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827" w:rsidRDefault="00F01827" w:rsidP="00F01827">
      <w:pPr>
        <w:jc w:val="center"/>
        <w:rPr>
          <w:b/>
          <w:bCs/>
          <w:sz w:val="26"/>
          <w:szCs w:val="26"/>
        </w:rPr>
      </w:pPr>
      <w:r>
        <w:rPr>
          <w:b/>
          <w:bCs/>
          <w:sz w:val="26"/>
          <w:szCs w:val="26"/>
        </w:rPr>
        <w:t xml:space="preserve">Публичные слушания по проекту решения </w:t>
      </w:r>
    </w:p>
    <w:p w:rsidR="00F01827" w:rsidRDefault="00F01827" w:rsidP="00F01827">
      <w:pPr>
        <w:jc w:val="center"/>
        <w:rPr>
          <w:b/>
          <w:bCs/>
          <w:sz w:val="26"/>
          <w:szCs w:val="26"/>
        </w:rPr>
      </w:pPr>
      <w:r>
        <w:rPr>
          <w:b/>
          <w:bCs/>
          <w:sz w:val="26"/>
          <w:szCs w:val="26"/>
        </w:rPr>
        <w:t xml:space="preserve">Собрания депутатов Кадыйского муниципального района </w:t>
      </w:r>
    </w:p>
    <w:p w:rsidR="00F01827" w:rsidRDefault="00F01827" w:rsidP="00F01827">
      <w:pPr>
        <w:jc w:val="center"/>
        <w:rPr>
          <w:b/>
          <w:bCs/>
          <w:sz w:val="26"/>
          <w:szCs w:val="26"/>
        </w:rPr>
      </w:pPr>
      <w:r>
        <w:rPr>
          <w:b/>
          <w:bCs/>
          <w:sz w:val="26"/>
          <w:szCs w:val="26"/>
        </w:rPr>
        <w:t>«О бюджете Кадыйского муниципального района на 20</w:t>
      </w:r>
      <w:r w:rsidR="000831BB">
        <w:rPr>
          <w:b/>
          <w:bCs/>
          <w:sz w:val="26"/>
          <w:szCs w:val="26"/>
        </w:rPr>
        <w:t>20</w:t>
      </w:r>
      <w:r>
        <w:rPr>
          <w:b/>
          <w:bCs/>
          <w:sz w:val="26"/>
          <w:szCs w:val="26"/>
        </w:rPr>
        <w:t xml:space="preserve"> год</w:t>
      </w:r>
      <w:r w:rsidR="000831BB">
        <w:rPr>
          <w:b/>
          <w:bCs/>
          <w:sz w:val="26"/>
          <w:szCs w:val="26"/>
        </w:rPr>
        <w:t xml:space="preserve"> и плановый период 2021 и 2022гг.</w:t>
      </w:r>
      <w:r>
        <w:rPr>
          <w:b/>
          <w:bCs/>
          <w:sz w:val="26"/>
          <w:szCs w:val="26"/>
        </w:rPr>
        <w:t>»</w:t>
      </w:r>
    </w:p>
    <w:p w:rsidR="00F01827" w:rsidRDefault="00F01827" w:rsidP="00F01827">
      <w:pPr>
        <w:jc w:val="center"/>
        <w:rPr>
          <w:b/>
          <w:bCs/>
          <w:sz w:val="26"/>
          <w:szCs w:val="26"/>
        </w:rPr>
      </w:pPr>
    </w:p>
    <w:p w:rsidR="00F01827" w:rsidRDefault="00F01827" w:rsidP="00F01827">
      <w:pPr>
        <w:jc w:val="center"/>
        <w:rPr>
          <w:b/>
          <w:bCs/>
          <w:sz w:val="26"/>
          <w:szCs w:val="26"/>
        </w:rPr>
      </w:pPr>
      <w:r>
        <w:rPr>
          <w:b/>
          <w:bCs/>
          <w:sz w:val="26"/>
          <w:szCs w:val="26"/>
        </w:rPr>
        <w:t>ПРОТОКОЛ</w:t>
      </w:r>
    </w:p>
    <w:p w:rsidR="00F01827" w:rsidRDefault="00F01827" w:rsidP="00F01827">
      <w:pPr>
        <w:jc w:val="center"/>
        <w:rPr>
          <w:b/>
          <w:bCs/>
          <w:sz w:val="26"/>
          <w:szCs w:val="26"/>
        </w:rPr>
      </w:pPr>
    </w:p>
    <w:p w:rsidR="00F01827" w:rsidRDefault="00F01827" w:rsidP="00F01827">
      <w:pPr>
        <w:jc w:val="both"/>
        <w:rPr>
          <w:b/>
          <w:bCs/>
          <w:sz w:val="26"/>
          <w:szCs w:val="26"/>
        </w:rPr>
      </w:pPr>
      <w:r>
        <w:rPr>
          <w:b/>
          <w:bCs/>
          <w:sz w:val="26"/>
          <w:szCs w:val="26"/>
        </w:rPr>
        <w:t xml:space="preserve">13 декабря 2019г.                                                                                                            № </w:t>
      </w:r>
      <w:r w:rsidR="00D65F04">
        <w:rPr>
          <w:b/>
          <w:bCs/>
          <w:sz w:val="26"/>
          <w:szCs w:val="26"/>
        </w:rPr>
        <w:t>2</w:t>
      </w:r>
    </w:p>
    <w:p w:rsidR="00F01827" w:rsidRDefault="00F01827" w:rsidP="00F01827">
      <w:pPr>
        <w:jc w:val="both"/>
        <w:rPr>
          <w:sz w:val="26"/>
          <w:szCs w:val="26"/>
        </w:rPr>
      </w:pPr>
    </w:p>
    <w:p w:rsidR="00F01827" w:rsidRDefault="00F01827" w:rsidP="00F01827">
      <w:pPr>
        <w:jc w:val="both"/>
        <w:rPr>
          <w:sz w:val="12"/>
          <w:szCs w:val="12"/>
        </w:rPr>
      </w:pPr>
      <w:r>
        <w:t>Место  проведения: зал заседаний администрации Кадыйского муниципального района</w:t>
      </w:r>
    </w:p>
    <w:p w:rsidR="00F01827" w:rsidRDefault="00F01827" w:rsidP="00F01827">
      <w:pPr>
        <w:jc w:val="both"/>
        <w:rPr>
          <w:sz w:val="12"/>
          <w:szCs w:val="12"/>
        </w:rPr>
      </w:pPr>
    </w:p>
    <w:p w:rsidR="00F01827" w:rsidRDefault="00F01827" w:rsidP="00F01827">
      <w:pPr>
        <w:jc w:val="both"/>
      </w:pPr>
      <w:r>
        <w:t>Председательствующий:                  Цыплова Марина Александровна — председатель</w:t>
      </w:r>
    </w:p>
    <w:p w:rsidR="00F01827" w:rsidRDefault="00F01827" w:rsidP="00F01827">
      <w:pPr>
        <w:jc w:val="both"/>
        <w:rPr>
          <w:sz w:val="12"/>
          <w:szCs w:val="12"/>
        </w:rPr>
      </w:pPr>
      <w:r>
        <w:t xml:space="preserve">                                                            Собрания депутатов</w:t>
      </w:r>
    </w:p>
    <w:p w:rsidR="00F01827" w:rsidRDefault="00F01827" w:rsidP="00F01827">
      <w:pPr>
        <w:jc w:val="both"/>
        <w:rPr>
          <w:sz w:val="12"/>
          <w:szCs w:val="12"/>
        </w:rPr>
      </w:pPr>
    </w:p>
    <w:p w:rsidR="00F01827" w:rsidRDefault="00F01827" w:rsidP="00F01827">
      <w:pPr>
        <w:jc w:val="both"/>
        <w:rPr>
          <w:sz w:val="12"/>
          <w:szCs w:val="12"/>
        </w:rPr>
      </w:pPr>
      <w:r>
        <w:t xml:space="preserve">Присутствуют депутаты:                  </w:t>
      </w:r>
    </w:p>
    <w:p w:rsidR="00F01827" w:rsidRDefault="00F01827" w:rsidP="00F01827">
      <w:pPr>
        <w:jc w:val="both"/>
        <w:rPr>
          <w:sz w:val="12"/>
          <w:szCs w:val="12"/>
        </w:rPr>
      </w:pPr>
    </w:p>
    <w:p w:rsidR="00F01827" w:rsidRDefault="00F01827" w:rsidP="00F01827">
      <w:pPr>
        <w:jc w:val="both"/>
        <w:rPr>
          <w:sz w:val="12"/>
          <w:szCs w:val="12"/>
        </w:rPr>
      </w:pPr>
      <w:r>
        <w:t xml:space="preserve">         </w:t>
      </w:r>
    </w:p>
    <w:p w:rsidR="00F01827" w:rsidRDefault="00F01827" w:rsidP="00F01827">
      <w:pPr>
        <w:jc w:val="both"/>
      </w:pPr>
      <w:r>
        <w:t xml:space="preserve">                                                             Лебедева Т. В. — глава Чернышевского</w:t>
      </w:r>
    </w:p>
    <w:p w:rsidR="00F01827" w:rsidRDefault="00F01827" w:rsidP="00F01827">
      <w:pPr>
        <w:jc w:val="both"/>
      </w:pPr>
      <w:r>
        <w:t xml:space="preserve">                                                             сельского поселения</w:t>
      </w:r>
    </w:p>
    <w:p w:rsidR="00F01827" w:rsidRDefault="00F01827" w:rsidP="00F01827">
      <w:pPr>
        <w:jc w:val="both"/>
      </w:pPr>
      <w:r>
        <w:t xml:space="preserve">                                                             Панина И.А.- глава Завражного сельского поселения</w:t>
      </w:r>
    </w:p>
    <w:p w:rsidR="00F01827" w:rsidRDefault="00F01827" w:rsidP="00F01827">
      <w:pPr>
        <w:jc w:val="both"/>
      </w:pPr>
      <w:r>
        <w:t xml:space="preserve">                                                             Смирнов В.П. – глава городского поселения п. Кадый</w:t>
      </w:r>
    </w:p>
    <w:p w:rsidR="00F01827" w:rsidRDefault="00F01827" w:rsidP="00F01827">
      <w:pPr>
        <w:jc w:val="both"/>
        <w:rPr>
          <w:sz w:val="12"/>
          <w:szCs w:val="12"/>
        </w:rPr>
      </w:pPr>
      <w:r>
        <w:t xml:space="preserve">                                                            </w:t>
      </w:r>
    </w:p>
    <w:p w:rsidR="00F01827" w:rsidRDefault="00F01827" w:rsidP="00F01827">
      <w:pPr>
        <w:jc w:val="both"/>
      </w:pPr>
      <w:r>
        <w:t xml:space="preserve">                                                             Петракова Г. Н. — глава Екатеринкинского</w:t>
      </w:r>
    </w:p>
    <w:p w:rsidR="00F01827" w:rsidRDefault="00F01827" w:rsidP="00F01827">
      <w:pPr>
        <w:jc w:val="both"/>
      </w:pPr>
      <w:r>
        <w:t xml:space="preserve">                                                             сельского поселения</w:t>
      </w:r>
    </w:p>
    <w:p w:rsidR="00F01827" w:rsidRDefault="00F01827" w:rsidP="00F01827">
      <w:pPr>
        <w:jc w:val="both"/>
      </w:pPr>
      <w:r>
        <w:t xml:space="preserve">                                                             </w:t>
      </w:r>
      <w:proofErr w:type="spellStart"/>
      <w:r>
        <w:t>Вихарева</w:t>
      </w:r>
      <w:proofErr w:type="spellEnd"/>
      <w:r>
        <w:t xml:space="preserve"> И.Н. – глава Вешкинского </w:t>
      </w:r>
      <w:proofErr w:type="gramStart"/>
      <w:r>
        <w:t>сельского</w:t>
      </w:r>
      <w:proofErr w:type="gramEnd"/>
      <w:r>
        <w:t xml:space="preserve"> </w:t>
      </w:r>
    </w:p>
    <w:p w:rsidR="00F01827" w:rsidRDefault="00F01827" w:rsidP="00F01827">
      <w:pPr>
        <w:jc w:val="both"/>
      </w:pPr>
      <w:r>
        <w:t xml:space="preserve">                                                             поселения</w:t>
      </w:r>
    </w:p>
    <w:p w:rsidR="00F01827" w:rsidRDefault="00F01827" w:rsidP="00F01827">
      <w:pPr>
        <w:jc w:val="both"/>
      </w:pPr>
      <w:r>
        <w:t xml:space="preserve">                                                             Муравьева О.Н.</w:t>
      </w:r>
    </w:p>
    <w:p w:rsidR="00F01827" w:rsidRDefault="00F01827" w:rsidP="00F01827">
      <w:pPr>
        <w:jc w:val="both"/>
      </w:pPr>
      <w:r>
        <w:t xml:space="preserve">                                                             Воробьева Н.М.</w:t>
      </w:r>
    </w:p>
    <w:p w:rsidR="00F01827" w:rsidRDefault="00F01827" w:rsidP="00F01827">
      <w:pPr>
        <w:jc w:val="both"/>
        <w:rPr>
          <w:sz w:val="12"/>
          <w:szCs w:val="12"/>
        </w:rPr>
      </w:pPr>
    </w:p>
    <w:p w:rsidR="00F01827" w:rsidRDefault="00F01827" w:rsidP="00F01827">
      <w:pPr>
        <w:jc w:val="both"/>
        <w:rPr>
          <w:sz w:val="12"/>
          <w:szCs w:val="12"/>
        </w:rPr>
      </w:pPr>
    </w:p>
    <w:p w:rsidR="00F01827" w:rsidRDefault="00F01827" w:rsidP="00F01827">
      <w:pPr>
        <w:jc w:val="both"/>
      </w:pPr>
      <w:r>
        <w:t xml:space="preserve">                                                             </w:t>
      </w:r>
    </w:p>
    <w:p w:rsidR="00F01827" w:rsidRDefault="00F01827" w:rsidP="00F01827">
      <w:pPr>
        <w:jc w:val="both"/>
        <w:rPr>
          <w:sz w:val="12"/>
          <w:szCs w:val="12"/>
        </w:rPr>
      </w:pPr>
      <w:r>
        <w:t xml:space="preserve">                                                        </w:t>
      </w:r>
    </w:p>
    <w:p w:rsidR="00F01827" w:rsidRDefault="00F01827" w:rsidP="00F01827">
      <w:pPr>
        <w:jc w:val="both"/>
        <w:rPr>
          <w:sz w:val="12"/>
          <w:szCs w:val="12"/>
        </w:rPr>
      </w:pPr>
    </w:p>
    <w:p w:rsidR="00F01827" w:rsidRDefault="00F01827" w:rsidP="00F01827">
      <w:pPr>
        <w:jc w:val="both"/>
      </w:pPr>
      <w:r>
        <w:t>Приглашены:                                    Большаков Е.Ю.  - глава</w:t>
      </w:r>
    </w:p>
    <w:p w:rsidR="00F01827" w:rsidRDefault="00F01827" w:rsidP="00F01827">
      <w:pPr>
        <w:jc w:val="both"/>
      </w:pPr>
      <w:r>
        <w:t xml:space="preserve">                                                           Кадыйского  муниципального района</w:t>
      </w:r>
    </w:p>
    <w:p w:rsidR="00F01827" w:rsidRDefault="00F01827" w:rsidP="00F01827">
      <w:pPr>
        <w:jc w:val="both"/>
      </w:pPr>
      <w:r>
        <w:t xml:space="preserve">                                                                 </w:t>
      </w:r>
    </w:p>
    <w:p w:rsidR="00F01827" w:rsidRDefault="00F01827" w:rsidP="00F01827">
      <w:pPr>
        <w:jc w:val="both"/>
      </w:pPr>
    </w:p>
    <w:p w:rsidR="00F01827" w:rsidRDefault="00F01827" w:rsidP="00F01827">
      <w:pPr>
        <w:jc w:val="both"/>
      </w:pPr>
      <w:r>
        <w:t xml:space="preserve">                                                           Начальники отделов администрации</w:t>
      </w:r>
    </w:p>
    <w:p w:rsidR="00F01827" w:rsidRDefault="00F01827" w:rsidP="00F01827">
      <w:pPr>
        <w:jc w:val="both"/>
      </w:pPr>
    </w:p>
    <w:p w:rsidR="00F01827" w:rsidRDefault="00F01827" w:rsidP="00F01827">
      <w:pPr>
        <w:jc w:val="both"/>
        <w:rPr>
          <w:sz w:val="12"/>
          <w:szCs w:val="12"/>
        </w:rPr>
      </w:pPr>
      <w:r>
        <w:t xml:space="preserve">                                                           Представители прокуратуры</w:t>
      </w:r>
    </w:p>
    <w:p w:rsidR="00F01827" w:rsidRDefault="00F01827" w:rsidP="00F01827">
      <w:pPr>
        <w:jc w:val="both"/>
        <w:rPr>
          <w:sz w:val="12"/>
          <w:szCs w:val="12"/>
        </w:rPr>
      </w:pPr>
    </w:p>
    <w:p w:rsidR="00F01827" w:rsidRDefault="00F01827" w:rsidP="00F01827">
      <w:pPr>
        <w:jc w:val="both"/>
        <w:rPr>
          <w:sz w:val="12"/>
          <w:szCs w:val="12"/>
        </w:rPr>
      </w:pPr>
      <w:r>
        <w:t xml:space="preserve">                                                           Представители редакции</w:t>
      </w:r>
    </w:p>
    <w:p w:rsidR="00F01827" w:rsidRDefault="00F01827" w:rsidP="00F01827">
      <w:pPr>
        <w:jc w:val="both"/>
        <w:rPr>
          <w:sz w:val="12"/>
          <w:szCs w:val="12"/>
        </w:rPr>
      </w:pPr>
    </w:p>
    <w:p w:rsidR="00F01827" w:rsidRDefault="00F01827" w:rsidP="00F01827">
      <w:pPr>
        <w:jc w:val="both"/>
      </w:pPr>
      <w:r>
        <w:t xml:space="preserve">                                                           Представители общественных объединений района</w:t>
      </w:r>
    </w:p>
    <w:p w:rsidR="00F01827" w:rsidRDefault="00F01827" w:rsidP="00F01827">
      <w:pPr>
        <w:jc w:val="both"/>
        <w:rPr>
          <w:sz w:val="12"/>
          <w:szCs w:val="12"/>
        </w:rPr>
      </w:pPr>
      <w:r>
        <w:t xml:space="preserve">                                                           Представители общественного Совета</w:t>
      </w:r>
    </w:p>
    <w:p w:rsidR="00F01827" w:rsidRDefault="00F01827" w:rsidP="00F01827">
      <w:pPr>
        <w:jc w:val="both"/>
        <w:rPr>
          <w:sz w:val="12"/>
          <w:szCs w:val="12"/>
        </w:rPr>
      </w:pPr>
    </w:p>
    <w:p w:rsidR="00F01827" w:rsidRDefault="00F01827" w:rsidP="00F01827">
      <w:pPr>
        <w:jc w:val="both"/>
        <w:rPr>
          <w:sz w:val="12"/>
          <w:szCs w:val="12"/>
        </w:rPr>
      </w:pPr>
      <w:r>
        <w:t xml:space="preserve">                                                           Представители политических партий</w:t>
      </w:r>
    </w:p>
    <w:p w:rsidR="00F01827" w:rsidRDefault="00F01827" w:rsidP="00F01827">
      <w:pPr>
        <w:jc w:val="both"/>
        <w:rPr>
          <w:sz w:val="12"/>
          <w:szCs w:val="12"/>
        </w:rPr>
      </w:pPr>
    </w:p>
    <w:p w:rsidR="00F01827" w:rsidRDefault="00F01827" w:rsidP="00F01827">
      <w:pPr>
        <w:jc w:val="both"/>
      </w:pPr>
      <w:r>
        <w:t xml:space="preserve">                                                           Представители организаций райцентра</w:t>
      </w:r>
    </w:p>
    <w:p w:rsidR="00F01827" w:rsidRDefault="00F01827" w:rsidP="00F01827">
      <w:pPr>
        <w:jc w:val="both"/>
      </w:pPr>
      <w:r>
        <w:t xml:space="preserve">                                                         </w:t>
      </w:r>
    </w:p>
    <w:p w:rsidR="00F01827" w:rsidRDefault="00F01827" w:rsidP="00F01827">
      <w:pPr>
        <w:jc w:val="both"/>
      </w:pPr>
      <w:r>
        <w:t xml:space="preserve">                                                            </w:t>
      </w:r>
    </w:p>
    <w:p w:rsidR="00F01827" w:rsidRDefault="00F01827" w:rsidP="00F01827">
      <w:pPr>
        <w:jc w:val="both"/>
        <w:rPr>
          <w:rFonts w:eastAsia="Times New Roman" w:cs="Times New Roman"/>
          <w:b/>
          <w:bCs/>
          <w:sz w:val="26"/>
          <w:szCs w:val="26"/>
          <w:lang w:eastAsia="ar-SA" w:bidi="ar-SA"/>
        </w:rPr>
      </w:pPr>
      <w:r>
        <w:t xml:space="preserve">                </w:t>
      </w:r>
      <w:r>
        <w:rPr>
          <w:b/>
          <w:bCs/>
        </w:rPr>
        <w:t>Программа проведения публичных слушаний:</w:t>
      </w:r>
    </w:p>
    <w:p w:rsidR="00F01827" w:rsidRDefault="00F01827" w:rsidP="00F01827">
      <w:pPr>
        <w:jc w:val="both"/>
        <w:rPr>
          <w:rFonts w:eastAsia="Times New Roman" w:cs="Times New Roman"/>
          <w:b/>
          <w:bCs/>
          <w:sz w:val="26"/>
          <w:szCs w:val="26"/>
          <w:lang w:eastAsia="ar-SA" w:bidi="ar-SA"/>
        </w:rPr>
      </w:pPr>
    </w:p>
    <w:p w:rsidR="00F01827" w:rsidRDefault="00F01827" w:rsidP="00F01827">
      <w:pPr>
        <w:numPr>
          <w:ilvl w:val="0"/>
          <w:numId w:val="1"/>
        </w:numPr>
        <w:tabs>
          <w:tab w:val="left" w:pos="360"/>
        </w:tabs>
        <w:rPr>
          <w:rFonts w:cs="Tahoma"/>
          <w:sz w:val="12"/>
          <w:szCs w:val="12"/>
        </w:rPr>
      </w:pPr>
      <w:r>
        <w:rPr>
          <w:rFonts w:eastAsia="Times New Roman" w:cs="Times New Roman"/>
          <w:lang w:eastAsia="ar-SA" w:bidi="ar-SA"/>
        </w:rPr>
        <w:t>00-10.05        Вступительное слово председательствующего.</w:t>
      </w:r>
    </w:p>
    <w:p w:rsidR="00F01827" w:rsidRDefault="00F01827" w:rsidP="00F01827">
      <w:pPr>
        <w:ind w:left="360"/>
        <w:rPr>
          <w:rFonts w:cs="Tahoma"/>
          <w:sz w:val="12"/>
          <w:szCs w:val="12"/>
        </w:rPr>
      </w:pPr>
    </w:p>
    <w:p w:rsidR="00F01827" w:rsidRDefault="00F01827" w:rsidP="00F01827">
      <w:pPr>
        <w:rPr>
          <w:rFonts w:eastAsia="Times New Roman" w:cs="Times New Roman"/>
          <w:lang w:eastAsia="ar-SA" w:bidi="ar-SA"/>
        </w:rPr>
      </w:pPr>
      <w:r>
        <w:rPr>
          <w:rFonts w:eastAsia="Times New Roman" w:cs="Times New Roman"/>
          <w:lang w:eastAsia="ar-SA" w:bidi="ar-SA"/>
        </w:rPr>
        <w:t xml:space="preserve">10.05-10.20        Доклад  </w:t>
      </w:r>
      <w:proofErr w:type="gramStart"/>
      <w:r>
        <w:rPr>
          <w:rFonts w:eastAsia="Times New Roman" w:cs="Times New Roman"/>
          <w:lang w:eastAsia="ar-SA" w:bidi="ar-SA"/>
        </w:rPr>
        <w:t>Клоповой</w:t>
      </w:r>
      <w:proofErr w:type="gramEnd"/>
      <w:r>
        <w:rPr>
          <w:rFonts w:eastAsia="Times New Roman" w:cs="Times New Roman"/>
          <w:lang w:eastAsia="ar-SA" w:bidi="ar-SA"/>
        </w:rPr>
        <w:t xml:space="preserve"> Т.В.- начальника финансового отдела</w:t>
      </w:r>
    </w:p>
    <w:p w:rsidR="00F01827" w:rsidRDefault="00F01827" w:rsidP="00F01827">
      <w:pPr>
        <w:rPr>
          <w:rFonts w:cs="Tahoma"/>
          <w:sz w:val="12"/>
          <w:szCs w:val="12"/>
        </w:rPr>
      </w:pPr>
      <w:r>
        <w:rPr>
          <w:rFonts w:eastAsia="Times New Roman" w:cs="Times New Roman"/>
          <w:lang w:eastAsia="ar-SA" w:bidi="ar-SA"/>
        </w:rPr>
        <w:t xml:space="preserve">                                                                     администрации района.</w:t>
      </w:r>
    </w:p>
    <w:p w:rsidR="00F01827" w:rsidRDefault="00F01827" w:rsidP="00F01827">
      <w:pPr>
        <w:rPr>
          <w:rFonts w:cs="Tahoma"/>
          <w:sz w:val="12"/>
          <w:szCs w:val="12"/>
        </w:rPr>
      </w:pPr>
    </w:p>
    <w:p w:rsidR="00F01827" w:rsidRDefault="00F01827" w:rsidP="00F01827">
      <w:pPr>
        <w:rPr>
          <w:rFonts w:eastAsia="Times New Roman" w:cs="Times New Roman"/>
          <w:lang w:eastAsia="ar-SA" w:bidi="ar-SA"/>
        </w:rPr>
      </w:pPr>
      <w:r>
        <w:rPr>
          <w:rFonts w:eastAsia="Times New Roman" w:cs="Times New Roman"/>
          <w:lang w:eastAsia="ar-SA" w:bidi="ar-SA"/>
        </w:rPr>
        <w:t xml:space="preserve">10.20-10.25        Содоклад Жаровой О.А.- председателя </w:t>
      </w:r>
      <w:proofErr w:type="spellStart"/>
      <w:r>
        <w:rPr>
          <w:rFonts w:eastAsia="Times New Roman" w:cs="Times New Roman"/>
          <w:lang w:eastAsia="ar-SA" w:bidi="ar-SA"/>
        </w:rPr>
        <w:t>конрольно-счетной</w:t>
      </w:r>
      <w:proofErr w:type="spellEnd"/>
      <w:r>
        <w:rPr>
          <w:rFonts w:eastAsia="Times New Roman" w:cs="Times New Roman"/>
          <w:lang w:eastAsia="ar-SA" w:bidi="ar-SA"/>
        </w:rPr>
        <w:t xml:space="preserve"> </w:t>
      </w:r>
    </w:p>
    <w:p w:rsidR="00F01827" w:rsidRDefault="00F01827" w:rsidP="00F01827">
      <w:pPr>
        <w:rPr>
          <w:rFonts w:eastAsia="Times New Roman" w:cs="Times New Roman"/>
          <w:lang w:eastAsia="ar-SA" w:bidi="ar-SA"/>
        </w:rPr>
      </w:pPr>
      <w:r>
        <w:rPr>
          <w:rFonts w:eastAsia="Times New Roman" w:cs="Times New Roman"/>
          <w:lang w:eastAsia="ar-SA" w:bidi="ar-SA"/>
        </w:rPr>
        <w:t xml:space="preserve">                            комиссии.      </w:t>
      </w:r>
    </w:p>
    <w:p w:rsidR="00F01827" w:rsidRDefault="00F01827" w:rsidP="00F01827">
      <w:pPr>
        <w:rPr>
          <w:rFonts w:eastAsia="Times New Roman" w:cs="Times New Roman"/>
          <w:sz w:val="12"/>
          <w:szCs w:val="12"/>
          <w:lang w:eastAsia="ar-SA" w:bidi="ar-SA"/>
        </w:rPr>
      </w:pPr>
      <w:r>
        <w:rPr>
          <w:rFonts w:eastAsia="Times New Roman" w:cs="Times New Roman"/>
          <w:lang w:eastAsia="ar-SA" w:bidi="ar-SA"/>
        </w:rPr>
        <w:t>10.25-10.30        Ответы на вопросы</w:t>
      </w:r>
    </w:p>
    <w:p w:rsidR="00F01827" w:rsidRDefault="00F01827" w:rsidP="00F01827">
      <w:pPr>
        <w:rPr>
          <w:rFonts w:eastAsia="Times New Roman" w:cs="Times New Roman"/>
          <w:sz w:val="12"/>
          <w:szCs w:val="12"/>
          <w:lang w:eastAsia="ar-SA" w:bidi="ar-SA"/>
        </w:rPr>
      </w:pPr>
    </w:p>
    <w:p w:rsidR="00F01827" w:rsidRDefault="000A2656" w:rsidP="00F01827">
      <w:pPr>
        <w:rPr>
          <w:rFonts w:eastAsia="Times New Roman" w:cs="Times New Roman"/>
          <w:lang w:eastAsia="ar-SA" w:bidi="ar-SA"/>
        </w:rPr>
      </w:pPr>
      <w:r>
        <w:rPr>
          <w:rFonts w:eastAsia="Times New Roman" w:cs="Times New Roman"/>
          <w:lang w:eastAsia="ar-SA" w:bidi="ar-SA"/>
        </w:rPr>
        <w:lastRenderedPageBreak/>
        <w:t>10.30-10.35</w:t>
      </w:r>
      <w:r w:rsidR="00F01827">
        <w:rPr>
          <w:rFonts w:eastAsia="Times New Roman" w:cs="Times New Roman"/>
          <w:lang w:eastAsia="ar-SA" w:bidi="ar-SA"/>
        </w:rPr>
        <w:t xml:space="preserve">        Время для предложений, замечаний, сообщений по проекту бюджета </w:t>
      </w:r>
    </w:p>
    <w:p w:rsidR="00F01827" w:rsidRDefault="00F01827" w:rsidP="00F01827">
      <w:pPr>
        <w:rPr>
          <w:rFonts w:eastAsia="Times New Roman" w:cs="Times New Roman"/>
          <w:sz w:val="12"/>
          <w:szCs w:val="12"/>
          <w:lang w:eastAsia="ar-SA" w:bidi="ar-SA"/>
        </w:rPr>
      </w:pPr>
      <w:r>
        <w:rPr>
          <w:rFonts w:eastAsia="Times New Roman" w:cs="Times New Roman"/>
          <w:lang w:eastAsia="ar-SA" w:bidi="ar-SA"/>
        </w:rPr>
        <w:t xml:space="preserve">                           муниципального района на 20</w:t>
      </w:r>
      <w:r w:rsidR="000831BB">
        <w:rPr>
          <w:rFonts w:eastAsia="Times New Roman" w:cs="Times New Roman"/>
          <w:lang w:eastAsia="ar-SA" w:bidi="ar-SA"/>
        </w:rPr>
        <w:t>20</w:t>
      </w:r>
      <w:r>
        <w:rPr>
          <w:rFonts w:eastAsia="Times New Roman" w:cs="Times New Roman"/>
          <w:lang w:eastAsia="ar-SA" w:bidi="ar-SA"/>
        </w:rPr>
        <w:t xml:space="preserve"> год</w:t>
      </w:r>
      <w:r w:rsidR="000831BB">
        <w:rPr>
          <w:rFonts w:eastAsia="Times New Roman" w:cs="Times New Roman"/>
          <w:lang w:eastAsia="ar-SA" w:bidi="ar-SA"/>
        </w:rPr>
        <w:t xml:space="preserve"> и плановый период 2021 и 2022гг</w:t>
      </w:r>
      <w:r>
        <w:rPr>
          <w:rFonts w:eastAsia="Times New Roman" w:cs="Times New Roman"/>
          <w:lang w:eastAsia="ar-SA" w:bidi="ar-SA"/>
        </w:rPr>
        <w:t>.</w:t>
      </w:r>
    </w:p>
    <w:p w:rsidR="00F01827" w:rsidRDefault="00F01827" w:rsidP="00F01827">
      <w:pPr>
        <w:rPr>
          <w:rFonts w:eastAsia="Times New Roman" w:cs="Times New Roman"/>
          <w:sz w:val="12"/>
          <w:szCs w:val="12"/>
          <w:lang w:eastAsia="ar-SA" w:bidi="ar-SA"/>
        </w:rPr>
      </w:pPr>
    </w:p>
    <w:p w:rsidR="00F01827" w:rsidRDefault="00107E27" w:rsidP="00F01827">
      <w:pPr>
        <w:rPr>
          <w:rFonts w:eastAsia="Times New Roman" w:cs="Times New Roman"/>
          <w:sz w:val="12"/>
          <w:szCs w:val="12"/>
          <w:lang w:eastAsia="ar-SA" w:bidi="ar-SA"/>
        </w:rPr>
      </w:pPr>
      <w:r>
        <w:rPr>
          <w:rFonts w:eastAsia="Times New Roman" w:cs="Times New Roman"/>
          <w:lang w:eastAsia="ar-SA" w:bidi="ar-SA"/>
        </w:rPr>
        <w:t>10.35</w:t>
      </w:r>
      <w:r w:rsidR="00F01827">
        <w:rPr>
          <w:rFonts w:eastAsia="Times New Roman" w:cs="Times New Roman"/>
          <w:lang w:eastAsia="ar-SA" w:bidi="ar-SA"/>
        </w:rPr>
        <w:t>-10.</w:t>
      </w:r>
      <w:r>
        <w:rPr>
          <w:rFonts w:eastAsia="Times New Roman" w:cs="Times New Roman"/>
          <w:lang w:eastAsia="ar-SA" w:bidi="ar-SA"/>
        </w:rPr>
        <w:t>4</w:t>
      </w:r>
      <w:r w:rsidR="00F01827">
        <w:rPr>
          <w:rFonts w:eastAsia="Times New Roman" w:cs="Times New Roman"/>
          <w:lang w:eastAsia="ar-SA" w:bidi="ar-SA"/>
        </w:rPr>
        <w:t>0        Обсуждение проекта рекомендаций.</w:t>
      </w:r>
    </w:p>
    <w:p w:rsidR="00F01827" w:rsidRDefault="00F01827" w:rsidP="00F01827">
      <w:pPr>
        <w:rPr>
          <w:rFonts w:eastAsia="Times New Roman" w:cs="Times New Roman"/>
          <w:sz w:val="12"/>
          <w:szCs w:val="12"/>
          <w:lang w:eastAsia="ar-SA" w:bidi="ar-SA"/>
        </w:rPr>
      </w:pPr>
    </w:p>
    <w:p w:rsidR="00F01827" w:rsidRDefault="00F01827" w:rsidP="00F01827">
      <w:pPr>
        <w:rPr>
          <w:rFonts w:eastAsia="Times New Roman" w:cs="Times New Roman"/>
          <w:lang w:eastAsia="ar-SA" w:bidi="ar-SA"/>
        </w:rPr>
      </w:pPr>
      <w:r>
        <w:rPr>
          <w:rFonts w:eastAsia="Times New Roman" w:cs="Times New Roman"/>
          <w:lang w:eastAsia="ar-SA" w:bidi="ar-SA"/>
        </w:rPr>
        <w:t>10.</w:t>
      </w:r>
      <w:r w:rsidR="00107E27">
        <w:rPr>
          <w:rFonts w:eastAsia="Times New Roman" w:cs="Times New Roman"/>
          <w:lang w:eastAsia="ar-SA" w:bidi="ar-SA"/>
        </w:rPr>
        <w:t>4</w:t>
      </w:r>
      <w:r>
        <w:rPr>
          <w:rFonts w:eastAsia="Times New Roman" w:cs="Times New Roman"/>
          <w:lang w:eastAsia="ar-SA" w:bidi="ar-SA"/>
        </w:rPr>
        <w:t>0-1</w:t>
      </w:r>
      <w:r w:rsidR="00107E27">
        <w:rPr>
          <w:rFonts w:eastAsia="Times New Roman" w:cs="Times New Roman"/>
          <w:lang w:eastAsia="ar-SA" w:bidi="ar-SA"/>
        </w:rPr>
        <w:t>0.45</w:t>
      </w:r>
      <w:r>
        <w:rPr>
          <w:rFonts w:eastAsia="Times New Roman" w:cs="Times New Roman"/>
          <w:lang w:eastAsia="ar-SA" w:bidi="ar-SA"/>
        </w:rPr>
        <w:t xml:space="preserve">          Подведение итогов.</w:t>
      </w:r>
    </w:p>
    <w:p w:rsidR="00F01827" w:rsidRDefault="00F01827" w:rsidP="00F01827">
      <w:pPr>
        <w:tabs>
          <w:tab w:val="left" w:pos="3975"/>
        </w:tabs>
        <w:rPr>
          <w:rFonts w:eastAsia="Times New Roman" w:cs="Times New Roman"/>
          <w:lang w:eastAsia="ar-SA" w:bidi="ar-SA"/>
        </w:rPr>
      </w:pPr>
    </w:p>
    <w:p w:rsidR="00F01827" w:rsidRDefault="00F01827" w:rsidP="00F01827">
      <w:pPr>
        <w:tabs>
          <w:tab w:val="left" w:pos="3975"/>
        </w:tabs>
        <w:rPr>
          <w:rFonts w:eastAsia="Times New Roman" w:cs="Times New Roman"/>
          <w:lang w:eastAsia="ar-SA" w:bidi="ar-SA"/>
        </w:rPr>
      </w:pPr>
    </w:p>
    <w:p w:rsidR="00F01827" w:rsidRDefault="00F01827" w:rsidP="00F01827">
      <w:pPr>
        <w:tabs>
          <w:tab w:val="left" w:pos="3975"/>
        </w:tabs>
        <w:rPr>
          <w:rFonts w:eastAsia="Times New Roman" w:cs="Times New Roman"/>
          <w:lang w:eastAsia="ar-SA" w:bidi="ar-SA"/>
        </w:rPr>
      </w:pPr>
      <w:r>
        <w:rPr>
          <w:rFonts w:eastAsia="Times New Roman" w:cs="Times New Roman"/>
          <w:lang w:eastAsia="ar-SA" w:bidi="ar-SA"/>
        </w:rPr>
        <w:t>Вступительное слово председательствующего:</w:t>
      </w:r>
    </w:p>
    <w:p w:rsidR="00F01827" w:rsidRDefault="00F01827" w:rsidP="00F01827">
      <w:pPr>
        <w:tabs>
          <w:tab w:val="left" w:pos="3975"/>
        </w:tabs>
        <w:jc w:val="both"/>
        <w:rPr>
          <w:rFonts w:eastAsia="Times New Roman" w:cs="Times New Roman"/>
          <w:lang w:eastAsia="ar-SA" w:bidi="ar-SA"/>
        </w:rPr>
      </w:pPr>
      <w:r>
        <w:rPr>
          <w:rFonts w:eastAsia="Times New Roman" w:cs="Times New Roman"/>
          <w:lang w:eastAsia="ar-SA" w:bidi="ar-SA"/>
        </w:rPr>
        <w:t>Цыплова М.А.: Уважаемые участники публичных слушаний, уважаемые приглашенные!</w:t>
      </w:r>
    </w:p>
    <w:p w:rsidR="00F01827" w:rsidRDefault="00F01827" w:rsidP="00F01827">
      <w:pPr>
        <w:tabs>
          <w:tab w:val="left" w:pos="3975"/>
        </w:tabs>
        <w:jc w:val="both"/>
        <w:rPr>
          <w:rFonts w:eastAsia="Times New Roman" w:cs="Times New Roman"/>
          <w:lang w:eastAsia="ar-SA" w:bidi="ar-SA"/>
        </w:rPr>
      </w:pPr>
      <w:proofErr w:type="gramStart"/>
      <w:r>
        <w:rPr>
          <w:rFonts w:eastAsia="Times New Roman" w:cs="Times New Roman"/>
          <w:lang w:eastAsia="ar-SA" w:bidi="ar-SA"/>
        </w:rPr>
        <w:t>Сегодня по инициативе районного Собрания депутатов проводятся публичные слушания по проекту бюджета Кадыйского муниципального района на 20</w:t>
      </w:r>
      <w:r w:rsidR="00107E27">
        <w:rPr>
          <w:rFonts w:eastAsia="Times New Roman" w:cs="Times New Roman"/>
          <w:lang w:eastAsia="ar-SA" w:bidi="ar-SA"/>
        </w:rPr>
        <w:t>20</w:t>
      </w:r>
      <w:r>
        <w:rPr>
          <w:rFonts w:eastAsia="Times New Roman" w:cs="Times New Roman"/>
          <w:lang w:eastAsia="ar-SA" w:bidi="ar-SA"/>
        </w:rPr>
        <w:t xml:space="preserve"> год</w:t>
      </w:r>
      <w:r w:rsidR="00107E27">
        <w:rPr>
          <w:rFonts w:eastAsia="Times New Roman" w:cs="Times New Roman"/>
          <w:lang w:eastAsia="ar-SA" w:bidi="ar-SA"/>
        </w:rPr>
        <w:t xml:space="preserve"> и плановый период 2021 и 2022гг.</w:t>
      </w:r>
      <w:r>
        <w:rPr>
          <w:rFonts w:eastAsia="Times New Roman" w:cs="Times New Roman"/>
          <w:lang w:eastAsia="ar-SA" w:bidi="ar-SA"/>
        </w:rPr>
        <w:t>. Решение о проведении публичных слушаний по проекту бюджета Кадыйского муниципального района на 20</w:t>
      </w:r>
      <w:r w:rsidR="00107E27">
        <w:rPr>
          <w:rFonts w:eastAsia="Times New Roman" w:cs="Times New Roman"/>
          <w:lang w:eastAsia="ar-SA" w:bidi="ar-SA"/>
        </w:rPr>
        <w:t xml:space="preserve">20 </w:t>
      </w:r>
      <w:r>
        <w:rPr>
          <w:rFonts w:eastAsia="Times New Roman" w:cs="Times New Roman"/>
          <w:lang w:eastAsia="ar-SA" w:bidi="ar-SA"/>
        </w:rPr>
        <w:t>год принято 2</w:t>
      </w:r>
      <w:r w:rsidR="00107E27">
        <w:rPr>
          <w:rFonts w:eastAsia="Times New Roman" w:cs="Times New Roman"/>
          <w:lang w:eastAsia="ar-SA" w:bidi="ar-SA"/>
        </w:rPr>
        <w:t xml:space="preserve">2 </w:t>
      </w:r>
      <w:r>
        <w:rPr>
          <w:rFonts w:eastAsia="Times New Roman" w:cs="Times New Roman"/>
          <w:lang w:eastAsia="ar-SA" w:bidi="ar-SA"/>
        </w:rPr>
        <w:t>ноября 201</w:t>
      </w:r>
      <w:r w:rsidR="00107E27">
        <w:rPr>
          <w:rFonts w:eastAsia="Times New Roman" w:cs="Times New Roman"/>
          <w:lang w:eastAsia="ar-SA" w:bidi="ar-SA"/>
        </w:rPr>
        <w:t>9</w:t>
      </w:r>
      <w:r>
        <w:rPr>
          <w:rFonts w:eastAsia="Times New Roman" w:cs="Times New Roman"/>
          <w:lang w:eastAsia="ar-SA" w:bidi="ar-SA"/>
        </w:rPr>
        <w:t>г. в соответствии со ст. 15 Устава К</w:t>
      </w:r>
      <w:r w:rsidR="00107E27">
        <w:rPr>
          <w:rFonts w:eastAsia="Times New Roman" w:cs="Times New Roman"/>
          <w:lang w:eastAsia="ar-SA" w:bidi="ar-SA"/>
        </w:rPr>
        <w:t>адыйского муниципального района, опубликовано в информационном бюллетене «Муниципальный Вестник» 22 ноября 2019г</w:t>
      </w:r>
      <w:proofErr w:type="gramEnd"/>
      <w:r w:rsidR="00107E27">
        <w:rPr>
          <w:rFonts w:eastAsia="Times New Roman" w:cs="Times New Roman"/>
          <w:lang w:eastAsia="ar-SA" w:bidi="ar-SA"/>
        </w:rPr>
        <w:t>. № 248.</w:t>
      </w:r>
      <w:r>
        <w:rPr>
          <w:rFonts w:eastAsia="Times New Roman" w:cs="Times New Roman"/>
          <w:lang w:eastAsia="ar-SA" w:bidi="ar-SA"/>
        </w:rPr>
        <w:t xml:space="preserve"> Проект бюджета района рассмотрен Собранием депутатов и одобрен в первом чтении. Предлагается следующий план проведения публичных слушаний, с которым вы уже успели ознакомиться. Предлагаю заслушать оба доклада, а затем приступить к обсуждению проекта бюджета.</w:t>
      </w:r>
    </w:p>
    <w:p w:rsidR="00F01827" w:rsidRDefault="00F01827" w:rsidP="00F01827">
      <w:pPr>
        <w:tabs>
          <w:tab w:val="left" w:pos="3975"/>
        </w:tabs>
        <w:jc w:val="both"/>
        <w:rPr>
          <w:rFonts w:eastAsia="Times New Roman" w:cs="Times New Roman"/>
          <w:lang w:eastAsia="ar-SA" w:bidi="ar-SA"/>
        </w:rPr>
      </w:pPr>
    </w:p>
    <w:p w:rsidR="00F01827" w:rsidRDefault="00F01827" w:rsidP="00F01827">
      <w:pPr>
        <w:numPr>
          <w:ilvl w:val="0"/>
          <w:numId w:val="2"/>
        </w:numPr>
        <w:tabs>
          <w:tab w:val="left" w:pos="3975"/>
        </w:tabs>
        <w:jc w:val="both"/>
        <w:rPr>
          <w:rFonts w:eastAsia="Times New Roman" w:cs="Times New Roman"/>
          <w:lang w:eastAsia="ar-SA" w:bidi="ar-SA"/>
        </w:rPr>
      </w:pPr>
      <w:r>
        <w:rPr>
          <w:rFonts w:eastAsia="Times New Roman" w:cs="Times New Roman"/>
          <w:lang w:eastAsia="ar-SA" w:bidi="ar-SA"/>
        </w:rPr>
        <w:t>Доклад Клоповой Т.В. - начальника финансового отдела администрации района</w:t>
      </w:r>
    </w:p>
    <w:p w:rsidR="00F01827" w:rsidRDefault="00F01827" w:rsidP="00F01827">
      <w:pPr>
        <w:tabs>
          <w:tab w:val="left" w:pos="3975"/>
        </w:tabs>
        <w:jc w:val="both"/>
        <w:rPr>
          <w:rFonts w:eastAsia="Times New Roman" w:cs="Times New Roman"/>
          <w:lang w:eastAsia="ar-SA" w:bidi="ar-SA"/>
        </w:rPr>
      </w:pPr>
      <w:r>
        <w:rPr>
          <w:rFonts w:eastAsia="Times New Roman" w:cs="Times New Roman"/>
          <w:lang w:eastAsia="ar-SA" w:bidi="ar-SA"/>
        </w:rPr>
        <w:t>Доклад прилагается (приложение 1)</w:t>
      </w:r>
    </w:p>
    <w:p w:rsidR="00F01827" w:rsidRDefault="00F01827" w:rsidP="00F01827">
      <w:pPr>
        <w:numPr>
          <w:ilvl w:val="0"/>
          <w:numId w:val="2"/>
        </w:numPr>
        <w:tabs>
          <w:tab w:val="left" w:pos="3975"/>
        </w:tabs>
        <w:jc w:val="both"/>
        <w:rPr>
          <w:rFonts w:eastAsia="Times New Roman" w:cs="Times New Roman"/>
          <w:lang w:eastAsia="ar-SA" w:bidi="ar-SA"/>
        </w:rPr>
      </w:pPr>
      <w:r>
        <w:rPr>
          <w:rFonts w:eastAsia="Times New Roman" w:cs="Times New Roman"/>
          <w:lang w:eastAsia="ar-SA" w:bidi="ar-SA"/>
        </w:rPr>
        <w:t>Содоклад Жаровой О.А. - председателя контрольно-счетной комиссии</w:t>
      </w:r>
    </w:p>
    <w:p w:rsidR="00F01827" w:rsidRDefault="00F01827" w:rsidP="00F01827">
      <w:pPr>
        <w:tabs>
          <w:tab w:val="left" w:pos="3975"/>
        </w:tabs>
        <w:jc w:val="both"/>
        <w:rPr>
          <w:rFonts w:eastAsia="Times New Roman" w:cs="Times New Roman"/>
          <w:lang w:eastAsia="ar-SA" w:bidi="ar-SA"/>
        </w:rPr>
      </w:pPr>
      <w:r>
        <w:rPr>
          <w:rFonts w:eastAsia="Times New Roman" w:cs="Times New Roman"/>
          <w:lang w:eastAsia="ar-SA" w:bidi="ar-SA"/>
        </w:rPr>
        <w:t>Доклад прилагается (приложение 2)</w:t>
      </w:r>
    </w:p>
    <w:p w:rsidR="00F01827" w:rsidRDefault="00F01827" w:rsidP="00F01827">
      <w:pPr>
        <w:tabs>
          <w:tab w:val="left" w:pos="3975"/>
        </w:tabs>
        <w:jc w:val="both"/>
        <w:rPr>
          <w:rFonts w:eastAsia="Times New Roman" w:cs="Times New Roman"/>
          <w:lang w:eastAsia="ar-SA" w:bidi="ar-SA"/>
        </w:rPr>
      </w:pPr>
    </w:p>
    <w:p w:rsidR="00F01827" w:rsidRDefault="00F01827" w:rsidP="00F01827">
      <w:pPr>
        <w:tabs>
          <w:tab w:val="left" w:pos="3975"/>
        </w:tabs>
        <w:jc w:val="both"/>
        <w:rPr>
          <w:rFonts w:eastAsia="Times New Roman" w:cs="Times New Roman"/>
          <w:lang w:eastAsia="ar-SA" w:bidi="ar-SA"/>
        </w:rPr>
      </w:pPr>
      <w:r>
        <w:rPr>
          <w:rFonts w:eastAsia="Times New Roman" w:cs="Times New Roman"/>
          <w:lang w:eastAsia="ar-SA" w:bidi="ar-SA"/>
        </w:rPr>
        <w:t>К докладчикам</w:t>
      </w:r>
      <w:r w:rsidR="00107E27">
        <w:rPr>
          <w:rFonts w:eastAsia="Times New Roman" w:cs="Times New Roman"/>
          <w:lang w:eastAsia="ar-SA" w:bidi="ar-SA"/>
        </w:rPr>
        <w:t xml:space="preserve"> были заданы </w:t>
      </w:r>
      <w:r>
        <w:rPr>
          <w:rFonts w:eastAsia="Times New Roman" w:cs="Times New Roman"/>
          <w:lang w:eastAsia="ar-SA" w:bidi="ar-SA"/>
        </w:rPr>
        <w:t>вопросы:</w:t>
      </w:r>
    </w:p>
    <w:p w:rsidR="00EB0778" w:rsidRDefault="00EB0778" w:rsidP="00F01827">
      <w:pPr>
        <w:tabs>
          <w:tab w:val="left" w:pos="3975"/>
        </w:tabs>
        <w:jc w:val="both"/>
        <w:rPr>
          <w:rFonts w:eastAsia="Times New Roman" w:cs="Times New Roman"/>
          <w:lang w:eastAsia="ar-SA" w:bidi="ar-SA"/>
        </w:rPr>
      </w:pPr>
      <w:r>
        <w:rPr>
          <w:rFonts w:eastAsia="Times New Roman" w:cs="Times New Roman"/>
          <w:lang w:eastAsia="ar-SA" w:bidi="ar-SA"/>
        </w:rPr>
        <w:t>Смирнов С.В.: Татьяна Владимировна, вопрос по доходной части бюджета, на 202</w:t>
      </w:r>
      <w:r w:rsidR="0042016D">
        <w:rPr>
          <w:rFonts w:eastAsia="Times New Roman" w:cs="Times New Roman"/>
          <w:lang w:eastAsia="ar-SA" w:bidi="ar-SA"/>
        </w:rPr>
        <w:t>0</w:t>
      </w:r>
      <w:r>
        <w:rPr>
          <w:rFonts w:eastAsia="Times New Roman" w:cs="Times New Roman"/>
          <w:lang w:eastAsia="ar-SA" w:bidi="ar-SA"/>
        </w:rPr>
        <w:t xml:space="preserve"> год доход </w:t>
      </w:r>
      <w:r w:rsidR="0042016D">
        <w:rPr>
          <w:rFonts w:eastAsia="Times New Roman" w:cs="Times New Roman"/>
          <w:lang w:eastAsia="ar-SA" w:bidi="ar-SA"/>
        </w:rPr>
        <w:t>126 млн.</w:t>
      </w:r>
      <w:r w:rsidR="00BD645C">
        <w:rPr>
          <w:rFonts w:eastAsia="Times New Roman" w:cs="Times New Roman"/>
          <w:lang w:eastAsia="ar-SA" w:bidi="ar-SA"/>
        </w:rPr>
        <w:t>, на 2021г. – 157млн., почему такая разница?</w:t>
      </w:r>
    </w:p>
    <w:p w:rsidR="00BD645C" w:rsidRDefault="00BD645C" w:rsidP="00F01827">
      <w:pPr>
        <w:tabs>
          <w:tab w:val="left" w:pos="3975"/>
        </w:tabs>
        <w:jc w:val="both"/>
        <w:rPr>
          <w:rFonts w:eastAsia="Times New Roman" w:cs="Times New Roman"/>
          <w:lang w:eastAsia="ar-SA" w:bidi="ar-SA"/>
        </w:rPr>
      </w:pPr>
      <w:r>
        <w:rPr>
          <w:rFonts w:eastAsia="Times New Roman" w:cs="Times New Roman"/>
          <w:lang w:eastAsia="ar-SA" w:bidi="ar-SA"/>
        </w:rPr>
        <w:t xml:space="preserve">Ответ: </w:t>
      </w:r>
      <w:r w:rsidR="00A513C9">
        <w:rPr>
          <w:rFonts w:eastAsia="Times New Roman" w:cs="Times New Roman"/>
          <w:lang w:eastAsia="ar-SA" w:bidi="ar-SA"/>
        </w:rPr>
        <w:t>На 2021г. предусмотрена субсидия из областного бюджета 29 мл</w:t>
      </w:r>
      <w:r w:rsidR="0058105B">
        <w:rPr>
          <w:rFonts w:eastAsia="Times New Roman" w:cs="Times New Roman"/>
          <w:lang w:eastAsia="ar-SA" w:bidi="ar-SA"/>
        </w:rPr>
        <w:t>н</w:t>
      </w:r>
      <w:proofErr w:type="gramStart"/>
      <w:r w:rsidR="00A513C9">
        <w:rPr>
          <w:rFonts w:eastAsia="Times New Roman" w:cs="Times New Roman"/>
          <w:lang w:eastAsia="ar-SA" w:bidi="ar-SA"/>
        </w:rPr>
        <w:t>.р</w:t>
      </w:r>
      <w:proofErr w:type="gramEnd"/>
      <w:r w:rsidR="00A513C9">
        <w:rPr>
          <w:rFonts w:eastAsia="Times New Roman" w:cs="Times New Roman"/>
          <w:lang w:eastAsia="ar-SA" w:bidi="ar-SA"/>
        </w:rPr>
        <w:t xml:space="preserve">уб. на реконструкцию объектов питьевого водоснабжения. </w:t>
      </w:r>
    </w:p>
    <w:p w:rsidR="00A513C9" w:rsidRDefault="00A513C9" w:rsidP="00F01827">
      <w:pPr>
        <w:tabs>
          <w:tab w:val="left" w:pos="3975"/>
        </w:tabs>
        <w:jc w:val="both"/>
        <w:rPr>
          <w:rFonts w:eastAsia="Times New Roman" w:cs="Times New Roman"/>
          <w:lang w:eastAsia="ar-SA" w:bidi="ar-SA"/>
        </w:rPr>
      </w:pPr>
      <w:r>
        <w:rPr>
          <w:rFonts w:eastAsia="Times New Roman" w:cs="Times New Roman"/>
          <w:lang w:eastAsia="ar-SA" w:bidi="ar-SA"/>
        </w:rPr>
        <w:t>Предусматриваете ли вы в бюджете денежные средства на погашение кредиторской задолженности за электроэнергию?</w:t>
      </w:r>
    </w:p>
    <w:p w:rsidR="0058105B" w:rsidRDefault="0058105B" w:rsidP="00F01827">
      <w:pPr>
        <w:tabs>
          <w:tab w:val="left" w:pos="3975"/>
        </w:tabs>
        <w:jc w:val="both"/>
        <w:rPr>
          <w:rFonts w:eastAsia="Times New Roman" w:cs="Times New Roman"/>
          <w:lang w:eastAsia="ar-SA" w:bidi="ar-SA"/>
        </w:rPr>
      </w:pPr>
      <w:r>
        <w:rPr>
          <w:rFonts w:eastAsia="Times New Roman" w:cs="Times New Roman"/>
          <w:lang w:eastAsia="ar-SA" w:bidi="ar-SA"/>
        </w:rPr>
        <w:t>Ответ: на 2020г. заложено 7,2 млн</w:t>
      </w:r>
      <w:proofErr w:type="gramStart"/>
      <w:r>
        <w:rPr>
          <w:rFonts w:eastAsia="Times New Roman" w:cs="Times New Roman"/>
          <w:lang w:eastAsia="ar-SA" w:bidi="ar-SA"/>
        </w:rPr>
        <w:t>.р</w:t>
      </w:r>
      <w:proofErr w:type="gramEnd"/>
      <w:r>
        <w:rPr>
          <w:rFonts w:eastAsia="Times New Roman" w:cs="Times New Roman"/>
          <w:lang w:eastAsia="ar-SA" w:bidi="ar-SA"/>
        </w:rPr>
        <w:t>ублей на коммунальные услуги, здесь все, и теплоснабжение, и водоснабжение, и  электроэнергия</w:t>
      </w:r>
      <w:r w:rsidR="00A93541">
        <w:rPr>
          <w:rFonts w:eastAsia="Times New Roman" w:cs="Times New Roman"/>
          <w:lang w:eastAsia="ar-SA" w:bidi="ar-SA"/>
        </w:rPr>
        <w:t>.</w:t>
      </w:r>
    </w:p>
    <w:p w:rsidR="00F01827" w:rsidRDefault="00F01827" w:rsidP="00D3496D">
      <w:pPr>
        <w:tabs>
          <w:tab w:val="left" w:pos="3975"/>
        </w:tabs>
        <w:jc w:val="both"/>
        <w:rPr>
          <w:rFonts w:eastAsia="Times New Roman" w:cs="Times New Roman"/>
          <w:lang w:eastAsia="ar-SA" w:bidi="ar-SA"/>
        </w:rPr>
      </w:pPr>
      <w:r>
        <w:rPr>
          <w:rFonts w:cs="Times New Roman"/>
          <w:shd w:val="clear" w:color="auto" w:fill="FFFFFF"/>
        </w:rPr>
        <w:t>Предложенный проект бюджета отвечает положениям бюджетного законодательства, и контрольно-счетная комиссия Кадыйского муниципального района считает возможным рекомендовать вынести его на Собрание депутатов Кадыйского муниципального района для утверждения и принятия.</w:t>
      </w:r>
      <w:r>
        <w:rPr>
          <w:rFonts w:cs="Times New Roman"/>
        </w:rPr>
        <w:br/>
      </w:r>
      <w:r>
        <w:rPr>
          <w:rFonts w:cs="Times New Roman"/>
        </w:rPr>
        <w:br/>
      </w:r>
      <w:r>
        <w:rPr>
          <w:rFonts w:eastAsia="Times New Roman" w:cs="Times New Roman"/>
          <w:lang w:eastAsia="ar-SA" w:bidi="ar-SA"/>
        </w:rPr>
        <w:t>Председательствующий Цыплова М.А.  ознакомила  участников публичных слушаний  с проектом рекомендаций. Рекомендации публичных слушаний прилагаются. Приложение 3.</w:t>
      </w:r>
    </w:p>
    <w:p w:rsidR="00F01827" w:rsidRDefault="00F01827" w:rsidP="00F01827">
      <w:pPr>
        <w:tabs>
          <w:tab w:val="left" w:pos="3975"/>
        </w:tabs>
        <w:jc w:val="both"/>
        <w:rPr>
          <w:rFonts w:eastAsia="Times New Roman" w:cs="Times New Roman"/>
          <w:lang w:eastAsia="ar-SA" w:bidi="ar-SA"/>
        </w:rPr>
      </w:pPr>
      <w:r>
        <w:rPr>
          <w:rFonts w:eastAsia="Times New Roman" w:cs="Times New Roman"/>
          <w:lang w:eastAsia="ar-SA" w:bidi="ar-SA"/>
        </w:rPr>
        <w:t>Замечаний  по проекту публичных слушаний не поступило.</w:t>
      </w:r>
    </w:p>
    <w:p w:rsidR="00F01827" w:rsidRDefault="00F01827" w:rsidP="00F01827">
      <w:pPr>
        <w:tabs>
          <w:tab w:val="left" w:pos="3975"/>
        </w:tabs>
        <w:jc w:val="both"/>
        <w:rPr>
          <w:rFonts w:eastAsia="Times New Roman" w:cs="Times New Roman"/>
          <w:lang w:eastAsia="ar-SA" w:bidi="ar-SA"/>
        </w:rPr>
      </w:pPr>
      <w:r>
        <w:rPr>
          <w:rFonts w:eastAsia="Times New Roman" w:cs="Times New Roman"/>
          <w:lang w:eastAsia="ar-SA" w:bidi="ar-SA"/>
        </w:rPr>
        <w:t>Голосовали «за» - 2</w:t>
      </w:r>
      <w:r w:rsidR="001C4A0E">
        <w:rPr>
          <w:rFonts w:eastAsia="Times New Roman" w:cs="Times New Roman"/>
          <w:lang w:eastAsia="ar-SA" w:bidi="ar-SA"/>
        </w:rPr>
        <w:t>8</w:t>
      </w:r>
      <w:r>
        <w:rPr>
          <w:rFonts w:eastAsia="Times New Roman" w:cs="Times New Roman"/>
          <w:lang w:eastAsia="ar-SA" w:bidi="ar-SA"/>
        </w:rPr>
        <w:t xml:space="preserve"> чел., «против» - 0, «воздержались» -  0</w:t>
      </w:r>
      <w:r w:rsidR="00F871DB">
        <w:rPr>
          <w:rFonts w:eastAsia="Times New Roman" w:cs="Times New Roman"/>
          <w:lang w:eastAsia="ar-SA" w:bidi="ar-SA"/>
        </w:rPr>
        <w:t>.</w:t>
      </w:r>
    </w:p>
    <w:p w:rsidR="00F01827" w:rsidRDefault="00F01827" w:rsidP="00F01827">
      <w:pPr>
        <w:tabs>
          <w:tab w:val="left" w:pos="3975"/>
        </w:tabs>
        <w:jc w:val="both"/>
        <w:rPr>
          <w:rFonts w:eastAsia="Times New Roman" w:cs="Times New Roman"/>
          <w:lang w:eastAsia="ar-SA" w:bidi="ar-SA"/>
        </w:rPr>
      </w:pPr>
    </w:p>
    <w:p w:rsidR="00F01827" w:rsidRDefault="00F01827" w:rsidP="00F01827">
      <w:pPr>
        <w:tabs>
          <w:tab w:val="left" w:pos="3975"/>
        </w:tabs>
        <w:jc w:val="both"/>
        <w:rPr>
          <w:rFonts w:eastAsia="Times New Roman" w:cs="Times New Roman"/>
          <w:lang w:eastAsia="ar-SA" w:bidi="ar-SA"/>
        </w:rPr>
      </w:pPr>
    </w:p>
    <w:p w:rsidR="00F01827" w:rsidRDefault="00F01827" w:rsidP="00F01827">
      <w:pPr>
        <w:tabs>
          <w:tab w:val="left" w:pos="3975"/>
        </w:tabs>
        <w:jc w:val="both"/>
        <w:rPr>
          <w:rFonts w:eastAsia="Times New Roman" w:cs="Times New Roman"/>
          <w:lang w:eastAsia="ar-SA" w:bidi="ar-SA"/>
        </w:rPr>
      </w:pPr>
      <w:r>
        <w:rPr>
          <w:rFonts w:eastAsia="Times New Roman" w:cs="Times New Roman"/>
          <w:lang w:eastAsia="ar-SA" w:bidi="ar-SA"/>
        </w:rPr>
        <w:t xml:space="preserve">Председатель Собрания депутатов </w:t>
      </w:r>
    </w:p>
    <w:p w:rsidR="00F01827" w:rsidRDefault="00F01827" w:rsidP="00F01827">
      <w:pPr>
        <w:tabs>
          <w:tab w:val="left" w:pos="3975"/>
        </w:tabs>
        <w:jc w:val="both"/>
        <w:rPr>
          <w:rFonts w:eastAsia="Times New Roman" w:cs="Times New Roman"/>
          <w:lang w:eastAsia="ar-SA" w:bidi="ar-SA"/>
        </w:rPr>
      </w:pPr>
      <w:r>
        <w:rPr>
          <w:rFonts w:eastAsia="Times New Roman" w:cs="Times New Roman"/>
          <w:lang w:eastAsia="ar-SA" w:bidi="ar-SA"/>
        </w:rPr>
        <w:t>Кадыйского муниципального района                                                                  М.А. Цыплова</w:t>
      </w:r>
    </w:p>
    <w:p w:rsidR="00F01827" w:rsidRDefault="00F01827" w:rsidP="00F01827">
      <w:pPr>
        <w:tabs>
          <w:tab w:val="left" w:pos="3975"/>
        </w:tabs>
        <w:jc w:val="both"/>
        <w:rPr>
          <w:rFonts w:eastAsia="Times New Roman" w:cs="Times New Roman"/>
          <w:lang w:eastAsia="ar-SA" w:bidi="ar-SA"/>
        </w:rPr>
      </w:pPr>
    </w:p>
    <w:p w:rsidR="00F01827" w:rsidRDefault="00F01827" w:rsidP="00F01827">
      <w:pPr>
        <w:tabs>
          <w:tab w:val="left" w:pos="3975"/>
        </w:tabs>
        <w:jc w:val="both"/>
        <w:rPr>
          <w:rFonts w:eastAsia="Times New Roman" w:cs="Times New Roman"/>
          <w:lang w:eastAsia="ar-SA" w:bidi="ar-SA"/>
        </w:rPr>
      </w:pPr>
    </w:p>
    <w:p w:rsidR="00F01827" w:rsidRDefault="00F01827" w:rsidP="00F01827">
      <w:pPr>
        <w:tabs>
          <w:tab w:val="left" w:pos="3975"/>
        </w:tabs>
        <w:jc w:val="both"/>
        <w:rPr>
          <w:rFonts w:eastAsia="Times New Roman" w:cs="Times New Roman"/>
          <w:lang w:eastAsia="ar-SA" w:bidi="ar-SA"/>
        </w:rPr>
      </w:pPr>
      <w:r>
        <w:rPr>
          <w:rFonts w:eastAsia="Times New Roman" w:cs="Times New Roman"/>
          <w:lang w:eastAsia="ar-SA" w:bidi="ar-SA"/>
        </w:rPr>
        <w:t xml:space="preserve">Приложения на   </w:t>
      </w:r>
      <w:r w:rsidR="00F871DB">
        <w:rPr>
          <w:rFonts w:eastAsia="Times New Roman" w:cs="Times New Roman"/>
          <w:lang w:eastAsia="ar-SA" w:bidi="ar-SA"/>
        </w:rPr>
        <w:t xml:space="preserve">17 </w:t>
      </w:r>
      <w:r>
        <w:rPr>
          <w:rFonts w:eastAsia="Times New Roman" w:cs="Times New Roman"/>
          <w:lang w:eastAsia="ar-SA" w:bidi="ar-SA"/>
        </w:rPr>
        <w:t>л.</w:t>
      </w:r>
    </w:p>
    <w:p w:rsidR="00F01827" w:rsidRDefault="00F01827" w:rsidP="00F01827">
      <w:pPr>
        <w:tabs>
          <w:tab w:val="left" w:pos="3975"/>
        </w:tabs>
        <w:jc w:val="both"/>
        <w:rPr>
          <w:rFonts w:eastAsia="Times New Roman" w:cs="Times New Roman"/>
          <w:lang w:eastAsia="ar-SA" w:bidi="ar-SA"/>
        </w:rPr>
      </w:pPr>
    </w:p>
    <w:p w:rsidR="00F01827" w:rsidRDefault="00F01827" w:rsidP="00F01827"/>
    <w:p w:rsidR="001C4A0E" w:rsidRDefault="001C4A0E" w:rsidP="00F01827"/>
    <w:p w:rsidR="001C4A0E" w:rsidRDefault="001C4A0E" w:rsidP="00F01827"/>
    <w:p w:rsidR="001C4A0E" w:rsidRDefault="001C4A0E" w:rsidP="00F01827"/>
    <w:p w:rsidR="001C4A0E" w:rsidRDefault="001C4A0E" w:rsidP="00F01827"/>
    <w:p w:rsidR="001C4A0E" w:rsidRDefault="001C4A0E" w:rsidP="00F01827"/>
    <w:p w:rsidR="009F7FAB" w:rsidRDefault="009F7FAB" w:rsidP="009F7FAB">
      <w:pPr>
        <w:jc w:val="both"/>
        <w:rPr>
          <w:sz w:val="26"/>
          <w:szCs w:val="26"/>
        </w:rPr>
      </w:pPr>
      <w:r w:rsidRPr="009B4583">
        <w:t xml:space="preserve">                          </w:t>
      </w:r>
      <w:r w:rsidRPr="009B4583">
        <w:rPr>
          <w:sz w:val="30"/>
          <w:szCs w:val="30"/>
        </w:rPr>
        <w:t xml:space="preserve">    </w:t>
      </w:r>
      <w:r>
        <w:rPr>
          <w:sz w:val="30"/>
          <w:szCs w:val="30"/>
        </w:rPr>
        <w:t xml:space="preserve">                                                      </w:t>
      </w:r>
      <w:r w:rsidRPr="007037B5">
        <w:rPr>
          <w:sz w:val="26"/>
          <w:szCs w:val="26"/>
        </w:rPr>
        <w:t>Приложение 1</w:t>
      </w:r>
    </w:p>
    <w:p w:rsidR="009F7FAB" w:rsidRDefault="009F7FAB" w:rsidP="009F7FAB">
      <w:pPr>
        <w:jc w:val="both"/>
        <w:rPr>
          <w:sz w:val="26"/>
          <w:szCs w:val="26"/>
        </w:rPr>
      </w:pPr>
      <w:r>
        <w:rPr>
          <w:sz w:val="26"/>
          <w:szCs w:val="26"/>
        </w:rPr>
        <w:t xml:space="preserve">                                                                                           к протоколу публичных слушаний</w:t>
      </w:r>
    </w:p>
    <w:p w:rsidR="009F7FAB" w:rsidRDefault="009F7FAB" w:rsidP="009F7FAB">
      <w:pPr>
        <w:jc w:val="both"/>
        <w:rPr>
          <w:sz w:val="26"/>
          <w:szCs w:val="26"/>
        </w:rPr>
      </w:pPr>
      <w:r>
        <w:rPr>
          <w:sz w:val="26"/>
          <w:szCs w:val="26"/>
        </w:rPr>
        <w:t xml:space="preserve">                                                                                           от </w:t>
      </w:r>
      <w:r w:rsidR="003E6BBD">
        <w:rPr>
          <w:sz w:val="26"/>
          <w:szCs w:val="26"/>
        </w:rPr>
        <w:t>13</w:t>
      </w:r>
      <w:r>
        <w:rPr>
          <w:sz w:val="26"/>
          <w:szCs w:val="26"/>
        </w:rPr>
        <w:t xml:space="preserve"> </w:t>
      </w:r>
      <w:r w:rsidR="003E6BBD">
        <w:rPr>
          <w:sz w:val="26"/>
          <w:szCs w:val="26"/>
        </w:rPr>
        <w:t xml:space="preserve">декабря </w:t>
      </w:r>
      <w:r>
        <w:rPr>
          <w:sz w:val="26"/>
          <w:szCs w:val="26"/>
        </w:rPr>
        <w:t xml:space="preserve"> 201</w:t>
      </w:r>
      <w:r w:rsidR="003E6BBD">
        <w:rPr>
          <w:sz w:val="26"/>
          <w:szCs w:val="26"/>
        </w:rPr>
        <w:t>9</w:t>
      </w:r>
      <w:r>
        <w:rPr>
          <w:sz w:val="26"/>
          <w:szCs w:val="26"/>
        </w:rPr>
        <w:t xml:space="preserve"> года №</w:t>
      </w:r>
      <w:r w:rsidR="000831BB">
        <w:rPr>
          <w:sz w:val="26"/>
          <w:szCs w:val="26"/>
        </w:rPr>
        <w:t xml:space="preserve"> 2</w:t>
      </w:r>
    </w:p>
    <w:p w:rsidR="009F7FAB" w:rsidRDefault="009F7FAB" w:rsidP="009F7FAB">
      <w:pPr>
        <w:jc w:val="center"/>
        <w:rPr>
          <w:rFonts w:cs="Times New Roman"/>
          <w:b/>
          <w:bCs/>
          <w:sz w:val="26"/>
          <w:szCs w:val="26"/>
        </w:rPr>
      </w:pPr>
    </w:p>
    <w:p w:rsidR="009F7FAB" w:rsidRDefault="009F7FAB" w:rsidP="009F7FAB">
      <w:pPr>
        <w:jc w:val="center"/>
        <w:rPr>
          <w:rFonts w:cs="Times New Roman"/>
          <w:b/>
          <w:bCs/>
          <w:sz w:val="26"/>
          <w:szCs w:val="26"/>
        </w:rPr>
      </w:pPr>
    </w:p>
    <w:p w:rsidR="009F7FAB" w:rsidRPr="009F7FAB" w:rsidRDefault="009F7FAB" w:rsidP="009F7FAB">
      <w:pPr>
        <w:jc w:val="center"/>
        <w:rPr>
          <w:rFonts w:cs="Times New Roman"/>
          <w:b/>
          <w:bCs/>
          <w:sz w:val="26"/>
          <w:szCs w:val="26"/>
        </w:rPr>
      </w:pPr>
      <w:r w:rsidRPr="009F7FAB">
        <w:rPr>
          <w:rFonts w:cs="Times New Roman"/>
          <w:b/>
          <w:bCs/>
          <w:sz w:val="26"/>
          <w:szCs w:val="26"/>
        </w:rPr>
        <w:t>Уважаемые   участники   публичных  слушаний!</w:t>
      </w:r>
    </w:p>
    <w:p w:rsidR="009F7FAB" w:rsidRPr="009F7FAB" w:rsidRDefault="009F7FAB" w:rsidP="009F7FAB">
      <w:pPr>
        <w:spacing w:line="276" w:lineRule="auto"/>
        <w:jc w:val="both"/>
        <w:rPr>
          <w:rFonts w:cs="Times New Roman"/>
          <w:b/>
          <w:sz w:val="26"/>
          <w:szCs w:val="26"/>
        </w:rPr>
      </w:pPr>
      <w:r w:rsidRPr="009F7FAB">
        <w:rPr>
          <w:rFonts w:cs="Times New Roman"/>
          <w:color w:val="FF0000"/>
          <w:sz w:val="26"/>
          <w:szCs w:val="26"/>
        </w:rPr>
        <w:tab/>
      </w:r>
      <w:r w:rsidRPr="009F7FAB">
        <w:rPr>
          <w:rFonts w:cs="Times New Roman"/>
          <w:sz w:val="26"/>
          <w:szCs w:val="26"/>
        </w:rPr>
        <w:t>Администрация муниципального  района  представляет   на  публичные   слушания   проект  бюджета  Кадыйского   муниципального   района  на  2020 год  и плановый период 2021-2022гг.</w:t>
      </w:r>
    </w:p>
    <w:p w:rsidR="009F7FAB" w:rsidRPr="009F7FAB" w:rsidRDefault="009F7FAB" w:rsidP="009F7FAB">
      <w:pPr>
        <w:spacing w:line="276" w:lineRule="auto"/>
        <w:jc w:val="both"/>
        <w:rPr>
          <w:rFonts w:cs="Times New Roman"/>
          <w:b/>
          <w:sz w:val="26"/>
          <w:szCs w:val="26"/>
        </w:rPr>
      </w:pPr>
      <w:r w:rsidRPr="009F7FAB">
        <w:rPr>
          <w:rFonts w:cs="Times New Roman"/>
          <w:b/>
          <w:sz w:val="26"/>
          <w:szCs w:val="26"/>
        </w:rPr>
        <w:t>- на 2020 год:</w:t>
      </w:r>
    </w:p>
    <w:p w:rsidR="009F7FAB" w:rsidRPr="009F7FAB" w:rsidRDefault="009F7FAB" w:rsidP="009F7FAB">
      <w:pPr>
        <w:spacing w:line="276" w:lineRule="auto"/>
        <w:jc w:val="both"/>
        <w:rPr>
          <w:rFonts w:cs="Times New Roman"/>
          <w:b/>
          <w:sz w:val="26"/>
          <w:szCs w:val="26"/>
        </w:rPr>
      </w:pPr>
      <w:r w:rsidRPr="009F7FAB">
        <w:rPr>
          <w:rFonts w:cs="Times New Roman"/>
          <w:b/>
          <w:sz w:val="26"/>
          <w:szCs w:val="26"/>
        </w:rPr>
        <w:t>- по доходам в сумме  119 млн. 102,4тыс. руб.</w:t>
      </w:r>
    </w:p>
    <w:p w:rsidR="009F7FAB" w:rsidRPr="009F7FAB" w:rsidRDefault="009F7FAB" w:rsidP="009F7FAB">
      <w:pPr>
        <w:tabs>
          <w:tab w:val="left" w:pos="1134"/>
          <w:tab w:val="left" w:pos="1276"/>
        </w:tabs>
        <w:spacing w:line="276" w:lineRule="auto"/>
        <w:jc w:val="both"/>
        <w:rPr>
          <w:rFonts w:cs="Times New Roman"/>
          <w:b/>
          <w:color w:val="FF0000"/>
          <w:sz w:val="26"/>
          <w:szCs w:val="26"/>
        </w:rPr>
      </w:pPr>
      <w:r w:rsidRPr="009F7FAB">
        <w:rPr>
          <w:rFonts w:cs="Times New Roman"/>
          <w:b/>
          <w:sz w:val="26"/>
          <w:szCs w:val="26"/>
        </w:rPr>
        <w:t>- по  расходам   в объеме 120 млн. 640,2  тыс. руб.</w:t>
      </w:r>
    </w:p>
    <w:p w:rsidR="009F7FAB" w:rsidRPr="009F7FAB" w:rsidRDefault="009F7FAB" w:rsidP="009F7FAB">
      <w:pPr>
        <w:tabs>
          <w:tab w:val="left" w:pos="1134"/>
          <w:tab w:val="left" w:pos="1276"/>
        </w:tabs>
        <w:spacing w:line="276" w:lineRule="auto"/>
        <w:jc w:val="both"/>
        <w:rPr>
          <w:rFonts w:cs="Times New Roman"/>
          <w:b/>
          <w:color w:val="FF0000"/>
          <w:sz w:val="26"/>
          <w:szCs w:val="26"/>
        </w:rPr>
      </w:pPr>
      <w:r w:rsidRPr="009F7FAB">
        <w:rPr>
          <w:rFonts w:cs="Times New Roman"/>
          <w:b/>
          <w:sz w:val="26"/>
          <w:szCs w:val="26"/>
        </w:rPr>
        <w:t xml:space="preserve">- дефицит  бюджета    1 млн. 537,8 тыс. руб. </w:t>
      </w:r>
    </w:p>
    <w:p w:rsidR="009F7FAB" w:rsidRPr="009F7FAB" w:rsidRDefault="009F7FAB" w:rsidP="009F7FAB">
      <w:pPr>
        <w:spacing w:line="276" w:lineRule="auto"/>
        <w:jc w:val="both"/>
        <w:rPr>
          <w:rFonts w:cs="Times New Roman"/>
          <w:sz w:val="26"/>
          <w:szCs w:val="26"/>
        </w:rPr>
      </w:pPr>
    </w:p>
    <w:p w:rsidR="009F7FAB" w:rsidRPr="009F7FAB" w:rsidRDefault="009F7FAB" w:rsidP="009F7FAB">
      <w:pPr>
        <w:spacing w:line="276" w:lineRule="auto"/>
        <w:jc w:val="both"/>
        <w:rPr>
          <w:rFonts w:cs="Times New Roman"/>
          <w:b/>
          <w:sz w:val="26"/>
          <w:szCs w:val="26"/>
        </w:rPr>
      </w:pPr>
      <w:r w:rsidRPr="009F7FAB">
        <w:rPr>
          <w:rFonts w:cs="Times New Roman"/>
          <w:b/>
          <w:sz w:val="26"/>
          <w:szCs w:val="26"/>
        </w:rPr>
        <w:t xml:space="preserve">- на 2021 год: </w:t>
      </w:r>
    </w:p>
    <w:p w:rsidR="009F7FAB" w:rsidRPr="009F7FAB" w:rsidRDefault="009F7FAB" w:rsidP="009F7FAB">
      <w:pPr>
        <w:spacing w:line="276" w:lineRule="auto"/>
        <w:jc w:val="both"/>
        <w:rPr>
          <w:rFonts w:cs="Times New Roman"/>
          <w:b/>
          <w:sz w:val="26"/>
          <w:szCs w:val="26"/>
        </w:rPr>
      </w:pPr>
      <w:r w:rsidRPr="009F7FAB">
        <w:rPr>
          <w:rFonts w:cs="Times New Roman"/>
          <w:b/>
          <w:sz w:val="26"/>
          <w:szCs w:val="26"/>
        </w:rPr>
        <w:t>- по доходам в сумме  157 млн. 351,1 тыс. руб. (+38,2 млн</w:t>
      </w:r>
      <w:proofErr w:type="gramStart"/>
      <w:r w:rsidRPr="009F7FAB">
        <w:rPr>
          <w:rFonts w:cs="Times New Roman"/>
          <w:b/>
          <w:sz w:val="26"/>
          <w:szCs w:val="26"/>
        </w:rPr>
        <w:t>.р</w:t>
      </w:r>
      <w:proofErr w:type="gramEnd"/>
      <w:r w:rsidRPr="009F7FAB">
        <w:rPr>
          <w:rFonts w:cs="Times New Roman"/>
          <w:b/>
          <w:sz w:val="26"/>
          <w:szCs w:val="26"/>
        </w:rPr>
        <w:t>уб., +32,1%)</w:t>
      </w:r>
    </w:p>
    <w:p w:rsidR="009F7FAB" w:rsidRPr="009F7FAB" w:rsidRDefault="009F7FAB" w:rsidP="009F7FAB">
      <w:pPr>
        <w:tabs>
          <w:tab w:val="left" w:pos="1134"/>
          <w:tab w:val="left" w:pos="1276"/>
        </w:tabs>
        <w:spacing w:line="276" w:lineRule="auto"/>
        <w:jc w:val="both"/>
        <w:rPr>
          <w:rFonts w:cs="Times New Roman"/>
          <w:b/>
          <w:color w:val="FF0000"/>
          <w:sz w:val="26"/>
          <w:szCs w:val="26"/>
        </w:rPr>
      </w:pPr>
      <w:r w:rsidRPr="009F7FAB">
        <w:rPr>
          <w:rFonts w:cs="Times New Roman"/>
          <w:b/>
          <w:sz w:val="26"/>
          <w:szCs w:val="26"/>
        </w:rPr>
        <w:t>- по  расходам   в объеме 158 млн. 866,4  тыс. руб. (+   , 31,7%)</w:t>
      </w:r>
    </w:p>
    <w:p w:rsidR="009F7FAB" w:rsidRPr="009F7FAB" w:rsidRDefault="009F7FAB" w:rsidP="009F7FAB">
      <w:pPr>
        <w:tabs>
          <w:tab w:val="left" w:pos="1134"/>
          <w:tab w:val="left" w:pos="1276"/>
        </w:tabs>
        <w:spacing w:line="276" w:lineRule="auto"/>
        <w:jc w:val="both"/>
        <w:rPr>
          <w:rFonts w:cs="Times New Roman"/>
          <w:b/>
          <w:sz w:val="26"/>
          <w:szCs w:val="26"/>
        </w:rPr>
      </w:pPr>
      <w:r w:rsidRPr="009F7FAB">
        <w:rPr>
          <w:rFonts w:cs="Times New Roman"/>
          <w:b/>
          <w:sz w:val="26"/>
          <w:szCs w:val="26"/>
        </w:rPr>
        <w:t xml:space="preserve">- дефицит  бюджета        1 млн. 515,3 тыс. руб. </w:t>
      </w:r>
    </w:p>
    <w:p w:rsidR="009F7FAB" w:rsidRPr="009F7FAB" w:rsidRDefault="009F7FAB" w:rsidP="009F7FAB">
      <w:pPr>
        <w:tabs>
          <w:tab w:val="left" w:pos="1134"/>
          <w:tab w:val="left" w:pos="1276"/>
        </w:tabs>
        <w:spacing w:line="276" w:lineRule="auto"/>
        <w:jc w:val="both"/>
        <w:rPr>
          <w:rFonts w:cs="Times New Roman"/>
          <w:b/>
          <w:sz w:val="26"/>
          <w:szCs w:val="26"/>
        </w:rPr>
      </w:pPr>
    </w:p>
    <w:p w:rsidR="009F7FAB" w:rsidRPr="009F7FAB" w:rsidRDefault="009F7FAB" w:rsidP="009F7FAB">
      <w:pPr>
        <w:spacing w:line="276" w:lineRule="auto"/>
        <w:jc w:val="both"/>
        <w:rPr>
          <w:rFonts w:cs="Times New Roman"/>
          <w:b/>
          <w:sz w:val="26"/>
          <w:szCs w:val="26"/>
        </w:rPr>
      </w:pPr>
      <w:r w:rsidRPr="009F7FAB">
        <w:rPr>
          <w:rFonts w:cs="Times New Roman"/>
          <w:b/>
          <w:sz w:val="26"/>
          <w:szCs w:val="26"/>
        </w:rPr>
        <w:t xml:space="preserve">- на 2022 год: </w:t>
      </w:r>
    </w:p>
    <w:p w:rsidR="009F7FAB" w:rsidRPr="009F7FAB" w:rsidRDefault="009F7FAB" w:rsidP="009F7FAB">
      <w:pPr>
        <w:spacing w:line="276" w:lineRule="auto"/>
        <w:jc w:val="both"/>
        <w:rPr>
          <w:rFonts w:cs="Times New Roman"/>
          <w:b/>
          <w:sz w:val="26"/>
          <w:szCs w:val="26"/>
        </w:rPr>
      </w:pPr>
      <w:r w:rsidRPr="009F7FAB">
        <w:rPr>
          <w:rFonts w:cs="Times New Roman"/>
          <w:b/>
          <w:sz w:val="26"/>
          <w:szCs w:val="26"/>
        </w:rPr>
        <w:t>- по доходам в сумме  122 млн. 616,2 тыс. руб. (-34,7 млн</w:t>
      </w:r>
      <w:proofErr w:type="gramStart"/>
      <w:r w:rsidRPr="009F7FAB">
        <w:rPr>
          <w:rFonts w:cs="Times New Roman"/>
          <w:b/>
          <w:sz w:val="26"/>
          <w:szCs w:val="26"/>
        </w:rPr>
        <w:t>.р</w:t>
      </w:r>
      <w:proofErr w:type="gramEnd"/>
      <w:r w:rsidRPr="009F7FAB">
        <w:rPr>
          <w:rFonts w:cs="Times New Roman"/>
          <w:b/>
          <w:sz w:val="26"/>
          <w:szCs w:val="26"/>
        </w:rPr>
        <w:t>уб., -22,1%)</w:t>
      </w:r>
    </w:p>
    <w:p w:rsidR="009F7FAB" w:rsidRPr="009F7FAB" w:rsidRDefault="009F7FAB" w:rsidP="009F7FAB">
      <w:pPr>
        <w:tabs>
          <w:tab w:val="left" w:pos="1134"/>
          <w:tab w:val="left" w:pos="1276"/>
        </w:tabs>
        <w:spacing w:line="276" w:lineRule="auto"/>
        <w:jc w:val="both"/>
        <w:rPr>
          <w:rFonts w:cs="Times New Roman"/>
          <w:b/>
          <w:color w:val="FF0000"/>
          <w:sz w:val="26"/>
          <w:szCs w:val="26"/>
        </w:rPr>
      </w:pPr>
      <w:r w:rsidRPr="009F7FAB">
        <w:rPr>
          <w:rFonts w:cs="Times New Roman"/>
          <w:b/>
          <w:sz w:val="26"/>
          <w:szCs w:val="26"/>
        </w:rPr>
        <w:t>- по  расходам   в объеме 124 млн. 205,8  тыс. руб. (+   , -21,8%)</w:t>
      </w:r>
    </w:p>
    <w:p w:rsidR="009F7FAB" w:rsidRPr="009F7FAB" w:rsidRDefault="009F7FAB" w:rsidP="009F7FAB">
      <w:pPr>
        <w:tabs>
          <w:tab w:val="left" w:pos="1134"/>
          <w:tab w:val="left" w:pos="1276"/>
        </w:tabs>
        <w:spacing w:line="276" w:lineRule="auto"/>
        <w:jc w:val="both"/>
        <w:rPr>
          <w:rFonts w:cs="Times New Roman"/>
          <w:b/>
          <w:sz w:val="26"/>
          <w:szCs w:val="26"/>
        </w:rPr>
      </w:pPr>
      <w:r w:rsidRPr="009F7FAB">
        <w:rPr>
          <w:rFonts w:cs="Times New Roman"/>
          <w:b/>
          <w:sz w:val="26"/>
          <w:szCs w:val="26"/>
        </w:rPr>
        <w:t xml:space="preserve">- дефицит  бюджета        1 млн. 589,6 тыс. руб. </w:t>
      </w:r>
    </w:p>
    <w:p w:rsidR="009F7FAB" w:rsidRPr="009F7FAB" w:rsidRDefault="009F7FAB" w:rsidP="009F7FAB">
      <w:pPr>
        <w:tabs>
          <w:tab w:val="left" w:pos="1134"/>
          <w:tab w:val="left" w:pos="1276"/>
        </w:tabs>
        <w:spacing w:line="276" w:lineRule="auto"/>
        <w:jc w:val="both"/>
        <w:rPr>
          <w:rFonts w:cs="Times New Roman"/>
          <w:b/>
          <w:color w:val="FF0000"/>
          <w:sz w:val="26"/>
          <w:szCs w:val="26"/>
        </w:rPr>
      </w:pPr>
    </w:p>
    <w:p w:rsidR="009F7FAB" w:rsidRPr="009F7FAB" w:rsidRDefault="009F7FAB" w:rsidP="009F7FAB">
      <w:pPr>
        <w:spacing w:line="276" w:lineRule="auto"/>
        <w:jc w:val="both"/>
        <w:rPr>
          <w:rFonts w:cs="Times New Roman"/>
          <w:b/>
          <w:i/>
          <w:sz w:val="26"/>
          <w:szCs w:val="26"/>
        </w:rPr>
      </w:pPr>
      <w:r w:rsidRPr="009F7FAB">
        <w:rPr>
          <w:rFonts w:cs="Times New Roman"/>
          <w:b/>
          <w:color w:val="FF0000"/>
          <w:sz w:val="26"/>
          <w:szCs w:val="26"/>
        </w:rPr>
        <w:tab/>
      </w:r>
      <w:r w:rsidRPr="009F7FAB">
        <w:rPr>
          <w:rFonts w:cs="Times New Roman"/>
          <w:b/>
          <w:sz w:val="26"/>
          <w:szCs w:val="26"/>
        </w:rPr>
        <w:t>Доходная  часть  бюджета  муниципального  района  на  2020 год   сформирована      из   налоговых  и  неналоговых   доходов  в  сумме   30 млн. 756,8 тыс. руб. и  безвозмездных  поступлений   в    сумме   88 млн. 345,6 тыс</w:t>
      </w:r>
      <w:proofErr w:type="gramStart"/>
      <w:r w:rsidRPr="009F7FAB">
        <w:rPr>
          <w:rFonts w:cs="Times New Roman"/>
          <w:b/>
          <w:sz w:val="26"/>
          <w:szCs w:val="26"/>
        </w:rPr>
        <w:t>.р</w:t>
      </w:r>
      <w:proofErr w:type="gramEnd"/>
      <w:r w:rsidRPr="009F7FAB">
        <w:rPr>
          <w:rFonts w:cs="Times New Roman"/>
          <w:b/>
          <w:sz w:val="26"/>
          <w:szCs w:val="26"/>
        </w:rPr>
        <w:t xml:space="preserve">уб. </w:t>
      </w:r>
      <w:r w:rsidRPr="009F7FAB">
        <w:rPr>
          <w:rFonts w:cs="Times New Roman"/>
          <w:b/>
          <w:i/>
          <w:sz w:val="26"/>
          <w:szCs w:val="26"/>
        </w:rPr>
        <w:t>(в том числе безвозмездные поступления от других бюджетов   бюджетной системы 85 млн. 435,6 тыс. руб.)</w:t>
      </w:r>
    </w:p>
    <w:p w:rsidR="009F7FAB" w:rsidRPr="009F7FAB" w:rsidRDefault="009F7FAB" w:rsidP="009F7FAB">
      <w:pPr>
        <w:spacing w:line="276" w:lineRule="auto"/>
        <w:jc w:val="both"/>
        <w:rPr>
          <w:rFonts w:cs="Times New Roman"/>
          <w:sz w:val="26"/>
          <w:szCs w:val="26"/>
        </w:rPr>
      </w:pPr>
      <w:r w:rsidRPr="009F7FAB">
        <w:rPr>
          <w:rFonts w:cs="Times New Roman"/>
          <w:sz w:val="26"/>
          <w:szCs w:val="26"/>
        </w:rPr>
        <w:t xml:space="preserve">Планируемый  бюджет  2020 года  в целом   ниже   бюджета  текущего  года  в оценке ожидаемых  доходов  на    138,3 млн. руб.,  в  том  числе  по  налоговым  и  неналоговым  доходам   - рост на  1 млн. 218,1 тыс. руб. (4,1%) ,  по  безвозмездным  поступлениям  снижение -  на  139,5 млн. руб.     </w:t>
      </w:r>
    </w:p>
    <w:p w:rsidR="009F7FAB" w:rsidRPr="009F7FAB" w:rsidRDefault="009F7FAB" w:rsidP="009F7FAB">
      <w:pPr>
        <w:spacing w:line="276" w:lineRule="auto"/>
        <w:jc w:val="both"/>
        <w:rPr>
          <w:rFonts w:cs="Times New Roman"/>
          <w:color w:val="FF0000"/>
          <w:sz w:val="26"/>
          <w:szCs w:val="26"/>
        </w:rPr>
      </w:pPr>
    </w:p>
    <w:p w:rsidR="009F7FAB" w:rsidRPr="009F7FAB" w:rsidRDefault="009F7FAB" w:rsidP="009F7FAB">
      <w:pPr>
        <w:spacing w:line="276" w:lineRule="auto"/>
        <w:jc w:val="both"/>
        <w:rPr>
          <w:rFonts w:cs="Times New Roman"/>
          <w:sz w:val="26"/>
          <w:szCs w:val="26"/>
        </w:rPr>
      </w:pPr>
      <w:r w:rsidRPr="009F7FAB">
        <w:rPr>
          <w:rFonts w:cs="Times New Roman"/>
          <w:sz w:val="26"/>
          <w:szCs w:val="26"/>
        </w:rPr>
        <w:t xml:space="preserve">По удельному  весу  наполняемости бюджета муниципального района собственными   доходами  в  2020 году  занимают:  </w:t>
      </w:r>
    </w:p>
    <w:p w:rsidR="009F7FAB" w:rsidRPr="009F7FAB" w:rsidRDefault="009F7FAB" w:rsidP="009F7FAB">
      <w:pPr>
        <w:spacing w:line="276" w:lineRule="auto"/>
        <w:jc w:val="both"/>
        <w:rPr>
          <w:rFonts w:cs="Times New Roman"/>
          <w:sz w:val="26"/>
          <w:szCs w:val="26"/>
        </w:rPr>
      </w:pPr>
      <w:r w:rsidRPr="009F7FAB">
        <w:rPr>
          <w:rFonts w:cs="Times New Roman"/>
          <w:sz w:val="26"/>
          <w:szCs w:val="26"/>
        </w:rPr>
        <w:t xml:space="preserve"> -налог на доходы физических лиц        –      34,9%  (10 727,5 тыс</w:t>
      </w:r>
      <w:proofErr w:type="gramStart"/>
      <w:r w:rsidRPr="009F7FAB">
        <w:rPr>
          <w:rFonts w:cs="Times New Roman"/>
          <w:sz w:val="26"/>
          <w:szCs w:val="26"/>
        </w:rPr>
        <w:t>.р</w:t>
      </w:r>
      <w:proofErr w:type="gramEnd"/>
      <w:r w:rsidRPr="009F7FAB">
        <w:rPr>
          <w:rFonts w:cs="Times New Roman"/>
          <w:sz w:val="26"/>
          <w:szCs w:val="26"/>
        </w:rPr>
        <w:t>уб.)</w:t>
      </w:r>
    </w:p>
    <w:p w:rsidR="009F7FAB" w:rsidRPr="009F7FAB" w:rsidRDefault="009F7FAB" w:rsidP="009F7FAB">
      <w:pPr>
        <w:spacing w:line="276" w:lineRule="auto"/>
        <w:jc w:val="both"/>
        <w:rPr>
          <w:rFonts w:cs="Times New Roman"/>
          <w:sz w:val="26"/>
          <w:szCs w:val="26"/>
        </w:rPr>
      </w:pPr>
      <w:r w:rsidRPr="009F7FAB">
        <w:rPr>
          <w:rFonts w:cs="Times New Roman"/>
          <w:sz w:val="26"/>
          <w:szCs w:val="26"/>
        </w:rPr>
        <w:t>-единый  налог на  вмененный  доход —      12,3%   (3 784,9 тыс</w:t>
      </w:r>
      <w:proofErr w:type="gramStart"/>
      <w:r w:rsidRPr="009F7FAB">
        <w:rPr>
          <w:rFonts w:cs="Times New Roman"/>
          <w:sz w:val="26"/>
          <w:szCs w:val="26"/>
        </w:rPr>
        <w:t>.р</w:t>
      </w:r>
      <w:proofErr w:type="gramEnd"/>
      <w:r w:rsidRPr="009F7FAB">
        <w:rPr>
          <w:rFonts w:cs="Times New Roman"/>
          <w:sz w:val="26"/>
          <w:szCs w:val="26"/>
        </w:rPr>
        <w:t>уб.)</w:t>
      </w:r>
    </w:p>
    <w:p w:rsidR="009F7FAB" w:rsidRPr="009F7FAB" w:rsidRDefault="009F7FAB" w:rsidP="009F7FAB">
      <w:pPr>
        <w:spacing w:line="276" w:lineRule="auto"/>
        <w:jc w:val="both"/>
        <w:rPr>
          <w:rFonts w:cs="Times New Roman"/>
          <w:sz w:val="26"/>
          <w:szCs w:val="26"/>
        </w:rPr>
      </w:pPr>
      <w:r w:rsidRPr="009F7FAB">
        <w:rPr>
          <w:rFonts w:cs="Times New Roman"/>
          <w:sz w:val="26"/>
          <w:szCs w:val="26"/>
        </w:rPr>
        <w:t>-упрощенная  система  налогообложения  -  19,0%    (5 852,0 тыс</w:t>
      </w:r>
      <w:proofErr w:type="gramStart"/>
      <w:r w:rsidRPr="009F7FAB">
        <w:rPr>
          <w:rFonts w:cs="Times New Roman"/>
          <w:sz w:val="26"/>
          <w:szCs w:val="26"/>
        </w:rPr>
        <w:t>.р</w:t>
      </w:r>
      <w:proofErr w:type="gramEnd"/>
      <w:r w:rsidRPr="009F7FAB">
        <w:rPr>
          <w:rFonts w:cs="Times New Roman"/>
          <w:sz w:val="26"/>
          <w:szCs w:val="26"/>
        </w:rPr>
        <w:t>уб.)</w:t>
      </w:r>
    </w:p>
    <w:p w:rsidR="009F7FAB" w:rsidRPr="009F7FAB" w:rsidRDefault="009F7FAB" w:rsidP="009F7FAB">
      <w:pPr>
        <w:spacing w:line="276" w:lineRule="auto"/>
        <w:jc w:val="both"/>
        <w:rPr>
          <w:rFonts w:cs="Times New Roman"/>
          <w:sz w:val="26"/>
          <w:szCs w:val="26"/>
        </w:rPr>
      </w:pPr>
      <w:r w:rsidRPr="009F7FAB">
        <w:rPr>
          <w:rFonts w:cs="Times New Roman"/>
          <w:sz w:val="26"/>
          <w:szCs w:val="26"/>
        </w:rPr>
        <w:t>-доходы  от  оказания  платных  услуг</w:t>
      </w:r>
    </w:p>
    <w:p w:rsidR="009F7FAB" w:rsidRPr="009F7FAB" w:rsidRDefault="009F7FAB" w:rsidP="009F7FAB">
      <w:pPr>
        <w:spacing w:line="276" w:lineRule="auto"/>
        <w:jc w:val="both"/>
        <w:rPr>
          <w:rFonts w:cs="Times New Roman"/>
          <w:sz w:val="26"/>
          <w:szCs w:val="26"/>
        </w:rPr>
      </w:pPr>
      <w:r w:rsidRPr="009F7FAB">
        <w:rPr>
          <w:rFonts w:cs="Times New Roman"/>
          <w:sz w:val="26"/>
          <w:szCs w:val="26"/>
        </w:rPr>
        <w:t>и компенсации затрат государства      -         12,7%    (3 915,0 тыс</w:t>
      </w:r>
      <w:proofErr w:type="gramStart"/>
      <w:r w:rsidRPr="009F7FAB">
        <w:rPr>
          <w:rFonts w:cs="Times New Roman"/>
          <w:sz w:val="26"/>
          <w:szCs w:val="26"/>
        </w:rPr>
        <w:t>.р</w:t>
      </w:r>
      <w:proofErr w:type="gramEnd"/>
      <w:r w:rsidRPr="009F7FAB">
        <w:rPr>
          <w:rFonts w:cs="Times New Roman"/>
          <w:sz w:val="26"/>
          <w:szCs w:val="26"/>
        </w:rPr>
        <w:t>уб.)</w:t>
      </w:r>
    </w:p>
    <w:p w:rsidR="009F7FAB" w:rsidRPr="009F7FAB" w:rsidRDefault="009F7FAB" w:rsidP="009F7FAB">
      <w:pPr>
        <w:spacing w:line="276" w:lineRule="auto"/>
        <w:jc w:val="both"/>
        <w:rPr>
          <w:rFonts w:cs="Times New Roman"/>
          <w:color w:val="FF0000"/>
          <w:sz w:val="26"/>
          <w:szCs w:val="26"/>
        </w:rPr>
      </w:pPr>
      <w:r w:rsidRPr="009F7FAB">
        <w:rPr>
          <w:rFonts w:cs="Times New Roman"/>
          <w:sz w:val="26"/>
          <w:szCs w:val="26"/>
        </w:rPr>
        <w:t>-доходы от использования имущества  -         5,2%.    (1 610,0 тыс</w:t>
      </w:r>
      <w:proofErr w:type="gramStart"/>
      <w:r w:rsidRPr="009F7FAB">
        <w:rPr>
          <w:rFonts w:cs="Times New Roman"/>
          <w:sz w:val="26"/>
          <w:szCs w:val="26"/>
        </w:rPr>
        <w:t>.р</w:t>
      </w:r>
      <w:proofErr w:type="gramEnd"/>
      <w:r w:rsidRPr="009F7FAB">
        <w:rPr>
          <w:rFonts w:cs="Times New Roman"/>
          <w:sz w:val="26"/>
          <w:szCs w:val="26"/>
        </w:rPr>
        <w:t>уб.)</w:t>
      </w:r>
    </w:p>
    <w:p w:rsidR="009F7FAB" w:rsidRPr="009F7FAB" w:rsidRDefault="009F7FAB" w:rsidP="009F7FAB">
      <w:pPr>
        <w:spacing w:line="276" w:lineRule="auto"/>
        <w:jc w:val="both"/>
        <w:rPr>
          <w:rFonts w:cs="Times New Roman"/>
          <w:color w:val="FF0000"/>
          <w:sz w:val="26"/>
          <w:szCs w:val="26"/>
        </w:rPr>
      </w:pPr>
    </w:p>
    <w:p w:rsidR="009F7FAB" w:rsidRPr="009F7FAB" w:rsidRDefault="009F7FAB" w:rsidP="009F7FAB">
      <w:pPr>
        <w:spacing w:line="276" w:lineRule="auto"/>
        <w:jc w:val="both"/>
        <w:rPr>
          <w:rFonts w:cs="Times New Roman"/>
          <w:b/>
          <w:sz w:val="26"/>
          <w:szCs w:val="26"/>
        </w:rPr>
      </w:pPr>
      <w:r w:rsidRPr="009F7FAB">
        <w:rPr>
          <w:rFonts w:cs="Times New Roman"/>
          <w:color w:val="FF0000"/>
          <w:sz w:val="26"/>
          <w:szCs w:val="26"/>
        </w:rPr>
        <w:tab/>
      </w:r>
      <w:r w:rsidRPr="009F7FAB">
        <w:rPr>
          <w:rFonts w:cs="Times New Roman"/>
          <w:sz w:val="26"/>
          <w:szCs w:val="26"/>
        </w:rPr>
        <w:t xml:space="preserve">По сравнению с ожидаемой  оценкой  2019 года прогнозируемый в 2020 году </w:t>
      </w:r>
      <w:r w:rsidRPr="009F7FAB">
        <w:rPr>
          <w:rFonts w:cs="Times New Roman"/>
          <w:sz w:val="26"/>
          <w:szCs w:val="26"/>
        </w:rPr>
        <w:lastRenderedPageBreak/>
        <w:t xml:space="preserve">объем налоговых  и  неналоговых доходов  </w:t>
      </w:r>
      <w:r w:rsidRPr="009F7FAB">
        <w:rPr>
          <w:rFonts w:cs="Times New Roman"/>
          <w:b/>
          <w:sz w:val="26"/>
          <w:szCs w:val="26"/>
        </w:rPr>
        <w:t xml:space="preserve">возрастет на 1 млн.218,1 тыс. руб.   или   4,1 %.    </w:t>
      </w:r>
    </w:p>
    <w:p w:rsidR="009F7FAB" w:rsidRPr="009F7FAB" w:rsidRDefault="009F7FAB" w:rsidP="009F7FAB">
      <w:pPr>
        <w:spacing w:line="276" w:lineRule="auto"/>
        <w:jc w:val="both"/>
        <w:rPr>
          <w:rFonts w:cs="Times New Roman"/>
          <w:b/>
          <w:sz w:val="26"/>
          <w:szCs w:val="26"/>
        </w:rPr>
      </w:pPr>
    </w:p>
    <w:p w:rsidR="009F7FAB" w:rsidRPr="009F7FAB" w:rsidRDefault="009F7FAB" w:rsidP="009F7FAB">
      <w:pPr>
        <w:spacing w:line="276" w:lineRule="auto"/>
        <w:ind w:firstLine="540"/>
        <w:jc w:val="both"/>
        <w:rPr>
          <w:rFonts w:cs="Times New Roman"/>
          <w:sz w:val="26"/>
          <w:szCs w:val="26"/>
        </w:rPr>
      </w:pPr>
      <w:r w:rsidRPr="009F7FAB">
        <w:rPr>
          <w:rFonts w:cs="Times New Roman"/>
          <w:b/>
          <w:sz w:val="26"/>
          <w:szCs w:val="26"/>
        </w:rPr>
        <w:t>На 2021 год</w:t>
      </w:r>
      <w:r w:rsidRPr="009F7FAB">
        <w:rPr>
          <w:rFonts w:cs="Times New Roman"/>
          <w:sz w:val="26"/>
          <w:szCs w:val="26"/>
        </w:rPr>
        <w:t xml:space="preserve"> объем налоговых и неналоговых доходов бюджета муниципального района прогнозируется в сумме </w:t>
      </w:r>
      <w:r w:rsidRPr="009F7FAB">
        <w:rPr>
          <w:rFonts w:cs="Times New Roman"/>
          <w:b/>
          <w:sz w:val="26"/>
          <w:szCs w:val="26"/>
        </w:rPr>
        <w:t>30 млн. 305,9 тыс. рублей</w:t>
      </w:r>
      <w:r w:rsidRPr="009F7FAB">
        <w:rPr>
          <w:rFonts w:cs="Times New Roman"/>
          <w:sz w:val="26"/>
          <w:szCs w:val="26"/>
        </w:rPr>
        <w:t>, что ниже прогноза 2020 года на 450,0 тыс. рублей или 1,5%.</w:t>
      </w:r>
    </w:p>
    <w:p w:rsidR="009F7FAB" w:rsidRPr="009F7FAB" w:rsidRDefault="009F7FAB" w:rsidP="009F7FAB">
      <w:pPr>
        <w:spacing w:line="276" w:lineRule="auto"/>
        <w:ind w:firstLine="540"/>
        <w:jc w:val="both"/>
        <w:rPr>
          <w:rFonts w:cs="Times New Roman"/>
          <w:b/>
          <w:sz w:val="26"/>
          <w:szCs w:val="26"/>
        </w:rPr>
      </w:pPr>
    </w:p>
    <w:p w:rsidR="009F7FAB" w:rsidRPr="009F7FAB" w:rsidRDefault="009F7FAB" w:rsidP="009F7FAB">
      <w:pPr>
        <w:spacing w:line="276" w:lineRule="auto"/>
        <w:ind w:firstLine="540"/>
        <w:jc w:val="both"/>
        <w:rPr>
          <w:rFonts w:cs="Times New Roman"/>
          <w:sz w:val="26"/>
          <w:szCs w:val="26"/>
        </w:rPr>
      </w:pPr>
      <w:r w:rsidRPr="009F7FAB">
        <w:rPr>
          <w:rFonts w:cs="Times New Roman"/>
          <w:b/>
          <w:sz w:val="26"/>
          <w:szCs w:val="26"/>
        </w:rPr>
        <w:t>На 2022 год</w:t>
      </w:r>
      <w:r w:rsidRPr="009F7FAB">
        <w:rPr>
          <w:rFonts w:cs="Times New Roman"/>
          <w:sz w:val="26"/>
          <w:szCs w:val="26"/>
        </w:rPr>
        <w:t xml:space="preserve"> объем налоговых и неналоговых доходов бюджета муниципального района прогнозируется в сумме </w:t>
      </w:r>
      <w:r w:rsidRPr="009F7FAB">
        <w:rPr>
          <w:rFonts w:cs="Times New Roman"/>
          <w:b/>
          <w:sz w:val="26"/>
          <w:szCs w:val="26"/>
        </w:rPr>
        <w:t>31 млн.792,5 тыс. рублей,</w:t>
      </w:r>
      <w:r w:rsidRPr="009F7FAB">
        <w:rPr>
          <w:rFonts w:cs="Times New Roman"/>
          <w:sz w:val="26"/>
          <w:szCs w:val="26"/>
        </w:rPr>
        <w:t xml:space="preserve"> что выше прогноза 2021 года на 1 млн.486,6 тыс. рублей или 4,9%.</w:t>
      </w:r>
    </w:p>
    <w:p w:rsidR="009F7FAB" w:rsidRPr="009F7FAB" w:rsidRDefault="009F7FAB" w:rsidP="009F7FAB">
      <w:pPr>
        <w:spacing w:line="276" w:lineRule="auto"/>
        <w:ind w:firstLine="540"/>
        <w:jc w:val="both"/>
        <w:rPr>
          <w:rFonts w:cs="Times New Roman"/>
          <w:color w:val="FF0000"/>
          <w:sz w:val="26"/>
          <w:szCs w:val="26"/>
        </w:rPr>
      </w:pPr>
      <w:r w:rsidRPr="009F7FAB">
        <w:rPr>
          <w:rFonts w:cs="Times New Roman"/>
          <w:sz w:val="26"/>
          <w:szCs w:val="26"/>
        </w:rPr>
        <w:t>Существенных изменений в структуре налоговых и неналоговых доходов  бюджета муниципального района в 2021-2022 годах не произойдет, основными доходными источниками останутся налог на доходы физических лиц, налоги на совокупный доход и доходы от оказания платных услуг и компенсации затрат государства, обеспечивая около 85% поступлений.</w:t>
      </w:r>
    </w:p>
    <w:p w:rsidR="009F7FAB" w:rsidRPr="009F7FAB" w:rsidRDefault="009F7FAB" w:rsidP="009F7FAB">
      <w:pPr>
        <w:spacing w:line="276" w:lineRule="auto"/>
        <w:jc w:val="both"/>
        <w:rPr>
          <w:rFonts w:cs="Times New Roman"/>
          <w:color w:val="FF0000"/>
          <w:sz w:val="26"/>
          <w:szCs w:val="26"/>
        </w:rPr>
      </w:pPr>
    </w:p>
    <w:p w:rsidR="009F7FAB" w:rsidRPr="009F7FAB" w:rsidRDefault="009F7FAB" w:rsidP="009F7FAB">
      <w:pPr>
        <w:pStyle w:val="1"/>
        <w:shd w:val="clear" w:color="auto" w:fill="FFFFFF"/>
        <w:spacing w:line="276" w:lineRule="auto"/>
        <w:ind w:firstLine="709"/>
        <w:jc w:val="both"/>
        <w:rPr>
          <w:b w:val="0"/>
          <w:color w:val="000000"/>
          <w:sz w:val="26"/>
          <w:szCs w:val="26"/>
        </w:rPr>
      </w:pPr>
      <w:r w:rsidRPr="009F7FAB">
        <w:rPr>
          <w:b w:val="0"/>
          <w:color w:val="000000"/>
          <w:sz w:val="26"/>
          <w:szCs w:val="26"/>
        </w:rPr>
        <w:t xml:space="preserve">Прогнозируемый </w:t>
      </w:r>
      <w:r w:rsidRPr="009F7FAB">
        <w:rPr>
          <w:color w:val="000000"/>
          <w:sz w:val="26"/>
          <w:szCs w:val="26"/>
        </w:rPr>
        <w:t>объем безвозмездных поступлений</w:t>
      </w:r>
      <w:r w:rsidRPr="009F7FAB">
        <w:rPr>
          <w:b w:val="0"/>
          <w:color w:val="000000"/>
          <w:sz w:val="26"/>
          <w:szCs w:val="26"/>
        </w:rPr>
        <w:t xml:space="preserve"> на момент формирования бюджета:</w:t>
      </w:r>
    </w:p>
    <w:p w:rsidR="009F7FAB" w:rsidRPr="009F7FAB" w:rsidRDefault="009F7FAB" w:rsidP="009F7FAB">
      <w:pPr>
        <w:pStyle w:val="1"/>
        <w:shd w:val="clear" w:color="auto" w:fill="FFFFFF"/>
        <w:spacing w:line="276" w:lineRule="auto"/>
        <w:ind w:firstLine="709"/>
        <w:jc w:val="both"/>
        <w:rPr>
          <w:b w:val="0"/>
          <w:color w:val="000000"/>
          <w:sz w:val="26"/>
          <w:szCs w:val="26"/>
        </w:rPr>
      </w:pPr>
      <w:r w:rsidRPr="009F7FAB">
        <w:rPr>
          <w:b w:val="0"/>
          <w:color w:val="000000"/>
          <w:sz w:val="26"/>
          <w:szCs w:val="26"/>
        </w:rPr>
        <w:t xml:space="preserve">- </w:t>
      </w:r>
      <w:r w:rsidRPr="009F7FAB">
        <w:rPr>
          <w:color w:val="000000"/>
          <w:sz w:val="26"/>
          <w:szCs w:val="26"/>
        </w:rPr>
        <w:t>на 2020 год</w:t>
      </w:r>
      <w:r w:rsidRPr="009F7FAB">
        <w:rPr>
          <w:b w:val="0"/>
          <w:color w:val="000000"/>
          <w:sz w:val="26"/>
          <w:szCs w:val="26"/>
        </w:rPr>
        <w:t xml:space="preserve"> составляет </w:t>
      </w:r>
      <w:r w:rsidRPr="009F7FAB">
        <w:rPr>
          <w:color w:val="000000"/>
          <w:sz w:val="26"/>
          <w:szCs w:val="26"/>
        </w:rPr>
        <w:t>88 млн. 345,6 тыс. рублей</w:t>
      </w:r>
      <w:r w:rsidRPr="009F7FAB">
        <w:rPr>
          <w:b w:val="0"/>
          <w:color w:val="000000"/>
          <w:sz w:val="26"/>
          <w:szCs w:val="26"/>
        </w:rPr>
        <w:t xml:space="preserve">, что </w:t>
      </w:r>
      <w:r w:rsidRPr="009F7FAB">
        <w:rPr>
          <w:b w:val="0"/>
          <w:sz w:val="26"/>
          <w:szCs w:val="26"/>
        </w:rPr>
        <w:t>ниже</w:t>
      </w:r>
      <w:r w:rsidRPr="009F7FAB">
        <w:rPr>
          <w:b w:val="0"/>
          <w:color w:val="000000"/>
          <w:sz w:val="26"/>
          <w:szCs w:val="26"/>
        </w:rPr>
        <w:t xml:space="preserve"> уровня 2019 года на </w:t>
      </w:r>
      <w:r w:rsidRPr="009F7FAB">
        <w:rPr>
          <w:b w:val="0"/>
          <w:sz w:val="26"/>
          <w:szCs w:val="26"/>
        </w:rPr>
        <w:t>4 млн</w:t>
      </w:r>
      <w:r w:rsidRPr="009F7FAB">
        <w:rPr>
          <w:b w:val="0"/>
          <w:color w:val="000000"/>
          <w:sz w:val="26"/>
          <w:szCs w:val="26"/>
        </w:rPr>
        <w:t xml:space="preserve">.342,6 тыс. рублей или на </w:t>
      </w:r>
      <w:r w:rsidRPr="009F7FAB">
        <w:rPr>
          <w:b w:val="0"/>
          <w:sz w:val="26"/>
          <w:szCs w:val="26"/>
        </w:rPr>
        <w:t xml:space="preserve">3,5% </w:t>
      </w:r>
      <w:r w:rsidRPr="009F7FAB">
        <w:rPr>
          <w:b w:val="0"/>
          <w:i/>
          <w:sz w:val="26"/>
          <w:szCs w:val="26"/>
        </w:rPr>
        <w:t>(2-е чтение)</w:t>
      </w:r>
      <w:r w:rsidRPr="009F7FAB">
        <w:rPr>
          <w:b w:val="0"/>
          <w:sz w:val="26"/>
          <w:szCs w:val="26"/>
        </w:rPr>
        <w:t>,</w:t>
      </w:r>
    </w:p>
    <w:p w:rsidR="009F7FAB" w:rsidRPr="009F7FAB" w:rsidRDefault="009F7FAB" w:rsidP="009F7FAB">
      <w:pPr>
        <w:pStyle w:val="1"/>
        <w:shd w:val="clear" w:color="auto" w:fill="FFFFFF"/>
        <w:spacing w:line="276" w:lineRule="auto"/>
        <w:ind w:firstLine="709"/>
        <w:jc w:val="both"/>
        <w:rPr>
          <w:b w:val="0"/>
          <w:color w:val="000000"/>
          <w:sz w:val="26"/>
          <w:szCs w:val="26"/>
        </w:rPr>
      </w:pPr>
      <w:r w:rsidRPr="009F7FAB">
        <w:rPr>
          <w:b w:val="0"/>
          <w:color w:val="000000"/>
          <w:sz w:val="26"/>
          <w:szCs w:val="26"/>
        </w:rPr>
        <w:t xml:space="preserve">- </w:t>
      </w:r>
      <w:r w:rsidRPr="009F7FAB">
        <w:rPr>
          <w:color w:val="000000"/>
          <w:sz w:val="26"/>
          <w:szCs w:val="26"/>
        </w:rPr>
        <w:t>на 2021 год – 127 млн.045,2 тыс. рублей</w:t>
      </w:r>
      <w:r w:rsidRPr="009F7FAB">
        <w:rPr>
          <w:b w:val="0"/>
          <w:color w:val="000000"/>
          <w:sz w:val="26"/>
          <w:szCs w:val="26"/>
        </w:rPr>
        <w:t xml:space="preserve">, что </w:t>
      </w:r>
      <w:r w:rsidRPr="009F7FAB">
        <w:rPr>
          <w:b w:val="0"/>
          <w:sz w:val="26"/>
          <w:szCs w:val="26"/>
        </w:rPr>
        <w:t>выше</w:t>
      </w:r>
      <w:r w:rsidRPr="009F7FAB">
        <w:rPr>
          <w:b w:val="0"/>
          <w:color w:val="000000"/>
          <w:sz w:val="26"/>
          <w:szCs w:val="26"/>
        </w:rPr>
        <w:t xml:space="preserve"> уровня 2020 года </w:t>
      </w:r>
      <w:r w:rsidRPr="009F7FAB">
        <w:rPr>
          <w:b w:val="0"/>
          <w:sz w:val="26"/>
          <w:szCs w:val="26"/>
        </w:rPr>
        <w:t>на 38 млн.699,6 тыс. рублей</w:t>
      </w:r>
      <w:r w:rsidRPr="009F7FAB">
        <w:rPr>
          <w:b w:val="0"/>
          <w:color w:val="000000"/>
          <w:sz w:val="26"/>
          <w:szCs w:val="26"/>
        </w:rPr>
        <w:t xml:space="preserve"> или на </w:t>
      </w:r>
      <w:r w:rsidRPr="009F7FAB">
        <w:rPr>
          <w:b w:val="0"/>
          <w:sz w:val="26"/>
          <w:szCs w:val="26"/>
        </w:rPr>
        <w:t>43,8</w:t>
      </w:r>
      <w:r w:rsidRPr="009F7FAB">
        <w:rPr>
          <w:b w:val="0"/>
          <w:color w:val="000000"/>
          <w:sz w:val="26"/>
          <w:szCs w:val="26"/>
        </w:rPr>
        <w:t xml:space="preserve">%, </w:t>
      </w:r>
    </w:p>
    <w:p w:rsidR="009F7FAB" w:rsidRPr="009F7FAB" w:rsidRDefault="009F7FAB" w:rsidP="009F7FAB">
      <w:pPr>
        <w:pStyle w:val="1"/>
        <w:shd w:val="clear" w:color="auto" w:fill="FFFFFF"/>
        <w:spacing w:line="276" w:lineRule="auto"/>
        <w:ind w:firstLine="709"/>
        <w:jc w:val="both"/>
        <w:rPr>
          <w:color w:val="FF0000"/>
          <w:sz w:val="26"/>
          <w:szCs w:val="26"/>
        </w:rPr>
      </w:pPr>
      <w:r w:rsidRPr="009F7FAB">
        <w:rPr>
          <w:b w:val="0"/>
          <w:color w:val="000000"/>
          <w:sz w:val="26"/>
          <w:szCs w:val="26"/>
        </w:rPr>
        <w:t xml:space="preserve">- </w:t>
      </w:r>
      <w:r w:rsidRPr="009F7FAB">
        <w:rPr>
          <w:color w:val="000000"/>
          <w:sz w:val="26"/>
          <w:szCs w:val="26"/>
        </w:rPr>
        <w:t>на 2022 год – 90 млн. 823,7 тыс. рублей</w:t>
      </w:r>
      <w:r w:rsidRPr="009F7FAB">
        <w:rPr>
          <w:b w:val="0"/>
          <w:color w:val="000000"/>
          <w:sz w:val="26"/>
          <w:szCs w:val="26"/>
        </w:rPr>
        <w:t xml:space="preserve">, что </w:t>
      </w:r>
      <w:r w:rsidRPr="009F7FAB">
        <w:rPr>
          <w:b w:val="0"/>
          <w:sz w:val="26"/>
          <w:szCs w:val="26"/>
        </w:rPr>
        <w:t xml:space="preserve">ниже </w:t>
      </w:r>
      <w:r w:rsidRPr="009F7FAB">
        <w:rPr>
          <w:b w:val="0"/>
          <w:color w:val="000000"/>
          <w:sz w:val="26"/>
          <w:szCs w:val="26"/>
        </w:rPr>
        <w:t xml:space="preserve">уровня 2021 года на </w:t>
      </w:r>
      <w:r w:rsidRPr="009F7FAB">
        <w:rPr>
          <w:b w:val="0"/>
          <w:sz w:val="26"/>
          <w:szCs w:val="26"/>
        </w:rPr>
        <w:t xml:space="preserve">36 </w:t>
      </w:r>
      <w:r w:rsidRPr="009F7FAB">
        <w:rPr>
          <w:b w:val="0"/>
          <w:color w:val="000000"/>
          <w:sz w:val="26"/>
          <w:szCs w:val="26"/>
        </w:rPr>
        <w:t xml:space="preserve">млн.221,5 тыс. рублей или на </w:t>
      </w:r>
      <w:r w:rsidRPr="009F7FAB">
        <w:rPr>
          <w:b w:val="0"/>
          <w:sz w:val="26"/>
          <w:szCs w:val="26"/>
        </w:rPr>
        <w:t>28,5</w:t>
      </w:r>
      <w:r w:rsidRPr="009F7FAB">
        <w:rPr>
          <w:b w:val="0"/>
          <w:color w:val="000000"/>
          <w:sz w:val="26"/>
          <w:szCs w:val="26"/>
        </w:rPr>
        <w:t xml:space="preserve">%.  </w:t>
      </w:r>
    </w:p>
    <w:p w:rsidR="009F7FAB" w:rsidRPr="009F7FAB" w:rsidRDefault="009F7FAB" w:rsidP="009F7FAB">
      <w:pPr>
        <w:spacing w:line="276" w:lineRule="auto"/>
        <w:jc w:val="both"/>
        <w:rPr>
          <w:rFonts w:eastAsia="Calibri" w:cs="Times New Roman"/>
          <w:bCs/>
          <w:sz w:val="26"/>
          <w:szCs w:val="26"/>
        </w:rPr>
      </w:pPr>
      <w:r w:rsidRPr="009F7FAB">
        <w:rPr>
          <w:rFonts w:cs="Times New Roman"/>
          <w:sz w:val="26"/>
          <w:szCs w:val="26"/>
        </w:rPr>
        <w:tab/>
      </w:r>
    </w:p>
    <w:p w:rsidR="009F7FAB" w:rsidRPr="009F7FAB" w:rsidRDefault="009F7FAB" w:rsidP="009F7FAB">
      <w:pPr>
        <w:spacing w:line="276" w:lineRule="auto"/>
        <w:jc w:val="center"/>
        <w:rPr>
          <w:rFonts w:eastAsia="Calibri" w:cs="Times New Roman"/>
          <w:bCs/>
          <w:sz w:val="26"/>
          <w:szCs w:val="26"/>
        </w:rPr>
      </w:pPr>
      <w:r w:rsidRPr="009F7FAB">
        <w:rPr>
          <w:rFonts w:eastAsia="Calibri" w:cs="Times New Roman"/>
          <w:bCs/>
          <w:sz w:val="26"/>
          <w:szCs w:val="26"/>
        </w:rPr>
        <w:t>Безвозмездные поступления в бюджет Кадыйского муниципального района</w:t>
      </w:r>
    </w:p>
    <w:p w:rsidR="009F7FAB" w:rsidRPr="009F7FAB" w:rsidRDefault="009F7FAB" w:rsidP="009F7FAB">
      <w:pPr>
        <w:spacing w:line="276" w:lineRule="auto"/>
        <w:jc w:val="center"/>
        <w:rPr>
          <w:rFonts w:eastAsia="Calibri" w:cs="Times New Roman"/>
          <w:bCs/>
          <w:sz w:val="26"/>
          <w:szCs w:val="26"/>
        </w:rPr>
      </w:pPr>
      <w:r w:rsidRPr="009F7FAB">
        <w:rPr>
          <w:rFonts w:eastAsia="Calibri" w:cs="Times New Roman"/>
          <w:bCs/>
          <w:sz w:val="26"/>
          <w:szCs w:val="26"/>
        </w:rPr>
        <w:t xml:space="preserve"> на 2020 год и плановый период 2021 и 2022 годов</w:t>
      </w:r>
    </w:p>
    <w:p w:rsidR="009F7FAB" w:rsidRPr="009F7FAB" w:rsidRDefault="009F7FAB" w:rsidP="009F7FAB">
      <w:pPr>
        <w:spacing w:line="276" w:lineRule="auto"/>
        <w:jc w:val="center"/>
        <w:rPr>
          <w:rFonts w:eastAsia="Calibri" w:cs="Times New Roman"/>
          <w:bCs/>
          <w:sz w:val="26"/>
          <w:szCs w:val="26"/>
        </w:rPr>
      </w:pPr>
    </w:p>
    <w:p w:rsidR="009F7FAB" w:rsidRPr="009F7FAB" w:rsidRDefault="009F7FAB" w:rsidP="009F7FAB">
      <w:pPr>
        <w:spacing w:line="276" w:lineRule="auto"/>
        <w:jc w:val="right"/>
        <w:rPr>
          <w:rFonts w:cs="Times New Roman"/>
          <w:b/>
          <w:sz w:val="26"/>
          <w:szCs w:val="26"/>
        </w:rPr>
      </w:pPr>
      <w:r w:rsidRPr="009F7FAB">
        <w:rPr>
          <w:rFonts w:eastAsia="Calibri" w:cs="Times New Roman"/>
          <w:sz w:val="26"/>
          <w:szCs w:val="26"/>
        </w:rPr>
        <w:t>тыс. рублей</w:t>
      </w:r>
    </w:p>
    <w:tbl>
      <w:tblPr>
        <w:tblW w:w="0" w:type="auto"/>
        <w:tblInd w:w="-426" w:type="dxa"/>
        <w:tblLayout w:type="fixed"/>
        <w:tblCellMar>
          <w:left w:w="0" w:type="dxa"/>
          <w:right w:w="0" w:type="dxa"/>
        </w:tblCellMar>
        <w:tblLook w:val="0000"/>
      </w:tblPr>
      <w:tblGrid>
        <w:gridCol w:w="3261"/>
        <w:gridCol w:w="1134"/>
        <w:gridCol w:w="1134"/>
        <w:gridCol w:w="851"/>
        <w:gridCol w:w="1134"/>
        <w:gridCol w:w="850"/>
        <w:gridCol w:w="993"/>
        <w:gridCol w:w="1012"/>
      </w:tblGrid>
      <w:tr w:rsidR="009F7FAB" w:rsidRPr="009F7FAB" w:rsidTr="000831BB">
        <w:trPr>
          <w:trHeight w:val="283"/>
          <w:tblHeader/>
        </w:trPr>
        <w:tc>
          <w:tcPr>
            <w:tcW w:w="3261" w:type="dxa"/>
            <w:vMerge w:val="restart"/>
            <w:tcBorders>
              <w:top w:val="single" w:sz="8" w:space="0" w:color="000000"/>
              <w:left w:val="single" w:sz="8" w:space="0" w:color="000000"/>
              <w:bottom w:val="single" w:sz="8" w:space="0" w:color="000000"/>
            </w:tcBorders>
            <w:shd w:val="clear" w:color="auto" w:fill="auto"/>
            <w:vAlign w:val="center"/>
          </w:tcPr>
          <w:p w:rsidR="009F7FAB" w:rsidRPr="009F7FAB" w:rsidRDefault="009F7FAB" w:rsidP="000831BB">
            <w:pPr>
              <w:spacing w:line="276" w:lineRule="auto"/>
              <w:ind w:left="34"/>
              <w:jc w:val="center"/>
              <w:rPr>
                <w:rFonts w:cs="Times New Roman"/>
                <w:b/>
                <w:sz w:val="26"/>
                <w:szCs w:val="26"/>
              </w:rPr>
            </w:pPr>
            <w:r w:rsidRPr="009F7FAB">
              <w:rPr>
                <w:rFonts w:cs="Times New Roman"/>
                <w:b/>
                <w:sz w:val="26"/>
                <w:szCs w:val="26"/>
              </w:rPr>
              <w:t>Наименование</w:t>
            </w:r>
          </w:p>
        </w:tc>
        <w:tc>
          <w:tcPr>
            <w:tcW w:w="1134" w:type="dxa"/>
            <w:vMerge w:val="restart"/>
            <w:tcBorders>
              <w:top w:val="single" w:sz="8" w:space="0" w:color="000000"/>
              <w:left w:val="single" w:sz="8" w:space="0" w:color="000000"/>
              <w:bottom w:val="single" w:sz="8" w:space="0" w:color="000000"/>
            </w:tcBorders>
            <w:shd w:val="clear" w:color="auto" w:fill="auto"/>
            <w:vAlign w:val="center"/>
          </w:tcPr>
          <w:p w:rsidR="009F7FAB" w:rsidRPr="009F7FAB" w:rsidRDefault="009F7FAB" w:rsidP="000831BB">
            <w:pPr>
              <w:spacing w:line="276" w:lineRule="auto"/>
              <w:jc w:val="center"/>
              <w:rPr>
                <w:rFonts w:cs="Times New Roman"/>
                <w:b/>
                <w:sz w:val="26"/>
                <w:szCs w:val="26"/>
              </w:rPr>
            </w:pPr>
            <w:r w:rsidRPr="009F7FAB">
              <w:rPr>
                <w:rFonts w:cs="Times New Roman"/>
                <w:b/>
                <w:sz w:val="26"/>
                <w:szCs w:val="26"/>
              </w:rPr>
              <w:t>2019 год</w:t>
            </w:r>
          </w:p>
        </w:tc>
        <w:tc>
          <w:tcPr>
            <w:tcW w:w="1985" w:type="dxa"/>
            <w:gridSpan w:val="2"/>
            <w:tcBorders>
              <w:top w:val="single" w:sz="8" w:space="0" w:color="000000"/>
              <w:left w:val="single" w:sz="8" w:space="0" w:color="000000"/>
              <w:bottom w:val="single" w:sz="8" w:space="0" w:color="000000"/>
            </w:tcBorders>
            <w:shd w:val="clear" w:color="auto" w:fill="auto"/>
            <w:vAlign w:val="center"/>
          </w:tcPr>
          <w:p w:rsidR="009F7FAB" w:rsidRPr="009F7FAB" w:rsidRDefault="009F7FAB" w:rsidP="000831BB">
            <w:pPr>
              <w:spacing w:line="276" w:lineRule="auto"/>
              <w:jc w:val="center"/>
              <w:rPr>
                <w:rFonts w:cs="Times New Roman"/>
                <w:b/>
                <w:sz w:val="26"/>
                <w:szCs w:val="26"/>
              </w:rPr>
            </w:pPr>
            <w:r w:rsidRPr="009F7FAB">
              <w:rPr>
                <w:rFonts w:cs="Times New Roman"/>
                <w:b/>
                <w:sz w:val="26"/>
                <w:szCs w:val="26"/>
              </w:rPr>
              <w:t>2020 год</w:t>
            </w:r>
          </w:p>
        </w:tc>
        <w:tc>
          <w:tcPr>
            <w:tcW w:w="1984" w:type="dxa"/>
            <w:gridSpan w:val="2"/>
            <w:tcBorders>
              <w:top w:val="single" w:sz="8" w:space="0" w:color="000000"/>
              <w:left w:val="single" w:sz="8" w:space="0" w:color="000000"/>
              <w:bottom w:val="single" w:sz="8" w:space="0" w:color="000000"/>
            </w:tcBorders>
            <w:shd w:val="clear" w:color="auto" w:fill="auto"/>
            <w:vAlign w:val="center"/>
          </w:tcPr>
          <w:p w:rsidR="009F7FAB" w:rsidRPr="009F7FAB" w:rsidRDefault="009F7FAB" w:rsidP="000831BB">
            <w:pPr>
              <w:spacing w:line="276" w:lineRule="auto"/>
              <w:jc w:val="center"/>
              <w:rPr>
                <w:rFonts w:cs="Times New Roman"/>
                <w:b/>
                <w:sz w:val="26"/>
                <w:szCs w:val="26"/>
              </w:rPr>
            </w:pPr>
            <w:r w:rsidRPr="009F7FAB">
              <w:rPr>
                <w:rFonts w:cs="Times New Roman"/>
                <w:b/>
                <w:sz w:val="26"/>
                <w:szCs w:val="26"/>
              </w:rPr>
              <w:t>2021 год</w:t>
            </w:r>
          </w:p>
        </w:tc>
        <w:tc>
          <w:tcPr>
            <w:tcW w:w="200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F7FAB" w:rsidRPr="009F7FAB" w:rsidRDefault="009F7FAB" w:rsidP="000831BB">
            <w:pPr>
              <w:spacing w:line="276" w:lineRule="auto"/>
              <w:jc w:val="center"/>
              <w:rPr>
                <w:rFonts w:cs="Times New Roman"/>
                <w:sz w:val="26"/>
                <w:szCs w:val="26"/>
              </w:rPr>
            </w:pPr>
            <w:r w:rsidRPr="009F7FAB">
              <w:rPr>
                <w:rFonts w:cs="Times New Roman"/>
                <w:b/>
                <w:sz w:val="26"/>
                <w:szCs w:val="26"/>
              </w:rPr>
              <w:t>2022 год</w:t>
            </w:r>
          </w:p>
        </w:tc>
      </w:tr>
      <w:tr w:rsidR="009F7FAB" w:rsidRPr="009F7FAB" w:rsidTr="000831BB">
        <w:trPr>
          <w:trHeight w:val="510"/>
        </w:trPr>
        <w:tc>
          <w:tcPr>
            <w:tcW w:w="3261" w:type="dxa"/>
            <w:vMerge/>
            <w:tcBorders>
              <w:top w:val="single" w:sz="8" w:space="0" w:color="000000"/>
              <w:left w:val="single" w:sz="8" w:space="0" w:color="000000"/>
              <w:bottom w:val="single" w:sz="8" w:space="0" w:color="000000"/>
            </w:tcBorders>
            <w:shd w:val="clear" w:color="auto" w:fill="auto"/>
            <w:vAlign w:val="center"/>
          </w:tcPr>
          <w:p w:rsidR="009F7FAB" w:rsidRPr="009F7FAB" w:rsidRDefault="009F7FAB" w:rsidP="000831BB">
            <w:pPr>
              <w:snapToGrid w:val="0"/>
              <w:spacing w:line="276" w:lineRule="auto"/>
              <w:rPr>
                <w:rFonts w:cs="Times New Roman"/>
                <w:sz w:val="26"/>
                <w:szCs w:val="26"/>
              </w:rPr>
            </w:pPr>
          </w:p>
        </w:tc>
        <w:tc>
          <w:tcPr>
            <w:tcW w:w="1134" w:type="dxa"/>
            <w:vMerge/>
            <w:tcBorders>
              <w:top w:val="single" w:sz="8" w:space="0" w:color="000000"/>
              <w:left w:val="single" w:sz="8" w:space="0" w:color="000000"/>
              <w:bottom w:val="single" w:sz="8" w:space="0" w:color="000000"/>
            </w:tcBorders>
            <w:shd w:val="clear" w:color="auto" w:fill="auto"/>
            <w:vAlign w:val="center"/>
          </w:tcPr>
          <w:p w:rsidR="009F7FAB" w:rsidRPr="009F7FAB" w:rsidRDefault="009F7FAB" w:rsidP="000831BB">
            <w:pPr>
              <w:snapToGrid w:val="0"/>
              <w:spacing w:line="276" w:lineRule="auto"/>
              <w:rPr>
                <w:rFonts w:cs="Times New Roman"/>
                <w:sz w:val="26"/>
                <w:szCs w:val="26"/>
              </w:rPr>
            </w:pPr>
          </w:p>
        </w:tc>
        <w:tc>
          <w:tcPr>
            <w:tcW w:w="1134" w:type="dxa"/>
            <w:tcBorders>
              <w:top w:val="single" w:sz="8" w:space="0" w:color="000000"/>
              <w:left w:val="single" w:sz="8" w:space="0" w:color="000000"/>
              <w:bottom w:val="single" w:sz="8" w:space="0" w:color="000000"/>
            </w:tcBorders>
            <w:shd w:val="clear" w:color="auto" w:fill="auto"/>
            <w:vAlign w:val="center"/>
          </w:tcPr>
          <w:p w:rsidR="009F7FAB" w:rsidRPr="009F7FAB" w:rsidRDefault="009F7FAB" w:rsidP="000831BB">
            <w:pPr>
              <w:spacing w:line="276" w:lineRule="auto"/>
              <w:jc w:val="center"/>
              <w:rPr>
                <w:rFonts w:cs="Times New Roman"/>
                <w:i/>
                <w:sz w:val="26"/>
                <w:szCs w:val="26"/>
              </w:rPr>
            </w:pPr>
            <w:r w:rsidRPr="009F7FAB">
              <w:rPr>
                <w:rFonts w:cs="Times New Roman"/>
                <w:sz w:val="26"/>
                <w:szCs w:val="26"/>
              </w:rPr>
              <w:t>проект</w:t>
            </w:r>
          </w:p>
        </w:tc>
        <w:tc>
          <w:tcPr>
            <w:tcW w:w="851" w:type="dxa"/>
            <w:tcBorders>
              <w:top w:val="single" w:sz="8" w:space="0" w:color="000000"/>
              <w:left w:val="single" w:sz="8" w:space="0" w:color="000000"/>
              <w:bottom w:val="single" w:sz="8" w:space="0" w:color="000000"/>
            </w:tcBorders>
            <w:shd w:val="clear" w:color="auto" w:fill="auto"/>
            <w:vAlign w:val="center"/>
          </w:tcPr>
          <w:p w:rsidR="009F7FAB" w:rsidRPr="009F7FAB" w:rsidRDefault="009F7FAB" w:rsidP="000831BB">
            <w:pPr>
              <w:spacing w:line="276" w:lineRule="auto"/>
              <w:jc w:val="center"/>
              <w:rPr>
                <w:rFonts w:cs="Times New Roman"/>
                <w:i/>
                <w:sz w:val="26"/>
                <w:szCs w:val="26"/>
              </w:rPr>
            </w:pPr>
            <w:proofErr w:type="gramStart"/>
            <w:r w:rsidRPr="009F7FAB">
              <w:rPr>
                <w:rFonts w:cs="Times New Roman"/>
                <w:i/>
                <w:sz w:val="26"/>
                <w:szCs w:val="26"/>
              </w:rPr>
              <w:t>рост (</w:t>
            </w:r>
            <w:proofErr w:type="spellStart"/>
            <w:r w:rsidRPr="009F7FAB">
              <w:rPr>
                <w:rFonts w:cs="Times New Roman"/>
                <w:i/>
                <w:sz w:val="26"/>
                <w:szCs w:val="26"/>
              </w:rPr>
              <w:t>сниже</w:t>
            </w:r>
            <w:proofErr w:type="spellEnd"/>
            <w:r w:rsidRPr="009F7FAB">
              <w:rPr>
                <w:rFonts w:cs="Times New Roman"/>
                <w:i/>
                <w:sz w:val="26"/>
                <w:szCs w:val="26"/>
              </w:rPr>
              <w:t>-</w:t>
            </w:r>
            <w:proofErr w:type="gramEnd"/>
          </w:p>
          <w:p w:rsidR="009F7FAB" w:rsidRPr="009F7FAB" w:rsidRDefault="009F7FAB" w:rsidP="000831BB">
            <w:pPr>
              <w:spacing w:line="276" w:lineRule="auto"/>
              <w:jc w:val="center"/>
              <w:rPr>
                <w:rFonts w:cs="Times New Roman"/>
                <w:sz w:val="26"/>
                <w:szCs w:val="26"/>
              </w:rPr>
            </w:pPr>
            <w:proofErr w:type="spellStart"/>
            <w:proofErr w:type="gramStart"/>
            <w:r w:rsidRPr="009F7FAB">
              <w:rPr>
                <w:rFonts w:cs="Times New Roman"/>
                <w:i/>
                <w:sz w:val="26"/>
                <w:szCs w:val="26"/>
              </w:rPr>
              <w:t>ние</w:t>
            </w:r>
            <w:proofErr w:type="spellEnd"/>
            <w:r w:rsidRPr="009F7FAB">
              <w:rPr>
                <w:rFonts w:cs="Times New Roman"/>
                <w:i/>
                <w:sz w:val="26"/>
                <w:szCs w:val="26"/>
              </w:rPr>
              <w:t>) к 2019г., %</w:t>
            </w:r>
            <w:proofErr w:type="gramEnd"/>
          </w:p>
        </w:tc>
        <w:tc>
          <w:tcPr>
            <w:tcW w:w="1134" w:type="dxa"/>
            <w:tcBorders>
              <w:top w:val="single" w:sz="8" w:space="0" w:color="000000"/>
              <w:left w:val="single" w:sz="8" w:space="0" w:color="000000"/>
              <w:bottom w:val="single" w:sz="8" w:space="0" w:color="000000"/>
            </w:tcBorders>
            <w:shd w:val="clear" w:color="auto" w:fill="auto"/>
            <w:vAlign w:val="center"/>
          </w:tcPr>
          <w:p w:rsidR="009F7FAB" w:rsidRPr="009F7FAB" w:rsidRDefault="009F7FAB" w:rsidP="000831BB">
            <w:pPr>
              <w:spacing w:line="276" w:lineRule="auto"/>
              <w:jc w:val="center"/>
              <w:rPr>
                <w:rFonts w:cs="Times New Roman"/>
                <w:i/>
                <w:sz w:val="26"/>
                <w:szCs w:val="26"/>
              </w:rPr>
            </w:pPr>
            <w:r w:rsidRPr="009F7FAB">
              <w:rPr>
                <w:rFonts w:cs="Times New Roman"/>
                <w:sz w:val="26"/>
                <w:szCs w:val="26"/>
              </w:rPr>
              <w:t>проект</w:t>
            </w:r>
          </w:p>
        </w:tc>
        <w:tc>
          <w:tcPr>
            <w:tcW w:w="850" w:type="dxa"/>
            <w:tcBorders>
              <w:top w:val="single" w:sz="8" w:space="0" w:color="000000"/>
              <w:left w:val="single" w:sz="8" w:space="0" w:color="000000"/>
              <w:bottom w:val="single" w:sz="8" w:space="0" w:color="000000"/>
            </w:tcBorders>
            <w:shd w:val="clear" w:color="auto" w:fill="auto"/>
            <w:vAlign w:val="center"/>
          </w:tcPr>
          <w:p w:rsidR="009F7FAB" w:rsidRPr="009F7FAB" w:rsidRDefault="009F7FAB" w:rsidP="000831BB">
            <w:pPr>
              <w:spacing w:line="276" w:lineRule="auto"/>
              <w:jc w:val="center"/>
              <w:rPr>
                <w:rFonts w:cs="Times New Roman"/>
                <w:i/>
                <w:sz w:val="26"/>
                <w:szCs w:val="26"/>
              </w:rPr>
            </w:pPr>
            <w:proofErr w:type="gramStart"/>
            <w:r w:rsidRPr="009F7FAB">
              <w:rPr>
                <w:rFonts w:cs="Times New Roman"/>
                <w:i/>
                <w:sz w:val="26"/>
                <w:szCs w:val="26"/>
              </w:rPr>
              <w:t>рост (</w:t>
            </w:r>
            <w:proofErr w:type="spellStart"/>
            <w:r w:rsidRPr="009F7FAB">
              <w:rPr>
                <w:rFonts w:cs="Times New Roman"/>
                <w:i/>
                <w:sz w:val="26"/>
                <w:szCs w:val="26"/>
              </w:rPr>
              <w:t>сниже</w:t>
            </w:r>
            <w:proofErr w:type="spellEnd"/>
            <w:r w:rsidRPr="009F7FAB">
              <w:rPr>
                <w:rFonts w:cs="Times New Roman"/>
                <w:i/>
                <w:sz w:val="26"/>
                <w:szCs w:val="26"/>
              </w:rPr>
              <w:t>-</w:t>
            </w:r>
            <w:proofErr w:type="gramEnd"/>
          </w:p>
          <w:p w:rsidR="009F7FAB" w:rsidRPr="009F7FAB" w:rsidRDefault="009F7FAB" w:rsidP="000831BB">
            <w:pPr>
              <w:spacing w:line="276" w:lineRule="auto"/>
              <w:jc w:val="center"/>
              <w:rPr>
                <w:rFonts w:cs="Times New Roman"/>
                <w:sz w:val="26"/>
                <w:szCs w:val="26"/>
              </w:rPr>
            </w:pPr>
            <w:proofErr w:type="spellStart"/>
            <w:proofErr w:type="gramStart"/>
            <w:r w:rsidRPr="009F7FAB">
              <w:rPr>
                <w:rFonts w:cs="Times New Roman"/>
                <w:i/>
                <w:sz w:val="26"/>
                <w:szCs w:val="26"/>
              </w:rPr>
              <w:t>ние</w:t>
            </w:r>
            <w:proofErr w:type="spellEnd"/>
            <w:r w:rsidRPr="009F7FAB">
              <w:rPr>
                <w:rFonts w:cs="Times New Roman"/>
                <w:i/>
                <w:sz w:val="26"/>
                <w:szCs w:val="26"/>
              </w:rPr>
              <w:t>) к 2020г., %</w:t>
            </w:r>
            <w:proofErr w:type="gramEnd"/>
          </w:p>
        </w:tc>
        <w:tc>
          <w:tcPr>
            <w:tcW w:w="993" w:type="dxa"/>
            <w:tcBorders>
              <w:top w:val="single" w:sz="8" w:space="0" w:color="000000"/>
              <w:left w:val="single" w:sz="8" w:space="0" w:color="000000"/>
              <w:bottom w:val="single" w:sz="8" w:space="0" w:color="000000"/>
            </w:tcBorders>
            <w:shd w:val="clear" w:color="auto" w:fill="auto"/>
            <w:vAlign w:val="center"/>
          </w:tcPr>
          <w:p w:rsidR="009F7FAB" w:rsidRPr="009F7FAB" w:rsidRDefault="009F7FAB" w:rsidP="000831BB">
            <w:pPr>
              <w:spacing w:line="276" w:lineRule="auto"/>
              <w:jc w:val="center"/>
              <w:rPr>
                <w:rFonts w:cs="Times New Roman"/>
                <w:i/>
                <w:sz w:val="26"/>
                <w:szCs w:val="26"/>
              </w:rPr>
            </w:pPr>
            <w:r w:rsidRPr="009F7FAB">
              <w:rPr>
                <w:rFonts w:cs="Times New Roman"/>
                <w:sz w:val="26"/>
                <w:szCs w:val="26"/>
              </w:rPr>
              <w:t>проект</w:t>
            </w:r>
          </w:p>
        </w:tc>
        <w:tc>
          <w:tcPr>
            <w:tcW w:w="10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7FAB" w:rsidRPr="009F7FAB" w:rsidRDefault="009F7FAB" w:rsidP="000831BB">
            <w:pPr>
              <w:spacing w:line="276" w:lineRule="auto"/>
              <w:jc w:val="center"/>
              <w:rPr>
                <w:rFonts w:cs="Times New Roman"/>
                <w:i/>
                <w:sz w:val="26"/>
                <w:szCs w:val="26"/>
              </w:rPr>
            </w:pPr>
            <w:proofErr w:type="gramStart"/>
            <w:r w:rsidRPr="009F7FAB">
              <w:rPr>
                <w:rFonts w:cs="Times New Roman"/>
                <w:i/>
                <w:sz w:val="26"/>
                <w:szCs w:val="26"/>
              </w:rPr>
              <w:t>рост (</w:t>
            </w:r>
            <w:proofErr w:type="spellStart"/>
            <w:r w:rsidRPr="009F7FAB">
              <w:rPr>
                <w:rFonts w:cs="Times New Roman"/>
                <w:i/>
                <w:sz w:val="26"/>
                <w:szCs w:val="26"/>
              </w:rPr>
              <w:t>сниже</w:t>
            </w:r>
            <w:proofErr w:type="spellEnd"/>
            <w:r w:rsidRPr="009F7FAB">
              <w:rPr>
                <w:rFonts w:cs="Times New Roman"/>
                <w:i/>
                <w:sz w:val="26"/>
                <w:szCs w:val="26"/>
              </w:rPr>
              <w:t>-</w:t>
            </w:r>
            <w:proofErr w:type="gramEnd"/>
          </w:p>
          <w:p w:rsidR="009F7FAB" w:rsidRPr="009F7FAB" w:rsidRDefault="009F7FAB" w:rsidP="000831BB">
            <w:pPr>
              <w:spacing w:line="276" w:lineRule="auto"/>
              <w:jc w:val="center"/>
              <w:rPr>
                <w:rFonts w:cs="Times New Roman"/>
                <w:sz w:val="26"/>
                <w:szCs w:val="26"/>
              </w:rPr>
            </w:pPr>
            <w:proofErr w:type="spellStart"/>
            <w:proofErr w:type="gramStart"/>
            <w:r w:rsidRPr="009F7FAB">
              <w:rPr>
                <w:rFonts w:cs="Times New Roman"/>
                <w:i/>
                <w:sz w:val="26"/>
                <w:szCs w:val="26"/>
              </w:rPr>
              <w:t>ние</w:t>
            </w:r>
            <w:proofErr w:type="spellEnd"/>
            <w:r w:rsidRPr="009F7FAB">
              <w:rPr>
                <w:rFonts w:cs="Times New Roman"/>
                <w:i/>
                <w:sz w:val="26"/>
                <w:szCs w:val="26"/>
              </w:rPr>
              <w:t>) к 2021г., %</w:t>
            </w:r>
            <w:proofErr w:type="gramEnd"/>
          </w:p>
        </w:tc>
      </w:tr>
      <w:tr w:rsidR="009F7FAB" w:rsidRPr="009F7FAB" w:rsidTr="000831BB">
        <w:trPr>
          <w:trHeight w:val="319"/>
        </w:trPr>
        <w:tc>
          <w:tcPr>
            <w:tcW w:w="3261" w:type="dxa"/>
            <w:tcBorders>
              <w:top w:val="single" w:sz="8" w:space="0" w:color="000000"/>
              <w:left w:val="single" w:sz="8" w:space="0" w:color="000000"/>
              <w:bottom w:val="single" w:sz="8" w:space="0" w:color="000000"/>
            </w:tcBorders>
            <w:shd w:val="clear" w:color="auto" w:fill="auto"/>
            <w:vAlign w:val="bottom"/>
          </w:tcPr>
          <w:p w:rsidR="009F7FAB" w:rsidRPr="009F7FAB" w:rsidRDefault="009F7FAB" w:rsidP="000831BB">
            <w:pPr>
              <w:spacing w:line="276" w:lineRule="auto"/>
              <w:rPr>
                <w:rFonts w:cs="Times New Roman"/>
                <w:sz w:val="26"/>
                <w:szCs w:val="26"/>
              </w:rPr>
            </w:pPr>
            <w:r w:rsidRPr="009F7FAB">
              <w:rPr>
                <w:rFonts w:cs="Times New Roman"/>
                <w:sz w:val="26"/>
                <w:szCs w:val="26"/>
              </w:rPr>
              <w:t>БЕЗВОЗМЕЗДНЫЕ ПОСТУПЛЕНИЯ</w:t>
            </w:r>
          </w:p>
        </w:tc>
        <w:tc>
          <w:tcPr>
            <w:tcW w:w="1134" w:type="dxa"/>
            <w:tcBorders>
              <w:top w:val="single" w:sz="8" w:space="0" w:color="000000"/>
              <w:left w:val="single" w:sz="8" w:space="0" w:color="000000"/>
              <w:bottom w:val="single" w:sz="8" w:space="0" w:color="000000"/>
            </w:tcBorders>
            <w:shd w:val="clear" w:color="auto" w:fill="auto"/>
            <w:vAlign w:val="center"/>
          </w:tcPr>
          <w:p w:rsidR="009F7FAB" w:rsidRPr="009F7FAB" w:rsidRDefault="009F7FAB" w:rsidP="000831BB">
            <w:pPr>
              <w:spacing w:line="276" w:lineRule="auto"/>
              <w:jc w:val="center"/>
              <w:rPr>
                <w:rFonts w:cs="Times New Roman"/>
                <w:sz w:val="26"/>
                <w:szCs w:val="26"/>
              </w:rPr>
            </w:pPr>
            <w:r w:rsidRPr="009F7FAB">
              <w:rPr>
                <w:rFonts w:cs="Times New Roman"/>
                <w:sz w:val="26"/>
                <w:szCs w:val="26"/>
              </w:rPr>
              <w:t>123445,0</w:t>
            </w:r>
          </w:p>
        </w:tc>
        <w:tc>
          <w:tcPr>
            <w:tcW w:w="1134" w:type="dxa"/>
            <w:tcBorders>
              <w:top w:val="single" w:sz="8" w:space="0" w:color="000000"/>
              <w:left w:val="single" w:sz="8" w:space="0" w:color="000000"/>
              <w:bottom w:val="single" w:sz="8" w:space="0" w:color="000000"/>
            </w:tcBorders>
            <w:shd w:val="clear" w:color="auto" w:fill="auto"/>
            <w:vAlign w:val="center"/>
          </w:tcPr>
          <w:p w:rsidR="009F7FAB" w:rsidRPr="009F7FAB" w:rsidRDefault="009F7FAB" w:rsidP="000831BB">
            <w:pPr>
              <w:spacing w:line="276" w:lineRule="auto"/>
              <w:jc w:val="center"/>
              <w:rPr>
                <w:rFonts w:cs="Times New Roman"/>
                <w:i/>
                <w:sz w:val="26"/>
                <w:szCs w:val="26"/>
              </w:rPr>
            </w:pPr>
            <w:r w:rsidRPr="009F7FAB">
              <w:rPr>
                <w:rFonts w:cs="Times New Roman"/>
                <w:sz w:val="26"/>
                <w:szCs w:val="26"/>
              </w:rPr>
              <w:t>88345,6</w:t>
            </w:r>
          </w:p>
        </w:tc>
        <w:tc>
          <w:tcPr>
            <w:tcW w:w="851" w:type="dxa"/>
            <w:tcBorders>
              <w:top w:val="single" w:sz="8" w:space="0" w:color="000000"/>
              <w:left w:val="single" w:sz="8" w:space="0" w:color="000000"/>
              <w:bottom w:val="single" w:sz="8" w:space="0" w:color="000000"/>
            </w:tcBorders>
            <w:shd w:val="clear" w:color="auto" w:fill="auto"/>
            <w:vAlign w:val="center"/>
          </w:tcPr>
          <w:p w:rsidR="009F7FAB" w:rsidRPr="009F7FAB" w:rsidRDefault="009F7FAB" w:rsidP="000831BB">
            <w:pPr>
              <w:spacing w:line="276" w:lineRule="auto"/>
              <w:jc w:val="center"/>
              <w:rPr>
                <w:rFonts w:cs="Times New Roman"/>
                <w:sz w:val="26"/>
                <w:szCs w:val="26"/>
              </w:rPr>
            </w:pPr>
            <w:r w:rsidRPr="009F7FAB">
              <w:rPr>
                <w:rFonts w:cs="Times New Roman"/>
                <w:i/>
                <w:sz w:val="26"/>
                <w:szCs w:val="26"/>
              </w:rPr>
              <w:t>71,6</w:t>
            </w:r>
          </w:p>
        </w:tc>
        <w:tc>
          <w:tcPr>
            <w:tcW w:w="1134" w:type="dxa"/>
            <w:tcBorders>
              <w:top w:val="single" w:sz="8" w:space="0" w:color="000000"/>
              <w:left w:val="single" w:sz="8" w:space="0" w:color="000000"/>
              <w:bottom w:val="single" w:sz="8" w:space="0" w:color="000000"/>
            </w:tcBorders>
            <w:shd w:val="clear" w:color="auto" w:fill="auto"/>
            <w:vAlign w:val="center"/>
          </w:tcPr>
          <w:p w:rsidR="009F7FAB" w:rsidRPr="009F7FAB" w:rsidRDefault="009F7FAB" w:rsidP="000831BB">
            <w:pPr>
              <w:spacing w:line="276" w:lineRule="auto"/>
              <w:jc w:val="center"/>
              <w:rPr>
                <w:rFonts w:cs="Times New Roman"/>
                <w:i/>
                <w:sz w:val="26"/>
                <w:szCs w:val="26"/>
              </w:rPr>
            </w:pPr>
            <w:r w:rsidRPr="009F7FAB">
              <w:rPr>
                <w:rFonts w:cs="Times New Roman"/>
                <w:sz w:val="26"/>
                <w:szCs w:val="26"/>
              </w:rPr>
              <w:t>127045,2</w:t>
            </w:r>
          </w:p>
        </w:tc>
        <w:tc>
          <w:tcPr>
            <w:tcW w:w="850" w:type="dxa"/>
            <w:tcBorders>
              <w:top w:val="single" w:sz="8" w:space="0" w:color="000000"/>
              <w:left w:val="single" w:sz="8" w:space="0" w:color="000000"/>
              <w:bottom w:val="single" w:sz="8" w:space="0" w:color="000000"/>
            </w:tcBorders>
            <w:shd w:val="clear" w:color="auto" w:fill="auto"/>
            <w:vAlign w:val="center"/>
          </w:tcPr>
          <w:p w:rsidR="009F7FAB" w:rsidRPr="009F7FAB" w:rsidRDefault="009F7FAB" w:rsidP="000831BB">
            <w:pPr>
              <w:spacing w:line="276" w:lineRule="auto"/>
              <w:jc w:val="center"/>
              <w:rPr>
                <w:rFonts w:cs="Times New Roman"/>
                <w:sz w:val="26"/>
                <w:szCs w:val="26"/>
              </w:rPr>
            </w:pPr>
            <w:r w:rsidRPr="009F7FAB">
              <w:rPr>
                <w:rFonts w:cs="Times New Roman"/>
                <w:i/>
                <w:sz w:val="26"/>
                <w:szCs w:val="26"/>
              </w:rPr>
              <w:t>143,8</w:t>
            </w:r>
          </w:p>
        </w:tc>
        <w:tc>
          <w:tcPr>
            <w:tcW w:w="993" w:type="dxa"/>
            <w:tcBorders>
              <w:top w:val="single" w:sz="8" w:space="0" w:color="000000"/>
              <w:left w:val="single" w:sz="8" w:space="0" w:color="000000"/>
              <w:bottom w:val="single" w:sz="8" w:space="0" w:color="000000"/>
            </w:tcBorders>
            <w:shd w:val="clear" w:color="auto" w:fill="auto"/>
            <w:vAlign w:val="center"/>
          </w:tcPr>
          <w:p w:rsidR="009F7FAB" w:rsidRPr="009F7FAB" w:rsidRDefault="009F7FAB" w:rsidP="000831BB">
            <w:pPr>
              <w:spacing w:line="276" w:lineRule="auto"/>
              <w:jc w:val="center"/>
              <w:rPr>
                <w:rFonts w:cs="Times New Roman"/>
                <w:i/>
                <w:sz w:val="26"/>
                <w:szCs w:val="26"/>
              </w:rPr>
            </w:pPr>
            <w:r w:rsidRPr="009F7FAB">
              <w:rPr>
                <w:rFonts w:cs="Times New Roman"/>
                <w:sz w:val="26"/>
                <w:szCs w:val="26"/>
              </w:rPr>
              <w:t>90823,7</w:t>
            </w:r>
          </w:p>
        </w:tc>
        <w:tc>
          <w:tcPr>
            <w:tcW w:w="10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7FAB" w:rsidRPr="009F7FAB" w:rsidRDefault="009F7FAB" w:rsidP="000831BB">
            <w:pPr>
              <w:spacing w:line="276" w:lineRule="auto"/>
              <w:jc w:val="center"/>
              <w:rPr>
                <w:rFonts w:cs="Times New Roman"/>
                <w:sz w:val="26"/>
                <w:szCs w:val="26"/>
              </w:rPr>
            </w:pPr>
            <w:r w:rsidRPr="009F7FAB">
              <w:rPr>
                <w:rFonts w:cs="Times New Roman"/>
                <w:i/>
                <w:sz w:val="26"/>
                <w:szCs w:val="26"/>
              </w:rPr>
              <w:t>71,5</w:t>
            </w:r>
          </w:p>
        </w:tc>
      </w:tr>
      <w:tr w:rsidR="009F7FAB" w:rsidRPr="009F7FAB" w:rsidTr="000831BB">
        <w:trPr>
          <w:trHeight w:val="218"/>
        </w:trPr>
        <w:tc>
          <w:tcPr>
            <w:tcW w:w="3261" w:type="dxa"/>
            <w:tcBorders>
              <w:top w:val="single" w:sz="8" w:space="0" w:color="000000"/>
              <w:left w:val="single" w:sz="8" w:space="0" w:color="000000"/>
              <w:bottom w:val="single" w:sz="8" w:space="0" w:color="000000"/>
            </w:tcBorders>
            <w:shd w:val="clear" w:color="auto" w:fill="auto"/>
            <w:vAlign w:val="bottom"/>
          </w:tcPr>
          <w:p w:rsidR="009F7FAB" w:rsidRPr="009F7FAB" w:rsidRDefault="009F7FAB" w:rsidP="000831BB">
            <w:pPr>
              <w:spacing w:line="276" w:lineRule="auto"/>
              <w:rPr>
                <w:rFonts w:cs="Times New Roman"/>
                <w:sz w:val="26"/>
                <w:szCs w:val="26"/>
              </w:rPr>
            </w:pPr>
            <w:r w:rsidRPr="009F7FAB">
              <w:rPr>
                <w:rFonts w:cs="Times New Roman"/>
                <w:sz w:val="26"/>
                <w:szCs w:val="26"/>
              </w:rPr>
              <w:t>Безвозмездные поступления от других бюджетов бюджетной системы Российской Федерации</w:t>
            </w:r>
          </w:p>
        </w:tc>
        <w:tc>
          <w:tcPr>
            <w:tcW w:w="1134" w:type="dxa"/>
            <w:tcBorders>
              <w:top w:val="single" w:sz="8" w:space="0" w:color="000000"/>
              <w:left w:val="single" w:sz="8" w:space="0" w:color="000000"/>
              <w:bottom w:val="single" w:sz="8" w:space="0" w:color="000000"/>
            </w:tcBorders>
            <w:shd w:val="clear" w:color="auto" w:fill="auto"/>
            <w:vAlign w:val="center"/>
          </w:tcPr>
          <w:p w:rsidR="009F7FAB" w:rsidRPr="009F7FAB" w:rsidRDefault="009F7FAB" w:rsidP="000831BB">
            <w:pPr>
              <w:spacing w:line="276" w:lineRule="auto"/>
              <w:jc w:val="center"/>
              <w:rPr>
                <w:rFonts w:cs="Times New Roman"/>
                <w:sz w:val="26"/>
                <w:szCs w:val="26"/>
              </w:rPr>
            </w:pPr>
            <w:r w:rsidRPr="009F7FAB">
              <w:rPr>
                <w:rFonts w:cs="Times New Roman"/>
                <w:sz w:val="26"/>
                <w:szCs w:val="26"/>
              </w:rPr>
              <w:t>79771,8</w:t>
            </w:r>
          </w:p>
        </w:tc>
        <w:tc>
          <w:tcPr>
            <w:tcW w:w="1134" w:type="dxa"/>
            <w:tcBorders>
              <w:top w:val="single" w:sz="8" w:space="0" w:color="000000"/>
              <w:left w:val="single" w:sz="8" w:space="0" w:color="000000"/>
              <w:bottom w:val="single" w:sz="8" w:space="0" w:color="000000"/>
            </w:tcBorders>
            <w:shd w:val="clear" w:color="auto" w:fill="auto"/>
            <w:vAlign w:val="center"/>
          </w:tcPr>
          <w:p w:rsidR="009F7FAB" w:rsidRPr="009F7FAB" w:rsidRDefault="009F7FAB" w:rsidP="000831BB">
            <w:pPr>
              <w:spacing w:line="276" w:lineRule="auto"/>
              <w:jc w:val="center"/>
              <w:rPr>
                <w:rFonts w:cs="Times New Roman"/>
                <w:i/>
                <w:sz w:val="26"/>
                <w:szCs w:val="26"/>
              </w:rPr>
            </w:pPr>
            <w:r w:rsidRPr="009F7FAB">
              <w:rPr>
                <w:rFonts w:cs="Times New Roman"/>
                <w:sz w:val="26"/>
                <w:szCs w:val="26"/>
              </w:rPr>
              <w:t>85435,6</w:t>
            </w:r>
          </w:p>
        </w:tc>
        <w:tc>
          <w:tcPr>
            <w:tcW w:w="851" w:type="dxa"/>
            <w:tcBorders>
              <w:top w:val="single" w:sz="8" w:space="0" w:color="000000"/>
              <w:left w:val="single" w:sz="8" w:space="0" w:color="000000"/>
              <w:bottom w:val="single" w:sz="8" w:space="0" w:color="000000"/>
            </w:tcBorders>
            <w:shd w:val="clear" w:color="auto" w:fill="auto"/>
            <w:vAlign w:val="center"/>
          </w:tcPr>
          <w:p w:rsidR="009F7FAB" w:rsidRPr="009F7FAB" w:rsidRDefault="009F7FAB" w:rsidP="000831BB">
            <w:pPr>
              <w:spacing w:line="276" w:lineRule="auto"/>
              <w:jc w:val="center"/>
              <w:rPr>
                <w:rFonts w:cs="Times New Roman"/>
                <w:sz w:val="26"/>
                <w:szCs w:val="26"/>
              </w:rPr>
            </w:pPr>
            <w:r w:rsidRPr="009F7FAB">
              <w:rPr>
                <w:rFonts w:cs="Times New Roman"/>
                <w:i/>
                <w:sz w:val="26"/>
                <w:szCs w:val="26"/>
              </w:rPr>
              <w:t>107,1</w:t>
            </w:r>
          </w:p>
        </w:tc>
        <w:tc>
          <w:tcPr>
            <w:tcW w:w="1134" w:type="dxa"/>
            <w:tcBorders>
              <w:top w:val="single" w:sz="8" w:space="0" w:color="000000"/>
              <w:left w:val="single" w:sz="8" w:space="0" w:color="000000"/>
              <w:bottom w:val="single" w:sz="8" w:space="0" w:color="000000"/>
            </w:tcBorders>
            <w:shd w:val="clear" w:color="auto" w:fill="auto"/>
            <w:vAlign w:val="center"/>
          </w:tcPr>
          <w:p w:rsidR="009F7FAB" w:rsidRPr="009F7FAB" w:rsidRDefault="009F7FAB" w:rsidP="000831BB">
            <w:pPr>
              <w:spacing w:line="276" w:lineRule="auto"/>
              <w:jc w:val="center"/>
              <w:rPr>
                <w:rFonts w:cs="Times New Roman"/>
                <w:i/>
                <w:sz w:val="26"/>
                <w:szCs w:val="26"/>
              </w:rPr>
            </w:pPr>
            <w:r w:rsidRPr="009F7FAB">
              <w:rPr>
                <w:rFonts w:cs="Times New Roman"/>
                <w:sz w:val="26"/>
                <w:szCs w:val="26"/>
              </w:rPr>
              <w:t>124135,2</w:t>
            </w:r>
          </w:p>
        </w:tc>
        <w:tc>
          <w:tcPr>
            <w:tcW w:w="850" w:type="dxa"/>
            <w:tcBorders>
              <w:top w:val="single" w:sz="8" w:space="0" w:color="000000"/>
              <w:left w:val="single" w:sz="8" w:space="0" w:color="000000"/>
              <w:bottom w:val="single" w:sz="8" w:space="0" w:color="000000"/>
            </w:tcBorders>
            <w:shd w:val="clear" w:color="auto" w:fill="auto"/>
            <w:vAlign w:val="center"/>
          </w:tcPr>
          <w:p w:rsidR="009F7FAB" w:rsidRPr="009F7FAB" w:rsidRDefault="009F7FAB" w:rsidP="000831BB">
            <w:pPr>
              <w:spacing w:line="276" w:lineRule="auto"/>
              <w:jc w:val="center"/>
              <w:rPr>
                <w:rFonts w:cs="Times New Roman"/>
                <w:sz w:val="26"/>
                <w:szCs w:val="26"/>
              </w:rPr>
            </w:pPr>
            <w:r w:rsidRPr="009F7FAB">
              <w:rPr>
                <w:rFonts w:cs="Times New Roman"/>
                <w:i/>
                <w:sz w:val="26"/>
                <w:szCs w:val="26"/>
              </w:rPr>
              <w:t>145,3</w:t>
            </w:r>
          </w:p>
        </w:tc>
        <w:tc>
          <w:tcPr>
            <w:tcW w:w="993" w:type="dxa"/>
            <w:tcBorders>
              <w:top w:val="single" w:sz="8" w:space="0" w:color="000000"/>
              <w:left w:val="single" w:sz="8" w:space="0" w:color="000000"/>
              <w:bottom w:val="single" w:sz="8" w:space="0" w:color="000000"/>
            </w:tcBorders>
            <w:shd w:val="clear" w:color="auto" w:fill="auto"/>
            <w:vAlign w:val="center"/>
          </w:tcPr>
          <w:p w:rsidR="009F7FAB" w:rsidRPr="009F7FAB" w:rsidRDefault="009F7FAB" w:rsidP="000831BB">
            <w:pPr>
              <w:spacing w:line="276" w:lineRule="auto"/>
              <w:jc w:val="center"/>
              <w:rPr>
                <w:rFonts w:cs="Times New Roman"/>
                <w:i/>
                <w:sz w:val="26"/>
                <w:szCs w:val="26"/>
              </w:rPr>
            </w:pPr>
            <w:r w:rsidRPr="009F7FAB">
              <w:rPr>
                <w:rFonts w:cs="Times New Roman"/>
                <w:sz w:val="26"/>
                <w:szCs w:val="26"/>
              </w:rPr>
              <w:t>87803,3</w:t>
            </w:r>
          </w:p>
        </w:tc>
        <w:tc>
          <w:tcPr>
            <w:tcW w:w="10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7FAB" w:rsidRPr="009F7FAB" w:rsidRDefault="009F7FAB" w:rsidP="000831BB">
            <w:pPr>
              <w:spacing w:line="276" w:lineRule="auto"/>
              <w:jc w:val="center"/>
              <w:rPr>
                <w:rFonts w:cs="Times New Roman"/>
                <w:sz w:val="26"/>
                <w:szCs w:val="26"/>
              </w:rPr>
            </w:pPr>
            <w:r w:rsidRPr="009F7FAB">
              <w:rPr>
                <w:rFonts w:cs="Times New Roman"/>
                <w:i/>
                <w:sz w:val="26"/>
                <w:szCs w:val="26"/>
              </w:rPr>
              <w:t>70,7</w:t>
            </w:r>
          </w:p>
        </w:tc>
      </w:tr>
      <w:tr w:rsidR="009F7FAB" w:rsidRPr="009F7FAB" w:rsidTr="000831BB">
        <w:trPr>
          <w:trHeight w:val="283"/>
        </w:trPr>
        <w:tc>
          <w:tcPr>
            <w:tcW w:w="3261" w:type="dxa"/>
            <w:tcBorders>
              <w:top w:val="single" w:sz="8" w:space="0" w:color="000000"/>
              <w:left w:val="single" w:sz="8" w:space="0" w:color="000000"/>
              <w:bottom w:val="single" w:sz="8" w:space="0" w:color="000000"/>
            </w:tcBorders>
            <w:shd w:val="clear" w:color="auto" w:fill="auto"/>
            <w:vAlign w:val="bottom"/>
          </w:tcPr>
          <w:p w:rsidR="009F7FAB" w:rsidRPr="009F7FAB" w:rsidRDefault="009F7FAB" w:rsidP="000831BB">
            <w:pPr>
              <w:spacing w:line="276" w:lineRule="auto"/>
              <w:rPr>
                <w:rFonts w:cs="Times New Roman"/>
                <w:sz w:val="26"/>
                <w:szCs w:val="26"/>
              </w:rPr>
            </w:pPr>
            <w:r w:rsidRPr="009F7FAB">
              <w:rPr>
                <w:rFonts w:cs="Times New Roman"/>
                <w:sz w:val="26"/>
                <w:szCs w:val="26"/>
              </w:rPr>
              <w:t xml:space="preserve">Дотации бюджетам  муниципальных </w:t>
            </w:r>
            <w:r w:rsidRPr="009F7FAB">
              <w:rPr>
                <w:rFonts w:cs="Times New Roman"/>
                <w:sz w:val="26"/>
                <w:szCs w:val="26"/>
              </w:rPr>
              <w:lastRenderedPageBreak/>
              <w:t>образований</w:t>
            </w:r>
          </w:p>
        </w:tc>
        <w:tc>
          <w:tcPr>
            <w:tcW w:w="1134" w:type="dxa"/>
            <w:tcBorders>
              <w:top w:val="single" w:sz="8" w:space="0" w:color="000000"/>
              <w:left w:val="single" w:sz="8" w:space="0" w:color="000000"/>
              <w:bottom w:val="single" w:sz="8" w:space="0" w:color="000000"/>
            </w:tcBorders>
            <w:shd w:val="clear" w:color="auto" w:fill="auto"/>
            <w:vAlign w:val="center"/>
          </w:tcPr>
          <w:p w:rsidR="009F7FAB" w:rsidRPr="009F7FAB" w:rsidRDefault="009F7FAB" w:rsidP="000831BB">
            <w:pPr>
              <w:spacing w:line="276" w:lineRule="auto"/>
              <w:jc w:val="center"/>
              <w:rPr>
                <w:rFonts w:cs="Times New Roman"/>
                <w:sz w:val="26"/>
                <w:szCs w:val="26"/>
              </w:rPr>
            </w:pPr>
            <w:r w:rsidRPr="009F7FAB">
              <w:rPr>
                <w:rFonts w:cs="Times New Roman"/>
                <w:sz w:val="26"/>
                <w:szCs w:val="26"/>
              </w:rPr>
              <w:lastRenderedPageBreak/>
              <w:t>34659,0</w:t>
            </w:r>
          </w:p>
        </w:tc>
        <w:tc>
          <w:tcPr>
            <w:tcW w:w="1134" w:type="dxa"/>
            <w:tcBorders>
              <w:top w:val="single" w:sz="8" w:space="0" w:color="000000"/>
              <w:left w:val="single" w:sz="8" w:space="0" w:color="000000"/>
              <w:bottom w:val="single" w:sz="8" w:space="0" w:color="000000"/>
            </w:tcBorders>
            <w:shd w:val="clear" w:color="auto" w:fill="auto"/>
            <w:vAlign w:val="center"/>
          </w:tcPr>
          <w:p w:rsidR="009F7FAB" w:rsidRPr="009F7FAB" w:rsidRDefault="009F7FAB" w:rsidP="000831BB">
            <w:pPr>
              <w:spacing w:line="276" w:lineRule="auto"/>
              <w:jc w:val="center"/>
              <w:rPr>
                <w:rFonts w:cs="Times New Roman"/>
                <w:i/>
                <w:sz w:val="26"/>
                <w:szCs w:val="26"/>
              </w:rPr>
            </w:pPr>
            <w:r w:rsidRPr="009F7FAB">
              <w:rPr>
                <w:rFonts w:cs="Times New Roman"/>
                <w:sz w:val="26"/>
                <w:szCs w:val="26"/>
              </w:rPr>
              <w:t>33153,0</w:t>
            </w:r>
          </w:p>
        </w:tc>
        <w:tc>
          <w:tcPr>
            <w:tcW w:w="851" w:type="dxa"/>
            <w:tcBorders>
              <w:top w:val="single" w:sz="8" w:space="0" w:color="000000"/>
              <w:left w:val="single" w:sz="8" w:space="0" w:color="000000"/>
              <w:bottom w:val="single" w:sz="8" w:space="0" w:color="000000"/>
            </w:tcBorders>
            <w:shd w:val="clear" w:color="auto" w:fill="auto"/>
            <w:vAlign w:val="center"/>
          </w:tcPr>
          <w:p w:rsidR="009F7FAB" w:rsidRPr="009F7FAB" w:rsidRDefault="009F7FAB" w:rsidP="000831BB">
            <w:pPr>
              <w:spacing w:line="276" w:lineRule="auto"/>
              <w:jc w:val="center"/>
              <w:rPr>
                <w:rFonts w:cs="Times New Roman"/>
                <w:sz w:val="26"/>
                <w:szCs w:val="26"/>
              </w:rPr>
            </w:pPr>
            <w:r w:rsidRPr="009F7FAB">
              <w:rPr>
                <w:rFonts w:cs="Times New Roman"/>
                <w:i/>
                <w:sz w:val="26"/>
                <w:szCs w:val="26"/>
              </w:rPr>
              <w:t>95,7</w:t>
            </w:r>
          </w:p>
        </w:tc>
        <w:tc>
          <w:tcPr>
            <w:tcW w:w="1134" w:type="dxa"/>
            <w:tcBorders>
              <w:top w:val="single" w:sz="8" w:space="0" w:color="000000"/>
              <w:left w:val="single" w:sz="8" w:space="0" w:color="000000"/>
              <w:bottom w:val="single" w:sz="8" w:space="0" w:color="000000"/>
            </w:tcBorders>
            <w:shd w:val="clear" w:color="auto" w:fill="auto"/>
            <w:vAlign w:val="center"/>
          </w:tcPr>
          <w:p w:rsidR="009F7FAB" w:rsidRPr="009F7FAB" w:rsidRDefault="009F7FAB" w:rsidP="000831BB">
            <w:pPr>
              <w:spacing w:line="276" w:lineRule="auto"/>
              <w:jc w:val="center"/>
              <w:rPr>
                <w:rFonts w:cs="Times New Roman"/>
                <w:i/>
                <w:sz w:val="26"/>
                <w:szCs w:val="26"/>
              </w:rPr>
            </w:pPr>
            <w:r w:rsidRPr="009F7FAB">
              <w:rPr>
                <w:rFonts w:cs="Times New Roman"/>
                <w:sz w:val="26"/>
                <w:szCs w:val="26"/>
              </w:rPr>
              <w:t>31626,0</w:t>
            </w:r>
          </w:p>
        </w:tc>
        <w:tc>
          <w:tcPr>
            <w:tcW w:w="850" w:type="dxa"/>
            <w:tcBorders>
              <w:top w:val="single" w:sz="8" w:space="0" w:color="000000"/>
              <w:left w:val="single" w:sz="8" w:space="0" w:color="000000"/>
              <w:bottom w:val="single" w:sz="8" w:space="0" w:color="000000"/>
            </w:tcBorders>
            <w:shd w:val="clear" w:color="auto" w:fill="auto"/>
            <w:vAlign w:val="center"/>
          </w:tcPr>
          <w:p w:rsidR="009F7FAB" w:rsidRPr="009F7FAB" w:rsidRDefault="009F7FAB" w:rsidP="000831BB">
            <w:pPr>
              <w:spacing w:line="276" w:lineRule="auto"/>
              <w:jc w:val="center"/>
              <w:rPr>
                <w:rFonts w:cs="Times New Roman"/>
                <w:sz w:val="26"/>
                <w:szCs w:val="26"/>
              </w:rPr>
            </w:pPr>
            <w:r w:rsidRPr="009F7FAB">
              <w:rPr>
                <w:rFonts w:cs="Times New Roman"/>
                <w:i/>
                <w:sz w:val="26"/>
                <w:szCs w:val="26"/>
              </w:rPr>
              <w:t>95,4</w:t>
            </w:r>
          </w:p>
        </w:tc>
        <w:tc>
          <w:tcPr>
            <w:tcW w:w="993" w:type="dxa"/>
            <w:tcBorders>
              <w:top w:val="single" w:sz="8" w:space="0" w:color="000000"/>
              <w:left w:val="single" w:sz="8" w:space="0" w:color="000000"/>
              <w:bottom w:val="single" w:sz="8" w:space="0" w:color="000000"/>
            </w:tcBorders>
            <w:shd w:val="clear" w:color="auto" w:fill="auto"/>
            <w:vAlign w:val="center"/>
          </w:tcPr>
          <w:p w:rsidR="009F7FAB" w:rsidRPr="009F7FAB" w:rsidRDefault="009F7FAB" w:rsidP="000831BB">
            <w:pPr>
              <w:spacing w:line="276" w:lineRule="auto"/>
              <w:jc w:val="center"/>
              <w:rPr>
                <w:rFonts w:cs="Times New Roman"/>
                <w:i/>
                <w:sz w:val="26"/>
                <w:szCs w:val="26"/>
              </w:rPr>
            </w:pPr>
            <w:r w:rsidRPr="009F7FAB">
              <w:rPr>
                <w:rFonts w:cs="Times New Roman"/>
                <w:sz w:val="26"/>
                <w:szCs w:val="26"/>
              </w:rPr>
              <w:t>30461,0</w:t>
            </w:r>
          </w:p>
        </w:tc>
        <w:tc>
          <w:tcPr>
            <w:tcW w:w="10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7FAB" w:rsidRPr="009F7FAB" w:rsidRDefault="009F7FAB" w:rsidP="000831BB">
            <w:pPr>
              <w:spacing w:line="276" w:lineRule="auto"/>
              <w:jc w:val="center"/>
              <w:rPr>
                <w:rFonts w:cs="Times New Roman"/>
                <w:sz w:val="26"/>
                <w:szCs w:val="26"/>
              </w:rPr>
            </w:pPr>
            <w:r w:rsidRPr="009F7FAB">
              <w:rPr>
                <w:rFonts w:cs="Times New Roman"/>
                <w:i/>
                <w:sz w:val="26"/>
                <w:szCs w:val="26"/>
              </w:rPr>
              <w:t>96,3</w:t>
            </w:r>
          </w:p>
        </w:tc>
      </w:tr>
      <w:tr w:rsidR="009F7FAB" w:rsidRPr="009F7FAB" w:rsidTr="000831BB">
        <w:trPr>
          <w:trHeight w:hRule="exact" w:val="817"/>
        </w:trPr>
        <w:tc>
          <w:tcPr>
            <w:tcW w:w="3261" w:type="dxa"/>
            <w:tcBorders>
              <w:top w:val="single" w:sz="8" w:space="0" w:color="000000"/>
              <w:left w:val="single" w:sz="8" w:space="0" w:color="000000"/>
              <w:bottom w:val="single" w:sz="8" w:space="0" w:color="000000"/>
            </w:tcBorders>
            <w:shd w:val="clear" w:color="auto" w:fill="auto"/>
            <w:vAlign w:val="center"/>
          </w:tcPr>
          <w:p w:rsidR="009F7FAB" w:rsidRPr="009F7FAB" w:rsidRDefault="009F7FAB" w:rsidP="000831BB">
            <w:pPr>
              <w:spacing w:line="276" w:lineRule="auto"/>
              <w:rPr>
                <w:rFonts w:cs="Times New Roman"/>
                <w:sz w:val="26"/>
                <w:szCs w:val="26"/>
              </w:rPr>
            </w:pPr>
            <w:r w:rsidRPr="009F7FAB">
              <w:rPr>
                <w:rFonts w:cs="Times New Roman"/>
                <w:sz w:val="26"/>
                <w:szCs w:val="26"/>
              </w:rPr>
              <w:lastRenderedPageBreak/>
              <w:t>Субсидии бюджетам бюджетной системы РФ (межбюджетные субсидии)</w:t>
            </w:r>
          </w:p>
        </w:tc>
        <w:tc>
          <w:tcPr>
            <w:tcW w:w="1134" w:type="dxa"/>
            <w:tcBorders>
              <w:top w:val="single" w:sz="8" w:space="0" w:color="000000"/>
              <w:left w:val="single" w:sz="8" w:space="0" w:color="000000"/>
              <w:bottom w:val="single" w:sz="8" w:space="0" w:color="000000"/>
            </w:tcBorders>
            <w:shd w:val="clear" w:color="auto" w:fill="auto"/>
            <w:vAlign w:val="center"/>
          </w:tcPr>
          <w:p w:rsidR="009F7FAB" w:rsidRPr="009F7FAB" w:rsidRDefault="009F7FAB" w:rsidP="000831BB">
            <w:pPr>
              <w:spacing w:line="276" w:lineRule="auto"/>
              <w:jc w:val="center"/>
              <w:rPr>
                <w:rFonts w:cs="Times New Roman"/>
                <w:sz w:val="26"/>
                <w:szCs w:val="26"/>
              </w:rPr>
            </w:pPr>
            <w:r w:rsidRPr="009F7FAB">
              <w:rPr>
                <w:rFonts w:cs="Times New Roman"/>
                <w:sz w:val="26"/>
                <w:szCs w:val="26"/>
              </w:rPr>
              <w:t>3059,0</w:t>
            </w:r>
          </w:p>
        </w:tc>
        <w:tc>
          <w:tcPr>
            <w:tcW w:w="1134" w:type="dxa"/>
            <w:tcBorders>
              <w:top w:val="single" w:sz="8" w:space="0" w:color="000000"/>
              <w:left w:val="single" w:sz="8" w:space="0" w:color="000000"/>
              <w:bottom w:val="single" w:sz="8" w:space="0" w:color="000000"/>
            </w:tcBorders>
            <w:shd w:val="clear" w:color="auto" w:fill="auto"/>
            <w:vAlign w:val="center"/>
          </w:tcPr>
          <w:p w:rsidR="009F7FAB" w:rsidRPr="009F7FAB" w:rsidRDefault="009F7FAB" w:rsidP="000831BB">
            <w:pPr>
              <w:spacing w:line="276" w:lineRule="auto"/>
              <w:jc w:val="center"/>
              <w:rPr>
                <w:rFonts w:cs="Times New Roman"/>
                <w:i/>
                <w:sz w:val="26"/>
                <w:szCs w:val="26"/>
              </w:rPr>
            </w:pPr>
            <w:r w:rsidRPr="009F7FAB">
              <w:rPr>
                <w:rFonts w:cs="Times New Roman"/>
                <w:sz w:val="26"/>
                <w:szCs w:val="26"/>
              </w:rPr>
              <w:t>7975,1</w:t>
            </w:r>
          </w:p>
        </w:tc>
        <w:tc>
          <w:tcPr>
            <w:tcW w:w="851" w:type="dxa"/>
            <w:tcBorders>
              <w:top w:val="single" w:sz="8" w:space="0" w:color="000000"/>
              <w:left w:val="single" w:sz="8" w:space="0" w:color="000000"/>
              <w:bottom w:val="single" w:sz="8" w:space="0" w:color="000000"/>
            </w:tcBorders>
            <w:shd w:val="clear" w:color="auto" w:fill="auto"/>
            <w:vAlign w:val="center"/>
          </w:tcPr>
          <w:p w:rsidR="009F7FAB" w:rsidRPr="009F7FAB" w:rsidRDefault="009F7FAB" w:rsidP="000831BB">
            <w:pPr>
              <w:spacing w:line="276" w:lineRule="auto"/>
              <w:jc w:val="center"/>
              <w:rPr>
                <w:rFonts w:cs="Times New Roman"/>
                <w:sz w:val="26"/>
                <w:szCs w:val="26"/>
              </w:rPr>
            </w:pPr>
            <w:r w:rsidRPr="009F7FAB">
              <w:rPr>
                <w:rFonts w:cs="Times New Roman"/>
                <w:i/>
                <w:sz w:val="26"/>
                <w:szCs w:val="26"/>
              </w:rPr>
              <w:t>Св200</w:t>
            </w:r>
          </w:p>
        </w:tc>
        <w:tc>
          <w:tcPr>
            <w:tcW w:w="1134" w:type="dxa"/>
            <w:tcBorders>
              <w:top w:val="single" w:sz="8" w:space="0" w:color="000000"/>
              <w:left w:val="single" w:sz="8" w:space="0" w:color="000000"/>
              <w:bottom w:val="single" w:sz="8" w:space="0" w:color="000000"/>
            </w:tcBorders>
            <w:shd w:val="clear" w:color="auto" w:fill="auto"/>
            <w:vAlign w:val="center"/>
          </w:tcPr>
          <w:p w:rsidR="009F7FAB" w:rsidRPr="009F7FAB" w:rsidRDefault="009F7FAB" w:rsidP="000831BB">
            <w:pPr>
              <w:spacing w:line="276" w:lineRule="auto"/>
              <w:jc w:val="center"/>
              <w:rPr>
                <w:rFonts w:cs="Times New Roman"/>
                <w:i/>
                <w:sz w:val="26"/>
                <w:szCs w:val="26"/>
              </w:rPr>
            </w:pPr>
            <w:r w:rsidRPr="009F7FAB">
              <w:rPr>
                <w:rFonts w:cs="Times New Roman"/>
                <w:sz w:val="26"/>
                <w:szCs w:val="26"/>
              </w:rPr>
              <w:t>35879,7</w:t>
            </w:r>
          </w:p>
        </w:tc>
        <w:tc>
          <w:tcPr>
            <w:tcW w:w="850" w:type="dxa"/>
            <w:tcBorders>
              <w:top w:val="single" w:sz="8" w:space="0" w:color="000000"/>
              <w:left w:val="single" w:sz="8" w:space="0" w:color="000000"/>
              <w:bottom w:val="single" w:sz="8" w:space="0" w:color="000000"/>
            </w:tcBorders>
            <w:shd w:val="clear" w:color="auto" w:fill="auto"/>
            <w:vAlign w:val="center"/>
          </w:tcPr>
          <w:p w:rsidR="009F7FAB" w:rsidRPr="009F7FAB" w:rsidRDefault="009F7FAB" w:rsidP="000831BB">
            <w:pPr>
              <w:spacing w:line="276" w:lineRule="auto"/>
              <w:jc w:val="center"/>
              <w:rPr>
                <w:rFonts w:cs="Times New Roman"/>
                <w:sz w:val="26"/>
                <w:szCs w:val="26"/>
              </w:rPr>
            </w:pPr>
            <w:r w:rsidRPr="009F7FAB">
              <w:rPr>
                <w:rFonts w:cs="Times New Roman"/>
                <w:i/>
                <w:sz w:val="26"/>
                <w:szCs w:val="26"/>
              </w:rPr>
              <w:t>Св200</w:t>
            </w:r>
          </w:p>
        </w:tc>
        <w:tc>
          <w:tcPr>
            <w:tcW w:w="993" w:type="dxa"/>
            <w:tcBorders>
              <w:top w:val="single" w:sz="8" w:space="0" w:color="000000"/>
              <w:left w:val="single" w:sz="8" w:space="0" w:color="000000"/>
              <w:bottom w:val="single" w:sz="8" w:space="0" w:color="000000"/>
            </w:tcBorders>
            <w:shd w:val="clear" w:color="auto" w:fill="auto"/>
            <w:vAlign w:val="center"/>
          </w:tcPr>
          <w:p w:rsidR="009F7FAB" w:rsidRPr="009F7FAB" w:rsidRDefault="009F7FAB" w:rsidP="000831BB">
            <w:pPr>
              <w:spacing w:line="276" w:lineRule="auto"/>
              <w:jc w:val="center"/>
              <w:rPr>
                <w:rFonts w:cs="Times New Roman"/>
                <w:i/>
                <w:sz w:val="26"/>
                <w:szCs w:val="26"/>
              </w:rPr>
            </w:pPr>
            <w:r w:rsidRPr="009F7FAB">
              <w:rPr>
                <w:rFonts w:cs="Times New Roman"/>
                <w:sz w:val="26"/>
                <w:szCs w:val="26"/>
              </w:rPr>
              <w:t>5794,6</w:t>
            </w:r>
          </w:p>
        </w:tc>
        <w:tc>
          <w:tcPr>
            <w:tcW w:w="10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7FAB" w:rsidRPr="009F7FAB" w:rsidRDefault="009F7FAB" w:rsidP="000831BB">
            <w:pPr>
              <w:spacing w:line="276" w:lineRule="auto"/>
              <w:jc w:val="center"/>
              <w:rPr>
                <w:rFonts w:cs="Times New Roman"/>
                <w:sz w:val="26"/>
                <w:szCs w:val="26"/>
              </w:rPr>
            </w:pPr>
            <w:r w:rsidRPr="009F7FAB">
              <w:rPr>
                <w:rFonts w:cs="Times New Roman"/>
                <w:i/>
                <w:sz w:val="26"/>
                <w:szCs w:val="26"/>
              </w:rPr>
              <w:t>16,2</w:t>
            </w:r>
          </w:p>
        </w:tc>
      </w:tr>
      <w:tr w:rsidR="009F7FAB" w:rsidRPr="009F7FAB" w:rsidTr="000831BB">
        <w:trPr>
          <w:trHeight w:hRule="exact" w:val="528"/>
        </w:trPr>
        <w:tc>
          <w:tcPr>
            <w:tcW w:w="3261" w:type="dxa"/>
            <w:tcBorders>
              <w:top w:val="single" w:sz="8" w:space="0" w:color="000000"/>
              <w:left w:val="single" w:sz="8" w:space="0" w:color="000000"/>
              <w:bottom w:val="single" w:sz="8" w:space="0" w:color="000000"/>
            </w:tcBorders>
            <w:shd w:val="clear" w:color="auto" w:fill="auto"/>
            <w:vAlign w:val="bottom"/>
          </w:tcPr>
          <w:p w:rsidR="009F7FAB" w:rsidRPr="009F7FAB" w:rsidRDefault="009F7FAB" w:rsidP="000831BB">
            <w:pPr>
              <w:spacing w:line="276" w:lineRule="auto"/>
              <w:rPr>
                <w:rFonts w:cs="Times New Roman"/>
                <w:sz w:val="26"/>
                <w:szCs w:val="26"/>
              </w:rPr>
            </w:pPr>
            <w:r w:rsidRPr="009F7FAB">
              <w:rPr>
                <w:rFonts w:cs="Times New Roman"/>
                <w:sz w:val="26"/>
                <w:szCs w:val="26"/>
              </w:rPr>
              <w:t>Субвенции бюджетам  муниципальных образований</w:t>
            </w:r>
          </w:p>
        </w:tc>
        <w:tc>
          <w:tcPr>
            <w:tcW w:w="1134" w:type="dxa"/>
            <w:tcBorders>
              <w:top w:val="single" w:sz="8" w:space="0" w:color="000000"/>
              <w:left w:val="single" w:sz="8" w:space="0" w:color="000000"/>
              <w:bottom w:val="single" w:sz="8" w:space="0" w:color="000000"/>
            </w:tcBorders>
            <w:shd w:val="clear" w:color="auto" w:fill="auto"/>
            <w:vAlign w:val="center"/>
          </w:tcPr>
          <w:p w:rsidR="009F7FAB" w:rsidRPr="009F7FAB" w:rsidRDefault="009F7FAB" w:rsidP="000831BB">
            <w:pPr>
              <w:spacing w:line="276" w:lineRule="auto"/>
              <w:jc w:val="center"/>
              <w:rPr>
                <w:rFonts w:cs="Times New Roman"/>
                <w:sz w:val="26"/>
                <w:szCs w:val="26"/>
              </w:rPr>
            </w:pPr>
            <w:r w:rsidRPr="009F7FAB">
              <w:rPr>
                <w:rFonts w:cs="Times New Roman"/>
                <w:sz w:val="26"/>
                <w:szCs w:val="26"/>
              </w:rPr>
              <w:t>42053,8</w:t>
            </w:r>
          </w:p>
        </w:tc>
        <w:tc>
          <w:tcPr>
            <w:tcW w:w="1134" w:type="dxa"/>
            <w:tcBorders>
              <w:top w:val="single" w:sz="8" w:space="0" w:color="000000"/>
              <w:left w:val="single" w:sz="8" w:space="0" w:color="000000"/>
              <w:bottom w:val="single" w:sz="8" w:space="0" w:color="000000"/>
            </w:tcBorders>
            <w:shd w:val="clear" w:color="auto" w:fill="auto"/>
            <w:vAlign w:val="center"/>
          </w:tcPr>
          <w:p w:rsidR="009F7FAB" w:rsidRPr="009F7FAB" w:rsidRDefault="009F7FAB" w:rsidP="000831BB">
            <w:pPr>
              <w:spacing w:line="276" w:lineRule="auto"/>
              <w:jc w:val="center"/>
              <w:rPr>
                <w:rFonts w:cs="Times New Roman"/>
                <w:i/>
                <w:sz w:val="26"/>
                <w:szCs w:val="26"/>
              </w:rPr>
            </w:pPr>
            <w:r w:rsidRPr="009F7FAB">
              <w:rPr>
                <w:rFonts w:cs="Times New Roman"/>
                <w:sz w:val="26"/>
                <w:szCs w:val="26"/>
              </w:rPr>
              <w:t>44307,5</w:t>
            </w:r>
          </w:p>
        </w:tc>
        <w:tc>
          <w:tcPr>
            <w:tcW w:w="851" w:type="dxa"/>
            <w:tcBorders>
              <w:top w:val="single" w:sz="8" w:space="0" w:color="000000"/>
              <w:left w:val="single" w:sz="8" w:space="0" w:color="000000"/>
              <w:bottom w:val="single" w:sz="8" w:space="0" w:color="000000"/>
            </w:tcBorders>
            <w:shd w:val="clear" w:color="auto" w:fill="auto"/>
            <w:vAlign w:val="center"/>
          </w:tcPr>
          <w:p w:rsidR="009F7FAB" w:rsidRPr="009F7FAB" w:rsidRDefault="009F7FAB" w:rsidP="000831BB">
            <w:pPr>
              <w:spacing w:line="276" w:lineRule="auto"/>
              <w:jc w:val="center"/>
              <w:rPr>
                <w:rFonts w:cs="Times New Roman"/>
                <w:sz w:val="26"/>
                <w:szCs w:val="26"/>
              </w:rPr>
            </w:pPr>
            <w:r w:rsidRPr="009F7FAB">
              <w:rPr>
                <w:rFonts w:cs="Times New Roman"/>
                <w:i/>
                <w:sz w:val="26"/>
                <w:szCs w:val="26"/>
              </w:rPr>
              <w:t>105,4</w:t>
            </w:r>
          </w:p>
        </w:tc>
        <w:tc>
          <w:tcPr>
            <w:tcW w:w="1134" w:type="dxa"/>
            <w:tcBorders>
              <w:top w:val="single" w:sz="8" w:space="0" w:color="000000"/>
              <w:left w:val="single" w:sz="8" w:space="0" w:color="000000"/>
              <w:bottom w:val="single" w:sz="8" w:space="0" w:color="000000"/>
            </w:tcBorders>
            <w:shd w:val="clear" w:color="auto" w:fill="auto"/>
            <w:vAlign w:val="center"/>
          </w:tcPr>
          <w:p w:rsidR="009F7FAB" w:rsidRPr="009F7FAB" w:rsidRDefault="009F7FAB" w:rsidP="000831BB">
            <w:pPr>
              <w:spacing w:line="276" w:lineRule="auto"/>
              <w:jc w:val="center"/>
              <w:rPr>
                <w:rFonts w:cs="Times New Roman"/>
                <w:i/>
                <w:sz w:val="26"/>
                <w:szCs w:val="26"/>
              </w:rPr>
            </w:pPr>
            <w:r w:rsidRPr="009F7FAB">
              <w:rPr>
                <w:rFonts w:cs="Times New Roman"/>
                <w:sz w:val="26"/>
                <w:szCs w:val="26"/>
              </w:rPr>
              <w:t>56629,5</w:t>
            </w:r>
          </w:p>
        </w:tc>
        <w:tc>
          <w:tcPr>
            <w:tcW w:w="850" w:type="dxa"/>
            <w:tcBorders>
              <w:top w:val="single" w:sz="8" w:space="0" w:color="000000"/>
              <w:left w:val="single" w:sz="8" w:space="0" w:color="000000"/>
              <w:bottom w:val="single" w:sz="8" w:space="0" w:color="000000"/>
            </w:tcBorders>
            <w:shd w:val="clear" w:color="auto" w:fill="auto"/>
            <w:vAlign w:val="center"/>
          </w:tcPr>
          <w:p w:rsidR="009F7FAB" w:rsidRPr="009F7FAB" w:rsidRDefault="009F7FAB" w:rsidP="000831BB">
            <w:pPr>
              <w:spacing w:line="276" w:lineRule="auto"/>
              <w:jc w:val="center"/>
              <w:rPr>
                <w:rFonts w:cs="Times New Roman"/>
                <w:sz w:val="26"/>
                <w:szCs w:val="26"/>
              </w:rPr>
            </w:pPr>
            <w:r w:rsidRPr="009F7FAB">
              <w:rPr>
                <w:rFonts w:cs="Times New Roman"/>
                <w:i/>
                <w:sz w:val="26"/>
                <w:szCs w:val="26"/>
              </w:rPr>
              <w:t>127,8</w:t>
            </w:r>
          </w:p>
        </w:tc>
        <w:tc>
          <w:tcPr>
            <w:tcW w:w="993" w:type="dxa"/>
            <w:tcBorders>
              <w:top w:val="single" w:sz="8" w:space="0" w:color="000000"/>
              <w:left w:val="single" w:sz="8" w:space="0" w:color="000000"/>
              <w:bottom w:val="single" w:sz="8" w:space="0" w:color="000000"/>
            </w:tcBorders>
            <w:shd w:val="clear" w:color="auto" w:fill="auto"/>
            <w:vAlign w:val="center"/>
          </w:tcPr>
          <w:p w:rsidR="009F7FAB" w:rsidRPr="009F7FAB" w:rsidRDefault="009F7FAB" w:rsidP="000831BB">
            <w:pPr>
              <w:spacing w:line="276" w:lineRule="auto"/>
              <w:jc w:val="center"/>
              <w:rPr>
                <w:rFonts w:cs="Times New Roman"/>
                <w:i/>
                <w:sz w:val="26"/>
                <w:szCs w:val="26"/>
              </w:rPr>
            </w:pPr>
            <w:r w:rsidRPr="009F7FAB">
              <w:rPr>
                <w:rFonts w:cs="Times New Roman"/>
                <w:sz w:val="26"/>
                <w:szCs w:val="26"/>
              </w:rPr>
              <w:t>51547,7</w:t>
            </w:r>
          </w:p>
        </w:tc>
        <w:tc>
          <w:tcPr>
            <w:tcW w:w="10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7FAB" w:rsidRPr="009F7FAB" w:rsidRDefault="009F7FAB" w:rsidP="000831BB">
            <w:pPr>
              <w:spacing w:line="276" w:lineRule="auto"/>
              <w:jc w:val="center"/>
              <w:rPr>
                <w:rFonts w:cs="Times New Roman"/>
                <w:sz w:val="26"/>
                <w:szCs w:val="26"/>
              </w:rPr>
            </w:pPr>
            <w:r w:rsidRPr="009F7FAB">
              <w:rPr>
                <w:rFonts w:cs="Times New Roman"/>
                <w:i/>
                <w:sz w:val="26"/>
                <w:szCs w:val="26"/>
              </w:rPr>
              <w:t>91,0</w:t>
            </w:r>
          </w:p>
        </w:tc>
      </w:tr>
      <w:tr w:rsidR="009F7FAB" w:rsidRPr="009F7FAB" w:rsidTr="000831BB">
        <w:trPr>
          <w:trHeight w:hRule="exact" w:val="625"/>
        </w:trPr>
        <w:tc>
          <w:tcPr>
            <w:tcW w:w="3261" w:type="dxa"/>
            <w:tcBorders>
              <w:top w:val="single" w:sz="8" w:space="0" w:color="000000"/>
              <w:left w:val="single" w:sz="8" w:space="0" w:color="000000"/>
              <w:bottom w:val="single" w:sz="8" w:space="0" w:color="000000"/>
            </w:tcBorders>
            <w:shd w:val="clear" w:color="auto" w:fill="auto"/>
            <w:vAlign w:val="center"/>
          </w:tcPr>
          <w:p w:rsidR="009F7FAB" w:rsidRPr="009F7FAB" w:rsidRDefault="009F7FAB" w:rsidP="000831BB">
            <w:pPr>
              <w:spacing w:line="276" w:lineRule="auto"/>
              <w:rPr>
                <w:rFonts w:cs="Times New Roman"/>
                <w:sz w:val="26"/>
                <w:szCs w:val="26"/>
              </w:rPr>
            </w:pPr>
            <w:r w:rsidRPr="009F7FAB">
              <w:rPr>
                <w:rFonts w:cs="Times New Roman"/>
                <w:sz w:val="26"/>
                <w:szCs w:val="26"/>
              </w:rPr>
              <w:t>Иные межбюджетные трансферты</w:t>
            </w:r>
          </w:p>
        </w:tc>
        <w:tc>
          <w:tcPr>
            <w:tcW w:w="1134" w:type="dxa"/>
            <w:tcBorders>
              <w:top w:val="single" w:sz="8" w:space="0" w:color="000000"/>
              <w:left w:val="single" w:sz="8" w:space="0" w:color="000000"/>
              <w:bottom w:val="single" w:sz="8" w:space="0" w:color="000000"/>
            </w:tcBorders>
            <w:shd w:val="clear" w:color="auto" w:fill="auto"/>
            <w:vAlign w:val="center"/>
          </w:tcPr>
          <w:p w:rsidR="009F7FAB" w:rsidRPr="009F7FAB" w:rsidRDefault="009F7FAB" w:rsidP="000831BB">
            <w:pPr>
              <w:spacing w:line="276" w:lineRule="auto"/>
              <w:jc w:val="center"/>
              <w:rPr>
                <w:rFonts w:cs="Times New Roman"/>
                <w:sz w:val="26"/>
                <w:szCs w:val="26"/>
              </w:rPr>
            </w:pPr>
            <w:r w:rsidRPr="009F7FAB">
              <w:rPr>
                <w:rFonts w:cs="Times New Roman"/>
                <w:sz w:val="26"/>
                <w:szCs w:val="26"/>
              </w:rPr>
              <w:t>0,0</w:t>
            </w:r>
          </w:p>
        </w:tc>
        <w:tc>
          <w:tcPr>
            <w:tcW w:w="1134" w:type="dxa"/>
            <w:tcBorders>
              <w:top w:val="single" w:sz="8" w:space="0" w:color="000000"/>
              <w:left w:val="single" w:sz="8" w:space="0" w:color="000000"/>
              <w:bottom w:val="single" w:sz="8" w:space="0" w:color="000000"/>
            </w:tcBorders>
            <w:shd w:val="clear" w:color="auto" w:fill="auto"/>
            <w:vAlign w:val="center"/>
          </w:tcPr>
          <w:p w:rsidR="009F7FAB" w:rsidRPr="009F7FAB" w:rsidRDefault="009F7FAB" w:rsidP="000831BB">
            <w:pPr>
              <w:spacing w:line="276" w:lineRule="auto"/>
              <w:jc w:val="center"/>
              <w:rPr>
                <w:rFonts w:cs="Times New Roman"/>
                <w:i/>
                <w:sz w:val="26"/>
                <w:szCs w:val="26"/>
              </w:rPr>
            </w:pPr>
            <w:r w:rsidRPr="009F7FAB">
              <w:rPr>
                <w:rFonts w:cs="Times New Roman"/>
                <w:sz w:val="26"/>
                <w:szCs w:val="26"/>
              </w:rPr>
              <w:t>0,0</w:t>
            </w:r>
          </w:p>
        </w:tc>
        <w:tc>
          <w:tcPr>
            <w:tcW w:w="851" w:type="dxa"/>
            <w:tcBorders>
              <w:top w:val="single" w:sz="8" w:space="0" w:color="000000"/>
              <w:left w:val="single" w:sz="8" w:space="0" w:color="000000"/>
              <w:bottom w:val="single" w:sz="8" w:space="0" w:color="000000"/>
            </w:tcBorders>
            <w:shd w:val="clear" w:color="auto" w:fill="auto"/>
            <w:vAlign w:val="center"/>
          </w:tcPr>
          <w:p w:rsidR="009F7FAB" w:rsidRPr="009F7FAB" w:rsidRDefault="009F7FAB" w:rsidP="000831BB">
            <w:pPr>
              <w:spacing w:line="276" w:lineRule="auto"/>
              <w:jc w:val="center"/>
              <w:rPr>
                <w:rFonts w:cs="Times New Roman"/>
                <w:sz w:val="26"/>
                <w:szCs w:val="26"/>
              </w:rPr>
            </w:pPr>
            <w:r w:rsidRPr="009F7FAB">
              <w:rPr>
                <w:rFonts w:cs="Times New Roman"/>
                <w:i/>
                <w:sz w:val="26"/>
                <w:szCs w:val="26"/>
              </w:rPr>
              <w:t>0,0</w:t>
            </w:r>
          </w:p>
        </w:tc>
        <w:tc>
          <w:tcPr>
            <w:tcW w:w="1134" w:type="dxa"/>
            <w:tcBorders>
              <w:top w:val="single" w:sz="8" w:space="0" w:color="000000"/>
              <w:left w:val="single" w:sz="8" w:space="0" w:color="000000"/>
              <w:bottom w:val="single" w:sz="8" w:space="0" w:color="000000"/>
            </w:tcBorders>
            <w:shd w:val="clear" w:color="auto" w:fill="auto"/>
            <w:vAlign w:val="center"/>
          </w:tcPr>
          <w:p w:rsidR="009F7FAB" w:rsidRPr="009F7FAB" w:rsidRDefault="009F7FAB" w:rsidP="000831BB">
            <w:pPr>
              <w:spacing w:line="276" w:lineRule="auto"/>
              <w:jc w:val="center"/>
              <w:rPr>
                <w:rFonts w:cs="Times New Roman"/>
                <w:i/>
                <w:sz w:val="26"/>
                <w:szCs w:val="26"/>
              </w:rPr>
            </w:pPr>
            <w:r w:rsidRPr="009F7FAB">
              <w:rPr>
                <w:rFonts w:cs="Times New Roman"/>
                <w:sz w:val="26"/>
                <w:szCs w:val="26"/>
              </w:rPr>
              <w:t>0,0</w:t>
            </w:r>
          </w:p>
        </w:tc>
        <w:tc>
          <w:tcPr>
            <w:tcW w:w="850" w:type="dxa"/>
            <w:tcBorders>
              <w:top w:val="single" w:sz="8" w:space="0" w:color="000000"/>
              <w:left w:val="single" w:sz="8" w:space="0" w:color="000000"/>
              <w:bottom w:val="single" w:sz="8" w:space="0" w:color="000000"/>
            </w:tcBorders>
            <w:shd w:val="clear" w:color="auto" w:fill="auto"/>
            <w:vAlign w:val="center"/>
          </w:tcPr>
          <w:p w:rsidR="009F7FAB" w:rsidRPr="009F7FAB" w:rsidRDefault="009F7FAB" w:rsidP="000831BB">
            <w:pPr>
              <w:spacing w:line="276" w:lineRule="auto"/>
              <w:jc w:val="center"/>
              <w:rPr>
                <w:rFonts w:cs="Times New Roman"/>
                <w:sz w:val="26"/>
                <w:szCs w:val="26"/>
              </w:rPr>
            </w:pPr>
            <w:r w:rsidRPr="009F7FAB">
              <w:rPr>
                <w:rFonts w:cs="Times New Roman"/>
                <w:i/>
                <w:sz w:val="26"/>
                <w:szCs w:val="26"/>
              </w:rPr>
              <w:t>0,0</w:t>
            </w:r>
          </w:p>
        </w:tc>
        <w:tc>
          <w:tcPr>
            <w:tcW w:w="993" w:type="dxa"/>
            <w:tcBorders>
              <w:top w:val="single" w:sz="8" w:space="0" w:color="000000"/>
              <w:left w:val="single" w:sz="8" w:space="0" w:color="000000"/>
              <w:bottom w:val="single" w:sz="8" w:space="0" w:color="000000"/>
            </w:tcBorders>
            <w:shd w:val="clear" w:color="auto" w:fill="auto"/>
            <w:vAlign w:val="center"/>
          </w:tcPr>
          <w:p w:rsidR="009F7FAB" w:rsidRPr="009F7FAB" w:rsidRDefault="009F7FAB" w:rsidP="000831BB">
            <w:pPr>
              <w:spacing w:line="276" w:lineRule="auto"/>
              <w:jc w:val="center"/>
              <w:rPr>
                <w:rFonts w:cs="Times New Roman"/>
                <w:i/>
                <w:sz w:val="26"/>
                <w:szCs w:val="26"/>
              </w:rPr>
            </w:pPr>
            <w:r w:rsidRPr="009F7FAB">
              <w:rPr>
                <w:rFonts w:cs="Times New Roman"/>
                <w:sz w:val="26"/>
                <w:szCs w:val="26"/>
              </w:rPr>
              <w:t>0,0</w:t>
            </w:r>
          </w:p>
        </w:tc>
        <w:tc>
          <w:tcPr>
            <w:tcW w:w="10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7FAB" w:rsidRPr="009F7FAB" w:rsidRDefault="009F7FAB" w:rsidP="000831BB">
            <w:pPr>
              <w:spacing w:line="276" w:lineRule="auto"/>
              <w:jc w:val="center"/>
              <w:rPr>
                <w:rFonts w:cs="Times New Roman"/>
                <w:sz w:val="26"/>
                <w:szCs w:val="26"/>
              </w:rPr>
            </w:pPr>
            <w:r w:rsidRPr="009F7FAB">
              <w:rPr>
                <w:rFonts w:cs="Times New Roman"/>
                <w:i/>
                <w:sz w:val="26"/>
                <w:szCs w:val="26"/>
              </w:rPr>
              <w:t>0,0</w:t>
            </w:r>
          </w:p>
        </w:tc>
      </w:tr>
      <w:tr w:rsidR="009F7FAB" w:rsidRPr="009F7FAB" w:rsidTr="000831BB">
        <w:trPr>
          <w:trHeight w:hRule="exact" w:val="335"/>
        </w:trPr>
        <w:tc>
          <w:tcPr>
            <w:tcW w:w="3261" w:type="dxa"/>
            <w:tcBorders>
              <w:top w:val="single" w:sz="8" w:space="0" w:color="000000"/>
              <w:left w:val="single" w:sz="8" w:space="0" w:color="000000"/>
              <w:bottom w:val="single" w:sz="8" w:space="0" w:color="000000"/>
            </w:tcBorders>
            <w:shd w:val="clear" w:color="auto" w:fill="auto"/>
            <w:vAlign w:val="center"/>
          </w:tcPr>
          <w:p w:rsidR="009F7FAB" w:rsidRPr="009F7FAB" w:rsidRDefault="009F7FAB" w:rsidP="000831BB">
            <w:pPr>
              <w:spacing w:line="276" w:lineRule="auto"/>
              <w:rPr>
                <w:rFonts w:cs="Times New Roman"/>
                <w:sz w:val="26"/>
                <w:szCs w:val="26"/>
              </w:rPr>
            </w:pPr>
            <w:r w:rsidRPr="009F7FAB">
              <w:rPr>
                <w:rFonts w:cs="Times New Roman"/>
                <w:sz w:val="26"/>
                <w:szCs w:val="26"/>
              </w:rPr>
              <w:t>Прочие безвозмездные поступления</w:t>
            </w:r>
          </w:p>
        </w:tc>
        <w:tc>
          <w:tcPr>
            <w:tcW w:w="1134" w:type="dxa"/>
            <w:tcBorders>
              <w:top w:val="single" w:sz="8" w:space="0" w:color="000000"/>
              <w:left w:val="single" w:sz="8" w:space="0" w:color="000000"/>
              <w:bottom w:val="single" w:sz="8" w:space="0" w:color="000000"/>
            </w:tcBorders>
            <w:shd w:val="clear" w:color="auto" w:fill="auto"/>
            <w:vAlign w:val="center"/>
          </w:tcPr>
          <w:p w:rsidR="009F7FAB" w:rsidRPr="009F7FAB" w:rsidRDefault="009F7FAB" w:rsidP="000831BB">
            <w:pPr>
              <w:spacing w:line="276" w:lineRule="auto"/>
              <w:jc w:val="center"/>
              <w:rPr>
                <w:rFonts w:cs="Times New Roman"/>
                <w:sz w:val="26"/>
                <w:szCs w:val="26"/>
              </w:rPr>
            </w:pPr>
            <w:r w:rsidRPr="009F7FAB">
              <w:rPr>
                <w:rFonts w:cs="Times New Roman"/>
                <w:sz w:val="26"/>
                <w:szCs w:val="26"/>
              </w:rPr>
              <w:t>16427,8</w:t>
            </w:r>
          </w:p>
        </w:tc>
        <w:tc>
          <w:tcPr>
            <w:tcW w:w="1134" w:type="dxa"/>
            <w:tcBorders>
              <w:top w:val="single" w:sz="8" w:space="0" w:color="000000"/>
              <w:left w:val="single" w:sz="8" w:space="0" w:color="000000"/>
              <w:bottom w:val="single" w:sz="8" w:space="0" w:color="000000"/>
            </w:tcBorders>
            <w:shd w:val="clear" w:color="auto" w:fill="auto"/>
            <w:vAlign w:val="center"/>
          </w:tcPr>
          <w:p w:rsidR="009F7FAB" w:rsidRPr="009F7FAB" w:rsidRDefault="009F7FAB" w:rsidP="000831BB">
            <w:pPr>
              <w:spacing w:line="276" w:lineRule="auto"/>
              <w:jc w:val="center"/>
              <w:rPr>
                <w:rFonts w:cs="Times New Roman"/>
                <w:i/>
                <w:sz w:val="26"/>
                <w:szCs w:val="26"/>
              </w:rPr>
            </w:pPr>
            <w:r w:rsidRPr="009F7FAB">
              <w:rPr>
                <w:rFonts w:cs="Times New Roman"/>
                <w:sz w:val="26"/>
                <w:szCs w:val="26"/>
              </w:rPr>
              <w:t>2910,0</w:t>
            </w:r>
          </w:p>
        </w:tc>
        <w:tc>
          <w:tcPr>
            <w:tcW w:w="851" w:type="dxa"/>
            <w:tcBorders>
              <w:top w:val="single" w:sz="8" w:space="0" w:color="000000"/>
              <w:left w:val="single" w:sz="8" w:space="0" w:color="000000"/>
              <w:bottom w:val="single" w:sz="8" w:space="0" w:color="000000"/>
            </w:tcBorders>
            <w:shd w:val="clear" w:color="auto" w:fill="auto"/>
            <w:vAlign w:val="center"/>
          </w:tcPr>
          <w:p w:rsidR="009F7FAB" w:rsidRPr="009F7FAB" w:rsidRDefault="009F7FAB" w:rsidP="000831BB">
            <w:pPr>
              <w:spacing w:line="276" w:lineRule="auto"/>
              <w:jc w:val="center"/>
              <w:rPr>
                <w:rFonts w:cs="Times New Roman"/>
                <w:sz w:val="26"/>
                <w:szCs w:val="26"/>
              </w:rPr>
            </w:pPr>
            <w:r w:rsidRPr="009F7FAB">
              <w:rPr>
                <w:rFonts w:cs="Times New Roman"/>
                <w:i/>
                <w:sz w:val="26"/>
                <w:szCs w:val="26"/>
              </w:rPr>
              <w:t>17,7</w:t>
            </w:r>
          </w:p>
        </w:tc>
        <w:tc>
          <w:tcPr>
            <w:tcW w:w="1134" w:type="dxa"/>
            <w:tcBorders>
              <w:top w:val="single" w:sz="8" w:space="0" w:color="000000"/>
              <w:left w:val="single" w:sz="8" w:space="0" w:color="000000"/>
              <w:bottom w:val="single" w:sz="8" w:space="0" w:color="000000"/>
            </w:tcBorders>
            <w:shd w:val="clear" w:color="auto" w:fill="auto"/>
            <w:vAlign w:val="center"/>
          </w:tcPr>
          <w:p w:rsidR="009F7FAB" w:rsidRPr="009F7FAB" w:rsidRDefault="009F7FAB" w:rsidP="000831BB">
            <w:pPr>
              <w:spacing w:line="276" w:lineRule="auto"/>
              <w:jc w:val="center"/>
              <w:rPr>
                <w:rFonts w:cs="Times New Roman"/>
                <w:i/>
                <w:sz w:val="26"/>
                <w:szCs w:val="26"/>
              </w:rPr>
            </w:pPr>
            <w:r w:rsidRPr="009F7FAB">
              <w:rPr>
                <w:rFonts w:cs="Times New Roman"/>
                <w:sz w:val="26"/>
                <w:szCs w:val="26"/>
              </w:rPr>
              <w:t>2910,0</w:t>
            </w:r>
          </w:p>
        </w:tc>
        <w:tc>
          <w:tcPr>
            <w:tcW w:w="850" w:type="dxa"/>
            <w:tcBorders>
              <w:top w:val="single" w:sz="8" w:space="0" w:color="000000"/>
              <w:left w:val="single" w:sz="8" w:space="0" w:color="000000"/>
              <w:bottom w:val="single" w:sz="8" w:space="0" w:color="000000"/>
            </w:tcBorders>
            <w:shd w:val="clear" w:color="auto" w:fill="auto"/>
            <w:vAlign w:val="center"/>
          </w:tcPr>
          <w:p w:rsidR="009F7FAB" w:rsidRPr="009F7FAB" w:rsidRDefault="009F7FAB" w:rsidP="000831BB">
            <w:pPr>
              <w:spacing w:line="276" w:lineRule="auto"/>
              <w:jc w:val="center"/>
              <w:rPr>
                <w:rFonts w:cs="Times New Roman"/>
                <w:sz w:val="26"/>
                <w:szCs w:val="26"/>
              </w:rPr>
            </w:pPr>
            <w:r w:rsidRPr="009F7FAB">
              <w:rPr>
                <w:rFonts w:cs="Times New Roman"/>
                <w:i/>
                <w:sz w:val="26"/>
                <w:szCs w:val="26"/>
              </w:rPr>
              <w:t>100,0</w:t>
            </w:r>
          </w:p>
        </w:tc>
        <w:tc>
          <w:tcPr>
            <w:tcW w:w="993" w:type="dxa"/>
            <w:tcBorders>
              <w:top w:val="single" w:sz="8" w:space="0" w:color="000000"/>
              <w:left w:val="single" w:sz="8" w:space="0" w:color="000000"/>
              <w:bottom w:val="single" w:sz="8" w:space="0" w:color="000000"/>
            </w:tcBorders>
            <w:shd w:val="clear" w:color="auto" w:fill="auto"/>
            <w:vAlign w:val="center"/>
          </w:tcPr>
          <w:p w:rsidR="009F7FAB" w:rsidRPr="009F7FAB" w:rsidRDefault="009F7FAB" w:rsidP="000831BB">
            <w:pPr>
              <w:spacing w:line="276" w:lineRule="auto"/>
              <w:jc w:val="center"/>
              <w:rPr>
                <w:rFonts w:cs="Times New Roman"/>
                <w:i/>
                <w:sz w:val="26"/>
                <w:szCs w:val="26"/>
              </w:rPr>
            </w:pPr>
            <w:r w:rsidRPr="009F7FAB">
              <w:rPr>
                <w:rFonts w:cs="Times New Roman"/>
                <w:sz w:val="26"/>
                <w:szCs w:val="26"/>
              </w:rPr>
              <w:t>2910,0</w:t>
            </w:r>
          </w:p>
        </w:tc>
        <w:tc>
          <w:tcPr>
            <w:tcW w:w="10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7FAB" w:rsidRPr="009F7FAB" w:rsidRDefault="009F7FAB" w:rsidP="000831BB">
            <w:pPr>
              <w:spacing w:line="276" w:lineRule="auto"/>
              <w:jc w:val="center"/>
              <w:rPr>
                <w:rFonts w:cs="Times New Roman"/>
                <w:sz w:val="26"/>
                <w:szCs w:val="26"/>
              </w:rPr>
            </w:pPr>
            <w:r w:rsidRPr="009F7FAB">
              <w:rPr>
                <w:rFonts w:cs="Times New Roman"/>
                <w:i/>
                <w:sz w:val="26"/>
                <w:szCs w:val="26"/>
              </w:rPr>
              <w:t>100,0</w:t>
            </w:r>
          </w:p>
        </w:tc>
      </w:tr>
    </w:tbl>
    <w:p w:rsidR="009F7FAB" w:rsidRPr="009F7FAB" w:rsidRDefault="009F7FAB" w:rsidP="009F7FAB">
      <w:pPr>
        <w:pStyle w:val="1"/>
        <w:shd w:val="clear" w:color="auto" w:fill="FFFFFF"/>
        <w:spacing w:before="34" w:line="276" w:lineRule="auto"/>
        <w:ind w:firstLine="709"/>
        <w:jc w:val="center"/>
        <w:rPr>
          <w:b w:val="0"/>
          <w:color w:val="000000"/>
          <w:sz w:val="26"/>
          <w:szCs w:val="26"/>
          <w:shd w:val="clear" w:color="auto" w:fill="C0C0C0"/>
        </w:rPr>
      </w:pPr>
    </w:p>
    <w:p w:rsidR="009F7FAB" w:rsidRPr="009F7FAB" w:rsidRDefault="009F7FAB" w:rsidP="009F7FAB">
      <w:pPr>
        <w:spacing w:line="276" w:lineRule="auto"/>
        <w:ind w:firstLine="720"/>
        <w:jc w:val="both"/>
        <w:rPr>
          <w:rFonts w:cs="Times New Roman"/>
          <w:sz w:val="26"/>
          <w:szCs w:val="26"/>
        </w:rPr>
      </w:pPr>
      <w:r w:rsidRPr="009F7FAB">
        <w:rPr>
          <w:rFonts w:cs="Times New Roman"/>
          <w:sz w:val="26"/>
          <w:szCs w:val="26"/>
        </w:rPr>
        <w:t xml:space="preserve">В разделе  «Безвозмездные  поступления »  </w:t>
      </w:r>
      <w:proofErr w:type="gramStart"/>
      <w:r w:rsidRPr="009F7FAB">
        <w:rPr>
          <w:rFonts w:cs="Times New Roman"/>
          <w:sz w:val="26"/>
          <w:szCs w:val="26"/>
        </w:rPr>
        <w:t>отражена</w:t>
      </w:r>
      <w:proofErr w:type="gramEnd"/>
      <w:r w:rsidRPr="009F7FAB">
        <w:rPr>
          <w:rFonts w:cs="Times New Roman"/>
          <w:sz w:val="26"/>
          <w:szCs w:val="26"/>
        </w:rPr>
        <w:t>:</w:t>
      </w:r>
    </w:p>
    <w:p w:rsidR="009F7FAB" w:rsidRPr="009F7FAB" w:rsidRDefault="009F7FAB" w:rsidP="009F7FAB">
      <w:pPr>
        <w:spacing w:line="276" w:lineRule="auto"/>
        <w:ind w:firstLine="720"/>
        <w:jc w:val="both"/>
        <w:rPr>
          <w:rFonts w:cs="Times New Roman"/>
          <w:b/>
          <w:sz w:val="26"/>
          <w:szCs w:val="26"/>
        </w:rPr>
      </w:pPr>
      <w:r w:rsidRPr="009F7FAB">
        <w:rPr>
          <w:rFonts w:cs="Times New Roman"/>
          <w:sz w:val="26"/>
          <w:szCs w:val="26"/>
        </w:rPr>
        <w:t>-</w:t>
      </w:r>
      <w:r w:rsidRPr="009F7FAB">
        <w:rPr>
          <w:rFonts w:cs="Times New Roman"/>
          <w:b/>
          <w:sz w:val="26"/>
          <w:szCs w:val="26"/>
        </w:rPr>
        <w:t xml:space="preserve">дотация на выравнивание бюджетной обеспеченности: </w:t>
      </w:r>
    </w:p>
    <w:p w:rsidR="009F7FAB" w:rsidRPr="009F7FAB" w:rsidRDefault="009F7FAB" w:rsidP="009F7FAB">
      <w:pPr>
        <w:spacing w:line="276" w:lineRule="auto"/>
        <w:ind w:firstLine="720"/>
        <w:jc w:val="both"/>
        <w:rPr>
          <w:rFonts w:cs="Times New Roman"/>
          <w:sz w:val="26"/>
          <w:szCs w:val="26"/>
        </w:rPr>
      </w:pPr>
      <w:r w:rsidRPr="009F7FAB">
        <w:rPr>
          <w:rFonts w:cs="Times New Roman"/>
          <w:b/>
          <w:sz w:val="26"/>
          <w:szCs w:val="26"/>
        </w:rPr>
        <w:t>- на 2020 год в сумме  33 млн. 153,0 тыс. рублей</w:t>
      </w:r>
      <w:r w:rsidRPr="009F7FAB">
        <w:rPr>
          <w:rFonts w:cs="Times New Roman"/>
          <w:sz w:val="26"/>
          <w:szCs w:val="26"/>
        </w:rPr>
        <w:t xml:space="preserve">, объем  </w:t>
      </w:r>
      <w:r w:rsidRPr="009F7FAB">
        <w:rPr>
          <w:rFonts w:cs="Times New Roman"/>
          <w:b/>
          <w:sz w:val="26"/>
          <w:szCs w:val="26"/>
        </w:rPr>
        <w:t>ниже</w:t>
      </w:r>
      <w:r w:rsidRPr="009F7FAB">
        <w:rPr>
          <w:rFonts w:cs="Times New Roman"/>
          <w:sz w:val="26"/>
          <w:szCs w:val="26"/>
        </w:rPr>
        <w:t xml:space="preserve">  уровня 2019 года на </w:t>
      </w:r>
      <w:r w:rsidRPr="009F7FAB">
        <w:rPr>
          <w:rFonts w:cs="Times New Roman"/>
          <w:b/>
          <w:sz w:val="26"/>
          <w:szCs w:val="26"/>
        </w:rPr>
        <w:t>1 млн. 506,0 тыс. рублей</w:t>
      </w:r>
      <w:r w:rsidRPr="009F7FAB">
        <w:rPr>
          <w:rFonts w:cs="Times New Roman"/>
          <w:i/>
          <w:sz w:val="26"/>
          <w:szCs w:val="26"/>
        </w:rPr>
        <w:t xml:space="preserve">. </w:t>
      </w:r>
    </w:p>
    <w:p w:rsidR="009F7FAB" w:rsidRPr="009F7FAB" w:rsidRDefault="009F7FAB" w:rsidP="009F7FAB">
      <w:pPr>
        <w:spacing w:line="276" w:lineRule="auto"/>
        <w:ind w:firstLine="720"/>
        <w:jc w:val="both"/>
        <w:rPr>
          <w:rFonts w:cs="Times New Roman"/>
          <w:i/>
          <w:sz w:val="26"/>
          <w:szCs w:val="26"/>
        </w:rPr>
      </w:pPr>
      <w:r w:rsidRPr="009F7FAB">
        <w:rPr>
          <w:rFonts w:cs="Times New Roman"/>
          <w:sz w:val="26"/>
          <w:szCs w:val="26"/>
        </w:rPr>
        <w:t>- на 2021 и 2022 годы в сумме 31 млн.626,0тыс. рублей и 30 млн. 461,0 тыс. руб. соответственно.</w:t>
      </w:r>
    </w:p>
    <w:p w:rsidR="009F7FAB" w:rsidRPr="009F7FAB" w:rsidRDefault="009F7FAB" w:rsidP="009F7FAB">
      <w:pPr>
        <w:autoSpaceDE w:val="0"/>
        <w:spacing w:line="276" w:lineRule="auto"/>
        <w:ind w:firstLine="720"/>
        <w:jc w:val="both"/>
        <w:rPr>
          <w:rFonts w:cs="Times New Roman"/>
          <w:sz w:val="26"/>
          <w:szCs w:val="26"/>
        </w:rPr>
      </w:pPr>
      <w:r w:rsidRPr="009F7FAB">
        <w:rPr>
          <w:rFonts w:cs="Times New Roman"/>
          <w:b/>
          <w:sz w:val="26"/>
          <w:szCs w:val="26"/>
        </w:rPr>
        <w:t>- Субсидии</w:t>
      </w:r>
      <w:r w:rsidRPr="009F7FAB">
        <w:rPr>
          <w:rFonts w:cs="Times New Roman"/>
          <w:sz w:val="26"/>
          <w:szCs w:val="26"/>
        </w:rPr>
        <w:t xml:space="preserve"> из областного  бюджета бюджету Кадыйского муниципального района  в 2020 году предусмотрены </w:t>
      </w:r>
      <w:proofErr w:type="spellStart"/>
      <w:r w:rsidRPr="009F7FAB">
        <w:rPr>
          <w:rFonts w:cs="Times New Roman"/>
          <w:b/>
          <w:sz w:val="26"/>
          <w:szCs w:val="26"/>
        </w:rPr>
        <w:t>вобъеме</w:t>
      </w:r>
      <w:proofErr w:type="spellEnd"/>
      <w:r w:rsidRPr="009F7FAB">
        <w:rPr>
          <w:rFonts w:cs="Times New Roman"/>
          <w:b/>
          <w:sz w:val="26"/>
          <w:szCs w:val="26"/>
        </w:rPr>
        <w:t xml:space="preserve">  7 млн. 975,1 тыс. рублей</w:t>
      </w:r>
      <w:r w:rsidRPr="009F7FAB">
        <w:rPr>
          <w:rFonts w:cs="Times New Roman"/>
          <w:sz w:val="26"/>
          <w:szCs w:val="26"/>
        </w:rPr>
        <w:t xml:space="preserve"> с </w:t>
      </w:r>
      <w:r w:rsidRPr="009F7FAB">
        <w:rPr>
          <w:rFonts w:cs="Times New Roman"/>
          <w:b/>
          <w:sz w:val="26"/>
          <w:szCs w:val="26"/>
        </w:rPr>
        <w:t>ростом</w:t>
      </w:r>
      <w:r w:rsidRPr="009F7FAB">
        <w:rPr>
          <w:rFonts w:cs="Times New Roman"/>
          <w:sz w:val="26"/>
          <w:szCs w:val="26"/>
        </w:rPr>
        <w:t xml:space="preserve"> к уровню 2019 года на </w:t>
      </w:r>
      <w:r w:rsidRPr="009F7FAB">
        <w:rPr>
          <w:rFonts w:cs="Times New Roman"/>
          <w:b/>
          <w:sz w:val="26"/>
          <w:szCs w:val="26"/>
        </w:rPr>
        <w:t>4 млн. 916,1</w:t>
      </w:r>
      <w:r w:rsidRPr="009F7FAB">
        <w:rPr>
          <w:rFonts w:cs="Times New Roman"/>
          <w:sz w:val="26"/>
          <w:szCs w:val="26"/>
        </w:rPr>
        <w:t xml:space="preserve"> тыс. руб. (160,7%) </w:t>
      </w:r>
      <w:r w:rsidRPr="009F7FAB">
        <w:rPr>
          <w:rFonts w:cs="Times New Roman"/>
          <w:i/>
          <w:sz w:val="26"/>
          <w:szCs w:val="26"/>
        </w:rPr>
        <w:t>(к первоначальному плану)</w:t>
      </w:r>
      <w:r w:rsidRPr="009F7FAB">
        <w:rPr>
          <w:rFonts w:cs="Times New Roman"/>
          <w:sz w:val="26"/>
          <w:szCs w:val="26"/>
        </w:rPr>
        <w:t xml:space="preserve">. </w:t>
      </w:r>
    </w:p>
    <w:p w:rsidR="009F7FAB" w:rsidRPr="009F7FAB" w:rsidRDefault="009F7FAB" w:rsidP="009F7FAB">
      <w:pPr>
        <w:autoSpaceDE w:val="0"/>
        <w:spacing w:line="276" w:lineRule="auto"/>
        <w:ind w:firstLine="720"/>
        <w:jc w:val="both"/>
        <w:rPr>
          <w:rFonts w:cs="Times New Roman"/>
          <w:sz w:val="26"/>
          <w:szCs w:val="26"/>
        </w:rPr>
      </w:pPr>
      <w:r w:rsidRPr="009F7FAB">
        <w:rPr>
          <w:rFonts w:cs="Times New Roman"/>
          <w:sz w:val="26"/>
          <w:szCs w:val="26"/>
        </w:rPr>
        <w:t xml:space="preserve">В 2020 году планируется получить субсидии при утверждении бюджета по 5 направлениям. Субсидии в 2020 году направлены </w:t>
      </w:r>
      <w:proofErr w:type="gramStart"/>
      <w:r w:rsidRPr="009F7FAB">
        <w:rPr>
          <w:rFonts w:cs="Times New Roman"/>
          <w:sz w:val="26"/>
          <w:szCs w:val="26"/>
        </w:rPr>
        <w:t>на</w:t>
      </w:r>
      <w:proofErr w:type="gramEnd"/>
      <w:r w:rsidRPr="009F7FAB">
        <w:rPr>
          <w:rFonts w:cs="Times New Roman"/>
          <w:sz w:val="26"/>
          <w:szCs w:val="26"/>
        </w:rPr>
        <w:t>:</w:t>
      </w:r>
    </w:p>
    <w:p w:rsidR="009F7FAB" w:rsidRPr="009F7FAB" w:rsidRDefault="009F7FAB" w:rsidP="009F7FAB">
      <w:pPr>
        <w:widowControl/>
        <w:numPr>
          <w:ilvl w:val="0"/>
          <w:numId w:val="3"/>
        </w:numPr>
        <w:autoSpaceDE w:val="0"/>
        <w:spacing w:line="276" w:lineRule="auto"/>
        <w:jc w:val="both"/>
        <w:rPr>
          <w:rFonts w:cs="Times New Roman"/>
          <w:sz w:val="26"/>
          <w:szCs w:val="26"/>
        </w:rPr>
      </w:pPr>
      <w:r w:rsidRPr="009F7FAB">
        <w:rPr>
          <w:rFonts w:cs="Times New Roman"/>
          <w:sz w:val="26"/>
          <w:szCs w:val="26"/>
        </w:rPr>
        <w:t xml:space="preserve">Осуществление </w:t>
      </w:r>
      <w:r w:rsidRPr="009F7FAB">
        <w:rPr>
          <w:rFonts w:cs="Times New Roman"/>
          <w:b/>
          <w:sz w:val="26"/>
          <w:szCs w:val="26"/>
        </w:rPr>
        <w:t>дорожной деятельности</w:t>
      </w:r>
      <w:r w:rsidRPr="009F7FAB">
        <w:rPr>
          <w:rFonts w:cs="Times New Roman"/>
          <w:sz w:val="26"/>
          <w:szCs w:val="26"/>
        </w:rPr>
        <w:t xml:space="preserve"> в отношении автомобильных дорог общего пользования </w:t>
      </w:r>
      <w:r w:rsidRPr="009F7FAB">
        <w:rPr>
          <w:rFonts w:cs="Times New Roman"/>
          <w:b/>
          <w:sz w:val="26"/>
          <w:szCs w:val="26"/>
        </w:rPr>
        <w:t>5,0 млн. руб</w:t>
      </w:r>
      <w:r w:rsidRPr="009F7FAB">
        <w:rPr>
          <w:rFonts w:cs="Times New Roman"/>
          <w:sz w:val="26"/>
          <w:szCs w:val="26"/>
        </w:rPr>
        <w:t>.,</w:t>
      </w:r>
    </w:p>
    <w:p w:rsidR="009F7FAB" w:rsidRPr="009F7FAB" w:rsidRDefault="009F7FAB" w:rsidP="009F7FAB">
      <w:pPr>
        <w:widowControl/>
        <w:numPr>
          <w:ilvl w:val="0"/>
          <w:numId w:val="3"/>
        </w:numPr>
        <w:autoSpaceDE w:val="0"/>
        <w:spacing w:line="276" w:lineRule="auto"/>
        <w:jc w:val="both"/>
        <w:rPr>
          <w:rFonts w:cs="Times New Roman"/>
          <w:i/>
          <w:sz w:val="26"/>
          <w:szCs w:val="26"/>
        </w:rPr>
      </w:pPr>
      <w:r w:rsidRPr="009F7FAB">
        <w:rPr>
          <w:rFonts w:cs="Times New Roman"/>
          <w:sz w:val="26"/>
          <w:szCs w:val="26"/>
        </w:rPr>
        <w:t xml:space="preserve">Обеспечение </w:t>
      </w:r>
      <w:r w:rsidRPr="009F7FAB">
        <w:rPr>
          <w:rFonts w:cs="Times New Roman"/>
          <w:b/>
          <w:sz w:val="26"/>
          <w:szCs w:val="26"/>
        </w:rPr>
        <w:t>питанием отдельных категорий учащихся</w:t>
      </w:r>
      <w:r w:rsidRPr="009F7FAB">
        <w:rPr>
          <w:rFonts w:cs="Times New Roman"/>
          <w:sz w:val="26"/>
          <w:szCs w:val="26"/>
        </w:rPr>
        <w:t xml:space="preserve"> муниципальных общеобразовательных  организаций </w:t>
      </w:r>
      <w:r w:rsidRPr="009F7FAB">
        <w:rPr>
          <w:rFonts w:cs="Times New Roman"/>
          <w:b/>
          <w:sz w:val="26"/>
          <w:szCs w:val="26"/>
        </w:rPr>
        <w:t>754,1 тыс. руб</w:t>
      </w:r>
      <w:proofErr w:type="gramStart"/>
      <w:r w:rsidRPr="009F7FAB">
        <w:rPr>
          <w:rFonts w:cs="Times New Roman"/>
          <w:b/>
          <w:sz w:val="26"/>
          <w:szCs w:val="26"/>
        </w:rPr>
        <w:t>.</w:t>
      </w:r>
      <w:r w:rsidRPr="009F7FAB">
        <w:rPr>
          <w:rFonts w:cs="Times New Roman"/>
          <w:i/>
          <w:sz w:val="26"/>
          <w:szCs w:val="26"/>
        </w:rPr>
        <w:t>В</w:t>
      </w:r>
      <w:proofErr w:type="gramEnd"/>
      <w:r w:rsidRPr="009F7FAB">
        <w:rPr>
          <w:rFonts w:cs="Times New Roman"/>
          <w:i/>
          <w:sz w:val="26"/>
          <w:szCs w:val="26"/>
        </w:rPr>
        <w:t xml:space="preserve"> процессе исполнения бюджета данный показатель областными Законами корректируется.</w:t>
      </w:r>
    </w:p>
    <w:p w:rsidR="009F7FAB" w:rsidRPr="009F7FAB" w:rsidRDefault="009F7FAB" w:rsidP="009F7FAB">
      <w:pPr>
        <w:widowControl/>
        <w:numPr>
          <w:ilvl w:val="0"/>
          <w:numId w:val="3"/>
        </w:numPr>
        <w:autoSpaceDE w:val="0"/>
        <w:spacing w:line="276" w:lineRule="auto"/>
        <w:jc w:val="both"/>
        <w:rPr>
          <w:rFonts w:cs="Times New Roman"/>
          <w:sz w:val="26"/>
          <w:szCs w:val="26"/>
        </w:rPr>
      </w:pPr>
      <w:r w:rsidRPr="009F7FAB">
        <w:rPr>
          <w:rFonts w:cs="Times New Roman"/>
          <w:sz w:val="26"/>
          <w:szCs w:val="26"/>
        </w:rPr>
        <w:t xml:space="preserve">На реализацию мероприятий по обеспечению жильем молодых семей </w:t>
      </w:r>
      <w:r w:rsidRPr="009F7FAB">
        <w:rPr>
          <w:rFonts w:cs="Times New Roman"/>
          <w:b/>
          <w:sz w:val="26"/>
          <w:szCs w:val="26"/>
        </w:rPr>
        <w:t>848,9 тыс. руб.,</w:t>
      </w:r>
    </w:p>
    <w:p w:rsidR="009F7FAB" w:rsidRPr="009F7FAB" w:rsidRDefault="009F7FAB" w:rsidP="009F7FAB">
      <w:pPr>
        <w:widowControl/>
        <w:numPr>
          <w:ilvl w:val="0"/>
          <w:numId w:val="3"/>
        </w:numPr>
        <w:autoSpaceDE w:val="0"/>
        <w:spacing w:line="276" w:lineRule="auto"/>
        <w:jc w:val="both"/>
        <w:rPr>
          <w:rFonts w:cs="Times New Roman"/>
          <w:sz w:val="26"/>
          <w:szCs w:val="26"/>
        </w:rPr>
      </w:pPr>
      <w:r w:rsidRPr="009F7FAB">
        <w:rPr>
          <w:rFonts w:cs="Times New Roman"/>
          <w:sz w:val="26"/>
          <w:szCs w:val="26"/>
        </w:rPr>
        <w:t xml:space="preserve">На обеспечение комплексного развития сельских территорий </w:t>
      </w:r>
      <w:r w:rsidRPr="009F7FAB">
        <w:rPr>
          <w:rFonts w:cs="Times New Roman"/>
          <w:b/>
          <w:sz w:val="26"/>
          <w:szCs w:val="26"/>
        </w:rPr>
        <w:t xml:space="preserve">1млн. 331,6 тыс. руб. </w:t>
      </w:r>
      <w:r w:rsidRPr="009F7FAB">
        <w:rPr>
          <w:rFonts w:cs="Times New Roman"/>
          <w:i/>
          <w:sz w:val="26"/>
          <w:szCs w:val="26"/>
        </w:rPr>
        <w:t>(улучшение жилищных условий в сельской местности),</w:t>
      </w:r>
    </w:p>
    <w:p w:rsidR="009F7FAB" w:rsidRPr="009F7FAB" w:rsidRDefault="009F7FAB" w:rsidP="009F7FAB">
      <w:pPr>
        <w:widowControl/>
        <w:numPr>
          <w:ilvl w:val="0"/>
          <w:numId w:val="3"/>
        </w:numPr>
        <w:autoSpaceDE w:val="0"/>
        <w:spacing w:line="276" w:lineRule="auto"/>
        <w:jc w:val="both"/>
        <w:rPr>
          <w:rFonts w:cs="Times New Roman"/>
          <w:b/>
          <w:sz w:val="26"/>
          <w:szCs w:val="26"/>
          <w:u w:val="single"/>
          <w:shd w:val="clear" w:color="auto" w:fill="C0C0C0"/>
        </w:rPr>
      </w:pPr>
      <w:r w:rsidRPr="009F7FAB">
        <w:rPr>
          <w:rFonts w:cs="Times New Roman"/>
          <w:sz w:val="26"/>
          <w:szCs w:val="26"/>
        </w:rPr>
        <w:t>На софинансирование мероприятий по борьбе с растением борщевик Сосновского</w:t>
      </w:r>
      <w:r w:rsidRPr="009F7FAB">
        <w:rPr>
          <w:rFonts w:cs="Times New Roman"/>
          <w:b/>
          <w:sz w:val="26"/>
          <w:szCs w:val="26"/>
        </w:rPr>
        <w:t xml:space="preserve"> 40,5 тыс. руб.</w:t>
      </w:r>
    </w:p>
    <w:p w:rsidR="009F7FAB" w:rsidRPr="009F7FAB" w:rsidRDefault="009F7FAB" w:rsidP="009F7FAB">
      <w:pPr>
        <w:suppressAutoHyphens w:val="0"/>
        <w:autoSpaceDE w:val="0"/>
        <w:spacing w:line="276" w:lineRule="auto"/>
        <w:ind w:left="1080"/>
        <w:jc w:val="both"/>
        <w:rPr>
          <w:rFonts w:cs="Times New Roman"/>
          <w:sz w:val="26"/>
          <w:szCs w:val="26"/>
        </w:rPr>
      </w:pPr>
      <w:r w:rsidRPr="009F7FAB">
        <w:rPr>
          <w:rFonts w:cs="Times New Roman"/>
          <w:b/>
          <w:sz w:val="26"/>
          <w:szCs w:val="26"/>
        </w:rPr>
        <w:t>Субсидии</w:t>
      </w:r>
      <w:r w:rsidRPr="009F7FAB">
        <w:rPr>
          <w:rFonts w:cs="Times New Roman"/>
          <w:sz w:val="26"/>
          <w:szCs w:val="26"/>
        </w:rPr>
        <w:t xml:space="preserve"> из областного бюджета:</w:t>
      </w:r>
    </w:p>
    <w:p w:rsidR="009F7FAB" w:rsidRPr="009F7FAB" w:rsidRDefault="009F7FAB" w:rsidP="009F7FAB">
      <w:pPr>
        <w:suppressAutoHyphens w:val="0"/>
        <w:autoSpaceDE w:val="0"/>
        <w:spacing w:line="276" w:lineRule="auto"/>
        <w:ind w:left="1080"/>
        <w:jc w:val="both"/>
        <w:rPr>
          <w:rFonts w:cs="Times New Roman"/>
          <w:sz w:val="26"/>
          <w:szCs w:val="26"/>
        </w:rPr>
      </w:pPr>
      <w:r w:rsidRPr="009F7FAB">
        <w:rPr>
          <w:rFonts w:cs="Times New Roman"/>
          <w:b/>
          <w:sz w:val="26"/>
          <w:szCs w:val="26"/>
        </w:rPr>
        <w:t xml:space="preserve">-на 2021 </w:t>
      </w:r>
      <w:proofErr w:type="spellStart"/>
      <w:r w:rsidRPr="009F7FAB">
        <w:rPr>
          <w:rFonts w:cs="Times New Roman"/>
          <w:b/>
          <w:sz w:val="26"/>
          <w:szCs w:val="26"/>
        </w:rPr>
        <w:t>год</w:t>
      </w:r>
      <w:r w:rsidRPr="009F7FAB">
        <w:rPr>
          <w:rFonts w:cs="Times New Roman"/>
          <w:sz w:val="26"/>
          <w:szCs w:val="26"/>
        </w:rPr>
        <w:t>предусмотрены</w:t>
      </w:r>
      <w:proofErr w:type="spellEnd"/>
      <w:r w:rsidRPr="009F7FAB">
        <w:rPr>
          <w:rFonts w:cs="Times New Roman"/>
          <w:sz w:val="26"/>
          <w:szCs w:val="26"/>
        </w:rPr>
        <w:t xml:space="preserve"> в </w:t>
      </w:r>
      <w:r w:rsidRPr="009F7FAB">
        <w:rPr>
          <w:rFonts w:cs="Times New Roman"/>
          <w:b/>
          <w:sz w:val="26"/>
          <w:szCs w:val="26"/>
        </w:rPr>
        <w:t>сумме 35 млн. 879,7 тыс. рублей</w:t>
      </w:r>
      <w:r w:rsidRPr="009F7FAB">
        <w:rPr>
          <w:rFonts w:cs="Times New Roman"/>
          <w:sz w:val="26"/>
          <w:szCs w:val="26"/>
        </w:rPr>
        <w:t xml:space="preserve"> с ростом на 27,9 млн. руб. к уровню 2020 года, </w:t>
      </w:r>
    </w:p>
    <w:p w:rsidR="009F7FAB" w:rsidRPr="009F7FAB" w:rsidRDefault="009F7FAB" w:rsidP="009F7FAB">
      <w:pPr>
        <w:autoSpaceDE w:val="0"/>
        <w:spacing w:line="276" w:lineRule="auto"/>
        <w:ind w:firstLine="720"/>
        <w:jc w:val="both"/>
        <w:rPr>
          <w:rFonts w:cs="Times New Roman"/>
          <w:i/>
          <w:sz w:val="26"/>
          <w:szCs w:val="26"/>
        </w:rPr>
      </w:pPr>
      <w:r w:rsidRPr="009F7FAB">
        <w:rPr>
          <w:rFonts w:cs="Times New Roman"/>
          <w:sz w:val="26"/>
          <w:szCs w:val="26"/>
        </w:rPr>
        <w:t xml:space="preserve">В 2021 году планируется получить субсидии при утверждении бюджета по </w:t>
      </w:r>
      <w:r w:rsidRPr="009F7FAB">
        <w:rPr>
          <w:rFonts w:cs="Times New Roman"/>
          <w:i/>
          <w:sz w:val="26"/>
          <w:szCs w:val="26"/>
        </w:rPr>
        <w:t xml:space="preserve">5 направлениям. Субсидии в 2021 году направлены </w:t>
      </w:r>
      <w:proofErr w:type="gramStart"/>
      <w:r w:rsidRPr="009F7FAB">
        <w:rPr>
          <w:rFonts w:cs="Times New Roman"/>
          <w:i/>
          <w:sz w:val="26"/>
          <w:szCs w:val="26"/>
        </w:rPr>
        <w:t>на</w:t>
      </w:r>
      <w:proofErr w:type="gramEnd"/>
      <w:r w:rsidRPr="009F7FAB">
        <w:rPr>
          <w:rFonts w:cs="Times New Roman"/>
          <w:i/>
          <w:sz w:val="26"/>
          <w:szCs w:val="26"/>
        </w:rPr>
        <w:t>:</w:t>
      </w:r>
    </w:p>
    <w:p w:rsidR="009F7FAB" w:rsidRPr="009F7FAB" w:rsidRDefault="009F7FAB" w:rsidP="009F7FAB">
      <w:pPr>
        <w:widowControl/>
        <w:numPr>
          <w:ilvl w:val="0"/>
          <w:numId w:val="3"/>
        </w:numPr>
        <w:autoSpaceDE w:val="0"/>
        <w:spacing w:line="276" w:lineRule="auto"/>
        <w:jc w:val="both"/>
        <w:rPr>
          <w:rFonts w:cs="Times New Roman"/>
          <w:sz w:val="26"/>
          <w:szCs w:val="26"/>
        </w:rPr>
      </w:pPr>
      <w:r w:rsidRPr="009F7FAB">
        <w:rPr>
          <w:rFonts w:cs="Times New Roman"/>
          <w:sz w:val="26"/>
          <w:szCs w:val="26"/>
        </w:rPr>
        <w:t xml:space="preserve">Осуществление </w:t>
      </w:r>
      <w:r w:rsidRPr="009F7FAB">
        <w:rPr>
          <w:rFonts w:cs="Times New Roman"/>
          <w:b/>
          <w:sz w:val="26"/>
          <w:szCs w:val="26"/>
        </w:rPr>
        <w:t>дорожной деятельности</w:t>
      </w:r>
      <w:r w:rsidRPr="009F7FAB">
        <w:rPr>
          <w:rFonts w:cs="Times New Roman"/>
          <w:sz w:val="26"/>
          <w:szCs w:val="26"/>
        </w:rPr>
        <w:t xml:space="preserve"> в отношении автомобильных дорог общего пользования </w:t>
      </w:r>
      <w:r w:rsidRPr="009F7FAB">
        <w:rPr>
          <w:rFonts w:cs="Times New Roman"/>
          <w:b/>
          <w:sz w:val="26"/>
          <w:szCs w:val="26"/>
        </w:rPr>
        <w:t>5,0 млн. руб</w:t>
      </w:r>
      <w:r w:rsidRPr="009F7FAB">
        <w:rPr>
          <w:rFonts w:cs="Times New Roman"/>
          <w:sz w:val="26"/>
          <w:szCs w:val="26"/>
        </w:rPr>
        <w:t>.,</w:t>
      </w:r>
    </w:p>
    <w:p w:rsidR="009F7FAB" w:rsidRPr="009F7FAB" w:rsidRDefault="009F7FAB" w:rsidP="009F7FAB">
      <w:pPr>
        <w:widowControl/>
        <w:numPr>
          <w:ilvl w:val="0"/>
          <w:numId w:val="3"/>
        </w:numPr>
        <w:autoSpaceDE w:val="0"/>
        <w:spacing w:line="276" w:lineRule="auto"/>
        <w:jc w:val="both"/>
        <w:rPr>
          <w:rFonts w:cs="Times New Roman"/>
          <w:i/>
          <w:sz w:val="26"/>
          <w:szCs w:val="26"/>
        </w:rPr>
      </w:pPr>
      <w:r w:rsidRPr="009F7FAB">
        <w:rPr>
          <w:rFonts w:cs="Times New Roman"/>
          <w:sz w:val="26"/>
          <w:szCs w:val="26"/>
        </w:rPr>
        <w:t xml:space="preserve">Обеспечение </w:t>
      </w:r>
      <w:r w:rsidRPr="009F7FAB">
        <w:rPr>
          <w:rFonts w:cs="Times New Roman"/>
          <w:b/>
          <w:sz w:val="26"/>
          <w:szCs w:val="26"/>
        </w:rPr>
        <w:t>питанием отдельных категорий учащихся</w:t>
      </w:r>
      <w:r w:rsidRPr="009F7FAB">
        <w:rPr>
          <w:rFonts w:cs="Times New Roman"/>
          <w:sz w:val="26"/>
          <w:szCs w:val="26"/>
        </w:rPr>
        <w:t xml:space="preserve"> муниципальных общеобразовательных  организаций </w:t>
      </w:r>
      <w:r w:rsidRPr="009F7FAB">
        <w:rPr>
          <w:rFonts w:cs="Times New Roman"/>
          <w:b/>
          <w:sz w:val="26"/>
          <w:szCs w:val="26"/>
        </w:rPr>
        <w:t>754,1 тыс. руб.</w:t>
      </w:r>
    </w:p>
    <w:p w:rsidR="009F7FAB" w:rsidRPr="009F7FAB" w:rsidRDefault="009F7FAB" w:rsidP="009F7FAB">
      <w:pPr>
        <w:widowControl/>
        <w:numPr>
          <w:ilvl w:val="0"/>
          <w:numId w:val="3"/>
        </w:numPr>
        <w:autoSpaceDE w:val="0"/>
        <w:spacing w:line="276" w:lineRule="auto"/>
        <w:jc w:val="both"/>
        <w:rPr>
          <w:rFonts w:cs="Times New Roman"/>
          <w:b/>
          <w:sz w:val="26"/>
          <w:szCs w:val="26"/>
          <w:u w:val="single"/>
          <w:shd w:val="clear" w:color="auto" w:fill="C0C0C0"/>
        </w:rPr>
      </w:pPr>
      <w:r w:rsidRPr="009F7FAB">
        <w:rPr>
          <w:rFonts w:cs="Times New Roman"/>
          <w:sz w:val="26"/>
          <w:szCs w:val="26"/>
        </w:rPr>
        <w:lastRenderedPageBreak/>
        <w:t>На софинансирование мероприятий по борьбе с растением борщевик Сосновского</w:t>
      </w:r>
      <w:r w:rsidRPr="009F7FAB">
        <w:rPr>
          <w:rFonts w:cs="Times New Roman"/>
          <w:b/>
          <w:sz w:val="26"/>
          <w:szCs w:val="26"/>
        </w:rPr>
        <w:t xml:space="preserve"> 40,5 тыс. руб.</w:t>
      </w:r>
    </w:p>
    <w:p w:rsidR="009F7FAB" w:rsidRPr="009F7FAB" w:rsidRDefault="009F7FAB" w:rsidP="009F7FAB">
      <w:pPr>
        <w:widowControl/>
        <w:numPr>
          <w:ilvl w:val="0"/>
          <w:numId w:val="3"/>
        </w:numPr>
        <w:autoSpaceDE w:val="0"/>
        <w:spacing w:line="276" w:lineRule="auto"/>
        <w:jc w:val="both"/>
        <w:rPr>
          <w:rFonts w:cs="Times New Roman"/>
          <w:sz w:val="26"/>
          <w:szCs w:val="26"/>
        </w:rPr>
      </w:pPr>
      <w:r w:rsidRPr="009F7FAB">
        <w:rPr>
          <w:rFonts w:cs="Times New Roman"/>
          <w:sz w:val="26"/>
          <w:szCs w:val="26"/>
        </w:rPr>
        <w:t xml:space="preserve">На реализацию мероприятий по обеспечению жильем молодых семей </w:t>
      </w:r>
      <w:r w:rsidRPr="009F7FAB">
        <w:rPr>
          <w:rFonts w:cs="Times New Roman"/>
          <w:b/>
          <w:sz w:val="26"/>
          <w:szCs w:val="26"/>
        </w:rPr>
        <w:t>844,1 тыс. руб.,</w:t>
      </w:r>
    </w:p>
    <w:p w:rsidR="009F7FAB" w:rsidRPr="009F7FAB" w:rsidRDefault="009F7FAB" w:rsidP="009F7FAB">
      <w:pPr>
        <w:widowControl/>
        <w:numPr>
          <w:ilvl w:val="0"/>
          <w:numId w:val="3"/>
        </w:numPr>
        <w:autoSpaceDE w:val="0"/>
        <w:spacing w:line="276" w:lineRule="auto"/>
        <w:jc w:val="both"/>
        <w:rPr>
          <w:rFonts w:cs="Times New Roman"/>
          <w:i/>
          <w:sz w:val="26"/>
          <w:szCs w:val="26"/>
        </w:rPr>
      </w:pPr>
      <w:proofErr w:type="gramStart"/>
      <w:r w:rsidRPr="009F7FAB">
        <w:rPr>
          <w:rFonts w:cs="Times New Roman"/>
          <w:sz w:val="26"/>
          <w:szCs w:val="26"/>
        </w:rPr>
        <w:t xml:space="preserve">На обеспечение мероприятий по строительству и реконструкции объектов питьевого водоснабжения </w:t>
      </w:r>
      <w:r w:rsidRPr="009F7FAB">
        <w:rPr>
          <w:rFonts w:cs="Times New Roman"/>
          <w:b/>
          <w:sz w:val="26"/>
          <w:szCs w:val="26"/>
        </w:rPr>
        <w:t>29млн. 241,0 тыс. руб</w:t>
      </w:r>
      <w:r w:rsidRPr="009F7FAB">
        <w:rPr>
          <w:rFonts w:cs="Times New Roman"/>
          <w:b/>
          <w:i/>
          <w:sz w:val="26"/>
          <w:szCs w:val="26"/>
        </w:rPr>
        <w:t xml:space="preserve">. </w:t>
      </w:r>
      <w:r w:rsidRPr="009F7FAB">
        <w:rPr>
          <w:rFonts w:cs="Times New Roman"/>
          <w:i/>
          <w:sz w:val="26"/>
          <w:szCs w:val="26"/>
        </w:rPr>
        <w:t>(установка очистных сооружений и реконструкция водоснабжения северной части поселка Кадый)),</w:t>
      </w:r>
      <w:proofErr w:type="gramEnd"/>
    </w:p>
    <w:p w:rsidR="009F7FAB" w:rsidRPr="009F7FAB" w:rsidRDefault="009F7FAB" w:rsidP="009F7FAB">
      <w:pPr>
        <w:suppressAutoHyphens w:val="0"/>
        <w:autoSpaceDE w:val="0"/>
        <w:spacing w:line="276" w:lineRule="auto"/>
        <w:ind w:left="1080"/>
        <w:jc w:val="both"/>
        <w:rPr>
          <w:rFonts w:cs="Times New Roman"/>
          <w:sz w:val="26"/>
          <w:szCs w:val="26"/>
        </w:rPr>
      </w:pPr>
    </w:p>
    <w:p w:rsidR="009F7FAB" w:rsidRPr="009F7FAB" w:rsidRDefault="009F7FAB" w:rsidP="009F7FAB">
      <w:pPr>
        <w:suppressAutoHyphens w:val="0"/>
        <w:autoSpaceDE w:val="0"/>
        <w:spacing w:line="276" w:lineRule="auto"/>
        <w:ind w:left="1080"/>
        <w:jc w:val="both"/>
        <w:rPr>
          <w:rFonts w:cs="Times New Roman"/>
          <w:b/>
          <w:color w:val="FF0000"/>
          <w:sz w:val="26"/>
          <w:szCs w:val="26"/>
          <w:u w:val="single"/>
          <w:shd w:val="clear" w:color="auto" w:fill="C0C0C0"/>
        </w:rPr>
      </w:pPr>
      <w:r w:rsidRPr="009F7FAB">
        <w:rPr>
          <w:rFonts w:cs="Times New Roman"/>
          <w:b/>
          <w:sz w:val="26"/>
          <w:szCs w:val="26"/>
        </w:rPr>
        <w:t>- на 2022 год</w:t>
      </w:r>
      <w:r w:rsidRPr="009F7FAB">
        <w:rPr>
          <w:rFonts w:cs="Times New Roman"/>
          <w:sz w:val="26"/>
          <w:szCs w:val="26"/>
        </w:rPr>
        <w:t xml:space="preserve">  - в сумме </w:t>
      </w:r>
      <w:r w:rsidRPr="009F7FAB">
        <w:rPr>
          <w:rFonts w:cs="Times New Roman"/>
          <w:b/>
          <w:sz w:val="26"/>
          <w:szCs w:val="26"/>
        </w:rPr>
        <w:t>5 млн. 794,0 тыс. рублей</w:t>
      </w:r>
      <w:r w:rsidRPr="009F7FAB">
        <w:rPr>
          <w:rFonts w:cs="Times New Roman"/>
          <w:sz w:val="26"/>
          <w:szCs w:val="26"/>
        </w:rPr>
        <w:t xml:space="preserve"> со снижением на 30,1 млн. руб. к уровню 2021 года. </w:t>
      </w:r>
    </w:p>
    <w:p w:rsidR="009F7FAB" w:rsidRPr="009F7FAB" w:rsidRDefault="009F7FAB" w:rsidP="009F7FAB">
      <w:pPr>
        <w:autoSpaceDE w:val="0"/>
        <w:spacing w:line="276" w:lineRule="auto"/>
        <w:ind w:firstLine="720"/>
        <w:jc w:val="both"/>
        <w:rPr>
          <w:rFonts w:cs="Times New Roman"/>
          <w:i/>
          <w:sz w:val="26"/>
          <w:szCs w:val="26"/>
        </w:rPr>
      </w:pPr>
      <w:r w:rsidRPr="009F7FAB">
        <w:rPr>
          <w:rFonts w:cs="Times New Roman"/>
          <w:sz w:val="26"/>
          <w:szCs w:val="26"/>
        </w:rPr>
        <w:t xml:space="preserve">В 2022 году планируется получить субсидии при утверждении бюджета по </w:t>
      </w:r>
      <w:r w:rsidRPr="009F7FAB">
        <w:rPr>
          <w:rFonts w:cs="Times New Roman"/>
          <w:i/>
          <w:sz w:val="26"/>
          <w:szCs w:val="26"/>
        </w:rPr>
        <w:t xml:space="preserve">3 направлениям. Субсидии в 2022 году направлены </w:t>
      </w:r>
      <w:proofErr w:type="gramStart"/>
      <w:r w:rsidRPr="009F7FAB">
        <w:rPr>
          <w:rFonts w:cs="Times New Roman"/>
          <w:i/>
          <w:sz w:val="26"/>
          <w:szCs w:val="26"/>
        </w:rPr>
        <w:t>на</w:t>
      </w:r>
      <w:proofErr w:type="gramEnd"/>
      <w:r w:rsidRPr="009F7FAB">
        <w:rPr>
          <w:rFonts w:cs="Times New Roman"/>
          <w:i/>
          <w:sz w:val="26"/>
          <w:szCs w:val="26"/>
        </w:rPr>
        <w:t>:</w:t>
      </w:r>
    </w:p>
    <w:p w:rsidR="009F7FAB" w:rsidRPr="009F7FAB" w:rsidRDefault="009F7FAB" w:rsidP="009F7FAB">
      <w:pPr>
        <w:widowControl/>
        <w:numPr>
          <w:ilvl w:val="0"/>
          <w:numId w:val="3"/>
        </w:numPr>
        <w:autoSpaceDE w:val="0"/>
        <w:spacing w:line="276" w:lineRule="auto"/>
        <w:jc w:val="both"/>
        <w:rPr>
          <w:rFonts w:cs="Times New Roman"/>
          <w:sz w:val="26"/>
          <w:szCs w:val="26"/>
        </w:rPr>
      </w:pPr>
      <w:r w:rsidRPr="009F7FAB">
        <w:rPr>
          <w:rFonts w:cs="Times New Roman"/>
          <w:sz w:val="26"/>
          <w:szCs w:val="26"/>
        </w:rPr>
        <w:t xml:space="preserve">Осуществление </w:t>
      </w:r>
      <w:r w:rsidRPr="009F7FAB">
        <w:rPr>
          <w:rFonts w:cs="Times New Roman"/>
          <w:b/>
          <w:sz w:val="26"/>
          <w:szCs w:val="26"/>
        </w:rPr>
        <w:t>дорожной деятельности</w:t>
      </w:r>
      <w:r w:rsidRPr="009F7FAB">
        <w:rPr>
          <w:rFonts w:cs="Times New Roman"/>
          <w:sz w:val="26"/>
          <w:szCs w:val="26"/>
        </w:rPr>
        <w:t xml:space="preserve"> в отношении автомобильных дорог общего пользования </w:t>
      </w:r>
      <w:r w:rsidRPr="009F7FAB">
        <w:rPr>
          <w:rFonts w:cs="Times New Roman"/>
          <w:b/>
          <w:sz w:val="26"/>
          <w:szCs w:val="26"/>
        </w:rPr>
        <w:t>5,0 млн. руб</w:t>
      </w:r>
      <w:r w:rsidRPr="009F7FAB">
        <w:rPr>
          <w:rFonts w:cs="Times New Roman"/>
          <w:sz w:val="26"/>
          <w:szCs w:val="26"/>
        </w:rPr>
        <w:t>.,</w:t>
      </w:r>
    </w:p>
    <w:p w:rsidR="009F7FAB" w:rsidRPr="009F7FAB" w:rsidRDefault="009F7FAB" w:rsidP="009F7FAB">
      <w:pPr>
        <w:widowControl/>
        <w:numPr>
          <w:ilvl w:val="0"/>
          <w:numId w:val="3"/>
        </w:numPr>
        <w:autoSpaceDE w:val="0"/>
        <w:spacing w:line="276" w:lineRule="auto"/>
        <w:jc w:val="both"/>
        <w:rPr>
          <w:rFonts w:cs="Times New Roman"/>
          <w:i/>
          <w:sz w:val="26"/>
          <w:szCs w:val="26"/>
        </w:rPr>
      </w:pPr>
      <w:r w:rsidRPr="009F7FAB">
        <w:rPr>
          <w:rFonts w:cs="Times New Roman"/>
          <w:sz w:val="26"/>
          <w:szCs w:val="26"/>
        </w:rPr>
        <w:t xml:space="preserve">Обеспечение </w:t>
      </w:r>
      <w:r w:rsidRPr="009F7FAB">
        <w:rPr>
          <w:rFonts w:cs="Times New Roman"/>
          <w:b/>
          <w:sz w:val="26"/>
          <w:szCs w:val="26"/>
        </w:rPr>
        <w:t>питанием отдельных категорий учащихся</w:t>
      </w:r>
      <w:r w:rsidRPr="009F7FAB">
        <w:rPr>
          <w:rFonts w:cs="Times New Roman"/>
          <w:sz w:val="26"/>
          <w:szCs w:val="26"/>
        </w:rPr>
        <w:t xml:space="preserve"> муниципальных общеобразовательных  организаций </w:t>
      </w:r>
      <w:r w:rsidRPr="009F7FAB">
        <w:rPr>
          <w:rFonts w:cs="Times New Roman"/>
          <w:b/>
          <w:sz w:val="26"/>
          <w:szCs w:val="26"/>
        </w:rPr>
        <w:t>754,1 тыс. руб.</w:t>
      </w:r>
    </w:p>
    <w:p w:rsidR="009F7FAB" w:rsidRPr="009F7FAB" w:rsidRDefault="009F7FAB" w:rsidP="009F7FAB">
      <w:pPr>
        <w:widowControl/>
        <w:numPr>
          <w:ilvl w:val="0"/>
          <w:numId w:val="3"/>
        </w:numPr>
        <w:autoSpaceDE w:val="0"/>
        <w:spacing w:line="276" w:lineRule="auto"/>
        <w:jc w:val="both"/>
        <w:rPr>
          <w:rFonts w:cs="Times New Roman"/>
          <w:b/>
          <w:sz w:val="26"/>
          <w:szCs w:val="26"/>
          <w:u w:val="single"/>
          <w:shd w:val="clear" w:color="auto" w:fill="C0C0C0"/>
        </w:rPr>
      </w:pPr>
      <w:r w:rsidRPr="009F7FAB">
        <w:rPr>
          <w:rFonts w:cs="Times New Roman"/>
          <w:sz w:val="26"/>
          <w:szCs w:val="26"/>
        </w:rPr>
        <w:t>На софинансирование мероприятий по борьбе с растением борщевик Сосновского</w:t>
      </w:r>
      <w:r w:rsidRPr="009F7FAB">
        <w:rPr>
          <w:rFonts w:cs="Times New Roman"/>
          <w:b/>
          <w:sz w:val="26"/>
          <w:szCs w:val="26"/>
        </w:rPr>
        <w:t xml:space="preserve"> 40,5 тыс. руб.</w:t>
      </w:r>
    </w:p>
    <w:p w:rsidR="009F7FAB" w:rsidRPr="009F7FAB" w:rsidRDefault="009F7FAB" w:rsidP="009F7FAB">
      <w:pPr>
        <w:spacing w:line="276" w:lineRule="auto"/>
        <w:jc w:val="both"/>
        <w:rPr>
          <w:rFonts w:cs="Times New Roman"/>
          <w:color w:val="FF0000"/>
          <w:sz w:val="26"/>
          <w:szCs w:val="26"/>
        </w:rPr>
      </w:pPr>
    </w:p>
    <w:p w:rsidR="009F7FAB" w:rsidRPr="009F7FAB" w:rsidRDefault="009F7FAB" w:rsidP="009F7FAB">
      <w:pPr>
        <w:spacing w:line="276" w:lineRule="auto"/>
        <w:ind w:firstLine="709"/>
        <w:jc w:val="both"/>
        <w:rPr>
          <w:rFonts w:cs="Times New Roman"/>
          <w:sz w:val="26"/>
          <w:szCs w:val="26"/>
        </w:rPr>
      </w:pPr>
      <w:r w:rsidRPr="009F7FAB">
        <w:rPr>
          <w:rFonts w:cs="Times New Roman"/>
          <w:b/>
          <w:sz w:val="26"/>
          <w:szCs w:val="26"/>
        </w:rPr>
        <w:t>Объем субвенций</w:t>
      </w:r>
      <w:r w:rsidRPr="009F7FAB">
        <w:rPr>
          <w:rFonts w:cs="Times New Roman"/>
          <w:sz w:val="26"/>
          <w:szCs w:val="26"/>
        </w:rPr>
        <w:t xml:space="preserve"> на 2020 год планируется в сумме </w:t>
      </w:r>
      <w:r w:rsidRPr="009F7FAB">
        <w:rPr>
          <w:rFonts w:cs="Times New Roman"/>
          <w:b/>
          <w:sz w:val="26"/>
          <w:szCs w:val="26"/>
        </w:rPr>
        <w:t xml:space="preserve">44 млн. 307,5 тыс. </w:t>
      </w:r>
      <w:proofErr w:type="spellStart"/>
      <w:r w:rsidRPr="009F7FAB">
        <w:rPr>
          <w:rFonts w:cs="Times New Roman"/>
          <w:b/>
          <w:sz w:val="26"/>
          <w:szCs w:val="26"/>
        </w:rPr>
        <w:t>рублей</w:t>
      </w:r>
      <w:r w:rsidRPr="009F7FAB">
        <w:rPr>
          <w:rFonts w:cs="Times New Roman"/>
          <w:sz w:val="26"/>
          <w:szCs w:val="26"/>
        </w:rPr>
        <w:t>по</w:t>
      </w:r>
      <w:proofErr w:type="spellEnd"/>
      <w:r w:rsidRPr="009F7FAB">
        <w:rPr>
          <w:rFonts w:cs="Times New Roman"/>
          <w:sz w:val="26"/>
          <w:szCs w:val="26"/>
        </w:rPr>
        <w:t xml:space="preserve"> 11направлениям, что </w:t>
      </w:r>
      <w:r w:rsidRPr="009F7FAB">
        <w:rPr>
          <w:rFonts w:cs="Times New Roman"/>
          <w:b/>
          <w:sz w:val="26"/>
          <w:szCs w:val="26"/>
        </w:rPr>
        <w:t>на 5,4% (+2253,7 тыс. руб.) выше</w:t>
      </w:r>
      <w:r w:rsidRPr="009F7FAB">
        <w:rPr>
          <w:rFonts w:cs="Times New Roman"/>
          <w:sz w:val="26"/>
          <w:szCs w:val="26"/>
        </w:rPr>
        <w:t xml:space="preserve"> уровня 2019 года.</w:t>
      </w:r>
    </w:p>
    <w:p w:rsidR="009F7FAB" w:rsidRPr="009F7FAB" w:rsidRDefault="009F7FAB" w:rsidP="009F7FAB">
      <w:pPr>
        <w:spacing w:line="276" w:lineRule="auto"/>
        <w:ind w:firstLine="709"/>
        <w:jc w:val="both"/>
        <w:rPr>
          <w:rFonts w:cs="Times New Roman"/>
          <w:sz w:val="26"/>
          <w:szCs w:val="26"/>
        </w:rPr>
      </w:pPr>
      <w:r w:rsidRPr="009F7FAB">
        <w:rPr>
          <w:rFonts w:cs="Times New Roman"/>
          <w:sz w:val="26"/>
          <w:szCs w:val="26"/>
        </w:rPr>
        <w:t xml:space="preserve">В форме субвенций  бюджету  муниципального района предусмотрены  средства </w:t>
      </w:r>
      <w:proofErr w:type="gramStart"/>
      <w:r w:rsidRPr="009F7FAB">
        <w:rPr>
          <w:rFonts w:cs="Times New Roman"/>
          <w:sz w:val="26"/>
          <w:szCs w:val="26"/>
        </w:rPr>
        <w:t>на</w:t>
      </w:r>
      <w:proofErr w:type="gramEnd"/>
      <w:r w:rsidRPr="009F7FAB">
        <w:rPr>
          <w:rFonts w:cs="Times New Roman"/>
          <w:sz w:val="26"/>
          <w:szCs w:val="26"/>
        </w:rPr>
        <w:t>:</w:t>
      </w:r>
    </w:p>
    <w:p w:rsidR="009F7FAB" w:rsidRPr="009F7FAB" w:rsidRDefault="009F7FAB" w:rsidP="009F7FAB">
      <w:pPr>
        <w:spacing w:line="276" w:lineRule="auto"/>
        <w:ind w:firstLine="709"/>
        <w:jc w:val="both"/>
        <w:rPr>
          <w:rFonts w:cs="Times New Roman"/>
          <w:sz w:val="26"/>
          <w:szCs w:val="26"/>
        </w:rPr>
      </w:pPr>
      <w:r w:rsidRPr="009F7FAB">
        <w:rPr>
          <w:rFonts w:cs="Times New Roman"/>
          <w:sz w:val="26"/>
          <w:szCs w:val="26"/>
        </w:rPr>
        <w:t xml:space="preserve">1) осуществление органами местного самоуправления  муниципальных районов государственных полномочий  </w:t>
      </w:r>
      <w:r w:rsidRPr="009F7FAB">
        <w:rPr>
          <w:rFonts w:cs="Times New Roman"/>
          <w:b/>
          <w:sz w:val="26"/>
          <w:szCs w:val="26"/>
        </w:rPr>
        <w:t>в сфере агропромышленного комплекса</w:t>
      </w:r>
      <w:r w:rsidRPr="009F7FAB">
        <w:rPr>
          <w:rFonts w:cs="Times New Roman"/>
          <w:sz w:val="26"/>
          <w:szCs w:val="26"/>
        </w:rPr>
        <w:t xml:space="preserve">- </w:t>
      </w:r>
      <w:r w:rsidRPr="009F7FAB">
        <w:rPr>
          <w:rFonts w:cs="Times New Roman"/>
          <w:b/>
          <w:sz w:val="26"/>
          <w:szCs w:val="26"/>
        </w:rPr>
        <w:t>634,4 тыс. рублей</w:t>
      </w:r>
      <w:r w:rsidRPr="009F7FAB">
        <w:rPr>
          <w:rFonts w:cs="Times New Roman"/>
          <w:sz w:val="26"/>
          <w:szCs w:val="26"/>
        </w:rPr>
        <w:t xml:space="preserve"> (2019 год-634,4 тыс. рублей)</w:t>
      </w:r>
    </w:p>
    <w:p w:rsidR="009F7FAB" w:rsidRPr="009F7FAB" w:rsidRDefault="009F7FAB" w:rsidP="009F7FAB">
      <w:pPr>
        <w:spacing w:line="276" w:lineRule="auto"/>
        <w:ind w:firstLine="709"/>
        <w:jc w:val="both"/>
        <w:rPr>
          <w:rFonts w:cs="Times New Roman"/>
          <w:sz w:val="26"/>
          <w:szCs w:val="26"/>
        </w:rPr>
      </w:pPr>
      <w:r w:rsidRPr="009F7FAB">
        <w:rPr>
          <w:rFonts w:cs="Times New Roman"/>
          <w:sz w:val="26"/>
          <w:szCs w:val="26"/>
        </w:rPr>
        <w:t xml:space="preserve">2) реализацию </w:t>
      </w:r>
      <w:r w:rsidRPr="009F7FAB">
        <w:rPr>
          <w:rFonts w:cs="Times New Roman"/>
          <w:b/>
          <w:sz w:val="26"/>
          <w:szCs w:val="26"/>
        </w:rPr>
        <w:t xml:space="preserve">основных общеобразовательных программ  в муниципальных общеобразовательных </w:t>
      </w:r>
      <w:r w:rsidRPr="009F7FAB">
        <w:rPr>
          <w:rFonts w:cs="Times New Roman"/>
          <w:sz w:val="26"/>
          <w:szCs w:val="26"/>
        </w:rPr>
        <w:t xml:space="preserve">организациях- </w:t>
      </w:r>
      <w:r w:rsidRPr="009F7FAB">
        <w:rPr>
          <w:rFonts w:cs="Times New Roman"/>
          <w:b/>
          <w:sz w:val="26"/>
          <w:szCs w:val="26"/>
        </w:rPr>
        <w:t xml:space="preserve">35 млн. 256,2 тыс. рублей </w:t>
      </w:r>
      <w:r w:rsidRPr="009F7FAB">
        <w:rPr>
          <w:rFonts w:cs="Times New Roman"/>
          <w:sz w:val="26"/>
          <w:szCs w:val="26"/>
        </w:rPr>
        <w:t xml:space="preserve"> (2019год  - 32 376,9 тыс. рублей)</w:t>
      </w:r>
    </w:p>
    <w:p w:rsidR="009F7FAB" w:rsidRPr="009F7FAB" w:rsidRDefault="009F7FAB" w:rsidP="009F7FAB">
      <w:pPr>
        <w:spacing w:line="276" w:lineRule="auto"/>
        <w:ind w:firstLine="709"/>
        <w:jc w:val="both"/>
        <w:rPr>
          <w:rFonts w:cs="Times New Roman"/>
          <w:sz w:val="26"/>
          <w:szCs w:val="26"/>
        </w:rPr>
      </w:pPr>
      <w:r w:rsidRPr="009F7FAB">
        <w:rPr>
          <w:rFonts w:cs="Times New Roman"/>
          <w:sz w:val="26"/>
          <w:szCs w:val="26"/>
        </w:rPr>
        <w:t xml:space="preserve">3) реализацию  </w:t>
      </w:r>
      <w:r w:rsidRPr="009F7FAB">
        <w:rPr>
          <w:rFonts w:cs="Times New Roman"/>
          <w:b/>
          <w:sz w:val="26"/>
          <w:szCs w:val="26"/>
        </w:rPr>
        <w:t>образовательных программ дошкольного образования</w:t>
      </w:r>
      <w:r w:rsidRPr="009F7FAB">
        <w:rPr>
          <w:rFonts w:cs="Times New Roman"/>
          <w:sz w:val="26"/>
          <w:szCs w:val="26"/>
        </w:rPr>
        <w:t xml:space="preserve">  в муниципальных дошкольных образовательных организациях- </w:t>
      </w:r>
      <w:r w:rsidRPr="009F7FAB">
        <w:rPr>
          <w:rFonts w:cs="Times New Roman"/>
          <w:b/>
          <w:sz w:val="26"/>
          <w:szCs w:val="26"/>
        </w:rPr>
        <w:t>6 млн. 127,6 тыс. рублей</w:t>
      </w:r>
      <w:r w:rsidRPr="009F7FAB">
        <w:rPr>
          <w:rFonts w:cs="Times New Roman"/>
          <w:sz w:val="26"/>
          <w:szCs w:val="26"/>
        </w:rPr>
        <w:t xml:space="preserve">  (2019 год  - 6 972,3  тыс. рублей)</w:t>
      </w:r>
    </w:p>
    <w:p w:rsidR="009F7FAB" w:rsidRPr="009F7FAB" w:rsidRDefault="009F7FAB" w:rsidP="009F7FAB">
      <w:pPr>
        <w:spacing w:line="276" w:lineRule="auto"/>
        <w:ind w:firstLine="709"/>
        <w:jc w:val="both"/>
        <w:rPr>
          <w:rFonts w:cs="Times New Roman"/>
          <w:sz w:val="26"/>
          <w:szCs w:val="26"/>
        </w:rPr>
      </w:pPr>
      <w:r w:rsidRPr="009F7FAB">
        <w:rPr>
          <w:rFonts w:cs="Times New Roman"/>
          <w:sz w:val="26"/>
          <w:szCs w:val="26"/>
        </w:rPr>
        <w:t xml:space="preserve">4) осуществление органами местного самоуправления  муниципальных районов государственных полномочий  </w:t>
      </w:r>
      <w:r w:rsidRPr="009F7FAB">
        <w:rPr>
          <w:rFonts w:cs="Times New Roman"/>
          <w:b/>
          <w:sz w:val="26"/>
          <w:szCs w:val="26"/>
        </w:rPr>
        <w:t xml:space="preserve">в области архивного дела </w:t>
      </w:r>
      <w:r w:rsidRPr="009F7FAB">
        <w:rPr>
          <w:rFonts w:cs="Times New Roman"/>
          <w:sz w:val="26"/>
          <w:szCs w:val="26"/>
        </w:rPr>
        <w:t>-</w:t>
      </w:r>
      <w:r w:rsidRPr="009F7FAB">
        <w:rPr>
          <w:rFonts w:cs="Times New Roman"/>
          <w:b/>
          <w:sz w:val="26"/>
          <w:szCs w:val="26"/>
        </w:rPr>
        <w:t>746,6</w:t>
      </w:r>
      <w:r w:rsidRPr="009F7FAB">
        <w:rPr>
          <w:rFonts w:cs="Times New Roman"/>
          <w:sz w:val="26"/>
          <w:szCs w:val="26"/>
        </w:rPr>
        <w:t xml:space="preserve"> тыс. рублей (2019 год- 750,670  тыс. рублей),</w:t>
      </w:r>
    </w:p>
    <w:p w:rsidR="009F7FAB" w:rsidRPr="009F7FAB" w:rsidRDefault="009F7FAB" w:rsidP="009F7FAB">
      <w:pPr>
        <w:spacing w:line="276" w:lineRule="auto"/>
        <w:ind w:firstLine="709"/>
        <w:jc w:val="both"/>
        <w:rPr>
          <w:rFonts w:cs="Times New Roman"/>
          <w:sz w:val="26"/>
          <w:szCs w:val="26"/>
        </w:rPr>
      </w:pPr>
      <w:r w:rsidRPr="009F7FAB">
        <w:rPr>
          <w:rFonts w:cs="Times New Roman"/>
          <w:sz w:val="26"/>
          <w:szCs w:val="26"/>
        </w:rPr>
        <w:t xml:space="preserve">5) осуществление органами местного самоуправления  муниципальных районов государственных полномочий  по решению вопросов </w:t>
      </w:r>
      <w:r w:rsidRPr="009F7FAB">
        <w:rPr>
          <w:rFonts w:cs="Times New Roman"/>
          <w:b/>
          <w:sz w:val="26"/>
          <w:szCs w:val="26"/>
        </w:rPr>
        <w:t>в сфере трудовых отношений</w:t>
      </w:r>
      <w:r w:rsidRPr="009F7FAB">
        <w:rPr>
          <w:rFonts w:cs="Times New Roman"/>
          <w:sz w:val="26"/>
          <w:szCs w:val="26"/>
        </w:rPr>
        <w:t xml:space="preserve"> — </w:t>
      </w:r>
      <w:r w:rsidRPr="009F7FAB">
        <w:rPr>
          <w:rFonts w:cs="Times New Roman"/>
          <w:b/>
          <w:sz w:val="26"/>
          <w:szCs w:val="26"/>
        </w:rPr>
        <w:t>325,0 тыс. рублей</w:t>
      </w:r>
      <w:r w:rsidRPr="009F7FAB">
        <w:rPr>
          <w:rFonts w:cs="Times New Roman"/>
          <w:sz w:val="26"/>
          <w:szCs w:val="26"/>
        </w:rPr>
        <w:t xml:space="preserve"> (2019 год-  205,7 тыс. рублей)</w:t>
      </w:r>
    </w:p>
    <w:p w:rsidR="009F7FAB" w:rsidRPr="009F7FAB" w:rsidRDefault="009F7FAB" w:rsidP="009F7FAB">
      <w:pPr>
        <w:spacing w:line="276" w:lineRule="auto"/>
        <w:ind w:firstLine="709"/>
        <w:jc w:val="both"/>
        <w:rPr>
          <w:rFonts w:cs="Times New Roman"/>
          <w:sz w:val="26"/>
          <w:szCs w:val="26"/>
        </w:rPr>
      </w:pPr>
      <w:r w:rsidRPr="009F7FAB">
        <w:rPr>
          <w:rFonts w:cs="Times New Roman"/>
          <w:sz w:val="26"/>
          <w:szCs w:val="26"/>
        </w:rPr>
        <w:t xml:space="preserve">6) осуществление органами местного самоуправления  муниципальных районов государственных полномочий </w:t>
      </w:r>
      <w:r w:rsidRPr="009F7FAB">
        <w:rPr>
          <w:rFonts w:cs="Times New Roman"/>
          <w:b/>
          <w:sz w:val="26"/>
          <w:szCs w:val="26"/>
        </w:rPr>
        <w:t>по образованию и организации деятельности комиссий по делам несовершеннолетних</w:t>
      </w:r>
      <w:r w:rsidRPr="009F7FAB">
        <w:rPr>
          <w:rFonts w:cs="Times New Roman"/>
          <w:sz w:val="26"/>
          <w:szCs w:val="26"/>
        </w:rPr>
        <w:t xml:space="preserve">  и защите их прав -</w:t>
      </w:r>
      <w:r w:rsidRPr="009F7FAB">
        <w:rPr>
          <w:rFonts w:cs="Times New Roman"/>
          <w:b/>
          <w:sz w:val="26"/>
          <w:szCs w:val="26"/>
        </w:rPr>
        <w:t>332,210 тыс. рублей</w:t>
      </w:r>
      <w:r w:rsidRPr="009F7FAB">
        <w:rPr>
          <w:rFonts w:cs="Times New Roman"/>
          <w:sz w:val="26"/>
          <w:szCs w:val="26"/>
        </w:rPr>
        <w:t xml:space="preserve"> (2019 год- 225,1 тыс. рублей)</w:t>
      </w:r>
    </w:p>
    <w:p w:rsidR="009F7FAB" w:rsidRPr="009F7FAB" w:rsidRDefault="009F7FAB" w:rsidP="009F7FAB">
      <w:pPr>
        <w:spacing w:line="276" w:lineRule="auto"/>
        <w:ind w:firstLine="709"/>
        <w:jc w:val="both"/>
        <w:rPr>
          <w:rFonts w:cs="Times New Roman"/>
          <w:sz w:val="26"/>
          <w:szCs w:val="26"/>
        </w:rPr>
      </w:pPr>
      <w:r w:rsidRPr="009F7FAB">
        <w:rPr>
          <w:rFonts w:cs="Times New Roman"/>
          <w:sz w:val="26"/>
          <w:szCs w:val="26"/>
        </w:rPr>
        <w:lastRenderedPageBreak/>
        <w:t xml:space="preserve">7) осуществление органами местного самоуправления  муниципальных районов государственных полномочий  </w:t>
      </w:r>
      <w:r w:rsidRPr="009F7FAB">
        <w:rPr>
          <w:rFonts w:cs="Times New Roman"/>
          <w:b/>
          <w:sz w:val="26"/>
          <w:szCs w:val="26"/>
        </w:rPr>
        <w:t>по организации деятельности  административных комиссий</w:t>
      </w:r>
      <w:r w:rsidRPr="009F7FAB">
        <w:rPr>
          <w:rFonts w:cs="Times New Roman"/>
          <w:sz w:val="26"/>
          <w:szCs w:val="26"/>
        </w:rPr>
        <w:t xml:space="preserve"> — </w:t>
      </w:r>
      <w:r w:rsidRPr="009F7FAB">
        <w:rPr>
          <w:rFonts w:cs="Times New Roman"/>
          <w:b/>
          <w:sz w:val="26"/>
          <w:szCs w:val="26"/>
        </w:rPr>
        <w:t>24,6 тыс. рублей</w:t>
      </w:r>
      <w:r w:rsidRPr="009F7FAB">
        <w:rPr>
          <w:rFonts w:cs="Times New Roman"/>
          <w:sz w:val="26"/>
          <w:szCs w:val="26"/>
        </w:rPr>
        <w:t xml:space="preserve"> (2019 год- 24,6 тыс. рублей),</w:t>
      </w:r>
    </w:p>
    <w:p w:rsidR="009F7FAB" w:rsidRPr="009F7FAB" w:rsidRDefault="009F7FAB" w:rsidP="009F7FAB">
      <w:pPr>
        <w:spacing w:line="276" w:lineRule="auto"/>
        <w:ind w:firstLine="709"/>
        <w:jc w:val="both"/>
        <w:rPr>
          <w:rFonts w:cs="Times New Roman"/>
          <w:sz w:val="26"/>
          <w:szCs w:val="26"/>
        </w:rPr>
      </w:pPr>
      <w:r w:rsidRPr="009F7FAB">
        <w:rPr>
          <w:rFonts w:cs="Times New Roman"/>
          <w:sz w:val="26"/>
          <w:szCs w:val="26"/>
        </w:rPr>
        <w:t xml:space="preserve">8) осуществление органами местного самоуправления  муниципальных районов государственных полномочий  </w:t>
      </w:r>
      <w:r w:rsidRPr="009F7FAB">
        <w:rPr>
          <w:rFonts w:cs="Times New Roman"/>
          <w:b/>
          <w:sz w:val="26"/>
          <w:szCs w:val="26"/>
        </w:rPr>
        <w:t>по составлению протоколов об административных правонарушениях</w:t>
      </w:r>
      <w:r w:rsidRPr="009F7FAB">
        <w:rPr>
          <w:rFonts w:cs="Times New Roman"/>
          <w:sz w:val="26"/>
          <w:szCs w:val="26"/>
        </w:rPr>
        <w:t xml:space="preserve"> — </w:t>
      </w:r>
      <w:r w:rsidRPr="009F7FAB">
        <w:rPr>
          <w:rFonts w:cs="Times New Roman"/>
          <w:b/>
          <w:sz w:val="26"/>
          <w:szCs w:val="26"/>
        </w:rPr>
        <w:t>34,6тыс. рублей</w:t>
      </w:r>
      <w:r w:rsidRPr="009F7FAB">
        <w:rPr>
          <w:rFonts w:cs="Times New Roman"/>
          <w:sz w:val="26"/>
          <w:szCs w:val="26"/>
        </w:rPr>
        <w:t xml:space="preserve"> (2019 год- 34,6 тыс. рублей),</w:t>
      </w:r>
    </w:p>
    <w:p w:rsidR="009F7FAB" w:rsidRPr="009F7FAB" w:rsidRDefault="009F7FAB" w:rsidP="009F7FAB">
      <w:pPr>
        <w:spacing w:line="276" w:lineRule="auto"/>
        <w:ind w:firstLine="709"/>
        <w:jc w:val="both"/>
        <w:rPr>
          <w:rFonts w:cs="Times New Roman"/>
          <w:sz w:val="26"/>
          <w:szCs w:val="26"/>
        </w:rPr>
      </w:pPr>
      <w:r w:rsidRPr="009F7FAB">
        <w:rPr>
          <w:rFonts w:cs="Times New Roman"/>
          <w:sz w:val="26"/>
          <w:szCs w:val="26"/>
        </w:rPr>
        <w:t xml:space="preserve">9) осуществление органами местного самоуправления  муниципальных районов государственных полномочий  </w:t>
      </w:r>
      <w:r w:rsidRPr="009F7FAB">
        <w:rPr>
          <w:rFonts w:cs="Times New Roman"/>
          <w:b/>
          <w:sz w:val="26"/>
          <w:szCs w:val="26"/>
        </w:rPr>
        <w:t xml:space="preserve">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w:t>
      </w:r>
      <w:r w:rsidRPr="009F7FAB">
        <w:rPr>
          <w:rFonts w:cs="Times New Roman"/>
          <w:sz w:val="26"/>
          <w:szCs w:val="26"/>
        </w:rPr>
        <w:t xml:space="preserve">— </w:t>
      </w:r>
      <w:r w:rsidRPr="009F7FAB">
        <w:rPr>
          <w:rFonts w:cs="Times New Roman"/>
          <w:b/>
          <w:sz w:val="26"/>
          <w:szCs w:val="26"/>
        </w:rPr>
        <w:t>24,1 тыс. рублей</w:t>
      </w:r>
      <w:r w:rsidRPr="009F7FAB">
        <w:rPr>
          <w:rFonts w:cs="Times New Roman"/>
          <w:sz w:val="26"/>
          <w:szCs w:val="26"/>
        </w:rPr>
        <w:t xml:space="preserve"> (2019 год- 24,1 тыс. рублей)</w:t>
      </w:r>
    </w:p>
    <w:p w:rsidR="009F7FAB" w:rsidRPr="009F7FAB" w:rsidRDefault="009F7FAB" w:rsidP="009F7FAB">
      <w:pPr>
        <w:spacing w:line="276" w:lineRule="auto"/>
        <w:ind w:firstLine="709"/>
        <w:jc w:val="both"/>
        <w:rPr>
          <w:rFonts w:cs="Times New Roman"/>
          <w:sz w:val="26"/>
          <w:szCs w:val="26"/>
        </w:rPr>
      </w:pPr>
      <w:r w:rsidRPr="009F7FAB">
        <w:rPr>
          <w:rFonts w:cs="Times New Roman"/>
          <w:sz w:val="26"/>
          <w:szCs w:val="26"/>
        </w:rPr>
        <w:t xml:space="preserve">10) осуществление органами местного самоуправления  муниципальных районов государственных полномочий  </w:t>
      </w:r>
      <w:r w:rsidRPr="009F7FAB">
        <w:rPr>
          <w:rFonts w:cs="Times New Roman"/>
          <w:b/>
          <w:sz w:val="26"/>
          <w:szCs w:val="26"/>
        </w:rPr>
        <w:t>по организации и осуществлению деятельности по опеке и попечительству</w:t>
      </w:r>
      <w:r w:rsidRPr="009F7FAB">
        <w:rPr>
          <w:rFonts w:cs="Times New Roman"/>
          <w:sz w:val="26"/>
          <w:szCs w:val="26"/>
        </w:rPr>
        <w:t xml:space="preserve"> — </w:t>
      </w:r>
      <w:r w:rsidRPr="009F7FAB">
        <w:rPr>
          <w:rFonts w:cs="Times New Roman"/>
          <w:b/>
          <w:sz w:val="26"/>
          <w:szCs w:val="26"/>
        </w:rPr>
        <w:t>669,42 тыс. рублей</w:t>
      </w:r>
      <w:r w:rsidRPr="009F7FAB">
        <w:rPr>
          <w:rFonts w:cs="Times New Roman"/>
          <w:sz w:val="26"/>
          <w:szCs w:val="26"/>
        </w:rPr>
        <w:t xml:space="preserve"> (2019 год- 597,270 тыс. рублей)</w:t>
      </w:r>
    </w:p>
    <w:p w:rsidR="009F7FAB" w:rsidRPr="009F7FAB" w:rsidRDefault="009F7FAB" w:rsidP="009F7FAB">
      <w:pPr>
        <w:spacing w:line="276" w:lineRule="auto"/>
        <w:ind w:firstLine="709"/>
        <w:jc w:val="both"/>
        <w:rPr>
          <w:rFonts w:cs="Times New Roman"/>
          <w:sz w:val="26"/>
          <w:szCs w:val="26"/>
        </w:rPr>
      </w:pPr>
      <w:r w:rsidRPr="009F7FAB">
        <w:rPr>
          <w:rFonts w:cs="Times New Roman"/>
          <w:sz w:val="26"/>
          <w:szCs w:val="26"/>
        </w:rPr>
        <w:t xml:space="preserve">11) осуществление органами местного самоуправления  муниципальных районов государственных полномочий  </w:t>
      </w:r>
      <w:r w:rsidRPr="009F7FAB">
        <w:rPr>
          <w:rFonts w:cs="Times New Roman"/>
          <w:b/>
          <w:sz w:val="26"/>
          <w:szCs w:val="26"/>
        </w:rPr>
        <w:t>по выплате социального пособия на погребение</w:t>
      </w:r>
      <w:r w:rsidRPr="009F7FAB">
        <w:rPr>
          <w:rFonts w:cs="Times New Roman"/>
          <w:sz w:val="26"/>
          <w:szCs w:val="26"/>
        </w:rPr>
        <w:t xml:space="preserve"> — </w:t>
      </w:r>
      <w:r w:rsidRPr="009F7FAB">
        <w:rPr>
          <w:rFonts w:cs="Times New Roman"/>
          <w:b/>
          <w:sz w:val="26"/>
          <w:szCs w:val="26"/>
        </w:rPr>
        <w:t>132,8 тыс. рублей</w:t>
      </w:r>
      <w:r w:rsidRPr="009F7FAB">
        <w:rPr>
          <w:rFonts w:cs="Times New Roman"/>
          <w:sz w:val="26"/>
          <w:szCs w:val="26"/>
        </w:rPr>
        <w:t xml:space="preserve"> (2019 год- 205,2 тыс. рублей).</w:t>
      </w:r>
    </w:p>
    <w:p w:rsidR="009F7FAB" w:rsidRPr="009F7FAB" w:rsidRDefault="009F7FAB" w:rsidP="009F7FAB">
      <w:pPr>
        <w:spacing w:line="276" w:lineRule="auto"/>
        <w:ind w:firstLine="709"/>
        <w:jc w:val="both"/>
        <w:rPr>
          <w:rFonts w:cs="Times New Roman"/>
          <w:sz w:val="26"/>
          <w:szCs w:val="26"/>
        </w:rPr>
      </w:pPr>
    </w:p>
    <w:p w:rsidR="009F7FAB" w:rsidRPr="009F7FAB" w:rsidRDefault="009F7FAB" w:rsidP="009F7FAB">
      <w:pPr>
        <w:suppressAutoHyphens w:val="0"/>
        <w:autoSpaceDE w:val="0"/>
        <w:spacing w:line="276" w:lineRule="auto"/>
        <w:ind w:firstLine="709"/>
        <w:jc w:val="both"/>
        <w:rPr>
          <w:rFonts w:cs="Times New Roman"/>
          <w:sz w:val="26"/>
          <w:szCs w:val="26"/>
        </w:rPr>
      </w:pPr>
      <w:r w:rsidRPr="009F7FAB">
        <w:rPr>
          <w:rFonts w:cs="Times New Roman"/>
          <w:b/>
          <w:color w:val="000000"/>
          <w:sz w:val="26"/>
          <w:szCs w:val="26"/>
        </w:rPr>
        <w:t>Объем субвенций на 2021 год</w:t>
      </w:r>
      <w:r w:rsidRPr="009F7FAB">
        <w:rPr>
          <w:rFonts w:cs="Times New Roman"/>
          <w:color w:val="000000"/>
          <w:sz w:val="26"/>
          <w:szCs w:val="26"/>
        </w:rPr>
        <w:t xml:space="preserve"> предусмотрен в сумме </w:t>
      </w:r>
      <w:r w:rsidRPr="009F7FAB">
        <w:rPr>
          <w:rFonts w:cs="Times New Roman"/>
          <w:b/>
          <w:color w:val="000000"/>
          <w:sz w:val="26"/>
          <w:szCs w:val="26"/>
        </w:rPr>
        <w:t>56 млн. 629,5 тыс. рублей</w:t>
      </w:r>
      <w:r w:rsidRPr="009F7FAB">
        <w:rPr>
          <w:rFonts w:cs="Times New Roman"/>
          <w:color w:val="000000"/>
          <w:sz w:val="26"/>
          <w:szCs w:val="26"/>
        </w:rPr>
        <w:t xml:space="preserve">,  что на </w:t>
      </w:r>
      <w:r w:rsidRPr="009F7FAB">
        <w:rPr>
          <w:rFonts w:cs="Times New Roman"/>
          <w:sz w:val="26"/>
          <w:szCs w:val="26"/>
        </w:rPr>
        <w:t xml:space="preserve">27,8% выше уровня 2020 года, </w:t>
      </w:r>
    </w:p>
    <w:p w:rsidR="009F7FAB" w:rsidRPr="009F7FAB" w:rsidRDefault="009F7FAB" w:rsidP="009F7FAB">
      <w:pPr>
        <w:suppressAutoHyphens w:val="0"/>
        <w:autoSpaceDE w:val="0"/>
        <w:spacing w:line="276" w:lineRule="auto"/>
        <w:ind w:firstLine="709"/>
        <w:jc w:val="both"/>
        <w:rPr>
          <w:rFonts w:cs="Times New Roman"/>
          <w:b/>
          <w:sz w:val="26"/>
          <w:szCs w:val="26"/>
        </w:rPr>
      </w:pPr>
      <w:r w:rsidRPr="009F7FAB">
        <w:rPr>
          <w:rFonts w:cs="Times New Roman"/>
          <w:b/>
          <w:color w:val="000000"/>
          <w:sz w:val="26"/>
          <w:szCs w:val="26"/>
        </w:rPr>
        <w:t>на 2022 год</w:t>
      </w:r>
      <w:r w:rsidRPr="009F7FAB">
        <w:rPr>
          <w:rFonts w:cs="Times New Roman"/>
          <w:color w:val="000000"/>
          <w:sz w:val="26"/>
          <w:szCs w:val="26"/>
        </w:rPr>
        <w:t xml:space="preserve"> - в сумме </w:t>
      </w:r>
      <w:r w:rsidRPr="009F7FAB">
        <w:rPr>
          <w:rFonts w:cs="Times New Roman"/>
          <w:b/>
          <w:color w:val="000000"/>
          <w:sz w:val="26"/>
          <w:szCs w:val="26"/>
        </w:rPr>
        <w:t>51 млн. 547,7 тыс. рублей</w:t>
      </w:r>
      <w:r w:rsidRPr="009F7FAB">
        <w:rPr>
          <w:rFonts w:cs="Times New Roman"/>
          <w:color w:val="000000"/>
          <w:sz w:val="26"/>
          <w:szCs w:val="26"/>
        </w:rPr>
        <w:t xml:space="preserve">, что на </w:t>
      </w:r>
      <w:r w:rsidRPr="009F7FAB">
        <w:rPr>
          <w:rFonts w:cs="Times New Roman"/>
          <w:sz w:val="26"/>
          <w:szCs w:val="26"/>
        </w:rPr>
        <w:t>8,9 % ниже</w:t>
      </w:r>
      <w:r w:rsidRPr="009F7FAB">
        <w:rPr>
          <w:rFonts w:cs="Times New Roman"/>
          <w:color w:val="000000"/>
          <w:sz w:val="26"/>
          <w:szCs w:val="26"/>
        </w:rPr>
        <w:t xml:space="preserve"> уровня 2021 года. </w:t>
      </w:r>
    </w:p>
    <w:p w:rsidR="009F7FAB" w:rsidRPr="009F7FAB" w:rsidRDefault="009F7FAB" w:rsidP="009F7FAB">
      <w:pPr>
        <w:spacing w:line="276" w:lineRule="auto"/>
        <w:jc w:val="both"/>
        <w:rPr>
          <w:rFonts w:cs="Times New Roman"/>
          <w:sz w:val="26"/>
          <w:szCs w:val="26"/>
        </w:rPr>
      </w:pPr>
      <w:proofErr w:type="gramStart"/>
      <w:r w:rsidRPr="009F7FAB">
        <w:rPr>
          <w:rFonts w:cs="Times New Roman"/>
          <w:b/>
          <w:bCs/>
          <w:sz w:val="26"/>
          <w:szCs w:val="26"/>
        </w:rPr>
        <w:t>Прочие безвозмездные  поступления</w:t>
      </w:r>
      <w:r w:rsidRPr="009F7FAB">
        <w:rPr>
          <w:rFonts w:cs="Times New Roman"/>
          <w:sz w:val="26"/>
          <w:szCs w:val="26"/>
        </w:rPr>
        <w:t xml:space="preserve">, которые  подразделяется  на  поступления  от  денежных пожертвований, предоставляемых  физическими  лицами  получателям  средств  бюджета муниципального  района ((питание  в  школах) и  прочие  безвозмездные  поступления (добровольные  пожертвования  от  родителей  за  обучение  в  музыкальных  школах)  запланировано  к  поступлению  в  2020, 2021году по  </w:t>
      </w:r>
      <w:r w:rsidRPr="009F7FAB">
        <w:rPr>
          <w:rFonts w:cs="Times New Roman"/>
          <w:b/>
          <w:sz w:val="26"/>
          <w:szCs w:val="26"/>
        </w:rPr>
        <w:t>2 млн. 910,0 тыс. руб. на 2022год 3млн. 020,4 тыс. руб.</w:t>
      </w:r>
      <w:proofErr w:type="gramEnd"/>
    </w:p>
    <w:p w:rsidR="009F7FAB" w:rsidRPr="009F7FAB" w:rsidRDefault="009F7FAB" w:rsidP="009F7FAB">
      <w:pPr>
        <w:spacing w:line="276" w:lineRule="auto"/>
        <w:jc w:val="center"/>
        <w:rPr>
          <w:rFonts w:cs="Times New Roman"/>
          <w:b/>
          <w:sz w:val="26"/>
          <w:szCs w:val="26"/>
        </w:rPr>
      </w:pPr>
    </w:p>
    <w:p w:rsidR="009F7FAB" w:rsidRPr="009F7FAB" w:rsidRDefault="009F7FAB" w:rsidP="009F7FAB">
      <w:pPr>
        <w:spacing w:line="276" w:lineRule="auto"/>
        <w:ind w:firstLine="709"/>
        <w:jc w:val="both"/>
        <w:rPr>
          <w:rFonts w:cs="Times New Roman"/>
          <w:b/>
          <w:bCs/>
          <w:sz w:val="26"/>
          <w:szCs w:val="26"/>
        </w:rPr>
      </w:pPr>
      <w:r w:rsidRPr="009F7FAB">
        <w:rPr>
          <w:rFonts w:cs="Times New Roman"/>
          <w:b/>
          <w:bCs/>
          <w:sz w:val="26"/>
          <w:szCs w:val="26"/>
        </w:rPr>
        <w:t>Объем расходов  бюджета  муниципального района</w:t>
      </w:r>
    </w:p>
    <w:p w:rsidR="009F7FAB" w:rsidRPr="009F7FAB" w:rsidRDefault="009F7FAB" w:rsidP="009F7FAB">
      <w:pPr>
        <w:spacing w:line="276" w:lineRule="auto"/>
        <w:ind w:firstLine="709"/>
        <w:jc w:val="both"/>
        <w:rPr>
          <w:rFonts w:cs="Times New Roman"/>
          <w:b/>
          <w:bCs/>
          <w:color w:val="FF0000"/>
          <w:sz w:val="26"/>
          <w:szCs w:val="26"/>
        </w:rPr>
      </w:pPr>
      <w:r w:rsidRPr="009F7FAB">
        <w:rPr>
          <w:rFonts w:cs="Times New Roman"/>
          <w:b/>
          <w:bCs/>
          <w:sz w:val="26"/>
          <w:szCs w:val="26"/>
        </w:rPr>
        <w:t>- на 2020 год оценивается в сумме  120 млн. 640,2 тыс. рублей, что на 4 млн. 167,0 тыс. рублей, или на 3,3%  ниже  бюджетных ассигнований 2019 года.</w:t>
      </w:r>
    </w:p>
    <w:p w:rsidR="009F7FAB" w:rsidRPr="009F7FAB" w:rsidRDefault="009F7FAB" w:rsidP="009F7FAB">
      <w:pPr>
        <w:spacing w:line="276" w:lineRule="auto"/>
        <w:ind w:firstLine="709"/>
        <w:jc w:val="both"/>
        <w:rPr>
          <w:rFonts w:cs="Times New Roman"/>
          <w:sz w:val="26"/>
          <w:szCs w:val="26"/>
        </w:rPr>
      </w:pPr>
      <w:r w:rsidRPr="009F7FAB">
        <w:rPr>
          <w:rFonts w:cs="Times New Roman"/>
          <w:b/>
          <w:bCs/>
          <w:sz w:val="26"/>
          <w:szCs w:val="26"/>
        </w:rPr>
        <w:t>-н</w:t>
      </w:r>
      <w:r w:rsidRPr="009F7FAB">
        <w:rPr>
          <w:rFonts w:cs="Times New Roman"/>
          <w:b/>
          <w:sz w:val="26"/>
          <w:szCs w:val="26"/>
        </w:rPr>
        <w:t>а 2021 год</w:t>
      </w:r>
      <w:r w:rsidRPr="009F7FAB">
        <w:rPr>
          <w:rFonts w:cs="Times New Roman"/>
          <w:sz w:val="26"/>
          <w:szCs w:val="26"/>
        </w:rPr>
        <w:t xml:space="preserve"> объем расходов оценивается в сумме 158 млн. 866,4тыс. рублей, что на 31,7% выше ассигнований 2020 года,</w:t>
      </w:r>
    </w:p>
    <w:p w:rsidR="009F7FAB" w:rsidRPr="009F7FAB" w:rsidRDefault="009F7FAB" w:rsidP="009F7FAB">
      <w:pPr>
        <w:spacing w:line="276" w:lineRule="auto"/>
        <w:ind w:firstLine="709"/>
        <w:jc w:val="both"/>
        <w:rPr>
          <w:rFonts w:cs="Times New Roman"/>
          <w:b/>
          <w:bCs/>
          <w:color w:val="FF0000"/>
          <w:sz w:val="26"/>
          <w:szCs w:val="26"/>
        </w:rPr>
      </w:pPr>
      <w:r w:rsidRPr="009F7FAB">
        <w:rPr>
          <w:rFonts w:cs="Times New Roman"/>
          <w:sz w:val="26"/>
          <w:szCs w:val="26"/>
        </w:rPr>
        <w:t xml:space="preserve">- </w:t>
      </w:r>
      <w:r w:rsidRPr="009F7FAB">
        <w:rPr>
          <w:rFonts w:cs="Times New Roman"/>
          <w:b/>
          <w:sz w:val="26"/>
          <w:szCs w:val="26"/>
        </w:rPr>
        <w:t>на 2022 год</w:t>
      </w:r>
      <w:r w:rsidRPr="009F7FAB">
        <w:rPr>
          <w:rFonts w:cs="Times New Roman"/>
          <w:sz w:val="26"/>
          <w:szCs w:val="26"/>
        </w:rPr>
        <w:t xml:space="preserve"> в сумме 124 млн.205,8 тыс. рублей или на 21,8% ниже уровня 2021 года.</w:t>
      </w:r>
    </w:p>
    <w:p w:rsidR="009F7FAB" w:rsidRPr="009F7FAB" w:rsidRDefault="009F7FAB" w:rsidP="009F7FAB">
      <w:pPr>
        <w:spacing w:line="276" w:lineRule="auto"/>
        <w:jc w:val="both"/>
        <w:rPr>
          <w:rFonts w:cs="Times New Roman"/>
          <w:sz w:val="26"/>
          <w:szCs w:val="26"/>
        </w:rPr>
      </w:pPr>
      <w:r w:rsidRPr="009F7FAB">
        <w:rPr>
          <w:rFonts w:cs="Times New Roman"/>
          <w:sz w:val="26"/>
          <w:szCs w:val="26"/>
        </w:rPr>
        <w:t xml:space="preserve">Расходование    средств  бюджета  муниципального  района  будет  осуществляться  </w:t>
      </w:r>
      <w:proofErr w:type="gramStart"/>
      <w:r w:rsidRPr="009F7FAB">
        <w:rPr>
          <w:rFonts w:cs="Times New Roman"/>
          <w:sz w:val="26"/>
          <w:szCs w:val="26"/>
        </w:rPr>
        <w:t>на</w:t>
      </w:r>
      <w:proofErr w:type="gramEnd"/>
      <w:r w:rsidRPr="009F7FAB">
        <w:rPr>
          <w:rFonts w:cs="Times New Roman"/>
          <w:sz w:val="26"/>
          <w:szCs w:val="26"/>
        </w:rPr>
        <w:t>:</w:t>
      </w:r>
    </w:p>
    <w:p w:rsidR="009F7FAB" w:rsidRPr="009F7FAB" w:rsidRDefault="009F7FAB" w:rsidP="009F7FAB">
      <w:pPr>
        <w:spacing w:line="276" w:lineRule="auto"/>
        <w:ind w:firstLine="708"/>
        <w:jc w:val="both"/>
        <w:rPr>
          <w:rFonts w:cs="Times New Roman"/>
          <w:b/>
          <w:sz w:val="26"/>
          <w:szCs w:val="26"/>
        </w:rPr>
      </w:pPr>
      <w:r w:rsidRPr="009F7FAB">
        <w:rPr>
          <w:rFonts w:cs="Times New Roman"/>
          <w:sz w:val="26"/>
          <w:szCs w:val="26"/>
        </w:rPr>
        <w:t xml:space="preserve">Решение </w:t>
      </w:r>
      <w:r w:rsidRPr="009F7FAB">
        <w:rPr>
          <w:rFonts w:cs="Times New Roman"/>
          <w:b/>
          <w:sz w:val="26"/>
          <w:szCs w:val="26"/>
        </w:rPr>
        <w:t>«Общегосударственных вопросов»:</w:t>
      </w:r>
    </w:p>
    <w:p w:rsidR="009F7FAB" w:rsidRPr="009F7FAB" w:rsidRDefault="009F7FAB" w:rsidP="009F7FAB">
      <w:pPr>
        <w:spacing w:line="276" w:lineRule="auto"/>
        <w:ind w:firstLine="708"/>
        <w:jc w:val="both"/>
        <w:rPr>
          <w:rFonts w:cs="Times New Roman"/>
          <w:sz w:val="26"/>
          <w:szCs w:val="26"/>
        </w:rPr>
      </w:pPr>
      <w:r w:rsidRPr="009F7FAB">
        <w:rPr>
          <w:rFonts w:cs="Times New Roman"/>
          <w:sz w:val="26"/>
          <w:szCs w:val="26"/>
        </w:rPr>
        <w:t>-</w:t>
      </w:r>
      <w:r w:rsidRPr="009F7FAB">
        <w:rPr>
          <w:rFonts w:cs="Times New Roman"/>
          <w:b/>
          <w:sz w:val="26"/>
          <w:szCs w:val="26"/>
        </w:rPr>
        <w:t>на 2020 год</w:t>
      </w:r>
      <w:r w:rsidRPr="009F7FAB">
        <w:rPr>
          <w:rFonts w:cs="Times New Roman"/>
          <w:sz w:val="26"/>
          <w:szCs w:val="26"/>
        </w:rPr>
        <w:t xml:space="preserve"> в объеме 16 млн. 031,8 тыс</w:t>
      </w:r>
      <w:proofErr w:type="gramStart"/>
      <w:r w:rsidRPr="009F7FAB">
        <w:rPr>
          <w:rFonts w:cs="Times New Roman"/>
          <w:sz w:val="26"/>
          <w:szCs w:val="26"/>
        </w:rPr>
        <w:t>.р</w:t>
      </w:r>
      <w:proofErr w:type="gramEnd"/>
      <w:r w:rsidRPr="009F7FAB">
        <w:rPr>
          <w:rFonts w:cs="Times New Roman"/>
          <w:sz w:val="26"/>
          <w:szCs w:val="26"/>
        </w:rPr>
        <w:t xml:space="preserve">ублей, </w:t>
      </w:r>
    </w:p>
    <w:p w:rsidR="009F7FAB" w:rsidRPr="009F7FAB" w:rsidRDefault="009F7FAB" w:rsidP="009F7FAB">
      <w:pPr>
        <w:spacing w:line="276" w:lineRule="auto"/>
        <w:ind w:firstLine="708"/>
        <w:jc w:val="both"/>
        <w:rPr>
          <w:rFonts w:cs="Times New Roman"/>
          <w:sz w:val="26"/>
          <w:szCs w:val="26"/>
        </w:rPr>
      </w:pPr>
      <w:r w:rsidRPr="009F7FAB">
        <w:rPr>
          <w:rFonts w:cs="Times New Roman"/>
          <w:b/>
          <w:sz w:val="26"/>
          <w:szCs w:val="26"/>
        </w:rPr>
        <w:t>- на 2021 год</w:t>
      </w:r>
      <w:r w:rsidRPr="009F7FAB">
        <w:rPr>
          <w:rFonts w:cs="Times New Roman"/>
          <w:sz w:val="26"/>
          <w:szCs w:val="26"/>
        </w:rPr>
        <w:t xml:space="preserve"> - в объеме 14 млн. 747,8 тыс</w:t>
      </w:r>
      <w:proofErr w:type="gramStart"/>
      <w:r w:rsidRPr="009F7FAB">
        <w:rPr>
          <w:rFonts w:cs="Times New Roman"/>
          <w:sz w:val="26"/>
          <w:szCs w:val="26"/>
        </w:rPr>
        <w:t>.р</w:t>
      </w:r>
      <w:proofErr w:type="gramEnd"/>
      <w:r w:rsidRPr="009F7FAB">
        <w:rPr>
          <w:rFonts w:cs="Times New Roman"/>
          <w:sz w:val="26"/>
          <w:szCs w:val="26"/>
        </w:rPr>
        <w:t>ублей, что на 8,0% ниже 2020года,</w:t>
      </w:r>
    </w:p>
    <w:p w:rsidR="009F7FAB" w:rsidRPr="009F7FAB" w:rsidRDefault="009F7FAB" w:rsidP="009F7FAB">
      <w:pPr>
        <w:spacing w:line="276" w:lineRule="auto"/>
        <w:ind w:firstLine="708"/>
        <w:jc w:val="both"/>
        <w:rPr>
          <w:rFonts w:cs="Times New Roman"/>
          <w:color w:val="FF0000"/>
          <w:sz w:val="26"/>
          <w:szCs w:val="26"/>
        </w:rPr>
      </w:pPr>
      <w:r w:rsidRPr="009F7FAB">
        <w:rPr>
          <w:rFonts w:cs="Times New Roman"/>
          <w:sz w:val="26"/>
          <w:szCs w:val="26"/>
        </w:rPr>
        <w:t xml:space="preserve">- </w:t>
      </w:r>
      <w:r w:rsidRPr="009F7FAB">
        <w:rPr>
          <w:rFonts w:cs="Times New Roman"/>
          <w:b/>
          <w:sz w:val="26"/>
          <w:szCs w:val="26"/>
        </w:rPr>
        <w:t>на 2022 год</w:t>
      </w:r>
      <w:r w:rsidRPr="009F7FAB">
        <w:rPr>
          <w:rFonts w:cs="Times New Roman"/>
          <w:sz w:val="26"/>
          <w:szCs w:val="26"/>
        </w:rPr>
        <w:t xml:space="preserve"> в объеме 15 млн. 323,4 тыс</w:t>
      </w:r>
      <w:proofErr w:type="gramStart"/>
      <w:r w:rsidRPr="009F7FAB">
        <w:rPr>
          <w:rFonts w:cs="Times New Roman"/>
          <w:sz w:val="26"/>
          <w:szCs w:val="26"/>
        </w:rPr>
        <w:t>.р</w:t>
      </w:r>
      <w:proofErr w:type="gramEnd"/>
      <w:r w:rsidRPr="009F7FAB">
        <w:rPr>
          <w:rFonts w:cs="Times New Roman"/>
          <w:sz w:val="26"/>
          <w:szCs w:val="26"/>
        </w:rPr>
        <w:t xml:space="preserve">ублей, что на 3,9% выше 2021года. </w:t>
      </w:r>
    </w:p>
    <w:p w:rsidR="009F7FAB" w:rsidRPr="009F7FAB" w:rsidRDefault="009F7FAB" w:rsidP="009F7FAB">
      <w:pPr>
        <w:spacing w:line="276" w:lineRule="auto"/>
        <w:jc w:val="both"/>
        <w:rPr>
          <w:rFonts w:cs="Times New Roman"/>
          <w:sz w:val="26"/>
          <w:szCs w:val="26"/>
        </w:rPr>
      </w:pPr>
      <w:r w:rsidRPr="009F7FAB">
        <w:rPr>
          <w:rFonts w:cs="Times New Roman"/>
          <w:b/>
          <w:color w:val="FF0000"/>
          <w:sz w:val="26"/>
          <w:szCs w:val="26"/>
        </w:rPr>
        <w:tab/>
      </w:r>
      <w:r w:rsidRPr="009F7FAB">
        <w:rPr>
          <w:rFonts w:cs="Times New Roman"/>
          <w:sz w:val="26"/>
          <w:szCs w:val="26"/>
        </w:rPr>
        <w:t xml:space="preserve">В  данной  отрасли найдут  свое  отражение  расходы,   связанные  с  руководством  и  управлением  в сфере  установленных  функций по разделам функциональной классификации </w:t>
      </w:r>
      <w:proofErr w:type="spellStart"/>
      <w:r w:rsidRPr="009F7FAB">
        <w:rPr>
          <w:rFonts w:cs="Times New Roman"/>
          <w:sz w:val="26"/>
          <w:szCs w:val="26"/>
        </w:rPr>
        <w:t>расходов</w:t>
      </w:r>
      <w:proofErr w:type="gramStart"/>
      <w:r w:rsidRPr="009F7FAB">
        <w:rPr>
          <w:rFonts w:cs="Times New Roman"/>
          <w:sz w:val="26"/>
          <w:szCs w:val="26"/>
        </w:rPr>
        <w:t>:ф</w:t>
      </w:r>
      <w:proofErr w:type="gramEnd"/>
      <w:r w:rsidRPr="009F7FAB">
        <w:rPr>
          <w:rFonts w:cs="Times New Roman"/>
          <w:sz w:val="26"/>
          <w:szCs w:val="26"/>
        </w:rPr>
        <w:t>ункционирование</w:t>
      </w:r>
      <w:proofErr w:type="spellEnd"/>
      <w:r w:rsidRPr="009F7FAB">
        <w:rPr>
          <w:rFonts w:cs="Times New Roman"/>
          <w:sz w:val="26"/>
          <w:szCs w:val="26"/>
        </w:rPr>
        <w:t xml:space="preserve"> администрации, </w:t>
      </w:r>
      <w:r w:rsidRPr="009F7FAB">
        <w:rPr>
          <w:rFonts w:cs="Times New Roman"/>
          <w:sz w:val="26"/>
          <w:szCs w:val="26"/>
        </w:rPr>
        <w:lastRenderedPageBreak/>
        <w:t>обеспечение деятельности Собрания депутатов, обеспечение  деятельности  финансового органа, контрольно-счетной комиссии, резервный  фонд  администрации  муниципального  района, расходы  по обеспечению  хозяйственного обслуживания  органов  местного  самоуправления, редакция  нормативно-правовых актов,  общественные  организации.</w:t>
      </w:r>
    </w:p>
    <w:p w:rsidR="009F7FAB" w:rsidRPr="009F7FAB" w:rsidRDefault="009F7FAB" w:rsidP="009F7FAB">
      <w:pPr>
        <w:spacing w:line="276" w:lineRule="auto"/>
        <w:jc w:val="both"/>
        <w:rPr>
          <w:rFonts w:cs="Times New Roman"/>
          <w:color w:val="FF0000"/>
          <w:sz w:val="26"/>
          <w:szCs w:val="26"/>
        </w:rPr>
      </w:pPr>
    </w:p>
    <w:p w:rsidR="009F7FAB" w:rsidRPr="009F7FAB" w:rsidRDefault="009F7FAB" w:rsidP="009F7FAB">
      <w:pPr>
        <w:pStyle w:val="32"/>
        <w:spacing w:line="276" w:lineRule="auto"/>
        <w:ind w:firstLine="709"/>
        <w:jc w:val="both"/>
        <w:rPr>
          <w:b/>
          <w:sz w:val="26"/>
          <w:szCs w:val="26"/>
          <w:lang w:val="ru-RU"/>
        </w:rPr>
      </w:pPr>
      <w:r w:rsidRPr="009F7FAB">
        <w:rPr>
          <w:sz w:val="26"/>
          <w:szCs w:val="26"/>
          <w:lang w:val="ru-RU"/>
        </w:rPr>
        <w:t>На поддержку</w:t>
      </w:r>
      <w:r w:rsidRPr="009F7FAB">
        <w:rPr>
          <w:b/>
          <w:sz w:val="26"/>
          <w:szCs w:val="26"/>
        </w:rPr>
        <w:t xml:space="preserve"> «Национальн</w:t>
      </w:r>
      <w:r w:rsidRPr="009F7FAB">
        <w:rPr>
          <w:b/>
          <w:sz w:val="26"/>
          <w:szCs w:val="26"/>
          <w:lang w:val="ru-RU"/>
        </w:rPr>
        <w:t>ой</w:t>
      </w:r>
      <w:r w:rsidRPr="009F7FAB">
        <w:rPr>
          <w:b/>
          <w:sz w:val="26"/>
          <w:szCs w:val="26"/>
        </w:rPr>
        <w:t xml:space="preserve"> экономик</w:t>
      </w:r>
      <w:r w:rsidRPr="009F7FAB">
        <w:rPr>
          <w:b/>
          <w:sz w:val="26"/>
          <w:szCs w:val="26"/>
          <w:lang w:val="ru-RU"/>
        </w:rPr>
        <w:t>и</w:t>
      </w:r>
      <w:r w:rsidRPr="009F7FAB">
        <w:rPr>
          <w:b/>
          <w:sz w:val="26"/>
          <w:szCs w:val="26"/>
        </w:rPr>
        <w:t>»</w:t>
      </w:r>
      <w:r w:rsidRPr="009F7FAB">
        <w:rPr>
          <w:b/>
          <w:sz w:val="26"/>
          <w:szCs w:val="26"/>
          <w:lang w:val="ru-RU"/>
        </w:rPr>
        <w:t>:</w:t>
      </w:r>
    </w:p>
    <w:p w:rsidR="009F7FAB" w:rsidRPr="009F7FAB" w:rsidRDefault="009F7FAB" w:rsidP="009F7FAB">
      <w:pPr>
        <w:pStyle w:val="32"/>
        <w:spacing w:line="276" w:lineRule="auto"/>
        <w:ind w:firstLine="709"/>
        <w:jc w:val="both"/>
        <w:rPr>
          <w:color w:val="FF0000"/>
          <w:sz w:val="26"/>
          <w:szCs w:val="26"/>
          <w:lang w:val="ru-RU"/>
        </w:rPr>
      </w:pPr>
      <w:r w:rsidRPr="009F7FAB">
        <w:rPr>
          <w:sz w:val="26"/>
          <w:szCs w:val="26"/>
          <w:lang w:val="ru-RU"/>
        </w:rPr>
        <w:t>-</w:t>
      </w:r>
      <w:r w:rsidRPr="009F7FAB">
        <w:rPr>
          <w:b/>
          <w:sz w:val="26"/>
          <w:szCs w:val="26"/>
        </w:rPr>
        <w:t>на 2020 год</w:t>
      </w:r>
      <w:r w:rsidRPr="009F7FAB">
        <w:rPr>
          <w:sz w:val="26"/>
          <w:szCs w:val="26"/>
        </w:rPr>
        <w:t xml:space="preserve"> в сумме </w:t>
      </w:r>
      <w:r w:rsidRPr="009F7FAB">
        <w:rPr>
          <w:b/>
          <w:sz w:val="26"/>
          <w:szCs w:val="26"/>
        </w:rPr>
        <w:t>9 млн. 037,7 тыс. руб.</w:t>
      </w:r>
      <w:r w:rsidRPr="009F7FAB">
        <w:rPr>
          <w:sz w:val="26"/>
          <w:szCs w:val="26"/>
        </w:rPr>
        <w:t>, что на 48,2% выше уровня 2019 года,</w:t>
      </w:r>
    </w:p>
    <w:p w:rsidR="009F7FAB" w:rsidRPr="009F7FAB" w:rsidRDefault="009F7FAB" w:rsidP="009F7FAB">
      <w:pPr>
        <w:pStyle w:val="32"/>
        <w:spacing w:line="276" w:lineRule="auto"/>
        <w:ind w:firstLine="709"/>
        <w:jc w:val="both"/>
        <w:rPr>
          <w:sz w:val="26"/>
          <w:szCs w:val="26"/>
          <w:lang w:val="ru-RU"/>
        </w:rPr>
      </w:pPr>
      <w:r w:rsidRPr="009F7FAB">
        <w:rPr>
          <w:sz w:val="26"/>
          <w:szCs w:val="26"/>
          <w:lang w:val="ru-RU"/>
        </w:rPr>
        <w:t>-</w:t>
      </w:r>
      <w:r w:rsidRPr="009F7FAB">
        <w:rPr>
          <w:b/>
          <w:sz w:val="26"/>
          <w:szCs w:val="26"/>
        </w:rPr>
        <w:t>на 2021 год</w:t>
      </w:r>
      <w:r w:rsidRPr="009F7FAB">
        <w:rPr>
          <w:sz w:val="26"/>
          <w:szCs w:val="26"/>
        </w:rPr>
        <w:t xml:space="preserve"> – 8 млн.893,4 тыс</w:t>
      </w:r>
      <w:proofErr w:type="gramStart"/>
      <w:r w:rsidRPr="009F7FAB">
        <w:rPr>
          <w:sz w:val="26"/>
          <w:szCs w:val="26"/>
        </w:rPr>
        <w:t>.р</w:t>
      </w:r>
      <w:proofErr w:type="gramEnd"/>
      <w:r w:rsidRPr="009F7FAB">
        <w:rPr>
          <w:sz w:val="26"/>
          <w:szCs w:val="26"/>
        </w:rPr>
        <w:t xml:space="preserve">ублей, что на 1,6 % </w:t>
      </w:r>
      <w:r w:rsidRPr="009F7FAB">
        <w:rPr>
          <w:sz w:val="26"/>
          <w:szCs w:val="26"/>
          <w:lang w:val="ru-RU"/>
        </w:rPr>
        <w:t>ниже</w:t>
      </w:r>
      <w:r w:rsidRPr="009F7FAB">
        <w:rPr>
          <w:sz w:val="26"/>
          <w:szCs w:val="26"/>
        </w:rPr>
        <w:t xml:space="preserve">  уровня 2020 года</w:t>
      </w:r>
      <w:r w:rsidRPr="009F7FAB">
        <w:rPr>
          <w:sz w:val="26"/>
          <w:szCs w:val="26"/>
          <w:lang w:val="ru-RU"/>
        </w:rPr>
        <w:t>;</w:t>
      </w:r>
    </w:p>
    <w:p w:rsidR="009F7FAB" w:rsidRPr="009F7FAB" w:rsidRDefault="009F7FAB" w:rsidP="009F7FAB">
      <w:pPr>
        <w:pStyle w:val="32"/>
        <w:spacing w:line="276" w:lineRule="auto"/>
        <w:ind w:firstLine="709"/>
        <w:jc w:val="both"/>
        <w:rPr>
          <w:b/>
          <w:sz w:val="26"/>
          <w:szCs w:val="26"/>
          <w:lang w:val="ru-RU"/>
        </w:rPr>
      </w:pPr>
      <w:r w:rsidRPr="009F7FAB">
        <w:rPr>
          <w:sz w:val="26"/>
          <w:szCs w:val="26"/>
          <w:lang w:val="ru-RU"/>
        </w:rPr>
        <w:t xml:space="preserve">- </w:t>
      </w:r>
      <w:r w:rsidRPr="009F7FAB">
        <w:rPr>
          <w:b/>
          <w:sz w:val="26"/>
          <w:szCs w:val="26"/>
        </w:rPr>
        <w:t>на 2022 год</w:t>
      </w:r>
      <w:r w:rsidRPr="009F7FAB">
        <w:rPr>
          <w:sz w:val="26"/>
          <w:szCs w:val="26"/>
        </w:rPr>
        <w:t xml:space="preserve"> – в сумме 8 млн.943,0 тыс. рублей, что на 0,6% выше уровня 2021 года. </w:t>
      </w:r>
    </w:p>
    <w:p w:rsidR="009F7FAB" w:rsidRPr="009F7FAB" w:rsidRDefault="009F7FAB" w:rsidP="009F7FAB">
      <w:pPr>
        <w:spacing w:line="276" w:lineRule="auto"/>
        <w:jc w:val="both"/>
        <w:rPr>
          <w:rFonts w:cs="Times New Roman"/>
          <w:sz w:val="26"/>
          <w:szCs w:val="26"/>
        </w:rPr>
      </w:pPr>
      <w:r w:rsidRPr="009F7FAB">
        <w:rPr>
          <w:rFonts w:cs="Times New Roman"/>
          <w:b/>
          <w:bCs/>
          <w:color w:val="FF0000"/>
          <w:sz w:val="26"/>
          <w:szCs w:val="26"/>
        </w:rPr>
        <w:tab/>
      </w:r>
      <w:r w:rsidRPr="009F7FAB">
        <w:rPr>
          <w:rFonts w:cs="Times New Roman"/>
          <w:sz w:val="26"/>
          <w:szCs w:val="26"/>
        </w:rPr>
        <w:t>По  данной  отрасли  предусмотрены  расходы:</w:t>
      </w:r>
    </w:p>
    <w:p w:rsidR="009F7FAB" w:rsidRPr="009F7FAB" w:rsidRDefault="009F7FAB" w:rsidP="009F7FAB">
      <w:pPr>
        <w:pStyle w:val="a3"/>
        <w:spacing w:line="276" w:lineRule="auto"/>
        <w:ind w:firstLine="720"/>
        <w:rPr>
          <w:sz w:val="26"/>
          <w:szCs w:val="26"/>
        </w:rPr>
      </w:pPr>
      <w:r w:rsidRPr="009F7FAB">
        <w:rPr>
          <w:sz w:val="26"/>
          <w:szCs w:val="26"/>
        </w:rPr>
        <w:t xml:space="preserve">-на поддержку </w:t>
      </w:r>
      <w:r w:rsidRPr="009F7FAB">
        <w:rPr>
          <w:b/>
          <w:sz w:val="26"/>
          <w:szCs w:val="26"/>
        </w:rPr>
        <w:t>сельскохозяйственной отрасли</w:t>
      </w:r>
      <w:r w:rsidRPr="009F7FAB">
        <w:rPr>
          <w:sz w:val="26"/>
          <w:szCs w:val="26"/>
        </w:rPr>
        <w:t xml:space="preserve"> на 2020 -2022года в сумме </w:t>
      </w:r>
      <w:r w:rsidRPr="009F7FAB">
        <w:rPr>
          <w:b/>
          <w:sz w:val="26"/>
          <w:szCs w:val="26"/>
        </w:rPr>
        <w:t>788 тыс. рублей</w:t>
      </w:r>
      <w:r w:rsidRPr="009F7FAB">
        <w:rPr>
          <w:sz w:val="26"/>
          <w:szCs w:val="26"/>
        </w:rPr>
        <w:t>, ежегодно,</w:t>
      </w:r>
    </w:p>
    <w:p w:rsidR="009F7FAB" w:rsidRPr="009F7FAB" w:rsidRDefault="009F7FAB" w:rsidP="009F7FAB">
      <w:pPr>
        <w:spacing w:line="276" w:lineRule="auto"/>
        <w:ind w:firstLine="720"/>
        <w:jc w:val="both"/>
        <w:rPr>
          <w:rFonts w:cs="Times New Roman"/>
          <w:sz w:val="26"/>
          <w:szCs w:val="26"/>
        </w:rPr>
      </w:pPr>
      <w:r w:rsidRPr="009F7FAB">
        <w:rPr>
          <w:rFonts w:cs="Times New Roman"/>
          <w:sz w:val="26"/>
          <w:szCs w:val="26"/>
        </w:rPr>
        <w:t xml:space="preserve">В т.ч. предусмотрено </w:t>
      </w:r>
      <w:r w:rsidRPr="009F7FAB">
        <w:rPr>
          <w:rFonts w:cs="Times New Roman"/>
          <w:b/>
          <w:sz w:val="26"/>
          <w:szCs w:val="26"/>
        </w:rPr>
        <w:t>634,4 тыс. рублей</w:t>
      </w:r>
      <w:r w:rsidRPr="009F7FAB">
        <w:rPr>
          <w:rFonts w:cs="Times New Roman"/>
          <w:sz w:val="26"/>
          <w:szCs w:val="26"/>
        </w:rPr>
        <w:t xml:space="preserve"> на обеспечение деятельности исполнительных органов муниципальной власти, что на уровне  2019 года.  </w:t>
      </w:r>
    </w:p>
    <w:p w:rsidR="009F7FAB" w:rsidRPr="009F7FAB" w:rsidRDefault="009F7FAB" w:rsidP="009F7FAB">
      <w:pPr>
        <w:autoSpaceDE w:val="0"/>
        <w:spacing w:line="276" w:lineRule="auto"/>
        <w:ind w:firstLine="709"/>
        <w:jc w:val="both"/>
        <w:rPr>
          <w:rFonts w:cs="Times New Roman"/>
          <w:color w:val="FF0000"/>
          <w:sz w:val="26"/>
          <w:szCs w:val="26"/>
        </w:rPr>
      </w:pPr>
      <w:r w:rsidRPr="009F7FAB">
        <w:rPr>
          <w:rFonts w:cs="Times New Roman"/>
          <w:sz w:val="26"/>
          <w:szCs w:val="26"/>
        </w:rPr>
        <w:t xml:space="preserve">- на </w:t>
      </w:r>
      <w:r w:rsidRPr="009F7FAB">
        <w:rPr>
          <w:rFonts w:cs="Times New Roman"/>
          <w:b/>
          <w:sz w:val="26"/>
          <w:szCs w:val="26"/>
        </w:rPr>
        <w:t>мероприятия в области сельского хозяйства</w:t>
      </w:r>
      <w:r w:rsidRPr="009F7FAB">
        <w:rPr>
          <w:rFonts w:cs="Times New Roman"/>
          <w:sz w:val="26"/>
          <w:szCs w:val="26"/>
        </w:rPr>
        <w:t xml:space="preserve"> в сумме </w:t>
      </w:r>
      <w:r w:rsidRPr="009F7FAB">
        <w:rPr>
          <w:rFonts w:cs="Times New Roman"/>
          <w:b/>
          <w:sz w:val="26"/>
          <w:szCs w:val="26"/>
        </w:rPr>
        <w:t>12,0 тыс. рублей</w:t>
      </w:r>
      <w:proofErr w:type="gramStart"/>
      <w:r w:rsidRPr="009F7FAB">
        <w:rPr>
          <w:rFonts w:cs="Times New Roman"/>
          <w:i/>
          <w:sz w:val="26"/>
          <w:szCs w:val="26"/>
        </w:rPr>
        <w:t>.(</w:t>
      </w:r>
      <w:proofErr w:type="gramEnd"/>
      <w:r w:rsidRPr="009F7FAB">
        <w:rPr>
          <w:rFonts w:cs="Times New Roman"/>
          <w:i/>
          <w:sz w:val="26"/>
          <w:szCs w:val="26"/>
        </w:rPr>
        <w:t>ярмарки)</w:t>
      </w:r>
    </w:p>
    <w:p w:rsidR="009F7FAB" w:rsidRPr="009F7FAB" w:rsidRDefault="009F7FAB" w:rsidP="009F7FAB">
      <w:pPr>
        <w:spacing w:line="276" w:lineRule="auto"/>
        <w:jc w:val="both"/>
        <w:rPr>
          <w:rFonts w:cs="Times New Roman"/>
          <w:color w:val="FF0000"/>
          <w:sz w:val="26"/>
          <w:szCs w:val="26"/>
        </w:rPr>
      </w:pPr>
      <w:r w:rsidRPr="009F7FAB">
        <w:rPr>
          <w:rFonts w:cs="Times New Roman"/>
          <w:color w:val="FF0000"/>
          <w:sz w:val="26"/>
          <w:szCs w:val="26"/>
        </w:rPr>
        <w:tab/>
      </w:r>
      <w:r w:rsidRPr="009F7FAB">
        <w:rPr>
          <w:rFonts w:cs="Times New Roman"/>
          <w:sz w:val="26"/>
          <w:szCs w:val="26"/>
        </w:rPr>
        <w:t xml:space="preserve">- на </w:t>
      </w:r>
      <w:r w:rsidRPr="009F7FAB">
        <w:rPr>
          <w:rFonts w:cs="Times New Roman"/>
          <w:b/>
          <w:sz w:val="26"/>
          <w:szCs w:val="26"/>
        </w:rPr>
        <w:t>проведение  мероприятий  по предупреждению и ликвидации болезней животных,</w:t>
      </w:r>
      <w:r w:rsidRPr="009F7FAB">
        <w:rPr>
          <w:rFonts w:cs="Times New Roman"/>
          <w:sz w:val="26"/>
          <w:szCs w:val="26"/>
        </w:rPr>
        <w:t xml:space="preserve"> их лечению, защите населения от болезней, общих для человека и животных в сумме </w:t>
      </w:r>
      <w:r w:rsidRPr="009F7FAB">
        <w:rPr>
          <w:rFonts w:cs="Times New Roman"/>
          <w:b/>
          <w:sz w:val="26"/>
          <w:szCs w:val="26"/>
        </w:rPr>
        <w:t>46,1 тыс. рублей</w:t>
      </w:r>
      <w:r w:rsidRPr="009F7FAB">
        <w:rPr>
          <w:rFonts w:cs="Times New Roman"/>
          <w:sz w:val="26"/>
          <w:szCs w:val="26"/>
        </w:rPr>
        <w:t>;</w:t>
      </w:r>
    </w:p>
    <w:p w:rsidR="009F7FAB" w:rsidRPr="009F7FAB" w:rsidRDefault="009F7FAB" w:rsidP="009F7FAB">
      <w:pPr>
        <w:spacing w:line="276" w:lineRule="auto"/>
        <w:jc w:val="both"/>
        <w:rPr>
          <w:rFonts w:cs="Times New Roman"/>
          <w:i/>
          <w:iCs/>
          <w:color w:val="FF0000"/>
          <w:sz w:val="26"/>
          <w:szCs w:val="26"/>
        </w:rPr>
      </w:pPr>
      <w:r w:rsidRPr="009F7FAB">
        <w:rPr>
          <w:rFonts w:cs="Times New Roman"/>
          <w:color w:val="FF0000"/>
          <w:sz w:val="26"/>
          <w:szCs w:val="26"/>
        </w:rPr>
        <w:tab/>
      </w:r>
      <w:r w:rsidRPr="009F7FAB">
        <w:rPr>
          <w:rFonts w:cs="Times New Roman"/>
          <w:sz w:val="26"/>
          <w:szCs w:val="26"/>
        </w:rPr>
        <w:t xml:space="preserve">- на мероприятия по борьбе </w:t>
      </w:r>
      <w:r w:rsidRPr="009F7FAB">
        <w:rPr>
          <w:rFonts w:cs="Times New Roman"/>
          <w:b/>
          <w:sz w:val="26"/>
          <w:szCs w:val="26"/>
        </w:rPr>
        <w:t>с сорным растением «Борщевиком Сосновского» 95,5 тыс. руб</w:t>
      </w:r>
      <w:r w:rsidRPr="009F7FAB">
        <w:rPr>
          <w:rFonts w:cs="Times New Roman"/>
          <w:sz w:val="26"/>
          <w:szCs w:val="26"/>
        </w:rPr>
        <w:t>.</w:t>
      </w:r>
    </w:p>
    <w:p w:rsidR="009F7FAB" w:rsidRPr="009F7FAB" w:rsidRDefault="009F7FAB" w:rsidP="009F7FAB">
      <w:pPr>
        <w:spacing w:line="276" w:lineRule="auto"/>
        <w:jc w:val="center"/>
        <w:rPr>
          <w:rFonts w:cs="Times New Roman"/>
          <w:iCs/>
          <w:color w:val="FF0000"/>
          <w:sz w:val="26"/>
          <w:szCs w:val="26"/>
        </w:rPr>
      </w:pPr>
    </w:p>
    <w:p w:rsidR="009F7FAB" w:rsidRPr="009F7FAB" w:rsidRDefault="009F7FAB" w:rsidP="009F7FAB">
      <w:pPr>
        <w:spacing w:line="276" w:lineRule="auto"/>
        <w:ind w:firstLine="720"/>
        <w:jc w:val="both"/>
        <w:rPr>
          <w:rFonts w:cs="Times New Roman"/>
          <w:color w:val="FF0000"/>
          <w:sz w:val="26"/>
          <w:szCs w:val="26"/>
          <w:shd w:val="clear" w:color="auto" w:fill="C0C0C0"/>
        </w:rPr>
      </w:pPr>
      <w:r w:rsidRPr="009F7FAB">
        <w:rPr>
          <w:rFonts w:cs="Times New Roman"/>
          <w:sz w:val="26"/>
          <w:szCs w:val="26"/>
        </w:rPr>
        <w:t xml:space="preserve">-на поддержку </w:t>
      </w:r>
      <w:r w:rsidRPr="009F7FAB">
        <w:rPr>
          <w:rFonts w:cs="Times New Roman"/>
          <w:b/>
          <w:sz w:val="26"/>
          <w:szCs w:val="26"/>
        </w:rPr>
        <w:t xml:space="preserve">транспортной отрасли </w:t>
      </w:r>
      <w:r w:rsidRPr="009F7FAB">
        <w:rPr>
          <w:rFonts w:cs="Times New Roman"/>
          <w:sz w:val="26"/>
          <w:szCs w:val="26"/>
        </w:rPr>
        <w:t xml:space="preserve">на 2020 -2022года — </w:t>
      </w:r>
      <w:r w:rsidRPr="009F7FAB">
        <w:rPr>
          <w:rFonts w:cs="Times New Roman"/>
          <w:b/>
          <w:sz w:val="26"/>
          <w:szCs w:val="26"/>
        </w:rPr>
        <w:t>976,4тыс. рублей ежегодно.</w:t>
      </w:r>
      <w:r w:rsidRPr="009F7FAB">
        <w:rPr>
          <w:rFonts w:cs="Times New Roman"/>
          <w:sz w:val="26"/>
          <w:szCs w:val="26"/>
        </w:rPr>
        <w:t xml:space="preserve"> Ассигнования  направлены на возмещение недополученных доходов от регулярных перевозок пассажиров на автомобильном транспорте пригородного  сообщения по регулируемым тарифам.</w:t>
      </w:r>
    </w:p>
    <w:p w:rsidR="009F7FAB" w:rsidRPr="009F7FAB" w:rsidRDefault="009F7FAB" w:rsidP="009F7FAB">
      <w:pPr>
        <w:spacing w:line="276" w:lineRule="auto"/>
        <w:ind w:firstLine="709"/>
        <w:jc w:val="both"/>
        <w:rPr>
          <w:rFonts w:cs="Times New Roman"/>
          <w:color w:val="FF0000"/>
          <w:sz w:val="26"/>
          <w:szCs w:val="26"/>
          <w:shd w:val="clear" w:color="auto" w:fill="C0C0C0"/>
        </w:rPr>
      </w:pPr>
    </w:p>
    <w:p w:rsidR="009F7FAB" w:rsidRPr="009F7FAB" w:rsidRDefault="009F7FAB" w:rsidP="009F7FAB">
      <w:pPr>
        <w:tabs>
          <w:tab w:val="left" w:pos="426"/>
        </w:tabs>
        <w:spacing w:line="276" w:lineRule="auto"/>
        <w:jc w:val="both"/>
        <w:rPr>
          <w:rFonts w:cs="Times New Roman"/>
          <w:sz w:val="26"/>
          <w:szCs w:val="26"/>
        </w:rPr>
      </w:pPr>
      <w:r w:rsidRPr="009F7FAB">
        <w:rPr>
          <w:rFonts w:cs="Times New Roman"/>
          <w:b/>
          <w:sz w:val="26"/>
          <w:szCs w:val="26"/>
        </w:rPr>
        <w:tab/>
        <w:t>-  на содержание автомобильных дорог</w:t>
      </w:r>
      <w:r w:rsidRPr="009F7FAB">
        <w:rPr>
          <w:rFonts w:cs="Times New Roman"/>
          <w:sz w:val="26"/>
          <w:szCs w:val="26"/>
        </w:rPr>
        <w:t xml:space="preserve"> общего пользования на 2020 год в сумме </w:t>
      </w:r>
      <w:r w:rsidRPr="009F7FAB">
        <w:rPr>
          <w:rFonts w:cs="Times New Roman"/>
          <w:b/>
          <w:sz w:val="26"/>
          <w:szCs w:val="26"/>
        </w:rPr>
        <w:t>1млн. 673,3</w:t>
      </w:r>
      <w:r w:rsidRPr="009F7FAB">
        <w:rPr>
          <w:rFonts w:cs="Times New Roman"/>
          <w:sz w:val="26"/>
          <w:szCs w:val="26"/>
        </w:rPr>
        <w:t xml:space="preserve"> тыс. рублей, на 2021 год 1млн. 689,0 тыс</w:t>
      </w:r>
      <w:proofErr w:type="gramStart"/>
      <w:r w:rsidRPr="009F7FAB">
        <w:rPr>
          <w:rFonts w:cs="Times New Roman"/>
          <w:sz w:val="26"/>
          <w:szCs w:val="26"/>
        </w:rPr>
        <w:t>.р</w:t>
      </w:r>
      <w:proofErr w:type="gramEnd"/>
      <w:r w:rsidRPr="009F7FAB">
        <w:rPr>
          <w:rFonts w:cs="Times New Roman"/>
          <w:sz w:val="26"/>
          <w:szCs w:val="26"/>
        </w:rPr>
        <w:t>уб., на 2022 год 1 млн. 738,6 тыс.руб.</w:t>
      </w:r>
    </w:p>
    <w:p w:rsidR="009F7FAB" w:rsidRPr="009F7FAB" w:rsidRDefault="009F7FAB" w:rsidP="009F7FAB">
      <w:pPr>
        <w:spacing w:line="276" w:lineRule="auto"/>
        <w:ind w:firstLine="360"/>
        <w:jc w:val="both"/>
        <w:rPr>
          <w:rFonts w:cs="Times New Roman"/>
          <w:sz w:val="26"/>
          <w:szCs w:val="26"/>
        </w:rPr>
      </w:pPr>
      <w:r w:rsidRPr="009F7FAB">
        <w:rPr>
          <w:rFonts w:cs="Times New Roman"/>
          <w:sz w:val="26"/>
          <w:szCs w:val="26"/>
        </w:rPr>
        <w:t xml:space="preserve">- на </w:t>
      </w:r>
      <w:r w:rsidRPr="009F7FAB">
        <w:rPr>
          <w:rFonts w:cs="Times New Roman"/>
          <w:b/>
          <w:sz w:val="26"/>
          <w:szCs w:val="26"/>
        </w:rPr>
        <w:t>строительство, капитальный ремонт, ремонт и содержание автомобильных дорог</w:t>
      </w:r>
      <w:r w:rsidRPr="009F7FAB">
        <w:rPr>
          <w:rFonts w:cs="Times New Roman"/>
          <w:sz w:val="26"/>
          <w:szCs w:val="26"/>
        </w:rPr>
        <w:t xml:space="preserve"> общего пользования местного значения из областного бюджета в сумме </w:t>
      </w:r>
      <w:r w:rsidRPr="009F7FAB">
        <w:rPr>
          <w:rFonts w:cs="Times New Roman"/>
          <w:b/>
          <w:sz w:val="26"/>
          <w:szCs w:val="26"/>
        </w:rPr>
        <w:t>5 млн</w:t>
      </w:r>
      <w:proofErr w:type="gramStart"/>
      <w:r w:rsidRPr="009F7FAB">
        <w:rPr>
          <w:rFonts w:cs="Times New Roman"/>
          <w:b/>
          <w:sz w:val="26"/>
          <w:szCs w:val="26"/>
        </w:rPr>
        <w:t>.р</w:t>
      </w:r>
      <w:proofErr w:type="gramEnd"/>
      <w:r w:rsidRPr="009F7FAB">
        <w:rPr>
          <w:rFonts w:cs="Times New Roman"/>
          <w:b/>
          <w:sz w:val="26"/>
          <w:szCs w:val="26"/>
        </w:rPr>
        <w:t>ублей ежегодно</w:t>
      </w:r>
      <w:r w:rsidRPr="009F7FAB">
        <w:rPr>
          <w:rFonts w:cs="Times New Roman"/>
          <w:sz w:val="26"/>
          <w:szCs w:val="26"/>
        </w:rPr>
        <w:t>.</w:t>
      </w:r>
    </w:p>
    <w:p w:rsidR="009F7FAB" w:rsidRPr="009F7FAB" w:rsidRDefault="009F7FAB" w:rsidP="009F7FAB">
      <w:pPr>
        <w:spacing w:after="120" w:line="276" w:lineRule="auto"/>
        <w:ind w:left="360"/>
        <w:jc w:val="both"/>
        <w:rPr>
          <w:rFonts w:cs="Times New Roman"/>
          <w:sz w:val="26"/>
          <w:szCs w:val="26"/>
          <w:lang/>
        </w:rPr>
      </w:pPr>
      <w:r w:rsidRPr="009F7FAB">
        <w:rPr>
          <w:rFonts w:cs="Times New Roman"/>
          <w:sz w:val="26"/>
          <w:szCs w:val="26"/>
          <w:lang/>
        </w:rPr>
        <w:t>-</w:t>
      </w:r>
      <w:r w:rsidRPr="009F7FAB">
        <w:rPr>
          <w:rFonts w:cs="Times New Roman"/>
          <w:sz w:val="26"/>
          <w:szCs w:val="26"/>
        </w:rPr>
        <w:t xml:space="preserve"> на </w:t>
      </w:r>
      <w:r w:rsidRPr="009F7FAB">
        <w:rPr>
          <w:rFonts w:cs="Times New Roman"/>
          <w:sz w:val="26"/>
          <w:szCs w:val="26"/>
          <w:lang/>
        </w:rPr>
        <w:t>мероприятия по землеустройству и землепользованию 200,0 тыс.руб. ежегодно</w:t>
      </w:r>
      <w:r w:rsidRPr="009F7FAB">
        <w:rPr>
          <w:rFonts w:cs="Times New Roman"/>
          <w:sz w:val="26"/>
          <w:szCs w:val="26"/>
        </w:rPr>
        <w:t xml:space="preserve">, </w:t>
      </w:r>
      <w:r w:rsidRPr="009F7FAB">
        <w:rPr>
          <w:rFonts w:cs="Times New Roman"/>
          <w:i/>
          <w:sz w:val="26"/>
          <w:szCs w:val="26"/>
        </w:rPr>
        <w:t>(межевание земель)</w:t>
      </w:r>
    </w:p>
    <w:p w:rsidR="009F7FAB" w:rsidRPr="009F7FAB" w:rsidRDefault="009F7FAB" w:rsidP="009F7FAB">
      <w:pPr>
        <w:spacing w:after="120" w:line="276" w:lineRule="auto"/>
        <w:ind w:left="360"/>
        <w:jc w:val="both"/>
        <w:rPr>
          <w:rFonts w:cs="Times New Roman"/>
          <w:sz w:val="26"/>
          <w:szCs w:val="26"/>
        </w:rPr>
      </w:pPr>
      <w:r w:rsidRPr="009F7FAB">
        <w:rPr>
          <w:rFonts w:cs="Times New Roman"/>
          <w:sz w:val="26"/>
          <w:szCs w:val="26"/>
          <w:lang/>
        </w:rPr>
        <w:t xml:space="preserve">-и на мероприятия в области градостроительной деятельности </w:t>
      </w:r>
      <w:r w:rsidRPr="009F7FAB">
        <w:rPr>
          <w:rFonts w:cs="Times New Roman"/>
          <w:i/>
          <w:sz w:val="26"/>
          <w:szCs w:val="26"/>
          <w:lang/>
        </w:rPr>
        <w:t>(внесение изменений в генеральные планы застройки, правила землепользования)</w:t>
      </w:r>
      <w:r w:rsidRPr="009F7FAB">
        <w:rPr>
          <w:rFonts w:cs="Times New Roman"/>
          <w:sz w:val="26"/>
          <w:szCs w:val="26"/>
          <w:lang/>
        </w:rPr>
        <w:t>, 2020 год</w:t>
      </w:r>
      <w:r w:rsidRPr="009F7FAB">
        <w:rPr>
          <w:rFonts w:cs="Times New Roman"/>
          <w:sz w:val="26"/>
          <w:szCs w:val="26"/>
        </w:rPr>
        <w:t xml:space="preserve"> - </w:t>
      </w:r>
      <w:r w:rsidRPr="009F7FAB">
        <w:rPr>
          <w:rFonts w:cs="Times New Roman"/>
          <w:sz w:val="26"/>
          <w:szCs w:val="26"/>
          <w:lang/>
        </w:rPr>
        <w:t xml:space="preserve"> 400,0 тыс.руб., на 2021-2022г. </w:t>
      </w:r>
      <w:r w:rsidRPr="009F7FAB">
        <w:rPr>
          <w:rFonts w:cs="Times New Roman"/>
          <w:sz w:val="26"/>
          <w:szCs w:val="26"/>
        </w:rPr>
        <w:t xml:space="preserve">- </w:t>
      </w:r>
      <w:r w:rsidRPr="009F7FAB">
        <w:rPr>
          <w:rFonts w:cs="Times New Roman"/>
          <w:sz w:val="26"/>
          <w:szCs w:val="26"/>
          <w:lang/>
        </w:rPr>
        <w:t>240,0 тыс</w:t>
      </w:r>
      <w:proofErr w:type="gramStart"/>
      <w:r w:rsidRPr="009F7FAB">
        <w:rPr>
          <w:rFonts w:cs="Times New Roman"/>
          <w:sz w:val="26"/>
          <w:szCs w:val="26"/>
          <w:lang/>
        </w:rPr>
        <w:t>.р</w:t>
      </w:r>
      <w:proofErr w:type="gramEnd"/>
      <w:r w:rsidRPr="009F7FAB">
        <w:rPr>
          <w:rFonts w:cs="Times New Roman"/>
          <w:sz w:val="26"/>
          <w:szCs w:val="26"/>
          <w:lang/>
        </w:rPr>
        <w:t>уб. ежегодно.</w:t>
      </w:r>
    </w:p>
    <w:p w:rsidR="009F7FAB" w:rsidRPr="009F7FAB" w:rsidRDefault="009F7FAB" w:rsidP="009F7FAB">
      <w:pPr>
        <w:spacing w:after="120" w:line="276" w:lineRule="auto"/>
        <w:ind w:left="283"/>
        <w:jc w:val="both"/>
        <w:rPr>
          <w:rFonts w:cs="Times New Roman"/>
          <w:b/>
          <w:sz w:val="26"/>
          <w:szCs w:val="26"/>
        </w:rPr>
      </w:pPr>
      <w:r w:rsidRPr="009F7FAB">
        <w:rPr>
          <w:rFonts w:cs="Times New Roman"/>
          <w:sz w:val="26"/>
          <w:szCs w:val="26"/>
          <w:lang/>
        </w:rPr>
        <w:t xml:space="preserve">По разделу </w:t>
      </w:r>
      <w:r w:rsidRPr="009F7FAB">
        <w:rPr>
          <w:rFonts w:cs="Times New Roman"/>
          <w:b/>
          <w:sz w:val="26"/>
          <w:szCs w:val="26"/>
        </w:rPr>
        <w:t>«Жилищно-коммунальное хозяйство»:</w:t>
      </w:r>
    </w:p>
    <w:p w:rsidR="009F7FAB" w:rsidRPr="009F7FAB" w:rsidRDefault="009F7FAB" w:rsidP="009F7FAB">
      <w:pPr>
        <w:spacing w:after="120" w:line="276" w:lineRule="auto"/>
        <w:ind w:left="283" w:firstLine="425"/>
        <w:jc w:val="both"/>
        <w:rPr>
          <w:rFonts w:cs="Times New Roman"/>
          <w:sz w:val="26"/>
          <w:szCs w:val="26"/>
        </w:rPr>
      </w:pPr>
      <w:r w:rsidRPr="009F7FAB">
        <w:rPr>
          <w:rFonts w:cs="Times New Roman"/>
          <w:b/>
          <w:sz w:val="26"/>
          <w:szCs w:val="26"/>
        </w:rPr>
        <w:lastRenderedPageBreak/>
        <w:t>-</w:t>
      </w:r>
      <w:r w:rsidRPr="009F7FAB">
        <w:rPr>
          <w:rFonts w:cs="Times New Roman"/>
          <w:b/>
          <w:sz w:val="26"/>
          <w:szCs w:val="26"/>
          <w:lang/>
        </w:rPr>
        <w:t>на 2020 год</w:t>
      </w:r>
      <w:r w:rsidRPr="009F7FAB">
        <w:rPr>
          <w:rFonts w:cs="Times New Roman"/>
          <w:sz w:val="26"/>
          <w:szCs w:val="26"/>
          <w:lang/>
        </w:rPr>
        <w:t xml:space="preserve"> предусмотрены </w:t>
      </w:r>
      <w:r w:rsidRPr="009F7FAB">
        <w:rPr>
          <w:rFonts w:cs="Times New Roman"/>
          <w:iCs/>
          <w:sz w:val="26"/>
          <w:szCs w:val="26"/>
          <w:lang/>
        </w:rPr>
        <w:t xml:space="preserve">бюджетные ассигнования </w:t>
      </w:r>
      <w:r w:rsidRPr="009F7FAB">
        <w:rPr>
          <w:rFonts w:cs="Times New Roman"/>
          <w:sz w:val="26"/>
          <w:szCs w:val="26"/>
          <w:lang/>
        </w:rPr>
        <w:t xml:space="preserve">в сумме 2млн. 163,2 тыс. рублей,  </w:t>
      </w:r>
    </w:p>
    <w:p w:rsidR="009F7FAB" w:rsidRPr="009F7FAB" w:rsidRDefault="009F7FAB" w:rsidP="009F7FAB">
      <w:pPr>
        <w:spacing w:after="120" w:line="276" w:lineRule="auto"/>
        <w:ind w:left="283" w:firstLine="425"/>
        <w:jc w:val="both"/>
        <w:rPr>
          <w:rFonts w:cs="Times New Roman"/>
          <w:sz w:val="26"/>
          <w:szCs w:val="26"/>
        </w:rPr>
      </w:pPr>
      <w:r w:rsidRPr="009F7FAB">
        <w:rPr>
          <w:rFonts w:cs="Times New Roman"/>
          <w:b/>
          <w:sz w:val="26"/>
          <w:szCs w:val="26"/>
        </w:rPr>
        <w:t>-</w:t>
      </w:r>
      <w:r w:rsidRPr="009F7FAB">
        <w:rPr>
          <w:rFonts w:cs="Times New Roman"/>
          <w:b/>
          <w:sz w:val="26"/>
          <w:szCs w:val="26"/>
          <w:lang/>
        </w:rPr>
        <w:t>на 2021 год</w:t>
      </w:r>
      <w:r w:rsidRPr="009F7FAB">
        <w:rPr>
          <w:rFonts w:cs="Times New Roman"/>
          <w:sz w:val="26"/>
          <w:szCs w:val="26"/>
          <w:lang/>
        </w:rPr>
        <w:t xml:space="preserve"> в сумме 30 млн.876,4 рублей,  </w:t>
      </w:r>
    </w:p>
    <w:p w:rsidR="009F7FAB" w:rsidRPr="009F7FAB" w:rsidRDefault="009F7FAB" w:rsidP="009F7FAB">
      <w:pPr>
        <w:spacing w:after="120" w:line="276" w:lineRule="auto"/>
        <w:ind w:left="283" w:firstLine="425"/>
        <w:jc w:val="both"/>
        <w:rPr>
          <w:rFonts w:cs="Times New Roman"/>
          <w:sz w:val="26"/>
          <w:szCs w:val="26"/>
          <w:lang/>
        </w:rPr>
      </w:pPr>
      <w:r w:rsidRPr="009F7FAB">
        <w:rPr>
          <w:rFonts w:cs="Times New Roman"/>
          <w:b/>
          <w:sz w:val="26"/>
          <w:szCs w:val="26"/>
        </w:rPr>
        <w:t>-</w:t>
      </w:r>
      <w:r w:rsidRPr="009F7FAB">
        <w:rPr>
          <w:rFonts w:cs="Times New Roman"/>
          <w:b/>
          <w:sz w:val="26"/>
          <w:szCs w:val="26"/>
          <w:lang/>
        </w:rPr>
        <w:t>на 2022 год</w:t>
      </w:r>
      <w:r w:rsidRPr="009F7FAB">
        <w:rPr>
          <w:rFonts w:cs="Times New Roman"/>
          <w:sz w:val="26"/>
          <w:szCs w:val="26"/>
          <w:lang/>
        </w:rPr>
        <w:t xml:space="preserve"> в сумме 1млн. 350,0 тыс. рублей. </w:t>
      </w:r>
    </w:p>
    <w:p w:rsidR="009F7FAB" w:rsidRPr="009F7FAB" w:rsidRDefault="009F7FAB" w:rsidP="009F7FAB">
      <w:pPr>
        <w:spacing w:line="276" w:lineRule="auto"/>
        <w:ind w:firstLine="708"/>
        <w:jc w:val="both"/>
        <w:rPr>
          <w:rFonts w:cs="Times New Roman"/>
          <w:sz w:val="26"/>
          <w:szCs w:val="26"/>
        </w:rPr>
      </w:pPr>
      <w:r w:rsidRPr="009F7FAB">
        <w:rPr>
          <w:rFonts w:cs="Times New Roman"/>
          <w:sz w:val="26"/>
          <w:szCs w:val="26"/>
        </w:rPr>
        <w:t>предусмотрены ассигнования:</w:t>
      </w:r>
    </w:p>
    <w:p w:rsidR="009F7FAB" w:rsidRPr="009F7FAB" w:rsidRDefault="009F7FAB" w:rsidP="009F7FAB">
      <w:pPr>
        <w:spacing w:line="276" w:lineRule="auto"/>
        <w:ind w:firstLine="567"/>
        <w:jc w:val="both"/>
        <w:rPr>
          <w:rFonts w:cs="Times New Roman"/>
          <w:sz w:val="26"/>
          <w:szCs w:val="26"/>
        </w:rPr>
      </w:pPr>
      <w:r w:rsidRPr="009F7FAB">
        <w:rPr>
          <w:rFonts w:cs="Times New Roman"/>
          <w:sz w:val="26"/>
          <w:szCs w:val="26"/>
        </w:rPr>
        <w:t xml:space="preserve">- на выплату </w:t>
      </w:r>
      <w:r w:rsidRPr="009F7FAB">
        <w:rPr>
          <w:rFonts w:cs="Times New Roman"/>
          <w:b/>
          <w:sz w:val="26"/>
          <w:szCs w:val="26"/>
        </w:rPr>
        <w:t>субсидии юридическим лицам за услуги по отоплению</w:t>
      </w:r>
      <w:r w:rsidRPr="009F7FAB">
        <w:rPr>
          <w:rFonts w:cs="Times New Roman"/>
          <w:sz w:val="26"/>
          <w:szCs w:val="26"/>
        </w:rPr>
        <w:t xml:space="preserve">  на 2020-2022года в сумме </w:t>
      </w:r>
      <w:r w:rsidRPr="009F7FAB">
        <w:rPr>
          <w:rFonts w:cs="Times New Roman"/>
          <w:b/>
          <w:sz w:val="26"/>
          <w:szCs w:val="26"/>
        </w:rPr>
        <w:t>131,2 тыс</w:t>
      </w:r>
      <w:proofErr w:type="gramStart"/>
      <w:r w:rsidRPr="009F7FAB">
        <w:rPr>
          <w:rFonts w:cs="Times New Roman"/>
          <w:b/>
          <w:sz w:val="26"/>
          <w:szCs w:val="26"/>
        </w:rPr>
        <w:t>.р</w:t>
      </w:r>
      <w:proofErr w:type="gramEnd"/>
      <w:r w:rsidRPr="009F7FAB">
        <w:rPr>
          <w:rFonts w:cs="Times New Roman"/>
          <w:b/>
          <w:sz w:val="26"/>
          <w:szCs w:val="26"/>
        </w:rPr>
        <w:t>ублей</w:t>
      </w:r>
      <w:r w:rsidRPr="009F7FAB">
        <w:rPr>
          <w:rFonts w:cs="Times New Roman"/>
          <w:sz w:val="26"/>
          <w:szCs w:val="26"/>
        </w:rPr>
        <w:t>, 140,0 тыс.руб., и 150,0 тыс.руб. соответственно;</w:t>
      </w:r>
    </w:p>
    <w:p w:rsidR="009F7FAB" w:rsidRPr="009F7FAB" w:rsidRDefault="009F7FAB" w:rsidP="009F7FAB">
      <w:pPr>
        <w:spacing w:line="276" w:lineRule="auto"/>
        <w:ind w:firstLine="567"/>
        <w:jc w:val="both"/>
        <w:rPr>
          <w:rFonts w:cs="Times New Roman"/>
          <w:sz w:val="26"/>
          <w:szCs w:val="26"/>
        </w:rPr>
      </w:pPr>
      <w:r w:rsidRPr="009F7FAB">
        <w:rPr>
          <w:rFonts w:cs="Times New Roman"/>
          <w:sz w:val="26"/>
          <w:szCs w:val="26"/>
        </w:rPr>
        <w:t xml:space="preserve">-на </w:t>
      </w:r>
      <w:r w:rsidRPr="009F7FAB">
        <w:rPr>
          <w:rFonts w:cs="Times New Roman"/>
          <w:b/>
          <w:sz w:val="26"/>
          <w:szCs w:val="26"/>
        </w:rPr>
        <w:t>содержание скважин,</w:t>
      </w:r>
      <w:r w:rsidRPr="009F7FAB">
        <w:rPr>
          <w:rFonts w:cs="Times New Roman"/>
          <w:sz w:val="26"/>
          <w:szCs w:val="26"/>
        </w:rPr>
        <w:t xml:space="preserve"> водонапорных башен, ремонт тепловых сетей, ремонт гаража СТХ, разработка проекта «Чистая вода» на 2020 год в сумме </w:t>
      </w:r>
      <w:r w:rsidRPr="009F7FAB">
        <w:rPr>
          <w:rFonts w:cs="Times New Roman"/>
          <w:b/>
          <w:sz w:val="26"/>
          <w:szCs w:val="26"/>
        </w:rPr>
        <w:t>820,0 тыс</w:t>
      </w:r>
      <w:proofErr w:type="gramStart"/>
      <w:r w:rsidRPr="009F7FAB">
        <w:rPr>
          <w:rFonts w:cs="Times New Roman"/>
          <w:b/>
          <w:sz w:val="26"/>
          <w:szCs w:val="26"/>
        </w:rPr>
        <w:t>.р</w:t>
      </w:r>
      <w:proofErr w:type="gramEnd"/>
      <w:r w:rsidRPr="009F7FAB">
        <w:rPr>
          <w:rFonts w:cs="Times New Roman"/>
          <w:b/>
          <w:sz w:val="26"/>
          <w:szCs w:val="26"/>
        </w:rPr>
        <w:t>уб., на 2021-2022года по 400,0 тыс.руб. ежегодно,</w:t>
      </w:r>
    </w:p>
    <w:p w:rsidR="009F7FAB" w:rsidRPr="009F7FAB" w:rsidRDefault="009F7FAB" w:rsidP="009F7FAB">
      <w:pPr>
        <w:spacing w:line="276" w:lineRule="auto"/>
        <w:ind w:firstLine="567"/>
        <w:jc w:val="both"/>
        <w:rPr>
          <w:rFonts w:cs="Times New Roman"/>
          <w:sz w:val="26"/>
          <w:szCs w:val="26"/>
        </w:rPr>
      </w:pPr>
      <w:r w:rsidRPr="009F7FAB">
        <w:rPr>
          <w:rFonts w:cs="Times New Roman"/>
          <w:sz w:val="26"/>
          <w:szCs w:val="26"/>
        </w:rPr>
        <w:t xml:space="preserve">- расходные обязательства, возникшие при реализации проектов развития, основанных на общественных инициативах, в номинации «Местные инициативы» на 2020 год - </w:t>
      </w:r>
      <w:r w:rsidRPr="009F7FAB">
        <w:rPr>
          <w:rFonts w:cs="Times New Roman"/>
          <w:b/>
          <w:sz w:val="26"/>
          <w:szCs w:val="26"/>
        </w:rPr>
        <w:t>650,0 тыс. руб</w:t>
      </w:r>
      <w:r w:rsidRPr="009F7FAB">
        <w:rPr>
          <w:rFonts w:cs="Times New Roman"/>
          <w:sz w:val="26"/>
          <w:szCs w:val="26"/>
        </w:rPr>
        <w:t>., 2021-2022года - 500,0 тыс</w:t>
      </w:r>
      <w:proofErr w:type="gramStart"/>
      <w:r w:rsidRPr="009F7FAB">
        <w:rPr>
          <w:rFonts w:cs="Times New Roman"/>
          <w:sz w:val="26"/>
          <w:szCs w:val="26"/>
        </w:rPr>
        <w:t>.р</w:t>
      </w:r>
      <w:proofErr w:type="gramEnd"/>
      <w:r w:rsidRPr="009F7FAB">
        <w:rPr>
          <w:rFonts w:cs="Times New Roman"/>
          <w:sz w:val="26"/>
          <w:szCs w:val="26"/>
        </w:rPr>
        <w:t>уб. ежегодно,</w:t>
      </w:r>
    </w:p>
    <w:p w:rsidR="009F7FAB" w:rsidRPr="009F7FAB" w:rsidRDefault="009F7FAB" w:rsidP="009F7FAB">
      <w:pPr>
        <w:spacing w:line="276" w:lineRule="auto"/>
        <w:ind w:firstLine="567"/>
        <w:jc w:val="both"/>
        <w:rPr>
          <w:rFonts w:cs="Times New Roman"/>
          <w:sz w:val="26"/>
          <w:szCs w:val="26"/>
        </w:rPr>
      </w:pPr>
      <w:r w:rsidRPr="009F7FAB">
        <w:rPr>
          <w:rFonts w:cs="Times New Roman"/>
          <w:sz w:val="26"/>
          <w:szCs w:val="26"/>
        </w:rPr>
        <w:t>-на реализацию мероприятий «Энергосбережение и повышение энергетической эффективности на территории Кадыйского муниципального района» по 100,0 тыс</w:t>
      </w:r>
      <w:proofErr w:type="gramStart"/>
      <w:r w:rsidRPr="009F7FAB">
        <w:rPr>
          <w:rFonts w:cs="Times New Roman"/>
          <w:sz w:val="26"/>
          <w:szCs w:val="26"/>
        </w:rPr>
        <w:t>.р</w:t>
      </w:r>
      <w:proofErr w:type="gramEnd"/>
      <w:r w:rsidRPr="009F7FAB">
        <w:rPr>
          <w:rFonts w:cs="Times New Roman"/>
          <w:sz w:val="26"/>
          <w:szCs w:val="26"/>
        </w:rPr>
        <w:t>уб. ежегодно.</w:t>
      </w:r>
    </w:p>
    <w:p w:rsidR="009F7FAB" w:rsidRPr="009F7FAB" w:rsidRDefault="009F7FAB" w:rsidP="009F7FAB">
      <w:pPr>
        <w:spacing w:line="276" w:lineRule="auto"/>
        <w:ind w:firstLine="567"/>
        <w:jc w:val="both"/>
        <w:rPr>
          <w:rFonts w:cs="Times New Roman"/>
          <w:i/>
          <w:iCs/>
          <w:sz w:val="26"/>
          <w:szCs w:val="26"/>
        </w:rPr>
      </w:pPr>
      <w:r w:rsidRPr="009F7FAB">
        <w:rPr>
          <w:rFonts w:cs="Times New Roman"/>
          <w:sz w:val="26"/>
          <w:szCs w:val="26"/>
        </w:rPr>
        <w:t xml:space="preserve">- по подразделу </w:t>
      </w:r>
      <w:r w:rsidRPr="009F7FAB">
        <w:rPr>
          <w:rFonts w:cs="Times New Roman"/>
          <w:b/>
          <w:sz w:val="26"/>
          <w:szCs w:val="26"/>
        </w:rPr>
        <w:t>0503 «Благоустройство»</w:t>
      </w:r>
      <w:r w:rsidRPr="009F7FAB">
        <w:rPr>
          <w:rFonts w:cs="Times New Roman"/>
          <w:sz w:val="26"/>
          <w:szCs w:val="26"/>
        </w:rPr>
        <w:t xml:space="preserve"> предусмотрены ассигнования на 2020 год в сумме 462,0 тыс. рублей, </w:t>
      </w:r>
      <w:r w:rsidRPr="009F7FAB">
        <w:rPr>
          <w:rFonts w:cs="Times New Roman"/>
          <w:iCs/>
          <w:sz w:val="26"/>
          <w:szCs w:val="26"/>
        </w:rPr>
        <w:t>на 2021 и 2022 годы в сумме 200,0 тыс. рублей ежегодно, (</w:t>
      </w:r>
      <w:r w:rsidRPr="009F7FAB">
        <w:rPr>
          <w:rFonts w:cs="Times New Roman"/>
          <w:i/>
          <w:iCs/>
          <w:sz w:val="26"/>
          <w:szCs w:val="26"/>
        </w:rPr>
        <w:t>которые направлены на закупку контейнеров для ТКО).</w:t>
      </w:r>
    </w:p>
    <w:p w:rsidR="009F7FAB" w:rsidRPr="009F7FAB" w:rsidRDefault="009F7FAB" w:rsidP="009F7FAB">
      <w:pPr>
        <w:spacing w:line="276" w:lineRule="auto"/>
        <w:ind w:firstLine="709"/>
        <w:jc w:val="both"/>
        <w:rPr>
          <w:rFonts w:cs="Times New Roman"/>
          <w:i/>
          <w:iCs/>
          <w:sz w:val="26"/>
          <w:szCs w:val="26"/>
          <w:lang/>
        </w:rPr>
      </w:pPr>
      <w:r w:rsidRPr="009F7FAB">
        <w:rPr>
          <w:rFonts w:cs="Times New Roman"/>
          <w:iCs/>
          <w:sz w:val="26"/>
          <w:szCs w:val="26"/>
        </w:rPr>
        <w:t xml:space="preserve">По подразделу </w:t>
      </w:r>
      <w:r w:rsidRPr="009F7FAB">
        <w:rPr>
          <w:rFonts w:cs="Times New Roman"/>
          <w:b/>
          <w:iCs/>
          <w:sz w:val="26"/>
          <w:szCs w:val="26"/>
        </w:rPr>
        <w:t>0505 «Другие вопросы в области жилищно-коммунального хозяйства»</w:t>
      </w:r>
      <w:r w:rsidRPr="009F7FAB">
        <w:rPr>
          <w:rFonts w:cs="Times New Roman"/>
          <w:iCs/>
          <w:sz w:val="26"/>
          <w:szCs w:val="26"/>
        </w:rPr>
        <w:t xml:space="preserve"> б</w:t>
      </w:r>
      <w:r w:rsidRPr="009F7FAB">
        <w:rPr>
          <w:rFonts w:cs="Times New Roman"/>
          <w:sz w:val="26"/>
          <w:szCs w:val="26"/>
        </w:rPr>
        <w:t xml:space="preserve">юджетные ассигнования направлены на строительство и реконструкцию объектов питьевого водоснабжения </w:t>
      </w:r>
      <w:r w:rsidRPr="009F7FAB">
        <w:rPr>
          <w:rFonts w:cs="Times New Roman"/>
          <w:b/>
          <w:sz w:val="26"/>
          <w:szCs w:val="26"/>
        </w:rPr>
        <w:t>на 2021 год</w:t>
      </w:r>
      <w:r w:rsidRPr="009F7FAB">
        <w:rPr>
          <w:rFonts w:cs="Times New Roman"/>
          <w:sz w:val="26"/>
          <w:szCs w:val="26"/>
        </w:rPr>
        <w:t xml:space="preserve">  в сумме 29млн. 536,4 тыс. рублей, (</w:t>
      </w:r>
      <w:r w:rsidRPr="009F7FAB">
        <w:rPr>
          <w:rFonts w:cs="Times New Roman"/>
          <w:i/>
          <w:sz w:val="26"/>
          <w:szCs w:val="26"/>
        </w:rPr>
        <w:t>строительство очистных сооружений, реконструкция водоснабжения северной части поселка Кадый)</w:t>
      </w:r>
    </w:p>
    <w:p w:rsidR="009F7FAB" w:rsidRPr="009F7FAB" w:rsidRDefault="009F7FAB" w:rsidP="009F7FAB">
      <w:pPr>
        <w:spacing w:line="276" w:lineRule="auto"/>
        <w:jc w:val="both"/>
        <w:rPr>
          <w:rFonts w:cs="Times New Roman"/>
          <w:color w:val="FF0000"/>
          <w:sz w:val="26"/>
          <w:szCs w:val="26"/>
        </w:rPr>
      </w:pPr>
    </w:p>
    <w:p w:rsidR="009F7FAB" w:rsidRPr="009F7FAB" w:rsidRDefault="009F7FAB" w:rsidP="009F7FAB">
      <w:pPr>
        <w:pStyle w:val="32"/>
        <w:spacing w:line="276" w:lineRule="auto"/>
        <w:ind w:firstLine="709"/>
        <w:jc w:val="both"/>
        <w:rPr>
          <w:sz w:val="26"/>
          <w:szCs w:val="26"/>
          <w:lang w:val="ru-RU"/>
        </w:rPr>
      </w:pPr>
      <w:r w:rsidRPr="009F7FAB">
        <w:rPr>
          <w:iCs/>
          <w:sz w:val="26"/>
          <w:szCs w:val="26"/>
        </w:rPr>
        <w:t>Бюджетные ассигнования</w:t>
      </w:r>
      <w:r w:rsidRPr="009F7FAB">
        <w:rPr>
          <w:sz w:val="26"/>
          <w:szCs w:val="26"/>
        </w:rPr>
        <w:t xml:space="preserve"> по разделу </w:t>
      </w:r>
      <w:r w:rsidRPr="009F7FAB">
        <w:rPr>
          <w:b/>
          <w:sz w:val="26"/>
          <w:szCs w:val="26"/>
        </w:rPr>
        <w:t>«Образование»</w:t>
      </w:r>
      <w:r w:rsidRPr="009F7FAB">
        <w:rPr>
          <w:sz w:val="26"/>
          <w:szCs w:val="26"/>
        </w:rPr>
        <w:t xml:space="preserve"> предусмотрены</w:t>
      </w:r>
      <w:r w:rsidRPr="009F7FAB">
        <w:rPr>
          <w:sz w:val="26"/>
          <w:szCs w:val="26"/>
          <w:lang w:val="ru-RU"/>
        </w:rPr>
        <w:t>:</w:t>
      </w:r>
    </w:p>
    <w:p w:rsidR="009F7FAB" w:rsidRPr="009F7FAB" w:rsidRDefault="009F7FAB" w:rsidP="009F7FAB">
      <w:pPr>
        <w:pStyle w:val="32"/>
        <w:spacing w:line="276" w:lineRule="auto"/>
        <w:ind w:firstLine="709"/>
        <w:jc w:val="both"/>
        <w:rPr>
          <w:sz w:val="26"/>
          <w:szCs w:val="26"/>
          <w:lang w:val="ru-RU"/>
        </w:rPr>
      </w:pPr>
      <w:r w:rsidRPr="009F7FAB">
        <w:rPr>
          <w:sz w:val="26"/>
          <w:szCs w:val="26"/>
          <w:lang w:val="ru-RU"/>
        </w:rPr>
        <w:t>-</w:t>
      </w:r>
      <w:r w:rsidRPr="009F7FAB">
        <w:rPr>
          <w:b/>
          <w:sz w:val="26"/>
          <w:szCs w:val="26"/>
        </w:rPr>
        <w:t>на 2020 год</w:t>
      </w:r>
      <w:r w:rsidRPr="009F7FAB">
        <w:rPr>
          <w:sz w:val="26"/>
          <w:szCs w:val="26"/>
        </w:rPr>
        <w:t xml:space="preserve"> в сумме </w:t>
      </w:r>
      <w:r w:rsidRPr="009F7FAB">
        <w:rPr>
          <w:b/>
          <w:sz w:val="26"/>
          <w:szCs w:val="26"/>
        </w:rPr>
        <w:t>71 млн. 639,7 тыс. рублей</w:t>
      </w:r>
      <w:r w:rsidRPr="009F7FAB">
        <w:rPr>
          <w:sz w:val="26"/>
          <w:szCs w:val="26"/>
        </w:rPr>
        <w:t>, что на 16,9% ниже уровня 2019 года,</w:t>
      </w:r>
    </w:p>
    <w:p w:rsidR="009F7FAB" w:rsidRPr="009F7FAB" w:rsidRDefault="009F7FAB" w:rsidP="009F7FAB">
      <w:pPr>
        <w:pStyle w:val="32"/>
        <w:spacing w:line="276" w:lineRule="auto"/>
        <w:ind w:firstLine="709"/>
        <w:jc w:val="both"/>
        <w:rPr>
          <w:sz w:val="26"/>
          <w:szCs w:val="26"/>
          <w:lang w:val="ru-RU"/>
        </w:rPr>
      </w:pPr>
      <w:r w:rsidRPr="009F7FAB">
        <w:rPr>
          <w:sz w:val="26"/>
          <w:szCs w:val="26"/>
          <w:lang w:val="ru-RU"/>
        </w:rPr>
        <w:t>-</w:t>
      </w:r>
      <w:r w:rsidRPr="009F7FAB">
        <w:rPr>
          <w:b/>
          <w:sz w:val="26"/>
          <w:szCs w:val="26"/>
        </w:rPr>
        <w:t>на 2021 год</w:t>
      </w:r>
      <w:r w:rsidRPr="009F7FAB">
        <w:rPr>
          <w:sz w:val="26"/>
          <w:szCs w:val="26"/>
        </w:rPr>
        <w:t xml:space="preserve"> - в сумме </w:t>
      </w:r>
      <w:r w:rsidRPr="009F7FAB">
        <w:rPr>
          <w:b/>
          <w:sz w:val="26"/>
          <w:szCs w:val="26"/>
        </w:rPr>
        <w:t>84 млн.171,5 тыс. рублей</w:t>
      </w:r>
      <w:r w:rsidRPr="009F7FAB">
        <w:rPr>
          <w:sz w:val="26"/>
          <w:szCs w:val="26"/>
        </w:rPr>
        <w:t xml:space="preserve">, что на 17,5% выше уровня 2020 года, </w:t>
      </w:r>
    </w:p>
    <w:p w:rsidR="009F7FAB" w:rsidRPr="009F7FAB" w:rsidRDefault="009F7FAB" w:rsidP="009F7FAB">
      <w:pPr>
        <w:pStyle w:val="32"/>
        <w:spacing w:line="276" w:lineRule="auto"/>
        <w:ind w:firstLine="709"/>
        <w:jc w:val="both"/>
        <w:rPr>
          <w:sz w:val="26"/>
          <w:szCs w:val="26"/>
        </w:rPr>
      </w:pPr>
      <w:r w:rsidRPr="009F7FAB">
        <w:rPr>
          <w:sz w:val="26"/>
          <w:szCs w:val="26"/>
          <w:lang w:val="ru-RU"/>
        </w:rPr>
        <w:t>-</w:t>
      </w:r>
      <w:r w:rsidRPr="009F7FAB">
        <w:rPr>
          <w:b/>
          <w:sz w:val="26"/>
          <w:szCs w:val="26"/>
        </w:rPr>
        <w:t>на 2022 год</w:t>
      </w:r>
      <w:r w:rsidRPr="009F7FAB">
        <w:rPr>
          <w:sz w:val="26"/>
          <w:szCs w:val="26"/>
        </w:rPr>
        <w:t xml:space="preserve"> - в сумме </w:t>
      </w:r>
      <w:r w:rsidRPr="009F7FAB">
        <w:rPr>
          <w:b/>
          <w:sz w:val="26"/>
          <w:szCs w:val="26"/>
        </w:rPr>
        <w:t>78 млн. 430,2 тыс. рублей</w:t>
      </w:r>
      <w:r w:rsidRPr="009F7FAB">
        <w:rPr>
          <w:sz w:val="26"/>
          <w:szCs w:val="26"/>
        </w:rPr>
        <w:t>, что на 6,8% ниже  уровня 2021 года.</w:t>
      </w:r>
    </w:p>
    <w:p w:rsidR="009F7FAB" w:rsidRPr="009F7FAB" w:rsidRDefault="009F7FAB" w:rsidP="009F7FAB">
      <w:pPr>
        <w:spacing w:line="276" w:lineRule="auto"/>
        <w:jc w:val="both"/>
        <w:rPr>
          <w:rFonts w:cs="Times New Roman"/>
          <w:color w:val="FF0000"/>
          <w:sz w:val="26"/>
          <w:szCs w:val="26"/>
          <w:lang/>
        </w:rPr>
      </w:pPr>
    </w:p>
    <w:p w:rsidR="009F7FAB" w:rsidRPr="009F7FAB" w:rsidRDefault="009F7FAB" w:rsidP="009F7FAB">
      <w:pPr>
        <w:spacing w:line="276" w:lineRule="auto"/>
        <w:ind w:left="-15" w:hanging="15"/>
        <w:jc w:val="both"/>
        <w:rPr>
          <w:rFonts w:cs="Times New Roman"/>
          <w:sz w:val="26"/>
          <w:szCs w:val="26"/>
        </w:rPr>
      </w:pPr>
      <w:r w:rsidRPr="009F7FAB">
        <w:rPr>
          <w:rFonts w:cs="Times New Roman"/>
          <w:b/>
          <w:color w:val="FF0000"/>
          <w:sz w:val="26"/>
          <w:szCs w:val="26"/>
        </w:rPr>
        <w:tab/>
      </w:r>
      <w:r w:rsidRPr="009F7FAB">
        <w:rPr>
          <w:rFonts w:cs="Times New Roman"/>
          <w:b/>
          <w:color w:val="FF0000"/>
          <w:sz w:val="26"/>
          <w:szCs w:val="26"/>
        </w:rPr>
        <w:tab/>
      </w:r>
      <w:r w:rsidRPr="009F7FAB">
        <w:rPr>
          <w:rFonts w:cs="Times New Roman"/>
          <w:b/>
          <w:color w:val="FF0000"/>
          <w:sz w:val="26"/>
          <w:szCs w:val="26"/>
        </w:rPr>
        <w:tab/>
      </w:r>
      <w:r w:rsidRPr="009F7FAB">
        <w:rPr>
          <w:rFonts w:cs="Times New Roman"/>
          <w:b/>
          <w:sz w:val="26"/>
          <w:szCs w:val="26"/>
        </w:rPr>
        <w:t>По  данной отрасли  отражены</w:t>
      </w:r>
      <w:r w:rsidRPr="009F7FAB">
        <w:rPr>
          <w:rFonts w:cs="Times New Roman"/>
          <w:sz w:val="26"/>
          <w:szCs w:val="26"/>
        </w:rPr>
        <w:t xml:space="preserve"> расходы  по  детским  садам,  школам, по  внешкольной работе  с детьми,    проведение  мероприятий  для  детей  и  молодежи,  летний  отдых  детей, руководство  и  управление, учебно-методический кабинет, централизованная  бухгалтерия, питание  учащихся.  </w:t>
      </w:r>
    </w:p>
    <w:p w:rsidR="009F7FAB" w:rsidRPr="009F7FAB" w:rsidRDefault="009F7FAB" w:rsidP="009F7FAB">
      <w:pPr>
        <w:pStyle w:val="32"/>
        <w:spacing w:line="276" w:lineRule="auto"/>
        <w:ind w:firstLine="709"/>
        <w:jc w:val="both"/>
        <w:rPr>
          <w:sz w:val="26"/>
          <w:szCs w:val="26"/>
          <w:shd w:val="clear" w:color="auto" w:fill="C0C0C0"/>
          <w:lang w:val="ru-RU"/>
        </w:rPr>
      </w:pPr>
      <w:r w:rsidRPr="009F7FAB">
        <w:rPr>
          <w:sz w:val="26"/>
          <w:szCs w:val="26"/>
        </w:rPr>
        <w:t xml:space="preserve">Доля в общем объеме расходов бюджета </w:t>
      </w:r>
      <w:r w:rsidRPr="009F7FAB">
        <w:rPr>
          <w:sz w:val="26"/>
          <w:szCs w:val="26"/>
          <w:lang w:val="ru-RU"/>
        </w:rPr>
        <w:t xml:space="preserve">муниципального района </w:t>
      </w:r>
      <w:r w:rsidRPr="009F7FAB">
        <w:rPr>
          <w:sz w:val="26"/>
          <w:szCs w:val="26"/>
        </w:rPr>
        <w:t xml:space="preserve">в </w:t>
      </w:r>
      <w:r w:rsidRPr="009F7FAB">
        <w:rPr>
          <w:b/>
          <w:sz w:val="26"/>
          <w:szCs w:val="26"/>
        </w:rPr>
        <w:t>2020 году</w:t>
      </w:r>
      <w:r w:rsidRPr="009F7FAB">
        <w:rPr>
          <w:sz w:val="26"/>
          <w:szCs w:val="26"/>
        </w:rPr>
        <w:t xml:space="preserve"> составит </w:t>
      </w:r>
      <w:r w:rsidRPr="009F7FAB">
        <w:rPr>
          <w:b/>
          <w:sz w:val="26"/>
          <w:szCs w:val="26"/>
        </w:rPr>
        <w:t>59,4</w:t>
      </w:r>
      <w:r w:rsidRPr="009F7FAB">
        <w:rPr>
          <w:sz w:val="26"/>
          <w:szCs w:val="26"/>
        </w:rPr>
        <w:t>%, в 2021 году - 52,8%, в 2022 году - 62,7%.</w:t>
      </w:r>
    </w:p>
    <w:p w:rsidR="009F7FAB" w:rsidRPr="009F7FAB" w:rsidRDefault="009F7FAB" w:rsidP="009F7FAB">
      <w:pPr>
        <w:spacing w:line="276" w:lineRule="auto"/>
        <w:ind w:left="-15" w:hanging="15"/>
        <w:jc w:val="both"/>
        <w:rPr>
          <w:rFonts w:cs="Times New Roman"/>
          <w:sz w:val="26"/>
          <w:szCs w:val="26"/>
        </w:rPr>
      </w:pPr>
    </w:p>
    <w:p w:rsidR="009F7FAB" w:rsidRPr="009F7FAB" w:rsidRDefault="009F7FAB" w:rsidP="009F7FAB">
      <w:pPr>
        <w:suppressAutoHyphens w:val="0"/>
        <w:spacing w:line="276" w:lineRule="auto"/>
        <w:ind w:firstLine="709"/>
        <w:jc w:val="both"/>
        <w:rPr>
          <w:rFonts w:cs="Times New Roman"/>
          <w:sz w:val="26"/>
          <w:szCs w:val="26"/>
        </w:rPr>
      </w:pPr>
      <w:r w:rsidRPr="009F7FAB">
        <w:rPr>
          <w:rFonts w:cs="Times New Roman"/>
          <w:sz w:val="26"/>
          <w:szCs w:val="26"/>
        </w:rPr>
        <w:t xml:space="preserve">Объем </w:t>
      </w:r>
      <w:r w:rsidRPr="009F7FAB">
        <w:rPr>
          <w:rFonts w:cs="Times New Roman"/>
          <w:iCs/>
          <w:sz w:val="26"/>
          <w:szCs w:val="26"/>
        </w:rPr>
        <w:t>бюджетных ассигнований</w:t>
      </w:r>
      <w:r w:rsidRPr="009F7FAB">
        <w:rPr>
          <w:rFonts w:cs="Times New Roman"/>
          <w:sz w:val="26"/>
          <w:szCs w:val="26"/>
        </w:rPr>
        <w:t xml:space="preserve"> по разделу </w:t>
      </w:r>
      <w:r w:rsidRPr="009F7FAB">
        <w:rPr>
          <w:rFonts w:cs="Times New Roman"/>
          <w:b/>
          <w:sz w:val="26"/>
          <w:szCs w:val="26"/>
        </w:rPr>
        <w:t>«Культура»</w:t>
      </w:r>
      <w:r w:rsidRPr="009F7FAB">
        <w:rPr>
          <w:rFonts w:cs="Times New Roman"/>
          <w:sz w:val="26"/>
          <w:szCs w:val="26"/>
        </w:rPr>
        <w:t xml:space="preserve"> предусмотрен:</w:t>
      </w:r>
    </w:p>
    <w:p w:rsidR="009F7FAB" w:rsidRPr="009F7FAB" w:rsidRDefault="009F7FAB" w:rsidP="009F7FAB">
      <w:pPr>
        <w:suppressAutoHyphens w:val="0"/>
        <w:spacing w:line="276" w:lineRule="auto"/>
        <w:ind w:firstLine="709"/>
        <w:jc w:val="both"/>
        <w:rPr>
          <w:rFonts w:cs="Times New Roman"/>
          <w:sz w:val="26"/>
          <w:szCs w:val="26"/>
        </w:rPr>
      </w:pPr>
      <w:r w:rsidRPr="009F7FAB">
        <w:rPr>
          <w:rFonts w:cs="Times New Roman"/>
          <w:sz w:val="26"/>
          <w:szCs w:val="26"/>
        </w:rPr>
        <w:lastRenderedPageBreak/>
        <w:t xml:space="preserve">- </w:t>
      </w:r>
      <w:r w:rsidRPr="009F7FAB">
        <w:rPr>
          <w:rFonts w:cs="Times New Roman"/>
          <w:b/>
          <w:sz w:val="26"/>
          <w:szCs w:val="26"/>
        </w:rPr>
        <w:t>на 2020 год в сумме 8 млн.427,2 рублей</w:t>
      </w:r>
      <w:r w:rsidRPr="009F7FAB">
        <w:rPr>
          <w:rFonts w:cs="Times New Roman"/>
          <w:sz w:val="26"/>
          <w:szCs w:val="26"/>
        </w:rPr>
        <w:t xml:space="preserve">, что на 16,6% выше уровня 2019 года, </w:t>
      </w:r>
    </w:p>
    <w:p w:rsidR="009F7FAB" w:rsidRPr="009F7FAB" w:rsidRDefault="009F7FAB" w:rsidP="009F7FAB">
      <w:pPr>
        <w:suppressAutoHyphens w:val="0"/>
        <w:spacing w:line="276" w:lineRule="auto"/>
        <w:ind w:firstLine="709"/>
        <w:jc w:val="both"/>
        <w:rPr>
          <w:rFonts w:cs="Times New Roman"/>
          <w:sz w:val="26"/>
          <w:szCs w:val="26"/>
        </w:rPr>
      </w:pPr>
      <w:r w:rsidRPr="009F7FAB">
        <w:rPr>
          <w:rFonts w:cs="Times New Roman"/>
          <w:sz w:val="26"/>
          <w:szCs w:val="26"/>
        </w:rPr>
        <w:t xml:space="preserve">- </w:t>
      </w:r>
      <w:r w:rsidRPr="009F7FAB">
        <w:rPr>
          <w:rFonts w:cs="Times New Roman"/>
          <w:b/>
          <w:sz w:val="26"/>
          <w:szCs w:val="26"/>
        </w:rPr>
        <w:t>на 2021 год</w:t>
      </w:r>
      <w:r w:rsidRPr="009F7FAB">
        <w:rPr>
          <w:rFonts w:cs="Times New Roman"/>
          <w:sz w:val="26"/>
          <w:szCs w:val="26"/>
        </w:rPr>
        <w:t xml:space="preserve"> в сумме 8 млн.042,6 тыс.  рублей, что 4,6% ниже уровня 2020 года и</w:t>
      </w:r>
    </w:p>
    <w:p w:rsidR="009F7FAB" w:rsidRPr="009F7FAB" w:rsidRDefault="009F7FAB" w:rsidP="009F7FAB">
      <w:pPr>
        <w:suppressAutoHyphens w:val="0"/>
        <w:spacing w:line="276" w:lineRule="auto"/>
        <w:ind w:firstLine="709"/>
        <w:jc w:val="both"/>
        <w:rPr>
          <w:rFonts w:cs="Times New Roman"/>
          <w:sz w:val="26"/>
          <w:szCs w:val="26"/>
        </w:rPr>
      </w:pPr>
      <w:r w:rsidRPr="009F7FAB">
        <w:rPr>
          <w:rFonts w:cs="Times New Roman"/>
          <w:sz w:val="26"/>
          <w:szCs w:val="26"/>
        </w:rPr>
        <w:t xml:space="preserve">- </w:t>
      </w:r>
      <w:r w:rsidRPr="009F7FAB">
        <w:rPr>
          <w:rFonts w:cs="Times New Roman"/>
          <w:b/>
          <w:sz w:val="26"/>
          <w:szCs w:val="26"/>
        </w:rPr>
        <w:t>на 2022 год</w:t>
      </w:r>
      <w:r w:rsidRPr="009F7FAB">
        <w:rPr>
          <w:rFonts w:cs="Times New Roman"/>
          <w:sz w:val="26"/>
          <w:szCs w:val="26"/>
        </w:rPr>
        <w:t xml:space="preserve"> в сумме 8 млн. 899,4 тыс. рублей, что на 14,4% выше уровня 2021 года. </w:t>
      </w:r>
    </w:p>
    <w:p w:rsidR="009F7FAB" w:rsidRPr="009F7FAB" w:rsidRDefault="009F7FAB" w:rsidP="009F7FAB">
      <w:pPr>
        <w:suppressAutoHyphens w:val="0"/>
        <w:spacing w:line="276" w:lineRule="auto"/>
        <w:ind w:firstLine="709"/>
        <w:jc w:val="both"/>
        <w:rPr>
          <w:rFonts w:cs="Times New Roman"/>
          <w:bCs/>
          <w:i/>
          <w:sz w:val="26"/>
          <w:szCs w:val="26"/>
          <w:shd w:val="clear" w:color="auto" w:fill="C0C0C0"/>
        </w:rPr>
      </w:pPr>
      <w:r w:rsidRPr="009F7FAB">
        <w:rPr>
          <w:rFonts w:cs="Times New Roman"/>
          <w:sz w:val="26"/>
          <w:szCs w:val="26"/>
        </w:rPr>
        <w:t>Доля в общем объеме расходов областного бюджета в 2020 году составит 7,0%, в 2021 году 5,0%, в 2022 году 7,1%.</w:t>
      </w:r>
    </w:p>
    <w:p w:rsidR="009F7FAB" w:rsidRPr="009F7FAB" w:rsidRDefault="009F7FAB" w:rsidP="009F7FAB">
      <w:pPr>
        <w:spacing w:line="276" w:lineRule="auto"/>
        <w:ind w:left="-45" w:firstLine="30"/>
        <w:jc w:val="both"/>
        <w:rPr>
          <w:rFonts w:cs="Times New Roman"/>
          <w:sz w:val="26"/>
          <w:szCs w:val="26"/>
        </w:rPr>
      </w:pPr>
      <w:r w:rsidRPr="009F7FAB">
        <w:rPr>
          <w:rFonts w:cs="Times New Roman"/>
          <w:sz w:val="26"/>
          <w:szCs w:val="26"/>
        </w:rPr>
        <w:t>Найдут  свое  отражение расходы по  районному  центру  дос</w:t>
      </w:r>
      <w:r w:rsidRPr="009F7FAB">
        <w:rPr>
          <w:rFonts w:cs="Times New Roman"/>
          <w:b/>
          <w:sz w:val="26"/>
          <w:szCs w:val="26"/>
        </w:rPr>
        <w:t>у</w:t>
      </w:r>
      <w:r w:rsidRPr="009F7FAB">
        <w:rPr>
          <w:rFonts w:cs="Times New Roman"/>
          <w:sz w:val="26"/>
          <w:szCs w:val="26"/>
        </w:rPr>
        <w:t>га, музею, библиотеке, централизованной бухгалтерии, руководству в  установленной  сфере деятельности.</w:t>
      </w:r>
    </w:p>
    <w:p w:rsidR="009F7FAB" w:rsidRPr="009F7FAB" w:rsidRDefault="009F7FAB" w:rsidP="009F7FAB">
      <w:pPr>
        <w:spacing w:line="276" w:lineRule="auto"/>
        <w:ind w:left="-45" w:firstLine="30"/>
        <w:jc w:val="both"/>
        <w:rPr>
          <w:rFonts w:cs="Times New Roman"/>
          <w:sz w:val="26"/>
          <w:szCs w:val="26"/>
        </w:rPr>
      </w:pPr>
    </w:p>
    <w:p w:rsidR="009F7FAB" w:rsidRPr="009F7FAB" w:rsidRDefault="009F7FAB" w:rsidP="009F7FAB">
      <w:pPr>
        <w:suppressAutoHyphens w:val="0"/>
        <w:spacing w:line="276" w:lineRule="auto"/>
        <w:ind w:firstLine="709"/>
        <w:jc w:val="both"/>
        <w:rPr>
          <w:rFonts w:cs="Times New Roman"/>
          <w:sz w:val="26"/>
          <w:szCs w:val="26"/>
        </w:rPr>
      </w:pPr>
      <w:r w:rsidRPr="009F7FAB">
        <w:rPr>
          <w:rFonts w:cs="Times New Roman"/>
          <w:sz w:val="26"/>
          <w:szCs w:val="26"/>
        </w:rPr>
        <w:t xml:space="preserve">Бюджетные ассигнования по разделу </w:t>
      </w:r>
      <w:r w:rsidRPr="009F7FAB">
        <w:rPr>
          <w:rFonts w:cs="Times New Roman"/>
          <w:b/>
          <w:sz w:val="26"/>
          <w:szCs w:val="26"/>
        </w:rPr>
        <w:t>«Социальная политика»</w:t>
      </w:r>
      <w:r w:rsidR="003E6BBD">
        <w:rPr>
          <w:rFonts w:cs="Times New Roman"/>
          <w:b/>
          <w:sz w:val="26"/>
          <w:szCs w:val="26"/>
        </w:rPr>
        <w:t xml:space="preserve"> </w:t>
      </w:r>
      <w:r w:rsidRPr="009F7FAB">
        <w:rPr>
          <w:rFonts w:cs="Times New Roman"/>
          <w:sz w:val="26"/>
          <w:szCs w:val="26"/>
        </w:rPr>
        <w:t>предусмотрены:</w:t>
      </w:r>
    </w:p>
    <w:p w:rsidR="009F7FAB" w:rsidRPr="009F7FAB" w:rsidRDefault="009F7FAB" w:rsidP="009F7FAB">
      <w:pPr>
        <w:suppressAutoHyphens w:val="0"/>
        <w:spacing w:line="276" w:lineRule="auto"/>
        <w:ind w:firstLine="709"/>
        <w:jc w:val="both"/>
        <w:rPr>
          <w:rFonts w:cs="Times New Roman"/>
          <w:sz w:val="26"/>
          <w:szCs w:val="26"/>
        </w:rPr>
      </w:pPr>
      <w:r w:rsidRPr="009F7FAB">
        <w:rPr>
          <w:rFonts w:cs="Times New Roman"/>
          <w:sz w:val="26"/>
          <w:szCs w:val="26"/>
        </w:rPr>
        <w:t>-</w:t>
      </w:r>
      <w:r w:rsidRPr="009F7FAB">
        <w:rPr>
          <w:rFonts w:cs="Times New Roman"/>
          <w:b/>
          <w:sz w:val="26"/>
          <w:szCs w:val="26"/>
        </w:rPr>
        <w:t>на 2020 год в сумме    2 млн.875,7 тыс. рублей</w:t>
      </w:r>
      <w:r w:rsidRPr="009F7FAB">
        <w:rPr>
          <w:rFonts w:cs="Times New Roman"/>
          <w:sz w:val="26"/>
          <w:szCs w:val="26"/>
        </w:rPr>
        <w:t xml:space="preserve">, </w:t>
      </w:r>
    </w:p>
    <w:p w:rsidR="009F7FAB" w:rsidRPr="009F7FAB" w:rsidRDefault="009F7FAB" w:rsidP="009F7FAB">
      <w:pPr>
        <w:suppressAutoHyphens w:val="0"/>
        <w:spacing w:line="276" w:lineRule="auto"/>
        <w:ind w:firstLine="709"/>
        <w:jc w:val="both"/>
        <w:rPr>
          <w:rFonts w:cs="Times New Roman"/>
          <w:sz w:val="26"/>
          <w:szCs w:val="26"/>
        </w:rPr>
      </w:pPr>
      <w:r w:rsidRPr="009F7FAB">
        <w:rPr>
          <w:rFonts w:cs="Times New Roman"/>
          <w:b/>
          <w:sz w:val="26"/>
          <w:szCs w:val="26"/>
        </w:rPr>
        <w:t>- на 2021 год</w:t>
      </w:r>
      <w:r w:rsidRPr="009F7FAB">
        <w:rPr>
          <w:rFonts w:cs="Times New Roman"/>
          <w:sz w:val="26"/>
          <w:szCs w:val="26"/>
        </w:rPr>
        <w:t xml:space="preserve"> в сумме    1млн.469,7 тыс. рублей,</w:t>
      </w:r>
    </w:p>
    <w:p w:rsidR="009F7FAB" w:rsidRPr="009F7FAB" w:rsidRDefault="009F7FAB" w:rsidP="009F7FAB">
      <w:pPr>
        <w:suppressAutoHyphens w:val="0"/>
        <w:spacing w:line="276" w:lineRule="auto"/>
        <w:ind w:firstLine="709"/>
        <w:jc w:val="both"/>
        <w:rPr>
          <w:rFonts w:cs="Times New Roman"/>
          <w:color w:val="000000"/>
          <w:sz w:val="26"/>
          <w:szCs w:val="26"/>
        </w:rPr>
      </w:pPr>
      <w:r w:rsidRPr="009F7FAB">
        <w:rPr>
          <w:rFonts w:cs="Times New Roman"/>
          <w:sz w:val="26"/>
          <w:szCs w:val="26"/>
        </w:rPr>
        <w:t xml:space="preserve">- </w:t>
      </w:r>
      <w:r w:rsidRPr="009F7FAB">
        <w:rPr>
          <w:rFonts w:cs="Times New Roman"/>
          <w:b/>
          <w:sz w:val="26"/>
          <w:szCs w:val="26"/>
        </w:rPr>
        <w:t>на 2022 год</w:t>
      </w:r>
      <w:r w:rsidRPr="009F7FAB">
        <w:rPr>
          <w:rFonts w:cs="Times New Roman"/>
          <w:sz w:val="26"/>
          <w:szCs w:val="26"/>
        </w:rPr>
        <w:t xml:space="preserve"> в сумме   464,8 тыс. рублей.</w:t>
      </w:r>
    </w:p>
    <w:p w:rsidR="009F7FAB" w:rsidRPr="009F7FAB" w:rsidRDefault="009F7FAB" w:rsidP="009F7FAB">
      <w:pPr>
        <w:suppressAutoHyphens w:val="0"/>
        <w:spacing w:after="120" w:line="276" w:lineRule="auto"/>
        <w:ind w:firstLine="709"/>
        <w:jc w:val="both"/>
        <w:rPr>
          <w:rFonts w:cs="Times New Roman"/>
          <w:sz w:val="26"/>
          <w:szCs w:val="26"/>
        </w:rPr>
      </w:pPr>
      <w:r w:rsidRPr="009F7FAB">
        <w:rPr>
          <w:rFonts w:cs="Times New Roman"/>
          <w:bCs/>
          <w:sz w:val="26"/>
          <w:szCs w:val="26"/>
        </w:rPr>
        <w:t xml:space="preserve">Предусмотрены бюджетные ассигнования </w:t>
      </w:r>
      <w:r w:rsidRPr="009F7FAB">
        <w:rPr>
          <w:rFonts w:cs="Times New Roman"/>
          <w:b/>
          <w:bCs/>
          <w:sz w:val="26"/>
          <w:szCs w:val="26"/>
        </w:rPr>
        <w:t>на</w:t>
      </w:r>
      <w:r w:rsidRPr="009F7FAB">
        <w:rPr>
          <w:rFonts w:cs="Times New Roman"/>
          <w:b/>
          <w:sz w:val="26"/>
          <w:szCs w:val="26"/>
        </w:rPr>
        <w:t xml:space="preserve">  реализацию расходных обязательств, установленных законодательством Кадыйского муниципального района  в части дополнительного пенсионного обеспечения муниципальных служащих</w:t>
      </w:r>
      <w:r w:rsidRPr="009F7FAB">
        <w:rPr>
          <w:rFonts w:cs="Times New Roman"/>
          <w:sz w:val="26"/>
          <w:szCs w:val="26"/>
        </w:rPr>
        <w:t xml:space="preserve">, </w:t>
      </w:r>
    </w:p>
    <w:p w:rsidR="009F7FAB" w:rsidRPr="009F7FAB" w:rsidRDefault="009F7FAB" w:rsidP="009F7FAB">
      <w:pPr>
        <w:suppressAutoHyphens w:val="0"/>
        <w:spacing w:after="120" w:line="276" w:lineRule="auto"/>
        <w:ind w:firstLine="709"/>
        <w:jc w:val="both"/>
        <w:rPr>
          <w:rFonts w:cs="Times New Roman"/>
          <w:sz w:val="26"/>
          <w:szCs w:val="26"/>
        </w:rPr>
      </w:pPr>
      <w:r w:rsidRPr="009F7FAB">
        <w:rPr>
          <w:rFonts w:cs="Times New Roman"/>
          <w:sz w:val="26"/>
          <w:szCs w:val="26"/>
        </w:rPr>
        <w:t>-</w:t>
      </w:r>
      <w:r w:rsidRPr="009F7FAB">
        <w:rPr>
          <w:rFonts w:cs="Times New Roman"/>
          <w:bCs/>
          <w:sz w:val="26"/>
          <w:szCs w:val="26"/>
        </w:rPr>
        <w:t>на 2020 год</w:t>
      </w:r>
      <w:r w:rsidRPr="009F7FAB">
        <w:rPr>
          <w:rFonts w:cs="Times New Roman"/>
          <w:sz w:val="26"/>
          <w:szCs w:val="26"/>
        </w:rPr>
        <w:t xml:space="preserve"> в сумме </w:t>
      </w:r>
      <w:r w:rsidRPr="009F7FAB">
        <w:rPr>
          <w:rFonts w:cs="Times New Roman"/>
          <w:b/>
          <w:sz w:val="26"/>
          <w:szCs w:val="26"/>
        </w:rPr>
        <w:t>199,9 тыс. рублей</w:t>
      </w:r>
      <w:r w:rsidRPr="009F7FAB">
        <w:rPr>
          <w:rFonts w:cs="Times New Roman"/>
          <w:sz w:val="26"/>
          <w:szCs w:val="26"/>
        </w:rPr>
        <w:t xml:space="preserve">, </w:t>
      </w:r>
    </w:p>
    <w:p w:rsidR="009F7FAB" w:rsidRPr="009F7FAB" w:rsidRDefault="009F7FAB" w:rsidP="009F7FAB">
      <w:pPr>
        <w:suppressAutoHyphens w:val="0"/>
        <w:spacing w:after="120" w:line="276" w:lineRule="auto"/>
        <w:ind w:firstLine="709"/>
        <w:jc w:val="both"/>
        <w:rPr>
          <w:rFonts w:cs="Times New Roman"/>
          <w:sz w:val="26"/>
          <w:szCs w:val="26"/>
        </w:rPr>
      </w:pPr>
      <w:r w:rsidRPr="009F7FAB">
        <w:rPr>
          <w:rFonts w:cs="Times New Roman"/>
          <w:sz w:val="26"/>
          <w:szCs w:val="26"/>
        </w:rPr>
        <w:t>-на 2021 год -199,9 тыс</w:t>
      </w:r>
      <w:proofErr w:type="gramStart"/>
      <w:r w:rsidRPr="009F7FAB">
        <w:rPr>
          <w:rFonts w:cs="Times New Roman"/>
          <w:sz w:val="26"/>
          <w:szCs w:val="26"/>
        </w:rPr>
        <w:t>.р</w:t>
      </w:r>
      <w:proofErr w:type="gramEnd"/>
      <w:r w:rsidRPr="009F7FAB">
        <w:rPr>
          <w:rFonts w:cs="Times New Roman"/>
          <w:sz w:val="26"/>
          <w:szCs w:val="26"/>
        </w:rPr>
        <w:t>уб.,</w:t>
      </w:r>
    </w:p>
    <w:p w:rsidR="009F7FAB" w:rsidRPr="009F7FAB" w:rsidRDefault="009F7FAB" w:rsidP="009F7FAB">
      <w:pPr>
        <w:suppressAutoHyphens w:val="0"/>
        <w:spacing w:after="120" w:line="276" w:lineRule="auto"/>
        <w:ind w:firstLine="709"/>
        <w:jc w:val="both"/>
        <w:rPr>
          <w:rFonts w:cs="Times New Roman"/>
          <w:sz w:val="26"/>
          <w:szCs w:val="26"/>
        </w:rPr>
      </w:pPr>
      <w:r w:rsidRPr="009F7FAB">
        <w:rPr>
          <w:rFonts w:cs="Times New Roman"/>
          <w:sz w:val="26"/>
          <w:szCs w:val="26"/>
        </w:rPr>
        <w:t>- на 2022 год - 200,0 тыс</w:t>
      </w:r>
      <w:proofErr w:type="gramStart"/>
      <w:r w:rsidRPr="009F7FAB">
        <w:rPr>
          <w:rFonts w:cs="Times New Roman"/>
          <w:sz w:val="26"/>
          <w:szCs w:val="26"/>
        </w:rPr>
        <w:t>.р</w:t>
      </w:r>
      <w:proofErr w:type="gramEnd"/>
      <w:r w:rsidRPr="009F7FAB">
        <w:rPr>
          <w:rFonts w:cs="Times New Roman"/>
          <w:sz w:val="26"/>
          <w:szCs w:val="26"/>
        </w:rPr>
        <w:t>уб.</w:t>
      </w:r>
    </w:p>
    <w:p w:rsidR="009F7FAB" w:rsidRPr="009F7FAB" w:rsidRDefault="009F7FAB" w:rsidP="009F7FAB">
      <w:pPr>
        <w:spacing w:line="276" w:lineRule="auto"/>
        <w:ind w:firstLine="709"/>
        <w:jc w:val="both"/>
        <w:rPr>
          <w:rFonts w:cs="Times New Roman"/>
          <w:sz w:val="26"/>
          <w:szCs w:val="26"/>
        </w:rPr>
      </w:pPr>
      <w:r w:rsidRPr="009F7FAB">
        <w:rPr>
          <w:rFonts w:cs="Times New Roman"/>
          <w:sz w:val="26"/>
          <w:szCs w:val="26"/>
        </w:rPr>
        <w:t xml:space="preserve">- реализацию муниципальной программы </w:t>
      </w:r>
      <w:r w:rsidRPr="009F7FAB">
        <w:rPr>
          <w:rFonts w:cs="Times New Roman"/>
          <w:b/>
          <w:sz w:val="26"/>
          <w:szCs w:val="26"/>
        </w:rPr>
        <w:t>«Обеспечение жильем молодых семей Кадыйского муниципального района  на 2019-2021 годы»</w:t>
      </w:r>
      <w:r w:rsidRPr="009F7FAB">
        <w:rPr>
          <w:rFonts w:cs="Times New Roman"/>
          <w:sz w:val="26"/>
          <w:szCs w:val="26"/>
        </w:rPr>
        <w:t xml:space="preserve"> на 2020 год в сумме </w:t>
      </w:r>
      <w:r w:rsidRPr="009F7FAB">
        <w:rPr>
          <w:rFonts w:cs="Times New Roman"/>
          <w:b/>
          <w:sz w:val="26"/>
          <w:szCs w:val="26"/>
        </w:rPr>
        <w:t>1млн. 045,9 тыс. рублей, на 2021 год 1млн.005,0 тыс</w:t>
      </w:r>
      <w:proofErr w:type="gramStart"/>
      <w:r w:rsidRPr="009F7FAB">
        <w:rPr>
          <w:rFonts w:cs="Times New Roman"/>
          <w:b/>
          <w:sz w:val="26"/>
          <w:szCs w:val="26"/>
        </w:rPr>
        <w:t>.р</w:t>
      </w:r>
      <w:proofErr w:type="gramEnd"/>
      <w:r w:rsidRPr="009F7FAB">
        <w:rPr>
          <w:rFonts w:cs="Times New Roman"/>
          <w:b/>
          <w:sz w:val="26"/>
          <w:szCs w:val="26"/>
        </w:rPr>
        <w:t>уб.,</w:t>
      </w:r>
    </w:p>
    <w:p w:rsidR="009F7FAB" w:rsidRPr="009F7FAB" w:rsidRDefault="009F7FAB" w:rsidP="009F7FAB">
      <w:pPr>
        <w:spacing w:line="276" w:lineRule="auto"/>
        <w:ind w:firstLine="709"/>
        <w:jc w:val="both"/>
        <w:rPr>
          <w:rFonts w:cs="Times New Roman"/>
          <w:sz w:val="26"/>
          <w:szCs w:val="26"/>
        </w:rPr>
      </w:pPr>
      <w:r w:rsidRPr="009F7FAB">
        <w:rPr>
          <w:rFonts w:cs="Times New Roman"/>
          <w:sz w:val="26"/>
          <w:szCs w:val="26"/>
        </w:rPr>
        <w:t>-реализацию программы</w:t>
      </w:r>
      <w:r w:rsidRPr="009F7FAB">
        <w:rPr>
          <w:rFonts w:cs="Times New Roman"/>
          <w:b/>
          <w:sz w:val="26"/>
          <w:szCs w:val="26"/>
        </w:rPr>
        <w:t xml:space="preserve"> «Устойчивое развитие сельских территорий на 2014-2017годы и на период до 2020 года» 1млн. 365,1 тыс. руб.,</w:t>
      </w:r>
    </w:p>
    <w:p w:rsidR="009F7FAB" w:rsidRPr="009F7FAB" w:rsidRDefault="009F7FAB" w:rsidP="009F7FAB">
      <w:pPr>
        <w:spacing w:line="276" w:lineRule="auto"/>
        <w:ind w:firstLine="709"/>
        <w:jc w:val="both"/>
        <w:rPr>
          <w:rFonts w:cs="Times New Roman"/>
          <w:sz w:val="26"/>
          <w:szCs w:val="26"/>
        </w:rPr>
      </w:pPr>
      <w:r w:rsidRPr="009F7FAB">
        <w:rPr>
          <w:rFonts w:cs="Times New Roman"/>
          <w:sz w:val="26"/>
          <w:szCs w:val="26"/>
        </w:rPr>
        <w:t xml:space="preserve">- </w:t>
      </w:r>
      <w:r w:rsidRPr="009F7FAB">
        <w:rPr>
          <w:rFonts w:cs="Times New Roman"/>
          <w:bCs/>
          <w:sz w:val="26"/>
          <w:szCs w:val="26"/>
        </w:rPr>
        <w:t xml:space="preserve">осуществление полномочий по выплате </w:t>
      </w:r>
      <w:r w:rsidRPr="009F7FAB">
        <w:rPr>
          <w:rFonts w:cs="Times New Roman"/>
          <w:b/>
          <w:bCs/>
          <w:sz w:val="26"/>
          <w:szCs w:val="26"/>
        </w:rPr>
        <w:t>социального пособия на погребение</w:t>
      </w:r>
      <w:r w:rsidRPr="009F7FAB">
        <w:rPr>
          <w:rFonts w:cs="Times New Roman"/>
          <w:bCs/>
          <w:sz w:val="26"/>
          <w:szCs w:val="26"/>
        </w:rPr>
        <w:t xml:space="preserve"> и возмещение стоимости услуг, предоставляемых согласно гарантированному перечню услуг по погребению в сумме </w:t>
      </w:r>
      <w:r w:rsidRPr="009F7FAB">
        <w:rPr>
          <w:rFonts w:cs="Times New Roman"/>
          <w:b/>
          <w:bCs/>
          <w:sz w:val="26"/>
          <w:szCs w:val="26"/>
        </w:rPr>
        <w:t>132,8 тыс. руб</w:t>
      </w:r>
      <w:r w:rsidRPr="009F7FAB">
        <w:rPr>
          <w:rFonts w:cs="Times New Roman"/>
          <w:bCs/>
          <w:sz w:val="26"/>
          <w:szCs w:val="26"/>
        </w:rPr>
        <w:t>. ежегодно,</w:t>
      </w:r>
    </w:p>
    <w:p w:rsidR="009F7FAB" w:rsidRPr="009F7FAB" w:rsidRDefault="009F7FAB" w:rsidP="009F7FAB">
      <w:pPr>
        <w:spacing w:line="276" w:lineRule="auto"/>
        <w:ind w:firstLine="709"/>
        <w:jc w:val="both"/>
        <w:rPr>
          <w:rFonts w:cs="Times New Roman"/>
          <w:sz w:val="26"/>
          <w:szCs w:val="26"/>
          <w:shd w:val="clear" w:color="auto" w:fill="C0C0C0"/>
        </w:rPr>
      </w:pPr>
      <w:r w:rsidRPr="009F7FAB">
        <w:rPr>
          <w:rFonts w:cs="Times New Roman"/>
          <w:sz w:val="26"/>
          <w:szCs w:val="26"/>
        </w:rPr>
        <w:t>-</w:t>
      </w:r>
      <w:r w:rsidRPr="009F7FAB">
        <w:rPr>
          <w:rFonts w:cs="Times New Roman"/>
          <w:b/>
          <w:sz w:val="26"/>
          <w:szCs w:val="26"/>
        </w:rPr>
        <w:t>социальная поддержка граждан</w:t>
      </w:r>
      <w:r w:rsidRPr="009F7FAB">
        <w:rPr>
          <w:rFonts w:cs="Times New Roman"/>
          <w:sz w:val="26"/>
          <w:szCs w:val="26"/>
        </w:rPr>
        <w:t xml:space="preserve"> в сумме </w:t>
      </w:r>
      <w:r w:rsidRPr="009F7FAB">
        <w:rPr>
          <w:rFonts w:cs="Times New Roman"/>
          <w:b/>
          <w:sz w:val="26"/>
          <w:szCs w:val="26"/>
        </w:rPr>
        <w:t>132 тыс. рублей</w:t>
      </w:r>
      <w:proofErr w:type="gramStart"/>
      <w:r w:rsidRPr="009F7FAB">
        <w:rPr>
          <w:rFonts w:cs="Times New Roman"/>
          <w:sz w:val="26"/>
          <w:szCs w:val="26"/>
        </w:rPr>
        <w:t>.</w:t>
      </w:r>
      <w:proofErr w:type="gramEnd"/>
      <w:r w:rsidR="003E6BBD">
        <w:rPr>
          <w:rFonts w:cs="Times New Roman"/>
          <w:sz w:val="26"/>
          <w:szCs w:val="26"/>
        </w:rPr>
        <w:t xml:space="preserve"> </w:t>
      </w:r>
      <w:proofErr w:type="gramStart"/>
      <w:r w:rsidRPr="009F7FAB">
        <w:rPr>
          <w:rFonts w:cs="Times New Roman"/>
          <w:sz w:val="26"/>
          <w:szCs w:val="26"/>
        </w:rPr>
        <w:t>е</w:t>
      </w:r>
      <w:proofErr w:type="gramEnd"/>
      <w:r w:rsidRPr="009F7FAB">
        <w:rPr>
          <w:rFonts w:cs="Times New Roman"/>
          <w:sz w:val="26"/>
          <w:szCs w:val="26"/>
        </w:rPr>
        <w:t xml:space="preserve">жегодно </w:t>
      </w:r>
      <w:r w:rsidRPr="009F7FAB">
        <w:rPr>
          <w:rFonts w:cs="Times New Roman"/>
          <w:i/>
          <w:sz w:val="26"/>
          <w:szCs w:val="26"/>
        </w:rPr>
        <w:t>(в т.ч. 48,0 тыс. руб. Почетный гражданин)</w:t>
      </w:r>
    </w:p>
    <w:p w:rsidR="009F7FAB" w:rsidRPr="009F7FAB" w:rsidRDefault="009F7FAB" w:rsidP="009F7FAB">
      <w:pPr>
        <w:pStyle w:val="31"/>
        <w:spacing w:line="276" w:lineRule="auto"/>
        <w:ind w:firstLine="709"/>
        <w:rPr>
          <w:b/>
          <w:sz w:val="26"/>
          <w:szCs w:val="26"/>
          <w:lang w:val="ru-RU"/>
        </w:rPr>
      </w:pPr>
      <w:r w:rsidRPr="009F7FAB">
        <w:rPr>
          <w:b/>
          <w:bCs/>
          <w:color w:val="FF0000"/>
          <w:sz w:val="26"/>
          <w:szCs w:val="26"/>
        </w:rPr>
        <w:tab/>
      </w:r>
      <w:r w:rsidRPr="009F7FAB">
        <w:rPr>
          <w:sz w:val="26"/>
          <w:szCs w:val="26"/>
        </w:rPr>
        <w:t xml:space="preserve">Бюджетные ассигнования </w:t>
      </w:r>
      <w:r w:rsidRPr="009F7FAB">
        <w:rPr>
          <w:b/>
          <w:sz w:val="26"/>
          <w:szCs w:val="26"/>
        </w:rPr>
        <w:t xml:space="preserve">по разделу </w:t>
      </w:r>
      <w:r w:rsidRPr="009F7FAB">
        <w:rPr>
          <w:b/>
          <w:sz w:val="26"/>
          <w:szCs w:val="26"/>
          <w:lang w:val="ru-RU"/>
        </w:rPr>
        <w:t>11 «Физическая культура и спорт»</w:t>
      </w:r>
      <w:r w:rsidRPr="009F7FAB">
        <w:rPr>
          <w:sz w:val="26"/>
          <w:szCs w:val="26"/>
        </w:rPr>
        <w:t>предусмотрены на 20</w:t>
      </w:r>
      <w:r w:rsidRPr="009F7FAB">
        <w:rPr>
          <w:sz w:val="26"/>
          <w:szCs w:val="26"/>
          <w:lang w:val="ru-RU"/>
        </w:rPr>
        <w:t>20-2022</w:t>
      </w:r>
      <w:r w:rsidRPr="009F7FAB">
        <w:rPr>
          <w:sz w:val="26"/>
          <w:szCs w:val="26"/>
        </w:rPr>
        <w:t xml:space="preserve"> год</w:t>
      </w:r>
      <w:r w:rsidRPr="009F7FAB">
        <w:rPr>
          <w:sz w:val="26"/>
          <w:szCs w:val="26"/>
          <w:lang w:val="ru-RU"/>
        </w:rPr>
        <w:t>а</w:t>
      </w:r>
      <w:r w:rsidRPr="009F7FAB">
        <w:rPr>
          <w:sz w:val="26"/>
          <w:szCs w:val="26"/>
        </w:rPr>
        <w:t xml:space="preserve"> в сумме </w:t>
      </w:r>
      <w:r w:rsidRPr="009F7FAB">
        <w:rPr>
          <w:b/>
          <w:sz w:val="26"/>
          <w:szCs w:val="26"/>
          <w:lang w:val="ru-RU"/>
        </w:rPr>
        <w:t xml:space="preserve">185,0 </w:t>
      </w:r>
      <w:proofErr w:type="spellStart"/>
      <w:r w:rsidRPr="009F7FAB">
        <w:rPr>
          <w:b/>
          <w:sz w:val="26"/>
          <w:szCs w:val="26"/>
          <w:lang w:val="ru-RU"/>
        </w:rPr>
        <w:t>тыс</w:t>
      </w:r>
      <w:proofErr w:type="spellEnd"/>
      <w:r w:rsidRPr="009F7FAB">
        <w:rPr>
          <w:b/>
          <w:sz w:val="26"/>
          <w:szCs w:val="26"/>
        </w:rPr>
        <w:t>. рублей</w:t>
      </w:r>
      <w:r w:rsidR="003E6BBD">
        <w:rPr>
          <w:b/>
          <w:sz w:val="26"/>
          <w:szCs w:val="26"/>
          <w:lang w:val="ru-RU"/>
        </w:rPr>
        <w:t xml:space="preserve"> </w:t>
      </w:r>
      <w:r w:rsidRPr="009F7FAB">
        <w:rPr>
          <w:sz w:val="26"/>
          <w:szCs w:val="26"/>
          <w:lang w:val="ru-RU"/>
        </w:rPr>
        <w:t>ежегодно, в рамках реализации муниципальной программы «Развитие физической культуры и спорта в Кадыйском муниципальном районе на 2016-2020 годы»</w:t>
      </w:r>
    </w:p>
    <w:p w:rsidR="009F7FAB" w:rsidRPr="009F7FAB" w:rsidRDefault="009F7FAB" w:rsidP="009F7FAB">
      <w:pPr>
        <w:spacing w:line="276" w:lineRule="auto"/>
        <w:ind w:left="-15"/>
        <w:jc w:val="both"/>
        <w:rPr>
          <w:rFonts w:cs="Times New Roman"/>
          <w:b/>
          <w:color w:val="FF0000"/>
          <w:sz w:val="26"/>
          <w:szCs w:val="26"/>
        </w:rPr>
      </w:pPr>
    </w:p>
    <w:p w:rsidR="009F7FAB" w:rsidRPr="009F7FAB" w:rsidRDefault="009F7FAB" w:rsidP="009F7FAB">
      <w:pPr>
        <w:pStyle w:val="21"/>
        <w:spacing w:line="276" w:lineRule="auto"/>
        <w:ind w:firstLine="720"/>
        <w:jc w:val="both"/>
        <w:rPr>
          <w:sz w:val="26"/>
          <w:szCs w:val="26"/>
        </w:rPr>
      </w:pPr>
      <w:r w:rsidRPr="009F7FAB">
        <w:rPr>
          <w:b/>
          <w:color w:val="FF0000"/>
          <w:sz w:val="26"/>
          <w:szCs w:val="26"/>
        </w:rPr>
        <w:tab/>
      </w:r>
      <w:r w:rsidRPr="009F7FAB">
        <w:rPr>
          <w:sz w:val="26"/>
          <w:szCs w:val="26"/>
        </w:rPr>
        <w:t xml:space="preserve">Ассигнования </w:t>
      </w:r>
      <w:r w:rsidRPr="003E6BBD">
        <w:rPr>
          <w:b/>
          <w:sz w:val="26"/>
          <w:szCs w:val="26"/>
        </w:rPr>
        <w:t>«На</w:t>
      </w:r>
      <w:r w:rsidRPr="009F7FAB">
        <w:rPr>
          <w:b/>
          <w:sz w:val="26"/>
          <w:szCs w:val="26"/>
        </w:rPr>
        <w:t xml:space="preserve"> обслуживание муниципального долга»</w:t>
      </w:r>
      <w:r w:rsidRPr="009F7FAB">
        <w:rPr>
          <w:sz w:val="26"/>
          <w:szCs w:val="26"/>
        </w:rPr>
        <w:t xml:space="preserve"> предусмотрены:</w:t>
      </w:r>
    </w:p>
    <w:p w:rsidR="009F7FAB" w:rsidRPr="009F7FAB" w:rsidRDefault="009F7FAB" w:rsidP="009F7FAB">
      <w:pPr>
        <w:pStyle w:val="21"/>
        <w:spacing w:line="276" w:lineRule="auto"/>
        <w:ind w:firstLine="720"/>
        <w:jc w:val="both"/>
        <w:rPr>
          <w:b/>
          <w:sz w:val="26"/>
          <w:szCs w:val="26"/>
        </w:rPr>
      </w:pPr>
      <w:r w:rsidRPr="009F7FAB">
        <w:rPr>
          <w:sz w:val="26"/>
          <w:szCs w:val="26"/>
        </w:rPr>
        <w:t>-</w:t>
      </w:r>
      <w:r w:rsidRPr="009F7FAB">
        <w:rPr>
          <w:b/>
          <w:sz w:val="26"/>
          <w:szCs w:val="26"/>
        </w:rPr>
        <w:t>на 2020 год</w:t>
      </w:r>
      <w:r w:rsidRPr="009F7FAB">
        <w:rPr>
          <w:sz w:val="26"/>
          <w:szCs w:val="26"/>
        </w:rPr>
        <w:t xml:space="preserve"> в сумме </w:t>
      </w:r>
      <w:r w:rsidRPr="009F7FAB">
        <w:rPr>
          <w:b/>
          <w:sz w:val="26"/>
          <w:szCs w:val="26"/>
        </w:rPr>
        <w:t xml:space="preserve">1млн. 100,0 тыс. рублей, </w:t>
      </w:r>
    </w:p>
    <w:p w:rsidR="009F7FAB" w:rsidRPr="009F7FAB" w:rsidRDefault="009F7FAB" w:rsidP="009F7FAB">
      <w:pPr>
        <w:pStyle w:val="21"/>
        <w:spacing w:line="276" w:lineRule="auto"/>
        <w:ind w:firstLine="720"/>
        <w:jc w:val="both"/>
        <w:rPr>
          <w:b/>
          <w:sz w:val="26"/>
          <w:szCs w:val="26"/>
        </w:rPr>
      </w:pPr>
      <w:r w:rsidRPr="009F7FAB">
        <w:rPr>
          <w:b/>
          <w:sz w:val="26"/>
          <w:szCs w:val="26"/>
        </w:rPr>
        <w:t>- на 2021 год-1млн. 200,0 тыс. руб.,</w:t>
      </w:r>
    </w:p>
    <w:p w:rsidR="009F7FAB" w:rsidRPr="009F7FAB" w:rsidRDefault="009F7FAB" w:rsidP="009F7FAB">
      <w:pPr>
        <w:pStyle w:val="21"/>
        <w:spacing w:line="276" w:lineRule="auto"/>
        <w:ind w:firstLine="720"/>
        <w:jc w:val="both"/>
        <w:rPr>
          <w:color w:val="FF0000"/>
          <w:sz w:val="26"/>
          <w:szCs w:val="26"/>
          <w:u w:val="single"/>
        </w:rPr>
      </w:pPr>
      <w:r w:rsidRPr="009F7FAB">
        <w:rPr>
          <w:b/>
          <w:sz w:val="26"/>
          <w:szCs w:val="26"/>
        </w:rPr>
        <w:t>- на 2022 год -  1 млн.230,0 тыс. руб.</w:t>
      </w:r>
      <w:r w:rsidRPr="009F7FAB">
        <w:rPr>
          <w:sz w:val="26"/>
          <w:szCs w:val="26"/>
        </w:rPr>
        <w:t xml:space="preserve"> на оплату процентов   по кредитам кредитных организаций и по бюджетным кредитам.</w:t>
      </w:r>
    </w:p>
    <w:p w:rsidR="009F7FAB" w:rsidRPr="009F7FAB" w:rsidRDefault="009F7FAB" w:rsidP="009F7FAB">
      <w:pPr>
        <w:autoSpaceDE w:val="0"/>
        <w:spacing w:line="276" w:lineRule="auto"/>
        <w:ind w:firstLine="709"/>
        <w:jc w:val="both"/>
        <w:rPr>
          <w:rFonts w:cs="Times New Roman"/>
          <w:sz w:val="26"/>
          <w:szCs w:val="26"/>
        </w:rPr>
      </w:pPr>
      <w:r w:rsidRPr="009F7FAB">
        <w:rPr>
          <w:rFonts w:cs="Times New Roman"/>
          <w:b/>
          <w:sz w:val="26"/>
          <w:szCs w:val="26"/>
        </w:rPr>
        <w:lastRenderedPageBreak/>
        <w:t>«Межбюджетные трансферты общего характера бюджетам субъектов Российской Федерации и муниципальных образований»</w:t>
      </w:r>
      <w:r w:rsidRPr="009F7FAB">
        <w:rPr>
          <w:rFonts w:cs="Times New Roman"/>
          <w:sz w:val="26"/>
          <w:szCs w:val="26"/>
        </w:rPr>
        <w:t xml:space="preserve"> отражены:</w:t>
      </w:r>
    </w:p>
    <w:p w:rsidR="009F7FAB" w:rsidRPr="009F7FAB" w:rsidRDefault="009F7FAB" w:rsidP="009F7FAB">
      <w:pPr>
        <w:autoSpaceDE w:val="0"/>
        <w:spacing w:line="276" w:lineRule="auto"/>
        <w:ind w:firstLine="709"/>
        <w:jc w:val="both"/>
        <w:rPr>
          <w:rFonts w:cs="Times New Roman"/>
          <w:sz w:val="26"/>
          <w:szCs w:val="26"/>
        </w:rPr>
      </w:pPr>
      <w:r w:rsidRPr="009F7FAB">
        <w:rPr>
          <w:rFonts w:cs="Times New Roman"/>
          <w:sz w:val="26"/>
          <w:szCs w:val="26"/>
        </w:rPr>
        <w:t xml:space="preserve">-  </w:t>
      </w:r>
      <w:r w:rsidRPr="009F7FAB">
        <w:rPr>
          <w:rFonts w:cs="Times New Roman"/>
          <w:b/>
          <w:sz w:val="26"/>
          <w:szCs w:val="26"/>
        </w:rPr>
        <w:t>на 2020 год</w:t>
      </w:r>
      <w:r w:rsidRPr="009F7FAB">
        <w:rPr>
          <w:rFonts w:cs="Times New Roman"/>
          <w:sz w:val="26"/>
          <w:szCs w:val="26"/>
        </w:rPr>
        <w:t xml:space="preserve"> в сумме </w:t>
      </w:r>
      <w:r w:rsidRPr="009F7FAB">
        <w:rPr>
          <w:rFonts w:cs="Times New Roman"/>
          <w:b/>
          <w:sz w:val="26"/>
          <w:szCs w:val="26"/>
        </w:rPr>
        <w:t>9 100,0 тыс. рублей</w:t>
      </w:r>
      <w:r w:rsidRPr="009F7FAB">
        <w:rPr>
          <w:rFonts w:cs="Times New Roman"/>
          <w:sz w:val="26"/>
          <w:szCs w:val="26"/>
        </w:rPr>
        <w:t xml:space="preserve">, </w:t>
      </w:r>
    </w:p>
    <w:p w:rsidR="009F7FAB" w:rsidRPr="009F7FAB" w:rsidRDefault="009F7FAB" w:rsidP="009F7FAB">
      <w:pPr>
        <w:autoSpaceDE w:val="0"/>
        <w:spacing w:line="276" w:lineRule="auto"/>
        <w:ind w:firstLine="709"/>
        <w:jc w:val="both"/>
        <w:rPr>
          <w:rFonts w:cs="Times New Roman"/>
          <w:sz w:val="26"/>
          <w:szCs w:val="26"/>
        </w:rPr>
      </w:pPr>
      <w:r w:rsidRPr="009F7FAB">
        <w:rPr>
          <w:rFonts w:cs="Times New Roman"/>
          <w:sz w:val="26"/>
          <w:szCs w:val="26"/>
        </w:rPr>
        <w:t xml:space="preserve">- </w:t>
      </w:r>
      <w:r w:rsidRPr="009F7FAB">
        <w:rPr>
          <w:rFonts w:cs="Times New Roman"/>
          <w:b/>
          <w:sz w:val="26"/>
          <w:szCs w:val="26"/>
        </w:rPr>
        <w:t>на 2021 год</w:t>
      </w:r>
      <w:r w:rsidRPr="009F7FAB">
        <w:rPr>
          <w:rFonts w:cs="Times New Roman"/>
          <w:sz w:val="26"/>
          <w:szCs w:val="26"/>
        </w:rPr>
        <w:t xml:space="preserve"> - 9200,0 тыс. руб., </w:t>
      </w:r>
    </w:p>
    <w:p w:rsidR="009F7FAB" w:rsidRPr="009F7FAB" w:rsidRDefault="009F7FAB" w:rsidP="009F7FAB">
      <w:pPr>
        <w:autoSpaceDE w:val="0"/>
        <w:spacing w:line="276" w:lineRule="auto"/>
        <w:ind w:firstLine="709"/>
        <w:jc w:val="both"/>
        <w:rPr>
          <w:rFonts w:cs="Times New Roman"/>
          <w:b/>
          <w:sz w:val="26"/>
          <w:szCs w:val="26"/>
        </w:rPr>
      </w:pPr>
      <w:r w:rsidRPr="009F7FAB">
        <w:rPr>
          <w:rFonts w:cs="Times New Roman"/>
          <w:sz w:val="26"/>
          <w:szCs w:val="26"/>
        </w:rPr>
        <w:t xml:space="preserve">- </w:t>
      </w:r>
      <w:r w:rsidRPr="009F7FAB">
        <w:rPr>
          <w:rFonts w:cs="Times New Roman"/>
          <w:b/>
          <w:sz w:val="26"/>
          <w:szCs w:val="26"/>
        </w:rPr>
        <w:t>на 2022 год</w:t>
      </w:r>
      <w:r w:rsidRPr="009F7FAB">
        <w:rPr>
          <w:rFonts w:cs="Times New Roman"/>
          <w:sz w:val="26"/>
          <w:szCs w:val="26"/>
        </w:rPr>
        <w:t xml:space="preserve"> - 9300,0 </w:t>
      </w:r>
      <w:proofErr w:type="spellStart"/>
      <w:r w:rsidRPr="009F7FAB">
        <w:rPr>
          <w:rFonts w:cs="Times New Roman"/>
          <w:sz w:val="26"/>
          <w:szCs w:val="26"/>
        </w:rPr>
        <w:t>тыс</w:t>
      </w:r>
      <w:proofErr w:type="spellEnd"/>
      <w:proofErr w:type="gramStart"/>
      <w:r w:rsidRPr="009F7FAB">
        <w:rPr>
          <w:rFonts w:cs="Times New Roman"/>
          <w:sz w:val="26"/>
          <w:szCs w:val="26"/>
        </w:rPr>
        <w:t xml:space="preserve"> .</w:t>
      </w:r>
      <w:proofErr w:type="gramEnd"/>
      <w:r w:rsidRPr="009F7FAB">
        <w:rPr>
          <w:rFonts w:cs="Times New Roman"/>
          <w:sz w:val="26"/>
          <w:szCs w:val="26"/>
        </w:rPr>
        <w:t>руб.</w:t>
      </w:r>
    </w:p>
    <w:p w:rsidR="009F7FAB" w:rsidRPr="009F7FAB" w:rsidRDefault="009F7FAB" w:rsidP="009F7FAB">
      <w:pPr>
        <w:spacing w:line="276" w:lineRule="auto"/>
        <w:ind w:firstLine="708"/>
        <w:jc w:val="both"/>
        <w:rPr>
          <w:rFonts w:cs="Times New Roman"/>
          <w:color w:val="FF0000"/>
          <w:sz w:val="26"/>
          <w:szCs w:val="26"/>
        </w:rPr>
      </w:pPr>
      <w:r w:rsidRPr="009F7FAB">
        <w:rPr>
          <w:rFonts w:cs="Times New Roman"/>
          <w:b/>
          <w:bCs/>
          <w:color w:val="FF0000"/>
          <w:sz w:val="26"/>
          <w:szCs w:val="26"/>
        </w:rPr>
        <w:tab/>
      </w:r>
      <w:r w:rsidRPr="009F7FAB">
        <w:rPr>
          <w:rFonts w:cs="Times New Roman"/>
          <w:b/>
          <w:sz w:val="26"/>
          <w:szCs w:val="26"/>
        </w:rPr>
        <w:t>Структура расходов</w:t>
      </w:r>
      <w:r w:rsidRPr="009F7FAB">
        <w:rPr>
          <w:rFonts w:cs="Times New Roman"/>
          <w:sz w:val="26"/>
          <w:szCs w:val="26"/>
        </w:rPr>
        <w:t xml:space="preserve">  бюджета </w:t>
      </w:r>
      <w:proofErr w:type="spellStart"/>
      <w:r w:rsidRPr="009F7FAB">
        <w:rPr>
          <w:rFonts w:cs="Times New Roman"/>
          <w:sz w:val="26"/>
          <w:szCs w:val="26"/>
        </w:rPr>
        <w:t>муниципальногорайона</w:t>
      </w:r>
      <w:proofErr w:type="spellEnd"/>
      <w:r w:rsidRPr="009F7FAB">
        <w:rPr>
          <w:rFonts w:cs="Times New Roman"/>
          <w:sz w:val="26"/>
          <w:szCs w:val="26"/>
        </w:rPr>
        <w:t xml:space="preserve"> представлена  </w:t>
      </w:r>
      <w:proofErr w:type="gramStart"/>
      <w:r w:rsidRPr="009F7FAB">
        <w:rPr>
          <w:rFonts w:cs="Times New Roman"/>
          <w:b/>
          <w:sz w:val="26"/>
          <w:szCs w:val="26"/>
        </w:rPr>
        <w:t xml:space="preserve">в </w:t>
      </w:r>
      <w:proofErr w:type="spellStart"/>
      <w:r w:rsidRPr="009F7FAB">
        <w:rPr>
          <w:rFonts w:cs="Times New Roman"/>
          <w:b/>
          <w:sz w:val="26"/>
          <w:szCs w:val="26"/>
        </w:rPr>
        <w:t>непрограммном</w:t>
      </w:r>
      <w:proofErr w:type="spellEnd"/>
      <w:proofErr w:type="gramEnd"/>
      <w:r w:rsidRPr="009F7FAB">
        <w:rPr>
          <w:rFonts w:cs="Times New Roman"/>
          <w:b/>
          <w:sz w:val="26"/>
          <w:szCs w:val="26"/>
        </w:rPr>
        <w:t xml:space="preserve"> формате</w:t>
      </w:r>
      <w:r w:rsidRPr="009F7FAB">
        <w:rPr>
          <w:rFonts w:cs="Times New Roman"/>
          <w:sz w:val="26"/>
          <w:szCs w:val="26"/>
        </w:rPr>
        <w:t xml:space="preserve">. </w:t>
      </w:r>
    </w:p>
    <w:p w:rsidR="009F7FAB" w:rsidRPr="009F7FAB" w:rsidRDefault="009F7FAB" w:rsidP="009F7FAB">
      <w:pPr>
        <w:spacing w:line="276" w:lineRule="auto"/>
        <w:ind w:firstLine="708"/>
        <w:jc w:val="both"/>
        <w:rPr>
          <w:rFonts w:cs="Times New Roman"/>
          <w:sz w:val="26"/>
          <w:szCs w:val="26"/>
        </w:rPr>
      </w:pPr>
      <w:r w:rsidRPr="009F7FAB">
        <w:rPr>
          <w:rFonts w:cs="Times New Roman"/>
          <w:b/>
          <w:sz w:val="26"/>
          <w:szCs w:val="26"/>
        </w:rPr>
        <w:t>На реализацию мероприятий в рамках муниципальных программ в 2020 году предусмотрено 19млн. 783,889тыс. рублей(16,4%)</w:t>
      </w:r>
      <w:r w:rsidRPr="009F7FAB">
        <w:rPr>
          <w:rFonts w:cs="Times New Roman"/>
          <w:sz w:val="26"/>
          <w:szCs w:val="26"/>
        </w:rPr>
        <w:t xml:space="preserve"> и на </w:t>
      </w:r>
      <w:proofErr w:type="spellStart"/>
      <w:r w:rsidRPr="009F7FAB">
        <w:rPr>
          <w:rFonts w:cs="Times New Roman"/>
          <w:sz w:val="26"/>
          <w:szCs w:val="26"/>
        </w:rPr>
        <w:t>непрограммные</w:t>
      </w:r>
      <w:proofErr w:type="spellEnd"/>
      <w:r w:rsidRPr="009F7FAB">
        <w:rPr>
          <w:rFonts w:cs="Times New Roman"/>
          <w:sz w:val="26"/>
          <w:szCs w:val="26"/>
        </w:rPr>
        <w:t xml:space="preserve"> направления  –  100млн. 856,32 тыс. рублей(83,6%),</w:t>
      </w:r>
    </w:p>
    <w:p w:rsidR="009F7FAB" w:rsidRPr="009F7FAB" w:rsidRDefault="009F7FAB" w:rsidP="009F7FAB">
      <w:pPr>
        <w:spacing w:line="276" w:lineRule="auto"/>
        <w:ind w:firstLine="708"/>
        <w:jc w:val="both"/>
        <w:rPr>
          <w:rFonts w:cs="Times New Roman"/>
          <w:sz w:val="26"/>
          <w:szCs w:val="26"/>
        </w:rPr>
      </w:pPr>
      <w:r w:rsidRPr="009F7FAB">
        <w:rPr>
          <w:rFonts w:cs="Times New Roman"/>
          <w:sz w:val="26"/>
          <w:szCs w:val="26"/>
        </w:rPr>
        <w:t>-</w:t>
      </w:r>
      <w:r w:rsidRPr="009F7FAB">
        <w:rPr>
          <w:rFonts w:cs="Times New Roman"/>
          <w:b/>
          <w:sz w:val="26"/>
          <w:szCs w:val="26"/>
        </w:rPr>
        <w:t xml:space="preserve">в 2021 </w:t>
      </w:r>
      <w:proofErr w:type="spellStart"/>
      <w:r w:rsidRPr="009F7FAB">
        <w:rPr>
          <w:rFonts w:cs="Times New Roman"/>
          <w:b/>
          <w:sz w:val="26"/>
          <w:szCs w:val="26"/>
        </w:rPr>
        <w:t>году</w:t>
      </w:r>
      <w:r w:rsidRPr="009F7FAB">
        <w:rPr>
          <w:rFonts w:cs="Times New Roman"/>
          <w:sz w:val="26"/>
          <w:szCs w:val="26"/>
        </w:rPr>
        <w:t>на</w:t>
      </w:r>
      <w:proofErr w:type="spellEnd"/>
      <w:r w:rsidRPr="009F7FAB">
        <w:rPr>
          <w:rFonts w:cs="Times New Roman"/>
          <w:sz w:val="26"/>
          <w:szCs w:val="26"/>
        </w:rPr>
        <w:t xml:space="preserve"> мероприятия в рамках программ предусмотрено 3млн. 852 тыс</w:t>
      </w:r>
      <w:proofErr w:type="gramStart"/>
      <w:r w:rsidRPr="009F7FAB">
        <w:rPr>
          <w:rFonts w:cs="Times New Roman"/>
          <w:sz w:val="26"/>
          <w:szCs w:val="26"/>
        </w:rPr>
        <w:t>.р</w:t>
      </w:r>
      <w:proofErr w:type="gramEnd"/>
      <w:r w:rsidRPr="009F7FAB">
        <w:rPr>
          <w:rFonts w:cs="Times New Roman"/>
          <w:sz w:val="26"/>
          <w:szCs w:val="26"/>
        </w:rPr>
        <w:t xml:space="preserve">уб.(2,4%), </w:t>
      </w:r>
      <w:proofErr w:type="spellStart"/>
      <w:r w:rsidRPr="009F7FAB">
        <w:rPr>
          <w:rFonts w:cs="Times New Roman"/>
          <w:sz w:val="26"/>
          <w:szCs w:val="26"/>
        </w:rPr>
        <w:t>непрограммные</w:t>
      </w:r>
      <w:proofErr w:type="spellEnd"/>
      <w:r w:rsidRPr="009F7FAB">
        <w:rPr>
          <w:rFonts w:cs="Times New Roman"/>
          <w:sz w:val="26"/>
          <w:szCs w:val="26"/>
        </w:rPr>
        <w:t xml:space="preserve"> направления 155 млн. 014,4 тыс.руб.,</w:t>
      </w:r>
    </w:p>
    <w:p w:rsidR="009F7FAB" w:rsidRPr="009F7FAB" w:rsidRDefault="009F7FAB" w:rsidP="009F7FAB">
      <w:pPr>
        <w:spacing w:line="276" w:lineRule="auto"/>
        <w:ind w:firstLine="708"/>
        <w:jc w:val="both"/>
        <w:rPr>
          <w:rFonts w:cs="Times New Roman"/>
          <w:color w:val="FF0000"/>
          <w:sz w:val="26"/>
          <w:szCs w:val="26"/>
        </w:rPr>
      </w:pPr>
      <w:r w:rsidRPr="009F7FAB">
        <w:rPr>
          <w:rFonts w:cs="Times New Roman"/>
          <w:sz w:val="26"/>
          <w:szCs w:val="26"/>
        </w:rPr>
        <w:t>-</w:t>
      </w:r>
      <w:r w:rsidRPr="009F7FAB">
        <w:rPr>
          <w:rFonts w:cs="Times New Roman"/>
          <w:b/>
          <w:sz w:val="26"/>
          <w:szCs w:val="26"/>
        </w:rPr>
        <w:t xml:space="preserve">в 2022 </w:t>
      </w:r>
      <w:proofErr w:type="spellStart"/>
      <w:r w:rsidRPr="009F7FAB">
        <w:rPr>
          <w:rFonts w:cs="Times New Roman"/>
          <w:b/>
          <w:sz w:val="26"/>
          <w:szCs w:val="26"/>
        </w:rPr>
        <w:t>году</w:t>
      </w:r>
      <w:r w:rsidRPr="009F7FAB">
        <w:rPr>
          <w:rFonts w:cs="Times New Roman"/>
          <w:sz w:val="26"/>
          <w:szCs w:val="26"/>
        </w:rPr>
        <w:t>на</w:t>
      </w:r>
      <w:proofErr w:type="spellEnd"/>
      <w:r w:rsidRPr="009F7FAB">
        <w:rPr>
          <w:rFonts w:cs="Times New Roman"/>
          <w:sz w:val="26"/>
          <w:szCs w:val="26"/>
        </w:rPr>
        <w:t xml:space="preserve"> мероприятия в рамках программ</w:t>
      </w:r>
      <w:bookmarkStart w:id="0" w:name="_GoBack"/>
      <w:bookmarkEnd w:id="0"/>
      <w:r w:rsidRPr="009F7FAB">
        <w:rPr>
          <w:rFonts w:cs="Times New Roman"/>
          <w:sz w:val="26"/>
          <w:szCs w:val="26"/>
        </w:rPr>
        <w:t xml:space="preserve"> предусмотрено 552,0 тыс</w:t>
      </w:r>
      <w:proofErr w:type="gramStart"/>
      <w:r w:rsidRPr="009F7FAB">
        <w:rPr>
          <w:rFonts w:cs="Times New Roman"/>
          <w:sz w:val="26"/>
          <w:szCs w:val="26"/>
        </w:rPr>
        <w:t>.р</w:t>
      </w:r>
      <w:proofErr w:type="gramEnd"/>
      <w:r w:rsidRPr="009F7FAB">
        <w:rPr>
          <w:rFonts w:cs="Times New Roman"/>
          <w:sz w:val="26"/>
          <w:szCs w:val="26"/>
        </w:rPr>
        <w:t xml:space="preserve">уб.(0,4%), </w:t>
      </w:r>
      <w:proofErr w:type="spellStart"/>
      <w:r w:rsidRPr="009F7FAB">
        <w:rPr>
          <w:rFonts w:cs="Times New Roman"/>
          <w:sz w:val="26"/>
          <w:szCs w:val="26"/>
        </w:rPr>
        <w:t>непрограммные</w:t>
      </w:r>
      <w:proofErr w:type="spellEnd"/>
      <w:r w:rsidRPr="009F7FAB">
        <w:rPr>
          <w:rFonts w:cs="Times New Roman"/>
          <w:sz w:val="26"/>
          <w:szCs w:val="26"/>
        </w:rPr>
        <w:t xml:space="preserve"> направления 123 млн. 653,8 тыс.руб.</w:t>
      </w:r>
    </w:p>
    <w:p w:rsidR="009F7FAB" w:rsidRPr="009F7FAB" w:rsidRDefault="009F7FAB" w:rsidP="009F7FAB">
      <w:pPr>
        <w:spacing w:line="276" w:lineRule="auto"/>
        <w:ind w:firstLine="708"/>
        <w:jc w:val="both"/>
        <w:rPr>
          <w:rFonts w:cs="Times New Roman"/>
          <w:sz w:val="26"/>
          <w:szCs w:val="26"/>
        </w:rPr>
      </w:pPr>
      <w:r w:rsidRPr="009F7FAB">
        <w:rPr>
          <w:rFonts w:cs="Times New Roman"/>
          <w:b/>
          <w:sz w:val="26"/>
          <w:szCs w:val="26"/>
        </w:rPr>
        <w:t>Объем бюджетных ассигнований, направляемых на исполнение публичных нормативных обязательств</w:t>
      </w:r>
      <w:r w:rsidRPr="009F7FAB">
        <w:rPr>
          <w:rFonts w:cs="Times New Roman"/>
          <w:sz w:val="26"/>
          <w:szCs w:val="26"/>
        </w:rPr>
        <w:t>, определен</w:t>
      </w:r>
    </w:p>
    <w:p w:rsidR="009F7FAB" w:rsidRPr="009F7FAB" w:rsidRDefault="009F7FAB" w:rsidP="009F7FAB">
      <w:pPr>
        <w:spacing w:line="276" w:lineRule="auto"/>
        <w:ind w:firstLine="708"/>
        <w:jc w:val="both"/>
        <w:rPr>
          <w:rFonts w:cs="Times New Roman"/>
          <w:sz w:val="26"/>
          <w:szCs w:val="26"/>
        </w:rPr>
      </w:pPr>
      <w:r w:rsidRPr="009F7FAB">
        <w:rPr>
          <w:rFonts w:cs="Times New Roman"/>
          <w:sz w:val="26"/>
          <w:szCs w:val="26"/>
        </w:rPr>
        <w:t xml:space="preserve">-на 2020 год составит </w:t>
      </w:r>
      <w:r w:rsidRPr="009F7FAB">
        <w:rPr>
          <w:rFonts w:cs="Times New Roman"/>
          <w:b/>
          <w:sz w:val="26"/>
          <w:szCs w:val="26"/>
        </w:rPr>
        <w:t>380,7 тыс</w:t>
      </w:r>
      <w:proofErr w:type="gramStart"/>
      <w:r w:rsidRPr="009F7FAB">
        <w:rPr>
          <w:rFonts w:cs="Times New Roman"/>
          <w:b/>
          <w:sz w:val="26"/>
          <w:szCs w:val="26"/>
        </w:rPr>
        <w:t>.р</w:t>
      </w:r>
      <w:proofErr w:type="gramEnd"/>
      <w:r w:rsidRPr="009F7FAB">
        <w:rPr>
          <w:rFonts w:cs="Times New Roman"/>
          <w:b/>
          <w:sz w:val="26"/>
          <w:szCs w:val="26"/>
        </w:rPr>
        <w:t>ублей</w:t>
      </w:r>
      <w:r w:rsidRPr="009F7FAB">
        <w:rPr>
          <w:rFonts w:cs="Times New Roman"/>
          <w:sz w:val="26"/>
          <w:szCs w:val="26"/>
        </w:rPr>
        <w:t xml:space="preserve">, </w:t>
      </w:r>
    </w:p>
    <w:p w:rsidR="009F7FAB" w:rsidRPr="009F7FAB" w:rsidRDefault="009F7FAB" w:rsidP="009F7FAB">
      <w:pPr>
        <w:spacing w:line="276" w:lineRule="auto"/>
        <w:ind w:firstLine="708"/>
        <w:jc w:val="both"/>
        <w:rPr>
          <w:rFonts w:cs="Times New Roman"/>
          <w:sz w:val="26"/>
          <w:szCs w:val="26"/>
        </w:rPr>
      </w:pPr>
      <w:r w:rsidRPr="009F7FAB">
        <w:rPr>
          <w:rFonts w:cs="Times New Roman"/>
          <w:sz w:val="26"/>
          <w:szCs w:val="26"/>
        </w:rPr>
        <w:t>- на 2021 год 380,7 тыс</w:t>
      </w:r>
      <w:proofErr w:type="gramStart"/>
      <w:r w:rsidRPr="009F7FAB">
        <w:rPr>
          <w:rFonts w:cs="Times New Roman"/>
          <w:sz w:val="26"/>
          <w:szCs w:val="26"/>
        </w:rPr>
        <w:t>.р</w:t>
      </w:r>
      <w:proofErr w:type="gramEnd"/>
      <w:r w:rsidRPr="009F7FAB">
        <w:rPr>
          <w:rFonts w:cs="Times New Roman"/>
          <w:sz w:val="26"/>
          <w:szCs w:val="26"/>
        </w:rPr>
        <w:t xml:space="preserve">уб., </w:t>
      </w:r>
    </w:p>
    <w:p w:rsidR="009F7FAB" w:rsidRPr="009F7FAB" w:rsidRDefault="009F7FAB" w:rsidP="009F7FAB">
      <w:pPr>
        <w:spacing w:line="276" w:lineRule="auto"/>
        <w:ind w:firstLine="708"/>
        <w:jc w:val="both"/>
        <w:rPr>
          <w:rFonts w:cs="Times New Roman"/>
          <w:i/>
          <w:sz w:val="26"/>
          <w:szCs w:val="26"/>
        </w:rPr>
      </w:pPr>
      <w:r w:rsidRPr="009F7FAB">
        <w:rPr>
          <w:rFonts w:cs="Times New Roman"/>
          <w:sz w:val="26"/>
          <w:szCs w:val="26"/>
        </w:rPr>
        <w:t>- на 2022 год 380,8 тыс</w:t>
      </w:r>
      <w:proofErr w:type="gramStart"/>
      <w:r w:rsidRPr="009F7FAB">
        <w:rPr>
          <w:rFonts w:cs="Times New Roman"/>
          <w:sz w:val="26"/>
          <w:szCs w:val="26"/>
        </w:rPr>
        <w:t>.р</w:t>
      </w:r>
      <w:proofErr w:type="gramEnd"/>
      <w:r w:rsidRPr="009F7FAB">
        <w:rPr>
          <w:rFonts w:cs="Times New Roman"/>
          <w:sz w:val="26"/>
          <w:szCs w:val="26"/>
        </w:rPr>
        <w:t xml:space="preserve">уб., </w:t>
      </w:r>
      <w:r w:rsidRPr="009F7FAB">
        <w:rPr>
          <w:rFonts w:cs="Times New Roman"/>
          <w:i/>
          <w:sz w:val="26"/>
          <w:szCs w:val="26"/>
        </w:rPr>
        <w:t>( включает публичные нормативные  социальные выплаты гражданам, имеющим звание «Почетный гражданин Кадыйского района» (48,0 тыс. руб.), доплаты к пенсиям (199,9 тыс.руб.), социальное пособие на погребение 132,8 тыс. руб.)</w:t>
      </w:r>
    </w:p>
    <w:p w:rsidR="009F7FAB" w:rsidRPr="009F7FAB" w:rsidRDefault="009F7FAB" w:rsidP="009F7FAB">
      <w:pPr>
        <w:pStyle w:val="a3"/>
        <w:spacing w:line="276" w:lineRule="auto"/>
        <w:ind w:firstLine="720"/>
        <w:rPr>
          <w:b/>
          <w:bCs/>
          <w:sz w:val="26"/>
          <w:szCs w:val="26"/>
        </w:rPr>
      </w:pPr>
      <w:r w:rsidRPr="009F7FAB">
        <w:rPr>
          <w:sz w:val="26"/>
          <w:szCs w:val="26"/>
        </w:rPr>
        <w:t xml:space="preserve">Объем </w:t>
      </w:r>
      <w:r w:rsidRPr="009F7FAB">
        <w:rPr>
          <w:b/>
          <w:bCs/>
          <w:sz w:val="26"/>
          <w:szCs w:val="26"/>
        </w:rPr>
        <w:t>дефицита на 2020 год планируется утвердить в сумме 1млн. 537,8 тыс. рублей,</w:t>
      </w:r>
    </w:p>
    <w:p w:rsidR="009F7FAB" w:rsidRPr="009F7FAB" w:rsidRDefault="009F7FAB" w:rsidP="009F7FAB">
      <w:pPr>
        <w:spacing w:line="276" w:lineRule="auto"/>
        <w:ind w:firstLine="720"/>
        <w:jc w:val="both"/>
        <w:rPr>
          <w:rFonts w:cs="Times New Roman"/>
          <w:b/>
          <w:bCs/>
          <w:sz w:val="26"/>
          <w:szCs w:val="26"/>
        </w:rPr>
      </w:pPr>
      <w:r w:rsidRPr="009F7FAB">
        <w:rPr>
          <w:rFonts w:cs="Times New Roman"/>
          <w:b/>
          <w:bCs/>
          <w:sz w:val="26"/>
          <w:szCs w:val="26"/>
        </w:rPr>
        <w:t>в 2021 году в сумме 1млн. 515,3 тыс</w:t>
      </w:r>
      <w:proofErr w:type="gramStart"/>
      <w:r w:rsidRPr="009F7FAB">
        <w:rPr>
          <w:rFonts w:cs="Times New Roman"/>
          <w:b/>
          <w:bCs/>
          <w:sz w:val="26"/>
          <w:szCs w:val="26"/>
        </w:rPr>
        <w:t>.р</w:t>
      </w:r>
      <w:proofErr w:type="gramEnd"/>
      <w:r w:rsidRPr="009F7FAB">
        <w:rPr>
          <w:rFonts w:cs="Times New Roman"/>
          <w:b/>
          <w:bCs/>
          <w:sz w:val="26"/>
          <w:szCs w:val="26"/>
        </w:rPr>
        <w:t xml:space="preserve">уб., </w:t>
      </w:r>
    </w:p>
    <w:p w:rsidR="009F7FAB" w:rsidRPr="009F7FAB" w:rsidRDefault="009F7FAB" w:rsidP="009F7FAB">
      <w:pPr>
        <w:spacing w:line="276" w:lineRule="auto"/>
        <w:ind w:firstLine="708"/>
        <w:jc w:val="both"/>
        <w:rPr>
          <w:rFonts w:cs="Times New Roman"/>
          <w:b/>
          <w:bCs/>
          <w:sz w:val="26"/>
          <w:szCs w:val="26"/>
        </w:rPr>
      </w:pPr>
      <w:r w:rsidRPr="009F7FAB">
        <w:rPr>
          <w:rFonts w:cs="Times New Roman"/>
          <w:b/>
          <w:bCs/>
          <w:sz w:val="26"/>
          <w:szCs w:val="26"/>
        </w:rPr>
        <w:t>в 2022 году в сумме 1млн. 589,6 тыс</w:t>
      </w:r>
      <w:proofErr w:type="gramStart"/>
      <w:r w:rsidRPr="009F7FAB">
        <w:rPr>
          <w:rFonts w:cs="Times New Roman"/>
          <w:b/>
          <w:bCs/>
          <w:sz w:val="26"/>
          <w:szCs w:val="26"/>
        </w:rPr>
        <w:t>.р</w:t>
      </w:r>
      <w:proofErr w:type="gramEnd"/>
      <w:r w:rsidRPr="009F7FAB">
        <w:rPr>
          <w:rFonts w:cs="Times New Roman"/>
          <w:b/>
          <w:bCs/>
          <w:sz w:val="26"/>
          <w:szCs w:val="26"/>
        </w:rPr>
        <w:t>уб.</w:t>
      </w:r>
    </w:p>
    <w:p w:rsidR="009F7FAB" w:rsidRPr="009F7FAB" w:rsidRDefault="009F7FAB" w:rsidP="009F7FAB">
      <w:pPr>
        <w:spacing w:line="276" w:lineRule="auto"/>
        <w:jc w:val="both"/>
        <w:rPr>
          <w:rFonts w:cs="Times New Roman"/>
          <w:color w:val="FF0000"/>
          <w:sz w:val="26"/>
          <w:szCs w:val="26"/>
        </w:rPr>
      </w:pPr>
    </w:p>
    <w:p w:rsidR="009F7FAB" w:rsidRPr="009F7FAB" w:rsidRDefault="009F7FAB" w:rsidP="009F7FAB">
      <w:pPr>
        <w:spacing w:line="276" w:lineRule="auto"/>
        <w:ind w:firstLine="708"/>
        <w:jc w:val="both"/>
        <w:rPr>
          <w:rFonts w:cs="Times New Roman"/>
          <w:sz w:val="26"/>
          <w:szCs w:val="26"/>
        </w:rPr>
      </w:pPr>
      <w:r w:rsidRPr="009F7FAB">
        <w:rPr>
          <w:rFonts w:cs="Times New Roman"/>
          <w:sz w:val="26"/>
          <w:szCs w:val="26"/>
        </w:rPr>
        <w:t xml:space="preserve">Верхний предел муниципального долга Кадыйского муниципального района определен по состоянию </w:t>
      </w:r>
      <w:proofErr w:type="gramStart"/>
      <w:r w:rsidRPr="009F7FAB">
        <w:rPr>
          <w:rFonts w:cs="Times New Roman"/>
          <w:sz w:val="26"/>
          <w:szCs w:val="26"/>
        </w:rPr>
        <w:t>на</w:t>
      </w:r>
      <w:proofErr w:type="gramEnd"/>
      <w:r w:rsidRPr="009F7FAB">
        <w:rPr>
          <w:rFonts w:cs="Times New Roman"/>
          <w:sz w:val="26"/>
          <w:szCs w:val="26"/>
        </w:rPr>
        <w:t>:</w:t>
      </w:r>
    </w:p>
    <w:p w:rsidR="009F7FAB" w:rsidRPr="009F7FAB" w:rsidRDefault="009F7FAB" w:rsidP="009F7FAB">
      <w:pPr>
        <w:spacing w:line="276" w:lineRule="auto"/>
        <w:ind w:firstLine="708"/>
        <w:jc w:val="both"/>
        <w:rPr>
          <w:rFonts w:cs="Times New Roman"/>
          <w:sz w:val="26"/>
          <w:szCs w:val="26"/>
        </w:rPr>
      </w:pPr>
      <w:r w:rsidRPr="009F7FAB">
        <w:rPr>
          <w:rFonts w:cs="Times New Roman"/>
          <w:sz w:val="26"/>
          <w:szCs w:val="26"/>
        </w:rPr>
        <w:t xml:space="preserve">- 1 января 2021 года в сумме  14 млн. 837,8тыс. руб., </w:t>
      </w:r>
    </w:p>
    <w:p w:rsidR="009F7FAB" w:rsidRPr="009F7FAB" w:rsidRDefault="009F7FAB" w:rsidP="009F7FAB">
      <w:pPr>
        <w:spacing w:line="276" w:lineRule="auto"/>
        <w:ind w:firstLine="708"/>
        <w:jc w:val="both"/>
        <w:rPr>
          <w:rFonts w:cs="Times New Roman"/>
          <w:sz w:val="26"/>
          <w:szCs w:val="26"/>
        </w:rPr>
      </w:pPr>
      <w:r w:rsidRPr="009F7FAB">
        <w:rPr>
          <w:rFonts w:cs="Times New Roman"/>
          <w:sz w:val="26"/>
          <w:szCs w:val="26"/>
        </w:rPr>
        <w:t>- 1 января 2022 года в сумме16 млн. 353,1тыс</w:t>
      </w:r>
      <w:proofErr w:type="gramStart"/>
      <w:r w:rsidRPr="009F7FAB">
        <w:rPr>
          <w:rFonts w:cs="Times New Roman"/>
          <w:sz w:val="26"/>
          <w:szCs w:val="26"/>
        </w:rPr>
        <w:t>.р</w:t>
      </w:r>
      <w:proofErr w:type="gramEnd"/>
      <w:r w:rsidRPr="009F7FAB">
        <w:rPr>
          <w:rFonts w:cs="Times New Roman"/>
          <w:sz w:val="26"/>
          <w:szCs w:val="26"/>
        </w:rPr>
        <w:t xml:space="preserve">уб., </w:t>
      </w:r>
    </w:p>
    <w:p w:rsidR="009F7FAB" w:rsidRPr="009F7FAB" w:rsidRDefault="009F7FAB" w:rsidP="009F7FAB">
      <w:pPr>
        <w:spacing w:line="276" w:lineRule="auto"/>
        <w:ind w:firstLine="708"/>
        <w:jc w:val="both"/>
        <w:rPr>
          <w:rFonts w:cs="Times New Roman"/>
          <w:sz w:val="26"/>
          <w:szCs w:val="26"/>
        </w:rPr>
      </w:pPr>
      <w:r w:rsidRPr="009F7FAB">
        <w:rPr>
          <w:rFonts w:cs="Times New Roman"/>
          <w:sz w:val="26"/>
          <w:szCs w:val="26"/>
        </w:rPr>
        <w:t>- 1 января 2023 года в сумме 17 млн. 942,7 тыс. руб.</w:t>
      </w:r>
    </w:p>
    <w:p w:rsidR="009F7FAB" w:rsidRPr="009F7FAB" w:rsidRDefault="009F7FAB" w:rsidP="009F7FAB">
      <w:pPr>
        <w:spacing w:line="276" w:lineRule="auto"/>
        <w:jc w:val="center"/>
        <w:rPr>
          <w:rFonts w:cs="Times New Roman"/>
          <w:color w:val="FF0000"/>
          <w:sz w:val="26"/>
          <w:szCs w:val="26"/>
        </w:rPr>
      </w:pPr>
    </w:p>
    <w:p w:rsidR="009F7FAB" w:rsidRPr="009F7FAB" w:rsidRDefault="009F7FAB" w:rsidP="009F7FAB">
      <w:pPr>
        <w:spacing w:line="276" w:lineRule="auto"/>
        <w:jc w:val="center"/>
        <w:rPr>
          <w:rFonts w:cs="Times New Roman"/>
          <w:sz w:val="26"/>
          <w:szCs w:val="26"/>
        </w:rPr>
      </w:pPr>
      <w:r w:rsidRPr="009F7FAB">
        <w:rPr>
          <w:rFonts w:cs="Times New Roman"/>
          <w:sz w:val="26"/>
          <w:szCs w:val="26"/>
        </w:rPr>
        <w:t>Уважаемые  участники  публичных  слушаний!</w:t>
      </w:r>
    </w:p>
    <w:p w:rsidR="009F7FAB" w:rsidRPr="009F7FAB" w:rsidRDefault="009F7FAB" w:rsidP="009F7FAB">
      <w:pPr>
        <w:spacing w:line="276" w:lineRule="auto"/>
        <w:jc w:val="center"/>
        <w:rPr>
          <w:rFonts w:cs="Times New Roman"/>
          <w:sz w:val="26"/>
          <w:szCs w:val="26"/>
        </w:rPr>
      </w:pPr>
    </w:p>
    <w:p w:rsidR="009F7FAB" w:rsidRPr="009F7FAB" w:rsidRDefault="009F7FAB" w:rsidP="009F7FAB">
      <w:pPr>
        <w:spacing w:line="276" w:lineRule="auto"/>
        <w:jc w:val="both"/>
        <w:rPr>
          <w:rFonts w:cs="Times New Roman"/>
          <w:sz w:val="26"/>
          <w:szCs w:val="26"/>
        </w:rPr>
      </w:pPr>
      <w:r w:rsidRPr="009F7FAB">
        <w:rPr>
          <w:rFonts w:cs="Times New Roman"/>
          <w:sz w:val="26"/>
          <w:szCs w:val="26"/>
        </w:rPr>
        <w:tab/>
        <w:t>Потребность  в  финансовых  средствах  превышает  имеющийся  ресурс, но  необходимо  понимать,  что  принятие  финансово  не  обеспеченных  решений, какими  бы  полезными  они  не  были, приводит  к  негативным  последствиям  для  устойчивости  бюджета,  ставит  под  угрозу  исполнение  действующих  бюджетных  обязательств.</w:t>
      </w:r>
    </w:p>
    <w:p w:rsidR="009F7FAB" w:rsidRPr="009F7FAB" w:rsidRDefault="009F7FAB" w:rsidP="009F7FAB">
      <w:pPr>
        <w:spacing w:line="276" w:lineRule="auto"/>
        <w:jc w:val="both"/>
        <w:rPr>
          <w:rFonts w:cs="Times New Roman"/>
          <w:sz w:val="26"/>
          <w:szCs w:val="26"/>
        </w:rPr>
      </w:pPr>
      <w:r w:rsidRPr="009F7FAB">
        <w:rPr>
          <w:rFonts w:cs="Times New Roman"/>
          <w:sz w:val="26"/>
          <w:szCs w:val="26"/>
        </w:rPr>
        <w:tab/>
        <w:t>В  связи  с  чем, основной  целью бюджетной политики и   приоритетами  бюджетных  расходов  станут:</w:t>
      </w:r>
    </w:p>
    <w:p w:rsidR="009F7FAB" w:rsidRPr="009F7FAB" w:rsidRDefault="009F7FAB" w:rsidP="009F7FAB">
      <w:pPr>
        <w:spacing w:line="276" w:lineRule="auto"/>
        <w:jc w:val="both"/>
        <w:rPr>
          <w:rFonts w:cs="Times New Roman"/>
          <w:sz w:val="26"/>
          <w:szCs w:val="26"/>
        </w:rPr>
      </w:pPr>
      <w:r w:rsidRPr="009F7FAB">
        <w:rPr>
          <w:rFonts w:cs="Times New Roman"/>
          <w:sz w:val="26"/>
          <w:szCs w:val="26"/>
        </w:rPr>
        <w:t>-выплата  заработной  платы  работникам  бюджетной  сферы;</w:t>
      </w:r>
    </w:p>
    <w:p w:rsidR="009F7FAB" w:rsidRPr="009F7FAB" w:rsidRDefault="009F7FAB" w:rsidP="009F7FAB">
      <w:pPr>
        <w:spacing w:line="276" w:lineRule="auto"/>
        <w:jc w:val="both"/>
        <w:rPr>
          <w:rFonts w:cs="Times New Roman"/>
          <w:sz w:val="26"/>
          <w:szCs w:val="26"/>
        </w:rPr>
      </w:pPr>
      <w:r w:rsidRPr="009F7FAB">
        <w:rPr>
          <w:rFonts w:cs="Times New Roman"/>
          <w:sz w:val="26"/>
          <w:szCs w:val="26"/>
        </w:rPr>
        <w:t>-реализация  мер  социальной  поддержки  населения;</w:t>
      </w:r>
    </w:p>
    <w:p w:rsidR="009F7FAB" w:rsidRPr="009F7FAB" w:rsidRDefault="009F7FAB" w:rsidP="009F7FAB">
      <w:pPr>
        <w:spacing w:line="276" w:lineRule="auto"/>
        <w:jc w:val="both"/>
        <w:rPr>
          <w:rFonts w:cs="Times New Roman"/>
          <w:sz w:val="26"/>
          <w:szCs w:val="26"/>
        </w:rPr>
      </w:pPr>
      <w:r w:rsidRPr="009F7FAB">
        <w:rPr>
          <w:rFonts w:cs="Times New Roman"/>
          <w:sz w:val="26"/>
          <w:szCs w:val="26"/>
        </w:rPr>
        <w:lastRenderedPageBreak/>
        <w:t>-предоставление  межбюджетных  трансфертов  местным  бюджетам  поселений  Кадыйского  района;</w:t>
      </w:r>
    </w:p>
    <w:p w:rsidR="009F7FAB" w:rsidRPr="009F7FAB" w:rsidRDefault="009F7FAB" w:rsidP="009F7FAB">
      <w:pPr>
        <w:spacing w:line="276" w:lineRule="auto"/>
        <w:jc w:val="both"/>
        <w:rPr>
          <w:rFonts w:cs="Times New Roman"/>
          <w:sz w:val="26"/>
          <w:szCs w:val="26"/>
        </w:rPr>
      </w:pPr>
      <w:r w:rsidRPr="009F7FAB">
        <w:rPr>
          <w:rFonts w:cs="Times New Roman"/>
          <w:sz w:val="26"/>
          <w:szCs w:val="26"/>
        </w:rPr>
        <w:t xml:space="preserve">-топливно-энергетические  ресурсы, в  том  числе  тепловая  и  электрическая  энергия, дрова.  </w:t>
      </w:r>
    </w:p>
    <w:p w:rsidR="009F7FAB" w:rsidRPr="009F7FAB" w:rsidRDefault="009F7FAB" w:rsidP="009F7FAB">
      <w:pPr>
        <w:spacing w:line="276" w:lineRule="auto"/>
        <w:jc w:val="both"/>
        <w:rPr>
          <w:rFonts w:cs="Times New Roman"/>
          <w:sz w:val="26"/>
          <w:szCs w:val="26"/>
        </w:rPr>
      </w:pPr>
      <w:r w:rsidRPr="009F7FAB">
        <w:rPr>
          <w:rFonts w:cs="Times New Roman"/>
          <w:sz w:val="26"/>
          <w:szCs w:val="26"/>
        </w:rPr>
        <w:tab/>
        <w:t xml:space="preserve">Политика  в области  доходов  будет  направлена  на  обеспечение  тесного  взаимодействия  со  всеми  администраторами  доходов,   направленного  в  первую  очередь,  на  безусловное  исполнение  всеми  налогоплательщиками  платежной  дисциплины,  повышение  качества  </w:t>
      </w:r>
      <w:proofErr w:type="spellStart"/>
      <w:r w:rsidRPr="009F7FAB">
        <w:rPr>
          <w:rFonts w:cs="Times New Roman"/>
          <w:sz w:val="26"/>
          <w:szCs w:val="26"/>
        </w:rPr>
        <w:t>претензионно-исковой</w:t>
      </w:r>
      <w:proofErr w:type="spellEnd"/>
      <w:r w:rsidRPr="009F7FAB">
        <w:rPr>
          <w:rFonts w:cs="Times New Roman"/>
          <w:sz w:val="26"/>
          <w:szCs w:val="26"/>
        </w:rPr>
        <w:t xml:space="preserve">  работы  с  неплательщиками  и  осуществление  мер  принудительного  взыскания  задолженности.        </w:t>
      </w:r>
    </w:p>
    <w:p w:rsidR="009F7FAB" w:rsidRPr="009F7FAB" w:rsidRDefault="009F7FAB" w:rsidP="009F7FAB">
      <w:pPr>
        <w:spacing w:line="276" w:lineRule="auto"/>
        <w:jc w:val="both"/>
        <w:rPr>
          <w:rFonts w:cs="Times New Roman"/>
          <w:sz w:val="26"/>
          <w:szCs w:val="26"/>
        </w:rPr>
      </w:pPr>
      <w:r w:rsidRPr="009F7FAB">
        <w:rPr>
          <w:rFonts w:cs="Times New Roman"/>
          <w:sz w:val="26"/>
          <w:szCs w:val="26"/>
        </w:rPr>
        <w:tab/>
        <w:t>Успех  бюджетной  политики,  особенно  сейчас,  зависит  от  социальной ответственности бизнеса, предпринимательского  сообщества,  от  налогоплательщиков.</w:t>
      </w:r>
    </w:p>
    <w:p w:rsidR="009F7FAB" w:rsidRPr="009F7FAB" w:rsidRDefault="009F7FAB" w:rsidP="009F7FAB">
      <w:pPr>
        <w:spacing w:line="276" w:lineRule="auto"/>
        <w:jc w:val="both"/>
        <w:rPr>
          <w:rFonts w:cs="Times New Roman"/>
          <w:sz w:val="26"/>
          <w:szCs w:val="26"/>
        </w:rPr>
      </w:pPr>
      <w:r w:rsidRPr="009F7FAB">
        <w:rPr>
          <w:rFonts w:cs="Times New Roman"/>
          <w:sz w:val="26"/>
          <w:szCs w:val="26"/>
        </w:rPr>
        <w:tab/>
        <w:t xml:space="preserve">Задача  органов  власти — максимально  эффективно  использовать  имеющиеся  ресурсы,  исходя  из  приоритетов  социально-экономического  развития  района.                                                           </w:t>
      </w:r>
    </w:p>
    <w:p w:rsidR="001C4A0E" w:rsidRPr="009F7FAB" w:rsidRDefault="001C4A0E" w:rsidP="00F01827">
      <w:pPr>
        <w:rPr>
          <w:rFonts w:cs="Times New Roman"/>
          <w:sz w:val="26"/>
          <w:szCs w:val="26"/>
        </w:rPr>
      </w:pPr>
    </w:p>
    <w:p w:rsidR="008F27A6" w:rsidRDefault="008F27A6">
      <w:pPr>
        <w:rPr>
          <w:rFonts w:cs="Times New Roman"/>
          <w:sz w:val="26"/>
          <w:szCs w:val="26"/>
        </w:rPr>
      </w:pPr>
    </w:p>
    <w:p w:rsidR="003E6BBD" w:rsidRDefault="003E6BBD">
      <w:pPr>
        <w:rPr>
          <w:rFonts w:cs="Times New Roman"/>
          <w:sz w:val="26"/>
          <w:szCs w:val="26"/>
        </w:rPr>
      </w:pPr>
    </w:p>
    <w:p w:rsidR="003E6BBD" w:rsidRDefault="003E6BBD">
      <w:pPr>
        <w:rPr>
          <w:rFonts w:cs="Times New Roman"/>
          <w:sz w:val="26"/>
          <w:szCs w:val="26"/>
        </w:rPr>
      </w:pPr>
    </w:p>
    <w:p w:rsidR="003E6BBD" w:rsidRDefault="003E6BBD">
      <w:pPr>
        <w:rPr>
          <w:rFonts w:cs="Times New Roman"/>
          <w:sz w:val="26"/>
          <w:szCs w:val="26"/>
        </w:rPr>
      </w:pPr>
    </w:p>
    <w:p w:rsidR="003E6BBD" w:rsidRDefault="003E6BBD">
      <w:pPr>
        <w:rPr>
          <w:rFonts w:cs="Times New Roman"/>
          <w:sz w:val="26"/>
          <w:szCs w:val="26"/>
        </w:rPr>
      </w:pPr>
    </w:p>
    <w:p w:rsidR="003E6BBD" w:rsidRDefault="003E6BBD">
      <w:pPr>
        <w:rPr>
          <w:rFonts w:cs="Times New Roman"/>
          <w:sz w:val="26"/>
          <w:szCs w:val="26"/>
        </w:rPr>
      </w:pPr>
    </w:p>
    <w:p w:rsidR="003E6BBD" w:rsidRDefault="003E6BBD">
      <w:pPr>
        <w:rPr>
          <w:rFonts w:cs="Times New Roman"/>
          <w:sz w:val="26"/>
          <w:szCs w:val="26"/>
        </w:rPr>
      </w:pPr>
    </w:p>
    <w:p w:rsidR="003E6BBD" w:rsidRDefault="003E6BBD">
      <w:pPr>
        <w:rPr>
          <w:rFonts w:cs="Times New Roman"/>
          <w:sz w:val="26"/>
          <w:szCs w:val="26"/>
        </w:rPr>
      </w:pPr>
    </w:p>
    <w:p w:rsidR="003E6BBD" w:rsidRDefault="003E6BBD">
      <w:pPr>
        <w:rPr>
          <w:rFonts w:cs="Times New Roman"/>
          <w:sz w:val="26"/>
          <w:szCs w:val="26"/>
        </w:rPr>
      </w:pPr>
    </w:p>
    <w:p w:rsidR="003E6BBD" w:rsidRDefault="003E6BBD">
      <w:pPr>
        <w:rPr>
          <w:rFonts w:cs="Times New Roman"/>
          <w:sz w:val="26"/>
          <w:szCs w:val="26"/>
        </w:rPr>
      </w:pPr>
    </w:p>
    <w:p w:rsidR="003E6BBD" w:rsidRDefault="003E6BBD">
      <w:pPr>
        <w:rPr>
          <w:rFonts w:cs="Times New Roman"/>
          <w:sz w:val="26"/>
          <w:szCs w:val="26"/>
        </w:rPr>
      </w:pPr>
    </w:p>
    <w:p w:rsidR="003E6BBD" w:rsidRDefault="003E6BBD">
      <w:pPr>
        <w:rPr>
          <w:rFonts w:cs="Times New Roman"/>
          <w:sz w:val="26"/>
          <w:szCs w:val="26"/>
        </w:rPr>
      </w:pPr>
    </w:p>
    <w:p w:rsidR="003E6BBD" w:rsidRDefault="003E6BBD">
      <w:pPr>
        <w:rPr>
          <w:rFonts w:cs="Times New Roman"/>
          <w:sz w:val="26"/>
          <w:szCs w:val="26"/>
        </w:rPr>
      </w:pPr>
    </w:p>
    <w:p w:rsidR="003E6BBD" w:rsidRDefault="003E6BBD">
      <w:pPr>
        <w:rPr>
          <w:rFonts w:cs="Times New Roman"/>
          <w:sz w:val="26"/>
          <w:szCs w:val="26"/>
        </w:rPr>
      </w:pPr>
    </w:p>
    <w:p w:rsidR="003E6BBD" w:rsidRDefault="003E6BBD">
      <w:pPr>
        <w:rPr>
          <w:rFonts w:cs="Times New Roman"/>
          <w:sz w:val="26"/>
          <w:szCs w:val="26"/>
        </w:rPr>
      </w:pPr>
    </w:p>
    <w:p w:rsidR="003E6BBD" w:rsidRDefault="003E6BBD">
      <w:pPr>
        <w:rPr>
          <w:rFonts w:cs="Times New Roman"/>
          <w:sz w:val="26"/>
          <w:szCs w:val="26"/>
        </w:rPr>
      </w:pPr>
    </w:p>
    <w:p w:rsidR="003E6BBD" w:rsidRDefault="003E6BBD">
      <w:pPr>
        <w:rPr>
          <w:rFonts w:cs="Times New Roman"/>
          <w:sz w:val="26"/>
          <w:szCs w:val="26"/>
        </w:rPr>
      </w:pPr>
    </w:p>
    <w:p w:rsidR="003E6BBD" w:rsidRDefault="003E6BBD">
      <w:pPr>
        <w:rPr>
          <w:rFonts w:cs="Times New Roman"/>
          <w:sz w:val="26"/>
          <w:szCs w:val="26"/>
        </w:rPr>
      </w:pPr>
    </w:p>
    <w:p w:rsidR="003E6BBD" w:rsidRDefault="003E6BBD">
      <w:pPr>
        <w:rPr>
          <w:rFonts w:cs="Times New Roman"/>
          <w:sz w:val="26"/>
          <w:szCs w:val="26"/>
        </w:rPr>
      </w:pPr>
    </w:p>
    <w:p w:rsidR="003E6BBD" w:rsidRDefault="003E6BBD">
      <w:pPr>
        <w:rPr>
          <w:rFonts w:cs="Times New Roman"/>
          <w:sz w:val="26"/>
          <w:szCs w:val="26"/>
        </w:rPr>
      </w:pPr>
    </w:p>
    <w:p w:rsidR="003E6BBD" w:rsidRDefault="003E6BBD">
      <w:pPr>
        <w:rPr>
          <w:rFonts w:cs="Times New Roman"/>
          <w:sz w:val="26"/>
          <w:szCs w:val="26"/>
        </w:rPr>
      </w:pPr>
    </w:p>
    <w:p w:rsidR="003E6BBD" w:rsidRDefault="003E6BBD">
      <w:pPr>
        <w:rPr>
          <w:rFonts w:cs="Times New Roman"/>
          <w:sz w:val="26"/>
          <w:szCs w:val="26"/>
        </w:rPr>
      </w:pPr>
    </w:p>
    <w:p w:rsidR="003E6BBD" w:rsidRDefault="003E6BBD">
      <w:pPr>
        <w:rPr>
          <w:rFonts w:cs="Times New Roman"/>
          <w:sz w:val="26"/>
          <w:szCs w:val="26"/>
        </w:rPr>
      </w:pPr>
    </w:p>
    <w:p w:rsidR="003E6BBD" w:rsidRDefault="003E6BBD">
      <w:pPr>
        <w:rPr>
          <w:rFonts w:cs="Times New Roman"/>
          <w:sz w:val="26"/>
          <w:szCs w:val="26"/>
        </w:rPr>
      </w:pPr>
    </w:p>
    <w:p w:rsidR="003E6BBD" w:rsidRDefault="003E6BBD">
      <w:pPr>
        <w:rPr>
          <w:rFonts w:cs="Times New Roman"/>
          <w:sz w:val="26"/>
          <w:szCs w:val="26"/>
        </w:rPr>
      </w:pPr>
    </w:p>
    <w:p w:rsidR="003E6BBD" w:rsidRDefault="003E6BBD">
      <w:pPr>
        <w:rPr>
          <w:rFonts w:cs="Times New Roman"/>
          <w:sz w:val="26"/>
          <w:szCs w:val="26"/>
        </w:rPr>
      </w:pPr>
    </w:p>
    <w:p w:rsidR="003E6BBD" w:rsidRDefault="003E6BBD">
      <w:pPr>
        <w:rPr>
          <w:rFonts w:cs="Times New Roman"/>
          <w:sz w:val="26"/>
          <w:szCs w:val="26"/>
        </w:rPr>
      </w:pPr>
    </w:p>
    <w:p w:rsidR="003E6BBD" w:rsidRDefault="003E6BBD">
      <w:pPr>
        <w:rPr>
          <w:rFonts w:cs="Times New Roman"/>
          <w:sz w:val="26"/>
          <w:szCs w:val="26"/>
        </w:rPr>
      </w:pPr>
    </w:p>
    <w:p w:rsidR="003E6BBD" w:rsidRDefault="003E6BBD">
      <w:pPr>
        <w:rPr>
          <w:rFonts w:cs="Times New Roman"/>
          <w:sz w:val="26"/>
          <w:szCs w:val="26"/>
        </w:rPr>
      </w:pPr>
    </w:p>
    <w:p w:rsidR="003E6BBD" w:rsidRDefault="003E6BBD">
      <w:pPr>
        <w:rPr>
          <w:rFonts w:cs="Times New Roman"/>
          <w:sz w:val="26"/>
          <w:szCs w:val="26"/>
        </w:rPr>
      </w:pPr>
    </w:p>
    <w:p w:rsidR="003E6BBD" w:rsidRDefault="003E6BBD">
      <w:pPr>
        <w:rPr>
          <w:rFonts w:cs="Times New Roman"/>
          <w:sz w:val="26"/>
          <w:szCs w:val="26"/>
        </w:rPr>
      </w:pPr>
    </w:p>
    <w:p w:rsidR="003E6BBD" w:rsidRDefault="003E6BBD">
      <w:pPr>
        <w:rPr>
          <w:rFonts w:cs="Times New Roman"/>
          <w:sz w:val="26"/>
          <w:szCs w:val="26"/>
        </w:rPr>
      </w:pPr>
    </w:p>
    <w:p w:rsidR="003E6BBD" w:rsidRDefault="003E6BBD">
      <w:pPr>
        <w:rPr>
          <w:rFonts w:cs="Times New Roman"/>
          <w:sz w:val="26"/>
          <w:szCs w:val="26"/>
        </w:rPr>
      </w:pPr>
    </w:p>
    <w:p w:rsidR="003E6BBD" w:rsidRDefault="003E6BBD">
      <w:pPr>
        <w:rPr>
          <w:rFonts w:cs="Times New Roman"/>
          <w:sz w:val="26"/>
          <w:szCs w:val="26"/>
        </w:rPr>
      </w:pPr>
    </w:p>
    <w:p w:rsidR="003E6BBD" w:rsidRDefault="003E6BBD" w:rsidP="003E6BBD">
      <w:pPr>
        <w:jc w:val="right"/>
        <w:rPr>
          <w:sz w:val="26"/>
          <w:szCs w:val="26"/>
        </w:rPr>
      </w:pPr>
      <w:r>
        <w:rPr>
          <w:sz w:val="26"/>
          <w:szCs w:val="26"/>
        </w:rPr>
        <w:t>Приложение 2</w:t>
      </w:r>
    </w:p>
    <w:p w:rsidR="003E6BBD" w:rsidRDefault="003E6BBD" w:rsidP="003E6BBD">
      <w:pPr>
        <w:jc w:val="right"/>
        <w:rPr>
          <w:sz w:val="26"/>
          <w:szCs w:val="26"/>
        </w:rPr>
      </w:pPr>
      <w:r>
        <w:rPr>
          <w:sz w:val="26"/>
          <w:szCs w:val="26"/>
        </w:rPr>
        <w:t xml:space="preserve">                                                                  к   протоколу публичных слушаний </w:t>
      </w:r>
    </w:p>
    <w:p w:rsidR="003E6BBD" w:rsidRDefault="003E6BBD" w:rsidP="003E6BBD">
      <w:pPr>
        <w:jc w:val="right"/>
        <w:rPr>
          <w:sz w:val="26"/>
          <w:szCs w:val="26"/>
        </w:rPr>
      </w:pPr>
      <w:r>
        <w:rPr>
          <w:sz w:val="26"/>
          <w:szCs w:val="26"/>
        </w:rPr>
        <w:t xml:space="preserve">                                                    от 13  декабря  2019г. №</w:t>
      </w:r>
      <w:r w:rsidR="008A365C">
        <w:rPr>
          <w:sz w:val="26"/>
          <w:szCs w:val="26"/>
        </w:rPr>
        <w:t>2</w:t>
      </w:r>
    </w:p>
    <w:p w:rsidR="008A365C" w:rsidRPr="008A365C" w:rsidRDefault="008A365C" w:rsidP="008A365C">
      <w:pPr>
        <w:jc w:val="center"/>
        <w:rPr>
          <w:rFonts w:cs="Times New Roman"/>
          <w:b/>
          <w:bCs/>
          <w:sz w:val="26"/>
          <w:szCs w:val="26"/>
        </w:rPr>
      </w:pPr>
      <w:r w:rsidRPr="008A365C">
        <w:rPr>
          <w:rFonts w:cs="Times New Roman"/>
          <w:b/>
          <w:bCs/>
          <w:sz w:val="26"/>
          <w:szCs w:val="26"/>
        </w:rPr>
        <w:t>Уважаемые участники публичных слушаний!</w:t>
      </w:r>
    </w:p>
    <w:p w:rsidR="008A365C" w:rsidRPr="008A365C" w:rsidRDefault="008A365C" w:rsidP="008A365C">
      <w:pPr>
        <w:jc w:val="center"/>
        <w:rPr>
          <w:rFonts w:cs="Times New Roman"/>
          <w:b/>
          <w:bCs/>
          <w:sz w:val="26"/>
          <w:szCs w:val="26"/>
        </w:rPr>
      </w:pPr>
    </w:p>
    <w:p w:rsidR="008A365C" w:rsidRPr="008A365C" w:rsidRDefault="008A365C" w:rsidP="008A365C">
      <w:pPr>
        <w:widowControl/>
        <w:jc w:val="both"/>
        <w:rPr>
          <w:rFonts w:eastAsia="Times New Roman" w:cs="Times New Roman"/>
          <w:kern w:val="0"/>
          <w:sz w:val="26"/>
          <w:szCs w:val="26"/>
          <w:lang w:eastAsia="ar-SA" w:bidi="ar-SA"/>
        </w:rPr>
      </w:pPr>
      <w:r w:rsidRPr="008A365C">
        <w:rPr>
          <w:rFonts w:cs="Times New Roman"/>
          <w:sz w:val="26"/>
          <w:szCs w:val="26"/>
        </w:rPr>
        <w:tab/>
      </w:r>
      <w:r w:rsidRPr="008A365C">
        <w:rPr>
          <w:rFonts w:eastAsia="Times New Roman" w:cs="Times New Roman"/>
          <w:kern w:val="0"/>
          <w:sz w:val="26"/>
          <w:szCs w:val="26"/>
          <w:lang w:eastAsia="ar-SA" w:bidi="ar-SA"/>
        </w:rPr>
        <w:t xml:space="preserve">Контрольно-счетной  комиссией Кадыйского  муниципального  района </w:t>
      </w:r>
      <w:r w:rsidRPr="008A365C">
        <w:rPr>
          <w:rFonts w:cs="Times New Roman"/>
          <w:sz w:val="26"/>
          <w:szCs w:val="26"/>
        </w:rPr>
        <w:t xml:space="preserve">в соответствии с требованиями бюджетного законодательства проведена финансовая экспертиза </w:t>
      </w:r>
      <w:r w:rsidRPr="008A365C">
        <w:rPr>
          <w:rFonts w:eastAsia="Times New Roman" w:cs="Times New Roman"/>
          <w:kern w:val="0"/>
          <w:sz w:val="26"/>
          <w:szCs w:val="26"/>
          <w:lang w:eastAsia="ar-SA" w:bidi="ar-SA"/>
        </w:rPr>
        <w:t xml:space="preserve">проекта решения «О бюджете Кадыйского муниципального района Костромской области на очередной финансовый 2020 год </w:t>
      </w:r>
      <w:r w:rsidRPr="008A365C">
        <w:rPr>
          <w:rFonts w:cs="Times New Roman"/>
          <w:bCs/>
          <w:sz w:val="26"/>
          <w:szCs w:val="26"/>
        </w:rPr>
        <w:t>и на плановый период 2021 и 2022 годов</w:t>
      </w:r>
      <w:r w:rsidRPr="008A365C">
        <w:rPr>
          <w:rFonts w:eastAsia="Times New Roman" w:cs="Times New Roman"/>
          <w:kern w:val="0"/>
          <w:sz w:val="26"/>
          <w:szCs w:val="26"/>
          <w:lang w:eastAsia="ar-SA" w:bidi="ar-SA"/>
        </w:rPr>
        <w:t xml:space="preserve"> (далее – проект бюджета</w:t>
      </w:r>
      <w:proofErr w:type="gramStart"/>
      <w:r w:rsidRPr="008A365C">
        <w:rPr>
          <w:rFonts w:eastAsia="Times New Roman" w:cs="Times New Roman"/>
          <w:kern w:val="0"/>
          <w:sz w:val="26"/>
          <w:szCs w:val="26"/>
          <w:lang w:eastAsia="ar-SA" w:bidi="ar-SA"/>
        </w:rPr>
        <w:t>)и</w:t>
      </w:r>
      <w:proofErr w:type="gramEnd"/>
      <w:r w:rsidRPr="008A365C">
        <w:rPr>
          <w:rFonts w:eastAsia="Times New Roman" w:cs="Times New Roman"/>
          <w:kern w:val="0"/>
          <w:sz w:val="26"/>
          <w:szCs w:val="26"/>
          <w:lang w:eastAsia="ar-SA" w:bidi="ar-SA"/>
        </w:rPr>
        <w:t xml:space="preserve"> подготовлено заключение.</w:t>
      </w:r>
    </w:p>
    <w:p w:rsidR="008A365C" w:rsidRPr="008A365C" w:rsidRDefault="008A365C" w:rsidP="008A365C">
      <w:pPr>
        <w:widowControl/>
        <w:jc w:val="both"/>
        <w:rPr>
          <w:rFonts w:eastAsia="Times New Roman" w:cs="Times New Roman"/>
          <w:kern w:val="0"/>
          <w:sz w:val="26"/>
          <w:szCs w:val="26"/>
          <w:lang w:eastAsia="ar-SA" w:bidi="ar-SA"/>
        </w:rPr>
      </w:pPr>
      <w:r w:rsidRPr="008A365C">
        <w:rPr>
          <w:rFonts w:cs="Times New Roman"/>
          <w:sz w:val="26"/>
          <w:szCs w:val="26"/>
        </w:rPr>
        <w:t xml:space="preserve"> Экспертиза осуществлена с целью определения достоверности и обоснованности показателей бюджета.</w:t>
      </w:r>
    </w:p>
    <w:p w:rsidR="008A365C" w:rsidRPr="008A365C" w:rsidRDefault="008A365C" w:rsidP="008A365C">
      <w:pPr>
        <w:jc w:val="both"/>
        <w:rPr>
          <w:rFonts w:cs="Times New Roman"/>
          <w:sz w:val="26"/>
          <w:szCs w:val="26"/>
        </w:rPr>
      </w:pPr>
      <w:r w:rsidRPr="008A365C">
        <w:rPr>
          <w:rFonts w:cs="Times New Roman"/>
          <w:sz w:val="26"/>
          <w:szCs w:val="26"/>
        </w:rPr>
        <w:tab/>
        <w:t xml:space="preserve">В рамках данного аналитического мероприятия проведен анализ: </w:t>
      </w:r>
    </w:p>
    <w:p w:rsidR="008A365C" w:rsidRPr="008A365C" w:rsidRDefault="008A365C" w:rsidP="008A365C">
      <w:pPr>
        <w:numPr>
          <w:ilvl w:val="0"/>
          <w:numId w:val="4"/>
        </w:numPr>
        <w:jc w:val="both"/>
        <w:rPr>
          <w:rFonts w:cs="Times New Roman"/>
          <w:sz w:val="26"/>
          <w:szCs w:val="26"/>
        </w:rPr>
      </w:pPr>
      <w:r w:rsidRPr="008A365C">
        <w:rPr>
          <w:rFonts w:cs="Times New Roman"/>
          <w:sz w:val="26"/>
          <w:szCs w:val="26"/>
        </w:rPr>
        <w:t xml:space="preserve">нормативных правовых актов, </w:t>
      </w:r>
    </w:p>
    <w:p w:rsidR="008A365C" w:rsidRPr="008A365C" w:rsidRDefault="008A365C" w:rsidP="008A365C">
      <w:pPr>
        <w:numPr>
          <w:ilvl w:val="0"/>
          <w:numId w:val="4"/>
        </w:numPr>
        <w:jc w:val="both"/>
        <w:rPr>
          <w:rFonts w:cs="Times New Roman"/>
          <w:sz w:val="26"/>
          <w:szCs w:val="26"/>
        </w:rPr>
      </w:pPr>
      <w:r w:rsidRPr="008A365C">
        <w:rPr>
          <w:rFonts w:cs="Times New Roman"/>
          <w:sz w:val="26"/>
          <w:szCs w:val="26"/>
        </w:rPr>
        <w:t xml:space="preserve">методических материалов, </w:t>
      </w:r>
    </w:p>
    <w:p w:rsidR="008A365C" w:rsidRPr="008A365C" w:rsidRDefault="008A365C" w:rsidP="008A365C">
      <w:pPr>
        <w:numPr>
          <w:ilvl w:val="0"/>
          <w:numId w:val="4"/>
        </w:numPr>
        <w:jc w:val="both"/>
        <w:rPr>
          <w:rFonts w:cs="Times New Roman"/>
          <w:sz w:val="26"/>
          <w:szCs w:val="26"/>
        </w:rPr>
      </w:pPr>
      <w:r w:rsidRPr="008A365C">
        <w:rPr>
          <w:rFonts w:cs="Times New Roman"/>
          <w:sz w:val="26"/>
          <w:szCs w:val="26"/>
        </w:rPr>
        <w:t>расчетов и документов, представленных одновременно с проектом решения и составляющих основу его формирования.</w:t>
      </w:r>
    </w:p>
    <w:p w:rsidR="008A365C" w:rsidRPr="008A365C" w:rsidRDefault="008A365C" w:rsidP="008A365C">
      <w:pPr>
        <w:ind w:left="720"/>
        <w:jc w:val="both"/>
        <w:rPr>
          <w:rFonts w:cs="Times New Roman"/>
          <w:sz w:val="26"/>
          <w:szCs w:val="26"/>
        </w:rPr>
      </w:pPr>
    </w:p>
    <w:p w:rsidR="008A365C" w:rsidRPr="008A365C" w:rsidRDefault="008A365C" w:rsidP="008A365C">
      <w:pPr>
        <w:pStyle w:val="a5"/>
        <w:numPr>
          <w:ilvl w:val="0"/>
          <w:numId w:val="8"/>
        </w:numPr>
        <w:autoSpaceDE w:val="0"/>
        <w:jc w:val="both"/>
        <w:rPr>
          <w:rFonts w:cs="Times New Roman"/>
          <w:bCs/>
          <w:sz w:val="26"/>
          <w:szCs w:val="26"/>
          <w:u w:val="single"/>
        </w:rPr>
      </w:pPr>
      <w:r w:rsidRPr="008A365C">
        <w:rPr>
          <w:rFonts w:cs="Times New Roman"/>
          <w:bCs/>
          <w:sz w:val="26"/>
          <w:szCs w:val="26"/>
          <w:u w:val="single"/>
        </w:rPr>
        <w:t xml:space="preserve">При рассмотрении проекта решения о бюджете контрольно-счетной комиссией </w:t>
      </w:r>
      <w:r w:rsidRPr="008A365C">
        <w:rPr>
          <w:rFonts w:cs="Times New Roman"/>
          <w:bCs/>
          <w:sz w:val="26"/>
          <w:szCs w:val="26"/>
        </w:rPr>
        <w:t>Кадыйского муниципального района</w:t>
      </w:r>
      <w:r w:rsidRPr="008A365C">
        <w:rPr>
          <w:rFonts w:cs="Times New Roman"/>
          <w:bCs/>
          <w:sz w:val="26"/>
          <w:szCs w:val="26"/>
          <w:u w:val="single"/>
        </w:rPr>
        <w:t xml:space="preserve"> установлено:</w:t>
      </w:r>
    </w:p>
    <w:p w:rsidR="008A365C" w:rsidRPr="008A365C" w:rsidRDefault="008A365C" w:rsidP="008A365C">
      <w:pPr>
        <w:autoSpaceDE w:val="0"/>
        <w:jc w:val="both"/>
        <w:rPr>
          <w:rFonts w:cs="Times New Roman"/>
          <w:bCs/>
          <w:sz w:val="26"/>
          <w:szCs w:val="26"/>
          <w:u w:val="single"/>
        </w:rPr>
      </w:pPr>
    </w:p>
    <w:p w:rsidR="008A365C" w:rsidRPr="008A365C" w:rsidRDefault="008A365C" w:rsidP="008A365C">
      <w:pPr>
        <w:pStyle w:val="a5"/>
        <w:numPr>
          <w:ilvl w:val="0"/>
          <w:numId w:val="6"/>
        </w:numPr>
        <w:autoSpaceDE w:val="0"/>
        <w:jc w:val="both"/>
        <w:rPr>
          <w:rFonts w:cs="Times New Roman"/>
          <w:bCs/>
          <w:sz w:val="26"/>
          <w:szCs w:val="26"/>
          <w:u w:val="single"/>
        </w:rPr>
      </w:pPr>
      <w:r w:rsidRPr="008A365C">
        <w:rPr>
          <w:rFonts w:eastAsia="Times New Roman" w:cs="Times New Roman"/>
          <w:sz w:val="26"/>
          <w:szCs w:val="26"/>
          <w:lang w:eastAsia="ar-SA"/>
        </w:rPr>
        <w:t xml:space="preserve">Проект о бюджете на очередной финансовый год и плановый период </w:t>
      </w:r>
    </w:p>
    <w:p w:rsidR="008A365C" w:rsidRPr="008A365C" w:rsidRDefault="008A365C" w:rsidP="008A365C">
      <w:pPr>
        <w:autoSpaceDE w:val="0"/>
        <w:jc w:val="both"/>
        <w:rPr>
          <w:rFonts w:cs="Times New Roman"/>
          <w:bCs/>
          <w:sz w:val="26"/>
          <w:szCs w:val="26"/>
          <w:u w:val="single"/>
        </w:rPr>
      </w:pPr>
      <w:proofErr w:type="gramStart"/>
      <w:r w:rsidRPr="008A365C">
        <w:rPr>
          <w:rFonts w:eastAsia="Times New Roman" w:cs="Times New Roman"/>
          <w:sz w:val="26"/>
          <w:szCs w:val="26"/>
          <w:lang w:eastAsia="ar-SA"/>
        </w:rPr>
        <w:t>предоставлен в соответствии с п.1 ст.185 Бюджетного кодекса РФ в срок до 15 ноября 2019 года.</w:t>
      </w:r>
      <w:proofErr w:type="gramEnd"/>
    </w:p>
    <w:p w:rsidR="008A365C" w:rsidRPr="008A365C" w:rsidRDefault="008A365C" w:rsidP="008A365C">
      <w:pPr>
        <w:pStyle w:val="a5"/>
        <w:numPr>
          <w:ilvl w:val="0"/>
          <w:numId w:val="6"/>
        </w:numPr>
        <w:autoSpaceDE w:val="0"/>
        <w:jc w:val="both"/>
        <w:rPr>
          <w:rFonts w:cs="Times New Roman"/>
          <w:bCs/>
          <w:sz w:val="26"/>
          <w:szCs w:val="26"/>
          <w:u w:val="single"/>
        </w:rPr>
      </w:pPr>
      <w:r w:rsidRPr="008A365C">
        <w:rPr>
          <w:rFonts w:cs="Times New Roman"/>
          <w:bCs/>
          <w:sz w:val="26"/>
          <w:szCs w:val="26"/>
        </w:rPr>
        <w:t xml:space="preserve">Перечень  и  содержание документов, представленных  одновременно </w:t>
      </w:r>
      <w:proofErr w:type="gramStart"/>
      <w:r w:rsidRPr="008A365C">
        <w:rPr>
          <w:rFonts w:cs="Times New Roman"/>
          <w:bCs/>
          <w:sz w:val="26"/>
          <w:szCs w:val="26"/>
        </w:rPr>
        <w:t>с</w:t>
      </w:r>
      <w:proofErr w:type="gramEnd"/>
    </w:p>
    <w:p w:rsidR="008A365C" w:rsidRPr="008A365C" w:rsidRDefault="008A365C" w:rsidP="008A365C">
      <w:pPr>
        <w:autoSpaceDE w:val="0"/>
        <w:jc w:val="both"/>
        <w:rPr>
          <w:rFonts w:cs="Times New Roman"/>
          <w:bCs/>
          <w:sz w:val="26"/>
          <w:szCs w:val="26"/>
        </w:rPr>
      </w:pPr>
      <w:r w:rsidRPr="008A365C">
        <w:rPr>
          <w:rFonts w:cs="Times New Roman"/>
          <w:bCs/>
          <w:sz w:val="26"/>
          <w:szCs w:val="26"/>
        </w:rPr>
        <w:t>проектом  решения  о  бюджете соответствуют   требованиям  статьи  184.1 (п.2,п.3), 184.2  Бюджетного  кодекса  РФ.</w:t>
      </w:r>
    </w:p>
    <w:p w:rsidR="008A365C" w:rsidRPr="008A365C" w:rsidRDefault="008A365C" w:rsidP="008A365C">
      <w:pPr>
        <w:pStyle w:val="a5"/>
        <w:numPr>
          <w:ilvl w:val="0"/>
          <w:numId w:val="6"/>
        </w:numPr>
        <w:rPr>
          <w:rFonts w:cs="Times New Roman"/>
          <w:bCs/>
          <w:sz w:val="26"/>
          <w:szCs w:val="26"/>
        </w:rPr>
      </w:pPr>
      <w:r w:rsidRPr="008A365C">
        <w:rPr>
          <w:rFonts w:cs="Times New Roman"/>
          <w:bCs/>
          <w:sz w:val="26"/>
          <w:szCs w:val="26"/>
        </w:rPr>
        <w:t xml:space="preserve">Объем предусмотренных  проектом бюджета расходов соответствует </w:t>
      </w:r>
    </w:p>
    <w:p w:rsidR="008A365C" w:rsidRPr="008A365C" w:rsidRDefault="008A365C" w:rsidP="008A365C">
      <w:pPr>
        <w:rPr>
          <w:rFonts w:cs="Times New Roman"/>
          <w:bCs/>
          <w:sz w:val="26"/>
          <w:szCs w:val="26"/>
        </w:rPr>
      </w:pPr>
      <w:r w:rsidRPr="008A365C">
        <w:rPr>
          <w:rFonts w:cs="Times New Roman"/>
          <w:bCs/>
          <w:sz w:val="26"/>
          <w:szCs w:val="26"/>
        </w:rPr>
        <w:t>объему доходов и поступлениям источников финансирования его дефицита.</w:t>
      </w:r>
    </w:p>
    <w:p w:rsidR="008A365C" w:rsidRPr="008A365C" w:rsidRDefault="008A365C" w:rsidP="008A365C">
      <w:pPr>
        <w:pStyle w:val="a5"/>
        <w:numPr>
          <w:ilvl w:val="0"/>
          <w:numId w:val="6"/>
        </w:numPr>
        <w:jc w:val="both"/>
        <w:rPr>
          <w:rFonts w:cs="Times New Roman"/>
          <w:bCs/>
          <w:sz w:val="26"/>
          <w:szCs w:val="26"/>
        </w:rPr>
      </w:pPr>
      <w:r w:rsidRPr="008A365C">
        <w:rPr>
          <w:rFonts w:cs="Times New Roman"/>
          <w:bCs/>
          <w:sz w:val="26"/>
          <w:szCs w:val="26"/>
        </w:rPr>
        <w:t xml:space="preserve">Предусмотренные проектом решения о бюджете ассигнования </w:t>
      </w:r>
      <w:proofErr w:type="gramStart"/>
      <w:r w:rsidRPr="008A365C">
        <w:rPr>
          <w:rFonts w:cs="Times New Roman"/>
          <w:bCs/>
          <w:sz w:val="26"/>
          <w:szCs w:val="26"/>
        </w:rPr>
        <w:t>на</w:t>
      </w:r>
      <w:proofErr w:type="gramEnd"/>
    </w:p>
    <w:p w:rsidR="008A365C" w:rsidRPr="008A365C" w:rsidRDefault="008A365C" w:rsidP="008A365C">
      <w:pPr>
        <w:jc w:val="both"/>
        <w:rPr>
          <w:rFonts w:cs="Times New Roman"/>
          <w:bCs/>
          <w:sz w:val="26"/>
          <w:szCs w:val="26"/>
        </w:rPr>
      </w:pPr>
      <w:r w:rsidRPr="008A365C">
        <w:rPr>
          <w:rFonts w:cs="Times New Roman"/>
          <w:bCs/>
          <w:sz w:val="26"/>
          <w:szCs w:val="26"/>
        </w:rPr>
        <w:t>создание резервного фонда администрации Кадыйского муниципального района в сумме 100,0 тыс. рублей составляют 0,08% общего объема расходов проекта бюджета,  что  находится в пределах ограничений, установленных  ст. 20  Положения  о  Бюджетном процессе в Кадыйском муниципальном районе в размере не более 3,0%.</w:t>
      </w:r>
    </w:p>
    <w:p w:rsidR="008A365C" w:rsidRPr="008A365C" w:rsidRDefault="008A365C" w:rsidP="008A365C">
      <w:pPr>
        <w:pStyle w:val="a5"/>
        <w:numPr>
          <w:ilvl w:val="0"/>
          <w:numId w:val="6"/>
        </w:numPr>
        <w:autoSpaceDE w:val="0"/>
        <w:jc w:val="both"/>
        <w:rPr>
          <w:rFonts w:cs="Times New Roman"/>
          <w:sz w:val="26"/>
          <w:szCs w:val="26"/>
        </w:rPr>
      </w:pPr>
      <w:r w:rsidRPr="008A365C">
        <w:rPr>
          <w:rFonts w:cs="Times New Roman"/>
          <w:sz w:val="26"/>
          <w:szCs w:val="26"/>
        </w:rPr>
        <w:t xml:space="preserve">Проект бюджета муниципального района  сформирован </w:t>
      </w:r>
      <w:r w:rsidRPr="008A365C">
        <w:rPr>
          <w:rFonts w:cs="Times New Roman"/>
          <w:b/>
          <w:sz w:val="26"/>
          <w:szCs w:val="26"/>
        </w:rPr>
        <w:t xml:space="preserve">с  </w:t>
      </w:r>
      <w:proofErr w:type="spellStart"/>
      <w:r w:rsidRPr="008A365C">
        <w:rPr>
          <w:rFonts w:cs="Times New Roman"/>
          <w:b/>
          <w:sz w:val="26"/>
          <w:szCs w:val="26"/>
        </w:rPr>
        <w:t>дефицитом</w:t>
      </w:r>
      <w:r w:rsidRPr="008A365C">
        <w:rPr>
          <w:rFonts w:cs="Times New Roman"/>
          <w:sz w:val="26"/>
          <w:szCs w:val="26"/>
        </w:rPr>
        <w:t>в</w:t>
      </w:r>
      <w:proofErr w:type="spellEnd"/>
    </w:p>
    <w:p w:rsidR="008A365C" w:rsidRPr="008A365C" w:rsidRDefault="008A365C" w:rsidP="008A365C">
      <w:pPr>
        <w:autoSpaceDE w:val="0"/>
        <w:jc w:val="both"/>
        <w:rPr>
          <w:rFonts w:eastAsiaTheme="minorHAnsi" w:cs="Times New Roman"/>
          <w:kern w:val="0"/>
          <w:sz w:val="26"/>
          <w:szCs w:val="26"/>
          <w:lang w:eastAsia="en-US" w:bidi="ar-SA"/>
        </w:rPr>
      </w:pPr>
      <w:proofErr w:type="gramStart"/>
      <w:r w:rsidRPr="008A365C">
        <w:rPr>
          <w:rFonts w:cs="Times New Roman"/>
          <w:sz w:val="26"/>
          <w:szCs w:val="26"/>
        </w:rPr>
        <w:t xml:space="preserve">размере, </w:t>
      </w:r>
      <w:r w:rsidRPr="008A365C">
        <w:rPr>
          <w:rFonts w:eastAsiaTheme="minorHAnsi" w:cs="Times New Roman"/>
          <w:kern w:val="0"/>
          <w:sz w:val="26"/>
          <w:szCs w:val="26"/>
          <w:lang w:eastAsia="en-US" w:bidi="ar-SA"/>
        </w:rPr>
        <w:t>не превышающем  ограничений, установленных  п.3 статьи 92.1  Бюджетного  Кодекса РФ в части превышения расходов над  доходами и составляет  5,0% утвержденного общего годового объема доходов местного бюджета без учета объема безвозмездных поступлений.</w:t>
      </w:r>
      <w:proofErr w:type="gramEnd"/>
    </w:p>
    <w:p w:rsidR="008A365C" w:rsidRPr="008A365C" w:rsidRDefault="008A365C" w:rsidP="008A365C">
      <w:pPr>
        <w:autoSpaceDE w:val="0"/>
        <w:jc w:val="both"/>
        <w:rPr>
          <w:rFonts w:cs="Times New Roman"/>
          <w:sz w:val="26"/>
          <w:szCs w:val="26"/>
        </w:rPr>
      </w:pPr>
    </w:p>
    <w:p w:rsidR="008A365C" w:rsidRPr="008A365C" w:rsidRDefault="008A365C" w:rsidP="008A365C">
      <w:pPr>
        <w:pStyle w:val="a5"/>
        <w:widowControl/>
        <w:numPr>
          <w:ilvl w:val="0"/>
          <w:numId w:val="6"/>
        </w:numPr>
        <w:suppressAutoHyphens w:val="0"/>
        <w:jc w:val="both"/>
        <w:rPr>
          <w:rFonts w:cs="Times New Roman"/>
          <w:b/>
          <w:sz w:val="26"/>
          <w:szCs w:val="26"/>
        </w:rPr>
      </w:pPr>
      <w:r w:rsidRPr="008A365C">
        <w:rPr>
          <w:rFonts w:cs="Times New Roman"/>
          <w:b/>
          <w:sz w:val="26"/>
          <w:szCs w:val="26"/>
        </w:rPr>
        <w:t xml:space="preserve">Состав внутренних источников  финансирования  дефицита    </w:t>
      </w:r>
      <w:r w:rsidRPr="008A365C">
        <w:rPr>
          <w:rFonts w:cs="Times New Roman"/>
          <w:sz w:val="26"/>
          <w:szCs w:val="26"/>
        </w:rPr>
        <w:t xml:space="preserve">бюджета,  </w:t>
      </w:r>
    </w:p>
    <w:p w:rsidR="008A365C" w:rsidRPr="008A365C" w:rsidRDefault="008A365C" w:rsidP="008A365C">
      <w:pPr>
        <w:widowControl/>
        <w:suppressAutoHyphens w:val="0"/>
        <w:jc w:val="both"/>
        <w:rPr>
          <w:rFonts w:cs="Times New Roman"/>
          <w:sz w:val="26"/>
          <w:szCs w:val="26"/>
        </w:rPr>
      </w:pPr>
      <w:proofErr w:type="gramStart"/>
      <w:r w:rsidRPr="008A365C">
        <w:rPr>
          <w:rFonts w:eastAsia="Times New Roman" w:cs="Times New Roman"/>
          <w:kern w:val="0"/>
          <w:sz w:val="26"/>
          <w:szCs w:val="26"/>
          <w:lang w:eastAsia="ar-SA" w:bidi="ar-SA"/>
        </w:rPr>
        <w:t>предлагаемый</w:t>
      </w:r>
      <w:proofErr w:type="gramEnd"/>
      <w:r w:rsidRPr="008A365C">
        <w:rPr>
          <w:rFonts w:eastAsia="Times New Roman" w:cs="Times New Roman"/>
          <w:kern w:val="0"/>
          <w:sz w:val="26"/>
          <w:szCs w:val="26"/>
          <w:lang w:eastAsia="ar-SA" w:bidi="ar-SA"/>
        </w:rPr>
        <w:t xml:space="preserve"> проектом решения о бюджете</w:t>
      </w:r>
      <w:r w:rsidRPr="008A365C">
        <w:rPr>
          <w:rFonts w:cs="Times New Roman"/>
          <w:sz w:val="26"/>
          <w:szCs w:val="26"/>
        </w:rPr>
        <w:t>,  не противоречит источникам финансирования  дефицита    бюджета  установленным  статьей  96 Бюджетного  кодекса  Российской  Федерации.</w:t>
      </w:r>
    </w:p>
    <w:p w:rsidR="008A365C" w:rsidRPr="008A365C" w:rsidRDefault="008A365C" w:rsidP="008A365C">
      <w:pPr>
        <w:widowControl/>
        <w:suppressAutoHyphens w:val="0"/>
        <w:jc w:val="both"/>
        <w:rPr>
          <w:rFonts w:cs="Times New Roman"/>
          <w:sz w:val="26"/>
          <w:szCs w:val="26"/>
        </w:rPr>
      </w:pPr>
    </w:p>
    <w:p w:rsidR="008A365C" w:rsidRPr="008A365C" w:rsidRDefault="008A365C" w:rsidP="008A365C">
      <w:pPr>
        <w:widowControl/>
        <w:suppressAutoHyphens w:val="0"/>
        <w:jc w:val="both"/>
        <w:rPr>
          <w:rFonts w:cs="Times New Roman"/>
          <w:sz w:val="26"/>
          <w:szCs w:val="26"/>
        </w:rPr>
      </w:pPr>
    </w:p>
    <w:p w:rsidR="008A365C" w:rsidRPr="008A365C" w:rsidRDefault="008A365C" w:rsidP="008A365C">
      <w:pPr>
        <w:pStyle w:val="a5"/>
        <w:widowControl/>
        <w:numPr>
          <w:ilvl w:val="0"/>
          <w:numId w:val="6"/>
        </w:numPr>
        <w:suppressAutoHyphens w:val="0"/>
        <w:jc w:val="both"/>
        <w:rPr>
          <w:rFonts w:cs="Times New Roman"/>
          <w:sz w:val="26"/>
          <w:szCs w:val="26"/>
        </w:rPr>
      </w:pPr>
      <w:r w:rsidRPr="008A365C">
        <w:rPr>
          <w:rFonts w:cs="Times New Roman"/>
          <w:sz w:val="26"/>
          <w:szCs w:val="26"/>
        </w:rPr>
        <w:t xml:space="preserve">В связи с привлечением кредитов от кредитных организаций </w:t>
      </w:r>
    </w:p>
    <w:p w:rsidR="008A365C" w:rsidRPr="008A365C" w:rsidRDefault="008A365C" w:rsidP="008A365C">
      <w:pPr>
        <w:widowControl/>
        <w:suppressAutoHyphens w:val="0"/>
        <w:jc w:val="both"/>
        <w:rPr>
          <w:rFonts w:cs="Times New Roman"/>
          <w:sz w:val="26"/>
          <w:szCs w:val="26"/>
        </w:rPr>
      </w:pPr>
      <w:r w:rsidRPr="008A365C">
        <w:rPr>
          <w:rFonts w:cs="Times New Roman"/>
          <w:sz w:val="26"/>
          <w:szCs w:val="26"/>
        </w:rPr>
        <w:lastRenderedPageBreak/>
        <w:t xml:space="preserve">проектом решения о бюджете муниципального района  утверждена </w:t>
      </w:r>
      <w:r w:rsidRPr="008A365C">
        <w:rPr>
          <w:rFonts w:cs="Times New Roman"/>
          <w:b/>
          <w:sz w:val="26"/>
          <w:szCs w:val="26"/>
        </w:rPr>
        <w:t>Программа муниципальных  внутренних заимствований</w:t>
      </w:r>
      <w:r w:rsidRPr="008A365C">
        <w:rPr>
          <w:rFonts w:cs="Times New Roman"/>
          <w:sz w:val="26"/>
          <w:szCs w:val="26"/>
        </w:rPr>
        <w:t>, представляющая собой перечень всех внутренних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8A365C" w:rsidRPr="008A365C" w:rsidRDefault="008A365C" w:rsidP="008A365C">
      <w:pPr>
        <w:widowControl/>
        <w:suppressAutoHyphens w:val="0"/>
        <w:jc w:val="both"/>
        <w:rPr>
          <w:rFonts w:cs="Times New Roman"/>
          <w:sz w:val="26"/>
          <w:szCs w:val="26"/>
        </w:rPr>
      </w:pPr>
      <w:r w:rsidRPr="008A365C">
        <w:rPr>
          <w:rFonts w:cs="Times New Roman"/>
          <w:sz w:val="26"/>
          <w:szCs w:val="26"/>
        </w:rPr>
        <w:t xml:space="preserve">          При этом соблюдаются ограничения, установленные статьей 106 Бюджетного кодекса РФ, а именно: предельный объем муниципальных заимствований  не превысил сумму, направляемую в текущем финансовом году на финансирование дефицита бюджета и на погашение долговых обязательств муниципального района.</w:t>
      </w:r>
    </w:p>
    <w:p w:rsidR="008A365C" w:rsidRPr="008A365C" w:rsidRDefault="008A365C" w:rsidP="008A365C">
      <w:pPr>
        <w:pStyle w:val="a5"/>
        <w:widowControl/>
        <w:numPr>
          <w:ilvl w:val="0"/>
          <w:numId w:val="6"/>
        </w:numPr>
        <w:suppressAutoHyphens w:val="0"/>
        <w:jc w:val="both"/>
        <w:rPr>
          <w:rFonts w:cs="Times New Roman"/>
          <w:sz w:val="26"/>
          <w:szCs w:val="26"/>
        </w:rPr>
      </w:pPr>
      <w:r w:rsidRPr="008A365C">
        <w:rPr>
          <w:rFonts w:cs="Times New Roman"/>
          <w:b/>
          <w:sz w:val="26"/>
          <w:szCs w:val="26"/>
        </w:rPr>
        <w:t xml:space="preserve">Верхний предел </w:t>
      </w:r>
      <w:r w:rsidRPr="008A365C">
        <w:rPr>
          <w:rFonts w:cs="Times New Roman"/>
          <w:sz w:val="26"/>
          <w:szCs w:val="26"/>
        </w:rPr>
        <w:t xml:space="preserve">муниципального внутреннего долга, планируемый </w:t>
      </w:r>
    </w:p>
    <w:p w:rsidR="008A365C" w:rsidRPr="008A365C" w:rsidRDefault="008A365C" w:rsidP="008A365C">
      <w:pPr>
        <w:widowControl/>
        <w:suppressAutoHyphens w:val="0"/>
        <w:jc w:val="both"/>
        <w:rPr>
          <w:rFonts w:cs="Times New Roman"/>
          <w:bCs/>
          <w:sz w:val="26"/>
          <w:szCs w:val="26"/>
        </w:rPr>
      </w:pPr>
      <w:r w:rsidRPr="008A365C">
        <w:rPr>
          <w:rFonts w:cs="Times New Roman"/>
          <w:sz w:val="26"/>
          <w:szCs w:val="26"/>
        </w:rPr>
        <w:t>проектом решения о бюджете находится в пределах ограничений, установленных</w:t>
      </w:r>
      <w:r w:rsidRPr="008A365C">
        <w:rPr>
          <w:rFonts w:cs="Times New Roman"/>
          <w:bCs/>
          <w:sz w:val="26"/>
          <w:szCs w:val="26"/>
        </w:rPr>
        <w:t>п.5 статьи 107 Бюджетного кодекса РФ.</w:t>
      </w:r>
    </w:p>
    <w:p w:rsidR="008A365C" w:rsidRPr="008A365C" w:rsidRDefault="008A365C" w:rsidP="008A365C">
      <w:pPr>
        <w:pStyle w:val="a5"/>
        <w:numPr>
          <w:ilvl w:val="0"/>
          <w:numId w:val="6"/>
        </w:numPr>
        <w:autoSpaceDE w:val="0"/>
        <w:jc w:val="both"/>
        <w:rPr>
          <w:rFonts w:cs="Times New Roman"/>
          <w:bCs/>
          <w:sz w:val="26"/>
          <w:szCs w:val="26"/>
        </w:rPr>
      </w:pPr>
      <w:r w:rsidRPr="008A365C">
        <w:rPr>
          <w:rFonts w:cs="Times New Roman"/>
          <w:b/>
          <w:sz w:val="26"/>
          <w:szCs w:val="26"/>
        </w:rPr>
        <w:t>Объем расходов на обслуживание муниципального долга,</w:t>
      </w:r>
    </w:p>
    <w:p w:rsidR="008A365C" w:rsidRPr="008A365C" w:rsidRDefault="008A365C" w:rsidP="008A365C">
      <w:pPr>
        <w:autoSpaceDE w:val="0"/>
        <w:jc w:val="both"/>
        <w:rPr>
          <w:rFonts w:eastAsiaTheme="minorHAnsi" w:cs="Times New Roman"/>
          <w:bCs/>
          <w:kern w:val="0"/>
          <w:sz w:val="26"/>
          <w:szCs w:val="26"/>
          <w:lang w:eastAsia="en-US" w:bidi="ar-SA"/>
        </w:rPr>
      </w:pPr>
      <w:proofErr w:type="gramStart"/>
      <w:r w:rsidRPr="008A365C">
        <w:rPr>
          <w:rFonts w:cs="Times New Roman"/>
          <w:sz w:val="26"/>
          <w:szCs w:val="26"/>
        </w:rPr>
        <w:t xml:space="preserve">предусмотренный проектом решения о </w:t>
      </w:r>
      <w:proofErr w:type="spellStart"/>
      <w:r w:rsidRPr="008A365C">
        <w:rPr>
          <w:rFonts w:cs="Times New Roman"/>
          <w:sz w:val="26"/>
          <w:szCs w:val="26"/>
        </w:rPr>
        <w:t>бюджетемуниципального</w:t>
      </w:r>
      <w:proofErr w:type="spellEnd"/>
      <w:r w:rsidRPr="008A365C">
        <w:rPr>
          <w:rFonts w:cs="Times New Roman"/>
          <w:sz w:val="26"/>
          <w:szCs w:val="26"/>
        </w:rPr>
        <w:t xml:space="preserve"> </w:t>
      </w:r>
      <w:proofErr w:type="spellStart"/>
      <w:r w:rsidRPr="008A365C">
        <w:rPr>
          <w:rFonts w:cs="Times New Roman"/>
          <w:sz w:val="26"/>
          <w:szCs w:val="26"/>
        </w:rPr>
        <w:t>районане</w:t>
      </w:r>
      <w:proofErr w:type="spellEnd"/>
      <w:r w:rsidRPr="008A365C">
        <w:rPr>
          <w:rFonts w:cs="Times New Roman"/>
          <w:sz w:val="26"/>
          <w:szCs w:val="26"/>
        </w:rPr>
        <w:t xml:space="preserve"> превышает ограничений, установленных  </w:t>
      </w:r>
      <w:r w:rsidRPr="008A365C">
        <w:rPr>
          <w:rFonts w:eastAsiaTheme="minorHAnsi" w:cs="Times New Roman"/>
          <w:bCs/>
          <w:kern w:val="0"/>
          <w:sz w:val="26"/>
          <w:szCs w:val="26"/>
          <w:lang w:eastAsia="en-US" w:bidi="ar-SA"/>
        </w:rPr>
        <w:t>статьями 111 Бюджетного кодекса РФ и 30 «Положения о бюджетном процессе в Кадыйском муниципальном районе»</w:t>
      </w:r>
      <w:r w:rsidRPr="008A365C">
        <w:rPr>
          <w:rFonts w:cs="Times New Roman"/>
          <w:bCs/>
          <w:sz w:val="26"/>
          <w:szCs w:val="26"/>
        </w:rPr>
        <w:t xml:space="preserve"> (</w:t>
      </w:r>
      <w:r w:rsidRPr="008A365C">
        <w:rPr>
          <w:rFonts w:cs="Times New Roman"/>
          <w:sz w:val="26"/>
          <w:szCs w:val="26"/>
        </w:rPr>
        <w:t>не более 15% от объема кассового исполнения расходной части бюджета муниципального района, за исключением объема расходов, осуществляемых за счет субвенций, предоставляемых из бюджетов бюджетной системы Российской Федерации).</w:t>
      </w:r>
      <w:proofErr w:type="gramEnd"/>
    </w:p>
    <w:p w:rsidR="008A365C" w:rsidRPr="008A365C" w:rsidRDefault="008A365C" w:rsidP="008A365C">
      <w:pPr>
        <w:jc w:val="both"/>
        <w:rPr>
          <w:rFonts w:cs="Times New Roman"/>
          <w:sz w:val="26"/>
          <w:szCs w:val="26"/>
        </w:rPr>
      </w:pPr>
    </w:p>
    <w:p w:rsidR="008A365C" w:rsidRPr="008A365C" w:rsidRDefault="008A365C" w:rsidP="008A365C">
      <w:pPr>
        <w:jc w:val="both"/>
        <w:rPr>
          <w:rFonts w:eastAsia="Times New Roman" w:cs="Times New Roman"/>
          <w:kern w:val="0"/>
          <w:sz w:val="26"/>
          <w:szCs w:val="26"/>
          <w:u w:val="single"/>
          <w:lang w:eastAsia="ar-SA" w:bidi="ar-SA"/>
        </w:rPr>
      </w:pPr>
      <w:r w:rsidRPr="008A365C">
        <w:rPr>
          <w:rFonts w:eastAsia="Times New Roman" w:cs="Times New Roman"/>
          <w:kern w:val="0"/>
          <w:sz w:val="26"/>
          <w:szCs w:val="26"/>
          <w:u w:val="single"/>
          <w:lang w:eastAsia="ar-SA" w:bidi="ar-SA"/>
        </w:rPr>
        <w:t>В соответствии с п.3  ст.184.1 проектом решения о бюджете на 2020 год и плановый период 2021 и 2022 годов  утверждаются:</w:t>
      </w:r>
    </w:p>
    <w:p w:rsidR="008A365C" w:rsidRPr="008A365C" w:rsidRDefault="008A365C" w:rsidP="008A365C">
      <w:pPr>
        <w:jc w:val="both"/>
        <w:rPr>
          <w:rFonts w:eastAsia="Times New Roman" w:cs="Times New Roman"/>
          <w:kern w:val="0"/>
          <w:sz w:val="26"/>
          <w:szCs w:val="26"/>
          <w:u w:val="single"/>
          <w:lang w:eastAsia="ar-SA" w:bidi="ar-SA"/>
        </w:rPr>
      </w:pPr>
    </w:p>
    <w:p w:rsidR="008A365C" w:rsidRPr="008A365C" w:rsidRDefault="008A365C" w:rsidP="008A365C">
      <w:pPr>
        <w:pStyle w:val="a5"/>
        <w:numPr>
          <w:ilvl w:val="0"/>
          <w:numId w:val="7"/>
        </w:numPr>
        <w:jc w:val="both"/>
        <w:rPr>
          <w:rFonts w:cs="Times New Roman"/>
          <w:sz w:val="26"/>
          <w:szCs w:val="26"/>
        </w:rPr>
      </w:pPr>
      <w:r w:rsidRPr="008A365C">
        <w:rPr>
          <w:rFonts w:cs="Times New Roman"/>
          <w:b/>
          <w:sz w:val="26"/>
          <w:szCs w:val="26"/>
        </w:rPr>
        <w:t>Нормативы распределения доходов</w:t>
      </w:r>
      <w:r w:rsidRPr="008A365C">
        <w:rPr>
          <w:rFonts w:cs="Times New Roman"/>
          <w:sz w:val="26"/>
          <w:szCs w:val="26"/>
        </w:rPr>
        <w:t xml:space="preserve"> между бюджетами поселений на</w:t>
      </w:r>
      <w:r w:rsidRPr="008A365C">
        <w:rPr>
          <w:rFonts w:eastAsia="Times New Roman" w:cs="Times New Roman"/>
          <w:kern w:val="0"/>
          <w:sz w:val="26"/>
          <w:szCs w:val="26"/>
          <w:u w:val="single"/>
          <w:lang w:eastAsia="ar-SA" w:bidi="ar-SA"/>
        </w:rPr>
        <w:t xml:space="preserve"> 2020 год и плановый период 2021 и 2022 годов</w:t>
      </w:r>
      <w:r w:rsidRPr="008A365C">
        <w:rPr>
          <w:rFonts w:cs="Times New Roman"/>
          <w:sz w:val="26"/>
          <w:szCs w:val="26"/>
        </w:rPr>
        <w:t xml:space="preserve"> (</w:t>
      </w:r>
      <w:proofErr w:type="spellStart"/>
      <w:r w:rsidRPr="008A365C">
        <w:rPr>
          <w:rFonts w:cs="Times New Roman"/>
          <w:sz w:val="26"/>
          <w:szCs w:val="26"/>
          <w:u w:val="single"/>
        </w:rPr>
        <w:t>Приложение</w:t>
      </w:r>
      <w:r w:rsidRPr="008A365C">
        <w:rPr>
          <w:rFonts w:cs="Times New Roman"/>
          <w:sz w:val="26"/>
          <w:szCs w:val="26"/>
        </w:rPr>
        <w:t>№</w:t>
      </w:r>
      <w:proofErr w:type="spellEnd"/>
      <w:r w:rsidRPr="008A365C">
        <w:rPr>
          <w:rFonts w:cs="Times New Roman"/>
          <w:sz w:val="26"/>
          <w:szCs w:val="26"/>
        </w:rPr>
        <w:t xml:space="preserve"> 1);</w:t>
      </w:r>
    </w:p>
    <w:p w:rsidR="008A365C" w:rsidRPr="008A365C" w:rsidRDefault="008A365C" w:rsidP="008A365C">
      <w:pPr>
        <w:pStyle w:val="a5"/>
        <w:numPr>
          <w:ilvl w:val="0"/>
          <w:numId w:val="7"/>
        </w:numPr>
        <w:jc w:val="both"/>
        <w:rPr>
          <w:rFonts w:eastAsia="Times New Roman" w:cs="Times New Roman"/>
          <w:kern w:val="0"/>
          <w:sz w:val="26"/>
          <w:szCs w:val="26"/>
          <w:u w:val="single"/>
          <w:lang w:eastAsia="ar-SA" w:bidi="ar-SA"/>
        </w:rPr>
      </w:pPr>
      <w:r w:rsidRPr="008A365C">
        <w:rPr>
          <w:rFonts w:cs="Times New Roman"/>
          <w:b/>
          <w:sz w:val="26"/>
          <w:szCs w:val="26"/>
        </w:rPr>
        <w:t>Перечень главных администраторов</w:t>
      </w:r>
      <w:r w:rsidRPr="008A365C">
        <w:rPr>
          <w:rFonts w:cs="Times New Roman"/>
          <w:sz w:val="26"/>
          <w:szCs w:val="26"/>
        </w:rPr>
        <w:t xml:space="preserve"> доходов бюджета муниципального района и закрепленные за ними виды (подвиды) доходов бюджета </w:t>
      </w:r>
      <w:r w:rsidRPr="008A365C">
        <w:rPr>
          <w:rFonts w:eastAsia="Times New Roman" w:cs="Times New Roman"/>
          <w:kern w:val="0"/>
          <w:sz w:val="26"/>
          <w:szCs w:val="26"/>
          <w:u w:val="single"/>
          <w:lang w:eastAsia="ar-SA" w:bidi="ar-SA"/>
        </w:rPr>
        <w:t xml:space="preserve">на 2020 год и плановый период 2021 и 2022 годов </w:t>
      </w:r>
      <w:r w:rsidRPr="008A365C">
        <w:rPr>
          <w:rFonts w:cs="Times New Roman"/>
          <w:sz w:val="26"/>
          <w:szCs w:val="26"/>
        </w:rPr>
        <w:t>(</w:t>
      </w:r>
      <w:r w:rsidRPr="008A365C">
        <w:rPr>
          <w:rFonts w:cs="Times New Roman"/>
          <w:sz w:val="26"/>
          <w:szCs w:val="26"/>
          <w:u w:val="single"/>
        </w:rPr>
        <w:t>Приложение №2)</w:t>
      </w:r>
      <w:r w:rsidRPr="008A365C">
        <w:rPr>
          <w:rFonts w:cs="Times New Roman"/>
          <w:sz w:val="26"/>
          <w:szCs w:val="26"/>
        </w:rPr>
        <w:t>;</w:t>
      </w:r>
    </w:p>
    <w:p w:rsidR="008A365C" w:rsidRPr="008A365C" w:rsidRDefault="008A365C" w:rsidP="008A365C">
      <w:pPr>
        <w:pStyle w:val="a5"/>
        <w:numPr>
          <w:ilvl w:val="0"/>
          <w:numId w:val="7"/>
        </w:numPr>
        <w:jc w:val="both"/>
        <w:rPr>
          <w:rFonts w:eastAsia="Times New Roman" w:cs="Times New Roman"/>
          <w:kern w:val="0"/>
          <w:sz w:val="26"/>
          <w:szCs w:val="26"/>
          <w:u w:val="single"/>
          <w:lang w:eastAsia="ar-SA" w:bidi="ar-SA"/>
        </w:rPr>
      </w:pPr>
      <w:r w:rsidRPr="008A365C">
        <w:rPr>
          <w:rFonts w:cs="Times New Roman"/>
          <w:b/>
          <w:sz w:val="26"/>
          <w:szCs w:val="26"/>
        </w:rPr>
        <w:t xml:space="preserve">Перечень главных администраторов источников финансирования дефицита </w:t>
      </w:r>
      <w:proofErr w:type="spellStart"/>
      <w:r w:rsidRPr="008A365C">
        <w:rPr>
          <w:rFonts w:cs="Times New Roman"/>
          <w:b/>
          <w:sz w:val="26"/>
          <w:szCs w:val="26"/>
        </w:rPr>
        <w:t>бюджета</w:t>
      </w:r>
      <w:r w:rsidRPr="008A365C">
        <w:rPr>
          <w:rFonts w:cs="Times New Roman"/>
          <w:sz w:val="26"/>
          <w:szCs w:val="26"/>
        </w:rPr>
        <w:t>Кадыйского</w:t>
      </w:r>
      <w:proofErr w:type="spellEnd"/>
      <w:r w:rsidRPr="008A365C">
        <w:rPr>
          <w:rFonts w:cs="Times New Roman"/>
          <w:sz w:val="26"/>
          <w:szCs w:val="26"/>
        </w:rPr>
        <w:t xml:space="preserve"> муниципального района </w:t>
      </w:r>
      <w:r w:rsidRPr="008A365C">
        <w:rPr>
          <w:rFonts w:eastAsia="Times New Roman" w:cs="Times New Roman"/>
          <w:kern w:val="0"/>
          <w:sz w:val="26"/>
          <w:szCs w:val="26"/>
          <w:u w:val="single"/>
          <w:lang w:eastAsia="ar-SA" w:bidi="ar-SA"/>
        </w:rPr>
        <w:t>на 2020 год и плановый период 2021 и 2022 годо</w:t>
      </w:r>
      <w:proofErr w:type="gramStart"/>
      <w:r w:rsidRPr="008A365C">
        <w:rPr>
          <w:rFonts w:eastAsia="Times New Roman" w:cs="Times New Roman"/>
          <w:kern w:val="0"/>
          <w:sz w:val="26"/>
          <w:szCs w:val="26"/>
          <w:u w:val="single"/>
          <w:lang w:eastAsia="ar-SA" w:bidi="ar-SA"/>
        </w:rPr>
        <w:t>в</w:t>
      </w:r>
      <w:r w:rsidRPr="008A365C">
        <w:rPr>
          <w:rFonts w:cs="Times New Roman"/>
          <w:sz w:val="26"/>
          <w:szCs w:val="26"/>
        </w:rPr>
        <w:t>(</w:t>
      </w:r>
      <w:proofErr w:type="gramEnd"/>
      <w:r w:rsidRPr="008A365C">
        <w:rPr>
          <w:rFonts w:cs="Times New Roman"/>
          <w:sz w:val="26"/>
          <w:szCs w:val="26"/>
          <w:u w:val="single"/>
        </w:rPr>
        <w:t>Приложение 3);</w:t>
      </w:r>
    </w:p>
    <w:p w:rsidR="008A365C" w:rsidRPr="008A365C" w:rsidRDefault="008A365C" w:rsidP="008A365C">
      <w:pPr>
        <w:pStyle w:val="a5"/>
        <w:numPr>
          <w:ilvl w:val="0"/>
          <w:numId w:val="7"/>
        </w:numPr>
        <w:jc w:val="both"/>
        <w:rPr>
          <w:rFonts w:eastAsia="Times New Roman" w:cs="Times New Roman"/>
          <w:kern w:val="0"/>
          <w:sz w:val="26"/>
          <w:szCs w:val="26"/>
          <w:u w:val="single"/>
          <w:lang w:eastAsia="ar-SA" w:bidi="ar-SA"/>
        </w:rPr>
      </w:pPr>
      <w:r w:rsidRPr="008A365C">
        <w:rPr>
          <w:rFonts w:eastAsia="Times New Roman" w:cs="Times New Roman"/>
          <w:b/>
          <w:bCs/>
          <w:kern w:val="0"/>
          <w:sz w:val="26"/>
          <w:szCs w:val="26"/>
          <w:lang w:eastAsia="ar-SA" w:bidi="ar-SA"/>
        </w:rPr>
        <w:t xml:space="preserve">Распределение бюджетных </w:t>
      </w:r>
      <w:proofErr w:type="spellStart"/>
      <w:r w:rsidRPr="008A365C">
        <w:rPr>
          <w:rFonts w:eastAsia="Times New Roman" w:cs="Times New Roman"/>
          <w:b/>
          <w:bCs/>
          <w:kern w:val="0"/>
          <w:sz w:val="26"/>
          <w:szCs w:val="26"/>
          <w:lang w:eastAsia="ar-SA" w:bidi="ar-SA"/>
        </w:rPr>
        <w:t>ассигнований</w:t>
      </w:r>
      <w:r w:rsidRPr="008A365C">
        <w:rPr>
          <w:rFonts w:eastAsia="Times New Roman" w:cs="Times New Roman"/>
          <w:kern w:val="0"/>
          <w:sz w:val="26"/>
          <w:szCs w:val="26"/>
          <w:u w:val="single"/>
          <w:lang w:eastAsia="ar-SA" w:bidi="ar-SA"/>
        </w:rPr>
        <w:t>на</w:t>
      </w:r>
      <w:proofErr w:type="spellEnd"/>
      <w:r w:rsidRPr="008A365C">
        <w:rPr>
          <w:rFonts w:eastAsia="Times New Roman" w:cs="Times New Roman"/>
          <w:kern w:val="0"/>
          <w:sz w:val="26"/>
          <w:szCs w:val="26"/>
          <w:u w:val="single"/>
          <w:lang w:eastAsia="ar-SA" w:bidi="ar-SA"/>
        </w:rPr>
        <w:t xml:space="preserve"> 2020 год и плановый период 2021 и 2022 годов  </w:t>
      </w:r>
      <w:r w:rsidRPr="008A365C">
        <w:rPr>
          <w:rFonts w:eastAsia="Times New Roman" w:cs="Times New Roman"/>
          <w:bCs/>
          <w:kern w:val="0"/>
          <w:sz w:val="26"/>
          <w:szCs w:val="26"/>
          <w:lang w:eastAsia="ar-SA" w:bidi="ar-SA"/>
        </w:rPr>
        <w:t>по разделам, подразделам, целевым статьям, группам и подгруппам видов расходов классификации расходов бюджетов (приложения № 7 и № 8),</w:t>
      </w:r>
    </w:p>
    <w:p w:rsidR="008A365C" w:rsidRPr="008A365C" w:rsidRDefault="008A365C" w:rsidP="008A365C">
      <w:pPr>
        <w:pStyle w:val="a5"/>
        <w:numPr>
          <w:ilvl w:val="0"/>
          <w:numId w:val="7"/>
        </w:numPr>
        <w:jc w:val="both"/>
        <w:rPr>
          <w:rFonts w:eastAsia="Times New Roman" w:cs="Times New Roman"/>
          <w:kern w:val="0"/>
          <w:sz w:val="26"/>
          <w:szCs w:val="26"/>
          <w:u w:val="single"/>
          <w:lang w:eastAsia="ar-SA" w:bidi="ar-SA"/>
        </w:rPr>
      </w:pPr>
      <w:r w:rsidRPr="008A365C">
        <w:rPr>
          <w:rFonts w:eastAsia="Times New Roman" w:cs="Times New Roman"/>
          <w:b/>
          <w:bCs/>
          <w:kern w:val="0"/>
          <w:sz w:val="26"/>
          <w:szCs w:val="26"/>
          <w:lang w:eastAsia="ar-SA" w:bidi="ar-SA"/>
        </w:rPr>
        <w:t xml:space="preserve">Ведомственная структура расходов </w:t>
      </w:r>
      <w:proofErr w:type="spellStart"/>
      <w:r w:rsidRPr="008A365C">
        <w:rPr>
          <w:rFonts w:eastAsia="Times New Roman" w:cs="Times New Roman"/>
          <w:b/>
          <w:bCs/>
          <w:kern w:val="0"/>
          <w:sz w:val="26"/>
          <w:szCs w:val="26"/>
          <w:lang w:eastAsia="ar-SA" w:bidi="ar-SA"/>
        </w:rPr>
        <w:t>бюджета</w:t>
      </w:r>
      <w:r w:rsidRPr="008A365C">
        <w:rPr>
          <w:rFonts w:eastAsia="Times New Roman" w:cs="Times New Roman"/>
          <w:kern w:val="0"/>
          <w:sz w:val="26"/>
          <w:szCs w:val="26"/>
          <w:u w:val="single"/>
          <w:lang w:eastAsia="ar-SA" w:bidi="ar-SA"/>
        </w:rPr>
        <w:t>на</w:t>
      </w:r>
      <w:proofErr w:type="spellEnd"/>
      <w:r w:rsidRPr="008A365C">
        <w:rPr>
          <w:rFonts w:eastAsia="Times New Roman" w:cs="Times New Roman"/>
          <w:kern w:val="0"/>
          <w:sz w:val="26"/>
          <w:szCs w:val="26"/>
          <w:u w:val="single"/>
          <w:lang w:eastAsia="ar-SA" w:bidi="ar-SA"/>
        </w:rPr>
        <w:t xml:space="preserve"> 2020 год и плановый период 2021 и 2022 годов  </w:t>
      </w:r>
      <w:r w:rsidRPr="008A365C">
        <w:rPr>
          <w:rFonts w:eastAsia="Times New Roman" w:cs="Times New Roman"/>
          <w:bCs/>
          <w:kern w:val="0"/>
          <w:sz w:val="26"/>
          <w:szCs w:val="26"/>
          <w:lang w:eastAsia="ar-SA" w:bidi="ar-SA"/>
        </w:rPr>
        <w:t>(приложения № 9 и № 10),</w:t>
      </w:r>
    </w:p>
    <w:p w:rsidR="008A365C" w:rsidRPr="008A365C" w:rsidRDefault="008A365C" w:rsidP="008A365C">
      <w:pPr>
        <w:pStyle w:val="a5"/>
        <w:numPr>
          <w:ilvl w:val="0"/>
          <w:numId w:val="7"/>
        </w:numPr>
        <w:jc w:val="both"/>
        <w:rPr>
          <w:rFonts w:eastAsia="Times New Roman" w:cs="Times New Roman"/>
          <w:kern w:val="0"/>
          <w:sz w:val="26"/>
          <w:szCs w:val="26"/>
          <w:u w:val="single"/>
          <w:lang w:eastAsia="ar-SA" w:bidi="ar-SA"/>
        </w:rPr>
      </w:pPr>
      <w:r w:rsidRPr="008A365C">
        <w:rPr>
          <w:rFonts w:eastAsia="Times New Roman" w:cs="Times New Roman"/>
          <w:bCs/>
          <w:kern w:val="0"/>
          <w:sz w:val="26"/>
          <w:szCs w:val="26"/>
          <w:lang w:eastAsia="ar-SA" w:bidi="ar-SA"/>
        </w:rPr>
        <w:t>Общий объем бюджетных ассигнований, направляемых на исполнение</w:t>
      </w:r>
      <w:r w:rsidRPr="008A365C">
        <w:rPr>
          <w:rFonts w:eastAsia="Times New Roman" w:cs="Times New Roman"/>
          <w:b/>
          <w:bCs/>
          <w:kern w:val="0"/>
          <w:sz w:val="26"/>
          <w:szCs w:val="26"/>
          <w:lang w:eastAsia="ar-SA" w:bidi="ar-SA"/>
        </w:rPr>
        <w:t xml:space="preserve"> публичных нормативных обязательств </w:t>
      </w:r>
      <w:r w:rsidRPr="008A365C">
        <w:rPr>
          <w:rFonts w:eastAsia="Times New Roman" w:cs="Times New Roman"/>
          <w:kern w:val="0"/>
          <w:sz w:val="26"/>
          <w:szCs w:val="26"/>
          <w:u w:val="single"/>
          <w:lang w:eastAsia="ar-SA" w:bidi="ar-SA"/>
        </w:rPr>
        <w:t xml:space="preserve">на 2020 год и плановый период 2021 и 2022 годов  </w:t>
      </w:r>
      <w:r w:rsidRPr="008A365C">
        <w:rPr>
          <w:rFonts w:eastAsia="Times New Roman" w:cs="Times New Roman"/>
          <w:bCs/>
          <w:kern w:val="0"/>
          <w:sz w:val="26"/>
          <w:szCs w:val="26"/>
          <w:lang w:eastAsia="ar-SA" w:bidi="ar-SA"/>
        </w:rPr>
        <w:t>(пп.4, п.5проекта решения);</w:t>
      </w:r>
    </w:p>
    <w:p w:rsidR="008A365C" w:rsidRPr="008A365C" w:rsidRDefault="008A365C" w:rsidP="008A365C">
      <w:pPr>
        <w:jc w:val="both"/>
        <w:rPr>
          <w:rFonts w:eastAsia="Times New Roman" w:cs="Times New Roman"/>
          <w:kern w:val="0"/>
          <w:sz w:val="26"/>
          <w:szCs w:val="26"/>
          <w:u w:val="single"/>
          <w:lang w:eastAsia="ar-SA" w:bidi="ar-SA"/>
        </w:rPr>
      </w:pPr>
    </w:p>
    <w:p w:rsidR="008A365C" w:rsidRPr="008A365C" w:rsidRDefault="008A365C" w:rsidP="008A365C">
      <w:pPr>
        <w:jc w:val="both"/>
        <w:rPr>
          <w:rFonts w:eastAsia="Times New Roman" w:cs="Times New Roman"/>
          <w:kern w:val="0"/>
          <w:sz w:val="26"/>
          <w:szCs w:val="26"/>
          <w:u w:val="single"/>
          <w:lang w:eastAsia="ar-SA" w:bidi="ar-SA"/>
        </w:rPr>
      </w:pPr>
    </w:p>
    <w:p w:rsidR="008A365C" w:rsidRPr="008A365C" w:rsidRDefault="008A365C" w:rsidP="008A365C">
      <w:pPr>
        <w:pStyle w:val="a5"/>
        <w:numPr>
          <w:ilvl w:val="0"/>
          <w:numId w:val="7"/>
        </w:numPr>
        <w:jc w:val="both"/>
        <w:rPr>
          <w:rFonts w:eastAsia="Times New Roman" w:cs="Times New Roman"/>
          <w:kern w:val="0"/>
          <w:sz w:val="26"/>
          <w:szCs w:val="26"/>
          <w:u w:val="single"/>
          <w:lang w:eastAsia="ar-SA" w:bidi="ar-SA"/>
        </w:rPr>
      </w:pPr>
      <w:r w:rsidRPr="008A365C">
        <w:rPr>
          <w:rFonts w:eastAsia="Times New Roman" w:cs="Times New Roman"/>
          <w:b/>
          <w:bCs/>
          <w:kern w:val="0"/>
          <w:sz w:val="26"/>
          <w:szCs w:val="26"/>
          <w:lang w:eastAsia="ar-SA" w:bidi="ar-SA"/>
        </w:rPr>
        <w:t>Объем межбюджетных трансфертов</w:t>
      </w:r>
      <w:r w:rsidRPr="008A365C">
        <w:rPr>
          <w:rFonts w:eastAsia="Times New Roman" w:cs="Times New Roman"/>
          <w:bCs/>
          <w:kern w:val="0"/>
          <w:sz w:val="26"/>
          <w:szCs w:val="26"/>
          <w:lang w:eastAsia="ar-SA" w:bidi="ar-SA"/>
        </w:rPr>
        <w:t xml:space="preserve">, получаемых из других бюджетов и предоставляемых другим бюджетам бюджетной системы РФ </w:t>
      </w:r>
      <w:r w:rsidRPr="008A365C">
        <w:rPr>
          <w:rFonts w:eastAsia="Times New Roman" w:cs="Times New Roman"/>
          <w:kern w:val="0"/>
          <w:sz w:val="26"/>
          <w:szCs w:val="26"/>
          <w:u w:val="single"/>
          <w:lang w:eastAsia="ar-SA" w:bidi="ar-SA"/>
        </w:rPr>
        <w:t xml:space="preserve">на 2020 год и плановый период 2021 и 2022 годов </w:t>
      </w:r>
    </w:p>
    <w:p w:rsidR="008A365C" w:rsidRPr="008A365C" w:rsidRDefault="008A365C" w:rsidP="008A365C">
      <w:pPr>
        <w:pStyle w:val="a5"/>
        <w:jc w:val="both"/>
        <w:rPr>
          <w:rFonts w:eastAsia="Times New Roman" w:cs="Times New Roman"/>
          <w:kern w:val="0"/>
          <w:sz w:val="26"/>
          <w:szCs w:val="26"/>
          <w:u w:val="single"/>
          <w:lang w:eastAsia="ar-SA" w:bidi="ar-SA"/>
        </w:rPr>
      </w:pPr>
      <w:r w:rsidRPr="008A365C">
        <w:rPr>
          <w:rFonts w:eastAsia="Times New Roman" w:cs="Times New Roman"/>
          <w:bCs/>
          <w:kern w:val="0"/>
          <w:sz w:val="26"/>
          <w:szCs w:val="26"/>
          <w:lang w:eastAsia="ar-SA" w:bidi="ar-SA"/>
        </w:rPr>
        <w:t>(приложения № 14-№ 19);</w:t>
      </w:r>
    </w:p>
    <w:p w:rsidR="008A365C" w:rsidRPr="008A365C" w:rsidRDefault="008A365C" w:rsidP="008A365C">
      <w:pPr>
        <w:widowControl/>
        <w:numPr>
          <w:ilvl w:val="0"/>
          <w:numId w:val="5"/>
        </w:numPr>
        <w:suppressAutoHyphens w:val="0"/>
        <w:autoSpaceDE w:val="0"/>
        <w:spacing w:after="200"/>
        <w:contextualSpacing/>
        <w:jc w:val="both"/>
        <w:rPr>
          <w:rFonts w:eastAsia="Times New Roman" w:cs="Times New Roman"/>
          <w:bCs/>
          <w:kern w:val="0"/>
          <w:sz w:val="26"/>
          <w:szCs w:val="26"/>
          <w:lang w:eastAsia="ar-SA" w:bidi="ar-SA"/>
        </w:rPr>
      </w:pPr>
      <w:r w:rsidRPr="008A365C">
        <w:rPr>
          <w:rFonts w:eastAsia="Times New Roman" w:cs="Times New Roman"/>
          <w:b/>
          <w:bCs/>
          <w:kern w:val="0"/>
          <w:sz w:val="26"/>
          <w:szCs w:val="26"/>
          <w:lang w:eastAsia="ar-SA" w:bidi="ar-SA"/>
        </w:rPr>
        <w:t xml:space="preserve">Источники финансирования дефицита </w:t>
      </w:r>
      <w:proofErr w:type="spellStart"/>
      <w:r w:rsidRPr="008A365C">
        <w:rPr>
          <w:rFonts w:eastAsia="Times New Roman" w:cs="Times New Roman"/>
          <w:b/>
          <w:bCs/>
          <w:kern w:val="0"/>
          <w:sz w:val="26"/>
          <w:szCs w:val="26"/>
          <w:lang w:eastAsia="ar-SA" w:bidi="ar-SA"/>
        </w:rPr>
        <w:t>бюджета</w:t>
      </w:r>
      <w:r w:rsidRPr="008A365C">
        <w:rPr>
          <w:rFonts w:eastAsia="Times New Roman" w:cs="Times New Roman"/>
          <w:kern w:val="0"/>
          <w:sz w:val="26"/>
          <w:szCs w:val="26"/>
          <w:u w:val="single"/>
          <w:lang w:eastAsia="ar-SA" w:bidi="ar-SA"/>
        </w:rPr>
        <w:t>на</w:t>
      </w:r>
      <w:proofErr w:type="spellEnd"/>
      <w:r w:rsidRPr="008A365C">
        <w:rPr>
          <w:rFonts w:eastAsia="Times New Roman" w:cs="Times New Roman"/>
          <w:kern w:val="0"/>
          <w:sz w:val="26"/>
          <w:szCs w:val="26"/>
          <w:u w:val="single"/>
          <w:lang w:eastAsia="ar-SA" w:bidi="ar-SA"/>
        </w:rPr>
        <w:t xml:space="preserve"> 2020 год и плановый период 2021 и 2022 годов </w:t>
      </w:r>
      <w:r w:rsidRPr="008A365C">
        <w:rPr>
          <w:rFonts w:eastAsia="Times New Roman" w:cs="Times New Roman"/>
          <w:bCs/>
          <w:kern w:val="0"/>
          <w:sz w:val="26"/>
          <w:szCs w:val="26"/>
          <w:lang w:eastAsia="ar-SA" w:bidi="ar-SA"/>
        </w:rPr>
        <w:t>(приложения № 23 и № 24),</w:t>
      </w:r>
    </w:p>
    <w:p w:rsidR="008A365C" w:rsidRPr="008A365C" w:rsidRDefault="008A365C" w:rsidP="008A365C">
      <w:pPr>
        <w:widowControl/>
        <w:numPr>
          <w:ilvl w:val="0"/>
          <w:numId w:val="5"/>
        </w:numPr>
        <w:suppressAutoHyphens w:val="0"/>
        <w:autoSpaceDE w:val="0"/>
        <w:contextualSpacing/>
        <w:jc w:val="both"/>
        <w:rPr>
          <w:rFonts w:eastAsia="Times New Roman" w:cs="Times New Roman"/>
          <w:bCs/>
          <w:kern w:val="0"/>
          <w:sz w:val="26"/>
          <w:szCs w:val="26"/>
          <w:lang w:eastAsia="ar-SA" w:bidi="ar-SA"/>
        </w:rPr>
      </w:pPr>
      <w:r w:rsidRPr="008A365C">
        <w:rPr>
          <w:rFonts w:cs="Times New Roman"/>
          <w:b/>
          <w:sz w:val="26"/>
          <w:szCs w:val="26"/>
        </w:rPr>
        <w:t xml:space="preserve">Верхний предел муниципального внутреннего </w:t>
      </w:r>
      <w:proofErr w:type="spellStart"/>
      <w:r w:rsidRPr="008A365C">
        <w:rPr>
          <w:rFonts w:cs="Times New Roman"/>
          <w:b/>
          <w:sz w:val="26"/>
          <w:szCs w:val="26"/>
        </w:rPr>
        <w:t>долга</w:t>
      </w:r>
      <w:r w:rsidRPr="008A365C">
        <w:rPr>
          <w:rFonts w:eastAsia="Times New Roman" w:cs="Times New Roman"/>
          <w:kern w:val="0"/>
          <w:sz w:val="26"/>
          <w:szCs w:val="26"/>
          <w:lang w:eastAsia="ar-SA" w:bidi="ar-SA"/>
        </w:rPr>
        <w:t>по</w:t>
      </w:r>
      <w:proofErr w:type="spellEnd"/>
      <w:r w:rsidRPr="008A365C">
        <w:rPr>
          <w:rFonts w:eastAsia="Times New Roman" w:cs="Times New Roman"/>
          <w:kern w:val="0"/>
          <w:sz w:val="26"/>
          <w:szCs w:val="26"/>
          <w:lang w:eastAsia="ar-SA" w:bidi="ar-SA"/>
        </w:rPr>
        <w:t xml:space="preserve"> состоянию на 1 января года, следующего за очередным финансовым годом и каждым годом планового </w:t>
      </w:r>
      <w:proofErr w:type="spellStart"/>
      <w:r w:rsidRPr="008A365C">
        <w:rPr>
          <w:rFonts w:eastAsia="Times New Roman" w:cs="Times New Roman"/>
          <w:kern w:val="0"/>
          <w:sz w:val="26"/>
          <w:szCs w:val="26"/>
          <w:lang w:eastAsia="ar-SA" w:bidi="ar-SA"/>
        </w:rPr>
        <w:t>периодас</w:t>
      </w:r>
      <w:proofErr w:type="spellEnd"/>
      <w:r w:rsidRPr="008A365C">
        <w:rPr>
          <w:rFonts w:eastAsia="Times New Roman" w:cs="Times New Roman"/>
          <w:kern w:val="0"/>
          <w:sz w:val="26"/>
          <w:szCs w:val="26"/>
          <w:lang w:eastAsia="ar-SA" w:bidi="ar-SA"/>
        </w:rPr>
        <w:t xml:space="preserve"> </w:t>
      </w:r>
      <w:proofErr w:type="gramStart"/>
      <w:r w:rsidRPr="008A365C">
        <w:rPr>
          <w:rFonts w:eastAsia="Times New Roman" w:cs="Times New Roman"/>
          <w:kern w:val="0"/>
          <w:sz w:val="26"/>
          <w:szCs w:val="26"/>
          <w:lang w:eastAsia="ar-SA" w:bidi="ar-SA"/>
        </w:rPr>
        <w:t>указанием</w:t>
      </w:r>
      <w:proofErr w:type="gramEnd"/>
      <w:r w:rsidRPr="008A365C">
        <w:rPr>
          <w:rFonts w:eastAsia="Times New Roman" w:cs="Times New Roman"/>
          <w:kern w:val="0"/>
          <w:sz w:val="26"/>
          <w:szCs w:val="26"/>
          <w:lang w:eastAsia="ar-SA" w:bidi="ar-SA"/>
        </w:rPr>
        <w:t xml:space="preserve"> в том числе верхнего предела долга по муниципальным гарантиям </w:t>
      </w:r>
      <w:r w:rsidRPr="008A365C">
        <w:rPr>
          <w:rFonts w:cs="Times New Roman"/>
          <w:sz w:val="26"/>
          <w:szCs w:val="26"/>
        </w:rPr>
        <w:t>(пп.1,2,3 п.15проекта решения).</w:t>
      </w:r>
    </w:p>
    <w:p w:rsidR="008A365C" w:rsidRPr="008A365C" w:rsidRDefault="008A365C" w:rsidP="008A365C">
      <w:pPr>
        <w:pStyle w:val="a5"/>
        <w:numPr>
          <w:ilvl w:val="0"/>
          <w:numId w:val="8"/>
        </w:numPr>
        <w:jc w:val="both"/>
        <w:rPr>
          <w:rFonts w:cs="Times New Roman"/>
          <w:sz w:val="26"/>
          <w:szCs w:val="26"/>
        </w:rPr>
      </w:pPr>
      <w:r w:rsidRPr="008A365C">
        <w:rPr>
          <w:rFonts w:eastAsia="Times New Roman" w:cs="Times New Roman"/>
          <w:kern w:val="0"/>
          <w:sz w:val="26"/>
          <w:szCs w:val="26"/>
          <w:u w:val="single"/>
          <w:lang w:eastAsia="ru-RU" w:bidi="ar-SA"/>
        </w:rPr>
        <w:lastRenderedPageBreak/>
        <w:t>Представлены разработанные документы и материалы</w:t>
      </w:r>
      <w:r w:rsidRPr="008A365C">
        <w:rPr>
          <w:rFonts w:eastAsia="Times New Roman" w:cs="Times New Roman"/>
          <w:kern w:val="0"/>
          <w:sz w:val="26"/>
          <w:szCs w:val="26"/>
          <w:lang w:eastAsia="ru-RU" w:bidi="ar-SA"/>
        </w:rPr>
        <w:t>–</w:t>
      </w:r>
    </w:p>
    <w:p w:rsidR="008A365C" w:rsidRPr="008A365C" w:rsidRDefault="008A365C" w:rsidP="008A365C">
      <w:pPr>
        <w:ind w:left="720"/>
        <w:contextualSpacing/>
        <w:jc w:val="both"/>
        <w:rPr>
          <w:rFonts w:eastAsia="Times New Roman" w:cs="Times New Roman"/>
          <w:kern w:val="0"/>
          <w:sz w:val="26"/>
          <w:szCs w:val="26"/>
          <w:lang w:eastAsia="ru-RU" w:bidi="ar-SA"/>
        </w:rPr>
      </w:pPr>
    </w:p>
    <w:p w:rsidR="008A365C" w:rsidRPr="008A365C" w:rsidRDefault="008A365C" w:rsidP="008A365C">
      <w:pPr>
        <w:pStyle w:val="a5"/>
        <w:numPr>
          <w:ilvl w:val="0"/>
          <w:numId w:val="5"/>
        </w:numPr>
        <w:jc w:val="both"/>
        <w:rPr>
          <w:rFonts w:cs="Times New Roman"/>
          <w:sz w:val="26"/>
          <w:szCs w:val="26"/>
        </w:rPr>
      </w:pPr>
      <w:r w:rsidRPr="008A365C">
        <w:rPr>
          <w:rFonts w:eastAsia="Calibri" w:cs="Times New Roman"/>
          <w:kern w:val="0"/>
          <w:sz w:val="26"/>
          <w:szCs w:val="26"/>
          <w:lang w:eastAsia="en-US" w:bidi="ar-SA"/>
        </w:rPr>
        <w:t>Прогноз социально-экономического развития Кадыйского муниципального района на 2020 год и плановый период до 2024 года;</w:t>
      </w:r>
    </w:p>
    <w:p w:rsidR="008A365C" w:rsidRPr="008A365C" w:rsidRDefault="008A365C" w:rsidP="008A365C">
      <w:pPr>
        <w:pStyle w:val="a5"/>
        <w:numPr>
          <w:ilvl w:val="0"/>
          <w:numId w:val="5"/>
        </w:numPr>
        <w:jc w:val="both"/>
        <w:rPr>
          <w:rFonts w:cs="Times New Roman"/>
          <w:sz w:val="26"/>
          <w:szCs w:val="26"/>
        </w:rPr>
      </w:pPr>
      <w:r w:rsidRPr="008A365C">
        <w:rPr>
          <w:rFonts w:eastAsia="Calibri" w:cs="Times New Roman"/>
          <w:kern w:val="0"/>
          <w:sz w:val="26"/>
          <w:szCs w:val="26"/>
          <w:lang w:eastAsia="en-US" w:bidi="ar-SA"/>
        </w:rPr>
        <w:t>Пояснительная записка к прогнозу социально-экономического развития Кадыйского муниципального района на 2020 год и плановый период до 2024 года.</w:t>
      </w:r>
    </w:p>
    <w:p w:rsidR="008A365C" w:rsidRPr="008A365C" w:rsidRDefault="008A365C" w:rsidP="008A365C">
      <w:pPr>
        <w:pStyle w:val="a5"/>
        <w:numPr>
          <w:ilvl w:val="0"/>
          <w:numId w:val="5"/>
        </w:numPr>
        <w:jc w:val="both"/>
        <w:rPr>
          <w:rFonts w:cs="Times New Roman"/>
          <w:sz w:val="26"/>
          <w:szCs w:val="26"/>
        </w:rPr>
      </w:pPr>
      <w:r w:rsidRPr="008A365C">
        <w:rPr>
          <w:rFonts w:eastAsia="Calibri" w:cs="Times New Roman"/>
          <w:kern w:val="0"/>
          <w:sz w:val="26"/>
          <w:szCs w:val="26"/>
          <w:lang w:eastAsia="en-US" w:bidi="ar-SA"/>
        </w:rPr>
        <w:t xml:space="preserve">Пояснительная записка к проекту бюджета Кадыйского муниципального района </w:t>
      </w:r>
      <w:r w:rsidRPr="008A365C">
        <w:rPr>
          <w:rFonts w:eastAsia="Times New Roman" w:cs="Times New Roman"/>
          <w:kern w:val="0"/>
          <w:sz w:val="26"/>
          <w:szCs w:val="26"/>
          <w:u w:val="single"/>
          <w:lang w:eastAsia="ar-SA" w:bidi="ar-SA"/>
        </w:rPr>
        <w:t>на 2020 год и плановый период 2021 и 2022 годов</w:t>
      </w:r>
    </w:p>
    <w:p w:rsidR="008A365C" w:rsidRPr="008A365C" w:rsidRDefault="008A365C" w:rsidP="008A365C">
      <w:pPr>
        <w:pStyle w:val="a5"/>
        <w:numPr>
          <w:ilvl w:val="0"/>
          <w:numId w:val="5"/>
        </w:numPr>
        <w:jc w:val="both"/>
        <w:rPr>
          <w:rFonts w:cs="Times New Roman"/>
          <w:sz w:val="26"/>
          <w:szCs w:val="26"/>
        </w:rPr>
      </w:pPr>
      <w:r w:rsidRPr="008A365C">
        <w:rPr>
          <w:rFonts w:cs="Times New Roman"/>
          <w:sz w:val="26"/>
          <w:szCs w:val="26"/>
        </w:rPr>
        <w:t xml:space="preserve">Оценка ожидаемого исполнения бюджета </w:t>
      </w:r>
      <w:r w:rsidRPr="008A365C">
        <w:rPr>
          <w:rFonts w:eastAsia="Calibri" w:cs="Times New Roman"/>
          <w:kern w:val="0"/>
          <w:sz w:val="26"/>
          <w:szCs w:val="26"/>
          <w:lang w:eastAsia="en-US" w:bidi="ar-SA"/>
        </w:rPr>
        <w:t xml:space="preserve">Кадыйского муниципального района </w:t>
      </w:r>
      <w:r w:rsidRPr="008A365C">
        <w:rPr>
          <w:rFonts w:cs="Times New Roman"/>
          <w:sz w:val="26"/>
          <w:szCs w:val="26"/>
        </w:rPr>
        <w:t xml:space="preserve"> на текущий 2019 финансовый год.</w:t>
      </w:r>
    </w:p>
    <w:p w:rsidR="008A365C" w:rsidRPr="008A365C" w:rsidRDefault="008A365C" w:rsidP="008A365C">
      <w:pPr>
        <w:pStyle w:val="a5"/>
        <w:numPr>
          <w:ilvl w:val="0"/>
          <w:numId w:val="5"/>
        </w:numPr>
        <w:rPr>
          <w:rFonts w:cs="Times New Roman"/>
          <w:sz w:val="26"/>
          <w:szCs w:val="26"/>
        </w:rPr>
      </w:pPr>
      <w:r w:rsidRPr="008A365C">
        <w:rPr>
          <w:rFonts w:cs="Times New Roman"/>
          <w:sz w:val="26"/>
          <w:szCs w:val="26"/>
        </w:rPr>
        <w:t>Основные направления бюджетной и налоговой политики на 2020 год и на плановый период  2021 и 2022 годов.</w:t>
      </w:r>
    </w:p>
    <w:p w:rsidR="008A365C" w:rsidRPr="008A365C" w:rsidRDefault="008A365C" w:rsidP="008A365C">
      <w:pPr>
        <w:pStyle w:val="a5"/>
        <w:numPr>
          <w:ilvl w:val="0"/>
          <w:numId w:val="5"/>
        </w:numPr>
        <w:rPr>
          <w:rFonts w:cs="Times New Roman"/>
          <w:sz w:val="26"/>
          <w:szCs w:val="26"/>
        </w:rPr>
      </w:pPr>
      <w:r w:rsidRPr="008A365C">
        <w:rPr>
          <w:rFonts w:cs="Times New Roman"/>
          <w:sz w:val="26"/>
          <w:szCs w:val="26"/>
        </w:rPr>
        <w:t>Сведения о прогнозируемом  объеме  расходов на содержание органов местного самоуправления</w:t>
      </w:r>
      <w:r w:rsidR="000831BB">
        <w:rPr>
          <w:rFonts w:cs="Times New Roman"/>
          <w:sz w:val="26"/>
          <w:szCs w:val="26"/>
        </w:rPr>
        <w:t xml:space="preserve"> </w:t>
      </w:r>
      <w:r w:rsidRPr="008A365C">
        <w:rPr>
          <w:rFonts w:cs="Times New Roman"/>
          <w:sz w:val="26"/>
          <w:szCs w:val="26"/>
        </w:rPr>
        <w:t>Кадыйского муниципального района.</w:t>
      </w:r>
    </w:p>
    <w:p w:rsidR="008A365C" w:rsidRPr="008A365C" w:rsidRDefault="008A365C" w:rsidP="008A365C">
      <w:pPr>
        <w:pStyle w:val="a5"/>
        <w:numPr>
          <w:ilvl w:val="0"/>
          <w:numId w:val="5"/>
        </w:numPr>
        <w:jc w:val="both"/>
        <w:rPr>
          <w:rFonts w:cs="Times New Roman"/>
          <w:sz w:val="26"/>
          <w:szCs w:val="26"/>
        </w:rPr>
      </w:pPr>
      <w:r w:rsidRPr="008A365C">
        <w:rPr>
          <w:rFonts w:cs="Times New Roman"/>
          <w:sz w:val="26"/>
          <w:szCs w:val="26"/>
        </w:rPr>
        <w:t>Прогноз основных характеристик консолидированного бюджета Кадыйского муниципального района на</w:t>
      </w:r>
      <w:r w:rsidRPr="008A365C">
        <w:rPr>
          <w:rFonts w:eastAsia="Times New Roman" w:cs="Times New Roman"/>
          <w:kern w:val="0"/>
          <w:sz w:val="26"/>
          <w:szCs w:val="26"/>
          <w:u w:val="single"/>
          <w:lang w:eastAsia="ar-SA" w:bidi="ar-SA"/>
        </w:rPr>
        <w:t xml:space="preserve"> 2020 год и плановый период 2021 и 2022 годов.</w:t>
      </w:r>
    </w:p>
    <w:p w:rsidR="008A365C" w:rsidRPr="008A365C" w:rsidRDefault="008A365C" w:rsidP="008A365C">
      <w:pPr>
        <w:jc w:val="both"/>
        <w:rPr>
          <w:rFonts w:cs="Times New Roman"/>
          <w:sz w:val="26"/>
          <w:szCs w:val="26"/>
        </w:rPr>
      </w:pPr>
    </w:p>
    <w:p w:rsidR="008A365C" w:rsidRPr="008A365C" w:rsidRDefault="008A365C" w:rsidP="008A365C">
      <w:pPr>
        <w:pStyle w:val="a5"/>
        <w:widowControl/>
        <w:suppressAutoHyphens w:val="0"/>
        <w:autoSpaceDE w:val="0"/>
        <w:jc w:val="center"/>
        <w:rPr>
          <w:rFonts w:eastAsia="Times New Roman" w:cs="Times New Roman"/>
          <w:b/>
          <w:bCs/>
          <w:kern w:val="0"/>
          <w:sz w:val="26"/>
          <w:szCs w:val="26"/>
          <w:lang w:eastAsia="ar-SA" w:bidi="ar-SA"/>
        </w:rPr>
      </w:pPr>
      <w:r w:rsidRPr="008A365C">
        <w:rPr>
          <w:rFonts w:eastAsia="Times New Roman" w:cs="Times New Roman"/>
          <w:b/>
          <w:bCs/>
          <w:kern w:val="0"/>
          <w:sz w:val="26"/>
          <w:szCs w:val="26"/>
          <w:lang w:eastAsia="ar-SA" w:bidi="ar-SA"/>
        </w:rPr>
        <w:t>Выводы</w:t>
      </w:r>
    </w:p>
    <w:p w:rsidR="008A365C" w:rsidRPr="008A365C" w:rsidRDefault="008A365C" w:rsidP="008A365C">
      <w:pPr>
        <w:jc w:val="both"/>
        <w:rPr>
          <w:rFonts w:cs="Times New Roman"/>
          <w:sz w:val="26"/>
          <w:szCs w:val="26"/>
        </w:rPr>
      </w:pPr>
      <w:r w:rsidRPr="008A365C">
        <w:rPr>
          <w:rFonts w:cs="Times New Roman"/>
          <w:sz w:val="26"/>
          <w:szCs w:val="26"/>
        </w:rPr>
        <w:t xml:space="preserve">Завершая свое выступление, хочется сказать, что внесенный на общественное обсуждение на публичных слушаниях проект решения о бюджете муниципального района </w:t>
      </w:r>
      <w:r w:rsidRPr="008A365C">
        <w:rPr>
          <w:rFonts w:eastAsia="Times New Roman" w:cs="Times New Roman"/>
          <w:kern w:val="0"/>
          <w:sz w:val="26"/>
          <w:szCs w:val="26"/>
          <w:u w:val="single"/>
          <w:lang w:eastAsia="ar-SA" w:bidi="ar-SA"/>
        </w:rPr>
        <w:t>на 2020 год и плановый период 2021 и 2022 годов</w:t>
      </w:r>
      <w:r w:rsidR="000831BB">
        <w:rPr>
          <w:rFonts w:eastAsia="Times New Roman" w:cs="Times New Roman"/>
          <w:kern w:val="0"/>
          <w:sz w:val="26"/>
          <w:szCs w:val="26"/>
          <w:u w:val="single"/>
          <w:lang w:eastAsia="ar-SA" w:bidi="ar-SA"/>
        </w:rPr>
        <w:t xml:space="preserve"> </w:t>
      </w:r>
      <w:r w:rsidRPr="008A365C">
        <w:rPr>
          <w:rFonts w:cs="Times New Roman"/>
          <w:sz w:val="26"/>
          <w:szCs w:val="26"/>
        </w:rPr>
        <w:t>в целом отвечает положениям бюджетного законодательства.</w:t>
      </w:r>
    </w:p>
    <w:p w:rsidR="008A365C" w:rsidRPr="008A365C" w:rsidRDefault="008A365C" w:rsidP="008A365C">
      <w:pPr>
        <w:jc w:val="both"/>
        <w:rPr>
          <w:rFonts w:cs="Times New Roman"/>
          <w:sz w:val="26"/>
          <w:szCs w:val="26"/>
        </w:rPr>
      </w:pPr>
    </w:p>
    <w:p w:rsidR="008A365C" w:rsidRPr="008A365C" w:rsidRDefault="008A365C" w:rsidP="008A365C">
      <w:pPr>
        <w:jc w:val="center"/>
        <w:rPr>
          <w:rFonts w:cs="Times New Roman"/>
          <w:sz w:val="26"/>
          <w:szCs w:val="26"/>
        </w:rPr>
      </w:pPr>
    </w:p>
    <w:p w:rsidR="008A365C" w:rsidRDefault="008A365C" w:rsidP="008A365C">
      <w:pPr>
        <w:jc w:val="center"/>
        <w:rPr>
          <w:rFonts w:cs="Times New Roman"/>
          <w:sz w:val="26"/>
          <w:szCs w:val="26"/>
        </w:rPr>
      </w:pPr>
      <w:r w:rsidRPr="008A365C">
        <w:rPr>
          <w:rFonts w:cs="Times New Roman"/>
          <w:sz w:val="26"/>
          <w:szCs w:val="26"/>
        </w:rPr>
        <w:t>Спасибо за внимание!</w:t>
      </w:r>
    </w:p>
    <w:p w:rsidR="000831BB" w:rsidRDefault="000831BB" w:rsidP="008A365C">
      <w:pPr>
        <w:jc w:val="center"/>
        <w:rPr>
          <w:rFonts w:cs="Times New Roman"/>
          <w:sz w:val="26"/>
          <w:szCs w:val="26"/>
        </w:rPr>
      </w:pPr>
    </w:p>
    <w:p w:rsidR="000831BB" w:rsidRDefault="000831BB" w:rsidP="008A365C">
      <w:pPr>
        <w:jc w:val="center"/>
        <w:rPr>
          <w:rFonts w:cs="Times New Roman"/>
          <w:sz w:val="26"/>
          <w:szCs w:val="26"/>
        </w:rPr>
      </w:pPr>
    </w:p>
    <w:p w:rsidR="000831BB" w:rsidRDefault="000831BB" w:rsidP="008A365C">
      <w:pPr>
        <w:jc w:val="center"/>
        <w:rPr>
          <w:rFonts w:cs="Times New Roman"/>
          <w:sz w:val="26"/>
          <w:szCs w:val="26"/>
        </w:rPr>
      </w:pPr>
    </w:p>
    <w:p w:rsidR="000831BB" w:rsidRDefault="000831BB" w:rsidP="008A365C">
      <w:pPr>
        <w:jc w:val="center"/>
        <w:rPr>
          <w:rFonts w:cs="Times New Roman"/>
          <w:sz w:val="26"/>
          <w:szCs w:val="26"/>
        </w:rPr>
      </w:pPr>
    </w:p>
    <w:p w:rsidR="000831BB" w:rsidRDefault="000831BB" w:rsidP="008A365C">
      <w:pPr>
        <w:jc w:val="center"/>
        <w:rPr>
          <w:rFonts w:cs="Times New Roman"/>
          <w:sz w:val="26"/>
          <w:szCs w:val="26"/>
        </w:rPr>
      </w:pPr>
    </w:p>
    <w:p w:rsidR="000831BB" w:rsidRDefault="000831BB" w:rsidP="008A365C">
      <w:pPr>
        <w:jc w:val="center"/>
        <w:rPr>
          <w:rFonts w:cs="Times New Roman"/>
          <w:sz w:val="26"/>
          <w:szCs w:val="26"/>
        </w:rPr>
      </w:pPr>
    </w:p>
    <w:p w:rsidR="000831BB" w:rsidRDefault="000831BB" w:rsidP="008A365C">
      <w:pPr>
        <w:jc w:val="center"/>
        <w:rPr>
          <w:rFonts w:cs="Times New Roman"/>
          <w:sz w:val="26"/>
          <w:szCs w:val="26"/>
        </w:rPr>
      </w:pPr>
    </w:p>
    <w:p w:rsidR="000831BB" w:rsidRDefault="000831BB" w:rsidP="008A365C">
      <w:pPr>
        <w:jc w:val="center"/>
        <w:rPr>
          <w:rFonts w:cs="Times New Roman"/>
          <w:sz w:val="26"/>
          <w:szCs w:val="26"/>
        </w:rPr>
      </w:pPr>
    </w:p>
    <w:p w:rsidR="000831BB" w:rsidRDefault="000831BB" w:rsidP="008A365C">
      <w:pPr>
        <w:jc w:val="center"/>
        <w:rPr>
          <w:rFonts w:cs="Times New Roman"/>
          <w:sz w:val="26"/>
          <w:szCs w:val="26"/>
        </w:rPr>
      </w:pPr>
    </w:p>
    <w:p w:rsidR="000831BB" w:rsidRDefault="000831BB" w:rsidP="008A365C">
      <w:pPr>
        <w:jc w:val="center"/>
        <w:rPr>
          <w:rFonts w:cs="Times New Roman"/>
          <w:sz w:val="26"/>
          <w:szCs w:val="26"/>
        </w:rPr>
      </w:pPr>
    </w:p>
    <w:p w:rsidR="000831BB" w:rsidRDefault="000831BB" w:rsidP="008A365C">
      <w:pPr>
        <w:jc w:val="center"/>
        <w:rPr>
          <w:rFonts w:cs="Times New Roman"/>
          <w:sz w:val="26"/>
          <w:szCs w:val="26"/>
        </w:rPr>
      </w:pPr>
    </w:p>
    <w:p w:rsidR="000831BB" w:rsidRDefault="000831BB" w:rsidP="008A365C">
      <w:pPr>
        <w:jc w:val="center"/>
        <w:rPr>
          <w:rFonts w:cs="Times New Roman"/>
          <w:sz w:val="26"/>
          <w:szCs w:val="26"/>
        </w:rPr>
      </w:pPr>
    </w:p>
    <w:p w:rsidR="000831BB" w:rsidRDefault="000831BB" w:rsidP="008A365C">
      <w:pPr>
        <w:jc w:val="center"/>
        <w:rPr>
          <w:rFonts w:cs="Times New Roman"/>
          <w:sz w:val="26"/>
          <w:szCs w:val="26"/>
        </w:rPr>
      </w:pPr>
    </w:p>
    <w:p w:rsidR="000831BB" w:rsidRDefault="000831BB" w:rsidP="008A365C">
      <w:pPr>
        <w:jc w:val="center"/>
        <w:rPr>
          <w:rFonts w:cs="Times New Roman"/>
          <w:sz w:val="26"/>
          <w:szCs w:val="26"/>
        </w:rPr>
      </w:pPr>
    </w:p>
    <w:p w:rsidR="000831BB" w:rsidRDefault="000831BB" w:rsidP="008A365C">
      <w:pPr>
        <w:jc w:val="center"/>
        <w:rPr>
          <w:rFonts w:cs="Times New Roman"/>
          <w:sz w:val="26"/>
          <w:szCs w:val="26"/>
        </w:rPr>
      </w:pPr>
    </w:p>
    <w:p w:rsidR="000831BB" w:rsidRDefault="000831BB" w:rsidP="008A365C">
      <w:pPr>
        <w:jc w:val="center"/>
        <w:rPr>
          <w:rFonts w:cs="Times New Roman"/>
          <w:sz w:val="26"/>
          <w:szCs w:val="26"/>
        </w:rPr>
      </w:pPr>
    </w:p>
    <w:p w:rsidR="000831BB" w:rsidRDefault="000831BB" w:rsidP="008A365C">
      <w:pPr>
        <w:jc w:val="center"/>
        <w:rPr>
          <w:rFonts w:cs="Times New Roman"/>
          <w:sz w:val="26"/>
          <w:szCs w:val="26"/>
        </w:rPr>
      </w:pPr>
    </w:p>
    <w:p w:rsidR="000831BB" w:rsidRDefault="000831BB" w:rsidP="008A365C">
      <w:pPr>
        <w:jc w:val="center"/>
        <w:rPr>
          <w:rFonts w:cs="Times New Roman"/>
          <w:sz w:val="26"/>
          <w:szCs w:val="26"/>
        </w:rPr>
      </w:pPr>
    </w:p>
    <w:p w:rsidR="000831BB" w:rsidRDefault="000831BB" w:rsidP="008A365C">
      <w:pPr>
        <w:jc w:val="center"/>
        <w:rPr>
          <w:rFonts w:cs="Times New Roman"/>
          <w:sz w:val="26"/>
          <w:szCs w:val="26"/>
        </w:rPr>
      </w:pPr>
    </w:p>
    <w:p w:rsidR="000831BB" w:rsidRDefault="000831BB" w:rsidP="008A365C">
      <w:pPr>
        <w:jc w:val="center"/>
        <w:rPr>
          <w:rFonts w:cs="Times New Roman"/>
          <w:sz w:val="26"/>
          <w:szCs w:val="26"/>
        </w:rPr>
      </w:pPr>
    </w:p>
    <w:p w:rsidR="000831BB" w:rsidRDefault="000831BB" w:rsidP="008A365C">
      <w:pPr>
        <w:jc w:val="center"/>
        <w:rPr>
          <w:rFonts w:cs="Times New Roman"/>
          <w:sz w:val="26"/>
          <w:szCs w:val="26"/>
        </w:rPr>
      </w:pPr>
    </w:p>
    <w:p w:rsidR="000831BB" w:rsidRDefault="000831BB" w:rsidP="008A365C">
      <w:pPr>
        <w:jc w:val="center"/>
        <w:rPr>
          <w:rFonts w:cs="Times New Roman"/>
          <w:sz w:val="26"/>
          <w:szCs w:val="26"/>
        </w:rPr>
      </w:pPr>
    </w:p>
    <w:p w:rsidR="000831BB" w:rsidRDefault="000831BB" w:rsidP="008A365C">
      <w:pPr>
        <w:jc w:val="center"/>
        <w:rPr>
          <w:rFonts w:cs="Times New Roman"/>
          <w:sz w:val="26"/>
          <w:szCs w:val="26"/>
        </w:rPr>
      </w:pPr>
    </w:p>
    <w:p w:rsidR="000831BB" w:rsidRDefault="000831BB" w:rsidP="008A365C">
      <w:pPr>
        <w:jc w:val="center"/>
        <w:rPr>
          <w:rFonts w:cs="Times New Roman"/>
          <w:sz w:val="26"/>
          <w:szCs w:val="26"/>
        </w:rPr>
      </w:pPr>
    </w:p>
    <w:p w:rsidR="000831BB" w:rsidRDefault="000831BB" w:rsidP="008A365C">
      <w:pPr>
        <w:jc w:val="center"/>
        <w:rPr>
          <w:rFonts w:cs="Times New Roman"/>
          <w:sz w:val="26"/>
          <w:szCs w:val="26"/>
        </w:rPr>
      </w:pPr>
    </w:p>
    <w:p w:rsidR="000831BB" w:rsidRDefault="000831BB" w:rsidP="008A365C">
      <w:pPr>
        <w:jc w:val="center"/>
        <w:rPr>
          <w:rFonts w:cs="Times New Roman"/>
          <w:sz w:val="26"/>
          <w:szCs w:val="26"/>
        </w:rPr>
      </w:pPr>
    </w:p>
    <w:p w:rsidR="000831BB" w:rsidRDefault="000831BB" w:rsidP="008A365C">
      <w:pPr>
        <w:jc w:val="center"/>
        <w:rPr>
          <w:rFonts w:cs="Times New Roman"/>
          <w:sz w:val="26"/>
          <w:szCs w:val="26"/>
        </w:rPr>
      </w:pPr>
    </w:p>
    <w:p w:rsidR="000831BB" w:rsidRDefault="000831BB" w:rsidP="000831BB">
      <w:pPr>
        <w:jc w:val="right"/>
        <w:rPr>
          <w:sz w:val="26"/>
          <w:szCs w:val="26"/>
        </w:rPr>
      </w:pPr>
      <w:r>
        <w:rPr>
          <w:sz w:val="26"/>
          <w:szCs w:val="26"/>
        </w:rPr>
        <w:t>Приложение 3</w:t>
      </w:r>
    </w:p>
    <w:p w:rsidR="000831BB" w:rsidRDefault="000831BB" w:rsidP="000831BB">
      <w:pPr>
        <w:jc w:val="right"/>
        <w:rPr>
          <w:sz w:val="26"/>
          <w:szCs w:val="26"/>
        </w:rPr>
      </w:pPr>
      <w:r>
        <w:rPr>
          <w:sz w:val="26"/>
          <w:szCs w:val="26"/>
        </w:rPr>
        <w:t xml:space="preserve">                                                                  к   протоколу публичных слушаний </w:t>
      </w:r>
    </w:p>
    <w:p w:rsidR="000831BB" w:rsidRDefault="000831BB" w:rsidP="000831BB">
      <w:pPr>
        <w:jc w:val="right"/>
        <w:rPr>
          <w:sz w:val="26"/>
          <w:szCs w:val="26"/>
        </w:rPr>
      </w:pPr>
      <w:r>
        <w:rPr>
          <w:sz w:val="26"/>
          <w:szCs w:val="26"/>
        </w:rPr>
        <w:t xml:space="preserve">                                                    от 13  декабря  2019 г. № 2</w:t>
      </w:r>
    </w:p>
    <w:p w:rsidR="000831BB" w:rsidRDefault="000831BB" w:rsidP="008A365C">
      <w:pPr>
        <w:jc w:val="center"/>
        <w:rPr>
          <w:rFonts w:cs="Times New Roman"/>
          <w:sz w:val="26"/>
          <w:szCs w:val="26"/>
        </w:rPr>
      </w:pPr>
    </w:p>
    <w:p w:rsidR="000831BB" w:rsidRDefault="000831BB" w:rsidP="000831BB">
      <w:pPr>
        <w:jc w:val="center"/>
      </w:pPr>
      <w:r>
        <w:rPr>
          <w:noProof/>
          <w:lang w:eastAsia="ru-RU" w:bidi="ar-SA"/>
        </w:rPr>
        <w:drawing>
          <wp:inline distT="0" distB="0" distL="0" distR="0">
            <wp:extent cx="5715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1500" cy="571500"/>
                    </a:xfrm>
                    <a:prstGeom prst="rect">
                      <a:avLst/>
                    </a:prstGeom>
                    <a:solidFill>
                      <a:srgbClr val="FFFFFF"/>
                    </a:solidFill>
                    <a:ln w="9525">
                      <a:noFill/>
                      <a:miter lim="800000"/>
                      <a:headEnd/>
                      <a:tailEnd/>
                    </a:ln>
                  </pic:spPr>
                </pic:pic>
              </a:graphicData>
            </a:graphic>
          </wp:inline>
        </w:drawing>
      </w:r>
    </w:p>
    <w:p w:rsidR="000831BB" w:rsidRPr="005F7F74" w:rsidRDefault="000831BB" w:rsidP="000831BB">
      <w:pPr>
        <w:pStyle w:val="a6"/>
        <w:jc w:val="center"/>
        <w:rPr>
          <w:rFonts w:ascii="Times New Roman" w:hAnsi="Times New Roman"/>
          <w:b/>
          <w:sz w:val="26"/>
          <w:szCs w:val="26"/>
        </w:rPr>
      </w:pPr>
      <w:r w:rsidRPr="005F7F74">
        <w:rPr>
          <w:rFonts w:ascii="Times New Roman" w:hAnsi="Times New Roman"/>
          <w:b/>
          <w:sz w:val="26"/>
          <w:szCs w:val="26"/>
        </w:rPr>
        <w:t>Рекомендации</w:t>
      </w:r>
    </w:p>
    <w:p w:rsidR="000831BB" w:rsidRPr="005F7F74" w:rsidRDefault="000831BB" w:rsidP="000831BB">
      <w:pPr>
        <w:pStyle w:val="a6"/>
        <w:jc w:val="center"/>
        <w:rPr>
          <w:rFonts w:ascii="Times New Roman" w:hAnsi="Times New Roman"/>
          <w:b/>
          <w:sz w:val="26"/>
          <w:szCs w:val="26"/>
        </w:rPr>
      </w:pPr>
      <w:r w:rsidRPr="005F7F74">
        <w:rPr>
          <w:rFonts w:ascii="Times New Roman" w:hAnsi="Times New Roman"/>
          <w:b/>
          <w:sz w:val="26"/>
          <w:szCs w:val="26"/>
        </w:rPr>
        <w:t>публичных слушаний по вопросу:</w:t>
      </w:r>
    </w:p>
    <w:p w:rsidR="000831BB" w:rsidRPr="005F7F74" w:rsidRDefault="000831BB" w:rsidP="000831BB">
      <w:pPr>
        <w:pStyle w:val="a6"/>
        <w:jc w:val="center"/>
        <w:rPr>
          <w:rFonts w:ascii="Times New Roman" w:hAnsi="Times New Roman"/>
          <w:b/>
          <w:sz w:val="26"/>
          <w:szCs w:val="26"/>
        </w:rPr>
      </w:pPr>
    </w:p>
    <w:p w:rsidR="000831BB" w:rsidRPr="005F7F74" w:rsidRDefault="000831BB" w:rsidP="000831BB">
      <w:pPr>
        <w:pStyle w:val="a6"/>
        <w:jc w:val="center"/>
        <w:rPr>
          <w:rFonts w:ascii="Times New Roman" w:hAnsi="Times New Roman"/>
          <w:b/>
          <w:sz w:val="26"/>
          <w:szCs w:val="26"/>
        </w:rPr>
      </w:pPr>
      <w:r w:rsidRPr="005F7F74">
        <w:rPr>
          <w:rFonts w:ascii="Times New Roman" w:hAnsi="Times New Roman"/>
          <w:b/>
          <w:sz w:val="26"/>
          <w:szCs w:val="26"/>
        </w:rPr>
        <w:t>о проекте решения Собрания депутатов</w:t>
      </w:r>
      <w:r>
        <w:rPr>
          <w:rFonts w:ascii="Times New Roman" w:hAnsi="Times New Roman"/>
          <w:b/>
          <w:sz w:val="26"/>
          <w:szCs w:val="26"/>
        </w:rPr>
        <w:t xml:space="preserve"> </w:t>
      </w:r>
      <w:r w:rsidRPr="005F7F74">
        <w:rPr>
          <w:rFonts w:ascii="Times New Roman" w:hAnsi="Times New Roman"/>
          <w:b/>
          <w:sz w:val="26"/>
          <w:szCs w:val="26"/>
        </w:rPr>
        <w:t>Кадыйского муниципального района</w:t>
      </w:r>
    </w:p>
    <w:p w:rsidR="000831BB" w:rsidRPr="005F7F74" w:rsidRDefault="000831BB" w:rsidP="000831BB">
      <w:pPr>
        <w:pStyle w:val="a6"/>
        <w:jc w:val="center"/>
        <w:rPr>
          <w:rFonts w:ascii="Times New Roman" w:hAnsi="Times New Roman"/>
          <w:b/>
          <w:sz w:val="26"/>
          <w:szCs w:val="26"/>
        </w:rPr>
      </w:pPr>
      <w:r w:rsidRPr="005F7F74">
        <w:rPr>
          <w:rFonts w:ascii="Times New Roman" w:hAnsi="Times New Roman"/>
          <w:b/>
          <w:sz w:val="26"/>
          <w:szCs w:val="26"/>
        </w:rPr>
        <w:t>«О бюджете Кадыйского муниципального района на 2020год и на плановый период 2021 и 2022 годов»</w:t>
      </w:r>
    </w:p>
    <w:p w:rsidR="000831BB" w:rsidRPr="005F7F74" w:rsidRDefault="000831BB" w:rsidP="000831BB">
      <w:pPr>
        <w:pStyle w:val="a6"/>
        <w:jc w:val="center"/>
        <w:rPr>
          <w:rFonts w:ascii="Times New Roman" w:hAnsi="Times New Roman"/>
          <w:b/>
          <w:sz w:val="26"/>
          <w:szCs w:val="26"/>
        </w:rPr>
      </w:pPr>
    </w:p>
    <w:p w:rsidR="000831BB" w:rsidRPr="005F7F74" w:rsidRDefault="000831BB" w:rsidP="000831BB">
      <w:pPr>
        <w:rPr>
          <w:sz w:val="26"/>
          <w:szCs w:val="26"/>
        </w:rPr>
      </w:pPr>
      <w:r w:rsidRPr="005F7F74">
        <w:rPr>
          <w:sz w:val="26"/>
          <w:szCs w:val="26"/>
        </w:rPr>
        <w:t>13 декабря 2019 года                                                                                               п. Кадый</w:t>
      </w:r>
    </w:p>
    <w:p w:rsidR="000831BB" w:rsidRPr="005F7F74" w:rsidRDefault="000831BB" w:rsidP="000831BB">
      <w:pPr>
        <w:contextualSpacing/>
        <w:jc w:val="both"/>
        <w:rPr>
          <w:sz w:val="26"/>
          <w:szCs w:val="26"/>
        </w:rPr>
      </w:pPr>
      <w:r w:rsidRPr="005F7F74">
        <w:rPr>
          <w:sz w:val="26"/>
          <w:szCs w:val="26"/>
        </w:rPr>
        <w:tab/>
        <w:t>Заслушав доклады начальника финансового отдела администрации Кадыйского муниципального района, председателя контрольно-счетной комиссии Кадыйского муниципального района и председателя Собрания депутатов Кадыйского муниципального района и обсудив проект бюджета Кадыйского муниципального района на 2020год и на плановый период 2021 и 2022 годов, участники публичных слушаний отмечают следующее.</w:t>
      </w:r>
    </w:p>
    <w:p w:rsidR="000831BB" w:rsidRPr="005F7F74" w:rsidRDefault="000831BB" w:rsidP="000831BB">
      <w:pPr>
        <w:contextualSpacing/>
        <w:jc w:val="both"/>
        <w:rPr>
          <w:sz w:val="26"/>
          <w:szCs w:val="26"/>
        </w:rPr>
      </w:pPr>
      <w:r w:rsidRPr="005F7F74">
        <w:rPr>
          <w:sz w:val="26"/>
          <w:szCs w:val="26"/>
        </w:rPr>
        <w:t xml:space="preserve">Социально-экономическая политика администрации Кадыйского муниципального района на среднесрочную перспективу (2020-2022 годы) будет определяться на основе приоритетов, сформулированных в Стратегии социально-экономического развития Костромской области на период до 2025 года, указах Президента Российской Федерации от 7 мая 2012 года. </w:t>
      </w:r>
    </w:p>
    <w:p w:rsidR="000831BB" w:rsidRPr="005F7F74" w:rsidRDefault="000831BB" w:rsidP="000831BB">
      <w:pPr>
        <w:ind w:firstLine="708"/>
        <w:contextualSpacing/>
        <w:jc w:val="both"/>
        <w:rPr>
          <w:sz w:val="26"/>
          <w:szCs w:val="26"/>
        </w:rPr>
      </w:pPr>
      <w:r w:rsidRPr="005F7F74">
        <w:rPr>
          <w:sz w:val="26"/>
          <w:szCs w:val="26"/>
        </w:rPr>
        <w:t xml:space="preserve">Прогноз социально-экономического развития Кадыйского муниципального района на 2020 год и плановый период 2021 и 2022 годов подготовлен на основе сценарных условий функционирования экономики Костромской области и прогноза социально-экономического развития на среднесрочный период, итогов развития Кадыйского района в текущем году, перспектив развития предприятий района на среднесрочный период. </w:t>
      </w:r>
    </w:p>
    <w:p w:rsidR="000831BB" w:rsidRPr="00AC0CC6" w:rsidRDefault="000831BB" w:rsidP="000831BB">
      <w:pPr>
        <w:contextualSpacing/>
        <w:jc w:val="both"/>
        <w:rPr>
          <w:sz w:val="26"/>
          <w:szCs w:val="26"/>
        </w:rPr>
      </w:pPr>
      <w:r w:rsidRPr="007E1234">
        <w:rPr>
          <w:sz w:val="26"/>
          <w:szCs w:val="26"/>
        </w:rPr>
        <w:t>В 2020 году объем промышленного производства составит 497,5 млн</w:t>
      </w:r>
      <w:proofErr w:type="gramStart"/>
      <w:r w:rsidRPr="007E1234">
        <w:rPr>
          <w:sz w:val="26"/>
          <w:szCs w:val="26"/>
        </w:rPr>
        <w:t>.р</w:t>
      </w:r>
      <w:proofErr w:type="gramEnd"/>
      <w:r w:rsidRPr="007E1234">
        <w:rPr>
          <w:sz w:val="26"/>
          <w:szCs w:val="26"/>
        </w:rPr>
        <w:t xml:space="preserve">уб., а к концу прогнозного периода 2022 года достигнет 563,9 млн. руб. </w:t>
      </w:r>
      <w:r w:rsidRPr="00AC0CC6">
        <w:rPr>
          <w:sz w:val="26"/>
          <w:szCs w:val="26"/>
        </w:rPr>
        <w:t xml:space="preserve">По прогнозу на 2020 год объем инвестиций в основной капитал за счет всех источников финансирования составит 35,8 млн. руб., в 2021 году 37,4 млн. руб., в 2022 году 39,2 млн. руб. Достижение прогнозных показателей планируется за счет проведения комплексных работ по привлечению инвестиций в район, реализации инвестиционных проектов по созданию новых и реконструкции действующих производств. </w:t>
      </w:r>
    </w:p>
    <w:p w:rsidR="000831BB" w:rsidRPr="005F7F74" w:rsidRDefault="000831BB" w:rsidP="000831BB">
      <w:pPr>
        <w:contextualSpacing/>
        <w:jc w:val="both"/>
        <w:rPr>
          <w:sz w:val="26"/>
          <w:szCs w:val="26"/>
        </w:rPr>
      </w:pPr>
      <w:r w:rsidRPr="005F7F74">
        <w:rPr>
          <w:sz w:val="26"/>
          <w:szCs w:val="26"/>
        </w:rPr>
        <w:tab/>
        <w:t>Основной целью бюджетной политики Кадыйского муниципального района на 2020 год и на плановый период 2021 и 2022 годов является обеспечение сбалансированности бюджета муниципального района за счет принятия мер по сокращению дефицита, роста доходов и повышения эффективности бюджетных расходов.</w:t>
      </w:r>
    </w:p>
    <w:p w:rsidR="000831BB" w:rsidRPr="005F7F74" w:rsidRDefault="000831BB" w:rsidP="000831BB">
      <w:pPr>
        <w:contextualSpacing/>
        <w:jc w:val="both"/>
        <w:rPr>
          <w:sz w:val="26"/>
          <w:szCs w:val="26"/>
        </w:rPr>
      </w:pPr>
      <w:r w:rsidRPr="005F7F74">
        <w:rPr>
          <w:sz w:val="26"/>
          <w:szCs w:val="26"/>
        </w:rPr>
        <w:tab/>
      </w:r>
      <w:r w:rsidRPr="005F7F74">
        <w:rPr>
          <w:sz w:val="26"/>
          <w:szCs w:val="26"/>
        </w:rPr>
        <w:tab/>
        <w:t xml:space="preserve">Налоговая политика Кадыйского муниципального района в 2020-2022 годах по- </w:t>
      </w:r>
      <w:proofErr w:type="gramStart"/>
      <w:r w:rsidRPr="005F7F74">
        <w:rPr>
          <w:sz w:val="26"/>
          <w:szCs w:val="26"/>
        </w:rPr>
        <w:t>прежнему</w:t>
      </w:r>
      <w:proofErr w:type="gramEnd"/>
      <w:r w:rsidRPr="005F7F74">
        <w:rPr>
          <w:sz w:val="26"/>
          <w:szCs w:val="26"/>
        </w:rPr>
        <w:t xml:space="preserve"> будет направлена на:</w:t>
      </w:r>
    </w:p>
    <w:p w:rsidR="000831BB" w:rsidRPr="005F7F74" w:rsidRDefault="000831BB" w:rsidP="000831BB">
      <w:pPr>
        <w:contextualSpacing/>
        <w:jc w:val="both"/>
        <w:rPr>
          <w:sz w:val="26"/>
          <w:szCs w:val="26"/>
        </w:rPr>
      </w:pPr>
      <w:r w:rsidRPr="005F7F74">
        <w:rPr>
          <w:sz w:val="26"/>
          <w:szCs w:val="26"/>
        </w:rPr>
        <w:t>- повышение уровня собираемости доходов бюджета с учетом требований сбалансированности и устойчивости бюджетной системы посредством проведения мероприятий по сокращению задолженности, легализации налоговой базы;</w:t>
      </w:r>
    </w:p>
    <w:p w:rsidR="000831BB" w:rsidRPr="005F7F74" w:rsidRDefault="000831BB" w:rsidP="000831BB">
      <w:pPr>
        <w:contextualSpacing/>
        <w:jc w:val="both"/>
        <w:rPr>
          <w:sz w:val="26"/>
          <w:szCs w:val="26"/>
        </w:rPr>
      </w:pPr>
      <w:r w:rsidRPr="005F7F74">
        <w:rPr>
          <w:sz w:val="26"/>
          <w:szCs w:val="26"/>
        </w:rPr>
        <w:lastRenderedPageBreak/>
        <w:t>-повышение эффективности управления государственной и муниципальной собственностью;</w:t>
      </w:r>
    </w:p>
    <w:p w:rsidR="000831BB" w:rsidRPr="005F7F74" w:rsidRDefault="000831BB" w:rsidP="000831BB">
      <w:pPr>
        <w:contextualSpacing/>
        <w:jc w:val="both"/>
        <w:rPr>
          <w:sz w:val="26"/>
          <w:szCs w:val="26"/>
        </w:rPr>
      </w:pPr>
      <w:r w:rsidRPr="005F7F74">
        <w:rPr>
          <w:sz w:val="26"/>
          <w:szCs w:val="26"/>
        </w:rPr>
        <w:t>- совершенствование налогового администрирования, взаимодействия и совместной работы с главными администраторами доходов бюджета района.</w:t>
      </w:r>
    </w:p>
    <w:p w:rsidR="000831BB" w:rsidRPr="005F7F74" w:rsidRDefault="000831BB" w:rsidP="000831BB">
      <w:pPr>
        <w:contextualSpacing/>
        <w:jc w:val="both"/>
        <w:rPr>
          <w:sz w:val="26"/>
          <w:szCs w:val="26"/>
        </w:rPr>
      </w:pPr>
      <w:r w:rsidRPr="005F7F74">
        <w:rPr>
          <w:sz w:val="26"/>
          <w:szCs w:val="26"/>
        </w:rPr>
        <w:tab/>
        <w:t>Публичные слушания по проекту решения Собрания депутатов Кадыйского муниципального района «О бюджете Кадыйского муниципального района на 2020 год и на плановый период 2021 и 2022 годов» проведены в соответствии  со статьей 15 Устава муниципального района.</w:t>
      </w:r>
    </w:p>
    <w:p w:rsidR="000831BB" w:rsidRPr="005F7F74" w:rsidRDefault="000831BB" w:rsidP="000831BB">
      <w:pPr>
        <w:ind w:firstLine="708"/>
        <w:contextualSpacing/>
        <w:jc w:val="both"/>
        <w:rPr>
          <w:sz w:val="26"/>
          <w:szCs w:val="26"/>
        </w:rPr>
      </w:pPr>
      <w:r w:rsidRPr="005F7F74">
        <w:rPr>
          <w:sz w:val="26"/>
          <w:szCs w:val="26"/>
        </w:rPr>
        <w:t>Формирование бюджета Кадыйского муниципального района на 2020 год и на плановый период 2021 и 2022 годов осуществлялось в соответствии с нормами Бюджетного кодекса Российской Федерации, основными направлениями бюджетной и налоговой политики, показателями прогноза социально-экономического развития Кадыйского муниципального района на 2020 год и на плановый период 2021 и 2022 годов.</w:t>
      </w:r>
    </w:p>
    <w:p w:rsidR="000831BB" w:rsidRPr="005F7F74" w:rsidRDefault="000831BB" w:rsidP="000831BB">
      <w:pPr>
        <w:ind w:firstLine="708"/>
        <w:contextualSpacing/>
        <w:jc w:val="both"/>
        <w:rPr>
          <w:sz w:val="26"/>
          <w:szCs w:val="26"/>
        </w:rPr>
      </w:pPr>
      <w:r w:rsidRPr="005F7F74">
        <w:rPr>
          <w:sz w:val="26"/>
          <w:szCs w:val="26"/>
        </w:rPr>
        <w:t>Проектом решения Собрания депутатов муниципального района «О бюджете Кадыйского муниципального района на 2020 год и на плановый период 2021 и 2022 годов» предлагается утвердить бюджет Кадыйского муниципального района со следующими основными характеристиками:</w:t>
      </w:r>
    </w:p>
    <w:p w:rsidR="000831BB" w:rsidRPr="005F7F74" w:rsidRDefault="000831BB" w:rsidP="000831BB">
      <w:pPr>
        <w:ind w:firstLine="708"/>
        <w:contextualSpacing/>
        <w:jc w:val="both"/>
        <w:rPr>
          <w:sz w:val="26"/>
          <w:szCs w:val="26"/>
        </w:rPr>
      </w:pPr>
      <w:r w:rsidRPr="005F7F74">
        <w:rPr>
          <w:sz w:val="26"/>
          <w:szCs w:val="26"/>
        </w:rPr>
        <w:t>На 2020 год:</w:t>
      </w:r>
    </w:p>
    <w:p w:rsidR="000831BB" w:rsidRPr="005F7F74" w:rsidRDefault="000831BB" w:rsidP="000831BB">
      <w:pPr>
        <w:ind w:firstLine="708"/>
        <w:contextualSpacing/>
        <w:jc w:val="both"/>
        <w:rPr>
          <w:sz w:val="26"/>
          <w:szCs w:val="26"/>
        </w:rPr>
      </w:pPr>
      <w:r w:rsidRPr="005F7F74">
        <w:rPr>
          <w:sz w:val="26"/>
          <w:szCs w:val="26"/>
        </w:rPr>
        <w:t xml:space="preserve">-прогнозируемый общий объем доходов бюджета муниципального района в сумме 119 102,4 тыс. руб., </w:t>
      </w:r>
    </w:p>
    <w:p w:rsidR="000831BB" w:rsidRPr="005F7F74" w:rsidRDefault="000831BB" w:rsidP="000831BB">
      <w:pPr>
        <w:ind w:firstLine="708"/>
        <w:contextualSpacing/>
        <w:jc w:val="both"/>
        <w:rPr>
          <w:sz w:val="26"/>
          <w:szCs w:val="26"/>
        </w:rPr>
      </w:pPr>
      <w:r w:rsidRPr="005F7F74">
        <w:rPr>
          <w:sz w:val="26"/>
          <w:szCs w:val="26"/>
        </w:rPr>
        <w:t>-общий объем расходов бюджета муниципального района в сумме 120 640,2 тыс. руб.</w:t>
      </w:r>
    </w:p>
    <w:p w:rsidR="000831BB" w:rsidRPr="005F7F74" w:rsidRDefault="000831BB" w:rsidP="000831BB">
      <w:pPr>
        <w:ind w:firstLine="708"/>
        <w:contextualSpacing/>
        <w:jc w:val="both"/>
        <w:rPr>
          <w:sz w:val="26"/>
          <w:szCs w:val="26"/>
        </w:rPr>
      </w:pPr>
      <w:r w:rsidRPr="005F7F74">
        <w:rPr>
          <w:sz w:val="26"/>
          <w:szCs w:val="26"/>
        </w:rPr>
        <w:t>-поступление налоговых и неналоговых доходов прогнозируется в сумме 30 756,8тыс. руб., безвозмездных поступлений в сумме  88 345,6 тыс. руб.</w:t>
      </w:r>
    </w:p>
    <w:p w:rsidR="000831BB" w:rsidRPr="005F7F74" w:rsidRDefault="000831BB" w:rsidP="000831BB">
      <w:pPr>
        <w:ind w:firstLine="708"/>
        <w:contextualSpacing/>
        <w:jc w:val="both"/>
        <w:rPr>
          <w:sz w:val="26"/>
          <w:szCs w:val="26"/>
        </w:rPr>
      </w:pPr>
      <w:r w:rsidRPr="005F7F74">
        <w:rPr>
          <w:sz w:val="26"/>
          <w:szCs w:val="26"/>
        </w:rPr>
        <w:t>На 2021 и 2022 годы:</w:t>
      </w:r>
    </w:p>
    <w:p w:rsidR="000831BB" w:rsidRPr="005F7F74" w:rsidRDefault="000831BB" w:rsidP="000831BB">
      <w:pPr>
        <w:ind w:firstLine="708"/>
        <w:contextualSpacing/>
        <w:jc w:val="both"/>
        <w:rPr>
          <w:sz w:val="26"/>
          <w:szCs w:val="26"/>
        </w:rPr>
      </w:pPr>
      <w:r w:rsidRPr="005F7F74">
        <w:rPr>
          <w:sz w:val="26"/>
          <w:szCs w:val="26"/>
        </w:rPr>
        <w:t>Прогнозируемый общий объем доходов на 2021 год в сумме 157 351,1 тыс</w:t>
      </w:r>
      <w:proofErr w:type="gramStart"/>
      <w:r w:rsidRPr="005F7F74">
        <w:rPr>
          <w:sz w:val="26"/>
          <w:szCs w:val="26"/>
        </w:rPr>
        <w:t>.р</w:t>
      </w:r>
      <w:proofErr w:type="gramEnd"/>
      <w:r w:rsidRPr="005F7F74">
        <w:rPr>
          <w:sz w:val="26"/>
          <w:szCs w:val="26"/>
        </w:rPr>
        <w:t>уб., на 2022 год в сумме 122 616,2 тыс.руб.</w:t>
      </w:r>
    </w:p>
    <w:p w:rsidR="000831BB" w:rsidRPr="005F7F74" w:rsidRDefault="000831BB" w:rsidP="000831BB">
      <w:pPr>
        <w:ind w:firstLine="708"/>
        <w:contextualSpacing/>
        <w:jc w:val="both"/>
        <w:rPr>
          <w:sz w:val="26"/>
          <w:szCs w:val="26"/>
        </w:rPr>
      </w:pPr>
      <w:r w:rsidRPr="005F7F74">
        <w:rPr>
          <w:sz w:val="26"/>
          <w:szCs w:val="26"/>
        </w:rPr>
        <w:t>Общий объем расходов  на 2021 год в сумме 158 866,4 тыс</w:t>
      </w:r>
      <w:proofErr w:type="gramStart"/>
      <w:r w:rsidRPr="005F7F74">
        <w:rPr>
          <w:sz w:val="26"/>
          <w:szCs w:val="26"/>
        </w:rPr>
        <w:t>.р</w:t>
      </w:r>
      <w:proofErr w:type="gramEnd"/>
      <w:r w:rsidRPr="005F7F74">
        <w:rPr>
          <w:sz w:val="26"/>
          <w:szCs w:val="26"/>
        </w:rPr>
        <w:t>уб., и на 2022 год в сумме124 205,8 тыс.руб.</w:t>
      </w:r>
    </w:p>
    <w:p w:rsidR="000831BB" w:rsidRPr="005F7F74" w:rsidRDefault="000831BB" w:rsidP="000831BB">
      <w:pPr>
        <w:ind w:firstLine="708"/>
        <w:contextualSpacing/>
        <w:jc w:val="both"/>
        <w:rPr>
          <w:sz w:val="26"/>
          <w:szCs w:val="26"/>
        </w:rPr>
      </w:pPr>
      <w:r w:rsidRPr="005F7F74">
        <w:rPr>
          <w:sz w:val="26"/>
          <w:szCs w:val="26"/>
        </w:rPr>
        <w:t>поступление налоговых и неналоговых доходов прогнозируется в 2021 году в сумме 30 305,9тыс. руб., безвозмездных поступлений в сумме 127 045,2тыс. руб. на 2022 год поступление налоговых и неналоговых доходов оценивается в сумме 31 792,5тыс</w:t>
      </w:r>
      <w:proofErr w:type="gramStart"/>
      <w:r w:rsidRPr="005F7F74">
        <w:rPr>
          <w:sz w:val="26"/>
          <w:szCs w:val="26"/>
        </w:rPr>
        <w:t>.р</w:t>
      </w:r>
      <w:proofErr w:type="gramEnd"/>
      <w:r w:rsidRPr="005F7F74">
        <w:rPr>
          <w:sz w:val="26"/>
          <w:szCs w:val="26"/>
        </w:rPr>
        <w:t>уб., объем безвозмездных поступлений  90 823,7 тыс.руб.</w:t>
      </w:r>
    </w:p>
    <w:p w:rsidR="000831BB" w:rsidRPr="005F7F74" w:rsidRDefault="000831BB" w:rsidP="000831BB">
      <w:pPr>
        <w:ind w:firstLine="540"/>
        <w:jc w:val="both"/>
        <w:rPr>
          <w:rFonts w:cs="Times New Roman"/>
          <w:color w:val="FF0000"/>
          <w:sz w:val="26"/>
          <w:szCs w:val="26"/>
        </w:rPr>
      </w:pPr>
      <w:r w:rsidRPr="005F7F74">
        <w:rPr>
          <w:rFonts w:cs="Times New Roman"/>
          <w:sz w:val="26"/>
          <w:szCs w:val="26"/>
        </w:rPr>
        <w:t>Основными доходными источниками в структуре налоговых и неналоговых доходов  останутся налог на доходы физических лиц, налоги на совокупный доход и доходы от оказания платных услуг и компенсации затрат государства, обеспечивая около 85% поступлений.</w:t>
      </w:r>
    </w:p>
    <w:p w:rsidR="000831BB" w:rsidRPr="005F7F74" w:rsidRDefault="000831BB" w:rsidP="000831BB">
      <w:pPr>
        <w:ind w:firstLine="708"/>
        <w:jc w:val="both"/>
        <w:rPr>
          <w:rFonts w:cs="Times New Roman"/>
          <w:color w:val="FF0000"/>
          <w:sz w:val="26"/>
          <w:szCs w:val="26"/>
        </w:rPr>
      </w:pPr>
      <w:r w:rsidRPr="005F7F74">
        <w:rPr>
          <w:rFonts w:cs="Times New Roman"/>
          <w:sz w:val="26"/>
          <w:szCs w:val="26"/>
        </w:rPr>
        <w:t>Структура расходов  бюджета муниципального</w:t>
      </w:r>
      <w:r>
        <w:rPr>
          <w:rFonts w:cs="Times New Roman"/>
          <w:sz w:val="26"/>
          <w:szCs w:val="26"/>
        </w:rPr>
        <w:t xml:space="preserve"> </w:t>
      </w:r>
      <w:r w:rsidRPr="005F7F74">
        <w:rPr>
          <w:rFonts w:cs="Times New Roman"/>
          <w:sz w:val="26"/>
          <w:szCs w:val="26"/>
        </w:rPr>
        <w:t xml:space="preserve">района представлена  </w:t>
      </w:r>
      <w:proofErr w:type="gramStart"/>
      <w:r w:rsidRPr="005F7F74">
        <w:rPr>
          <w:rFonts w:cs="Times New Roman"/>
          <w:sz w:val="26"/>
          <w:szCs w:val="26"/>
        </w:rPr>
        <w:t xml:space="preserve">в </w:t>
      </w:r>
      <w:proofErr w:type="spellStart"/>
      <w:r w:rsidRPr="005F7F74">
        <w:rPr>
          <w:rFonts w:cs="Times New Roman"/>
          <w:sz w:val="26"/>
          <w:szCs w:val="26"/>
        </w:rPr>
        <w:t>непрограммном</w:t>
      </w:r>
      <w:proofErr w:type="spellEnd"/>
      <w:proofErr w:type="gramEnd"/>
      <w:r w:rsidRPr="005F7F74">
        <w:rPr>
          <w:rFonts w:cs="Times New Roman"/>
          <w:sz w:val="26"/>
          <w:szCs w:val="26"/>
        </w:rPr>
        <w:t xml:space="preserve"> формате. </w:t>
      </w:r>
    </w:p>
    <w:p w:rsidR="000831BB" w:rsidRPr="005F7F74" w:rsidRDefault="000831BB" w:rsidP="000831BB">
      <w:pPr>
        <w:ind w:firstLine="708"/>
        <w:jc w:val="both"/>
        <w:rPr>
          <w:rFonts w:cs="Times New Roman"/>
          <w:sz w:val="26"/>
          <w:szCs w:val="26"/>
        </w:rPr>
      </w:pPr>
      <w:r w:rsidRPr="005F7F74">
        <w:rPr>
          <w:rFonts w:cs="Times New Roman"/>
          <w:sz w:val="26"/>
          <w:szCs w:val="26"/>
        </w:rPr>
        <w:t xml:space="preserve">На реализацию муниципальных программ в 2020 году предусмотрено  19млн. 783,889тыс. рублей(16,4%) и на </w:t>
      </w:r>
      <w:proofErr w:type="spellStart"/>
      <w:r w:rsidRPr="005F7F74">
        <w:rPr>
          <w:rFonts w:cs="Times New Roman"/>
          <w:sz w:val="26"/>
          <w:szCs w:val="26"/>
        </w:rPr>
        <w:t>непрограммные</w:t>
      </w:r>
      <w:proofErr w:type="spellEnd"/>
      <w:r w:rsidRPr="005F7F74">
        <w:rPr>
          <w:rFonts w:cs="Times New Roman"/>
          <w:sz w:val="26"/>
          <w:szCs w:val="26"/>
        </w:rPr>
        <w:t xml:space="preserve"> направления  –  100млн. 856,32 тыс. рублей(83,6%),</w:t>
      </w:r>
    </w:p>
    <w:p w:rsidR="000831BB" w:rsidRPr="005F7F74" w:rsidRDefault="000831BB" w:rsidP="000831BB">
      <w:pPr>
        <w:ind w:firstLine="708"/>
        <w:jc w:val="both"/>
        <w:rPr>
          <w:rFonts w:cs="Times New Roman"/>
          <w:sz w:val="26"/>
          <w:szCs w:val="26"/>
        </w:rPr>
      </w:pPr>
      <w:r w:rsidRPr="005F7F74">
        <w:rPr>
          <w:rFonts w:cs="Times New Roman"/>
          <w:sz w:val="26"/>
          <w:szCs w:val="26"/>
        </w:rPr>
        <w:t>Объем бюджетных ассигнований, направляемых на исполнение публичных нормативных обязательств, определен</w:t>
      </w:r>
    </w:p>
    <w:p w:rsidR="000831BB" w:rsidRPr="005F7F74" w:rsidRDefault="000831BB" w:rsidP="000831BB">
      <w:pPr>
        <w:ind w:firstLine="708"/>
        <w:jc w:val="both"/>
        <w:rPr>
          <w:sz w:val="26"/>
          <w:szCs w:val="26"/>
        </w:rPr>
      </w:pPr>
      <w:r w:rsidRPr="005F7F74">
        <w:rPr>
          <w:rFonts w:cs="Times New Roman"/>
          <w:sz w:val="26"/>
          <w:szCs w:val="26"/>
        </w:rPr>
        <w:t xml:space="preserve"> -на 2020 год составит 380,7 тыс. рублей,  на 2021 год 380,7 тыс. руб.,  на 2022 год 380,8 тыс. руб.</w:t>
      </w:r>
    </w:p>
    <w:p w:rsidR="000831BB" w:rsidRPr="005F7F74" w:rsidRDefault="000831BB" w:rsidP="000831BB">
      <w:pPr>
        <w:contextualSpacing/>
        <w:jc w:val="both"/>
        <w:rPr>
          <w:rFonts w:cs="Times New Roman"/>
          <w:sz w:val="26"/>
          <w:szCs w:val="26"/>
        </w:rPr>
      </w:pPr>
      <w:r w:rsidRPr="005F7F74">
        <w:rPr>
          <w:sz w:val="26"/>
          <w:szCs w:val="26"/>
        </w:rPr>
        <w:tab/>
      </w:r>
      <w:r w:rsidRPr="005F7F74">
        <w:rPr>
          <w:rFonts w:cs="Times New Roman"/>
          <w:sz w:val="26"/>
          <w:szCs w:val="26"/>
        </w:rPr>
        <w:t>Объем бюджетных ассигнований</w:t>
      </w:r>
      <w:r>
        <w:rPr>
          <w:rFonts w:cs="Times New Roman"/>
          <w:sz w:val="26"/>
          <w:szCs w:val="26"/>
        </w:rPr>
        <w:t xml:space="preserve"> </w:t>
      </w:r>
      <w:r w:rsidRPr="005F7F74">
        <w:rPr>
          <w:rFonts w:cs="Times New Roman"/>
          <w:sz w:val="26"/>
          <w:szCs w:val="26"/>
        </w:rPr>
        <w:t>дорожного фонда Кадыйского муниципального района  на 2020 год определен в сумме 6 млн. 673,3 тыс. рублей, на 2021 год - 6 млн. 689,0 тыс</w:t>
      </w:r>
      <w:proofErr w:type="gramStart"/>
      <w:r w:rsidRPr="005F7F74">
        <w:rPr>
          <w:rFonts w:cs="Times New Roman"/>
          <w:sz w:val="26"/>
          <w:szCs w:val="26"/>
        </w:rPr>
        <w:t>.р</w:t>
      </w:r>
      <w:proofErr w:type="gramEnd"/>
      <w:r w:rsidRPr="005F7F74">
        <w:rPr>
          <w:rFonts w:cs="Times New Roman"/>
          <w:sz w:val="26"/>
          <w:szCs w:val="26"/>
        </w:rPr>
        <w:t>уб., на 2022год - 6 млн. 738,6 тыс.руб.</w:t>
      </w:r>
    </w:p>
    <w:p w:rsidR="000831BB" w:rsidRPr="005F7F74" w:rsidRDefault="000831BB" w:rsidP="000831BB">
      <w:pPr>
        <w:contextualSpacing/>
        <w:jc w:val="both"/>
        <w:rPr>
          <w:sz w:val="26"/>
          <w:szCs w:val="26"/>
        </w:rPr>
      </w:pPr>
      <w:r w:rsidRPr="005F7F74">
        <w:rPr>
          <w:sz w:val="26"/>
          <w:szCs w:val="26"/>
        </w:rPr>
        <w:tab/>
        <w:t xml:space="preserve">Размер резервного фонда администрации Кадыйского муниципального района на </w:t>
      </w:r>
      <w:r w:rsidRPr="005F7F74">
        <w:rPr>
          <w:sz w:val="26"/>
          <w:szCs w:val="26"/>
        </w:rPr>
        <w:lastRenderedPageBreak/>
        <w:t>2020год и на плановый период 2021 и 2022 годов определен в сумме  по 100,0 тыс. руб.</w:t>
      </w:r>
    </w:p>
    <w:p w:rsidR="000831BB" w:rsidRPr="005F7F74" w:rsidRDefault="000831BB" w:rsidP="000831BB">
      <w:pPr>
        <w:ind w:firstLine="708"/>
        <w:contextualSpacing/>
        <w:jc w:val="both"/>
        <w:rPr>
          <w:sz w:val="26"/>
          <w:szCs w:val="26"/>
        </w:rPr>
      </w:pPr>
      <w:r w:rsidRPr="005F7F74">
        <w:rPr>
          <w:sz w:val="26"/>
          <w:szCs w:val="26"/>
        </w:rPr>
        <w:t>Объем дефицита</w:t>
      </w:r>
      <w:r>
        <w:rPr>
          <w:sz w:val="26"/>
          <w:szCs w:val="26"/>
        </w:rPr>
        <w:t xml:space="preserve"> </w:t>
      </w:r>
      <w:r w:rsidRPr="005F7F74">
        <w:rPr>
          <w:sz w:val="26"/>
          <w:szCs w:val="26"/>
        </w:rPr>
        <w:t>на 2020 год планируется утвердить в сумме1 537,8 тыс. руб., в 2021 году –  1 515,3 тыс</w:t>
      </w:r>
      <w:proofErr w:type="gramStart"/>
      <w:r w:rsidRPr="005F7F74">
        <w:rPr>
          <w:sz w:val="26"/>
          <w:szCs w:val="26"/>
        </w:rPr>
        <w:t>.р</w:t>
      </w:r>
      <w:proofErr w:type="gramEnd"/>
      <w:r w:rsidRPr="005F7F74">
        <w:rPr>
          <w:sz w:val="26"/>
          <w:szCs w:val="26"/>
        </w:rPr>
        <w:t>уб., в 2022 году   1 589,6 тыс. руб.</w:t>
      </w:r>
    </w:p>
    <w:p w:rsidR="000831BB" w:rsidRPr="005F7F74" w:rsidRDefault="000831BB" w:rsidP="000831BB">
      <w:pPr>
        <w:ind w:firstLine="708"/>
        <w:jc w:val="both"/>
        <w:rPr>
          <w:rFonts w:cs="Times New Roman"/>
          <w:sz w:val="26"/>
          <w:szCs w:val="26"/>
        </w:rPr>
      </w:pPr>
      <w:r w:rsidRPr="005F7F74">
        <w:rPr>
          <w:rFonts w:cs="Times New Roman"/>
          <w:sz w:val="26"/>
          <w:szCs w:val="26"/>
        </w:rPr>
        <w:t>Верхний предел муниципального долга Кадыйского муниципального района определен по состоянию на 1 января 2021 года в сумме  14 млн. 837,8тыс. руб., 1 января 2022 года в сумме 16 млн. 353,1тыс. руб.,  1 января 2023 года в сумме 17 млн. 942,7 тыс. руб.</w:t>
      </w:r>
    </w:p>
    <w:p w:rsidR="000831BB" w:rsidRPr="005F7F74" w:rsidRDefault="000831BB" w:rsidP="000831BB">
      <w:pPr>
        <w:contextualSpacing/>
        <w:jc w:val="both"/>
        <w:rPr>
          <w:sz w:val="26"/>
          <w:szCs w:val="26"/>
        </w:rPr>
      </w:pPr>
    </w:p>
    <w:p w:rsidR="000831BB" w:rsidRPr="005F7F74" w:rsidRDefault="000831BB" w:rsidP="000831BB">
      <w:pPr>
        <w:contextualSpacing/>
        <w:jc w:val="both"/>
        <w:rPr>
          <w:sz w:val="26"/>
          <w:szCs w:val="26"/>
        </w:rPr>
      </w:pPr>
      <w:r w:rsidRPr="005F7F74">
        <w:rPr>
          <w:color w:val="FF0000"/>
          <w:sz w:val="26"/>
          <w:szCs w:val="26"/>
        </w:rPr>
        <w:tab/>
      </w:r>
      <w:r w:rsidRPr="005F7F74">
        <w:rPr>
          <w:sz w:val="26"/>
          <w:szCs w:val="26"/>
        </w:rPr>
        <w:t xml:space="preserve">Проанализировав основные показатели и проект решения Собрания депутатов Кадыйского муниципального района «О бюджете Кадыйского муниципального района на 2020 год и на плановый период 2021 и 2022 годов»», участники публичных слушаний, поддерживая проект решения, </w:t>
      </w:r>
      <w:r w:rsidRPr="005F7F74">
        <w:rPr>
          <w:b/>
          <w:sz w:val="26"/>
          <w:szCs w:val="26"/>
        </w:rPr>
        <w:t>рекомендуют</w:t>
      </w:r>
      <w:r w:rsidRPr="005F7F74">
        <w:rPr>
          <w:sz w:val="26"/>
          <w:szCs w:val="26"/>
        </w:rPr>
        <w:t>:</w:t>
      </w:r>
    </w:p>
    <w:p w:rsidR="000831BB" w:rsidRPr="005F7F74" w:rsidRDefault="000831BB" w:rsidP="000831BB">
      <w:pPr>
        <w:contextualSpacing/>
        <w:jc w:val="both"/>
        <w:rPr>
          <w:sz w:val="26"/>
          <w:szCs w:val="26"/>
        </w:rPr>
      </w:pPr>
      <w:r w:rsidRPr="005F7F74">
        <w:rPr>
          <w:b/>
          <w:sz w:val="26"/>
          <w:szCs w:val="26"/>
        </w:rPr>
        <w:t>Собранию депутатов Кадыйского муниципального района:</w:t>
      </w:r>
      <w:r>
        <w:rPr>
          <w:b/>
          <w:sz w:val="26"/>
          <w:szCs w:val="26"/>
        </w:rPr>
        <w:t xml:space="preserve"> </w:t>
      </w:r>
      <w:r w:rsidRPr="005F7F74">
        <w:rPr>
          <w:sz w:val="26"/>
          <w:szCs w:val="26"/>
        </w:rPr>
        <w:t>Принять решение Собрания депутатов Кадыйского муниципального района «О бюджете Кадыйского муниципального района на 2020 год и на плановый период 2021 и 2022 годов».</w:t>
      </w:r>
    </w:p>
    <w:p w:rsidR="000831BB" w:rsidRPr="005F7F74" w:rsidRDefault="000831BB" w:rsidP="000831BB">
      <w:pPr>
        <w:contextualSpacing/>
        <w:jc w:val="both"/>
        <w:rPr>
          <w:b/>
          <w:sz w:val="26"/>
          <w:szCs w:val="26"/>
        </w:rPr>
      </w:pPr>
      <w:r w:rsidRPr="005F7F74">
        <w:rPr>
          <w:b/>
          <w:sz w:val="26"/>
          <w:szCs w:val="26"/>
        </w:rPr>
        <w:t xml:space="preserve"> Администрации Кадыйского муниципального района совместно с Собранием депутатов Кадыйского муниципального района в ходе исполнения бюджета муниципального района в 2020 году:</w:t>
      </w:r>
    </w:p>
    <w:p w:rsidR="000831BB" w:rsidRPr="005F7F74" w:rsidRDefault="000831BB" w:rsidP="000831BB">
      <w:pPr>
        <w:tabs>
          <w:tab w:val="left" w:pos="2062"/>
        </w:tabs>
        <w:ind w:left="284"/>
        <w:contextualSpacing/>
        <w:jc w:val="both"/>
        <w:rPr>
          <w:sz w:val="26"/>
          <w:szCs w:val="26"/>
        </w:rPr>
      </w:pPr>
      <w:r w:rsidRPr="005F7F74">
        <w:rPr>
          <w:sz w:val="26"/>
          <w:szCs w:val="26"/>
        </w:rPr>
        <w:t xml:space="preserve">1.Продолжить работу с органами государственной власти Костромской области по получению дополнительных средств </w:t>
      </w:r>
      <w:proofErr w:type="gramStart"/>
      <w:r w:rsidRPr="005F7F74">
        <w:rPr>
          <w:sz w:val="26"/>
          <w:szCs w:val="26"/>
        </w:rPr>
        <w:t>на</w:t>
      </w:r>
      <w:proofErr w:type="gramEnd"/>
      <w:r w:rsidRPr="005F7F74">
        <w:rPr>
          <w:sz w:val="26"/>
          <w:szCs w:val="26"/>
        </w:rPr>
        <w:t>:</w:t>
      </w:r>
    </w:p>
    <w:p w:rsidR="000831BB" w:rsidRPr="005F7F74" w:rsidRDefault="000831BB" w:rsidP="000831BB">
      <w:pPr>
        <w:ind w:left="720"/>
        <w:contextualSpacing/>
        <w:jc w:val="both"/>
        <w:rPr>
          <w:sz w:val="26"/>
          <w:szCs w:val="26"/>
        </w:rPr>
      </w:pPr>
      <w:r w:rsidRPr="005F7F74">
        <w:rPr>
          <w:sz w:val="26"/>
          <w:szCs w:val="26"/>
        </w:rPr>
        <w:t>-реализацию указов Президента Российской Федерации от 7 мая 2012 года;</w:t>
      </w:r>
    </w:p>
    <w:p w:rsidR="000831BB" w:rsidRPr="005F7F74" w:rsidRDefault="000831BB" w:rsidP="000831BB">
      <w:pPr>
        <w:ind w:left="720"/>
        <w:contextualSpacing/>
        <w:jc w:val="both"/>
        <w:rPr>
          <w:sz w:val="26"/>
          <w:szCs w:val="26"/>
        </w:rPr>
      </w:pPr>
      <w:r w:rsidRPr="005F7F74">
        <w:rPr>
          <w:sz w:val="26"/>
          <w:szCs w:val="26"/>
        </w:rPr>
        <w:t>-осуществление полномочий субъектов Российской Федерации, переданных на муниципальный уровень;</w:t>
      </w:r>
    </w:p>
    <w:p w:rsidR="000831BB" w:rsidRPr="005F7F74" w:rsidRDefault="000831BB" w:rsidP="000831BB">
      <w:pPr>
        <w:ind w:left="720"/>
        <w:contextualSpacing/>
        <w:jc w:val="both"/>
        <w:rPr>
          <w:sz w:val="26"/>
          <w:szCs w:val="26"/>
        </w:rPr>
      </w:pPr>
      <w:r w:rsidRPr="005F7F74">
        <w:rPr>
          <w:sz w:val="26"/>
          <w:szCs w:val="26"/>
        </w:rPr>
        <w:t>-реализацию муниципальных инвестиционных проектов на территории района.</w:t>
      </w:r>
    </w:p>
    <w:p w:rsidR="000831BB" w:rsidRPr="005F7F74" w:rsidRDefault="000831BB" w:rsidP="000831BB">
      <w:pPr>
        <w:tabs>
          <w:tab w:val="left" w:pos="142"/>
          <w:tab w:val="left" w:pos="851"/>
        </w:tabs>
        <w:contextualSpacing/>
        <w:jc w:val="both"/>
        <w:rPr>
          <w:sz w:val="26"/>
          <w:szCs w:val="26"/>
        </w:rPr>
      </w:pPr>
      <w:r w:rsidRPr="005F7F74">
        <w:rPr>
          <w:sz w:val="26"/>
          <w:szCs w:val="26"/>
        </w:rPr>
        <w:t xml:space="preserve"> 2.Продолжить работу по реализации мер  по оптимизации расходов бюджета муниципального района с учетом оценки их эффективности.</w:t>
      </w:r>
    </w:p>
    <w:p w:rsidR="000831BB" w:rsidRPr="005F7F74" w:rsidRDefault="000831BB" w:rsidP="000831BB">
      <w:pPr>
        <w:contextualSpacing/>
        <w:jc w:val="both"/>
        <w:rPr>
          <w:sz w:val="26"/>
          <w:szCs w:val="26"/>
        </w:rPr>
      </w:pPr>
      <w:r w:rsidRPr="005F7F74">
        <w:rPr>
          <w:sz w:val="26"/>
          <w:szCs w:val="26"/>
        </w:rPr>
        <w:t xml:space="preserve"> 3.Продолжить работу по совершенствованию нормативно-правовой базы, регулирующий бюджетный процесс, межбюджетные отношения.   </w:t>
      </w:r>
    </w:p>
    <w:p w:rsidR="000831BB" w:rsidRPr="005F7F74" w:rsidRDefault="000831BB" w:rsidP="000831BB">
      <w:pPr>
        <w:contextualSpacing/>
        <w:jc w:val="both"/>
        <w:rPr>
          <w:sz w:val="26"/>
          <w:szCs w:val="26"/>
        </w:rPr>
      </w:pPr>
      <w:r w:rsidRPr="005F7F74">
        <w:rPr>
          <w:sz w:val="26"/>
          <w:szCs w:val="26"/>
        </w:rPr>
        <w:t xml:space="preserve"> 4.Продолжить работу по совершенствованию механизмов планирования и предоставления межбюджетных трансфертов.</w:t>
      </w:r>
    </w:p>
    <w:p w:rsidR="000831BB" w:rsidRPr="005F7F74" w:rsidRDefault="000831BB" w:rsidP="000831BB">
      <w:pPr>
        <w:contextualSpacing/>
        <w:jc w:val="both"/>
        <w:rPr>
          <w:b/>
          <w:sz w:val="26"/>
          <w:szCs w:val="26"/>
        </w:rPr>
      </w:pPr>
      <w:r w:rsidRPr="005F7F74">
        <w:rPr>
          <w:b/>
          <w:sz w:val="26"/>
          <w:szCs w:val="26"/>
        </w:rPr>
        <w:t>Администрации Кадыйского муниципального района в ходе исполнения бюджета муниципального района в 2020 году:</w:t>
      </w:r>
    </w:p>
    <w:p w:rsidR="000831BB" w:rsidRPr="005F7F74" w:rsidRDefault="000831BB" w:rsidP="000831BB">
      <w:pPr>
        <w:widowControl/>
        <w:numPr>
          <w:ilvl w:val="0"/>
          <w:numId w:val="10"/>
        </w:numPr>
        <w:tabs>
          <w:tab w:val="clear" w:pos="720"/>
          <w:tab w:val="num" w:pos="66"/>
          <w:tab w:val="left" w:pos="284"/>
          <w:tab w:val="left" w:pos="709"/>
          <w:tab w:val="left" w:pos="993"/>
        </w:tabs>
        <w:spacing w:after="200" w:line="276" w:lineRule="auto"/>
        <w:ind w:left="142" w:firstLine="284"/>
        <w:contextualSpacing/>
        <w:jc w:val="both"/>
        <w:rPr>
          <w:sz w:val="26"/>
          <w:szCs w:val="26"/>
        </w:rPr>
      </w:pPr>
      <w:r w:rsidRPr="005F7F74">
        <w:rPr>
          <w:sz w:val="26"/>
          <w:szCs w:val="26"/>
        </w:rPr>
        <w:t>Обеспечить реализацию основных направлений бюджетной и налоговой политики Кадыйского муниципального района.</w:t>
      </w:r>
    </w:p>
    <w:p w:rsidR="000831BB" w:rsidRPr="005F7F74" w:rsidRDefault="000831BB" w:rsidP="000831BB">
      <w:pPr>
        <w:widowControl/>
        <w:numPr>
          <w:ilvl w:val="0"/>
          <w:numId w:val="10"/>
        </w:numPr>
        <w:tabs>
          <w:tab w:val="clear" w:pos="720"/>
          <w:tab w:val="num" w:pos="66"/>
        </w:tabs>
        <w:spacing w:after="200" w:line="276" w:lineRule="auto"/>
        <w:ind w:left="786"/>
        <w:contextualSpacing/>
        <w:jc w:val="both"/>
        <w:rPr>
          <w:sz w:val="26"/>
          <w:szCs w:val="26"/>
        </w:rPr>
      </w:pPr>
      <w:r w:rsidRPr="005F7F74">
        <w:rPr>
          <w:sz w:val="26"/>
          <w:szCs w:val="26"/>
        </w:rPr>
        <w:t>Обеспечить финансирование принятых районом социальных обязательств в полном объеме.</w:t>
      </w:r>
    </w:p>
    <w:p w:rsidR="000831BB" w:rsidRPr="005F7F74" w:rsidRDefault="000831BB" w:rsidP="000831BB">
      <w:pPr>
        <w:widowControl/>
        <w:numPr>
          <w:ilvl w:val="0"/>
          <w:numId w:val="10"/>
        </w:numPr>
        <w:tabs>
          <w:tab w:val="clear" w:pos="720"/>
          <w:tab w:val="num" w:pos="66"/>
        </w:tabs>
        <w:spacing w:after="200" w:line="276" w:lineRule="auto"/>
        <w:ind w:left="786"/>
        <w:contextualSpacing/>
        <w:jc w:val="both"/>
        <w:rPr>
          <w:sz w:val="26"/>
          <w:szCs w:val="26"/>
        </w:rPr>
      </w:pPr>
      <w:r w:rsidRPr="005F7F74">
        <w:rPr>
          <w:sz w:val="26"/>
          <w:szCs w:val="26"/>
        </w:rPr>
        <w:t>В целях увеличения доходной базы бюджета Кадыйского муниципального района содействовать взаимодействию администраторам доходов, осуществляющих администрирование налоговых и неналоговых платежей в бюджеты всех уровней, по мобилизации доходов и сокращению недоимки в бюджетную систему Российской Федерации и легализации заработной платы.</w:t>
      </w:r>
    </w:p>
    <w:p w:rsidR="000831BB" w:rsidRPr="005F7F74" w:rsidRDefault="000831BB" w:rsidP="000831BB">
      <w:pPr>
        <w:pStyle w:val="a5"/>
        <w:widowControl/>
        <w:numPr>
          <w:ilvl w:val="0"/>
          <w:numId w:val="10"/>
        </w:numPr>
        <w:tabs>
          <w:tab w:val="clear" w:pos="720"/>
          <w:tab w:val="num" w:pos="66"/>
        </w:tabs>
        <w:spacing w:after="200" w:line="276" w:lineRule="auto"/>
        <w:ind w:left="786"/>
        <w:jc w:val="both"/>
        <w:rPr>
          <w:sz w:val="26"/>
          <w:szCs w:val="26"/>
        </w:rPr>
      </w:pPr>
      <w:r w:rsidRPr="005F7F74">
        <w:rPr>
          <w:sz w:val="26"/>
          <w:szCs w:val="26"/>
        </w:rPr>
        <w:t>Принять меры по погашению кредиторской задолженности бюджета муниципального района, не допускать роста кредиторской задолженности.</w:t>
      </w:r>
    </w:p>
    <w:p w:rsidR="000831BB" w:rsidRPr="005F7F74" w:rsidRDefault="000831BB" w:rsidP="000831BB">
      <w:pPr>
        <w:pStyle w:val="a5"/>
        <w:widowControl/>
        <w:numPr>
          <w:ilvl w:val="0"/>
          <w:numId w:val="10"/>
        </w:numPr>
        <w:tabs>
          <w:tab w:val="clear" w:pos="720"/>
          <w:tab w:val="num" w:pos="66"/>
        </w:tabs>
        <w:spacing w:after="200" w:line="276" w:lineRule="auto"/>
        <w:ind w:left="786"/>
        <w:jc w:val="both"/>
        <w:rPr>
          <w:sz w:val="26"/>
          <w:szCs w:val="26"/>
        </w:rPr>
      </w:pPr>
      <w:r w:rsidRPr="005F7F74">
        <w:rPr>
          <w:sz w:val="26"/>
          <w:szCs w:val="26"/>
        </w:rPr>
        <w:t>Продолжить работу по повышению эффективности муниципальных программ, обеспечить равномерность финансирования программных мероприятий в течение года с учетом достижения заявленных показателей результативности.</w:t>
      </w:r>
    </w:p>
    <w:p w:rsidR="000831BB" w:rsidRPr="005F7F74" w:rsidRDefault="000831BB" w:rsidP="000831BB">
      <w:pPr>
        <w:pStyle w:val="a5"/>
        <w:widowControl/>
        <w:numPr>
          <w:ilvl w:val="0"/>
          <w:numId w:val="10"/>
        </w:numPr>
        <w:tabs>
          <w:tab w:val="clear" w:pos="720"/>
          <w:tab w:val="num" w:pos="66"/>
        </w:tabs>
        <w:spacing w:after="200" w:line="276" w:lineRule="auto"/>
        <w:ind w:left="786"/>
        <w:jc w:val="both"/>
        <w:rPr>
          <w:sz w:val="26"/>
          <w:szCs w:val="26"/>
        </w:rPr>
      </w:pPr>
      <w:r w:rsidRPr="005F7F74">
        <w:rPr>
          <w:sz w:val="26"/>
          <w:szCs w:val="26"/>
        </w:rPr>
        <w:lastRenderedPageBreak/>
        <w:t>Повысить качество прогнозирования показателей, участвующих в формировании бюджета муниципального района на очередной финансовый год, в том числе для оценки потребности в финансовых ресурсах.</w:t>
      </w:r>
    </w:p>
    <w:p w:rsidR="000831BB" w:rsidRPr="005F7F74" w:rsidRDefault="000831BB" w:rsidP="000831BB">
      <w:pPr>
        <w:pStyle w:val="a5"/>
        <w:widowControl/>
        <w:numPr>
          <w:ilvl w:val="0"/>
          <w:numId w:val="10"/>
        </w:numPr>
        <w:tabs>
          <w:tab w:val="clear" w:pos="720"/>
          <w:tab w:val="num" w:pos="66"/>
        </w:tabs>
        <w:spacing w:after="200" w:line="276" w:lineRule="auto"/>
        <w:ind w:left="786"/>
        <w:jc w:val="both"/>
        <w:rPr>
          <w:sz w:val="26"/>
          <w:szCs w:val="26"/>
        </w:rPr>
      </w:pPr>
      <w:r w:rsidRPr="005F7F74">
        <w:rPr>
          <w:sz w:val="26"/>
          <w:szCs w:val="26"/>
        </w:rPr>
        <w:t>Продолжить работу по эффективному использованию средств бюджета муниципального района.</w:t>
      </w:r>
    </w:p>
    <w:p w:rsidR="000831BB" w:rsidRPr="005F7F74" w:rsidRDefault="000831BB" w:rsidP="000831BB">
      <w:pPr>
        <w:contextualSpacing/>
        <w:jc w:val="both"/>
        <w:rPr>
          <w:sz w:val="26"/>
          <w:szCs w:val="26"/>
        </w:rPr>
      </w:pPr>
      <w:r w:rsidRPr="005F7F74">
        <w:rPr>
          <w:b/>
          <w:sz w:val="26"/>
          <w:szCs w:val="26"/>
        </w:rPr>
        <w:t>Муниципальным образованиям</w:t>
      </w:r>
      <w:r w:rsidRPr="005F7F74">
        <w:rPr>
          <w:sz w:val="26"/>
          <w:szCs w:val="26"/>
        </w:rPr>
        <w:t>:</w:t>
      </w:r>
    </w:p>
    <w:p w:rsidR="000831BB" w:rsidRPr="005F7F74" w:rsidRDefault="000831BB" w:rsidP="000831BB">
      <w:pPr>
        <w:pStyle w:val="a5"/>
        <w:widowControl/>
        <w:numPr>
          <w:ilvl w:val="0"/>
          <w:numId w:val="9"/>
        </w:numPr>
        <w:tabs>
          <w:tab w:val="clear" w:pos="360"/>
          <w:tab w:val="num" w:pos="0"/>
        </w:tabs>
        <w:spacing w:after="200" w:line="276" w:lineRule="auto"/>
        <w:ind w:left="720"/>
        <w:jc w:val="both"/>
        <w:rPr>
          <w:sz w:val="26"/>
          <w:szCs w:val="26"/>
        </w:rPr>
      </w:pPr>
      <w:r w:rsidRPr="005F7F74">
        <w:rPr>
          <w:sz w:val="26"/>
          <w:szCs w:val="26"/>
        </w:rPr>
        <w:t xml:space="preserve">Проводить  работу по наращиванию доходной базы местных бюджетов,  стабилизации экономического положения муниципальных образований, созданию условий для эффективной работы организаций всех форм собственности, уделив особое внимание развитию малого бизнеса, реализации инвестиционных проектов, созданию новых рабочих мест, увеличению занятости населения.  </w:t>
      </w:r>
    </w:p>
    <w:p w:rsidR="000831BB" w:rsidRPr="005F7F74" w:rsidRDefault="000831BB" w:rsidP="000831BB">
      <w:pPr>
        <w:pStyle w:val="a5"/>
        <w:widowControl/>
        <w:numPr>
          <w:ilvl w:val="0"/>
          <w:numId w:val="9"/>
        </w:numPr>
        <w:tabs>
          <w:tab w:val="clear" w:pos="360"/>
          <w:tab w:val="num" w:pos="0"/>
        </w:tabs>
        <w:spacing w:after="200" w:line="276" w:lineRule="auto"/>
        <w:ind w:left="720"/>
        <w:jc w:val="both"/>
        <w:rPr>
          <w:sz w:val="26"/>
          <w:szCs w:val="26"/>
        </w:rPr>
      </w:pPr>
      <w:r w:rsidRPr="005F7F74">
        <w:rPr>
          <w:sz w:val="26"/>
          <w:szCs w:val="26"/>
        </w:rPr>
        <w:t>Активизировать работу по повышению эффективности управления и распоряжения муниципальной собственностью.</w:t>
      </w:r>
    </w:p>
    <w:p w:rsidR="000831BB" w:rsidRPr="005F7F74" w:rsidRDefault="000831BB" w:rsidP="000831BB">
      <w:pPr>
        <w:pStyle w:val="a5"/>
        <w:widowControl/>
        <w:numPr>
          <w:ilvl w:val="0"/>
          <w:numId w:val="9"/>
        </w:numPr>
        <w:tabs>
          <w:tab w:val="clear" w:pos="360"/>
          <w:tab w:val="num" w:pos="0"/>
        </w:tabs>
        <w:spacing w:after="200" w:line="276" w:lineRule="auto"/>
        <w:ind w:left="720"/>
        <w:jc w:val="both"/>
        <w:rPr>
          <w:sz w:val="26"/>
          <w:szCs w:val="26"/>
        </w:rPr>
      </w:pPr>
      <w:r w:rsidRPr="005F7F74">
        <w:rPr>
          <w:sz w:val="26"/>
          <w:szCs w:val="26"/>
        </w:rPr>
        <w:t xml:space="preserve">Не допускать роста задолженности перед </w:t>
      </w:r>
      <w:proofErr w:type="spellStart"/>
      <w:r w:rsidRPr="005F7F74">
        <w:rPr>
          <w:sz w:val="26"/>
          <w:szCs w:val="26"/>
        </w:rPr>
        <w:t>ресурсоснабжающими</w:t>
      </w:r>
      <w:proofErr w:type="spellEnd"/>
      <w:r w:rsidRPr="005F7F74">
        <w:rPr>
          <w:sz w:val="26"/>
          <w:szCs w:val="26"/>
        </w:rPr>
        <w:t xml:space="preserve"> организациями за потребленные </w:t>
      </w:r>
      <w:proofErr w:type="spellStart"/>
      <w:proofErr w:type="gramStart"/>
      <w:r w:rsidRPr="005F7F74">
        <w:rPr>
          <w:sz w:val="26"/>
          <w:szCs w:val="26"/>
        </w:rPr>
        <w:t>топливно</w:t>
      </w:r>
      <w:proofErr w:type="spellEnd"/>
      <w:r w:rsidRPr="005F7F74">
        <w:rPr>
          <w:sz w:val="26"/>
          <w:szCs w:val="26"/>
        </w:rPr>
        <w:t xml:space="preserve"> - энергетические</w:t>
      </w:r>
      <w:proofErr w:type="gramEnd"/>
      <w:r w:rsidRPr="005F7F74">
        <w:rPr>
          <w:sz w:val="26"/>
          <w:szCs w:val="26"/>
        </w:rPr>
        <w:t xml:space="preserve"> ресурсы.</w:t>
      </w:r>
    </w:p>
    <w:p w:rsidR="000831BB" w:rsidRPr="005F7F74" w:rsidRDefault="000831BB" w:rsidP="000831BB">
      <w:pPr>
        <w:pStyle w:val="a5"/>
        <w:widowControl/>
        <w:numPr>
          <w:ilvl w:val="0"/>
          <w:numId w:val="9"/>
        </w:numPr>
        <w:tabs>
          <w:tab w:val="clear" w:pos="360"/>
          <w:tab w:val="num" w:pos="0"/>
        </w:tabs>
        <w:spacing w:after="200" w:line="276" w:lineRule="auto"/>
        <w:ind w:left="720"/>
        <w:jc w:val="both"/>
        <w:rPr>
          <w:sz w:val="26"/>
          <w:szCs w:val="26"/>
        </w:rPr>
      </w:pPr>
      <w:r w:rsidRPr="005F7F74">
        <w:rPr>
          <w:sz w:val="26"/>
          <w:szCs w:val="26"/>
        </w:rPr>
        <w:t>Продолжить реализацию проектов, основанных на местных инициативах, способствующих повышению гражданской активности и вовлечению населения в решении вопросов местного значения</w:t>
      </w:r>
    </w:p>
    <w:p w:rsidR="000831BB" w:rsidRPr="005F7F74" w:rsidRDefault="000831BB" w:rsidP="000831BB">
      <w:pPr>
        <w:pStyle w:val="a5"/>
        <w:ind w:left="0"/>
        <w:jc w:val="both"/>
        <w:rPr>
          <w:color w:val="FF0000"/>
          <w:sz w:val="26"/>
          <w:szCs w:val="26"/>
        </w:rPr>
      </w:pPr>
    </w:p>
    <w:p w:rsidR="000831BB" w:rsidRPr="005F7F74" w:rsidRDefault="000831BB" w:rsidP="000831BB">
      <w:pPr>
        <w:pStyle w:val="a5"/>
        <w:ind w:left="0"/>
        <w:jc w:val="both"/>
        <w:rPr>
          <w:b/>
          <w:sz w:val="26"/>
          <w:szCs w:val="26"/>
        </w:rPr>
      </w:pPr>
      <w:r w:rsidRPr="005F7F74">
        <w:rPr>
          <w:b/>
          <w:sz w:val="26"/>
          <w:szCs w:val="26"/>
        </w:rPr>
        <w:t>Контрольно-счетной комиссии Кадыйского муниципального района:</w:t>
      </w:r>
    </w:p>
    <w:p w:rsidR="000831BB" w:rsidRPr="005F7F74" w:rsidRDefault="000831BB" w:rsidP="000831BB">
      <w:pPr>
        <w:pStyle w:val="a5"/>
        <w:widowControl/>
        <w:numPr>
          <w:ilvl w:val="0"/>
          <w:numId w:val="11"/>
        </w:numPr>
        <w:spacing w:after="200" w:line="276" w:lineRule="auto"/>
        <w:jc w:val="both"/>
        <w:rPr>
          <w:sz w:val="26"/>
          <w:szCs w:val="26"/>
        </w:rPr>
      </w:pPr>
      <w:r w:rsidRPr="005F7F74">
        <w:rPr>
          <w:sz w:val="26"/>
          <w:szCs w:val="26"/>
        </w:rPr>
        <w:t xml:space="preserve">Продолжить работу по осуществлению </w:t>
      </w:r>
      <w:proofErr w:type="gramStart"/>
      <w:r w:rsidRPr="005F7F74">
        <w:rPr>
          <w:sz w:val="26"/>
          <w:szCs w:val="26"/>
        </w:rPr>
        <w:t>контроля за</w:t>
      </w:r>
      <w:proofErr w:type="gramEnd"/>
      <w:r w:rsidRPr="005F7F74">
        <w:rPr>
          <w:sz w:val="26"/>
          <w:szCs w:val="26"/>
        </w:rPr>
        <w:t xml:space="preserve"> законностью, результативностью (эффективностью и экономностью) использования средств бюджета муниципального района.</w:t>
      </w:r>
    </w:p>
    <w:p w:rsidR="000831BB" w:rsidRDefault="000831BB" w:rsidP="000831BB">
      <w:pPr>
        <w:pStyle w:val="a6"/>
        <w:rPr>
          <w:rFonts w:ascii="Times New Roman" w:hAnsi="Times New Roman"/>
          <w:sz w:val="26"/>
          <w:szCs w:val="26"/>
        </w:rPr>
      </w:pPr>
    </w:p>
    <w:p w:rsidR="000831BB" w:rsidRDefault="000831BB" w:rsidP="000831BB">
      <w:pPr>
        <w:pStyle w:val="a6"/>
        <w:rPr>
          <w:rFonts w:ascii="Times New Roman" w:hAnsi="Times New Roman"/>
          <w:sz w:val="26"/>
          <w:szCs w:val="26"/>
        </w:rPr>
      </w:pPr>
    </w:p>
    <w:p w:rsidR="000831BB" w:rsidRDefault="000831BB" w:rsidP="000831BB">
      <w:pPr>
        <w:pStyle w:val="a6"/>
        <w:rPr>
          <w:rFonts w:ascii="Times New Roman" w:hAnsi="Times New Roman"/>
          <w:sz w:val="26"/>
          <w:szCs w:val="26"/>
        </w:rPr>
      </w:pPr>
    </w:p>
    <w:p w:rsidR="000831BB" w:rsidRDefault="000831BB" w:rsidP="000831BB">
      <w:pPr>
        <w:pStyle w:val="a6"/>
        <w:rPr>
          <w:rFonts w:ascii="Times New Roman" w:hAnsi="Times New Roman"/>
          <w:sz w:val="26"/>
          <w:szCs w:val="26"/>
        </w:rPr>
      </w:pPr>
    </w:p>
    <w:p w:rsidR="000831BB" w:rsidRPr="005F7F74" w:rsidRDefault="000831BB" w:rsidP="000831BB">
      <w:pPr>
        <w:pStyle w:val="a6"/>
        <w:rPr>
          <w:rFonts w:ascii="Times New Roman" w:hAnsi="Times New Roman"/>
          <w:sz w:val="26"/>
          <w:szCs w:val="26"/>
        </w:rPr>
      </w:pPr>
      <w:r w:rsidRPr="005F7F74">
        <w:rPr>
          <w:rFonts w:ascii="Times New Roman" w:hAnsi="Times New Roman"/>
          <w:sz w:val="26"/>
          <w:szCs w:val="26"/>
        </w:rPr>
        <w:t>Председательствующий-</w:t>
      </w:r>
    </w:p>
    <w:p w:rsidR="000831BB" w:rsidRPr="005F7F74" w:rsidRDefault="000831BB" w:rsidP="000831BB">
      <w:pPr>
        <w:pStyle w:val="a6"/>
        <w:rPr>
          <w:rFonts w:ascii="Times New Roman" w:hAnsi="Times New Roman"/>
          <w:sz w:val="26"/>
          <w:szCs w:val="26"/>
        </w:rPr>
      </w:pPr>
      <w:r w:rsidRPr="005F7F74">
        <w:rPr>
          <w:rFonts w:ascii="Times New Roman" w:hAnsi="Times New Roman"/>
          <w:sz w:val="26"/>
          <w:szCs w:val="26"/>
        </w:rPr>
        <w:t>Председатель Собрания депутатов</w:t>
      </w:r>
    </w:p>
    <w:p w:rsidR="000831BB" w:rsidRPr="005F7F74" w:rsidRDefault="000831BB" w:rsidP="000831BB">
      <w:pPr>
        <w:pStyle w:val="a6"/>
        <w:rPr>
          <w:sz w:val="26"/>
          <w:szCs w:val="26"/>
        </w:rPr>
      </w:pPr>
      <w:r w:rsidRPr="005F7F74">
        <w:rPr>
          <w:rFonts w:ascii="Times New Roman" w:hAnsi="Times New Roman"/>
          <w:sz w:val="26"/>
          <w:szCs w:val="26"/>
        </w:rPr>
        <w:t xml:space="preserve">Кадыйского муниципального района      </w:t>
      </w:r>
      <w:r>
        <w:rPr>
          <w:rFonts w:ascii="Times New Roman" w:hAnsi="Times New Roman"/>
          <w:sz w:val="26"/>
          <w:szCs w:val="26"/>
        </w:rPr>
        <w:t xml:space="preserve">                               </w:t>
      </w:r>
      <w:r w:rsidRPr="005F7F74">
        <w:rPr>
          <w:rFonts w:ascii="Times New Roman" w:hAnsi="Times New Roman"/>
          <w:sz w:val="26"/>
          <w:szCs w:val="26"/>
        </w:rPr>
        <w:t xml:space="preserve">                        М. А. Цыплова</w:t>
      </w:r>
    </w:p>
    <w:p w:rsidR="000831BB" w:rsidRDefault="000831BB" w:rsidP="008A365C">
      <w:pPr>
        <w:jc w:val="center"/>
        <w:rPr>
          <w:rFonts w:cs="Times New Roman"/>
          <w:sz w:val="26"/>
          <w:szCs w:val="26"/>
        </w:rPr>
      </w:pPr>
    </w:p>
    <w:p w:rsidR="000831BB" w:rsidRDefault="000831BB" w:rsidP="008A365C">
      <w:pPr>
        <w:jc w:val="center"/>
        <w:rPr>
          <w:rFonts w:cs="Times New Roman"/>
          <w:sz w:val="26"/>
          <w:szCs w:val="26"/>
        </w:rPr>
      </w:pPr>
    </w:p>
    <w:p w:rsidR="000831BB" w:rsidRDefault="000831BB" w:rsidP="008A365C">
      <w:pPr>
        <w:jc w:val="center"/>
        <w:rPr>
          <w:rFonts w:cs="Times New Roman"/>
          <w:sz w:val="26"/>
          <w:szCs w:val="26"/>
        </w:rPr>
      </w:pPr>
    </w:p>
    <w:p w:rsidR="000831BB" w:rsidRDefault="000831BB" w:rsidP="008A365C">
      <w:pPr>
        <w:jc w:val="center"/>
        <w:rPr>
          <w:rFonts w:cs="Times New Roman"/>
          <w:sz w:val="26"/>
          <w:szCs w:val="26"/>
        </w:rPr>
      </w:pPr>
    </w:p>
    <w:p w:rsidR="000831BB" w:rsidRDefault="000831BB" w:rsidP="008A365C">
      <w:pPr>
        <w:jc w:val="center"/>
        <w:rPr>
          <w:rFonts w:cs="Times New Roman"/>
          <w:sz w:val="26"/>
          <w:szCs w:val="26"/>
        </w:rPr>
      </w:pPr>
    </w:p>
    <w:p w:rsidR="000831BB" w:rsidRDefault="000831BB" w:rsidP="008A365C">
      <w:pPr>
        <w:jc w:val="center"/>
        <w:rPr>
          <w:rFonts w:cs="Times New Roman"/>
          <w:sz w:val="26"/>
          <w:szCs w:val="26"/>
        </w:rPr>
      </w:pPr>
    </w:p>
    <w:p w:rsidR="000831BB" w:rsidRDefault="000831BB" w:rsidP="008A365C">
      <w:pPr>
        <w:jc w:val="center"/>
        <w:rPr>
          <w:rFonts w:cs="Times New Roman"/>
          <w:sz w:val="26"/>
          <w:szCs w:val="26"/>
        </w:rPr>
      </w:pPr>
    </w:p>
    <w:p w:rsidR="000831BB" w:rsidRDefault="000831BB" w:rsidP="008A365C">
      <w:pPr>
        <w:jc w:val="center"/>
        <w:rPr>
          <w:rFonts w:cs="Times New Roman"/>
          <w:sz w:val="26"/>
          <w:szCs w:val="26"/>
        </w:rPr>
      </w:pPr>
    </w:p>
    <w:p w:rsidR="000831BB" w:rsidRDefault="000831BB" w:rsidP="008A365C">
      <w:pPr>
        <w:jc w:val="center"/>
        <w:rPr>
          <w:rFonts w:cs="Times New Roman"/>
          <w:sz w:val="26"/>
          <w:szCs w:val="26"/>
        </w:rPr>
      </w:pPr>
    </w:p>
    <w:p w:rsidR="000831BB" w:rsidRDefault="000831BB" w:rsidP="008A365C">
      <w:pPr>
        <w:jc w:val="center"/>
        <w:rPr>
          <w:rFonts w:cs="Times New Roman"/>
          <w:sz w:val="26"/>
          <w:szCs w:val="26"/>
        </w:rPr>
      </w:pPr>
    </w:p>
    <w:p w:rsidR="000831BB" w:rsidRDefault="000831BB" w:rsidP="008A365C">
      <w:pPr>
        <w:jc w:val="center"/>
        <w:rPr>
          <w:rFonts w:cs="Times New Roman"/>
          <w:sz w:val="26"/>
          <w:szCs w:val="26"/>
        </w:rPr>
      </w:pPr>
    </w:p>
    <w:p w:rsidR="000831BB" w:rsidRDefault="000831BB" w:rsidP="008A365C">
      <w:pPr>
        <w:jc w:val="center"/>
        <w:rPr>
          <w:rFonts w:cs="Times New Roman"/>
          <w:sz w:val="26"/>
          <w:szCs w:val="26"/>
        </w:rPr>
      </w:pPr>
    </w:p>
    <w:p w:rsidR="000831BB" w:rsidRDefault="000831BB" w:rsidP="008A365C">
      <w:pPr>
        <w:jc w:val="center"/>
        <w:rPr>
          <w:rFonts w:cs="Times New Roman"/>
          <w:sz w:val="26"/>
          <w:szCs w:val="26"/>
        </w:rPr>
      </w:pPr>
    </w:p>
    <w:p w:rsidR="000831BB" w:rsidRDefault="000831BB" w:rsidP="008A365C">
      <w:pPr>
        <w:jc w:val="center"/>
        <w:rPr>
          <w:rFonts w:cs="Times New Roman"/>
          <w:sz w:val="26"/>
          <w:szCs w:val="26"/>
        </w:rPr>
      </w:pPr>
    </w:p>
    <w:p w:rsidR="003E6BBD" w:rsidRPr="008A365C" w:rsidRDefault="003E6BBD">
      <w:pPr>
        <w:rPr>
          <w:rFonts w:cs="Times New Roman"/>
          <w:sz w:val="26"/>
          <w:szCs w:val="26"/>
        </w:rPr>
      </w:pPr>
    </w:p>
    <w:sectPr w:rsidR="003E6BBD" w:rsidRPr="008A365C" w:rsidSect="001C4A0E">
      <w:pgSz w:w="11906" w:h="16838"/>
      <w:pgMar w:top="426"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0"/>
      <w:numFmt w:val="decimal"/>
      <w:lvlText w:val="%1."/>
      <w:lvlJc w:val="left"/>
      <w:pPr>
        <w:tabs>
          <w:tab w:val="num" w:pos="360"/>
        </w:tabs>
        <w:ind w:left="360" w:hanging="360"/>
      </w:pPr>
      <w:rPr>
        <w:rFonts w:eastAsia="Times New Roman" w:cs="Times New Roman"/>
        <w:b w:val="0"/>
        <w:bCs w:val="0"/>
        <w:i w:val="0"/>
        <w:iCs w:val="0"/>
        <w:color w:val="auto"/>
        <w:sz w:val="24"/>
        <w:szCs w:val="24"/>
        <w:lang w:val="ru-RU" w:eastAsia="ar-SA" w:bidi="ar-SA"/>
      </w:rPr>
    </w:lvl>
    <w:lvl w:ilvl="1">
      <w:numFmt w:val="decimal"/>
      <w:lvlText w:val="%1.%2"/>
      <w:lvlJc w:val="left"/>
      <w:pPr>
        <w:tabs>
          <w:tab w:val="num" w:pos="435"/>
        </w:tabs>
        <w:ind w:left="435" w:hanging="360"/>
      </w:pPr>
    </w:lvl>
    <w:lvl w:ilvl="2">
      <w:start w:val="1"/>
      <w:numFmt w:val="decimal"/>
      <w:lvlText w:val="%1.%2.%3."/>
      <w:lvlJc w:val="left"/>
      <w:pPr>
        <w:tabs>
          <w:tab w:val="num" w:pos="510"/>
        </w:tabs>
        <w:ind w:left="510" w:hanging="360"/>
      </w:pPr>
    </w:lvl>
    <w:lvl w:ilvl="3">
      <w:start w:val="1"/>
      <w:numFmt w:val="decimal"/>
      <w:lvlText w:val="%1.%2.%3.%4."/>
      <w:lvlJc w:val="left"/>
      <w:pPr>
        <w:tabs>
          <w:tab w:val="num" w:pos="585"/>
        </w:tabs>
        <w:ind w:left="585" w:hanging="360"/>
      </w:pPr>
    </w:lvl>
    <w:lvl w:ilvl="4">
      <w:start w:val="1"/>
      <w:numFmt w:val="decimal"/>
      <w:lvlText w:val="%1.%2.%3.%4.%5."/>
      <w:lvlJc w:val="left"/>
      <w:pPr>
        <w:tabs>
          <w:tab w:val="num" w:pos="660"/>
        </w:tabs>
        <w:ind w:left="660" w:hanging="360"/>
      </w:pPr>
    </w:lvl>
    <w:lvl w:ilvl="5">
      <w:start w:val="1"/>
      <w:numFmt w:val="decimal"/>
      <w:lvlText w:val="%1.%2.%3.%4.%5.%6."/>
      <w:lvlJc w:val="left"/>
      <w:pPr>
        <w:tabs>
          <w:tab w:val="num" w:pos="735"/>
        </w:tabs>
        <w:ind w:left="735" w:hanging="360"/>
      </w:pPr>
    </w:lvl>
    <w:lvl w:ilvl="6">
      <w:start w:val="1"/>
      <w:numFmt w:val="decimal"/>
      <w:lvlText w:val="%1.%2.%3.%4.%5.%6.%7."/>
      <w:lvlJc w:val="left"/>
      <w:pPr>
        <w:tabs>
          <w:tab w:val="num" w:pos="810"/>
        </w:tabs>
        <w:ind w:left="810" w:hanging="360"/>
      </w:pPr>
    </w:lvl>
    <w:lvl w:ilvl="7">
      <w:start w:val="1"/>
      <w:numFmt w:val="decimal"/>
      <w:lvlText w:val="%1.%2.%3.%4.%5.%6.%7.%8."/>
      <w:lvlJc w:val="left"/>
      <w:pPr>
        <w:tabs>
          <w:tab w:val="num" w:pos="885"/>
        </w:tabs>
        <w:ind w:left="885" w:hanging="360"/>
      </w:pPr>
    </w:lvl>
    <w:lvl w:ilvl="8">
      <w:start w:val="1"/>
      <w:numFmt w:val="decimal"/>
      <w:lvlText w:val="%1.%2.%3.%4.%5.%6.%7.%8.%9."/>
      <w:lvlJc w:val="left"/>
      <w:pPr>
        <w:tabs>
          <w:tab w:val="num" w:pos="960"/>
        </w:tabs>
        <w:ind w:left="96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5"/>
    <w:lvl w:ilvl="0">
      <w:start w:val="1"/>
      <w:numFmt w:val="decimal"/>
      <w:lvlText w:val="%1."/>
      <w:lvlJc w:val="left"/>
      <w:pPr>
        <w:tabs>
          <w:tab w:val="num" w:pos="0"/>
        </w:tabs>
        <w:ind w:left="1065" w:hanging="360"/>
      </w:pPr>
    </w:lvl>
  </w:abstractNum>
  <w:abstractNum w:abstractNumId="3">
    <w:nsid w:val="00000008"/>
    <w:multiLevelType w:val="singleLevel"/>
    <w:tmpl w:val="00000008"/>
    <w:name w:val="WW8Num9"/>
    <w:lvl w:ilvl="0">
      <w:start w:val="1"/>
      <w:numFmt w:val="bullet"/>
      <w:lvlText w:val=""/>
      <w:lvlJc w:val="left"/>
      <w:pPr>
        <w:tabs>
          <w:tab w:val="num" w:pos="1440"/>
        </w:tabs>
        <w:ind w:left="1440" w:hanging="360"/>
      </w:pPr>
      <w:rPr>
        <w:rFonts w:ascii="Symbol" w:hAnsi="Symbol" w:cs="Symbol" w:hint="default"/>
        <w:sz w:val="32"/>
        <w:szCs w:val="32"/>
      </w:rPr>
    </w:lvl>
  </w:abstractNum>
  <w:abstractNum w:abstractNumId="4">
    <w:nsid w:val="2B3D7307"/>
    <w:multiLevelType w:val="hybridMultilevel"/>
    <w:tmpl w:val="2C6EE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383B32"/>
    <w:multiLevelType w:val="hybridMultilevel"/>
    <w:tmpl w:val="CEDC4E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771E6C"/>
    <w:multiLevelType w:val="hybridMultilevel"/>
    <w:tmpl w:val="4E125B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317504"/>
    <w:multiLevelType w:val="hybridMultilevel"/>
    <w:tmpl w:val="CDB4E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BD7BBD"/>
    <w:multiLevelType w:val="hybridMultilevel"/>
    <w:tmpl w:val="382EB4E0"/>
    <w:lvl w:ilvl="0" w:tplc="04190013">
      <w:start w:val="1"/>
      <w:numFmt w:val="upperRoman"/>
      <w:lvlText w:val="%1."/>
      <w:lvlJc w:val="righ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0"/>
    <w:lvlOverride w:ilvl="0">
      <w:startOverride w:val="10"/>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6"/>
  </w:num>
  <w:num w:numId="6">
    <w:abstractNumId w:val="4"/>
  </w:num>
  <w:num w:numId="7">
    <w:abstractNumId w:val="5"/>
  </w:num>
  <w:num w:numId="8">
    <w:abstractNumId w:val="8"/>
  </w:num>
  <w:num w:numId="9">
    <w:abstractNumId w:val="0"/>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1827"/>
    <w:rsid w:val="000831BB"/>
    <w:rsid w:val="000A2656"/>
    <w:rsid w:val="00107E27"/>
    <w:rsid w:val="001C4A0E"/>
    <w:rsid w:val="003E6BBD"/>
    <w:rsid w:val="0042016D"/>
    <w:rsid w:val="0058105B"/>
    <w:rsid w:val="008A365C"/>
    <w:rsid w:val="008F27A6"/>
    <w:rsid w:val="0096686F"/>
    <w:rsid w:val="009F7FAB"/>
    <w:rsid w:val="00A513C9"/>
    <w:rsid w:val="00A93541"/>
    <w:rsid w:val="00BD645C"/>
    <w:rsid w:val="00D3496D"/>
    <w:rsid w:val="00D65F04"/>
    <w:rsid w:val="00EB0778"/>
    <w:rsid w:val="00F01827"/>
    <w:rsid w:val="00F87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827"/>
    <w:pPr>
      <w:widowControl w:val="0"/>
      <w:suppressAutoHyphens/>
      <w:spacing w:after="0" w:line="240" w:lineRule="auto"/>
    </w:pPr>
    <w:rPr>
      <w:rFonts w:ascii="Times New Roman" w:eastAsia="Lucida Sans Unicode"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7FAB"/>
    <w:pPr>
      <w:widowControl/>
      <w:spacing w:after="120"/>
    </w:pPr>
    <w:rPr>
      <w:rFonts w:eastAsia="Times New Roman" w:cs="Times New Roman"/>
      <w:kern w:val="0"/>
      <w:lang w:eastAsia="ar-SA" w:bidi="ar-SA"/>
    </w:rPr>
  </w:style>
  <w:style w:type="character" w:customStyle="1" w:styleId="a4">
    <w:name w:val="Основной текст Знак"/>
    <w:basedOn w:val="a0"/>
    <w:link w:val="a3"/>
    <w:rsid w:val="009F7FAB"/>
    <w:rPr>
      <w:rFonts w:ascii="Times New Roman" w:eastAsia="Times New Roman" w:hAnsi="Times New Roman" w:cs="Times New Roman"/>
      <w:sz w:val="24"/>
      <w:szCs w:val="24"/>
      <w:lang w:eastAsia="ar-SA"/>
    </w:rPr>
  </w:style>
  <w:style w:type="paragraph" w:customStyle="1" w:styleId="21">
    <w:name w:val="Основной текст 21"/>
    <w:basedOn w:val="a"/>
    <w:rsid w:val="009F7FAB"/>
    <w:pPr>
      <w:widowControl/>
      <w:spacing w:after="120" w:line="480" w:lineRule="auto"/>
    </w:pPr>
    <w:rPr>
      <w:rFonts w:eastAsia="Times New Roman" w:cs="Times New Roman"/>
      <w:kern w:val="0"/>
      <w:lang w:eastAsia="ar-SA" w:bidi="ar-SA"/>
    </w:rPr>
  </w:style>
  <w:style w:type="paragraph" w:customStyle="1" w:styleId="1">
    <w:name w:val="Обычный1"/>
    <w:rsid w:val="009F7FAB"/>
    <w:pPr>
      <w:widowControl w:val="0"/>
      <w:suppressAutoHyphens/>
      <w:spacing w:after="0" w:line="240" w:lineRule="auto"/>
    </w:pPr>
    <w:rPr>
      <w:rFonts w:ascii="Times New Roman" w:eastAsia="Arial" w:hAnsi="Times New Roman" w:cs="Times New Roman"/>
      <w:b/>
      <w:sz w:val="20"/>
      <w:szCs w:val="20"/>
      <w:lang w:eastAsia="ar-SA"/>
    </w:rPr>
  </w:style>
  <w:style w:type="paragraph" w:customStyle="1" w:styleId="31">
    <w:name w:val="Основной текст с отступом 31"/>
    <w:basedOn w:val="a"/>
    <w:rsid w:val="009F7FAB"/>
    <w:pPr>
      <w:widowControl/>
      <w:ind w:firstLine="567"/>
      <w:jc w:val="both"/>
    </w:pPr>
    <w:rPr>
      <w:rFonts w:eastAsia="Times New Roman" w:cs="Times New Roman"/>
      <w:kern w:val="0"/>
      <w:sz w:val="28"/>
      <w:lang w:eastAsia="ar-SA" w:bidi="ar-SA"/>
    </w:rPr>
  </w:style>
  <w:style w:type="paragraph" w:customStyle="1" w:styleId="32">
    <w:name w:val="Основной текст с отступом 32"/>
    <w:basedOn w:val="a"/>
    <w:rsid w:val="009F7FAB"/>
    <w:pPr>
      <w:widowControl/>
      <w:spacing w:after="120"/>
      <w:ind w:left="283"/>
    </w:pPr>
    <w:rPr>
      <w:rFonts w:eastAsia="Times New Roman" w:cs="Times New Roman"/>
      <w:kern w:val="0"/>
      <w:sz w:val="16"/>
      <w:szCs w:val="16"/>
      <w:lang w:eastAsia="ar-SA" w:bidi="ar-SA"/>
    </w:rPr>
  </w:style>
  <w:style w:type="paragraph" w:styleId="a5">
    <w:name w:val="List Paragraph"/>
    <w:basedOn w:val="a"/>
    <w:qFormat/>
    <w:rsid w:val="008A365C"/>
    <w:pPr>
      <w:ind w:left="720"/>
      <w:contextualSpacing/>
    </w:pPr>
    <w:rPr>
      <w:kern w:val="1"/>
      <w:szCs w:val="21"/>
    </w:rPr>
  </w:style>
  <w:style w:type="paragraph" w:styleId="a6">
    <w:name w:val="No Spacing"/>
    <w:qFormat/>
    <w:rsid w:val="000831BB"/>
    <w:pPr>
      <w:suppressAutoHyphens/>
      <w:spacing w:after="0" w:line="240" w:lineRule="auto"/>
    </w:pPr>
    <w:rPr>
      <w:rFonts w:ascii="Calibri" w:eastAsia="Arial" w:hAnsi="Calibri" w:cs="Times New Roman"/>
      <w:lang w:eastAsia="ar-SA"/>
    </w:rPr>
  </w:style>
  <w:style w:type="paragraph" w:styleId="a7">
    <w:name w:val="Balloon Text"/>
    <w:basedOn w:val="a"/>
    <w:link w:val="a8"/>
    <w:uiPriority w:val="99"/>
    <w:semiHidden/>
    <w:unhideWhenUsed/>
    <w:rsid w:val="000831BB"/>
    <w:rPr>
      <w:rFonts w:ascii="Tahoma" w:hAnsi="Tahoma"/>
      <w:sz w:val="16"/>
      <w:szCs w:val="14"/>
    </w:rPr>
  </w:style>
  <w:style w:type="character" w:customStyle="1" w:styleId="a8">
    <w:name w:val="Текст выноски Знак"/>
    <w:basedOn w:val="a0"/>
    <w:link w:val="a7"/>
    <w:uiPriority w:val="99"/>
    <w:semiHidden/>
    <w:rsid w:val="000831BB"/>
    <w:rPr>
      <w:rFonts w:ascii="Tahoma" w:eastAsia="Lucida Sans Unicode" w:hAnsi="Tahoma" w:cs="Mangal"/>
      <w:kern w:val="2"/>
      <w:sz w:val="16"/>
      <w:szCs w:val="14"/>
      <w:lang w:eastAsia="hi-IN" w:bidi="hi-IN"/>
    </w:rPr>
  </w:style>
</w:styles>
</file>

<file path=word/webSettings.xml><?xml version="1.0" encoding="utf-8"?>
<w:webSettings xmlns:r="http://schemas.openxmlformats.org/officeDocument/2006/relationships" xmlns:w="http://schemas.openxmlformats.org/wordprocessingml/2006/main">
  <w:divs>
    <w:div w:id="72105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1</Pages>
  <Words>6526</Words>
  <Characters>37204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4</cp:revision>
  <dcterms:created xsi:type="dcterms:W3CDTF">2019-12-17T06:20:00Z</dcterms:created>
  <dcterms:modified xsi:type="dcterms:W3CDTF">2020-03-02T13:52:00Z</dcterms:modified>
</cp:coreProperties>
</file>