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КОСТРОМСКОЙ ОБЛАСТИ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2010 г. N 425-р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КОДЕКСЕ ЧЕСТИ ГОСУДАРСТВЕННОГО ГРАЖДАНСКОГО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КОСТРОМСКОЙ ОБЛАСТИ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в целях обеспечения условий для добросовестного и эффективного исполнения должностных обязанностей, исключения злоупотребления на государственной гражданской службе: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чести государственного гражданского служащего Костромской области.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Костромской области ознакомить государственных гражданских служащих Костромской области с положениями Кодекса чести государственного гражданского служащего Костромской области.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государственным гражданским служащим Костромской области при исполнении должностных обязанностей руководствоваться Кодексом чести государственного гражданского служащего Костромской области.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со дня его подписания.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2010 г. N 425-р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Кодекс чести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гражданского служащего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Глава 1. ОБЩИЕ ПОЛОЖЕНИЯ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Кодекс чести государственного гражданского служащего Костромской области (далее - Кодекс) - система моральных норм, обязательств и требований добросовестного служебного поведения должностных лиц органов государственной власти, основанная на общих принципах служебного поведения государственных гражданских служащих, а также общепризнанных нравственных принципах и нормах российского общества и государства.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Кодекс: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служит основой для формирования должной морали в сфере государственной службы;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призван помочь государственному гражданскому служащему правильно ориентироваться в сложных нравственных ситуациях, обусловленных спецификой его работы;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важным критерием для определения профессиональной пригодности человека к работе в сфере государственной гражданской службы;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выступает как инструмент общественного контроля за нравственностью государственных гражданских служащих.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Кодекс разработан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мая 2003 года N 58-ФЗ "О системе государственной службы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Костромской области от 3 мая 2005 года N 272-ЗКО "О государственной гражданской службе Костромской области".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Глава 2. ОСНОВНЫЕ МОРАЛЬНО-ЭТИЧЕСКИЕ ПРИНЦИПЫ ПОВЕДЕНИЯ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ГРАЖДАНСКОГО СЛУЖАЩЕГО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Морально-этические принципы поведения государственного гражданского служащего включают в себя: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служения государству. Государственная гражданская служба представляет собой осуществление полномочий, посредством которых должностное лицо реализует от имени государства его функции. Интересы государства, а через него и общества в целом, являются высшим критерием и конечной целью профессиональной деятельности государственного гражданского служащего. Моральный, гражданский и профессиональный долг государственного гражданского служащего - руководствоваться государственными интересами и отстаивать их в процессе принятия и осуществления практических решений. Государственный гражданский служащий не имеет права подчинять государственный интерес частным интересам граждан, политических, общественных, экономических и любых других групп;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служения общественным интересам. Государственный гражданский служащий не должен использовать свое влияние и власть в интересах какой-либо социальной группы за счет интересов других социальных групп. Конфликт между интересами различных социальных групп гражданский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уважения личности. Признание, соблюдение и защита прав, свобод и законных интересов человека и гражданина есть нравственный долг и профессиональная обязанность государственного гражданского служащего. Государственный гражданский служащий должен уважать честь и достоинство любого человека,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граждан. Государственный гражданский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принцип соблюдения законности. Государственный гражданский служащий обязан осуществлять свою деятельность в рамках установленной законами и подзаконными нормативными правовыми актами компетенции государственного органа. Морально недопустимо нарушать законы, исходя из политической, экономической целесообразности. Принцип законности своей деятельности, своего служебного и внеслужебного поведения должен быть нравственной нормой государственного гражданского служащего. Нравственный долг государственного гражданского служащего обязывает не только его самого строго соблюдать нормы законов, но и активно противодействовать их нарушениям со стороны своих коллег и руководителей любого ранга;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принцип лояльности. Государственный гражданский служащий обязан соблюдать принцип лояльности - осознанное, добровольное соблюдение установленных органами государственной власти Костромской области служебных распорядков; верность, уважение и корректность по отношению к государству, ко всем государственным и общественным институтам; поддержание имиджа органов государственной власти, постоянное содействие укреплению их авторитета.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лояльности распространяется на отношения: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 всем ветвям власти;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 всем государственным институтам;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законодательно утвержденным общественным институтам, партиям;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политическому большинству, находящемуся у власти;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другим гражданским служащим.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гражданский служащий не должен выступать в средствах массовой информации, давать интервью и выражать любым другим публичным способом свое мнение, принципиально отличное от политики государства и от политики органа государственной власти, интересы которого он представляет как должностное лицо, как на территории Костромской области, так и за ее пределами.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гражданский служащий обязан вести дискуссию в корректной форме, не подрывающей авторитет государственной службы;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принцип политической нейтральности. Государственный 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Нравственной обязанностью государственного гражданского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гражданский служащий не должен допускать использование материальных, административных и других ресурсов органа государственной власти для достижения политических целей, выполнения политических решений, задач.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Глава 3. СОБЛЮДЕНИЕ ОБЩИХ НРАВСТВЕННЫХ ПРИНЦИПОВ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гражданский служащий в своей деятельности должен руководствоваться нравственными нормами, основанными на принципах гуманизма, социальной справедливости, правах человека.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Честность и бескорыстность - обязательные правила нравственного поведения государственного гражданского служащего, непременные условия его служебной деятельности.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Вступление в должность государственной гражданской службы и пребывание в ней предполагает возвышенное по сравнению с другими гражданами чувство долга и ответственности. Государственный гражданский служащий должен выполнять долг, возложенный на него государством и законом, с величайшей степенью личной ответственности.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Нравственным долгом и должностной обязанностью государственного гражданского служащего является корректность, вежливость, доброжелательность, внимательность и терпимость по отношению ко всем гражданам, в том числе к непосредственным руководителям и к лицам, зависимым от него по должностным обязанностям.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Государственный гражданский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Глава 4. ВЫПОЛНЕНИЕ СЛУЖЕБНЫХ ОБЯЗАННОСТЕЙ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гражданский служащий должен выполнять свои должностные (служебные) обязанности добросовестно, ответственно, на высоком профессиональном уровне в целях обеспечения эффективной работы органа государственной власти.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Нравственным долгом и профессиональной обязанностью государственного гражданского служащего является стремление к постоянному совершенствованию, к росту своих профессиональных навыков, своей квалификации, к получению новых знаний.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Государственный гражданский служащий должен посвящать свое рабочее время </w:t>
      </w:r>
      <w:r>
        <w:rPr>
          <w:rFonts w:ascii="Calibri" w:hAnsi="Calibri" w:cs="Calibri"/>
        </w:rPr>
        <w:lastRenderedPageBreak/>
        <w:t>исключительно выполнению служебных обязанностей, прилагать все усилия для эффективной и четкой работы.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Государственный гражданский служащий не должен перекладывать решение подведомственных ему вопросов на других, своевременно принимать обоснованные решения в рамках своей компетенции и нести за них личную ответственность.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Государственный гражданский служащий должен соблюдать служебные нормы субординации в отношениях с руководством и подчиненными.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Государственный гражданский служащий должен принимать меры по защите служебной информации, полученной во время выполнения официальных обязанностей. Нравственно недопустимо использовать служебную информацию в неслужебной сфере, для достижения каких-либо личных целей.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гражданский служащий должен использовать только законные и этические способы продвижения по службе. Он имеет право знать, по каким критериям оценивается его профессиональная деятельность.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Глава 5. КОЛЛЕГИАЛЬНОЕ ПОВЕДЕНИЕ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гражданский служащий должен поддерживать ровные, доброжелательные отношения в коллективе, стремиться к сотрудничеству с коллегами. Проявление аморальных форм поведения в коллективе недопустимо.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Нетерпимость к руководству, определенным сослуживцам или к их действиям должна проявляться в подобающей форме и при наличии серьезных оснований. Недопустимы при этом грубость, унижение, бестактность, преднамеренная дискриминация.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Государственный гражданский служащий должен придерживаться делового этикета, уважать правила официального поведения и традиции коллектива, не подвергать сомнению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Глава 6. НЕДОПУСТИМОСТЬ КОРЫСТНЫХ ДЕЙСТВИЙ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Государственный гражданский служащий не имеет права использовать служебное положение для организации своей карьеры в бизнесе, политике и других сферах деятельности в ущерб интересам государства, своего ведомства. Государственный гражданский служащий не должен преследовать в своей деятельности достижение любых личных, корыстных интересов.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ходе своей служебной деятельности государственный гражданский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гражданский служащий не имеет права пользоваться благами и преимуществами для себя и членов своей семьи, которые могут воспрепятствовать честному и беспристрастному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предусмотренные официальным регламентом.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гражданский служащий не должен давать никакого повода и основания для попытки неофициального вручения подарка, вознаграждения.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гражданский служащий не может принимать подарки, вознаграждения от лиц, стремящихся добиться официальных действий или установления деловых отношений с сотрудником государственного учреждения, а также от лиц, чьи интересы могут в значительной степени зависеть от служащего, получающего подарок.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Морально недопустимо получать подарки, вознаграждения в благодарность за совершение каких-либо официальных действий.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гражданский служащий может принимать подарки, вознаграждения и почести только при соблюдении следующих условий: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вручение происходит официально и открыто;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награждение или поощрение надлежащим образом объяснено и обосновано;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вышестоящее начальство поставлено в известность о факте вручения подарка или вознаграждения.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гражданский служащий не должен быть вовлечен в предпринимательскую деятельность. Он не должен в любой форме состоять сам, или через членов своей семьи, или доверенных лиц в коммерческой организации, предоставлять на коммерческой основе профессиональные услуги, позволять использовать свое имя частным организациям, заниматься деятельностью, которая предусматривает платное попечительство, состоять за денежное вознаграждение членом правления ассоциаций, корпораций фирм.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Личные доходы государственного гражданского служащего подлежат декларированию в установленном законом порядке.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>Глава 7. ПРЕДОТВРАЩЕНИЕ КОНФЛИКТА ИНТЕРЕСОВ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Конфликт интересов возникает в случае, когда при осуществлении должностных полномочий государственный гражданский служащий имеет личную заинтересованность, которая влияет или может повлиять на объективное и беспристрастное их исполнение.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Личная заинтересованность государственного гражданского служащего включает в себя любую материальную, карьерную, политическую и иную выгоду для него лично, для его семьи, родственников, друзей, а также для лиц и организаций, с которыми он имеет деловые, политические или иные отношения и связи.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поступлении на государственную гражданскую службу, при назначении на должность, при выполнении служебных обязанностей или распоряжений руководства государственный гражданский служащий обязан заявить о наличии или возможности возникновения у него личной заинтересованности по отношению к организации или отдельному лицу.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Нравственный долг государственного гражданского служащего заключается в том, чтобы: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 относиться к любому реальному или потенциальному возникновению конфликта интересов;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все необходимые меры по предотвращению и урегулированию конфликта интересов;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подчиниться любому окончательному решению, требующему разрешения конфликта интересов (отказ от ведения дела или от возможной выгоды, породившей столкновение интересов).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Глава 8. СОБЛЮДЕНИЕ НАСТОЯЩЕГО КОДЕКСА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Необходимость соблюдения настоящего Кодекса является одним из условий служебного контракта с государственным гражданским служащим. Государственный гражданский служащий обязан вести себя в соответствии с положениями Кодекса, знакомиться с изменениями в нем и принимать необходимые меры для выполнения его требований.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Анализ и оценка соблюдения настоящего Кодекса являются обязательными при проведении аттестации, квалификационных экзаменов, назначении государственного гражданского служащего на иную должность государственной гражданской службы, подготовке характеристики или рекомендации.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Государственный гражданский служащий должен понимать, что явное и систематическое нарушение норм настоящего Кодекса несовместимо с замещением должности государственной гражданской службы.</w:t>
      </w: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A8" w:rsidRDefault="006155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2EC2" w:rsidRDefault="00862EC2">
      <w:bookmarkStart w:id="11" w:name="_GoBack"/>
      <w:bookmarkEnd w:id="11"/>
    </w:p>
    <w:sectPr w:rsidR="00862EC2" w:rsidSect="0097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8"/>
    <w:rsid w:val="000E67E5"/>
    <w:rsid w:val="00284136"/>
    <w:rsid w:val="006155A8"/>
    <w:rsid w:val="00862EC2"/>
    <w:rsid w:val="0095378B"/>
    <w:rsid w:val="00A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F7F48A09F262F2CD44D7C38F1711DC476B8D216115693DB9E200876707EB7B1AA6C2C1E37BDDF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F7F48A09F262F2CD44D7C38F1711DCD7BB4D71F1C0B99D3C72C0A71D7a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F7F48A09F262F2CD44D7C38F1711DCD7BB5DA171E0B99D3C72C0A71D7a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6F7F48A09F262F2CD44D7C38F1711DCD7BB4D71F1C0B99D3C72C0A71D7a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F7F48A09F262F2CD453712E9D2D16C974E3DF1A1201CC8998775726762BF7DF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Татьяна Б. Тестова</cp:lastModifiedBy>
  <cp:revision>1</cp:revision>
  <dcterms:created xsi:type="dcterms:W3CDTF">2014-01-29T05:26:00Z</dcterms:created>
  <dcterms:modified xsi:type="dcterms:W3CDTF">2014-01-29T05:26:00Z</dcterms:modified>
</cp:coreProperties>
</file>