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DF" w:rsidRDefault="00E60E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60EDF" w:rsidRDefault="00E60E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КОСТРОМСКОЙ ОБЛАСТИ</w:t>
      </w:r>
    </w:p>
    <w:p w:rsidR="00E60EDF" w:rsidRDefault="00E60E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60EDF" w:rsidRDefault="00E60E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E60EDF" w:rsidRDefault="00E60E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декабря 2011 г. N 268-ра</w:t>
      </w:r>
    </w:p>
    <w:p w:rsidR="00E60EDF" w:rsidRDefault="00E60E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60EDF" w:rsidRDefault="00E60E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МЕТОДИЧЕСКИХ РЕКОМЕНДАЦИЯХ ПО ПРОВЕДЕНИЮ</w:t>
      </w:r>
    </w:p>
    <w:p w:rsidR="00E60EDF" w:rsidRDefault="00E60E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АНТИКОРРУПЦИОННОГО МОНИТОРИНГА В КОСТРОМСКОЙ ОБЛАСТИ</w:t>
      </w:r>
    </w:p>
    <w:p w:rsidR="00E60EDF" w:rsidRDefault="00E60E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0EDF" w:rsidRDefault="00E60E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администрации Костромской области от 15.12.2012 N 238-ра)</w:t>
      </w:r>
    </w:p>
    <w:p w:rsidR="00E60EDF" w:rsidRDefault="00E60E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0EDF" w:rsidRDefault="00E60E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года N 273-ФЗ "О противодействии коррупции",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Костромской области от 10 марта 2009 года N 450-4-ЗКО "О противодействии коррупции в Костромской области", </w:t>
      </w:r>
      <w:hyperlink r:id="rId8" w:history="1">
        <w:r>
          <w:rPr>
            <w:rFonts w:ascii="Calibri" w:hAnsi="Calibri" w:cs="Calibri"/>
            <w:color w:val="0000FF"/>
          </w:rPr>
          <w:t>статьей 28</w:t>
        </w:r>
      </w:hyperlink>
      <w:r>
        <w:rPr>
          <w:rFonts w:ascii="Calibri" w:hAnsi="Calibri" w:cs="Calibri"/>
        </w:rPr>
        <w:t xml:space="preserve"> Устава Костромской области, в целях организации наблюдения за результатами применения мер противодействия коррупции, анализа и оценки данных, получение в результате такого наблюдения, разработки прогнозов и тенденций развития</w:t>
      </w:r>
      <w:proofErr w:type="gramEnd"/>
      <w:r>
        <w:rPr>
          <w:rFonts w:ascii="Calibri" w:hAnsi="Calibri" w:cs="Calibri"/>
        </w:rPr>
        <w:t xml:space="preserve"> мер противодействия коррупции</w:t>
      </w:r>
    </w:p>
    <w:p w:rsidR="00E60EDF" w:rsidRDefault="00E60E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2"/>
      <w:bookmarkEnd w:id="1"/>
      <w:r>
        <w:rPr>
          <w:rFonts w:ascii="Calibri" w:hAnsi="Calibri" w:cs="Calibri"/>
        </w:rPr>
        <w:t xml:space="preserve">1. Утвердить прилагаемые Методические </w:t>
      </w:r>
      <w:hyperlink w:anchor="Par32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по проведению антикоррупционного мониторинга в Костромской области.</w:t>
      </w:r>
    </w:p>
    <w:p w:rsidR="00E60EDF" w:rsidRDefault="00E60E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Исполнительным органам государственной власти Костромской области при проведении антикоррупционного мониторинга использовать в своей деятельности Методические рекомендации, указанные в </w:t>
      </w:r>
      <w:hyperlink w:anchor="Par12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распоряжения.</w:t>
      </w:r>
    </w:p>
    <w:p w:rsidR="00E60EDF" w:rsidRDefault="00E60E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распоряжение вступает в силу со дня его подписания и подлежит официальному опубликованию.</w:t>
      </w:r>
    </w:p>
    <w:p w:rsidR="00E60EDF" w:rsidRDefault="00E60E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60EDF" w:rsidRDefault="00E60E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E60EDF" w:rsidRDefault="00E60E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Костромской области</w:t>
      </w:r>
    </w:p>
    <w:p w:rsidR="00E60EDF" w:rsidRDefault="00E60E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И.СЛЮНЯЕВ</w:t>
      </w:r>
    </w:p>
    <w:p w:rsidR="00E60EDF" w:rsidRDefault="00E60E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60EDF" w:rsidRDefault="00E60E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60EDF" w:rsidRDefault="00E60E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60EDF" w:rsidRDefault="00E60E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60EDF" w:rsidRDefault="00E60E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60EDF" w:rsidRDefault="00E60E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4"/>
      <w:bookmarkEnd w:id="2"/>
      <w:r>
        <w:rPr>
          <w:rFonts w:ascii="Calibri" w:hAnsi="Calibri" w:cs="Calibri"/>
        </w:rPr>
        <w:t>Приложение</w:t>
      </w:r>
    </w:p>
    <w:p w:rsidR="00E60EDF" w:rsidRDefault="00E60E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60EDF" w:rsidRDefault="00E60E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E60EDF" w:rsidRDefault="00E60E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</w:t>
      </w:r>
    </w:p>
    <w:p w:rsidR="00E60EDF" w:rsidRDefault="00E60E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E60EDF" w:rsidRDefault="00E60E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Костромской области</w:t>
      </w:r>
    </w:p>
    <w:p w:rsidR="00E60EDF" w:rsidRDefault="00E60E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декабря 2011 г. N 268-ра</w:t>
      </w:r>
    </w:p>
    <w:p w:rsidR="00E60EDF" w:rsidRDefault="00E60E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60EDF" w:rsidRDefault="00E60E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2"/>
      <w:bookmarkEnd w:id="3"/>
      <w:r>
        <w:rPr>
          <w:rFonts w:ascii="Calibri" w:hAnsi="Calibri" w:cs="Calibri"/>
          <w:b/>
          <w:bCs/>
        </w:rPr>
        <w:t>Методические рекомендации по проведению</w:t>
      </w:r>
    </w:p>
    <w:p w:rsidR="00E60EDF" w:rsidRDefault="00E60E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антикоррупционного мониторинга в Костромской области</w:t>
      </w:r>
    </w:p>
    <w:p w:rsidR="00E60EDF" w:rsidRDefault="00E60E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0EDF" w:rsidRDefault="00E60E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администрации Костромской области от 15.12.2012 N 238-ра)</w:t>
      </w:r>
    </w:p>
    <w:p w:rsidR="00E60EDF" w:rsidRDefault="00E60E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0EDF" w:rsidRDefault="00E60E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Антикоррупционный мониторинг в Костромской области - наблюдение, анализ, оценка, прогноз коррупциогенных факторов, а также мер по реализации антикоррупционной политики в Костромской области.</w:t>
      </w:r>
    </w:p>
    <w:p w:rsidR="00E60EDF" w:rsidRDefault="00E60E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Настоящие Методические рекомендации разработаны в соответствии с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года N 273-ФЗ "О противодействии коррупции",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Костромской области от 10 марта 2009 года N 450-4-ЗКО "О противодействии коррупции в Костромской области" в целях организации наблюдения за результатами применения противодействия коррупции, анализа и оценки данных, полученных в результате такого наблюдения, разработки </w:t>
      </w:r>
      <w:r>
        <w:rPr>
          <w:rFonts w:ascii="Calibri" w:hAnsi="Calibri" w:cs="Calibri"/>
        </w:rPr>
        <w:lastRenderedPageBreak/>
        <w:t>прогнозов и тенденций развития мер противодействия</w:t>
      </w:r>
      <w:proofErr w:type="gramEnd"/>
      <w:r>
        <w:rPr>
          <w:rFonts w:ascii="Calibri" w:hAnsi="Calibri" w:cs="Calibri"/>
        </w:rPr>
        <w:t xml:space="preserve"> коррупции.</w:t>
      </w:r>
    </w:p>
    <w:p w:rsidR="00E60EDF" w:rsidRDefault="00E60E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Антикоррупционный мониторинг осуществляется и проводится исполнительными органами государственной власти Костромской области.</w:t>
      </w:r>
    </w:p>
    <w:p w:rsidR="00E60EDF" w:rsidRDefault="00E60E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Целями антикоррупционного мониторинга являются:</w:t>
      </w:r>
    </w:p>
    <w:p w:rsidR="00E60EDF" w:rsidRDefault="00E60E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изучение общепринятых коррупционных практик;</w:t>
      </w:r>
    </w:p>
    <w:p w:rsidR="00E60EDF" w:rsidRDefault="00E60E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вскрытие механизмов коррупционных сделок (от разовых до построения коррупционных сетей);</w:t>
      </w:r>
    </w:p>
    <w:p w:rsidR="00E60EDF" w:rsidRDefault="00E60E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оценка уровней коррупции;</w:t>
      </w:r>
    </w:p>
    <w:p w:rsidR="00E60EDF" w:rsidRDefault="00E60E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измерение структуры коррупции (по уровням и институтам власти, отраслям экономики и иным показателям";</w:t>
      </w:r>
    </w:p>
    <w:p w:rsidR="00E60EDF" w:rsidRDefault="00E60E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анализ фактов, способствующих коррупции.</w:t>
      </w:r>
    </w:p>
    <w:p w:rsidR="00E60EDF" w:rsidRDefault="00E60E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Задачами антикоррупционного мониторинга являются:</w:t>
      </w:r>
    </w:p>
    <w:p w:rsidR="00E60EDF" w:rsidRDefault="00E60E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определение сфер деятельности на территории Костромской области с высокими коррупционными рисками;</w:t>
      </w:r>
    </w:p>
    <w:p w:rsidR="00E60EDF" w:rsidRDefault="00E60E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выявление причин и условий, способствующих коррупционным проявлениям в Костромской области;</w:t>
      </w:r>
    </w:p>
    <w:p w:rsidR="00E60EDF" w:rsidRDefault="00E60E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оценка влияния реализации антикоррупционных мер на коррупционную обстановку в Костромской области;</w:t>
      </w:r>
    </w:p>
    <w:p w:rsidR="00E60EDF" w:rsidRDefault="00E60E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прогнозирование возможного развития коррупционной обстановки в зависимости от тенденции социально-экономической и общественно-политической ситуации в Костромской области.</w:t>
      </w:r>
    </w:p>
    <w:p w:rsidR="00E60EDF" w:rsidRDefault="00E60E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Исполнительные органы государственной власти Костромской области осуществляют антикоррупционный мониторинг путем:</w:t>
      </w:r>
    </w:p>
    <w:p w:rsidR="00E60EDF" w:rsidRDefault="00E60E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проведения антикоррупционной экспертизы принятых ими нормативных правовых актов (проектов нормативных правовых актов) при проведении их правовой экспертизы и мониторинге их применения;</w:t>
      </w:r>
    </w:p>
    <w:p w:rsidR="00E60EDF" w:rsidRDefault="00E60E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изучения результатов применения мер предупреждения, пресечения и ответственности за коррупционные правонарушения;</w:t>
      </w:r>
    </w:p>
    <w:p w:rsidR="00E60EDF" w:rsidRDefault="00E60E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изучения статистических данных;</w:t>
      </w:r>
    </w:p>
    <w:p w:rsidR="00E60EDF" w:rsidRDefault="00E60E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изучения материалов средств массовой информации;</w:t>
      </w:r>
    </w:p>
    <w:p w:rsidR="00E60EDF" w:rsidRDefault="00E60E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анализа функционирования органов государственной власти Костромской области, органов местного самоуправления муниципальных образований Костромской области, государственных (муниципальных) учреждений и предприятий;</w:t>
      </w:r>
    </w:p>
    <w:p w:rsidR="00E60EDF" w:rsidRDefault="00E60E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изучения материалов социологических опросов;</w:t>
      </w:r>
    </w:p>
    <w:p w:rsidR="00E60EDF" w:rsidRDefault="00E60E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анализа причин и условий, способствовавших коррупции с деятельности лиц, признанных виновными в установленном законом порядке.</w:t>
      </w:r>
    </w:p>
    <w:p w:rsidR="00E60EDF" w:rsidRDefault="00E60E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Основными источниками информации, используемыми при проведении антикоррупционного мониторинга, являются:</w:t>
      </w:r>
    </w:p>
    <w:p w:rsidR="00E60EDF" w:rsidRDefault="00E60E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данные официальной статистики Управления Министерства внутренних дел Российской Федерации по Костромской области об объеме и структуре преступности коррупционного характера в деятельности исполнительных органов государственной сласти Костромской области, органов местного самоуправления муниципальных образований Костромской области, а также государственных (муниципальных) учреждений и предприятий;</w:t>
      </w:r>
    </w:p>
    <w:p w:rsidR="00E60EDF" w:rsidRDefault="00E60E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информационно-аналитические материалы правоохранительных органов Костромской области, характеризующие состояние и результаты противодействия коррупции в исполнительных органах государственной власти Костромской области и органах местного самоуправления муниципальных образований Костромской области, а также государственных муниципальных учреждениях и предприятиях;</w:t>
      </w:r>
    </w:p>
    <w:p w:rsidR="00E60EDF" w:rsidRDefault="00E60E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материалы социологических опросов населения, проведенных информационно-аналитическим управлением Костромской области по вопросам взаимоотношений граждан с органами, осуществляющими регистрационные, разрешительные и контрольно-надзорные функции, с целью выявления наиболее коррупционных сфер деятельности в Костромской области и оценки эффективности реализуемых антикоррупционных мер;</w:t>
      </w:r>
    </w:p>
    <w:p w:rsidR="00E60EDF" w:rsidRDefault="00E60E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результаты мониторинга публикаций антикоррупционной тематики в средствах массовой </w:t>
      </w:r>
      <w:r>
        <w:rPr>
          <w:rFonts w:ascii="Calibri" w:hAnsi="Calibri" w:cs="Calibri"/>
        </w:rPr>
        <w:lastRenderedPageBreak/>
        <w:t>информации Костромской области;</w:t>
      </w:r>
    </w:p>
    <w:p w:rsidR="00E60EDF" w:rsidRDefault="00E60E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результаты проведения антикоррупционной экспертизы нормативных правовых актов, проектов нормативных правовых актов исполнительных органов государственной власти Костромской области и органов местного самоуправления муниципальных образований Костромской области;</w:t>
      </w:r>
    </w:p>
    <w:p w:rsidR="00E60EDF" w:rsidRDefault="00E60E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результаты проверок соблюдения государственными гражданскими (муниципальными) служащими запретов и ограничений, связанных с прохождением государственной и муниципальной службы;</w:t>
      </w:r>
    </w:p>
    <w:p w:rsidR="00E60EDF" w:rsidRDefault="00E60E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результаты урегулирования конфликта интересов на государственной гражданской и муниципальной службе.</w:t>
      </w:r>
    </w:p>
    <w:p w:rsidR="00E60EDF" w:rsidRDefault="00E60E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Исполнительные органы государственной власти Костромской области в рамках своих полномочий без предварительных запросов для проведения обобщенного анализа представляют в отдел по обеспечению конституционных прав граждан и взаимодействию с правоохранительными органами администрации Костромской области в срок до 3 июля и до 20 декабря текущего года на бумажных и электронных носителях </w:t>
      </w:r>
      <w:hyperlink w:anchor="Par83" w:history="1">
        <w:r>
          <w:rPr>
            <w:rFonts w:ascii="Calibri" w:hAnsi="Calibri" w:cs="Calibri"/>
            <w:color w:val="0000FF"/>
          </w:rPr>
          <w:t>сведения</w:t>
        </w:r>
      </w:hyperlink>
      <w:r>
        <w:rPr>
          <w:rFonts w:ascii="Calibri" w:hAnsi="Calibri" w:cs="Calibri"/>
        </w:rPr>
        <w:t xml:space="preserve"> по показателям антикоррупционного мониторинга по форме согласно приложению к настоящим</w:t>
      </w:r>
      <w:proofErr w:type="gramEnd"/>
      <w:r>
        <w:rPr>
          <w:rFonts w:ascii="Calibri" w:hAnsi="Calibri" w:cs="Calibri"/>
        </w:rPr>
        <w:t xml:space="preserve"> Методическим рекомендациям.</w:t>
      </w:r>
    </w:p>
    <w:p w:rsidR="00E60EDF" w:rsidRDefault="00E60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администрации Костромской области от 15.12.2012 N 238-ра)</w:t>
      </w:r>
    </w:p>
    <w:p w:rsidR="00E60EDF" w:rsidRDefault="00E60E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Результаты антикоррупционного мониторинга используются </w:t>
      </w:r>
      <w:proofErr w:type="gramStart"/>
      <w:r>
        <w:rPr>
          <w:rFonts w:ascii="Calibri" w:hAnsi="Calibri" w:cs="Calibri"/>
        </w:rPr>
        <w:t>для</w:t>
      </w:r>
      <w:proofErr w:type="gramEnd"/>
      <w:r>
        <w:rPr>
          <w:rFonts w:ascii="Calibri" w:hAnsi="Calibri" w:cs="Calibri"/>
        </w:rPr>
        <w:t>:</w:t>
      </w:r>
    </w:p>
    <w:p w:rsidR="00E60EDF" w:rsidRDefault="00E60E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выработки предложений по повышению </w:t>
      </w:r>
      <w:proofErr w:type="gramStart"/>
      <w:r>
        <w:rPr>
          <w:rFonts w:ascii="Calibri" w:hAnsi="Calibri" w:cs="Calibri"/>
        </w:rPr>
        <w:t>эффективности деятельности исполнительных органов государственной власти Костромской области</w:t>
      </w:r>
      <w:proofErr w:type="gramEnd"/>
      <w:r>
        <w:rPr>
          <w:rFonts w:ascii="Calibri" w:hAnsi="Calibri" w:cs="Calibri"/>
        </w:rPr>
        <w:t xml:space="preserve"> и органов местного самоуправления муниципальных образований Костромской области в сфере противодействия коррупции;</w:t>
      </w:r>
    </w:p>
    <w:p w:rsidR="00E60EDF" w:rsidRDefault="00E60E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снижения уровня коррупционных правонарушений в исполнительных органах государственной власти Костромской области в муниципальных образованиях Костромской области;</w:t>
      </w:r>
    </w:p>
    <w:p w:rsidR="00E60EDF" w:rsidRDefault="00E60E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определения на основе полученных данных основных направлений деятельности по противодействию коррупции на территории Костромской области.</w:t>
      </w:r>
    </w:p>
    <w:p w:rsidR="00E60EDF" w:rsidRDefault="00E60E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60EDF" w:rsidRDefault="00E60E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60EDF" w:rsidRDefault="00E60E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60EDF" w:rsidRDefault="00E60E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60EDF" w:rsidRDefault="00E60E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60EDF" w:rsidRDefault="00E60E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" w:name="Par78"/>
      <w:bookmarkEnd w:id="4"/>
      <w:r>
        <w:rPr>
          <w:rFonts w:ascii="Calibri" w:hAnsi="Calibri" w:cs="Calibri"/>
        </w:rPr>
        <w:t>Приложение</w:t>
      </w:r>
    </w:p>
    <w:p w:rsidR="00E60EDF" w:rsidRDefault="00E60E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Методическим рекомендациям</w:t>
      </w:r>
    </w:p>
    <w:p w:rsidR="00E60EDF" w:rsidRDefault="00E60E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проведению </w:t>
      </w:r>
      <w:proofErr w:type="gramStart"/>
      <w:r>
        <w:rPr>
          <w:rFonts w:ascii="Calibri" w:hAnsi="Calibri" w:cs="Calibri"/>
        </w:rPr>
        <w:t>антикоррупционного</w:t>
      </w:r>
      <w:proofErr w:type="gramEnd"/>
    </w:p>
    <w:p w:rsidR="00E60EDF" w:rsidRDefault="00E60E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мониторинга в Костромской области</w:t>
      </w:r>
    </w:p>
    <w:p w:rsidR="00E60EDF" w:rsidRDefault="00E60E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0EDF" w:rsidRDefault="00E60E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83"/>
      <w:bookmarkEnd w:id="5"/>
      <w:r>
        <w:rPr>
          <w:rFonts w:ascii="Calibri" w:hAnsi="Calibri" w:cs="Calibri"/>
        </w:rPr>
        <w:t>Сведения по показателям антикоррупционного мониторинга</w:t>
      </w:r>
    </w:p>
    <w:p w:rsidR="00E60EDF" w:rsidRDefault="00E60E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0"/>
        <w:gridCol w:w="1800"/>
      </w:tblGrid>
      <w:tr w:rsidR="00E60E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Информационные материалы       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Показатели  </w:t>
            </w:r>
          </w:p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мониторинга </w:t>
            </w:r>
          </w:p>
        </w:tc>
      </w:tr>
      <w:tr w:rsidR="00E60E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проектов нормативных правовых актов,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отношении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которых проведена антикоррупционная экспертиза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0E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нормативных правовых актов, в отношении        </w:t>
            </w:r>
          </w:p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которых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приведена антикоррупционная экспертиза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0E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коррупциогенных факторов, выявленных           </w:t>
            </w:r>
          </w:p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проектах нормативных исковых актов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0E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исключено коррупциогенных факторов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0E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коррупциогенных факторов, выявленных           </w:t>
            </w:r>
          </w:p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нормативных правовых актах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0E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исключено коррупциогенных факторов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0E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поступивших сообщений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коррупционных          </w:t>
            </w:r>
          </w:p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правонарушениях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совершенных служащими в отчетом периоде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0E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рассмотренных сообщений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коррупционных        </w:t>
            </w:r>
          </w:p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правонарушениях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служащих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0E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Количество служащих, привлеченных к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дисциплинарной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ответственности по результатам рассмотрения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0E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уволено        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0E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возбужденных уголовных дел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0EDF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должностных лиц кадровых служб (структурных  </w:t>
            </w:r>
            <w:proofErr w:type="gramEnd"/>
          </w:p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подразделений) исполнительных органов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государственной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власти Костромской области,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ответственных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за работу       </w:t>
            </w:r>
          </w:p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профилактике коррупционных и иных правонарушений,      </w:t>
            </w:r>
          </w:p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и реквизиты правовых актов, которыми         </w:t>
            </w:r>
          </w:p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определены указанные лица (структурные подразделения)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0E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Проверки достоверности и полноты сведений о доходах,      </w:t>
            </w:r>
          </w:p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имуществе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обязательствах имущественного характера,      </w:t>
            </w:r>
          </w:p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представляемых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государственными гражданскими служащими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0E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Проверки соблюдения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государственными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гражданскими         </w:t>
            </w:r>
          </w:p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служащими установленных ограничений и запретов, а также   </w:t>
            </w:r>
          </w:p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требований о предотвращении или урегулировании конфликта  </w:t>
            </w:r>
          </w:p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интересов              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0ED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Проверки соблюдения гражданами, замещавшими должности     </w:t>
            </w:r>
          </w:p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гражданской службы, ограничений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заключении ими после ухода 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государственной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гражданской  </w:t>
            </w:r>
          </w:p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службы трудового договора и (или) гражданско-правового    </w:t>
            </w:r>
          </w:p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договора в случаях, предусмотренных законодательством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0E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поступивших уведомлений служащих о фактах      </w:t>
            </w:r>
          </w:p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обращений в целях склонения их к совершению коррупционных </w:t>
            </w:r>
          </w:p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правонарушений         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0E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рассмотренных уведомлений служащих о фактах    </w:t>
            </w:r>
          </w:p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обращений к ним в целях склонения их к совершению         </w:t>
            </w:r>
          </w:p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коррупционных правонарушений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0E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результатам рассмотрения направлено материалов         </w:t>
            </w:r>
          </w:p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правоохранительные органы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0E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результатам рассмотрения возбуждено уголовных дел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0E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Привлечено к уголовной ответственности лиц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0E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служащих, привлеченных к ответственности       </w:t>
            </w:r>
          </w:p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совершение коррупционных правонарушений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0E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          </w:t>
            </w:r>
          </w:p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административной ответственности                        </w:t>
            </w:r>
          </w:p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дисциплинарной ответственности                          </w:t>
            </w:r>
          </w:p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уголовной ответственности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0E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          </w:t>
            </w:r>
          </w:p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наказанием в виде штрафа                                </w:t>
            </w:r>
          </w:p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реальным лишением свободы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0ED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Удельный вес коррупционно опасных государственных функций </w:t>
            </w:r>
          </w:p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и государственных услуг (процентное соотношение указанных </w:t>
            </w:r>
            <w:proofErr w:type="gramEnd"/>
          </w:p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функций и услуг от общего количества функций и услуг,     </w:t>
            </w:r>
          </w:p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исполняемых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(предоставляемых) исполнительными органами    </w:t>
            </w:r>
          </w:p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власти Костромской области)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0E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Правовые акты, принятые исполнительными органами          </w:t>
            </w:r>
          </w:p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власти Костромской области, направленные  </w:t>
            </w:r>
          </w:p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противодействие коррупции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подведомственных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учреждениях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предприятиях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0E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Проверки сообщений о ставших известными гражданам случаях </w:t>
            </w:r>
          </w:p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коррупционных правонарушений, совершенных работниками     </w:t>
            </w:r>
          </w:p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подведомственных учреждений, предприятий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0ED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Организационные, профилактические антикоррупционные меры  </w:t>
            </w:r>
          </w:p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созданию условий, затрудняющих возможность             </w:t>
            </w:r>
          </w:p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коррупционного поведения 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обеспечивающих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снижение уровня </w:t>
            </w:r>
          </w:p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коррупции, применяемые в исполнительном органе            </w:t>
            </w:r>
          </w:p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власти Костромской области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DF" w:rsidRDefault="00E6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60EDF" w:rsidRDefault="00E60E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0EDF" w:rsidRDefault="00E60E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0EDF" w:rsidRDefault="00E60ED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62EC2" w:rsidRDefault="00862EC2">
      <w:bookmarkStart w:id="6" w:name="_GoBack"/>
      <w:bookmarkEnd w:id="6"/>
    </w:p>
    <w:sectPr w:rsidR="00862EC2" w:rsidSect="00F50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DF"/>
    <w:rsid w:val="000E67E5"/>
    <w:rsid w:val="00284136"/>
    <w:rsid w:val="00862EC2"/>
    <w:rsid w:val="0095378B"/>
    <w:rsid w:val="00AF7CDA"/>
    <w:rsid w:val="00E6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40C53A87B138F9F7FF682674166C3D37916C68251D0FDC66E50ADDB80449BC57A56084ACEF4E0B98894931fA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40C53A87B138F9F7FF682674166C3D37916C68251C09D761E50ADDB80449BC35f7F" TargetMode="External"/><Relationship Id="rId12" Type="http://schemas.openxmlformats.org/officeDocument/2006/relationships/hyperlink" Target="consultantplus://offline/ref=0E40C53A87B138F9F7FF682674166C3D37916C68251701DD60E50ADDB80449BC57A56084ACEF4E0B988B4A31f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40C53A87B138F9F7FF762B627A3036339F346C221D02893CBA5180EF30fDF" TargetMode="External"/><Relationship Id="rId11" Type="http://schemas.openxmlformats.org/officeDocument/2006/relationships/hyperlink" Target="consultantplus://offline/ref=0E40C53A87B138F9F7FF682674166C3D37916C68251C09D761E50ADDB80449BC35f7F" TargetMode="External"/><Relationship Id="rId5" Type="http://schemas.openxmlformats.org/officeDocument/2006/relationships/hyperlink" Target="consultantplus://offline/ref=0E40C53A87B138F9F7FF682674166C3D37916C68251701DD60E50ADDB80449BC57A56084ACEF4E0B988B4A31f8F" TargetMode="External"/><Relationship Id="rId10" Type="http://schemas.openxmlformats.org/officeDocument/2006/relationships/hyperlink" Target="consultantplus://offline/ref=0E40C53A87B138F9F7FF762B627A3036339F346C221D02893CBA5180EF30f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40C53A87B138F9F7FF682674166C3D37916C68251701DD60E50ADDB80449BC57A56084ACEF4E0B988B4A31f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Тестова</dc:creator>
  <cp:lastModifiedBy>Татьяна Б. Тестова</cp:lastModifiedBy>
  <cp:revision>1</cp:revision>
  <dcterms:created xsi:type="dcterms:W3CDTF">2014-01-29T05:31:00Z</dcterms:created>
  <dcterms:modified xsi:type="dcterms:W3CDTF">2014-01-29T05:32:00Z</dcterms:modified>
</cp:coreProperties>
</file>