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CB" w:rsidRDefault="00CA1ACB" w:rsidP="00CA1ACB">
      <w:r>
        <w:rPr>
          <w:sz w:val="32"/>
          <w:szCs w:val="32"/>
        </w:rPr>
        <w:t xml:space="preserve">Доклад </w:t>
      </w:r>
      <w:r w:rsidR="00D25081">
        <w:rPr>
          <w:sz w:val="32"/>
          <w:szCs w:val="32"/>
        </w:rPr>
        <w:t xml:space="preserve">Администрации Кадыйского муниципального района Костромской области </w:t>
      </w:r>
      <w:r>
        <w:rPr>
          <w:sz w:val="32"/>
          <w:szCs w:val="32"/>
        </w:rPr>
        <w:t>об осуществлении государственного контроля (надзора), муниципального контроля за</w:t>
      </w:r>
      <w:r>
        <w:rPr>
          <w:b/>
          <w:sz w:val="32"/>
          <w:szCs w:val="32"/>
        </w:rPr>
        <w:t xml:space="preserve"> </w:t>
      </w:r>
      <w:r w:rsidR="00567B4F">
        <w:rPr>
          <w:b/>
          <w:sz w:val="32"/>
          <w:szCs w:val="32"/>
        </w:rPr>
        <w:t>2020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CA1ACB" w:rsidRDefault="00CA1ACB" w:rsidP="00CA1ACB"/>
    <w:p w:rsidR="00CA1ACB" w:rsidRDefault="00CA1ACB" w:rsidP="00CA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CA1ACB" w:rsidRDefault="00CA1ACB" w:rsidP="00CA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>
        <w:rPr>
          <w:sz w:val="32"/>
          <w:szCs w:val="32"/>
        </w:rPr>
        <w:t>в</w:t>
      </w:r>
      <w:proofErr w:type="gramEnd"/>
    </w:p>
    <w:p w:rsidR="00CA1ACB" w:rsidRDefault="00CA1ACB" w:rsidP="00CA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:rsidR="00CA1ACB" w:rsidRPr="00D25081" w:rsidRDefault="00CA1ACB" w:rsidP="00CA1AC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t xml:space="preserve">Полномочия по осуществлению </w:t>
      </w:r>
      <w:r w:rsidRPr="00CA1ACB">
        <w:t xml:space="preserve">муниципального </w:t>
      </w:r>
      <w:proofErr w:type="gramStart"/>
      <w:r w:rsidRPr="00CA1ACB">
        <w:t>контроля за</w:t>
      </w:r>
      <w:proofErr w:type="gramEnd"/>
      <w:r w:rsidRPr="00CA1ACB">
        <w:t xml:space="preserve"> обеспечением </w:t>
      </w:r>
      <w:bookmarkStart w:id="0" w:name="_GoBack"/>
      <w:bookmarkEnd w:id="0"/>
      <w:r w:rsidRPr="00D25081">
        <w:t>сохранности автомобильных дорог местного значения</w:t>
      </w:r>
      <w:r w:rsidR="00702E5D" w:rsidRPr="00D25081">
        <w:t xml:space="preserve"> вне границ населенных пунктов в границах Кадыйского муниципального района. </w:t>
      </w:r>
      <w:r w:rsidRPr="00D25081">
        <w:rPr>
          <w:sz w:val="22"/>
          <w:szCs w:val="22"/>
        </w:rPr>
        <w:t xml:space="preserve"> В своей деятельности администрация Кадыйского муниципального района   руководствуется нормативно-правовыми актами Российской Федерации, Костромской области: </w:t>
      </w:r>
    </w:p>
    <w:p w:rsidR="00CA1ACB" w:rsidRPr="00D25081" w:rsidRDefault="00CA1ACB" w:rsidP="00CA1ACB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081">
        <w:rPr>
          <w:rFonts w:ascii="Times New Roman" w:hAnsi="Times New Roman"/>
          <w:lang w:eastAsia="ru-RU"/>
        </w:rPr>
        <w:t xml:space="preserve">Федеральный закон от 06.10.2003 г. № 131-ФЗ «Об общих принципах организации </w:t>
      </w:r>
      <w:r w:rsidRPr="00D25081">
        <w:rPr>
          <w:rFonts w:ascii="Times New Roman" w:hAnsi="Times New Roman"/>
          <w:sz w:val="24"/>
          <w:szCs w:val="24"/>
          <w:lang w:eastAsia="ru-RU"/>
        </w:rPr>
        <w:t>местного самоуправления в Российской Федерации»;</w:t>
      </w:r>
    </w:p>
    <w:p w:rsidR="00CA1ACB" w:rsidRPr="00D25081" w:rsidRDefault="00CA1ACB" w:rsidP="00CA1ACB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25081">
        <w:rPr>
          <w:rFonts w:ascii="Times New Roman" w:hAnsi="Times New Roman"/>
          <w:sz w:val="24"/>
          <w:szCs w:val="24"/>
          <w:lang w:eastAsia="ru-RU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и муниципального контроля»;</w:t>
      </w:r>
    </w:p>
    <w:p w:rsidR="00CA1ACB" w:rsidRPr="00D25081" w:rsidRDefault="00CA1ACB" w:rsidP="007B11B3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081">
        <w:rPr>
          <w:rFonts w:ascii="Times New Roman" w:hAnsi="Times New Roman"/>
          <w:sz w:val="24"/>
          <w:szCs w:val="24"/>
          <w:lang w:eastAsia="ru-RU"/>
        </w:rPr>
        <w:t>Федеральный Закон от 02.05.2006 г. № 59-ФЗ «О порядке рассмотрения обращений граждан РФ»;</w:t>
      </w:r>
    </w:p>
    <w:p w:rsidR="007B11B3" w:rsidRPr="00D25081" w:rsidRDefault="007B11B3" w:rsidP="007B11B3">
      <w:pPr>
        <w:autoSpaceDE w:val="0"/>
        <w:autoSpaceDN w:val="0"/>
        <w:adjustRightInd w:val="0"/>
        <w:jc w:val="both"/>
        <w:rPr>
          <w:bCs/>
        </w:rPr>
      </w:pPr>
      <w:r w:rsidRPr="00D25081">
        <w:rPr>
          <w:rStyle w:val="normaltextrun"/>
        </w:rPr>
        <w:t>-</w:t>
      </w:r>
      <w:r w:rsidRPr="00D25081">
        <w:rPr>
          <w:rStyle w:val="normaltextrun"/>
        </w:rPr>
        <w:tab/>
      </w:r>
      <w:r w:rsidR="00702E5D" w:rsidRPr="00D25081">
        <w:rPr>
          <w:rStyle w:val="normaltextrun"/>
        </w:rPr>
        <w:t xml:space="preserve">постановление администрации </w:t>
      </w:r>
      <w:r w:rsidRPr="00D25081">
        <w:rPr>
          <w:rStyle w:val="normaltextrun"/>
        </w:rPr>
        <w:t xml:space="preserve"> </w:t>
      </w:r>
      <w:r w:rsidR="00CA1ACB" w:rsidRPr="00D25081">
        <w:rPr>
          <w:rStyle w:val="normaltextrun"/>
        </w:rPr>
        <w:t xml:space="preserve">Кадыйского муниципального района Костромской области от </w:t>
      </w:r>
      <w:r w:rsidR="00702E5D" w:rsidRPr="00D25081">
        <w:rPr>
          <w:rStyle w:val="normaltextrun"/>
        </w:rPr>
        <w:t>07</w:t>
      </w:r>
      <w:r w:rsidR="00CA1ACB" w:rsidRPr="00D25081">
        <w:rPr>
          <w:rStyle w:val="normaltextrun"/>
        </w:rPr>
        <w:t>.0</w:t>
      </w:r>
      <w:r w:rsidR="00702E5D" w:rsidRPr="00D25081">
        <w:rPr>
          <w:rStyle w:val="normaltextrun"/>
        </w:rPr>
        <w:t>2.2013 г. № 490</w:t>
      </w:r>
      <w:r w:rsidR="00CA1ACB" w:rsidRPr="00D25081">
        <w:rPr>
          <w:rStyle w:val="normaltextrun"/>
        </w:rPr>
        <w:t xml:space="preserve"> </w:t>
      </w:r>
      <w:r w:rsidRPr="00D25081">
        <w:rPr>
          <w:rStyle w:val="normaltextrun"/>
        </w:rPr>
        <w:t>«</w:t>
      </w:r>
      <w:r w:rsidRPr="00D25081">
        <w:rPr>
          <w:bCs/>
        </w:rPr>
        <w:t xml:space="preserve">Об утверждении административного регламента по исполнению муниципальной функции </w:t>
      </w:r>
      <w:r w:rsidRPr="00D25081">
        <w:t xml:space="preserve">«Осуществление муниципального </w:t>
      </w:r>
      <w:proofErr w:type="gramStart"/>
      <w:r w:rsidRPr="00D25081">
        <w:t>контроля за</w:t>
      </w:r>
      <w:proofErr w:type="gramEnd"/>
      <w:r w:rsidRPr="00D25081">
        <w:t xml:space="preserve"> обеспечением сохранности автомобильных дорог местного значения в</w:t>
      </w:r>
      <w:r w:rsidR="00702E5D" w:rsidRPr="00D25081">
        <w:t>не границ</w:t>
      </w:r>
      <w:r w:rsidRPr="00D25081">
        <w:t xml:space="preserve"> населенных пунктов</w:t>
      </w:r>
      <w:r w:rsidR="00702E5D" w:rsidRPr="00D25081">
        <w:t xml:space="preserve"> в границах</w:t>
      </w:r>
      <w:r w:rsidRPr="00D25081">
        <w:t xml:space="preserve"> </w:t>
      </w:r>
      <w:r w:rsidR="00702E5D" w:rsidRPr="00D25081">
        <w:t>Кадыйского муниципального района</w:t>
      </w:r>
      <w:r w:rsidRPr="00D25081">
        <w:t>»</w:t>
      </w:r>
    </w:p>
    <w:p w:rsidR="00CA1ACB" w:rsidRDefault="00CA1ACB" w:rsidP="00CA1ACB">
      <w:pPr>
        <w:rPr>
          <w:sz w:val="32"/>
          <w:szCs w:val="32"/>
        </w:rPr>
      </w:pPr>
    </w:p>
    <w:p w:rsidR="00CA1ACB" w:rsidRDefault="00CA1ACB" w:rsidP="00CA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CA1ACB" w:rsidRDefault="00CA1ACB" w:rsidP="00CA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:rsidR="00CA1ACB" w:rsidRDefault="00CA1ACB" w:rsidP="00CA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CA1ACB" w:rsidRDefault="00CA1ACB" w:rsidP="00CA1AC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Целями </w:t>
      </w:r>
      <w:r w:rsidRPr="00CA1ACB">
        <w:t xml:space="preserve">муниципального </w:t>
      </w:r>
      <w:proofErr w:type="gramStart"/>
      <w:r w:rsidRPr="00CA1ACB">
        <w:t>контроля за</w:t>
      </w:r>
      <w:proofErr w:type="gramEnd"/>
      <w:r w:rsidRPr="00CA1ACB">
        <w:t xml:space="preserve"> обеспечением сохранности автомобильных дорог местного значения  </w:t>
      </w:r>
      <w:r>
        <w:rPr>
          <w:rStyle w:val="normaltextrun"/>
        </w:rPr>
        <w:t>являются:</w:t>
      </w:r>
      <w:r>
        <w:rPr>
          <w:rStyle w:val="eop"/>
        </w:rPr>
        <w:t> </w:t>
      </w:r>
    </w:p>
    <w:p w:rsidR="00CA1ACB" w:rsidRDefault="00CA1ACB" w:rsidP="00CA1AC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-обеспечение соблюдения</w:t>
      </w:r>
      <w:r>
        <w:rPr>
          <w:rStyle w:val="apple-converted-space"/>
        </w:rPr>
        <w:t> </w:t>
      </w:r>
      <w:hyperlink r:id="rId5" w:history="1">
        <w:r>
          <w:rPr>
            <w:rStyle w:val="normaltextrun"/>
            <w:color w:val="000000"/>
          </w:rPr>
          <w:t>законодательства</w:t>
        </w:r>
      </w:hyperlink>
      <w:r>
        <w:rPr>
          <w:rStyle w:val="apple-converted-space"/>
        </w:rPr>
        <w:t> </w:t>
      </w:r>
      <w:r>
        <w:t xml:space="preserve">при осуществлении </w:t>
      </w:r>
      <w:r w:rsidRPr="00CA1ACB">
        <w:t xml:space="preserve">муниципального </w:t>
      </w:r>
      <w:proofErr w:type="gramStart"/>
      <w:r w:rsidRPr="00CA1ACB">
        <w:t>контроля за</w:t>
      </w:r>
      <w:proofErr w:type="gramEnd"/>
      <w:r w:rsidRPr="00CA1ACB">
        <w:t xml:space="preserve"> обеспечением сохранности автомобильных дорог местного значения  </w:t>
      </w:r>
      <w:r>
        <w:t>в соответствующей сфере деятельности и об эффективности такого контроля (надзора)</w:t>
      </w:r>
      <w:r>
        <w:rPr>
          <w:rStyle w:val="normaltextrun"/>
        </w:rPr>
        <w:t>;</w:t>
      </w:r>
      <w:r>
        <w:rPr>
          <w:rStyle w:val="eop"/>
        </w:rPr>
        <w:t> </w:t>
      </w:r>
    </w:p>
    <w:p w:rsidR="00CA1ACB" w:rsidRDefault="00CA1ACB" w:rsidP="00CA1AC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-поддержание технического эксплуатационного состояния </w:t>
      </w:r>
      <w:r w:rsidRPr="00CA1ACB">
        <w:t xml:space="preserve">автомобильных дорог местного значения  </w:t>
      </w:r>
      <w:r>
        <w:rPr>
          <w:rStyle w:val="normaltextrun"/>
        </w:rPr>
        <w:t>в соответствии с требованиями к эксплуатационному состоянию, допустимому по условиям обеспечения безопасности проживания.</w:t>
      </w:r>
      <w:r>
        <w:rPr>
          <w:rStyle w:val="eop"/>
        </w:rPr>
        <w:t> </w:t>
      </w:r>
    </w:p>
    <w:p w:rsidR="00CA1ACB" w:rsidRDefault="00CA1ACB" w:rsidP="00CA1AC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Основными задачами </w:t>
      </w:r>
      <w:r>
        <w:t xml:space="preserve">контроля </w:t>
      </w:r>
      <w:r>
        <w:rPr>
          <w:rStyle w:val="normaltextrun"/>
        </w:rPr>
        <w:t>являются:</w:t>
      </w:r>
      <w:r>
        <w:rPr>
          <w:rStyle w:val="eop"/>
        </w:rPr>
        <w:t> </w:t>
      </w:r>
    </w:p>
    <w:p w:rsidR="00CA1ACB" w:rsidRDefault="00CA1ACB" w:rsidP="00CA1AC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-выявление правонарушений, предусмотренных действующим законодательством, устанавливающим ответственность за правонарушения в области</w:t>
      </w:r>
      <w:r>
        <w:t xml:space="preserve"> эксплуатации </w:t>
      </w:r>
      <w:r w:rsidRPr="00CA1ACB">
        <w:t>автомоб</w:t>
      </w:r>
      <w:r>
        <w:t>ильных дорог местного значения</w:t>
      </w:r>
      <w:r>
        <w:rPr>
          <w:rStyle w:val="normaltextrun"/>
        </w:rPr>
        <w:t>;</w:t>
      </w:r>
      <w:r>
        <w:rPr>
          <w:rStyle w:val="eop"/>
        </w:rPr>
        <w:t> </w:t>
      </w:r>
    </w:p>
    <w:p w:rsidR="00CA1ACB" w:rsidRDefault="00CA1ACB" w:rsidP="00CA1AC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-принятие предусмотренных законодательством мер по устранению выявленных правонарушений в соответствующей области;</w:t>
      </w:r>
      <w:r>
        <w:rPr>
          <w:rStyle w:val="eop"/>
        </w:rPr>
        <w:t> </w:t>
      </w:r>
    </w:p>
    <w:p w:rsidR="00CA1ACB" w:rsidRDefault="00CA1ACB" w:rsidP="00CA1AC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 профилактика правонарушений в области</w:t>
      </w:r>
      <w:r>
        <w:t xml:space="preserve"> эксплуатации </w:t>
      </w:r>
      <w:r w:rsidRPr="00CA1ACB">
        <w:t>автомоб</w:t>
      </w:r>
      <w:r>
        <w:t>ильных дорог местного значения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CA1ACB" w:rsidRDefault="00CA1ACB" w:rsidP="00CA1AC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Проведение муниципального контроля осуществляется в форме плановых и внеплановых проверок, проводимых посредством документарных и выездных проверок. Основанием проведения плановой и внеплановой проверок является распоряжение администрации  Кадыйского  муниципального района. </w:t>
      </w:r>
      <w:r>
        <w:rPr>
          <w:rStyle w:val="eop"/>
        </w:rPr>
        <w:t> </w:t>
      </w:r>
    </w:p>
    <w:p w:rsidR="00CA1ACB" w:rsidRDefault="00CA1ACB" w:rsidP="00CA1AC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</w:rPr>
        <w:lastRenderedPageBreak/>
        <w:t xml:space="preserve">Должностные лица уполномоченного органа, осуществляющие муниципальный контроль взаимодействуют с уполномоченными исполнительными органами государственной власти, органами внутренних дел, иными органами, осуществляющими государственный контроль и надзор в области сохранности </w:t>
      </w:r>
      <w:r w:rsidRPr="00CA1ACB">
        <w:t>автомоб</w:t>
      </w:r>
      <w:r>
        <w:t>ильных дорог местного значения</w:t>
      </w:r>
      <w:r>
        <w:rPr>
          <w:rStyle w:val="normaltextrun"/>
        </w:rPr>
        <w:t>, общественными объединениями, а также гражданами.</w:t>
      </w:r>
      <w:r>
        <w:rPr>
          <w:rStyle w:val="eop"/>
        </w:rPr>
        <w:t> </w:t>
      </w:r>
      <w:proofErr w:type="gramEnd"/>
    </w:p>
    <w:p w:rsidR="00CA1ACB" w:rsidRDefault="00CA1ACB" w:rsidP="00CA1ACB">
      <w:pPr>
        <w:rPr>
          <w:sz w:val="32"/>
          <w:szCs w:val="32"/>
        </w:rPr>
      </w:pPr>
    </w:p>
    <w:p w:rsidR="00CA1ACB" w:rsidRDefault="00CA1ACB" w:rsidP="00CA1ACB">
      <w:pPr>
        <w:spacing w:line="160" w:lineRule="atLeast"/>
        <w:ind w:firstLine="720"/>
        <w:jc w:val="both"/>
        <w:rPr>
          <w:b/>
        </w:rPr>
      </w:pPr>
      <w:r>
        <w:rPr>
          <w:b/>
        </w:rPr>
        <w:t xml:space="preserve">Наименования и реквизиты нормативных правовых актов, регламентирующих порядок исполнения функции по осуществлению муниципального </w:t>
      </w:r>
      <w:proofErr w:type="gramStart"/>
      <w:r w:rsidRPr="00CA1ACB">
        <w:rPr>
          <w:b/>
        </w:rPr>
        <w:t>контроля за</w:t>
      </w:r>
      <w:proofErr w:type="gramEnd"/>
      <w:r w:rsidRPr="00CA1ACB">
        <w:rPr>
          <w:b/>
        </w:rPr>
        <w:t xml:space="preserve"> обеспечением сохранности автомоб</w:t>
      </w:r>
      <w:r>
        <w:rPr>
          <w:b/>
        </w:rPr>
        <w:t>ильных дорог местного значения:</w:t>
      </w:r>
    </w:p>
    <w:p w:rsidR="00CA1ACB" w:rsidRDefault="00CA1ACB" w:rsidP="00CA1ACB">
      <w:pPr>
        <w:spacing w:line="160" w:lineRule="atLeast"/>
        <w:ind w:firstLine="720"/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25"/>
        <w:gridCol w:w="2212"/>
        <w:gridCol w:w="3967"/>
        <w:gridCol w:w="2272"/>
      </w:tblGrid>
      <w:tr w:rsidR="00CA1ACB" w:rsidTr="00CA1ACB">
        <w:trPr>
          <w:trHeight w:val="15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240" w:lineRule="atLeast"/>
            </w:pPr>
            <w:r>
              <w:t>№</w:t>
            </w:r>
          </w:p>
          <w:p w:rsidR="00CA1ACB" w:rsidRDefault="00CA1ACB">
            <w:pPr>
              <w:spacing w:line="240" w:lineRule="atLeas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240" w:lineRule="atLeast"/>
            </w:pPr>
            <w:r>
              <w:t xml:space="preserve">Наименование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 w:rsidP="00ED3C55">
            <w:pPr>
              <w:spacing w:line="240" w:lineRule="atLeast"/>
            </w:pPr>
            <w:r>
              <w:t xml:space="preserve">Номер и дата нормативно-правового акта, административного регламента по осуществления муниципального контроля и </w:t>
            </w:r>
            <w:proofErr w:type="gramStart"/>
            <w:r>
              <w:t>уполномоченном</w:t>
            </w:r>
            <w:proofErr w:type="gramEnd"/>
            <w:r>
              <w:t xml:space="preserve"> должностном лице, осуществляющем муниципальный контроль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240" w:lineRule="atLeast"/>
            </w:pPr>
            <w:r>
              <w:t>Уполномоченное лицо по муниципальному контролю</w:t>
            </w:r>
          </w:p>
        </w:tc>
      </w:tr>
      <w:tr w:rsidR="00CA1ACB" w:rsidTr="00CA1ACB">
        <w:trPr>
          <w:trHeight w:val="109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360" w:lineRule="auto"/>
            </w:pPr>
            <w:r>
              <w:t>1.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 w:rsidP="00702E5D">
            <w:pPr>
              <w:spacing w:line="240" w:lineRule="atLeast"/>
            </w:pPr>
            <w:r>
              <w:t>Администрация Кадыйского муниципального района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702E5D" w:rsidP="00702E5D">
            <w:pPr>
              <w:pStyle w:val="a3"/>
              <w:spacing w:after="0"/>
            </w:pPr>
            <w:r>
              <w:rPr>
                <w:rStyle w:val="normaltextrun"/>
              </w:rPr>
              <w:t>постановление администрации</w:t>
            </w:r>
            <w:r w:rsidR="000063D4">
              <w:rPr>
                <w:rStyle w:val="normaltextrun"/>
              </w:rPr>
              <w:t xml:space="preserve"> </w:t>
            </w:r>
            <w:r w:rsidR="000063D4" w:rsidRPr="00CA1ACB">
              <w:rPr>
                <w:rStyle w:val="normaltextrun"/>
              </w:rPr>
              <w:t xml:space="preserve">Кадыйского муниципального района Костромской области от </w:t>
            </w:r>
            <w:r w:rsidR="00A54D05">
              <w:rPr>
                <w:rStyle w:val="normaltextrun"/>
              </w:rPr>
              <w:t>07</w:t>
            </w:r>
            <w:r w:rsidR="000063D4" w:rsidRPr="00CA1ACB">
              <w:rPr>
                <w:rStyle w:val="normaltextrun"/>
              </w:rPr>
              <w:t>.0</w:t>
            </w:r>
            <w:r w:rsidR="00A54D05">
              <w:rPr>
                <w:rStyle w:val="normaltextrun"/>
              </w:rPr>
              <w:t>2.2013</w:t>
            </w:r>
            <w:r w:rsidR="000063D4" w:rsidRPr="00CA1ACB">
              <w:rPr>
                <w:rStyle w:val="normaltextrun"/>
              </w:rPr>
              <w:t xml:space="preserve"> г. № </w:t>
            </w:r>
            <w:r w:rsidR="00A54D05">
              <w:rPr>
                <w:rStyle w:val="normaltextrun"/>
              </w:rPr>
              <w:t>490</w:t>
            </w:r>
            <w:r w:rsidR="00ED3C55"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D74C16" w:rsidP="00D74C16">
            <w:pPr>
              <w:spacing w:line="240" w:lineRule="atLeast"/>
            </w:pPr>
            <w:r>
              <w:t>Ведущий эксперт по коммунальной инфраструктуре и дорожному хозяйству</w:t>
            </w:r>
          </w:p>
        </w:tc>
      </w:tr>
    </w:tbl>
    <w:p w:rsidR="00CA1ACB" w:rsidRDefault="00CA1ACB" w:rsidP="00CA1ACB">
      <w:pPr>
        <w:spacing w:line="160" w:lineRule="atLeast"/>
        <w:jc w:val="both"/>
      </w:pPr>
    </w:p>
    <w:p w:rsidR="00CA1ACB" w:rsidRDefault="00CA1ACB" w:rsidP="00CA1ACB">
      <w:pPr>
        <w:rPr>
          <w:sz w:val="32"/>
          <w:szCs w:val="32"/>
        </w:rPr>
      </w:pPr>
    </w:p>
    <w:p w:rsidR="00CA1ACB" w:rsidRDefault="00CA1ACB" w:rsidP="00CA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CA1ACB" w:rsidRDefault="00CA1ACB" w:rsidP="00CA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CA1ACB" w:rsidRDefault="00CA1ACB" w:rsidP="00CA1ACB">
      <w:pPr>
        <w:spacing w:line="160" w:lineRule="atLeast"/>
        <w:ind w:firstLine="709"/>
        <w:jc w:val="both"/>
        <w:rPr>
          <w:color w:val="FF0000"/>
        </w:rPr>
      </w:pPr>
      <w:r>
        <w:rPr>
          <w:color w:val="000000"/>
        </w:rPr>
        <w:t>Целевого финансирования для выполнения функций муниципального контроля местным бюджетом не предусмотрено. Осуществление муниципального контроля обеспечивается кадровым составом органов местного самоуправления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:rsidR="00CA1ACB" w:rsidRDefault="00CA1ACB" w:rsidP="00CA1ACB">
      <w:pPr>
        <w:spacing w:line="160" w:lineRule="atLeast"/>
        <w:ind w:firstLine="720"/>
        <w:jc w:val="both"/>
        <w:rPr>
          <w:color w:val="FF0000"/>
        </w:rPr>
      </w:pPr>
    </w:p>
    <w:p w:rsidR="00CA1ACB" w:rsidRDefault="00CA1ACB" w:rsidP="00CA1ACB">
      <w:pPr>
        <w:rPr>
          <w:sz w:val="32"/>
          <w:szCs w:val="32"/>
        </w:rPr>
      </w:pPr>
    </w:p>
    <w:p w:rsidR="00CA1ACB" w:rsidRDefault="00CA1ACB" w:rsidP="00CA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CA1ACB" w:rsidRDefault="00CA1ACB" w:rsidP="00CA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CA1ACB" w:rsidRDefault="00CA1ACB" w:rsidP="00CA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CA1ACB" w:rsidRDefault="00CA1ACB" w:rsidP="00CA1ACB">
      <w:pPr>
        <w:rPr>
          <w:sz w:val="32"/>
          <w:szCs w:val="32"/>
        </w:rPr>
      </w:pPr>
    </w:p>
    <w:p w:rsidR="00CA1ACB" w:rsidRDefault="00CA1ACB" w:rsidP="00CA1ACB">
      <w:pPr>
        <w:pStyle w:val="21"/>
        <w:spacing w:line="160" w:lineRule="atLeast"/>
        <w:rPr>
          <w:bCs/>
          <w:sz w:val="24"/>
        </w:rPr>
      </w:pPr>
      <w:r>
        <w:rPr>
          <w:b/>
          <w:sz w:val="24"/>
        </w:rPr>
        <w:t>Сведения, характеризующие выполненную в отчетный период работу по осуществлению муниципального контроля</w:t>
      </w:r>
    </w:p>
    <w:tbl>
      <w:tblPr>
        <w:tblpPr w:leftFromText="180" w:rightFromText="180" w:vertAnchor="text" w:horzAnchor="margin" w:tblpXSpec="center" w:tblpY="217"/>
        <w:tblW w:w="5000" w:type="pct"/>
        <w:tblLook w:val="04A0"/>
      </w:tblPr>
      <w:tblGrid>
        <w:gridCol w:w="677"/>
        <w:gridCol w:w="6085"/>
        <w:gridCol w:w="1370"/>
        <w:gridCol w:w="1439"/>
      </w:tblGrid>
      <w:tr w:rsidR="00CA1ACB" w:rsidTr="00CA1ACB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Селищенское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CA1ACB" w:rsidTr="00CA1ACB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hd w:val="clear" w:color="auto" w:fill="FFFFFF"/>
              <w:spacing w:line="254" w:lineRule="exact"/>
              <w:ind w:right="202" w:firstLine="5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Общее количество проверок, проведенных в отношении юридических лиц, </w:t>
            </w:r>
            <w:r>
              <w:rPr>
                <w:spacing w:val="-3"/>
                <w:sz w:val="20"/>
                <w:szCs w:val="20"/>
              </w:rPr>
              <w:t xml:space="preserve">индивидуальных предпринимателей, должностных и физических лиц </w:t>
            </w:r>
            <w:proofErr w:type="gramStart"/>
            <w:r>
              <w:rPr>
                <w:spacing w:val="-3"/>
                <w:sz w:val="20"/>
                <w:szCs w:val="20"/>
              </w:rPr>
              <w:t>-в</w:t>
            </w:r>
            <w:proofErr w:type="gramEnd"/>
            <w:r>
              <w:rPr>
                <w:spacing w:val="-3"/>
                <w:sz w:val="20"/>
                <w:szCs w:val="20"/>
              </w:rPr>
              <w:t>сего</w:t>
            </w:r>
            <w:r>
              <w:rPr>
                <w:sz w:val="20"/>
                <w:szCs w:val="20"/>
              </w:rPr>
              <w:t>, в  том числе: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1ACB" w:rsidTr="00CA1ACB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hd w:val="clear" w:color="auto" w:fill="FFFFFF"/>
              <w:ind w:lef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плановых проверок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1ACB" w:rsidTr="00CA1ACB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hd w:val="clear" w:color="auto" w:fill="FFFFFF"/>
              <w:spacing w:line="274" w:lineRule="exact"/>
              <w:ind w:right="211" w:firstLine="187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количество внеплановых проверок - всего (сумма строк 4-6), в том числе </w:t>
            </w:r>
            <w:r>
              <w:rPr>
                <w:sz w:val="20"/>
                <w:szCs w:val="20"/>
              </w:rPr>
              <w:t>по следующим основаниям: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1ACB" w:rsidTr="00CA1ACB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hd w:val="clear" w:color="auto" w:fill="FFFFFF"/>
              <w:spacing w:line="259" w:lineRule="exact"/>
              <w:ind w:right="331" w:firstLine="144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по заявлениям (обращениям) физических и юридических лиц, по </w:t>
            </w:r>
            <w:r>
              <w:rPr>
                <w:spacing w:val="-5"/>
                <w:sz w:val="20"/>
                <w:szCs w:val="20"/>
              </w:rPr>
              <w:t xml:space="preserve">информации органов государственной власти, местного самоуправления, </w:t>
            </w:r>
            <w:r>
              <w:rPr>
                <w:sz w:val="20"/>
                <w:szCs w:val="20"/>
              </w:rPr>
              <w:t>средств массовой информации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1ACB" w:rsidTr="00CA1ACB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hd w:val="clear" w:color="auto" w:fill="FFFFFF"/>
              <w:ind w:left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ранее выданных предписаний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1ACB" w:rsidTr="00CA1ACB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hd w:val="clear" w:color="auto" w:fill="FFFFFF"/>
              <w:spacing w:line="259" w:lineRule="exact"/>
              <w:ind w:right="475" w:firstLine="197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по иным основаниям, установленным законодательством Российской </w:t>
            </w: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1ACB" w:rsidTr="00CA1ACB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документарных проверок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1ACB" w:rsidTr="00CA1ACB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hd w:val="clear" w:color="auto" w:fill="FFFFFF"/>
              <w:spacing w:line="254" w:lineRule="exact"/>
              <w:ind w:right="283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Направлено в органы прокуратуры заявлений о согласовании проведения </w:t>
            </w:r>
            <w:r>
              <w:rPr>
                <w:sz w:val="20"/>
                <w:szCs w:val="20"/>
              </w:rPr>
              <w:t>проверок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1ACB" w:rsidTr="00CA1ACB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отказано органами прокуратуры в согласовании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1ACB" w:rsidTr="00CA1ACB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hd w:val="clear" w:color="auto" w:fill="FFFFFF"/>
              <w:spacing w:line="264" w:lineRule="exact"/>
              <w:ind w:left="5" w:right="283" w:firstLine="5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Количество штатных единиц уполномоченных на выполнение функций по </w:t>
            </w:r>
            <w:r>
              <w:rPr>
                <w:sz w:val="20"/>
                <w:szCs w:val="20"/>
              </w:rPr>
              <w:t>муниципальному контролю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1ACB" w:rsidTr="00CA1ACB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hd w:val="clear" w:color="auto" w:fill="FFFFFF"/>
              <w:ind w:left="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фактических осуществляющих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1ACB" w:rsidTr="00CA1ACB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hd w:val="clear" w:color="auto" w:fill="FFFFFF"/>
              <w:spacing w:line="259" w:lineRule="exact"/>
              <w:ind w:left="5" w:right="499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Общее количество проверок, по </w:t>
            </w:r>
            <w:proofErr w:type="gramStart"/>
            <w:r>
              <w:rPr>
                <w:spacing w:val="-5"/>
                <w:sz w:val="20"/>
                <w:szCs w:val="20"/>
              </w:rPr>
              <w:t>итогам</w:t>
            </w:r>
            <w:proofErr w:type="gramEnd"/>
            <w:r>
              <w:rPr>
                <w:spacing w:val="-5"/>
                <w:sz w:val="20"/>
                <w:szCs w:val="20"/>
              </w:rPr>
              <w:t xml:space="preserve"> проведения которых по фактам </w:t>
            </w:r>
            <w:r>
              <w:rPr>
                <w:sz w:val="20"/>
                <w:szCs w:val="20"/>
              </w:rPr>
              <w:t>выявленных нарушений выданы предписания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1ACB" w:rsidTr="00CA1ACB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Количество невыполненных в установленный срок предписаний (без учета </w:t>
            </w:r>
            <w:r>
              <w:rPr>
                <w:sz w:val="20"/>
                <w:szCs w:val="20"/>
              </w:rPr>
              <w:t>предписаний по которым срок выполнения продлен)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1ACB" w:rsidTr="00CA1ACB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составленных протоколов об административных правонарушениях по ч.1 ст.19.5 КоАП РФ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1ACB" w:rsidTr="00CA1ACB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 w:rsidP="00ED3C55">
            <w:pPr>
              <w:shd w:val="clear" w:color="auto" w:fill="FFFFFF"/>
              <w:spacing w:line="250" w:lineRule="exact"/>
              <w:ind w:right="-36" w:firstLine="5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Количество материалов направленных в государственн</w:t>
            </w:r>
            <w:r w:rsidR="00ED3C55">
              <w:rPr>
                <w:spacing w:val="-5"/>
                <w:sz w:val="20"/>
                <w:szCs w:val="20"/>
              </w:rPr>
              <w:t>ый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="00ED3C55">
              <w:rPr>
                <w:spacing w:val="-5"/>
                <w:sz w:val="20"/>
                <w:szCs w:val="20"/>
              </w:rPr>
              <w:t>дорожный надзор</w:t>
            </w:r>
            <w:r>
              <w:rPr>
                <w:spacing w:val="-4"/>
                <w:sz w:val="20"/>
                <w:szCs w:val="20"/>
              </w:rPr>
              <w:t xml:space="preserve"> Костромской области, для принятия мер в связи с </w:t>
            </w:r>
            <w:r>
              <w:rPr>
                <w:sz w:val="20"/>
                <w:szCs w:val="20"/>
              </w:rPr>
              <w:t>невыполнением предписаний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1ACB" w:rsidTr="00CA1ACB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 w:rsidP="00ED3C55">
            <w:pPr>
              <w:shd w:val="clear" w:color="auto" w:fill="FFFFFF"/>
              <w:spacing w:line="259" w:lineRule="exact"/>
              <w:ind w:right="595" w:firstLine="10"/>
              <w:rPr>
                <w:spacing w:val="-3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Количество проверок, проведенных с нарушением требований законодательства о порядке их проведения, по результатам которых к </w:t>
            </w:r>
            <w:r>
              <w:rPr>
                <w:spacing w:val="-2"/>
                <w:sz w:val="20"/>
                <w:szCs w:val="20"/>
              </w:rPr>
              <w:t xml:space="preserve">должностным лицам органов муниципального контроля </w:t>
            </w:r>
            <w:r>
              <w:rPr>
                <w:spacing w:val="-3"/>
                <w:sz w:val="20"/>
                <w:szCs w:val="20"/>
              </w:rPr>
              <w:t xml:space="preserve">применены меры </w:t>
            </w:r>
            <w:proofErr w:type="spellStart"/>
            <w:r>
              <w:rPr>
                <w:spacing w:val="-3"/>
                <w:sz w:val="20"/>
                <w:szCs w:val="20"/>
              </w:rPr>
              <w:t>плинарного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и  административного наказания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1ACB" w:rsidTr="00CA1ACB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CB" w:rsidRDefault="00CA1ACB">
            <w:pPr>
              <w:shd w:val="clear" w:color="auto" w:fill="FFFFFF"/>
              <w:spacing w:line="259" w:lineRule="exact"/>
              <w:ind w:right="595" w:firstLine="1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Количество обследованных муниципальных </w:t>
            </w:r>
            <w:r w:rsidR="00ED3C55">
              <w:rPr>
                <w:spacing w:val="-4"/>
                <w:sz w:val="20"/>
                <w:szCs w:val="20"/>
              </w:rPr>
              <w:t>дорог</w:t>
            </w:r>
          </w:p>
          <w:p w:rsidR="00CA1ACB" w:rsidRDefault="00CA1ACB">
            <w:pPr>
              <w:rPr>
                <w:sz w:val="20"/>
                <w:szCs w:val="20"/>
              </w:rPr>
            </w:pPr>
          </w:p>
          <w:p w:rsidR="00CA1ACB" w:rsidRDefault="00CA1ACB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ACB" w:rsidRDefault="00CA1ACB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A1ACB" w:rsidRDefault="00CA1ACB" w:rsidP="00CA1ACB">
      <w:pPr>
        <w:spacing w:line="160" w:lineRule="atLeast"/>
        <w:rPr>
          <w:sz w:val="28"/>
          <w:szCs w:val="28"/>
        </w:rPr>
      </w:pPr>
      <w:r>
        <w:rPr>
          <w:bCs/>
        </w:rPr>
        <w:t xml:space="preserve">              </w:t>
      </w:r>
    </w:p>
    <w:p w:rsidR="00CA1ACB" w:rsidRDefault="00CA1ACB" w:rsidP="00CA1ACB">
      <w:pPr>
        <w:pStyle w:val="ind"/>
        <w:spacing w:before="0" w:after="0"/>
        <w:ind w:firstLine="567"/>
        <w:rPr>
          <w:sz w:val="22"/>
          <w:szCs w:val="22"/>
        </w:rPr>
      </w:pPr>
      <w:bookmarkStart w:id="1" w:name="sub_10041"/>
      <w:r>
        <w:rPr>
          <w:sz w:val="22"/>
          <w:szCs w:val="22"/>
        </w:rPr>
        <w:t xml:space="preserve">За отчетный период плановых и внеплановых проверок муниципального контроля не проводилось. К проведению мероприятий по муниципальному контролю эксперты и экспертные организации в </w:t>
      </w:r>
      <w:r w:rsidR="00567B4F">
        <w:rPr>
          <w:sz w:val="22"/>
          <w:szCs w:val="22"/>
        </w:rPr>
        <w:t>2020</w:t>
      </w:r>
      <w:r>
        <w:rPr>
          <w:sz w:val="22"/>
          <w:szCs w:val="22"/>
        </w:rPr>
        <w:t xml:space="preserve"> году не привлекались. </w:t>
      </w:r>
    </w:p>
    <w:p w:rsidR="00CA1ACB" w:rsidRDefault="00CA1ACB" w:rsidP="00CA1ACB">
      <w:pPr>
        <w:pStyle w:val="3"/>
        <w:spacing w:after="0"/>
        <w:ind w:left="0"/>
        <w:jc w:val="both"/>
        <w:rPr>
          <w:sz w:val="22"/>
          <w:szCs w:val="22"/>
          <w:u w:val="single"/>
        </w:rPr>
      </w:pPr>
    </w:p>
    <w:bookmarkEnd w:id="1"/>
    <w:p w:rsidR="00CA1ACB" w:rsidRDefault="00CA1ACB" w:rsidP="00CA1ACB">
      <w:pPr>
        <w:rPr>
          <w:sz w:val="32"/>
          <w:szCs w:val="32"/>
        </w:rPr>
      </w:pPr>
    </w:p>
    <w:p w:rsidR="00CA1ACB" w:rsidRDefault="00CA1ACB" w:rsidP="00CA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CA1ACB" w:rsidRDefault="00CA1ACB" w:rsidP="00CA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CA1ACB" w:rsidRDefault="00CA1ACB" w:rsidP="00CA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CA1ACB" w:rsidRDefault="00CA1ACB" w:rsidP="00CA1ACB">
      <w:pPr>
        <w:rPr>
          <w:sz w:val="32"/>
          <w:szCs w:val="32"/>
        </w:rPr>
      </w:pPr>
    </w:p>
    <w:p w:rsidR="00CA1ACB" w:rsidRDefault="00CA1ACB" w:rsidP="00CA1AC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За отчетный период признаков нарушения требований федеральных законов, законов Костромской области и нормативно правовых актов Кадыйского муниципального района,   по вопросам </w:t>
      </w:r>
      <w:r w:rsidR="00ED3C55" w:rsidRPr="00ED3C55">
        <w:t>обеспечени</w:t>
      </w:r>
      <w:r w:rsidR="00ED3C55">
        <w:t>я</w:t>
      </w:r>
      <w:r w:rsidR="00ED3C55" w:rsidRPr="00ED3C55">
        <w:t xml:space="preserve"> сохранности автомобильных дорог местного значения </w:t>
      </w:r>
      <w:r>
        <w:rPr>
          <w:rStyle w:val="normaltextrun"/>
        </w:rPr>
        <w:t>допущено не было.</w:t>
      </w:r>
      <w:r>
        <w:rPr>
          <w:rStyle w:val="eop"/>
        </w:rPr>
        <w:t> </w:t>
      </w:r>
    </w:p>
    <w:p w:rsidR="00CA1ACB" w:rsidRDefault="00CA1ACB" w:rsidP="00CA1AC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В </w:t>
      </w:r>
      <w:r w:rsidR="00567B4F">
        <w:rPr>
          <w:rStyle w:val="normaltextrun"/>
        </w:rPr>
        <w:t>2020</w:t>
      </w:r>
      <w:r>
        <w:rPr>
          <w:rStyle w:val="normaltextrun"/>
        </w:rPr>
        <w:t xml:space="preserve"> году материалы по проверкам выполнения обязательных требований к использованию и содержанию законодательства в соответствующие службы, не направлялись.</w:t>
      </w:r>
      <w:r>
        <w:rPr>
          <w:rStyle w:val="eop"/>
        </w:rPr>
        <w:t> </w:t>
      </w:r>
    </w:p>
    <w:p w:rsidR="00CA1ACB" w:rsidRDefault="00CA1ACB" w:rsidP="00CA1ACB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  <w:u w:val="single"/>
        </w:rPr>
      </w:pPr>
    </w:p>
    <w:p w:rsidR="00CA1ACB" w:rsidRDefault="00CA1ACB" w:rsidP="00CA1ACB">
      <w:pPr>
        <w:rPr>
          <w:sz w:val="32"/>
          <w:szCs w:val="32"/>
        </w:rPr>
      </w:pPr>
    </w:p>
    <w:p w:rsidR="00CA1ACB" w:rsidRDefault="00CA1ACB" w:rsidP="00CA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Раздел 6.</w:t>
      </w:r>
    </w:p>
    <w:p w:rsidR="00CA1ACB" w:rsidRDefault="00CA1ACB" w:rsidP="00CA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Анализ и оценка эффективности </w:t>
      </w:r>
      <w:proofErr w:type="gramStart"/>
      <w:r>
        <w:rPr>
          <w:sz w:val="32"/>
          <w:szCs w:val="32"/>
        </w:rPr>
        <w:t>государственного</w:t>
      </w:r>
      <w:proofErr w:type="gramEnd"/>
    </w:p>
    <w:p w:rsidR="00CA1ACB" w:rsidRDefault="00CA1ACB" w:rsidP="00CA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CA1ACB" w:rsidRDefault="00CA1ACB" w:rsidP="00CA1ACB">
      <w:pPr>
        <w:rPr>
          <w:sz w:val="32"/>
          <w:szCs w:val="32"/>
        </w:rPr>
      </w:pPr>
    </w:p>
    <w:p w:rsidR="00CA1ACB" w:rsidRDefault="00CA1ACB" w:rsidP="00CA1ACB">
      <w:pPr>
        <w:spacing w:line="160" w:lineRule="atLeast"/>
        <w:ind w:firstLine="709"/>
        <w:jc w:val="both"/>
        <w:rPr>
          <w:bCs/>
        </w:rPr>
      </w:pPr>
      <w:r>
        <w:rPr>
          <w:b/>
        </w:rPr>
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CA1ACB" w:rsidRPr="00D74C16" w:rsidRDefault="00CA1ACB" w:rsidP="00CA1ACB">
      <w:pPr>
        <w:shd w:val="clear" w:color="auto" w:fill="FFFFFF"/>
        <w:spacing w:line="259" w:lineRule="exact"/>
        <w:ind w:right="-1" w:firstLine="10"/>
        <w:jc w:val="both"/>
        <w:rPr>
          <w:bCs/>
        </w:rPr>
      </w:pPr>
      <w:r>
        <w:rPr>
          <w:bCs/>
        </w:rPr>
        <w:t xml:space="preserve">            </w:t>
      </w:r>
      <w:r w:rsidRPr="00D74C16">
        <w:rPr>
          <w:bCs/>
        </w:rPr>
        <w:t xml:space="preserve">План проведения проверок </w:t>
      </w:r>
      <w:r w:rsidR="00ED3C55" w:rsidRPr="00D74C16">
        <w:t>за обеспечением сохранности автомобильных дорог местного значения</w:t>
      </w:r>
      <w:r w:rsidR="00ED3C55" w:rsidRPr="00D74C16">
        <w:rPr>
          <w:bCs/>
        </w:rPr>
        <w:t xml:space="preserve"> </w:t>
      </w:r>
      <w:r w:rsidRPr="00D74C16">
        <w:rPr>
          <w:bCs/>
        </w:rPr>
        <w:t xml:space="preserve">на </w:t>
      </w:r>
      <w:r w:rsidR="00567B4F" w:rsidRPr="00D74C16">
        <w:rPr>
          <w:bCs/>
        </w:rPr>
        <w:t>2020</w:t>
      </w:r>
      <w:r w:rsidRPr="00D74C16">
        <w:rPr>
          <w:bCs/>
        </w:rPr>
        <w:t xml:space="preserve"> год  не составлялся</w:t>
      </w:r>
      <w:r w:rsidR="00D74C16" w:rsidRPr="00D74C16">
        <w:rPr>
          <w:bCs/>
        </w:rPr>
        <w:t>.</w:t>
      </w:r>
    </w:p>
    <w:p w:rsidR="00CA1ACB" w:rsidRDefault="00CA1ACB" w:rsidP="00CA1ACB">
      <w:pPr>
        <w:shd w:val="clear" w:color="auto" w:fill="FFFFFF"/>
        <w:spacing w:line="259" w:lineRule="exact"/>
        <w:ind w:right="595" w:firstLine="10"/>
        <w:rPr>
          <w:spacing w:val="-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0"/>
        <w:gridCol w:w="1451"/>
      </w:tblGrid>
      <w:tr w:rsidR="00CA1ACB" w:rsidTr="00CA1AC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B" w:rsidRDefault="00CA1ACB">
            <w:pPr>
              <w:jc w:val="center"/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B" w:rsidRDefault="00CA1ACB">
            <w:pPr>
              <w:jc w:val="center"/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%</w:t>
            </w:r>
          </w:p>
        </w:tc>
      </w:tr>
      <w:tr w:rsidR="00CA1ACB" w:rsidTr="00CA1ACB">
        <w:trPr>
          <w:trHeight w:val="86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B" w:rsidRDefault="00CA1ACB">
            <w:pPr>
              <w:jc w:val="both"/>
              <w:rPr>
                <w:color w:val="222222"/>
              </w:rPr>
            </w:pPr>
            <w:r>
              <w:rPr>
                <w:sz w:val="22"/>
                <w:szCs w:val="22"/>
              </w:rPr>
              <w:t>Процент выполнения утвержденного плана проведения проверок за отчетный период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B" w:rsidRDefault="00A22BA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A1ACB" w:rsidTr="00CA1AC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B" w:rsidRDefault="00CA1ACB">
            <w:pPr>
              <w:jc w:val="both"/>
            </w:pPr>
            <w:r>
              <w:rPr>
                <w:sz w:val="22"/>
                <w:szCs w:val="22"/>
              </w:rPr>
              <w:t>доля юридических лиц, индивидуальных предпринимателей, в отношении которых были проведены проверки (в процентах от общего количества юридических лиц, индивидуальных предпринимателей, осуществляющих деятельность н</w:t>
            </w:r>
            <w:r w:rsidR="00A54D05">
              <w:rPr>
                <w:sz w:val="22"/>
                <w:szCs w:val="22"/>
              </w:rPr>
              <w:t>а территории района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B" w:rsidRDefault="00CA1ACB">
            <w:pPr>
              <w:jc w:val="center"/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0</w:t>
            </w:r>
          </w:p>
        </w:tc>
      </w:tr>
      <w:tr w:rsidR="00CA1ACB" w:rsidTr="00CA1ACB">
        <w:trPr>
          <w:trHeight w:val="41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B" w:rsidRDefault="00CA1ACB">
            <w:pPr>
              <w:jc w:val="both"/>
            </w:pPr>
            <w:r>
              <w:rPr>
                <w:sz w:val="22"/>
                <w:szCs w:val="22"/>
              </w:rPr>
              <w:t>доля проведенных внеплановых проверок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B" w:rsidRDefault="00CA1ACB">
            <w:pPr>
              <w:jc w:val="center"/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0</w:t>
            </w:r>
          </w:p>
        </w:tc>
      </w:tr>
      <w:tr w:rsidR="00CA1ACB" w:rsidTr="00CA1ACB">
        <w:trPr>
          <w:trHeight w:val="127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B" w:rsidRDefault="00CA1AC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B" w:rsidRDefault="00CA1ACB">
            <w:pPr>
              <w:jc w:val="center"/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0</w:t>
            </w:r>
          </w:p>
        </w:tc>
      </w:tr>
      <w:tr w:rsidR="00CA1ACB" w:rsidTr="00CA1ACB">
        <w:trPr>
          <w:trHeight w:val="111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B" w:rsidRDefault="00CA1ACB">
            <w:pPr>
              <w:jc w:val="both"/>
            </w:pPr>
            <w:r>
              <w:rPr>
                <w:sz w:val="22"/>
                <w:szCs w:val="22"/>
              </w:rPr>
              <w:t>доля заявлений а</w:t>
            </w:r>
            <w:r w:rsidR="00A54D05">
              <w:rPr>
                <w:sz w:val="22"/>
                <w:szCs w:val="22"/>
              </w:rPr>
              <w:t>дминистрации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направленных в органы прокуратуры о согласовании проведения внеплановых проверок, в согласовании которых было отказано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B" w:rsidRDefault="00CA1ACB">
            <w:pPr>
              <w:jc w:val="center"/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0</w:t>
            </w:r>
          </w:p>
        </w:tc>
      </w:tr>
      <w:tr w:rsidR="00CA1ACB" w:rsidTr="00CA1ACB">
        <w:trPr>
          <w:trHeight w:val="84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B" w:rsidRDefault="00CA1ACB">
            <w:pPr>
              <w:jc w:val="both"/>
            </w:pPr>
            <w:r>
              <w:rPr>
                <w:sz w:val="22"/>
                <w:szCs w:val="22"/>
              </w:rPr>
              <w:t>доля проверок в рамках исполнения предписаний, выданных по результатам проведенных ранее проверок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B" w:rsidRDefault="00CA1ACB">
            <w:pPr>
              <w:jc w:val="center"/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0</w:t>
            </w:r>
          </w:p>
        </w:tc>
      </w:tr>
      <w:tr w:rsidR="00CA1ACB" w:rsidTr="00CA1ACB">
        <w:trPr>
          <w:trHeight w:val="21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B" w:rsidRDefault="00CA1AC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sz w:val="22"/>
                <w:szCs w:val="22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>
              <w:rPr>
                <w:sz w:val="22"/>
                <w:szCs w:val="22"/>
              </w:rPr>
              <w:t xml:space="preserve"> проведенных внеплановых проверок)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B" w:rsidRDefault="00CA1ACB">
            <w:pPr>
              <w:jc w:val="center"/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0</w:t>
            </w:r>
          </w:p>
        </w:tc>
      </w:tr>
      <w:tr w:rsidR="00CA1ACB" w:rsidTr="00CA1ACB">
        <w:trPr>
          <w:trHeight w:val="234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B" w:rsidRDefault="00CA1AC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sz w:val="22"/>
                <w:szCs w:val="22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>
              <w:rPr>
                <w:sz w:val="22"/>
                <w:szCs w:val="22"/>
              </w:rP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B" w:rsidRDefault="00CA1ACB">
            <w:pPr>
              <w:jc w:val="center"/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0</w:t>
            </w:r>
          </w:p>
        </w:tc>
      </w:tr>
      <w:tr w:rsidR="00CA1ACB" w:rsidTr="00CA1ACB">
        <w:trPr>
          <w:trHeight w:val="70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B" w:rsidRDefault="00CA1AC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B" w:rsidRDefault="00CA1ACB">
            <w:pPr>
              <w:jc w:val="center"/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0</w:t>
            </w:r>
          </w:p>
        </w:tc>
      </w:tr>
      <w:tr w:rsidR="00CA1ACB" w:rsidTr="00CA1ACB">
        <w:trPr>
          <w:trHeight w:val="96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B" w:rsidRDefault="00CA1AC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CB" w:rsidRDefault="00CA1ACB">
            <w:pPr>
              <w:jc w:val="center"/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0</w:t>
            </w:r>
          </w:p>
          <w:p w:rsidR="00CA1ACB" w:rsidRDefault="00CA1ACB">
            <w:pPr>
              <w:jc w:val="center"/>
              <w:rPr>
                <w:color w:val="222222"/>
              </w:rPr>
            </w:pPr>
          </w:p>
        </w:tc>
      </w:tr>
      <w:tr w:rsidR="00CA1ACB" w:rsidTr="00CA1ACB">
        <w:trPr>
          <w:trHeight w:val="153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B" w:rsidRDefault="00CA1ACB" w:rsidP="00B16BB0">
            <w:pPr>
              <w:jc w:val="both"/>
            </w:pPr>
            <w:r>
              <w:rPr>
                <w:sz w:val="22"/>
                <w:szCs w:val="22"/>
              </w:rPr>
              <w:t xml:space="preserve">доля проверок, проведенных администрацией </w:t>
            </w:r>
            <w:r w:rsidR="00A54D05">
              <w:rPr>
                <w:sz w:val="22"/>
                <w:szCs w:val="22"/>
              </w:rPr>
              <w:t>Кадыйского муниципального района</w:t>
            </w:r>
            <w:r>
              <w:rPr>
                <w:sz w:val="22"/>
                <w:szCs w:val="22"/>
              </w:rPr>
              <w:t xml:space="preserve"> с нарушением требований законодательства о порядке их проведения, по </w:t>
            </w:r>
            <w:proofErr w:type="gramStart"/>
            <w:r>
              <w:rPr>
                <w:sz w:val="22"/>
                <w:szCs w:val="22"/>
              </w:rPr>
              <w:t>результатам</w:t>
            </w:r>
            <w:proofErr w:type="gramEnd"/>
            <w:r>
              <w:rPr>
                <w:sz w:val="22"/>
                <w:szCs w:val="22"/>
              </w:rPr>
              <w:t xml:space="preserve"> выявления которых к должностным лицам администрации </w:t>
            </w:r>
            <w:r w:rsidR="00A54D05">
              <w:rPr>
                <w:sz w:val="22"/>
                <w:szCs w:val="22"/>
              </w:rPr>
              <w:t>Кадыйского муниципального района</w:t>
            </w:r>
            <w:r>
              <w:rPr>
                <w:sz w:val="22"/>
                <w:szCs w:val="22"/>
              </w:rPr>
              <w:t>, осуществившим такие проверки, применены меры дисциплинарного наказания (в процентах от общего числа проведенных проверок)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B" w:rsidRDefault="00CA1ACB">
            <w:pPr>
              <w:jc w:val="center"/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0</w:t>
            </w:r>
          </w:p>
        </w:tc>
      </w:tr>
      <w:tr w:rsidR="00CA1ACB" w:rsidTr="00CA1AC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B" w:rsidRDefault="00CA1ACB">
            <w:pPr>
              <w:jc w:val="both"/>
            </w:pPr>
            <w:r>
              <w:rPr>
                <w:color w:val="222222"/>
                <w:sz w:val="22"/>
                <w:szCs w:val="22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B" w:rsidRDefault="00CA1ACB">
            <w:pPr>
              <w:jc w:val="center"/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0</w:t>
            </w:r>
          </w:p>
        </w:tc>
      </w:tr>
    </w:tbl>
    <w:p w:rsidR="00CA1ACB" w:rsidRDefault="00CA1ACB" w:rsidP="00CA1ACB">
      <w:pPr>
        <w:rPr>
          <w:sz w:val="32"/>
          <w:szCs w:val="32"/>
        </w:rPr>
      </w:pPr>
    </w:p>
    <w:p w:rsidR="00CA1ACB" w:rsidRDefault="00CA1ACB" w:rsidP="00CA1ACB">
      <w:pPr>
        <w:rPr>
          <w:sz w:val="32"/>
          <w:szCs w:val="32"/>
        </w:rPr>
      </w:pPr>
    </w:p>
    <w:p w:rsidR="00CA1ACB" w:rsidRDefault="00CA1ACB" w:rsidP="00CA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CA1ACB" w:rsidRDefault="00CA1ACB" w:rsidP="00CA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CA1ACB" w:rsidRDefault="00CA1ACB" w:rsidP="00CA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CA1ACB" w:rsidRDefault="00CA1ACB" w:rsidP="00CA1ACB">
      <w:pPr>
        <w:rPr>
          <w:sz w:val="32"/>
          <w:szCs w:val="32"/>
        </w:rPr>
      </w:pPr>
    </w:p>
    <w:p w:rsidR="00CA1ACB" w:rsidRDefault="00CA1ACB" w:rsidP="00CA1ACB">
      <w:pPr>
        <w:rPr>
          <w:sz w:val="32"/>
          <w:szCs w:val="32"/>
        </w:rPr>
      </w:pPr>
    </w:p>
    <w:p w:rsidR="00CA1ACB" w:rsidRDefault="00CA1ACB" w:rsidP="00CA1ACB">
      <w:pPr>
        <w:spacing w:line="160" w:lineRule="atLeast"/>
        <w:ind w:firstLine="709"/>
        <w:jc w:val="both"/>
        <w:rPr>
          <w:bCs/>
        </w:rPr>
      </w:pPr>
      <w:r>
        <w:rPr>
          <w:b/>
        </w:rPr>
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A22BA5" w:rsidRPr="00A22BA5" w:rsidRDefault="00CA1ACB" w:rsidP="00A22BA5">
      <w:pPr>
        <w:shd w:val="clear" w:color="auto" w:fill="FFFFFF"/>
        <w:spacing w:line="259" w:lineRule="exact"/>
        <w:ind w:right="-1" w:firstLine="10"/>
        <w:rPr>
          <w:bCs/>
        </w:rPr>
      </w:pPr>
      <w:r>
        <w:rPr>
          <w:bCs/>
        </w:rPr>
        <w:t xml:space="preserve">            </w:t>
      </w:r>
      <w:r w:rsidR="00A22BA5" w:rsidRPr="00A22BA5">
        <w:rPr>
          <w:bCs/>
        </w:rPr>
        <w:t>Для достижения эффективных результатов муниципального контроля необходимо проведение следующих мероприятий: </w:t>
      </w:r>
    </w:p>
    <w:p w:rsidR="00A22BA5" w:rsidRPr="00A22BA5" w:rsidRDefault="00A22BA5" w:rsidP="00A22BA5">
      <w:pPr>
        <w:shd w:val="clear" w:color="auto" w:fill="FFFFFF"/>
        <w:spacing w:line="259" w:lineRule="exact"/>
        <w:ind w:right="-1" w:firstLine="10"/>
        <w:jc w:val="both"/>
        <w:rPr>
          <w:bCs/>
        </w:rPr>
      </w:pPr>
      <w:r w:rsidRPr="00A22BA5">
        <w:rPr>
          <w:bCs/>
        </w:rPr>
        <w:t xml:space="preserve">- разработать план проверок по осуществлению  муниципального </w:t>
      </w:r>
      <w:proofErr w:type="gramStart"/>
      <w:r w:rsidRPr="00A22BA5">
        <w:rPr>
          <w:bCs/>
        </w:rPr>
        <w:t>контроля за</w:t>
      </w:r>
      <w:proofErr w:type="gramEnd"/>
      <w:r w:rsidRPr="00A22BA5">
        <w:rPr>
          <w:bCs/>
        </w:rPr>
        <w:t xml:space="preserve"> обеспечением сохранности автомобильных дорог местного значения </w:t>
      </w:r>
      <w:r w:rsidR="00A54D05">
        <w:rPr>
          <w:bCs/>
        </w:rPr>
        <w:t>вне границ населенных пунктов в границах</w:t>
      </w:r>
      <w:r>
        <w:rPr>
          <w:bCs/>
        </w:rPr>
        <w:t xml:space="preserve"> </w:t>
      </w:r>
      <w:r w:rsidRPr="00A22BA5">
        <w:rPr>
          <w:bCs/>
        </w:rPr>
        <w:t>Кадыйского муниципального района</w:t>
      </w:r>
    </w:p>
    <w:p w:rsidR="00A22BA5" w:rsidRPr="00A22BA5" w:rsidRDefault="00A22BA5" w:rsidP="00A22BA5">
      <w:pPr>
        <w:shd w:val="clear" w:color="auto" w:fill="FFFFFF"/>
        <w:spacing w:line="259" w:lineRule="exact"/>
        <w:ind w:right="-1" w:firstLine="10"/>
        <w:jc w:val="both"/>
        <w:rPr>
          <w:bCs/>
        </w:rPr>
      </w:pPr>
    </w:p>
    <w:p w:rsidR="00A22BA5" w:rsidRPr="00A22BA5" w:rsidRDefault="00A22BA5" w:rsidP="00A22BA5">
      <w:pPr>
        <w:shd w:val="clear" w:color="auto" w:fill="FFFFFF"/>
        <w:spacing w:line="259" w:lineRule="exact"/>
        <w:ind w:right="-1" w:firstLine="10"/>
        <w:jc w:val="both"/>
        <w:rPr>
          <w:bCs/>
        </w:rPr>
      </w:pPr>
      <w:r w:rsidRPr="00A22BA5">
        <w:rPr>
          <w:bCs/>
        </w:rPr>
        <w:t xml:space="preserve">- </w:t>
      </w:r>
      <w:r>
        <w:rPr>
          <w:bCs/>
        </w:rPr>
        <w:t xml:space="preserve">обеспечить </w:t>
      </w:r>
      <w:r w:rsidRPr="00A22BA5">
        <w:rPr>
          <w:bCs/>
        </w:rPr>
        <w:t>ежегодное выполнение в полном объёме плановых и внеплановых проверок муниципального контроля по соблюдению обязательных требований, установленных нормативно-правовыми актами Российской Федерации, Костромской области, администрации Кадыйского муниципального района;</w:t>
      </w:r>
    </w:p>
    <w:p w:rsidR="00A22BA5" w:rsidRPr="00A22BA5" w:rsidRDefault="00A22BA5" w:rsidP="00A22BA5">
      <w:pPr>
        <w:shd w:val="clear" w:color="auto" w:fill="FFFFFF"/>
        <w:spacing w:line="259" w:lineRule="exact"/>
        <w:ind w:right="-1" w:firstLine="10"/>
        <w:jc w:val="both"/>
        <w:rPr>
          <w:bCs/>
        </w:rPr>
      </w:pPr>
      <w:r w:rsidRPr="00A22BA5">
        <w:rPr>
          <w:bCs/>
        </w:rPr>
        <w:t>- для повышения эффективности муниципального дорожного контроля необходима разработка нормативно-правовых актов, регулирующих взаимоотношения органов муниципального дорожного контроля и государственного дорожного контроля</w:t>
      </w:r>
    </w:p>
    <w:p w:rsidR="005D7CEA" w:rsidRPr="000063D4" w:rsidRDefault="005D7CEA"/>
    <w:sectPr w:rsidR="005D7CEA" w:rsidRPr="000063D4" w:rsidSect="0045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75279"/>
    <w:multiLevelType w:val="hybridMultilevel"/>
    <w:tmpl w:val="970AFDD4"/>
    <w:lvl w:ilvl="0" w:tplc="C31C7BEC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019"/>
    <w:rsid w:val="000063D4"/>
    <w:rsid w:val="00432F88"/>
    <w:rsid w:val="00452F90"/>
    <w:rsid w:val="004B0019"/>
    <w:rsid w:val="00567B4F"/>
    <w:rsid w:val="005D7CEA"/>
    <w:rsid w:val="00702E5D"/>
    <w:rsid w:val="007B11B3"/>
    <w:rsid w:val="007C4542"/>
    <w:rsid w:val="00A22BA5"/>
    <w:rsid w:val="00A54D05"/>
    <w:rsid w:val="00B16BB0"/>
    <w:rsid w:val="00B2614E"/>
    <w:rsid w:val="00C15493"/>
    <w:rsid w:val="00CA1ACB"/>
    <w:rsid w:val="00D25081"/>
    <w:rsid w:val="00D74C16"/>
    <w:rsid w:val="00DD40E0"/>
    <w:rsid w:val="00DE7134"/>
    <w:rsid w:val="00ED3C55"/>
    <w:rsid w:val="00F7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ACB"/>
    <w:pPr>
      <w:spacing w:before="100" w:beforeAutospacing="1" w:after="119"/>
    </w:pPr>
  </w:style>
  <w:style w:type="paragraph" w:styleId="3">
    <w:name w:val="Body Text Indent 3"/>
    <w:basedOn w:val="a"/>
    <w:link w:val="30"/>
    <w:uiPriority w:val="99"/>
    <w:semiHidden/>
    <w:unhideWhenUsed/>
    <w:rsid w:val="00CA1A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1A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CA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CA1A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uiPriority w:val="99"/>
    <w:rsid w:val="00CA1ACB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uiPriority w:val="99"/>
    <w:rsid w:val="00CA1ACB"/>
    <w:pPr>
      <w:suppressAutoHyphens/>
      <w:spacing w:line="100" w:lineRule="atLeast"/>
      <w:ind w:firstLine="720"/>
      <w:jc w:val="both"/>
    </w:pPr>
    <w:rPr>
      <w:sz w:val="28"/>
      <w:lang w:eastAsia="ar-SA"/>
    </w:rPr>
  </w:style>
  <w:style w:type="paragraph" w:customStyle="1" w:styleId="ind">
    <w:name w:val="ind"/>
    <w:basedOn w:val="a"/>
    <w:uiPriority w:val="99"/>
    <w:rsid w:val="00CA1ACB"/>
    <w:pPr>
      <w:spacing w:before="120" w:after="120"/>
      <w:ind w:firstLine="320"/>
      <w:jc w:val="both"/>
    </w:pPr>
    <w:rPr>
      <w:rFonts w:eastAsia="Calibri"/>
      <w:sz w:val="18"/>
      <w:szCs w:val="18"/>
    </w:rPr>
  </w:style>
  <w:style w:type="character" w:customStyle="1" w:styleId="normaltextrun">
    <w:name w:val="normaltextrun"/>
    <w:rsid w:val="00CA1ACB"/>
  </w:style>
  <w:style w:type="character" w:customStyle="1" w:styleId="eop">
    <w:name w:val="eop"/>
    <w:rsid w:val="00CA1ACB"/>
  </w:style>
  <w:style w:type="character" w:customStyle="1" w:styleId="apple-converted-space">
    <w:name w:val="apple-converted-space"/>
    <w:rsid w:val="00CA1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ACB"/>
    <w:pPr>
      <w:spacing w:before="100" w:beforeAutospacing="1" w:after="119"/>
    </w:pPr>
  </w:style>
  <w:style w:type="paragraph" w:styleId="3">
    <w:name w:val="Body Text Indent 3"/>
    <w:basedOn w:val="a"/>
    <w:link w:val="30"/>
    <w:uiPriority w:val="99"/>
    <w:semiHidden/>
    <w:unhideWhenUsed/>
    <w:rsid w:val="00CA1A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1A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CA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CA1A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uiPriority w:val="99"/>
    <w:rsid w:val="00CA1ACB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uiPriority w:val="99"/>
    <w:rsid w:val="00CA1ACB"/>
    <w:pPr>
      <w:suppressAutoHyphens/>
      <w:spacing w:line="100" w:lineRule="atLeast"/>
      <w:ind w:firstLine="720"/>
      <w:jc w:val="both"/>
    </w:pPr>
    <w:rPr>
      <w:sz w:val="28"/>
      <w:lang w:eastAsia="ar-SA"/>
    </w:rPr>
  </w:style>
  <w:style w:type="paragraph" w:customStyle="1" w:styleId="ind">
    <w:name w:val="ind"/>
    <w:basedOn w:val="a"/>
    <w:uiPriority w:val="99"/>
    <w:rsid w:val="00CA1ACB"/>
    <w:pPr>
      <w:spacing w:before="120" w:after="120"/>
      <w:ind w:firstLine="320"/>
      <w:jc w:val="both"/>
    </w:pPr>
    <w:rPr>
      <w:rFonts w:eastAsia="Calibri"/>
      <w:sz w:val="18"/>
      <w:szCs w:val="18"/>
    </w:rPr>
  </w:style>
  <w:style w:type="character" w:customStyle="1" w:styleId="normaltextrun">
    <w:name w:val="normaltextrun"/>
    <w:rsid w:val="00CA1ACB"/>
  </w:style>
  <w:style w:type="character" w:customStyle="1" w:styleId="eop">
    <w:name w:val="eop"/>
    <w:rsid w:val="00CA1ACB"/>
  </w:style>
  <w:style w:type="character" w:customStyle="1" w:styleId="apple-converted-space">
    <w:name w:val="apple-converted-space"/>
    <w:rsid w:val="00CA1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rantf1/12057004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Михаил</cp:lastModifiedBy>
  <cp:revision>17</cp:revision>
  <dcterms:created xsi:type="dcterms:W3CDTF">2018-01-12T08:25:00Z</dcterms:created>
  <dcterms:modified xsi:type="dcterms:W3CDTF">2021-01-14T05:01:00Z</dcterms:modified>
</cp:coreProperties>
</file>