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F7" w:rsidRDefault="00EB3EFD" w:rsidP="00B04CF7">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1584;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234375">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234375" w:rsidRDefault="00234375">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234375" w:rsidRDefault="00234375">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234375" w:rsidRDefault="00234375">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234375" w:rsidRDefault="00234375">
                        <w:pPr>
                          <w:spacing w:line="276" w:lineRule="auto"/>
                          <w:rPr>
                            <w:rFonts w:eastAsia="Times New Roman"/>
                            <w:b/>
                            <w:color w:val="000000"/>
                            <w:sz w:val="16"/>
                            <w:szCs w:val="16"/>
                            <w:lang w:eastAsia="en-US" w:bidi="ru-RU"/>
                          </w:rPr>
                        </w:pPr>
                        <w:r>
                          <w:rPr>
                            <w:rFonts w:eastAsia="Times New Roman"/>
                            <w:b/>
                            <w:color w:val="000000"/>
                            <w:sz w:val="16"/>
                            <w:szCs w:val="16"/>
                            <w:lang w:eastAsia="en-US"/>
                          </w:rPr>
                          <w:t>№ 246</w:t>
                        </w:r>
                      </w:p>
                      <w:p w:rsidR="00234375" w:rsidRDefault="00234375">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08 ноября</w:t>
                        </w:r>
                      </w:p>
                      <w:p w:rsidR="00234375" w:rsidRDefault="00234375">
                        <w:pPr>
                          <w:spacing w:line="276" w:lineRule="auto"/>
                          <w:rPr>
                            <w:lang w:eastAsia="en-US"/>
                          </w:rPr>
                        </w:pPr>
                        <w:r>
                          <w:rPr>
                            <w:rFonts w:eastAsia="Times New Roman"/>
                            <w:b/>
                            <w:color w:val="000000"/>
                            <w:sz w:val="16"/>
                            <w:szCs w:val="16"/>
                            <w:lang w:eastAsia="en-US" w:bidi="ru-RU"/>
                          </w:rPr>
                          <w:t>2019года</w:t>
                        </w:r>
                      </w:p>
                      <w:p w:rsidR="00234375" w:rsidRDefault="00234375">
                        <w:pPr>
                          <w:spacing w:line="276" w:lineRule="auto"/>
                          <w:rPr>
                            <w:lang w:eastAsia="en-US"/>
                          </w:rPr>
                        </w:pPr>
                        <w:r>
                          <w:rPr>
                            <w:rFonts w:eastAsia="Times New Roman"/>
                            <w:b/>
                            <w:color w:val="000000"/>
                            <w:sz w:val="16"/>
                            <w:szCs w:val="16"/>
                            <w:lang w:eastAsia="en-US" w:bidi="ru-RU"/>
                          </w:rPr>
                          <w:t>Бесплатно</w:t>
                        </w:r>
                      </w:p>
                    </w:tc>
                  </w:tr>
                </w:tbl>
                <w:p w:rsidR="00234375" w:rsidRDefault="00234375" w:rsidP="00B04CF7">
                  <w:r>
                    <w:t xml:space="preserve"> </w:t>
                  </w:r>
                </w:p>
              </w:txbxContent>
            </v:textbox>
            <w10:wrap type="square" side="largest"/>
          </v:shape>
        </w:pict>
      </w:r>
      <w:r w:rsidR="00B04CF7">
        <w:rPr>
          <w:noProof/>
        </w:rPr>
        <w:drawing>
          <wp:anchor distT="0" distB="0" distL="114935" distR="114935" simplePos="0" relativeHeight="25165056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B04CF7" w:rsidRDefault="00B04CF7" w:rsidP="00B04CF7">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B04CF7" w:rsidRDefault="00B04CF7" w:rsidP="00B04CF7">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B04CF7" w:rsidRDefault="00B04CF7" w:rsidP="00B04CF7">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B04CF7" w:rsidRDefault="00B04CF7" w:rsidP="00B04CF7">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B04CF7" w:rsidRDefault="00B04CF7" w:rsidP="00B04CF7">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B04CF7" w:rsidRDefault="00B04CF7" w:rsidP="00B04CF7">
      <w:pPr>
        <w:pStyle w:val="a3"/>
        <w:tabs>
          <w:tab w:val="left" w:pos="708"/>
        </w:tabs>
        <w:jc w:val="center"/>
      </w:pPr>
    </w:p>
    <w:p w:rsidR="000F5360" w:rsidRPr="0029687E" w:rsidRDefault="000F5360" w:rsidP="0029687E">
      <w:pPr>
        <w:pStyle w:val="1"/>
        <w:jc w:val="center"/>
        <w:rPr>
          <w:sz w:val="20"/>
          <w:szCs w:val="20"/>
        </w:rPr>
      </w:pPr>
      <w:r w:rsidRPr="0029687E">
        <w:rPr>
          <w:sz w:val="20"/>
          <w:szCs w:val="20"/>
        </w:rPr>
        <w:t>РОССИЙСКАЯ ФЕДЕРАЦИЯ</w:t>
      </w:r>
    </w:p>
    <w:p w:rsidR="000F5360" w:rsidRPr="000F5360" w:rsidRDefault="000F5360" w:rsidP="000F5360">
      <w:pPr>
        <w:jc w:val="center"/>
        <w:rPr>
          <w:sz w:val="20"/>
          <w:szCs w:val="20"/>
        </w:rPr>
      </w:pPr>
      <w:r w:rsidRPr="000F5360">
        <w:rPr>
          <w:sz w:val="20"/>
          <w:szCs w:val="20"/>
        </w:rPr>
        <w:t xml:space="preserve">КОСТРОМСКАЯ ОБЛАСТЬ </w:t>
      </w:r>
    </w:p>
    <w:p w:rsidR="000F5360" w:rsidRPr="000F5360" w:rsidRDefault="000F5360" w:rsidP="000F5360">
      <w:pPr>
        <w:jc w:val="center"/>
        <w:rPr>
          <w:sz w:val="20"/>
          <w:szCs w:val="20"/>
        </w:rPr>
      </w:pPr>
      <w:r w:rsidRPr="000F5360">
        <w:rPr>
          <w:sz w:val="20"/>
          <w:szCs w:val="20"/>
        </w:rPr>
        <w:t>АДМИНИСТРАЦИЯ  КАДЫЙСКОГО МУНИЦИПАЛЬНОГО РАЙОНА</w:t>
      </w:r>
    </w:p>
    <w:p w:rsidR="000F5360" w:rsidRPr="000F5360" w:rsidRDefault="000F5360" w:rsidP="000F5360">
      <w:pPr>
        <w:jc w:val="center"/>
        <w:rPr>
          <w:sz w:val="20"/>
          <w:szCs w:val="20"/>
        </w:rPr>
      </w:pPr>
    </w:p>
    <w:p w:rsidR="000F5360" w:rsidRPr="000F5360" w:rsidRDefault="000F5360" w:rsidP="000F5360">
      <w:pPr>
        <w:jc w:val="center"/>
        <w:rPr>
          <w:sz w:val="20"/>
          <w:szCs w:val="20"/>
        </w:rPr>
      </w:pPr>
      <w:r w:rsidRPr="000F5360">
        <w:rPr>
          <w:sz w:val="20"/>
          <w:szCs w:val="20"/>
        </w:rPr>
        <w:t>ПОСТАНОВЛЕНИЕ</w:t>
      </w:r>
    </w:p>
    <w:p w:rsidR="000F5360" w:rsidRPr="000F5360" w:rsidRDefault="000F5360" w:rsidP="000F5360">
      <w:pPr>
        <w:jc w:val="center"/>
        <w:rPr>
          <w:sz w:val="20"/>
          <w:szCs w:val="20"/>
        </w:rPr>
      </w:pPr>
    </w:p>
    <w:p w:rsidR="000F5360" w:rsidRPr="000F5360" w:rsidRDefault="000F5360" w:rsidP="000F5360">
      <w:pPr>
        <w:pStyle w:val="2"/>
        <w:rPr>
          <w:sz w:val="20"/>
          <w:u w:val="single"/>
        </w:rPr>
      </w:pPr>
      <w:r w:rsidRPr="000F5360">
        <w:rPr>
          <w:sz w:val="20"/>
        </w:rPr>
        <w:t xml:space="preserve"> « 08 » октября  2019 г.                                                                                            </w:t>
      </w:r>
      <w:r w:rsidR="0029687E">
        <w:rPr>
          <w:sz w:val="20"/>
        </w:rPr>
        <w:t xml:space="preserve">                                    </w:t>
      </w:r>
      <w:r w:rsidRPr="000F5360">
        <w:rPr>
          <w:sz w:val="20"/>
        </w:rPr>
        <w:t>№    366</w:t>
      </w:r>
    </w:p>
    <w:p w:rsidR="000F5360" w:rsidRPr="000F5360" w:rsidRDefault="000F5360" w:rsidP="000F5360">
      <w:pPr>
        <w:pStyle w:val="2"/>
        <w:rPr>
          <w:b/>
          <w:sz w:val="20"/>
        </w:rPr>
      </w:pPr>
      <w:r w:rsidRPr="000F5360">
        <w:rPr>
          <w:b/>
          <w:sz w:val="20"/>
        </w:rPr>
        <w:t xml:space="preserve">                                                             </w:t>
      </w:r>
    </w:p>
    <w:p w:rsidR="000F5360" w:rsidRPr="000F5360" w:rsidRDefault="000F5360" w:rsidP="000F5360">
      <w:pPr>
        <w:pStyle w:val="2"/>
        <w:ind w:firstLine="708"/>
        <w:rPr>
          <w:sz w:val="20"/>
        </w:rPr>
      </w:pPr>
      <w:r w:rsidRPr="000F5360">
        <w:rPr>
          <w:sz w:val="20"/>
        </w:rPr>
        <w:t xml:space="preserve">О  внесении  изменений в  постановление  </w:t>
      </w:r>
    </w:p>
    <w:p w:rsidR="000F5360" w:rsidRPr="000F5360" w:rsidRDefault="000F5360" w:rsidP="000F5360">
      <w:pPr>
        <w:jc w:val="both"/>
        <w:rPr>
          <w:sz w:val="20"/>
          <w:szCs w:val="20"/>
        </w:rPr>
      </w:pPr>
      <w:r w:rsidRPr="000F5360">
        <w:rPr>
          <w:sz w:val="20"/>
          <w:szCs w:val="20"/>
        </w:rPr>
        <w:t>администрации района от 4 мая 2016 г.  № 164</w:t>
      </w:r>
    </w:p>
    <w:p w:rsidR="000F5360" w:rsidRPr="000F5360" w:rsidRDefault="000F5360" w:rsidP="000F5360">
      <w:pPr>
        <w:ind w:left="-57" w:right="590"/>
        <w:jc w:val="both"/>
        <w:rPr>
          <w:sz w:val="20"/>
          <w:szCs w:val="20"/>
        </w:rPr>
      </w:pPr>
      <w:r w:rsidRPr="000F5360">
        <w:rPr>
          <w:sz w:val="20"/>
          <w:szCs w:val="20"/>
        </w:rPr>
        <w:t>( в редакции от 20 октября 2016г. № 299;</w:t>
      </w:r>
    </w:p>
    <w:p w:rsidR="000F5360" w:rsidRPr="000F5360" w:rsidRDefault="000F5360" w:rsidP="000F5360">
      <w:pPr>
        <w:ind w:left="-57" w:right="590"/>
        <w:jc w:val="both"/>
        <w:rPr>
          <w:sz w:val="20"/>
          <w:szCs w:val="20"/>
        </w:rPr>
      </w:pPr>
      <w:r w:rsidRPr="000F5360">
        <w:rPr>
          <w:sz w:val="20"/>
          <w:szCs w:val="20"/>
        </w:rPr>
        <w:t xml:space="preserve">  от  22  мая  2017г.     № 136, </w:t>
      </w:r>
    </w:p>
    <w:p w:rsidR="000F5360" w:rsidRPr="000F5360" w:rsidRDefault="000F5360" w:rsidP="000F5360">
      <w:pPr>
        <w:ind w:left="-57" w:right="590"/>
        <w:jc w:val="both"/>
        <w:rPr>
          <w:sz w:val="20"/>
          <w:szCs w:val="20"/>
        </w:rPr>
      </w:pPr>
      <w:r w:rsidRPr="000F5360">
        <w:rPr>
          <w:sz w:val="20"/>
          <w:szCs w:val="20"/>
        </w:rPr>
        <w:t xml:space="preserve">  от 25 октября 2017г. № 341, </w:t>
      </w:r>
    </w:p>
    <w:p w:rsidR="000F5360" w:rsidRPr="000F5360" w:rsidRDefault="000F5360" w:rsidP="000F5360">
      <w:pPr>
        <w:ind w:left="-57" w:right="590"/>
        <w:jc w:val="both"/>
        <w:rPr>
          <w:sz w:val="20"/>
          <w:szCs w:val="20"/>
        </w:rPr>
      </w:pPr>
      <w:r w:rsidRPr="000F5360">
        <w:rPr>
          <w:sz w:val="20"/>
          <w:szCs w:val="20"/>
        </w:rPr>
        <w:t xml:space="preserve">  от  30 марта  2018г.   № 82</w:t>
      </w:r>
    </w:p>
    <w:p w:rsidR="000F5360" w:rsidRPr="000F5360" w:rsidRDefault="000F5360" w:rsidP="000F5360">
      <w:pPr>
        <w:pStyle w:val="2"/>
        <w:rPr>
          <w:sz w:val="20"/>
        </w:rPr>
      </w:pPr>
      <w:r w:rsidRPr="000F5360">
        <w:rPr>
          <w:b/>
          <w:sz w:val="20"/>
        </w:rPr>
        <w:t xml:space="preserve"> </w:t>
      </w:r>
      <w:r w:rsidRPr="000F5360">
        <w:rPr>
          <w:sz w:val="20"/>
        </w:rPr>
        <w:t xml:space="preserve">от 10  мая    2018 г.   № 130 </w:t>
      </w:r>
    </w:p>
    <w:p w:rsidR="000F5360" w:rsidRPr="000F5360" w:rsidRDefault="000F5360" w:rsidP="000F5360">
      <w:pPr>
        <w:jc w:val="both"/>
        <w:rPr>
          <w:sz w:val="20"/>
          <w:szCs w:val="20"/>
        </w:rPr>
      </w:pPr>
      <w:r w:rsidRPr="000F5360">
        <w:rPr>
          <w:sz w:val="20"/>
          <w:szCs w:val="20"/>
        </w:rPr>
        <w:t>от 27 августа 2018 г.  № 285</w:t>
      </w:r>
    </w:p>
    <w:p w:rsidR="000F5360" w:rsidRPr="000F5360" w:rsidRDefault="000F5360" w:rsidP="000F5360">
      <w:pPr>
        <w:jc w:val="both"/>
        <w:rPr>
          <w:sz w:val="20"/>
          <w:szCs w:val="20"/>
        </w:rPr>
      </w:pPr>
      <w:r w:rsidRPr="000F5360">
        <w:rPr>
          <w:sz w:val="20"/>
          <w:szCs w:val="20"/>
        </w:rPr>
        <w:t>от 27 марта 2019 г. № 105)</w:t>
      </w:r>
    </w:p>
    <w:p w:rsidR="000F5360" w:rsidRPr="000F5360" w:rsidRDefault="000F5360" w:rsidP="000F5360">
      <w:pPr>
        <w:jc w:val="both"/>
        <w:rPr>
          <w:sz w:val="20"/>
          <w:szCs w:val="20"/>
        </w:rPr>
      </w:pPr>
    </w:p>
    <w:p w:rsidR="000F5360" w:rsidRPr="000F5360" w:rsidRDefault="000F5360" w:rsidP="000F5360">
      <w:pPr>
        <w:shd w:val="clear" w:color="auto" w:fill="FFFFFF"/>
        <w:spacing w:line="240" w:lineRule="atLeast"/>
        <w:ind w:right="-1" w:firstLine="567"/>
        <w:jc w:val="both"/>
        <w:rPr>
          <w:sz w:val="20"/>
          <w:szCs w:val="20"/>
        </w:rPr>
      </w:pPr>
      <w:r w:rsidRPr="000F5360">
        <w:rPr>
          <w:sz w:val="20"/>
          <w:szCs w:val="20"/>
        </w:rPr>
        <w:t xml:space="preserve">В связи с проведением  дополнительных мероприятий по развитию  культуры и туризма в Кадыйском муниципальном районе, учитывая задачи национального проекта «Культура», руководствуясь Уставом  Кадыйского  муниципального  района, администрация Кадыйского  муниципального  района </w:t>
      </w:r>
    </w:p>
    <w:p w:rsidR="000F5360" w:rsidRPr="000F5360" w:rsidRDefault="000F5360" w:rsidP="000F5360">
      <w:pPr>
        <w:shd w:val="clear" w:color="auto" w:fill="FFFFFF"/>
        <w:spacing w:line="240" w:lineRule="atLeast"/>
        <w:ind w:right="-1" w:firstLine="567"/>
        <w:jc w:val="center"/>
        <w:rPr>
          <w:sz w:val="20"/>
          <w:szCs w:val="20"/>
        </w:rPr>
      </w:pPr>
      <w:r w:rsidRPr="000F5360">
        <w:rPr>
          <w:sz w:val="20"/>
          <w:szCs w:val="20"/>
        </w:rPr>
        <w:t>п о с т а н о в л я е т:</w:t>
      </w:r>
    </w:p>
    <w:p w:rsidR="000F5360" w:rsidRPr="000F5360" w:rsidRDefault="000F5360" w:rsidP="000F5360">
      <w:pPr>
        <w:ind w:left="-57" w:right="-1" w:firstLine="624"/>
        <w:jc w:val="both"/>
        <w:rPr>
          <w:b/>
          <w:color w:val="000000"/>
          <w:sz w:val="20"/>
          <w:szCs w:val="20"/>
        </w:rPr>
      </w:pPr>
      <w:r w:rsidRPr="000F5360">
        <w:rPr>
          <w:color w:val="000000"/>
          <w:sz w:val="20"/>
          <w:szCs w:val="20"/>
        </w:rPr>
        <w:t>1. Внести изменения в постановление администрации Кадыйского  муниципального  района  от 4  мая 2016 г. № 164</w:t>
      </w:r>
      <w:r w:rsidRPr="000F5360">
        <w:rPr>
          <w:b/>
          <w:color w:val="000000"/>
          <w:sz w:val="20"/>
          <w:szCs w:val="20"/>
        </w:rPr>
        <w:t xml:space="preserve"> (</w:t>
      </w:r>
      <w:r w:rsidRPr="000F5360">
        <w:rPr>
          <w:sz w:val="20"/>
          <w:szCs w:val="20"/>
        </w:rPr>
        <w:t>в редакции от 20 октября 2016г. № 299; от  22  мая  2017 г.    № 136, от 25 октября 2017 г. № 341, от  30 марта  2018 г.  № 82, от 10  мая   2018 г.   № 130, от 27 августа 2018 г.  № 285, от 27 марта 2019 г. № 105</w:t>
      </w:r>
      <w:r w:rsidRPr="000F5360">
        <w:rPr>
          <w:color w:val="000000"/>
          <w:sz w:val="20"/>
          <w:szCs w:val="20"/>
        </w:rPr>
        <w:t>)  «Об  утверждении муниципальной  программы  «Развитие культуры и туризма в Кадыйском муниципальном районе на 2016-2020г.г».</w:t>
      </w:r>
    </w:p>
    <w:p w:rsidR="000F5360" w:rsidRPr="000F5360" w:rsidRDefault="000F5360" w:rsidP="000F5360">
      <w:pPr>
        <w:pStyle w:val="2"/>
        <w:ind w:right="-1" w:firstLine="567"/>
        <w:rPr>
          <w:color w:val="000000"/>
          <w:sz w:val="20"/>
        </w:rPr>
      </w:pPr>
      <w:r w:rsidRPr="000F5360">
        <w:rPr>
          <w:sz w:val="20"/>
        </w:rPr>
        <w:t>1.1. Приложение к постановлению</w:t>
      </w:r>
      <w:r w:rsidRPr="000F5360">
        <w:rPr>
          <w:color w:val="000000"/>
          <w:sz w:val="20"/>
        </w:rPr>
        <w:t xml:space="preserve"> изложить в следующей редакции (Приложение 1).</w:t>
      </w:r>
    </w:p>
    <w:p w:rsidR="000F5360" w:rsidRPr="000F5360" w:rsidRDefault="000F5360" w:rsidP="000F5360">
      <w:pPr>
        <w:ind w:right="-1" w:firstLine="567"/>
        <w:jc w:val="both"/>
        <w:rPr>
          <w:sz w:val="20"/>
          <w:szCs w:val="20"/>
        </w:rPr>
      </w:pPr>
      <w:r w:rsidRPr="000F5360">
        <w:rPr>
          <w:sz w:val="20"/>
          <w:szCs w:val="20"/>
        </w:rPr>
        <w:t>2. Контроль за  исполнением  данного постановления возложить на заместителя главы администрации Кадыйского муниципального района по социальным вопросам.</w:t>
      </w:r>
    </w:p>
    <w:p w:rsidR="000F5360" w:rsidRPr="000F5360" w:rsidRDefault="000F5360" w:rsidP="000F5360">
      <w:pPr>
        <w:ind w:right="-1" w:firstLine="567"/>
        <w:jc w:val="both"/>
        <w:rPr>
          <w:sz w:val="20"/>
          <w:szCs w:val="20"/>
        </w:rPr>
      </w:pPr>
      <w:r w:rsidRPr="000F5360">
        <w:rPr>
          <w:sz w:val="20"/>
          <w:szCs w:val="20"/>
        </w:rPr>
        <w:t>3.</w:t>
      </w:r>
      <w:r w:rsidRPr="000F5360">
        <w:rPr>
          <w:spacing w:val="-20"/>
          <w:sz w:val="20"/>
          <w:szCs w:val="20"/>
        </w:rPr>
        <w:t xml:space="preserve">  Постановление</w:t>
      </w:r>
      <w:r w:rsidRPr="000F5360">
        <w:rPr>
          <w:sz w:val="20"/>
          <w:szCs w:val="20"/>
        </w:rPr>
        <w:t xml:space="preserve"> вступает в силу с момента официального </w:t>
      </w:r>
      <w:r w:rsidRPr="000F5360">
        <w:rPr>
          <w:spacing w:val="-20"/>
          <w:sz w:val="20"/>
          <w:szCs w:val="20"/>
        </w:rPr>
        <w:t>опубликования.</w:t>
      </w:r>
    </w:p>
    <w:p w:rsidR="000F5360" w:rsidRPr="000F5360" w:rsidRDefault="000F5360" w:rsidP="000F5360">
      <w:pPr>
        <w:pStyle w:val="21"/>
        <w:ind w:left="0" w:right="-365" w:hanging="218"/>
        <w:rPr>
          <w:sz w:val="20"/>
          <w:szCs w:val="20"/>
        </w:rPr>
      </w:pPr>
      <w:r w:rsidRPr="000F5360">
        <w:rPr>
          <w:sz w:val="20"/>
          <w:szCs w:val="20"/>
        </w:rPr>
        <w:t xml:space="preserve">        </w:t>
      </w:r>
    </w:p>
    <w:p w:rsidR="000F5360" w:rsidRPr="000F5360" w:rsidRDefault="000F5360" w:rsidP="000F5360">
      <w:pPr>
        <w:jc w:val="both"/>
        <w:rPr>
          <w:sz w:val="20"/>
          <w:szCs w:val="20"/>
        </w:rPr>
      </w:pPr>
      <w:r w:rsidRPr="000F5360">
        <w:rPr>
          <w:sz w:val="20"/>
          <w:szCs w:val="20"/>
        </w:rPr>
        <w:t xml:space="preserve">Глава </w:t>
      </w:r>
    </w:p>
    <w:p w:rsidR="000F5360" w:rsidRPr="000F5360" w:rsidRDefault="000F5360" w:rsidP="000F5360">
      <w:pPr>
        <w:rPr>
          <w:sz w:val="20"/>
          <w:szCs w:val="20"/>
        </w:rPr>
      </w:pPr>
      <w:r w:rsidRPr="000F5360">
        <w:rPr>
          <w:sz w:val="20"/>
          <w:szCs w:val="20"/>
        </w:rPr>
        <w:t xml:space="preserve">Кадыйского муниципального района        </w:t>
      </w:r>
      <w:r w:rsidR="0029687E">
        <w:rPr>
          <w:sz w:val="20"/>
          <w:szCs w:val="20"/>
        </w:rPr>
        <w:t xml:space="preserve"> </w:t>
      </w:r>
      <w:r w:rsidRPr="000F5360">
        <w:rPr>
          <w:sz w:val="20"/>
          <w:szCs w:val="20"/>
        </w:rPr>
        <w:t>Е.Ю. Большаков</w:t>
      </w:r>
    </w:p>
    <w:p w:rsidR="000F5360" w:rsidRPr="000F5360" w:rsidRDefault="000F5360" w:rsidP="0029687E">
      <w:pPr>
        <w:jc w:val="right"/>
        <w:rPr>
          <w:sz w:val="20"/>
          <w:szCs w:val="20"/>
        </w:rPr>
      </w:pPr>
    </w:p>
    <w:p w:rsidR="0029687E" w:rsidRPr="0029687E" w:rsidRDefault="0029687E" w:rsidP="0029687E">
      <w:pPr>
        <w:ind w:left="7080" w:right="590"/>
        <w:jc w:val="right"/>
        <w:rPr>
          <w:sz w:val="20"/>
          <w:szCs w:val="20"/>
        </w:rPr>
      </w:pPr>
      <w:r w:rsidRPr="0029687E">
        <w:rPr>
          <w:b/>
          <w:sz w:val="20"/>
          <w:szCs w:val="20"/>
        </w:rPr>
        <w:t xml:space="preserve">    </w:t>
      </w:r>
      <w:r w:rsidRPr="0029687E">
        <w:rPr>
          <w:sz w:val="20"/>
          <w:szCs w:val="20"/>
        </w:rPr>
        <w:t>Приложение 1</w:t>
      </w:r>
    </w:p>
    <w:p w:rsidR="0029687E" w:rsidRPr="0029687E" w:rsidRDefault="0029687E" w:rsidP="0029687E">
      <w:pPr>
        <w:ind w:left="-57"/>
        <w:jc w:val="right"/>
        <w:rPr>
          <w:sz w:val="20"/>
          <w:szCs w:val="20"/>
        </w:rPr>
      </w:pPr>
      <w:r w:rsidRPr="0029687E">
        <w:rPr>
          <w:sz w:val="20"/>
          <w:szCs w:val="20"/>
        </w:rPr>
        <w:t xml:space="preserve">                                                                                                                                        к  постановлению  администрации</w:t>
      </w:r>
    </w:p>
    <w:p w:rsidR="0029687E" w:rsidRPr="0029687E" w:rsidRDefault="0029687E" w:rsidP="0029687E">
      <w:pPr>
        <w:ind w:left="-57"/>
        <w:jc w:val="right"/>
        <w:rPr>
          <w:sz w:val="20"/>
          <w:szCs w:val="20"/>
        </w:rPr>
      </w:pPr>
      <w:r w:rsidRPr="0029687E">
        <w:rPr>
          <w:sz w:val="20"/>
          <w:szCs w:val="20"/>
        </w:rPr>
        <w:t xml:space="preserve">                                                                                                                                        Кадыйского муниципального района</w:t>
      </w:r>
    </w:p>
    <w:p w:rsidR="0029687E" w:rsidRPr="0029687E" w:rsidRDefault="0029687E" w:rsidP="0029687E">
      <w:pPr>
        <w:ind w:left="-57"/>
        <w:jc w:val="right"/>
        <w:rPr>
          <w:sz w:val="20"/>
          <w:szCs w:val="20"/>
        </w:rPr>
      </w:pPr>
      <w:r w:rsidRPr="0029687E">
        <w:rPr>
          <w:sz w:val="20"/>
          <w:szCs w:val="20"/>
        </w:rPr>
        <w:t xml:space="preserve">                                                                                                                                        от  «08»  октября 2019 г.  №  366</w:t>
      </w:r>
    </w:p>
    <w:p w:rsidR="0029687E" w:rsidRPr="0029687E" w:rsidRDefault="0029687E" w:rsidP="0029687E">
      <w:pPr>
        <w:ind w:left="-57"/>
        <w:jc w:val="right"/>
        <w:rPr>
          <w:sz w:val="20"/>
          <w:szCs w:val="20"/>
        </w:rPr>
      </w:pPr>
      <w:r w:rsidRPr="0029687E">
        <w:rPr>
          <w:sz w:val="20"/>
          <w:szCs w:val="20"/>
        </w:rPr>
        <w:t xml:space="preserve">                                                                                                                                        Приложение</w:t>
      </w:r>
    </w:p>
    <w:p w:rsidR="0029687E" w:rsidRPr="0029687E" w:rsidRDefault="0029687E" w:rsidP="0029687E">
      <w:pPr>
        <w:ind w:left="-57"/>
        <w:jc w:val="right"/>
        <w:rPr>
          <w:sz w:val="20"/>
          <w:szCs w:val="20"/>
        </w:rPr>
      </w:pPr>
      <w:r w:rsidRPr="0029687E">
        <w:rPr>
          <w:sz w:val="20"/>
          <w:szCs w:val="20"/>
        </w:rPr>
        <w:t xml:space="preserve">                                                                                                                                        к  постановлению  администрации</w:t>
      </w:r>
    </w:p>
    <w:p w:rsidR="0029687E" w:rsidRPr="0029687E" w:rsidRDefault="0029687E" w:rsidP="0029687E">
      <w:pPr>
        <w:ind w:left="-57"/>
        <w:jc w:val="right"/>
        <w:rPr>
          <w:sz w:val="20"/>
          <w:szCs w:val="20"/>
        </w:rPr>
      </w:pPr>
      <w:r w:rsidRPr="0029687E">
        <w:rPr>
          <w:sz w:val="20"/>
          <w:szCs w:val="20"/>
        </w:rPr>
        <w:t xml:space="preserve">                                                                                                                                        Кадыйского муниципального района</w:t>
      </w:r>
    </w:p>
    <w:p w:rsidR="0029687E" w:rsidRPr="0029687E" w:rsidRDefault="0029687E" w:rsidP="0029687E">
      <w:pPr>
        <w:ind w:left="-57"/>
        <w:jc w:val="right"/>
        <w:rPr>
          <w:sz w:val="20"/>
          <w:szCs w:val="20"/>
        </w:rPr>
      </w:pPr>
      <w:r w:rsidRPr="0029687E">
        <w:rPr>
          <w:sz w:val="20"/>
          <w:szCs w:val="20"/>
        </w:rPr>
        <w:t xml:space="preserve">                                                                                                                                        от  « 04 »    мая  2016 г.  №  164</w:t>
      </w:r>
    </w:p>
    <w:p w:rsidR="0029687E" w:rsidRPr="0029687E" w:rsidRDefault="0029687E" w:rsidP="0029687E">
      <w:pPr>
        <w:ind w:left="-57"/>
        <w:jc w:val="right"/>
        <w:rPr>
          <w:sz w:val="20"/>
          <w:szCs w:val="20"/>
        </w:rPr>
      </w:pPr>
      <w:r w:rsidRPr="0029687E">
        <w:rPr>
          <w:sz w:val="20"/>
          <w:szCs w:val="20"/>
        </w:rPr>
        <w:t xml:space="preserve">                                                                                                                                       (в редакции от 20 октября 2016г. № 299;</w:t>
      </w:r>
    </w:p>
    <w:p w:rsidR="0029687E" w:rsidRPr="0029687E" w:rsidRDefault="0029687E" w:rsidP="0029687E">
      <w:pPr>
        <w:ind w:left="-57"/>
        <w:jc w:val="right"/>
        <w:rPr>
          <w:sz w:val="20"/>
          <w:szCs w:val="20"/>
        </w:rPr>
      </w:pPr>
      <w:r w:rsidRPr="0029687E">
        <w:rPr>
          <w:sz w:val="20"/>
          <w:szCs w:val="20"/>
        </w:rPr>
        <w:t xml:space="preserve">                                                                                                                                       от  22  мая  2017г.  № 136, </w:t>
      </w:r>
    </w:p>
    <w:p w:rsidR="0029687E" w:rsidRPr="0029687E" w:rsidRDefault="0029687E" w:rsidP="0029687E">
      <w:pPr>
        <w:ind w:left="4956"/>
        <w:jc w:val="right"/>
        <w:rPr>
          <w:sz w:val="20"/>
          <w:szCs w:val="20"/>
        </w:rPr>
      </w:pPr>
      <w:r w:rsidRPr="0029687E">
        <w:rPr>
          <w:sz w:val="20"/>
          <w:szCs w:val="20"/>
        </w:rPr>
        <w:t xml:space="preserve">                        от 25 октября 2017г. № 341, </w:t>
      </w:r>
    </w:p>
    <w:p w:rsidR="0029687E" w:rsidRPr="0029687E" w:rsidRDefault="0029687E" w:rsidP="0029687E">
      <w:pPr>
        <w:ind w:left="4956"/>
        <w:jc w:val="right"/>
        <w:rPr>
          <w:sz w:val="20"/>
          <w:szCs w:val="20"/>
        </w:rPr>
      </w:pPr>
      <w:r w:rsidRPr="0029687E">
        <w:rPr>
          <w:sz w:val="20"/>
          <w:szCs w:val="20"/>
        </w:rPr>
        <w:t xml:space="preserve">                        от  30.03.2018г. № 82, </w:t>
      </w:r>
    </w:p>
    <w:p w:rsidR="0029687E" w:rsidRPr="0029687E" w:rsidRDefault="0029687E" w:rsidP="0029687E">
      <w:pPr>
        <w:ind w:left="-57"/>
        <w:jc w:val="right"/>
        <w:rPr>
          <w:sz w:val="20"/>
          <w:szCs w:val="20"/>
        </w:rPr>
      </w:pPr>
      <w:r w:rsidRPr="0029687E">
        <w:rPr>
          <w:sz w:val="20"/>
          <w:szCs w:val="20"/>
        </w:rPr>
        <w:t xml:space="preserve">                                                                                                                                       от  10.05.2018г. № 130</w:t>
      </w:r>
    </w:p>
    <w:p w:rsidR="0029687E" w:rsidRPr="0029687E" w:rsidRDefault="0029687E" w:rsidP="0029687E">
      <w:pPr>
        <w:ind w:left="-57"/>
        <w:jc w:val="right"/>
        <w:rPr>
          <w:sz w:val="20"/>
          <w:szCs w:val="20"/>
        </w:rPr>
      </w:pPr>
      <w:r w:rsidRPr="0029687E">
        <w:rPr>
          <w:sz w:val="20"/>
          <w:szCs w:val="20"/>
        </w:rPr>
        <w:tab/>
      </w:r>
      <w:r w:rsidRPr="0029687E">
        <w:rPr>
          <w:sz w:val="20"/>
          <w:szCs w:val="20"/>
        </w:rPr>
        <w:tab/>
      </w:r>
      <w:r w:rsidRPr="0029687E">
        <w:rPr>
          <w:sz w:val="20"/>
          <w:szCs w:val="20"/>
        </w:rPr>
        <w:tab/>
      </w:r>
      <w:r w:rsidRPr="0029687E">
        <w:rPr>
          <w:sz w:val="20"/>
          <w:szCs w:val="20"/>
        </w:rPr>
        <w:tab/>
      </w:r>
      <w:r w:rsidRPr="0029687E">
        <w:rPr>
          <w:sz w:val="20"/>
          <w:szCs w:val="20"/>
        </w:rPr>
        <w:tab/>
      </w:r>
      <w:r w:rsidRPr="0029687E">
        <w:rPr>
          <w:sz w:val="20"/>
          <w:szCs w:val="20"/>
        </w:rPr>
        <w:tab/>
      </w:r>
      <w:r w:rsidRPr="0029687E">
        <w:rPr>
          <w:sz w:val="20"/>
          <w:szCs w:val="20"/>
        </w:rPr>
        <w:tab/>
      </w:r>
      <w:r w:rsidRPr="0029687E">
        <w:rPr>
          <w:sz w:val="20"/>
          <w:szCs w:val="20"/>
        </w:rPr>
        <w:tab/>
      </w:r>
      <w:r w:rsidRPr="0029687E">
        <w:rPr>
          <w:sz w:val="20"/>
          <w:szCs w:val="20"/>
        </w:rPr>
        <w:tab/>
        <w:t xml:space="preserve">        от  27.08.2018г. № 285</w:t>
      </w:r>
    </w:p>
    <w:p w:rsidR="0029687E" w:rsidRPr="0029687E" w:rsidRDefault="0029687E" w:rsidP="0029687E">
      <w:pPr>
        <w:ind w:left="-57"/>
        <w:jc w:val="both"/>
        <w:rPr>
          <w:sz w:val="20"/>
          <w:szCs w:val="20"/>
        </w:rPr>
      </w:pPr>
      <w:r w:rsidRPr="0029687E">
        <w:rPr>
          <w:sz w:val="20"/>
          <w:szCs w:val="20"/>
        </w:rPr>
        <w:t xml:space="preserve">                                                                                                                                        от 27.03 2019 г. № 105)</w:t>
      </w:r>
    </w:p>
    <w:p w:rsidR="0029687E" w:rsidRPr="0029687E" w:rsidRDefault="0029687E" w:rsidP="0029687E">
      <w:pPr>
        <w:ind w:left="-57" w:right="590"/>
        <w:jc w:val="center"/>
        <w:rPr>
          <w:b/>
          <w:sz w:val="20"/>
          <w:szCs w:val="20"/>
        </w:rPr>
      </w:pPr>
      <w:r w:rsidRPr="0029687E">
        <w:rPr>
          <w:b/>
          <w:sz w:val="20"/>
          <w:szCs w:val="20"/>
        </w:rPr>
        <w:t xml:space="preserve">Паспорт муниципальной  программы </w:t>
      </w:r>
    </w:p>
    <w:p w:rsidR="0029687E" w:rsidRPr="0029687E" w:rsidRDefault="0029687E" w:rsidP="0029687E">
      <w:pPr>
        <w:ind w:left="-57" w:right="590"/>
        <w:jc w:val="center"/>
        <w:rPr>
          <w:b/>
          <w:sz w:val="20"/>
          <w:szCs w:val="20"/>
        </w:rPr>
      </w:pPr>
      <w:r w:rsidRPr="0029687E">
        <w:rPr>
          <w:b/>
          <w:sz w:val="20"/>
          <w:szCs w:val="20"/>
        </w:rPr>
        <w:t xml:space="preserve">«Развитие  культуры и туризма  Кадыйского муниципального района </w:t>
      </w:r>
    </w:p>
    <w:p w:rsidR="0029687E" w:rsidRPr="0029687E" w:rsidRDefault="0029687E" w:rsidP="0029687E">
      <w:pPr>
        <w:ind w:left="-57" w:right="590"/>
        <w:jc w:val="center"/>
        <w:rPr>
          <w:b/>
          <w:sz w:val="20"/>
          <w:szCs w:val="20"/>
        </w:rPr>
      </w:pPr>
      <w:r w:rsidRPr="0029687E">
        <w:rPr>
          <w:b/>
          <w:sz w:val="20"/>
          <w:szCs w:val="20"/>
        </w:rPr>
        <w:t>на 2016 –2020 г.г.»</w:t>
      </w:r>
    </w:p>
    <w:tbl>
      <w:tblPr>
        <w:tblW w:w="10849" w:type="dxa"/>
        <w:tblInd w:w="-459" w:type="dxa"/>
        <w:tblLayout w:type="fixed"/>
        <w:tblLook w:val="0000"/>
      </w:tblPr>
      <w:tblGrid>
        <w:gridCol w:w="2410"/>
        <w:gridCol w:w="8439"/>
      </w:tblGrid>
      <w:tr w:rsidR="0029687E" w:rsidRPr="0029687E" w:rsidTr="0029687E">
        <w:trPr>
          <w:trHeight w:val="330"/>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 xml:space="preserve">Наименование </w:t>
            </w:r>
            <w:r w:rsidRPr="0029687E">
              <w:rPr>
                <w:sz w:val="20"/>
                <w:szCs w:val="20"/>
              </w:rPr>
              <w:lastRenderedPageBreak/>
              <w:t>программы</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tabs>
                <w:tab w:val="left" w:pos="7983"/>
              </w:tabs>
              <w:snapToGrid w:val="0"/>
              <w:jc w:val="both"/>
              <w:rPr>
                <w:sz w:val="20"/>
                <w:szCs w:val="20"/>
              </w:rPr>
            </w:pPr>
            <w:r w:rsidRPr="0029687E">
              <w:rPr>
                <w:sz w:val="20"/>
                <w:szCs w:val="20"/>
              </w:rPr>
              <w:lastRenderedPageBreak/>
              <w:t xml:space="preserve">Муниципальная программа «Развитие культуры  и туризма  Кадыйского района  на 2016– 2020 </w:t>
            </w:r>
            <w:r w:rsidRPr="0029687E">
              <w:rPr>
                <w:sz w:val="20"/>
                <w:szCs w:val="20"/>
              </w:rPr>
              <w:lastRenderedPageBreak/>
              <w:t>годы»</w:t>
            </w: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right="567" w:hanging="241"/>
              <w:jc w:val="center"/>
              <w:rPr>
                <w:sz w:val="20"/>
                <w:szCs w:val="20"/>
              </w:rPr>
            </w:pPr>
            <w:r w:rsidRPr="0029687E">
              <w:rPr>
                <w:sz w:val="20"/>
                <w:szCs w:val="20"/>
              </w:rPr>
              <w:lastRenderedPageBreak/>
              <w:t>Основание</w:t>
            </w:r>
          </w:p>
          <w:p w:rsidR="0029687E" w:rsidRPr="0029687E" w:rsidRDefault="0029687E" w:rsidP="0029687E">
            <w:pPr>
              <w:snapToGrid w:val="0"/>
              <w:ind w:left="241" w:right="567" w:hanging="241"/>
              <w:jc w:val="center"/>
              <w:rPr>
                <w:sz w:val="20"/>
                <w:szCs w:val="20"/>
              </w:rPr>
            </w:pPr>
            <w:r w:rsidRPr="0029687E">
              <w:rPr>
                <w:sz w:val="20"/>
                <w:szCs w:val="20"/>
              </w:rPr>
              <w:t>для разработки Программы</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widowControl/>
              <w:numPr>
                <w:ilvl w:val="0"/>
                <w:numId w:val="37"/>
              </w:numPr>
              <w:snapToGrid w:val="0"/>
              <w:jc w:val="both"/>
              <w:rPr>
                <w:sz w:val="20"/>
                <w:szCs w:val="20"/>
              </w:rPr>
            </w:pPr>
            <w:r w:rsidRPr="0029687E">
              <w:rPr>
                <w:sz w:val="20"/>
                <w:szCs w:val="20"/>
              </w:rPr>
              <w:t xml:space="preserve">    Конституция Российской Федерации;</w:t>
            </w:r>
          </w:p>
          <w:p w:rsidR="0029687E" w:rsidRPr="0029687E" w:rsidRDefault="0029687E" w:rsidP="0029687E">
            <w:pPr>
              <w:widowControl/>
              <w:numPr>
                <w:ilvl w:val="0"/>
                <w:numId w:val="37"/>
              </w:numPr>
              <w:snapToGrid w:val="0"/>
              <w:jc w:val="both"/>
              <w:rPr>
                <w:sz w:val="20"/>
                <w:szCs w:val="20"/>
              </w:rPr>
            </w:pPr>
            <w:r w:rsidRPr="0029687E">
              <w:rPr>
                <w:sz w:val="20"/>
                <w:szCs w:val="20"/>
              </w:rPr>
              <w:t>Стратегия государственной культурной политики на период до 2030 года, утвержденная Распоряжением Правительства Российской Федерации от 29 февраля 2016 года № 326-р (далее – Стратегия);</w:t>
            </w:r>
          </w:p>
          <w:p w:rsidR="0029687E" w:rsidRPr="0029687E" w:rsidRDefault="0029687E" w:rsidP="0029687E">
            <w:pPr>
              <w:widowControl/>
              <w:numPr>
                <w:ilvl w:val="0"/>
                <w:numId w:val="37"/>
              </w:numPr>
              <w:snapToGrid w:val="0"/>
              <w:jc w:val="both"/>
              <w:rPr>
                <w:sz w:val="20"/>
                <w:szCs w:val="20"/>
              </w:rPr>
            </w:pPr>
            <w:r w:rsidRPr="0029687E">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29687E" w:rsidRPr="0029687E" w:rsidRDefault="0029687E" w:rsidP="0029687E">
            <w:pPr>
              <w:autoSpaceDE w:val="0"/>
              <w:spacing w:line="100" w:lineRule="atLeast"/>
              <w:jc w:val="both"/>
              <w:rPr>
                <w:sz w:val="20"/>
                <w:szCs w:val="20"/>
              </w:rPr>
            </w:pPr>
            <w:r w:rsidRPr="0029687E">
              <w:rPr>
                <w:sz w:val="20"/>
                <w:szCs w:val="20"/>
              </w:rPr>
              <w:t xml:space="preserve">        3)  "Основы законодательства Российской Федерации о культуре" от 9 октября 1992 года N 3612-1;</w:t>
            </w:r>
          </w:p>
          <w:p w:rsidR="0029687E" w:rsidRPr="0029687E" w:rsidRDefault="0029687E" w:rsidP="0029687E">
            <w:pPr>
              <w:autoSpaceDE w:val="0"/>
              <w:spacing w:line="100" w:lineRule="atLeast"/>
              <w:jc w:val="both"/>
              <w:rPr>
                <w:sz w:val="20"/>
                <w:szCs w:val="20"/>
              </w:rPr>
            </w:pPr>
            <w:r w:rsidRPr="0029687E">
              <w:rPr>
                <w:sz w:val="20"/>
                <w:szCs w:val="20"/>
              </w:rPr>
              <w:t xml:space="preserve">        4)  Указ Президента РФ от 07.05.2012г. № 597 «О мероприятиях по  реализации  государственной  социальной  политики»;</w:t>
            </w:r>
          </w:p>
          <w:p w:rsidR="0029687E" w:rsidRPr="0029687E" w:rsidRDefault="0029687E" w:rsidP="0029687E">
            <w:pPr>
              <w:autoSpaceDE w:val="0"/>
              <w:spacing w:line="100" w:lineRule="atLeast"/>
              <w:jc w:val="both"/>
              <w:rPr>
                <w:sz w:val="20"/>
                <w:szCs w:val="20"/>
              </w:rPr>
            </w:pPr>
            <w:r w:rsidRPr="0029687E">
              <w:rPr>
                <w:sz w:val="20"/>
                <w:szCs w:val="20"/>
              </w:rPr>
              <w:t xml:space="preserve">        5)  Постановление Правительства РФ от 11.04.2013г. № 286 «Об  утверждении Правил формирования независимой системы  оценки качества  работы  организаций, оказывающих  социальные услуги (в том числе и в сфере культуры»;</w:t>
            </w:r>
          </w:p>
          <w:p w:rsidR="0029687E" w:rsidRPr="0029687E" w:rsidRDefault="0029687E" w:rsidP="0029687E">
            <w:pPr>
              <w:autoSpaceDE w:val="0"/>
              <w:spacing w:line="100" w:lineRule="atLeast"/>
              <w:jc w:val="both"/>
              <w:rPr>
                <w:sz w:val="20"/>
                <w:szCs w:val="20"/>
              </w:rPr>
            </w:pPr>
            <w:r w:rsidRPr="0029687E">
              <w:rPr>
                <w:sz w:val="20"/>
                <w:szCs w:val="20"/>
              </w:rPr>
              <w:t xml:space="preserve">        6) ст. 15 Федерального закона от 24.11.1995г. № 181 «О социальной защите инвалидов в РФ»;</w:t>
            </w:r>
          </w:p>
          <w:p w:rsidR="0029687E" w:rsidRPr="0029687E" w:rsidRDefault="0029687E" w:rsidP="0029687E">
            <w:pPr>
              <w:autoSpaceDE w:val="0"/>
              <w:spacing w:line="100" w:lineRule="atLeast"/>
              <w:ind w:firstLine="540"/>
              <w:jc w:val="both"/>
              <w:rPr>
                <w:sz w:val="20"/>
                <w:szCs w:val="20"/>
              </w:rPr>
            </w:pPr>
            <w:r w:rsidRPr="0029687E">
              <w:rPr>
                <w:sz w:val="20"/>
                <w:szCs w:val="20"/>
              </w:rPr>
              <w:t>7)     Федеральный закон от 26 мая 1996 года N 54-ФЗ "О музейном фонде Российской Федерации и музеях в Российской Федерации";</w:t>
            </w:r>
          </w:p>
          <w:p w:rsidR="0029687E" w:rsidRPr="0029687E" w:rsidRDefault="0029687E" w:rsidP="0029687E">
            <w:pPr>
              <w:autoSpaceDE w:val="0"/>
              <w:spacing w:line="100" w:lineRule="atLeast"/>
              <w:ind w:firstLine="540"/>
              <w:jc w:val="both"/>
              <w:rPr>
                <w:sz w:val="20"/>
                <w:szCs w:val="20"/>
              </w:rPr>
            </w:pPr>
            <w:r w:rsidRPr="0029687E">
              <w:rPr>
                <w:sz w:val="20"/>
                <w:szCs w:val="20"/>
              </w:rPr>
              <w:t>8)  Федеральный закон от 22 августа 1996 года N 126-ФЗ "О государственной поддержке кинематографии в Российской Федерации";</w:t>
            </w:r>
          </w:p>
          <w:p w:rsidR="0029687E" w:rsidRPr="0029687E" w:rsidRDefault="0029687E" w:rsidP="0029687E">
            <w:pPr>
              <w:autoSpaceDE w:val="0"/>
              <w:spacing w:line="100" w:lineRule="atLeast"/>
              <w:ind w:firstLine="540"/>
              <w:jc w:val="both"/>
              <w:rPr>
                <w:sz w:val="20"/>
                <w:szCs w:val="20"/>
              </w:rPr>
            </w:pPr>
            <w:r w:rsidRPr="0029687E">
              <w:rPr>
                <w:sz w:val="20"/>
                <w:szCs w:val="20"/>
              </w:rPr>
              <w:t>9)  Федеральный закон от 29 декабря 1994 года N 78-ФЗ "О библиотечном деле";</w:t>
            </w:r>
          </w:p>
          <w:p w:rsidR="0029687E" w:rsidRPr="0029687E" w:rsidRDefault="0029687E" w:rsidP="0029687E">
            <w:pPr>
              <w:autoSpaceDE w:val="0"/>
              <w:spacing w:line="100" w:lineRule="atLeast"/>
              <w:ind w:firstLine="540"/>
              <w:jc w:val="both"/>
              <w:rPr>
                <w:sz w:val="20"/>
                <w:szCs w:val="20"/>
              </w:rPr>
            </w:pPr>
            <w:r w:rsidRPr="0029687E">
              <w:rPr>
                <w:sz w:val="20"/>
                <w:szCs w:val="20"/>
              </w:rPr>
              <w:t>10)   Закон Российской Федерации от 10 июля 1992 года N 3266-1 "Об образовании";</w:t>
            </w:r>
          </w:p>
          <w:p w:rsidR="0029687E" w:rsidRPr="0029687E" w:rsidRDefault="0029687E" w:rsidP="0029687E">
            <w:pPr>
              <w:autoSpaceDE w:val="0"/>
              <w:spacing w:line="100" w:lineRule="atLeast"/>
              <w:ind w:firstLine="540"/>
              <w:jc w:val="both"/>
              <w:rPr>
                <w:sz w:val="20"/>
                <w:szCs w:val="20"/>
              </w:rPr>
            </w:pPr>
            <w:r w:rsidRPr="0029687E">
              <w:rPr>
                <w:sz w:val="20"/>
                <w:szCs w:val="20"/>
              </w:rPr>
              <w:t>11)   Федеральный закон от 6 января 1999 года N 7-ФЗ "О народных художественных промыслах";</w:t>
            </w:r>
          </w:p>
          <w:p w:rsidR="0029687E" w:rsidRPr="0029687E" w:rsidRDefault="0029687E" w:rsidP="0029687E">
            <w:pPr>
              <w:autoSpaceDE w:val="0"/>
              <w:spacing w:line="100" w:lineRule="atLeast"/>
              <w:ind w:firstLine="540"/>
              <w:jc w:val="both"/>
              <w:rPr>
                <w:sz w:val="20"/>
                <w:szCs w:val="20"/>
              </w:rPr>
            </w:pPr>
            <w:r w:rsidRPr="0029687E">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29687E" w:rsidRPr="0029687E" w:rsidRDefault="0029687E" w:rsidP="0029687E">
            <w:pPr>
              <w:jc w:val="both"/>
              <w:rPr>
                <w:sz w:val="20"/>
                <w:szCs w:val="20"/>
              </w:rPr>
            </w:pPr>
            <w:r w:rsidRPr="0029687E">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29687E" w:rsidRPr="0029687E" w:rsidRDefault="0029687E" w:rsidP="0029687E">
            <w:pPr>
              <w:jc w:val="both"/>
              <w:rPr>
                <w:sz w:val="20"/>
                <w:szCs w:val="20"/>
              </w:rPr>
            </w:pPr>
            <w:r w:rsidRPr="0029687E">
              <w:rPr>
                <w:sz w:val="20"/>
                <w:szCs w:val="20"/>
              </w:rPr>
              <w:t xml:space="preserve">          14)     Постановление губернатора Костромской области от 05.11.2003г. № 580 «О мерах по развитию культуры села»;</w:t>
            </w:r>
          </w:p>
          <w:p w:rsidR="0029687E" w:rsidRPr="0029687E" w:rsidRDefault="0029687E" w:rsidP="0029687E">
            <w:pPr>
              <w:jc w:val="both"/>
              <w:rPr>
                <w:sz w:val="20"/>
                <w:szCs w:val="20"/>
              </w:rPr>
            </w:pPr>
            <w:r w:rsidRPr="0029687E">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29687E" w:rsidRPr="0029687E" w:rsidRDefault="0029687E" w:rsidP="0029687E">
            <w:pPr>
              <w:jc w:val="both"/>
              <w:rPr>
                <w:sz w:val="20"/>
                <w:szCs w:val="20"/>
              </w:rPr>
            </w:pPr>
            <w:r w:rsidRPr="0029687E">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29687E" w:rsidRPr="0029687E" w:rsidRDefault="0029687E" w:rsidP="00D14774">
            <w:pPr>
              <w:jc w:val="both"/>
              <w:rPr>
                <w:sz w:val="20"/>
                <w:szCs w:val="20"/>
              </w:rPr>
            </w:pPr>
            <w:r w:rsidRPr="0029687E">
              <w:rPr>
                <w:sz w:val="20"/>
                <w:szCs w:val="20"/>
              </w:rPr>
              <w:t xml:space="preserve">        17) Указ Президента Российской Федерации от 07.05.2018 года «О национальных целях и стратегических задачах развития Российской Федерации на период до 2024 года».</w:t>
            </w: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Государственный заказчик Программы:</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snapToGrid w:val="0"/>
              <w:rPr>
                <w:sz w:val="20"/>
                <w:szCs w:val="20"/>
              </w:rPr>
            </w:pPr>
            <w:r w:rsidRPr="0029687E">
              <w:rPr>
                <w:sz w:val="20"/>
                <w:szCs w:val="20"/>
              </w:rPr>
              <w:t>Администрация Кадыйского муниципального района</w:t>
            </w:r>
          </w:p>
          <w:p w:rsidR="0029687E" w:rsidRPr="0029687E" w:rsidRDefault="0029687E" w:rsidP="0029687E">
            <w:pPr>
              <w:rPr>
                <w:sz w:val="20"/>
                <w:szCs w:val="20"/>
              </w:rPr>
            </w:pP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Составитель Программы</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snapToGrid w:val="0"/>
              <w:rPr>
                <w:sz w:val="20"/>
                <w:szCs w:val="20"/>
              </w:rPr>
            </w:pPr>
            <w:r w:rsidRPr="0029687E">
              <w:rPr>
                <w:sz w:val="20"/>
                <w:szCs w:val="20"/>
              </w:rPr>
              <w:t>Отдел по делам культуры, туризма, молодежи и спорта администрации  Кадыйского  муниципального  района</w:t>
            </w:r>
          </w:p>
        </w:tc>
      </w:tr>
      <w:tr w:rsidR="0029687E" w:rsidRPr="0029687E" w:rsidTr="00D14774">
        <w:trPr>
          <w:trHeight w:val="1983"/>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Цели  Программы:</w:t>
            </w:r>
          </w:p>
        </w:tc>
        <w:tc>
          <w:tcPr>
            <w:tcW w:w="8439" w:type="dxa"/>
            <w:tcBorders>
              <w:top w:val="single" w:sz="4" w:space="0" w:color="000000"/>
              <w:left w:val="single" w:sz="4" w:space="0" w:color="000000"/>
              <w:bottom w:val="single" w:sz="4" w:space="0" w:color="000000"/>
              <w:right w:val="single" w:sz="4" w:space="0" w:color="000000"/>
            </w:tcBorders>
          </w:tcPr>
          <w:tbl>
            <w:tblPr>
              <w:tblW w:w="8148" w:type="dxa"/>
              <w:tblInd w:w="75" w:type="dxa"/>
              <w:tblLayout w:type="fixed"/>
              <w:tblCellMar>
                <w:left w:w="75" w:type="dxa"/>
                <w:right w:w="75" w:type="dxa"/>
              </w:tblCellMar>
              <w:tblLook w:val="04A0"/>
            </w:tblPr>
            <w:tblGrid>
              <w:gridCol w:w="8148"/>
            </w:tblGrid>
            <w:tr w:rsidR="0029687E" w:rsidRPr="0029687E" w:rsidTr="0029687E">
              <w:tc>
                <w:tcPr>
                  <w:tcW w:w="8148" w:type="dxa"/>
                  <w:hideMark/>
                </w:tcPr>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xml:space="preserve">             Исполнение Указа Президента Российской Федерации от 07.05.2018 года «О национальных целях и стратегических задачах развития Российской Федерации на период до 2024 года» и достижение основных целевых показателей  Национального проекта «Культура»; </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xml:space="preserve">        формирование гармонично развитой личности;</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укрепление единства российского общества посредством приоритетного культурного и гуманитарного развития;</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укрепление гражданской идентичности;</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создание условий для воспитания граждан;</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сохранение исторического и культурного наследия и его использование для воспитания и образования;</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передача от поколения к поколению традиционных для российского общества ценностей, норм, традиций и обычаев;</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создание условий для реализации каждым человеком его творческого потенциала;</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обеспечение гражданам доступа к знаниям, информации и культурным ценностям;</w:t>
                  </w:r>
                </w:p>
                <w:p w:rsidR="0029687E" w:rsidRPr="0029687E" w:rsidRDefault="0029687E" w:rsidP="0029687E">
                  <w:pPr>
                    <w:autoSpaceDE w:val="0"/>
                    <w:autoSpaceDN w:val="0"/>
                    <w:adjustRightInd w:val="0"/>
                    <w:jc w:val="both"/>
                    <w:rPr>
                      <w:sz w:val="20"/>
                      <w:szCs w:val="20"/>
                    </w:rPr>
                  </w:pPr>
                  <w:r w:rsidRPr="0029687E">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29687E" w:rsidRPr="0029687E" w:rsidTr="0029687E">
              <w:tc>
                <w:tcPr>
                  <w:tcW w:w="8148" w:type="dxa"/>
                  <w:hideMark/>
                </w:tcPr>
                <w:p w:rsidR="0029687E" w:rsidRPr="0029687E" w:rsidRDefault="0029687E" w:rsidP="0029687E">
                  <w:pPr>
                    <w:autoSpaceDN w:val="0"/>
                    <w:adjustRightInd w:val="0"/>
                    <w:jc w:val="both"/>
                    <w:rPr>
                      <w:sz w:val="20"/>
                      <w:szCs w:val="20"/>
                    </w:rPr>
                  </w:pPr>
                  <w:r w:rsidRPr="0029687E">
                    <w:rPr>
                      <w:sz w:val="20"/>
                      <w:szCs w:val="20"/>
                    </w:rPr>
                    <w:t xml:space="preserve">        обеспечение прав граждан на участие в культурной жизни, в том числе людей с ограниченными возможностями здоровья, реализация творческого потенциала населения Кадыйского  района;</w:t>
                  </w:r>
                </w:p>
                <w:p w:rsidR="0029687E" w:rsidRPr="0029687E" w:rsidRDefault="0029687E" w:rsidP="0029687E">
                  <w:pPr>
                    <w:autoSpaceDN w:val="0"/>
                    <w:adjustRightInd w:val="0"/>
                    <w:jc w:val="both"/>
                    <w:rPr>
                      <w:sz w:val="20"/>
                      <w:szCs w:val="20"/>
                    </w:rPr>
                  </w:pPr>
                  <w:r w:rsidRPr="0029687E">
                    <w:rPr>
                      <w:sz w:val="20"/>
                      <w:szCs w:val="20"/>
                    </w:rPr>
                    <w:t xml:space="preserve">        повышение качества и доступности услуг в сфере внутреннего и въездного туризма;</w:t>
                  </w:r>
                </w:p>
                <w:p w:rsidR="0029687E" w:rsidRPr="0029687E" w:rsidRDefault="0029687E" w:rsidP="0029687E">
                  <w:pPr>
                    <w:autoSpaceDE w:val="0"/>
                    <w:autoSpaceDN w:val="0"/>
                    <w:adjustRightInd w:val="0"/>
                    <w:jc w:val="both"/>
                    <w:rPr>
                      <w:sz w:val="20"/>
                      <w:szCs w:val="20"/>
                    </w:rPr>
                  </w:pPr>
                  <w:r w:rsidRPr="0029687E">
                    <w:rPr>
                      <w:sz w:val="20"/>
                      <w:szCs w:val="20"/>
                    </w:rPr>
                    <w:lastRenderedPageBreak/>
                    <w:t xml:space="preserve">        проведение государственной и региональной культурной политики в районе;</w:t>
                  </w:r>
                </w:p>
              </w:tc>
            </w:tr>
          </w:tbl>
          <w:p w:rsidR="0029687E" w:rsidRPr="0029687E" w:rsidRDefault="0029687E" w:rsidP="0029687E">
            <w:pPr>
              <w:snapToGrid w:val="0"/>
              <w:jc w:val="both"/>
              <w:rPr>
                <w:sz w:val="20"/>
                <w:szCs w:val="20"/>
              </w:rPr>
            </w:pPr>
            <w:r w:rsidRPr="0029687E">
              <w:rPr>
                <w:sz w:val="20"/>
                <w:szCs w:val="20"/>
              </w:rPr>
              <w:lastRenderedPageBreak/>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29687E" w:rsidRPr="0029687E" w:rsidRDefault="0029687E" w:rsidP="0029687E">
            <w:pPr>
              <w:snapToGrid w:val="0"/>
              <w:jc w:val="both"/>
              <w:rPr>
                <w:sz w:val="20"/>
                <w:szCs w:val="20"/>
              </w:rPr>
            </w:pPr>
            <w:r w:rsidRPr="0029687E">
              <w:rPr>
                <w:sz w:val="20"/>
                <w:szCs w:val="20"/>
              </w:rPr>
              <w:t xml:space="preserve">         повышение доступности и качества культурных услуг;</w:t>
            </w:r>
          </w:p>
          <w:p w:rsidR="0029687E" w:rsidRPr="0029687E" w:rsidRDefault="0029687E" w:rsidP="0029687E">
            <w:pPr>
              <w:snapToGrid w:val="0"/>
              <w:jc w:val="both"/>
              <w:rPr>
                <w:sz w:val="20"/>
                <w:szCs w:val="20"/>
              </w:rPr>
            </w:pPr>
            <w:r w:rsidRPr="0029687E">
              <w:rPr>
                <w:sz w:val="20"/>
                <w:szCs w:val="20"/>
              </w:rPr>
              <w:t xml:space="preserve">          оснащение  материально-технической базы, с целью сохранения имеющейся сети  учреждений культуры  Кадыйского муниципального района;</w:t>
            </w:r>
          </w:p>
          <w:p w:rsidR="0029687E" w:rsidRPr="0029687E" w:rsidRDefault="0029687E" w:rsidP="00D14774">
            <w:pPr>
              <w:snapToGrid w:val="0"/>
              <w:jc w:val="both"/>
              <w:rPr>
                <w:sz w:val="20"/>
                <w:szCs w:val="20"/>
              </w:rPr>
            </w:pPr>
            <w:r w:rsidRPr="0029687E">
              <w:rPr>
                <w:sz w:val="20"/>
                <w:szCs w:val="20"/>
              </w:rPr>
              <w:t xml:space="preserve">          обеспечение нормативного функционирования зданий учреждений культуры, посредством осуществления  капитальных и текущих ремонтов.</w:t>
            </w: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lastRenderedPageBreak/>
              <w:t>Задачи</w:t>
            </w:r>
          </w:p>
          <w:p w:rsidR="0029687E" w:rsidRPr="0029687E" w:rsidRDefault="0029687E" w:rsidP="0029687E">
            <w:pPr>
              <w:snapToGrid w:val="0"/>
              <w:ind w:left="241" w:hanging="241"/>
              <w:jc w:val="center"/>
              <w:rPr>
                <w:sz w:val="20"/>
                <w:szCs w:val="20"/>
              </w:rPr>
            </w:pPr>
            <w:r w:rsidRPr="0029687E">
              <w:rPr>
                <w:sz w:val="20"/>
                <w:szCs w:val="20"/>
              </w:rPr>
              <w:t>Программы</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snapToGrid w:val="0"/>
              <w:jc w:val="both"/>
              <w:rPr>
                <w:sz w:val="20"/>
                <w:szCs w:val="20"/>
              </w:rPr>
            </w:pPr>
            <w:r w:rsidRPr="0029687E">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29687E" w:rsidRPr="0029687E" w:rsidRDefault="0029687E" w:rsidP="0029687E">
            <w:pPr>
              <w:jc w:val="both"/>
              <w:rPr>
                <w:sz w:val="20"/>
                <w:szCs w:val="20"/>
              </w:rPr>
            </w:pPr>
            <w:r w:rsidRPr="0029687E">
              <w:rPr>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29687E" w:rsidRPr="0029687E" w:rsidRDefault="0029687E" w:rsidP="0029687E">
            <w:pPr>
              <w:jc w:val="both"/>
              <w:rPr>
                <w:sz w:val="20"/>
                <w:szCs w:val="20"/>
              </w:rPr>
            </w:pPr>
            <w:r w:rsidRPr="0029687E">
              <w:rPr>
                <w:sz w:val="20"/>
                <w:szCs w:val="20"/>
              </w:rPr>
              <w:t xml:space="preserve">       развитие детского  творчества, поддержка молодых дарований;</w:t>
            </w:r>
          </w:p>
          <w:p w:rsidR="0029687E" w:rsidRPr="0029687E" w:rsidRDefault="0029687E" w:rsidP="0029687E">
            <w:pPr>
              <w:jc w:val="both"/>
              <w:rPr>
                <w:sz w:val="20"/>
                <w:szCs w:val="20"/>
              </w:rPr>
            </w:pPr>
            <w:r w:rsidRPr="0029687E">
              <w:rPr>
                <w:sz w:val="20"/>
                <w:szCs w:val="20"/>
              </w:rPr>
              <w:t xml:space="preserve">       сохранение и развитие музыкального образования;</w:t>
            </w:r>
          </w:p>
          <w:p w:rsidR="0029687E" w:rsidRPr="0029687E" w:rsidRDefault="0029687E" w:rsidP="0029687E">
            <w:pPr>
              <w:jc w:val="both"/>
              <w:rPr>
                <w:sz w:val="20"/>
                <w:szCs w:val="20"/>
              </w:rPr>
            </w:pPr>
            <w:r w:rsidRPr="0029687E">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29687E" w:rsidRPr="0029687E" w:rsidRDefault="0029687E" w:rsidP="0029687E">
            <w:pPr>
              <w:jc w:val="both"/>
              <w:rPr>
                <w:sz w:val="20"/>
                <w:szCs w:val="20"/>
              </w:rPr>
            </w:pPr>
            <w:r w:rsidRPr="0029687E">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29687E" w:rsidRPr="0029687E" w:rsidRDefault="0029687E" w:rsidP="0029687E">
            <w:pPr>
              <w:jc w:val="both"/>
              <w:rPr>
                <w:sz w:val="20"/>
                <w:szCs w:val="20"/>
              </w:rPr>
            </w:pPr>
            <w:r w:rsidRPr="0029687E">
              <w:rPr>
                <w:sz w:val="20"/>
                <w:szCs w:val="20"/>
              </w:rPr>
              <w:t xml:space="preserve">      обновление специального оборудования организаций сферы культуры;</w:t>
            </w:r>
          </w:p>
          <w:p w:rsidR="0029687E" w:rsidRPr="0029687E" w:rsidRDefault="0029687E" w:rsidP="0029687E">
            <w:pPr>
              <w:jc w:val="both"/>
              <w:rPr>
                <w:sz w:val="20"/>
                <w:szCs w:val="20"/>
              </w:rPr>
            </w:pPr>
            <w:r w:rsidRPr="0029687E">
              <w:rPr>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29687E" w:rsidRPr="0029687E" w:rsidRDefault="0029687E" w:rsidP="0029687E">
            <w:pPr>
              <w:jc w:val="both"/>
              <w:rPr>
                <w:sz w:val="20"/>
                <w:szCs w:val="20"/>
              </w:rPr>
            </w:pPr>
            <w:r w:rsidRPr="0029687E">
              <w:rPr>
                <w:sz w:val="20"/>
                <w:szCs w:val="20"/>
              </w:rPr>
              <w:t xml:space="preserve">     обеспечение сохранности историко-культурного наследия;</w:t>
            </w:r>
          </w:p>
          <w:p w:rsidR="0029687E" w:rsidRPr="0029687E" w:rsidRDefault="0029687E" w:rsidP="0029687E">
            <w:pPr>
              <w:jc w:val="both"/>
              <w:rPr>
                <w:sz w:val="20"/>
                <w:szCs w:val="20"/>
              </w:rPr>
            </w:pPr>
            <w:r w:rsidRPr="0029687E">
              <w:rPr>
                <w:sz w:val="20"/>
                <w:szCs w:val="20"/>
              </w:rPr>
              <w:t xml:space="preserve">     участие  учреждений  культуры  района в  федеральных  программах;</w:t>
            </w:r>
          </w:p>
          <w:p w:rsidR="0029687E" w:rsidRPr="0029687E" w:rsidRDefault="0029687E" w:rsidP="0029687E">
            <w:pPr>
              <w:snapToGrid w:val="0"/>
              <w:jc w:val="both"/>
              <w:rPr>
                <w:sz w:val="20"/>
                <w:szCs w:val="20"/>
              </w:rPr>
            </w:pPr>
            <w:r w:rsidRPr="0029687E">
              <w:rPr>
                <w:sz w:val="20"/>
                <w:szCs w:val="20"/>
              </w:rPr>
              <w:t xml:space="preserve">      выполнение показателей «дорожной карты» по основным</w:t>
            </w:r>
          </w:p>
          <w:p w:rsidR="0029687E" w:rsidRPr="0029687E" w:rsidRDefault="0029687E" w:rsidP="0029687E">
            <w:pPr>
              <w:snapToGrid w:val="0"/>
              <w:jc w:val="both"/>
              <w:rPr>
                <w:sz w:val="20"/>
                <w:szCs w:val="20"/>
              </w:rPr>
            </w:pPr>
            <w:r w:rsidRPr="0029687E">
              <w:rPr>
                <w:sz w:val="20"/>
                <w:szCs w:val="20"/>
              </w:rPr>
              <w:t xml:space="preserve"> направлениям работы учреждений  культуры;</w:t>
            </w:r>
          </w:p>
          <w:p w:rsidR="0029687E" w:rsidRPr="0029687E" w:rsidRDefault="0029687E" w:rsidP="00D14774">
            <w:pPr>
              <w:snapToGrid w:val="0"/>
              <w:jc w:val="both"/>
              <w:rPr>
                <w:sz w:val="20"/>
                <w:szCs w:val="20"/>
              </w:rPr>
            </w:pPr>
            <w:r w:rsidRPr="0029687E">
              <w:rPr>
                <w:sz w:val="20"/>
                <w:szCs w:val="20"/>
              </w:rPr>
              <w:t xml:space="preserve">      проведение  независимой  оценки  качества предоставления  услуг  населению района учреждениями культуры;</w:t>
            </w: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Сроки реализации Программы:</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snapToGrid w:val="0"/>
              <w:jc w:val="both"/>
              <w:rPr>
                <w:sz w:val="20"/>
                <w:szCs w:val="20"/>
              </w:rPr>
            </w:pPr>
            <w:r w:rsidRPr="0029687E">
              <w:rPr>
                <w:sz w:val="20"/>
                <w:szCs w:val="20"/>
              </w:rPr>
              <w:t xml:space="preserve">       Программа рассчитана на период с 2016 по 2020 годы. </w:t>
            </w: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Основные целевые показатели и индикаторы Программы:</w:t>
            </w:r>
          </w:p>
          <w:p w:rsidR="0029687E" w:rsidRPr="0029687E" w:rsidRDefault="0029687E" w:rsidP="0029687E">
            <w:pPr>
              <w:ind w:left="241" w:hanging="241"/>
              <w:jc w:val="center"/>
              <w:rPr>
                <w:sz w:val="20"/>
                <w:szCs w:val="20"/>
              </w:rPr>
            </w:pP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snapToGrid w:val="0"/>
              <w:jc w:val="both"/>
              <w:rPr>
                <w:sz w:val="20"/>
                <w:szCs w:val="20"/>
              </w:rPr>
            </w:pPr>
            <w:r w:rsidRPr="0029687E">
              <w:rPr>
                <w:sz w:val="20"/>
                <w:szCs w:val="20"/>
              </w:rPr>
              <w:t xml:space="preserve"> - увеличение к 2020 году числа посещений гражданами организаций культуры, в соответствии с исполнением целевых показателей Национального проекта  «Культура»;</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объем средств на культуру из внебюджетных источников;</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соотношение оплаты труда в сфере культуры к оплате труда в среднем по экономике;</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уровень удовлетворенности граждан качеством предоставления муниципальных услуг в сфере культуры;</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обеспеченность муниципального образования  учреждениями культуры (соответствие их социальным нормативам и нормам);</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доля учреждений культуры и искусства, находящихся в удовлетворительном состоянии, в общем количестве учреждений культуры и искусства;</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доля фильмов российского производства в общем объеме проката на территории Российской Федерации;</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доля населения занимающегося творческой деятельностью на непрофессиональной основе;</w:t>
            </w:r>
          </w:p>
          <w:p w:rsidR="0029687E" w:rsidRPr="0029687E" w:rsidRDefault="0029687E" w:rsidP="0029687E">
            <w:pPr>
              <w:pStyle w:val="ConsPlusNormal"/>
              <w:jc w:val="both"/>
              <w:rPr>
                <w:rFonts w:ascii="Times New Roman" w:hAnsi="Times New Roman" w:cs="Times New Roman"/>
              </w:rPr>
            </w:pPr>
            <w:r w:rsidRPr="0029687E">
              <w:rPr>
                <w:rFonts w:ascii="Times New Roman" w:hAnsi="Times New Roman" w:cs="Times New Roman"/>
              </w:rPr>
              <w:t>- количество посещений культурно-досуговых мероприятий на 1000 человек населения;</w:t>
            </w:r>
          </w:p>
          <w:p w:rsidR="0029687E" w:rsidRPr="0029687E" w:rsidRDefault="0029687E" w:rsidP="0029687E">
            <w:pPr>
              <w:jc w:val="both"/>
              <w:rPr>
                <w:sz w:val="20"/>
                <w:szCs w:val="20"/>
              </w:rPr>
            </w:pPr>
            <w:r w:rsidRPr="0029687E">
              <w:rPr>
                <w:sz w:val="20"/>
                <w:szCs w:val="20"/>
              </w:rPr>
              <w:t>- количество посещений на платных мероприятиях на 1000 человек населения;</w:t>
            </w:r>
          </w:p>
          <w:p w:rsidR="0029687E" w:rsidRPr="0029687E" w:rsidRDefault="0029687E" w:rsidP="0029687E">
            <w:pPr>
              <w:jc w:val="both"/>
              <w:rPr>
                <w:sz w:val="20"/>
                <w:szCs w:val="20"/>
              </w:rPr>
            </w:pPr>
            <w:r w:rsidRPr="0029687E">
              <w:rPr>
                <w:sz w:val="20"/>
                <w:szCs w:val="20"/>
              </w:rPr>
              <w:t>- количество экземпляров библиотечного фонда на 1000 человек населения;</w:t>
            </w:r>
          </w:p>
          <w:p w:rsidR="0029687E" w:rsidRPr="0029687E" w:rsidRDefault="0029687E" w:rsidP="0029687E">
            <w:pPr>
              <w:jc w:val="both"/>
              <w:rPr>
                <w:sz w:val="20"/>
                <w:szCs w:val="20"/>
              </w:rPr>
            </w:pPr>
            <w:r w:rsidRPr="0029687E">
              <w:rPr>
                <w:sz w:val="20"/>
                <w:szCs w:val="20"/>
              </w:rPr>
              <w:t>- количество посещений муниципальных библиотек на 1000 человек населения;</w:t>
            </w:r>
          </w:p>
          <w:p w:rsidR="0029687E" w:rsidRPr="0029687E" w:rsidRDefault="0029687E" w:rsidP="00D14774">
            <w:pPr>
              <w:jc w:val="both"/>
              <w:rPr>
                <w:sz w:val="20"/>
                <w:szCs w:val="20"/>
              </w:rPr>
            </w:pPr>
            <w:r w:rsidRPr="0029687E">
              <w:rPr>
                <w:sz w:val="20"/>
                <w:szCs w:val="20"/>
              </w:rPr>
              <w:t>- удельный вес детей в возрасте 5-18 лет, получающих услуги по дополнительному образованию детей.</w:t>
            </w:r>
          </w:p>
        </w:tc>
      </w:tr>
      <w:tr w:rsidR="0029687E" w:rsidRPr="0029687E" w:rsidTr="0029687E">
        <w:trPr>
          <w:trHeight w:val="375"/>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Источники финансирования:</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D14774">
            <w:pPr>
              <w:snapToGrid w:val="0"/>
              <w:jc w:val="both"/>
              <w:rPr>
                <w:sz w:val="20"/>
                <w:szCs w:val="20"/>
              </w:rPr>
            </w:pPr>
            <w:r w:rsidRPr="0029687E">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29687E" w:rsidRPr="0029687E" w:rsidTr="0029687E">
        <w:trPr>
          <w:trHeight w:val="276"/>
        </w:trPr>
        <w:tc>
          <w:tcPr>
            <w:tcW w:w="2410" w:type="dxa"/>
            <w:tcBorders>
              <w:top w:val="single" w:sz="4" w:space="0" w:color="000000"/>
              <w:left w:val="single" w:sz="4" w:space="0" w:color="000000"/>
              <w:bottom w:val="single" w:sz="4" w:space="0" w:color="000000"/>
            </w:tcBorders>
          </w:tcPr>
          <w:p w:rsidR="0029687E" w:rsidRPr="0029687E" w:rsidRDefault="0029687E" w:rsidP="0029687E">
            <w:pPr>
              <w:snapToGrid w:val="0"/>
              <w:ind w:left="241" w:hanging="241"/>
              <w:jc w:val="center"/>
              <w:rPr>
                <w:sz w:val="20"/>
                <w:szCs w:val="20"/>
              </w:rPr>
            </w:pPr>
            <w:r w:rsidRPr="0029687E">
              <w:rPr>
                <w:sz w:val="20"/>
                <w:szCs w:val="20"/>
              </w:rPr>
              <w:t>Прогнозируемый результат:</w:t>
            </w:r>
          </w:p>
        </w:tc>
        <w:tc>
          <w:tcPr>
            <w:tcW w:w="8439" w:type="dxa"/>
            <w:tcBorders>
              <w:top w:val="single" w:sz="4" w:space="0" w:color="000000"/>
              <w:left w:val="single" w:sz="4" w:space="0" w:color="000000"/>
              <w:bottom w:val="single" w:sz="4" w:space="0" w:color="000000"/>
              <w:right w:val="single" w:sz="4" w:space="0" w:color="000000"/>
            </w:tcBorders>
          </w:tcPr>
          <w:p w:rsidR="0029687E" w:rsidRPr="0029687E" w:rsidRDefault="0029687E" w:rsidP="0029687E">
            <w:pPr>
              <w:jc w:val="both"/>
              <w:rPr>
                <w:sz w:val="20"/>
                <w:szCs w:val="20"/>
              </w:rPr>
            </w:pPr>
            <w:r w:rsidRPr="0029687E">
              <w:rPr>
                <w:sz w:val="20"/>
                <w:szCs w:val="20"/>
              </w:rPr>
              <w:t xml:space="preserve">       создание единого информационно-деятельного пространства, ориентированного на сохранение и развитие самодеятельного народного творчества;</w:t>
            </w:r>
          </w:p>
          <w:p w:rsidR="0029687E" w:rsidRPr="0029687E" w:rsidRDefault="0029687E" w:rsidP="0029687E">
            <w:pPr>
              <w:jc w:val="both"/>
              <w:rPr>
                <w:sz w:val="20"/>
                <w:szCs w:val="20"/>
              </w:rPr>
            </w:pPr>
            <w:r w:rsidRPr="0029687E">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29687E" w:rsidRPr="0029687E" w:rsidRDefault="0029687E" w:rsidP="0029687E">
            <w:pPr>
              <w:jc w:val="both"/>
              <w:rPr>
                <w:sz w:val="20"/>
                <w:szCs w:val="20"/>
              </w:rPr>
            </w:pPr>
            <w:r w:rsidRPr="0029687E">
              <w:rPr>
                <w:sz w:val="20"/>
                <w:szCs w:val="20"/>
              </w:rPr>
              <w:t xml:space="preserve">     обеспечение широкого доступа населения к ценностям традиционной и современной культуры;</w:t>
            </w:r>
          </w:p>
          <w:p w:rsidR="0029687E" w:rsidRPr="0029687E" w:rsidRDefault="0029687E" w:rsidP="0029687E">
            <w:pPr>
              <w:jc w:val="both"/>
              <w:rPr>
                <w:sz w:val="20"/>
                <w:szCs w:val="20"/>
              </w:rPr>
            </w:pPr>
            <w:r w:rsidRPr="0029687E">
              <w:rPr>
                <w:sz w:val="20"/>
                <w:szCs w:val="20"/>
              </w:rPr>
              <w:t xml:space="preserve">     обеспечение доступности библиотечных фондов для всех социальных групп населения;</w:t>
            </w:r>
          </w:p>
          <w:p w:rsidR="0029687E" w:rsidRPr="0029687E" w:rsidRDefault="0029687E" w:rsidP="0029687E">
            <w:pPr>
              <w:jc w:val="both"/>
              <w:rPr>
                <w:sz w:val="20"/>
                <w:szCs w:val="20"/>
              </w:rPr>
            </w:pPr>
            <w:r w:rsidRPr="0029687E">
              <w:rPr>
                <w:sz w:val="20"/>
                <w:szCs w:val="20"/>
              </w:rPr>
              <w:t xml:space="preserve">    обеспечение сохранения и развития библиотечных фондов муниципальных </w:t>
            </w:r>
          </w:p>
          <w:p w:rsidR="0029687E" w:rsidRPr="0029687E" w:rsidRDefault="0029687E" w:rsidP="0029687E">
            <w:pPr>
              <w:jc w:val="both"/>
              <w:rPr>
                <w:sz w:val="20"/>
                <w:szCs w:val="20"/>
              </w:rPr>
            </w:pPr>
            <w:r w:rsidRPr="0029687E">
              <w:rPr>
                <w:sz w:val="20"/>
                <w:szCs w:val="20"/>
              </w:rPr>
              <w:t>библиотек;</w:t>
            </w:r>
          </w:p>
          <w:p w:rsidR="0029687E" w:rsidRPr="0029687E" w:rsidRDefault="0029687E" w:rsidP="0029687E">
            <w:pPr>
              <w:jc w:val="both"/>
              <w:rPr>
                <w:sz w:val="20"/>
                <w:szCs w:val="20"/>
              </w:rPr>
            </w:pPr>
            <w:r w:rsidRPr="0029687E">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29687E" w:rsidRPr="0029687E" w:rsidRDefault="0029687E" w:rsidP="0029687E">
      <w:pPr>
        <w:rPr>
          <w:b/>
          <w:sz w:val="20"/>
          <w:szCs w:val="20"/>
        </w:rPr>
      </w:pPr>
    </w:p>
    <w:p w:rsidR="0029687E" w:rsidRPr="0029687E" w:rsidRDefault="0029687E" w:rsidP="0029687E">
      <w:pPr>
        <w:jc w:val="center"/>
        <w:rPr>
          <w:b/>
          <w:sz w:val="20"/>
          <w:szCs w:val="20"/>
        </w:rPr>
      </w:pPr>
      <w:r w:rsidRPr="0029687E">
        <w:rPr>
          <w:b/>
          <w:sz w:val="20"/>
          <w:szCs w:val="20"/>
        </w:rPr>
        <w:t>Содержание проблемы  и обоснования её решения</w:t>
      </w:r>
    </w:p>
    <w:p w:rsidR="0029687E" w:rsidRPr="0029687E" w:rsidRDefault="0029687E" w:rsidP="0029687E">
      <w:pPr>
        <w:ind w:firstLine="720"/>
        <w:jc w:val="both"/>
        <w:rPr>
          <w:sz w:val="20"/>
          <w:szCs w:val="20"/>
        </w:rPr>
      </w:pPr>
      <w:r w:rsidRPr="0029687E">
        <w:rPr>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29687E" w:rsidRPr="0029687E" w:rsidRDefault="0029687E" w:rsidP="0029687E">
      <w:pPr>
        <w:ind w:firstLine="720"/>
        <w:jc w:val="both"/>
        <w:rPr>
          <w:i/>
          <w:sz w:val="20"/>
          <w:szCs w:val="20"/>
        </w:rPr>
      </w:pPr>
      <w:r w:rsidRPr="0029687E">
        <w:rPr>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29687E">
        <w:rPr>
          <w:i/>
          <w:sz w:val="20"/>
          <w:szCs w:val="20"/>
        </w:rPr>
        <w:t>.</w:t>
      </w:r>
    </w:p>
    <w:p w:rsidR="0029687E" w:rsidRPr="0029687E" w:rsidRDefault="0029687E" w:rsidP="0029687E">
      <w:pPr>
        <w:ind w:firstLine="708"/>
        <w:jc w:val="both"/>
        <w:rPr>
          <w:sz w:val="20"/>
          <w:szCs w:val="20"/>
        </w:rPr>
      </w:pPr>
      <w:r w:rsidRPr="0029687E">
        <w:rPr>
          <w:sz w:val="20"/>
          <w:szCs w:val="20"/>
        </w:rPr>
        <w:t xml:space="preserve">Приоритетным направлением программы станет модернизация культурно-досуговых учреждений, являющихся одним из главных институтов сохранения нематериального культурного наследия. В Кадыйском районе действуют 18 учреждений культурно-досугового типа, большинство  зданий культурно-досуговых учреждений требуют ремонта. Сохраняются несоответствие технического оснащения культурно-досуговых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звуко- и светотехнического оборудования не позволяет наращивать объемы платных услуг, оказываемых населению. </w:t>
      </w:r>
    </w:p>
    <w:p w:rsidR="0029687E" w:rsidRPr="0029687E" w:rsidRDefault="0029687E" w:rsidP="0029687E">
      <w:pPr>
        <w:jc w:val="both"/>
        <w:rPr>
          <w:sz w:val="20"/>
          <w:szCs w:val="20"/>
        </w:rPr>
      </w:pPr>
      <w:r w:rsidRPr="0029687E">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связи с чем необходимо более качественное комплектование библиотек детскими изданиями. </w:t>
      </w:r>
    </w:p>
    <w:p w:rsidR="0029687E" w:rsidRPr="0029687E" w:rsidRDefault="0029687E" w:rsidP="0029687E">
      <w:pPr>
        <w:ind w:firstLine="708"/>
        <w:jc w:val="both"/>
        <w:rPr>
          <w:sz w:val="20"/>
          <w:szCs w:val="20"/>
        </w:rPr>
      </w:pPr>
      <w:r w:rsidRPr="0029687E">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  сосредоточить усилия на возрождении объектов  и памятников истории и культуры религиозного назначения. </w:t>
      </w:r>
    </w:p>
    <w:p w:rsidR="0029687E" w:rsidRPr="0029687E" w:rsidRDefault="0029687E" w:rsidP="0029687E">
      <w:pPr>
        <w:ind w:firstLine="708"/>
        <w:jc w:val="both"/>
        <w:rPr>
          <w:sz w:val="20"/>
          <w:szCs w:val="20"/>
        </w:rPr>
      </w:pPr>
      <w:r w:rsidRPr="0029687E">
        <w:rPr>
          <w:sz w:val="20"/>
          <w:szCs w:val="20"/>
        </w:rPr>
        <w:t>Интенсивность пользования услугами районного краеведческого музея, Дома русской старины  2011-2015 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фондохранилищ,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29687E" w:rsidRPr="0029687E" w:rsidRDefault="0029687E" w:rsidP="0029687E">
      <w:pPr>
        <w:autoSpaceDN w:val="0"/>
        <w:adjustRightInd w:val="0"/>
        <w:jc w:val="both"/>
        <w:rPr>
          <w:sz w:val="20"/>
          <w:szCs w:val="20"/>
        </w:rPr>
      </w:pPr>
      <w:r w:rsidRPr="0029687E">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добрососедствуют.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и не затронут этических  сторон межнациональных отношений.</w:t>
      </w:r>
    </w:p>
    <w:p w:rsidR="0029687E" w:rsidRPr="0029687E" w:rsidRDefault="0029687E" w:rsidP="0029687E">
      <w:pPr>
        <w:autoSpaceDN w:val="0"/>
        <w:adjustRightInd w:val="0"/>
        <w:jc w:val="both"/>
        <w:rPr>
          <w:sz w:val="20"/>
          <w:szCs w:val="20"/>
        </w:rPr>
      </w:pPr>
      <w:r w:rsidRPr="0029687E">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29687E" w:rsidRPr="0029687E" w:rsidRDefault="0029687E" w:rsidP="0029687E">
      <w:pPr>
        <w:autoSpaceDN w:val="0"/>
        <w:adjustRightInd w:val="0"/>
        <w:jc w:val="both"/>
        <w:rPr>
          <w:sz w:val="20"/>
          <w:szCs w:val="20"/>
        </w:rPr>
      </w:pPr>
      <w:r w:rsidRPr="0029687E">
        <w:rPr>
          <w:sz w:val="20"/>
          <w:szCs w:val="20"/>
        </w:rPr>
        <w:t xml:space="preserve">       </w:t>
      </w:r>
    </w:p>
    <w:p w:rsidR="0029687E" w:rsidRPr="0029687E" w:rsidRDefault="0029687E" w:rsidP="0029687E">
      <w:pPr>
        <w:autoSpaceDE w:val="0"/>
        <w:spacing w:line="100" w:lineRule="atLeast"/>
        <w:ind w:firstLine="720"/>
        <w:jc w:val="center"/>
        <w:rPr>
          <w:b/>
          <w:bCs/>
          <w:sz w:val="20"/>
          <w:szCs w:val="20"/>
        </w:rPr>
      </w:pPr>
      <w:r w:rsidRPr="0029687E">
        <w:rPr>
          <w:b/>
          <w:bCs/>
          <w:sz w:val="20"/>
          <w:szCs w:val="20"/>
        </w:rPr>
        <w:t>Основные цели,  задачи и сроки реализации программы:</w:t>
      </w:r>
    </w:p>
    <w:p w:rsidR="0029687E" w:rsidRPr="0029687E" w:rsidRDefault="0029687E" w:rsidP="0029687E">
      <w:pPr>
        <w:autoSpaceDN w:val="0"/>
        <w:adjustRightInd w:val="0"/>
        <w:ind w:firstLine="540"/>
        <w:jc w:val="both"/>
        <w:rPr>
          <w:sz w:val="20"/>
          <w:szCs w:val="20"/>
        </w:rPr>
      </w:pPr>
      <w:r w:rsidRPr="0029687E">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услугами  учреждений, свободу творчества, получение информации, в том числе для людей с ограниченными возможностями здоровья.</w:t>
      </w:r>
    </w:p>
    <w:p w:rsidR="0029687E" w:rsidRPr="0029687E" w:rsidRDefault="0029687E" w:rsidP="0029687E">
      <w:pPr>
        <w:autoSpaceDE w:val="0"/>
        <w:spacing w:line="100" w:lineRule="atLeast"/>
        <w:jc w:val="both"/>
        <w:rPr>
          <w:sz w:val="20"/>
          <w:szCs w:val="20"/>
        </w:rPr>
      </w:pPr>
      <w:r w:rsidRPr="0029687E">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политики на период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29687E" w:rsidRPr="0029687E" w:rsidRDefault="0029687E" w:rsidP="0029687E">
      <w:pPr>
        <w:autoSpaceDE w:val="0"/>
        <w:spacing w:line="100" w:lineRule="atLeast"/>
        <w:ind w:firstLine="540"/>
        <w:jc w:val="both"/>
        <w:rPr>
          <w:sz w:val="20"/>
          <w:szCs w:val="20"/>
        </w:rPr>
      </w:pPr>
      <w:r w:rsidRPr="0029687E">
        <w:rPr>
          <w:sz w:val="20"/>
          <w:szCs w:val="20"/>
        </w:rPr>
        <w:t xml:space="preserve">                         Основными целями и задачами Программы являются:</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формирование гармонично развитой личности;</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укрепление единства российского общества посредством приоритетного культурного и гуманитарного развития;</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укрепление гражданской идентичности;</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создание условий для воспитания граждан;</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сохранение исторического и культурного наследия и его использование для воспитания и образования;</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 xml:space="preserve">передача от поколения к поколению традиционных для российского общества ценностей, норм, традиций и </w:t>
      </w:r>
      <w:r w:rsidRPr="0029687E">
        <w:rPr>
          <w:rFonts w:ascii="Times New Roman" w:hAnsi="Times New Roman" w:cs="Times New Roman"/>
        </w:rPr>
        <w:lastRenderedPageBreak/>
        <w:t>обычаев;</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создание условий для реализации каждым человеком его творческого потенциала;</w:t>
      </w:r>
    </w:p>
    <w:p w:rsidR="0029687E" w:rsidRPr="0029687E" w:rsidRDefault="0029687E" w:rsidP="0029687E">
      <w:pPr>
        <w:pStyle w:val="ConsPlusNormal"/>
        <w:ind w:firstLine="540"/>
        <w:jc w:val="both"/>
        <w:rPr>
          <w:rFonts w:ascii="Times New Roman" w:hAnsi="Times New Roman" w:cs="Times New Roman"/>
        </w:rPr>
      </w:pPr>
      <w:r w:rsidRPr="0029687E">
        <w:rPr>
          <w:rFonts w:ascii="Times New Roman" w:hAnsi="Times New Roman" w:cs="Times New Roman"/>
        </w:rPr>
        <w:t>обеспечение гражданам доступа к знаниям, информации и культурным ценностям;</w:t>
      </w:r>
    </w:p>
    <w:p w:rsidR="0029687E" w:rsidRPr="0029687E" w:rsidRDefault="0029687E" w:rsidP="0029687E">
      <w:pPr>
        <w:autoSpaceDE w:val="0"/>
        <w:spacing w:line="100" w:lineRule="atLeast"/>
        <w:ind w:firstLine="540"/>
        <w:jc w:val="both"/>
        <w:rPr>
          <w:sz w:val="20"/>
          <w:szCs w:val="20"/>
        </w:rPr>
      </w:pPr>
      <w:r w:rsidRPr="0029687E">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29687E" w:rsidRPr="0029687E" w:rsidRDefault="0029687E" w:rsidP="0029687E">
      <w:pPr>
        <w:autoSpaceDN w:val="0"/>
        <w:adjustRightInd w:val="0"/>
        <w:jc w:val="both"/>
        <w:rPr>
          <w:sz w:val="20"/>
          <w:szCs w:val="20"/>
        </w:rPr>
      </w:pPr>
      <w:r w:rsidRPr="0029687E">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29687E" w:rsidRPr="0029687E" w:rsidRDefault="0029687E" w:rsidP="0029687E">
      <w:pPr>
        <w:autoSpaceDN w:val="0"/>
        <w:adjustRightInd w:val="0"/>
        <w:jc w:val="both"/>
        <w:rPr>
          <w:sz w:val="20"/>
          <w:szCs w:val="20"/>
        </w:rPr>
      </w:pPr>
      <w:r w:rsidRPr="0029687E">
        <w:rPr>
          <w:sz w:val="20"/>
          <w:szCs w:val="20"/>
        </w:rPr>
        <w:t xml:space="preserve">        повышение качества и доступности услуг в сфере внутреннего и въездного туризма;</w:t>
      </w:r>
    </w:p>
    <w:p w:rsidR="0029687E" w:rsidRPr="0029687E" w:rsidRDefault="0029687E" w:rsidP="0029687E">
      <w:pPr>
        <w:autoSpaceDE w:val="0"/>
        <w:spacing w:line="100" w:lineRule="atLeast"/>
        <w:jc w:val="both"/>
        <w:rPr>
          <w:sz w:val="20"/>
          <w:szCs w:val="20"/>
        </w:rPr>
      </w:pPr>
      <w:r w:rsidRPr="0029687E">
        <w:rPr>
          <w:sz w:val="20"/>
          <w:szCs w:val="20"/>
        </w:rPr>
        <w:t xml:space="preserve">        проведение государственной и региональной культурной политики в районе;</w:t>
      </w:r>
    </w:p>
    <w:p w:rsidR="0029687E" w:rsidRPr="0029687E" w:rsidRDefault="0029687E" w:rsidP="0029687E">
      <w:pPr>
        <w:snapToGrid w:val="0"/>
        <w:jc w:val="both"/>
        <w:rPr>
          <w:sz w:val="20"/>
          <w:szCs w:val="20"/>
        </w:rPr>
      </w:pPr>
      <w:r w:rsidRPr="0029687E">
        <w:rPr>
          <w:sz w:val="20"/>
          <w:szCs w:val="20"/>
        </w:rPr>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29687E" w:rsidRPr="0029687E" w:rsidRDefault="0029687E" w:rsidP="0029687E">
      <w:pPr>
        <w:snapToGrid w:val="0"/>
        <w:jc w:val="both"/>
        <w:rPr>
          <w:sz w:val="20"/>
          <w:szCs w:val="20"/>
        </w:rPr>
      </w:pPr>
      <w:r w:rsidRPr="0029687E">
        <w:rPr>
          <w:sz w:val="20"/>
          <w:szCs w:val="20"/>
        </w:rPr>
        <w:t xml:space="preserve">         повышение доступности и качества культурных услуг;</w:t>
      </w:r>
    </w:p>
    <w:p w:rsidR="0029687E" w:rsidRPr="0029687E" w:rsidRDefault="0029687E" w:rsidP="0029687E">
      <w:pPr>
        <w:snapToGrid w:val="0"/>
        <w:jc w:val="both"/>
        <w:rPr>
          <w:sz w:val="20"/>
          <w:szCs w:val="20"/>
        </w:rPr>
      </w:pPr>
      <w:r w:rsidRPr="0029687E">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29687E" w:rsidRPr="0029687E" w:rsidRDefault="0029687E" w:rsidP="0029687E">
      <w:pPr>
        <w:jc w:val="both"/>
        <w:rPr>
          <w:sz w:val="20"/>
          <w:szCs w:val="20"/>
        </w:rPr>
      </w:pPr>
      <w:r w:rsidRPr="0029687E">
        <w:rPr>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29687E" w:rsidRPr="0029687E" w:rsidRDefault="0029687E" w:rsidP="0029687E">
      <w:pPr>
        <w:jc w:val="both"/>
        <w:rPr>
          <w:sz w:val="20"/>
          <w:szCs w:val="20"/>
        </w:rPr>
      </w:pPr>
      <w:r w:rsidRPr="0029687E">
        <w:rPr>
          <w:sz w:val="20"/>
          <w:szCs w:val="20"/>
        </w:rPr>
        <w:t xml:space="preserve">       развитие детского  творчества, поддержка молодых дарований;</w:t>
      </w:r>
    </w:p>
    <w:p w:rsidR="0029687E" w:rsidRPr="0029687E" w:rsidRDefault="0029687E" w:rsidP="0029687E">
      <w:pPr>
        <w:jc w:val="both"/>
        <w:rPr>
          <w:sz w:val="20"/>
          <w:szCs w:val="20"/>
        </w:rPr>
      </w:pPr>
      <w:r w:rsidRPr="0029687E">
        <w:rPr>
          <w:sz w:val="20"/>
          <w:szCs w:val="20"/>
        </w:rPr>
        <w:t xml:space="preserve">       сохранение и развитие музыкального образования;</w:t>
      </w:r>
    </w:p>
    <w:p w:rsidR="0029687E" w:rsidRPr="0029687E" w:rsidRDefault="0029687E" w:rsidP="0029687E">
      <w:pPr>
        <w:jc w:val="both"/>
        <w:rPr>
          <w:sz w:val="20"/>
          <w:szCs w:val="20"/>
        </w:rPr>
      </w:pPr>
      <w:r w:rsidRPr="0029687E">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29687E" w:rsidRPr="0029687E" w:rsidRDefault="0029687E" w:rsidP="0029687E">
      <w:pPr>
        <w:jc w:val="both"/>
        <w:rPr>
          <w:sz w:val="20"/>
          <w:szCs w:val="20"/>
        </w:rPr>
      </w:pPr>
      <w:r w:rsidRPr="0029687E">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29687E" w:rsidRPr="0029687E" w:rsidRDefault="0029687E" w:rsidP="0029687E">
      <w:pPr>
        <w:jc w:val="both"/>
        <w:rPr>
          <w:sz w:val="20"/>
          <w:szCs w:val="20"/>
        </w:rPr>
      </w:pPr>
      <w:r w:rsidRPr="0029687E">
        <w:rPr>
          <w:sz w:val="20"/>
          <w:szCs w:val="20"/>
        </w:rPr>
        <w:t xml:space="preserve">      обновление специального оборудования организаций сферы культуры;</w:t>
      </w:r>
    </w:p>
    <w:p w:rsidR="0029687E" w:rsidRPr="0029687E" w:rsidRDefault="0029687E" w:rsidP="0029687E">
      <w:pPr>
        <w:jc w:val="both"/>
        <w:rPr>
          <w:sz w:val="20"/>
          <w:szCs w:val="20"/>
        </w:rPr>
      </w:pPr>
      <w:r w:rsidRPr="0029687E">
        <w:rPr>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29687E" w:rsidRPr="0029687E" w:rsidRDefault="0029687E" w:rsidP="0029687E">
      <w:pPr>
        <w:jc w:val="both"/>
        <w:rPr>
          <w:sz w:val="20"/>
          <w:szCs w:val="20"/>
        </w:rPr>
      </w:pPr>
      <w:r w:rsidRPr="0029687E">
        <w:rPr>
          <w:sz w:val="20"/>
          <w:szCs w:val="20"/>
        </w:rPr>
        <w:t xml:space="preserve">     обеспечение сохранности историко-культурного наследия;</w:t>
      </w:r>
    </w:p>
    <w:p w:rsidR="0029687E" w:rsidRPr="0029687E" w:rsidRDefault="0029687E" w:rsidP="0029687E">
      <w:pPr>
        <w:jc w:val="both"/>
        <w:rPr>
          <w:sz w:val="20"/>
          <w:szCs w:val="20"/>
        </w:rPr>
      </w:pPr>
      <w:r w:rsidRPr="0029687E">
        <w:rPr>
          <w:sz w:val="20"/>
          <w:szCs w:val="20"/>
        </w:rPr>
        <w:t xml:space="preserve">     участие  учреждений  культуры  района в  федеральных  программах;</w:t>
      </w:r>
    </w:p>
    <w:p w:rsidR="0029687E" w:rsidRPr="0029687E" w:rsidRDefault="0029687E" w:rsidP="0029687E">
      <w:pPr>
        <w:snapToGrid w:val="0"/>
        <w:jc w:val="both"/>
        <w:rPr>
          <w:sz w:val="20"/>
          <w:szCs w:val="20"/>
        </w:rPr>
      </w:pPr>
      <w:r w:rsidRPr="0029687E">
        <w:rPr>
          <w:sz w:val="20"/>
          <w:szCs w:val="20"/>
        </w:rPr>
        <w:t xml:space="preserve">      проведение  независимой  оценки  качества предоставления  услуг  населению района учреждениями культуры;</w:t>
      </w:r>
    </w:p>
    <w:p w:rsidR="0029687E" w:rsidRPr="0029687E" w:rsidRDefault="0029687E" w:rsidP="0029687E">
      <w:pPr>
        <w:snapToGrid w:val="0"/>
        <w:jc w:val="both"/>
        <w:rPr>
          <w:sz w:val="20"/>
          <w:szCs w:val="20"/>
        </w:rPr>
      </w:pPr>
      <w:r w:rsidRPr="0029687E">
        <w:rPr>
          <w:sz w:val="20"/>
          <w:szCs w:val="20"/>
        </w:rPr>
        <w:t xml:space="preserve">       выполнение показателей «дорожной карты»  национального проекта «Культура» в разрезе каждого муниципального учреждения: </w:t>
      </w:r>
    </w:p>
    <w:p w:rsidR="0029687E" w:rsidRPr="0029687E" w:rsidRDefault="0029687E" w:rsidP="0029687E">
      <w:pPr>
        <w:snapToGrid w:val="0"/>
        <w:jc w:val="both"/>
        <w:rPr>
          <w:sz w:val="20"/>
          <w:szCs w:val="20"/>
        </w:rPr>
      </w:pPr>
    </w:p>
    <w:p w:rsidR="0029687E" w:rsidRPr="0029687E" w:rsidRDefault="0029687E" w:rsidP="0029687E">
      <w:pPr>
        <w:pStyle w:val="af5"/>
        <w:ind w:left="1069"/>
        <w:jc w:val="center"/>
        <w:rPr>
          <w:sz w:val="20"/>
          <w:szCs w:val="20"/>
        </w:rPr>
      </w:pPr>
      <w:r w:rsidRPr="0029687E">
        <w:rPr>
          <w:sz w:val="20"/>
          <w:szCs w:val="20"/>
        </w:rPr>
        <w:t>БИБЛИОТЕКИ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1134"/>
        <w:gridCol w:w="1984"/>
        <w:gridCol w:w="1843"/>
        <w:gridCol w:w="2410"/>
      </w:tblGrid>
      <w:tr w:rsidR="0029687E" w:rsidRPr="0029687E" w:rsidTr="0029687E">
        <w:tc>
          <w:tcPr>
            <w:tcW w:w="2978" w:type="dxa"/>
          </w:tcPr>
          <w:p w:rsidR="0029687E" w:rsidRPr="0029687E" w:rsidRDefault="0029687E" w:rsidP="0029687E">
            <w:pPr>
              <w:pStyle w:val="af5"/>
              <w:ind w:left="0"/>
              <w:rPr>
                <w:sz w:val="20"/>
                <w:szCs w:val="20"/>
              </w:rPr>
            </w:pPr>
            <w:r w:rsidRPr="0029687E">
              <w:rPr>
                <w:sz w:val="20"/>
                <w:szCs w:val="20"/>
              </w:rPr>
              <w:t>Наименование показателя</w:t>
            </w:r>
          </w:p>
        </w:tc>
        <w:tc>
          <w:tcPr>
            <w:tcW w:w="3118" w:type="dxa"/>
            <w:gridSpan w:val="2"/>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 xml:space="preserve">2017 базовый  </w:t>
            </w:r>
          </w:p>
        </w:tc>
        <w:tc>
          <w:tcPr>
            <w:tcW w:w="1843"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2019</w:t>
            </w:r>
          </w:p>
        </w:tc>
        <w:tc>
          <w:tcPr>
            <w:tcW w:w="2410"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2020</w:t>
            </w:r>
          </w:p>
        </w:tc>
      </w:tr>
      <w:tr w:rsidR="0029687E" w:rsidRPr="0029687E" w:rsidTr="0029687E">
        <w:tc>
          <w:tcPr>
            <w:tcW w:w="2978" w:type="dxa"/>
            <w:vMerge w:val="restart"/>
          </w:tcPr>
          <w:p w:rsidR="0029687E" w:rsidRPr="0029687E" w:rsidRDefault="0029687E" w:rsidP="0029687E">
            <w:pPr>
              <w:pStyle w:val="af5"/>
              <w:ind w:left="0"/>
              <w:rPr>
                <w:sz w:val="20"/>
                <w:szCs w:val="20"/>
              </w:rPr>
            </w:pPr>
            <w:r w:rsidRPr="0029687E">
              <w:rPr>
                <w:sz w:val="20"/>
                <w:szCs w:val="20"/>
              </w:rPr>
              <w:t xml:space="preserve">1. Число посещений </w:t>
            </w:r>
          </w:p>
          <w:p w:rsidR="0029687E" w:rsidRPr="0029687E" w:rsidRDefault="0029687E" w:rsidP="0029687E">
            <w:pPr>
              <w:pStyle w:val="af5"/>
              <w:ind w:left="0"/>
              <w:rPr>
                <w:sz w:val="20"/>
                <w:szCs w:val="20"/>
              </w:rPr>
            </w:pPr>
          </w:p>
        </w:tc>
        <w:tc>
          <w:tcPr>
            <w:tcW w:w="1134" w:type="dxa"/>
          </w:tcPr>
          <w:p w:rsidR="0029687E" w:rsidRPr="0029687E" w:rsidRDefault="0029687E" w:rsidP="0029687E">
            <w:pPr>
              <w:jc w:val="center"/>
              <w:rPr>
                <w:sz w:val="20"/>
                <w:szCs w:val="20"/>
                <w:lang w:eastAsia="en-US"/>
              </w:rPr>
            </w:pPr>
            <w:r w:rsidRPr="0029687E">
              <w:rPr>
                <w:sz w:val="20"/>
                <w:szCs w:val="20"/>
                <w:lang w:eastAsia="en-US"/>
              </w:rPr>
              <w:t>%</w:t>
            </w:r>
          </w:p>
        </w:tc>
        <w:tc>
          <w:tcPr>
            <w:tcW w:w="198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100%</w:t>
            </w:r>
          </w:p>
        </w:tc>
        <w:tc>
          <w:tcPr>
            <w:tcW w:w="1843"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101%</w:t>
            </w:r>
          </w:p>
        </w:tc>
        <w:tc>
          <w:tcPr>
            <w:tcW w:w="2410"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103%</w:t>
            </w:r>
          </w:p>
        </w:tc>
      </w:tr>
      <w:tr w:rsidR="0029687E" w:rsidRPr="0029687E" w:rsidTr="0029687E">
        <w:tc>
          <w:tcPr>
            <w:tcW w:w="2978" w:type="dxa"/>
            <w:vMerge/>
          </w:tcPr>
          <w:p w:rsidR="0029687E" w:rsidRPr="0029687E" w:rsidRDefault="0029687E" w:rsidP="0029687E">
            <w:pPr>
              <w:pStyle w:val="af5"/>
              <w:ind w:left="0"/>
              <w:rPr>
                <w:sz w:val="20"/>
                <w:szCs w:val="20"/>
              </w:rPr>
            </w:pPr>
          </w:p>
        </w:tc>
        <w:tc>
          <w:tcPr>
            <w:tcW w:w="1134" w:type="dxa"/>
          </w:tcPr>
          <w:p w:rsidR="0029687E" w:rsidRPr="0029687E" w:rsidRDefault="0029687E" w:rsidP="0029687E">
            <w:pPr>
              <w:jc w:val="center"/>
              <w:rPr>
                <w:sz w:val="20"/>
                <w:szCs w:val="20"/>
                <w:lang w:eastAsia="en-US"/>
              </w:rPr>
            </w:pPr>
            <w:r w:rsidRPr="0029687E">
              <w:rPr>
                <w:sz w:val="20"/>
                <w:szCs w:val="20"/>
              </w:rPr>
              <w:t>ед.</w:t>
            </w:r>
          </w:p>
        </w:tc>
        <w:tc>
          <w:tcPr>
            <w:tcW w:w="198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73770</w:t>
            </w:r>
          </w:p>
        </w:tc>
        <w:tc>
          <w:tcPr>
            <w:tcW w:w="1843"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74507</w:t>
            </w:r>
          </w:p>
        </w:tc>
        <w:tc>
          <w:tcPr>
            <w:tcW w:w="2410"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75983</w:t>
            </w:r>
          </w:p>
        </w:tc>
      </w:tr>
      <w:tr w:rsidR="0029687E" w:rsidRPr="0029687E" w:rsidTr="0029687E">
        <w:tc>
          <w:tcPr>
            <w:tcW w:w="2978" w:type="dxa"/>
            <w:vMerge w:val="restart"/>
            <w:tcBorders>
              <w:top w:val="single" w:sz="2" w:space="0" w:color="auto"/>
            </w:tcBorders>
          </w:tcPr>
          <w:p w:rsidR="0029687E" w:rsidRPr="0029687E" w:rsidRDefault="0029687E" w:rsidP="0029687E">
            <w:pPr>
              <w:pStyle w:val="af5"/>
              <w:ind w:left="0"/>
              <w:rPr>
                <w:sz w:val="20"/>
                <w:szCs w:val="20"/>
              </w:rPr>
            </w:pPr>
            <w:r w:rsidRPr="0029687E">
              <w:rPr>
                <w:sz w:val="20"/>
                <w:szCs w:val="20"/>
              </w:rPr>
              <w:t>2.</w:t>
            </w:r>
            <w:r w:rsidRPr="0029687E">
              <w:rPr>
                <w:color w:val="000000"/>
                <w:sz w:val="20"/>
                <w:szCs w:val="20"/>
              </w:rPr>
              <w:t xml:space="preserve"> Рост количества обращений к цифровым ресурсам</w:t>
            </w:r>
          </w:p>
        </w:tc>
        <w:tc>
          <w:tcPr>
            <w:tcW w:w="1134"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lang w:eastAsia="en-US"/>
              </w:rPr>
              <w:t>%</w:t>
            </w:r>
          </w:p>
        </w:tc>
        <w:tc>
          <w:tcPr>
            <w:tcW w:w="1984"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100%</w:t>
            </w:r>
          </w:p>
        </w:tc>
        <w:tc>
          <w:tcPr>
            <w:tcW w:w="1843"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150%</w:t>
            </w:r>
          </w:p>
        </w:tc>
        <w:tc>
          <w:tcPr>
            <w:tcW w:w="2410"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200%</w:t>
            </w:r>
          </w:p>
        </w:tc>
      </w:tr>
      <w:tr w:rsidR="0029687E" w:rsidRPr="0029687E" w:rsidTr="0029687E">
        <w:trPr>
          <w:trHeight w:val="346"/>
        </w:trPr>
        <w:tc>
          <w:tcPr>
            <w:tcW w:w="2978" w:type="dxa"/>
            <w:vMerge/>
            <w:tcBorders>
              <w:bottom w:val="single" w:sz="2" w:space="0" w:color="auto"/>
            </w:tcBorders>
          </w:tcPr>
          <w:p w:rsidR="0029687E" w:rsidRPr="0029687E" w:rsidRDefault="0029687E" w:rsidP="0029687E">
            <w:pPr>
              <w:pStyle w:val="af5"/>
              <w:ind w:left="0"/>
              <w:rPr>
                <w:sz w:val="20"/>
                <w:szCs w:val="20"/>
              </w:rPr>
            </w:pPr>
          </w:p>
        </w:tc>
        <w:tc>
          <w:tcPr>
            <w:tcW w:w="1134"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ед.</w:t>
            </w:r>
          </w:p>
        </w:tc>
        <w:tc>
          <w:tcPr>
            <w:tcW w:w="1984"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28</w:t>
            </w:r>
          </w:p>
        </w:tc>
        <w:tc>
          <w:tcPr>
            <w:tcW w:w="1843"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42</w:t>
            </w:r>
          </w:p>
        </w:tc>
        <w:tc>
          <w:tcPr>
            <w:tcW w:w="2410"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56</w:t>
            </w:r>
          </w:p>
        </w:tc>
      </w:tr>
      <w:tr w:rsidR="0029687E" w:rsidRPr="0029687E" w:rsidTr="0029687E">
        <w:tc>
          <w:tcPr>
            <w:tcW w:w="2978" w:type="dxa"/>
            <w:vMerge w:val="restart"/>
            <w:tcBorders>
              <w:top w:val="single" w:sz="2" w:space="0" w:color="auto"/>
              <w:left w:val="single" w:sz="2" w:space="0" w:color="auto"/>
            </w:tcBorders>
          </w:tcPr>
          <w:p w:rsidR="0029687E" w:rsidRPr="0029687E" w:rsidRDefault="0029687E" w:rsidP="0029687E">
            <w:pPr>
              <w:pStyle w:val="af5"/>
              <w:ind w:left="0"/>
              <w:rPr>
                <w:sz w:val="20"/>
                <w:szCs w:val="20"/>
              </w:rPr>
            </w:pPr>
            <w:r w:rsidRPr="0029687E">
              <w:rPr>
                <w:sz w:val="20"/>
                <w:szCs w:val="20"/>
              </w:rPr>
              <w:t>3. Рост числа мероприятий</w:t>
            </w:r>
          </w:p>
        </w:tc>
        <w:tc>
          <w:tcPr>
            <w:tcW w:w="1134"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lang w:eastAsia="en-US"/>
              </w:rPr>
              <w:t>%</w:t>
            </w:r>
          </w:p>
        </w:tc>
        <w:tc>
          <w:tcPr>
            <w:tcW w:w="1984"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100%</w:t>
            </w:r>
          </w:p>
        </w:tc>
        <w:tc>
          <w:tcPr>
            <w:tcW w:w="1843"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100,5%</w:t>
            </w:r>
          </w:p>
        </w:tc>
        <w:tc>
          <w:tcPr>
            <w:tcW w:w="2410" w:type="dxa"/>
            <w:tcBorders>
              <w:top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101%</w:t>
            </w:r>
          </w:p>
        </w:tc>
      </w:tr>
      <w:tr w:rsidR="0029687E" w:rsidRPr="0029687E" w:rsidTr="0029687E">
        <w:trPr>
          <w:trHeight w:val="243"/>
        </w:trPr>
        <w:tc>
          <w:tcPr>
            <w:tcW w:w="2978" w:type="dxa"/>
            <w:vMerge/>
            <w:tcBorders>
              <w:left w:val="single" w:sz="2" w:space="0" w:color="auto"/>
              <w:bottom w:val="single" w:sz="2" w:space="0" w:color="auto"/>
            </w:tcBorders>
          </w:tcPr>
          <w:p w:rsidR="0029687E" w:rsidRPr="0029687E" w:rsidRDefault="0029687E" w:rsidP="0029687E">
            <w:pPr>
              <w:pStyle w:val="af5"/>
              <w:ind w:left="0"/>
              <w:rPr>
                <w:sz w:val="20"/>
                <w:szCs w:val="20"/>
              </w:rPr>
            </w:pPr>
          </w:p>
        </w:tc>
        <w:tc>
          <w:tcPr>
            <w:tcW w:w="1134"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 xml:space="preserve">ед. </w:t>
            </w:r>
          </w:p>
        </w:tc>
        <w:tc>
          <w:tcPr>
            <w:tcW w:w="1984"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1897</w:t>
            </w:r>
          </w:p>
        </w:tc>
        <w:tc>
          <w:tcPr>
            <w:tcW w:w="1843"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1906</w:t>
            </w:r>
          </w:p>
        </w:tc>
        <w:tc>
          <w:tcPr>
            <w:tcW w:w="2410"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1915</w:t>
            </w:r>
          </w:p>
        </w:tc>
      </w:tr>
      <w:tr w:rsidR="0029687E" w:rsidRPr="0029687E" w:rsidTr="0029687E">
        <w:tc>
          <w:tcPr>
            <w:tcW w:w="2978" w:type="dxa"/>
            <w:vMerge w:val="restart"/>
          </w:tcPr>
          <w:p w:rsidR="0029687E" w:rsidRPr="0029687E" w:rsidRDefault="0029687E" w:rsidP="0029687E">
            <w:pPr>
              <w:pStyle w:val="af5"/>
              <w:ind w:left="0"/>
              <w:rPr>
                <w:sz w:val="20"/>
                <w:szCs w:val="20"/>
              </w:rPr>
            </w:pPr>
            <w:r w:rsidRPr="0029687E">
              <w:rPr>
                <w:sz w:val="20"/>
                <w:szCs w:val="20"/>
              </w:rPr>
              <w:t>4.</w:t>
            </w:r>
            <w:r w:rsidRPr="0029687E">
              <w:rPr>
                <w:color w:val="000000"/>
                <w:sz w:val="20"/>
                <w:szCs w:val="20"/>
              </w:rPr>
              <w:t xml:space="preserve"> Увеличение охвата библиотечным обслуживанием трудоспособного населения</w:t>
            </w:r>
          </w:p>
        </w:tc>
        <w:tc>
          <w:tcPr>
            <w:tcW w:w="1134" w:type="dxa"/>
          </w:tcPr>
          <w:p w:rsidR="0029687E" w:rsidRPr="0029687E" w:rsidRDefault="0029687E" w:rsidP="0029687E">
            <w:pPr>
              <w:jc w:val="center"/>
              <w:rPr>
                <w:sz w:val="20"/>
                <w:szCs w:val="20"/>
                <w:lang w:eastAsia="en-US"/>
              </w:rPr>
            </w:pPr>
            <w:r w:rsidRPr="0029687E">
              <w:rPr>
                <w:sz w:val="20"/>
                <w:szCs w:val="20"/>
                <w:lang w:eastAsia="en-US"/>
              </w:rPr>
              <w:t>%</w:t>
            </w:r>
          </w:p>
        </w:tc>
        <w:tc>
          <w:tcPr>
            <w:tcW w:w="198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100%</w:t>
            </w:r>
          </w:p>
        </w:tc>
        <w:tc>
          <w:tcPr>
            <w:tcW w:w="1843"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105%</w:t>
            </w:r>
          </w:p>
        </w:tc>
        <w:tc>
          <w:tcPr>
            <w:tcW w:w="2410"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110%</w:t>
            </w:r>
          </w:p>
        </w:tc>
      </w:tr>
      <w:tr w:rsidR="0029687E" w:rsidRPr="0029687E" w:rsidTr="00D14774">
        <w:trPr>
          <w:trHeight w:val="419"/>
        </w:trPr>
        <w:tc>
          <w:tcPr>
            <w:tcW w:w="2978" w:type="dxa"/>
            <w:vMerge/>
            <w:tcBorders>
              <w:bottom w:val="single" w:sz="2" w:space="0" w:color="auto"/>
            </w:tcBorders>
          </w:tcPr>
          <w:p w:rsidR="0029687E" w:rsidRPr="0029687E" w:rsidRDefault="0029687E" w:rsidP="0029687E">
            <w:pPr>
              <w:pStyle w:val="af5"/>
              <w:ind w:left="0"/>
              <w:rPr>
                <w:sz w:val="20"/>
                <w:szCs w:val="20"/>
              </w:rPr>
            </w:pPr>
          </w:p>
        </w:tc>
        <w:tc>
          <w:tcPr>
            <w:tcW w:w="1134" w:type="dxa"/>
            <w:tcBorders>
              <w:bottom w:val="single" w:sz="2" w:space="0" w:color="auto"/>
            </w:tcBorders>
          </w:tcPr>
          <w:p w:rsidR="0029687E" w:rsidRPr="0029687E" w:rsidRDefault="0029687E" w:rsidP="0029687E">
            <w:pPr>
              <w:jc w:val="center"/>
              <w:rPr>
                <w:sz w:val="20"/>
                <w:szCs w:val="20"/>
                <w:lang w:eastAsia="en-US"/>
              </w:rPr>
            </w:pPr>
            <w:r w:rsidRPr="0029687E">
              <w:rPr>
                <w:sz w:val="20"/>
                <w:szCs w:val="20"/>
              </w:rPr>
              <w:t>ед.</w:t>
            </w:r>
          </w:p>
        </w:tc>
        <w:tc>
          <w:tcPr>
            <w:tcW w:w="1984"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1550</w:t>
            </w:r>
          </w:p>
        </w:tc>
        <w:tc>
          <w:tcPr>
            <w:tcW w:w="1843"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1627</w:t>
            </w:r>
          </w:p>
        </w:tc>
        <w:tc>
          <w:tcPr>
            <w:tcW w:w="2410" w:type="dxa"/>
            <w:tcBorders>
              <w:bottom w:val="single" w:sz="2"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1705</w:t>
            </w:r>
          </w:p>
        </w:tc>
      </w:tr>
      <w:tr w:rsidR="0029687E" w:rsidRPr="0029687E" w:rsidTr="0029687E">
        <w:tc>
          <w:tcPr>
            <w:tcW w:w="2978" w:type="dxa"/>
            <w:vMerge w:val="restart"/>
          </w:tcPr>
          <w:p w:rsidR="0029687E" w:rsidRPr="0029687E" w:rsidRDefault="0029687E" w:rsidP="0029687E">
            <w:pPr>
              <w:pStyle w:val="af5"/>
              <w:ind w:left="0"/>
              <w:rPr>
                <w:sz w:val="20"/>
                <w:szCs w:val="20"/>
              </w:rPr>
            </w:pPr>
            <w:r w:rsidRPr="0029687E">
              <w:rPr>
                <w:sz w:val="20"/>
                <w:szCs w:val="20"/>
              </w:rPr>
              <w:t>5.</w:t>
            </w:r>
            <w:r w:rsidRPr="0029687E">
              <w:rPr>
                <w:color w:val="000000"/>
                <w:sz w:val="20"/>
                <w:szCs w:val="20"/>
              </w:rPr>
              <w:t xml:space="preserve"> Увеличение доли книговыдачи литературы патриотического, исторического содержания, а также отечественной и зарубежной классики</w:t>
            </w:r>
          </w:p>
        </w:tc>
        <w:tc>
          <w:tcPr>
            <w:tcW w:w="113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lang w:eastAsia="en-US"/>
              </w:rPr>
              <w:t>%</w:t>
            </w:r>
          </w:p>
        </w:tc>
        <w:tc>
          <w:tcPr>
            <w:tcW w:w="198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100%</w:t>
            </w:r>
          </w:p>
        </w:tc>
        <w:tc>
          <w:tcPr>
            <w:tcW w:w="1843"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110%</w:t>
            </w:r>
          </w:p>
        </w:tc>
        <w:tc>
          <w:tcPr>
            <w:tcW w:w="2410"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120%</w:t>
            </w:r>
          </w:p>
        </w:tc>
      </w:tr>
      <w:tr w:rsidR="0029687E" w:rsidRPr="0029687E" w:rsidTr="0029687E">
        <w:tc>
          <w:tcPr>
            <w:tcW w:w="2978" w:type="dxa"/>
            <w:vMerge/>
          </w:tcPr>
          <w:p w:rsidR="0029687E" w:rsidRPr="0029687E" w:rsidRDefault="0029687E" w:rsidP="0029687E">
            <w:pPr>
              <w:pStyle w:val="af5"/>
              <w:ind w:left="0"/>
              <w:rPr>
                <w:sz w:val="20"/>
                <w:szCs w:val="20"/>
              </w:rPr>
            </w:pPr>
          </w:p>
        </w:tc>
        <w:tc>
          <w:tcPr>
            <w:tcW w:w="113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ед.</w:t>
            </w:r>
          </w:p>
        </w:tc>
        <w:tc>
          <w:tcPr>
            <w:tcW w:w="1984"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23900</w:t>
            </w:r>
          </w:p>
        </w:tc>
        <w:tc>
          <w:tcPr>
            <w:tcW w:w="1843"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26290</w:t>
            </w:r>
          </w:p>
        </w:tc>
        <w:tc>
          <w:tcPr>
            <w:tcW w:w="2410" w:type="dxa"/>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28680</w:t>
            </w:r>
          </w:p>
        </w:tc>
      </w:tr>
    </w:tbl>
    <w:p w:rsidR="0029687E" w:rsidRPr="0029687E" w:rsidRDefault="0029687E" w:rsidP="0029687E">
      <w:pPr>
        <w:pStyle w:val="af5"/>
        <w:ind w:left="1069"/>
        <w:jc w:val="center"/>
        <w:rPr>
          <w:sz w:val="20"/>
          <w:szCs w:val="20"/>
        </w:rPr>
      </w:pPr>
    </w:p>
    <w:p w:rsidR="0029687E" w:rsidRPr="0029687E" w:rsidRDefault="0029687E" w:rsidP="0029687E">
      <w:pPr>
        <w:pStyle w:val="af5"/>
        <w:suppressAutoHyphens w:val="0"/>
        <w:ind w:left="709"/>
        <w:jc w:val="center"/>
        <w:rPr>
          <w:sz w:val="20"/>
          <w:szCs w:val="20"/>
        </w:rPr>
      </w:pPr>
      <w:r w:rsidRPr="0029687E">
        <w:rPr>
          <w:sz w:val="20"/>
          <w:szCs w:val="20"/>
        </w:rPr>
        <w:t>МУЗЕИ</w:t>
      </w:r>
    </w:p>
    <w:p w:rsidR="0029687E" w:rsidRPr="0029687E" w:rsidRDefault="0029687E" w:rsidP="0029687E">
      <w:pPr>
        <w:ind w:firstLine="709"/>
        <w:jc w:val="center"/>
        <w:rPr>
          <w:sz w:val="20"/>
          <w:szCs w:val="20"/>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51"/>
        <w:gridCol w:w="1793"/>
        <w:gridCol w:w="1592"/>
        <w:gridCol w:w="65"/>
        <w:gridCol w:w="1646"/>
      </w:tblGrid>
      <w:tr w:rsidR="0029687E" w:rsidRPr="0029687E" w:rsidTr="0029687E">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Наименование показателя</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2017 базовый</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2019</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2020</w:t>
            </w:r>
          </w:p>
        </w:tc>
      </w:tr>
      <w:tr w:rsidR="0029687E" w:rsidRPr="0029687E" w:rsidTr="0029687E">
        <w:tc>
          <w:tcPr>
            <w:tcW w:w="1018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ind w:firstLine="709"/>
              <w:jc w:val="center"/>
              <w:rPr>
                <w:sz w:val="20"/>
                <w:szCs w:val="20"/>
                <w:lang w:eastAsia="en-US"/>
              </w:rPr>
            </w:pPr>
            <w:r w:rsidRPr="0029687E">
              <w:rPr>
                <w:sz w:val="20"/>
                <w:szCs w:val="20"/>
              </w:rPr>
              <w:t>МКУ «Кадыйский районный краеведческий музей»</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 xml:space="preserve">Число посещений музеев </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101%</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103%</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2240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2260</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2310</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Рост количества обращений к цифровым ресурсам</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150%</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200%</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21</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32</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42</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Увеличение доли выставочных проектов военно-патриотической и патриотической тематики</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25%</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27%</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30%</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rPr>
            </w:pPr>
            <w:r w:rsidRPr="0029687E">
              <w:rPr>
                <w:sz w:val="20"/>
                <w:szCs w:val="20"/>
              </w:rPr>
              <w:t>4</w:t>
            </w:r>
          </w:p>
          <w:p w:rsidR="0029687E" w:rsidRPr="0029687E" w:rsidRDefault="0029687E" w:rsidP="0029687E">
            <w:pPr>
              <w:jc w:val="center"/>
              <w:rPr>
                <w:sz w:val="20"/>
                <w:szCs w:val="20"/>
                <w:lang w:eastAsia="en-US"/>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6</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Увеличение числа выездных и обменных выставок</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110%</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120%</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4</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6</w:t>
            </w:r>
          </w:p>
        </w:tc>
      </w:tr>
      <w:tr w:rsidR="0029687E" w:rsidRPr="0029687E" w:rsidTr="0029687E">
        <w:tc>
          <w:tcPr>
            <w:tcW w:w="1018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Структурное подразделение МКУ «КРКМ» историко-культурный музей с.Завражье</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lastRenderedPageBreak/>
              <w:t xml:space="preserve">Число посещений музеев </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100%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101%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103%</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1670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1690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1720</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Рост обращений к цифровым ресурсам</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100%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150%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200%</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12</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18</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24</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Увеличение доли выставочных проектов военно-патриотической и патриотической тематики</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25%</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27%</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30%</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w:t>
            </w:r>
          </w:p>
        </w:tc>
      </w:tr>
      <w:tr w:rsidR="0029687E" w:rsidRPr="0029687E" w:rsidTr="0029687E">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Увеличение числа выездных и обменных выставок</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100%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110%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120%</w:t>
            </w:r>
          </w:p>
        </w:tc>
      </w:tr>
      <w:tr w:rsidR="0029687E" w:rsidRPr="0029687E" w:rsidTr="0029687E">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29687E" w:rsidRPr="0029687E" w:rsidRDefault="0029687E" w:rsidP="0029687E">
            <w:pPr>
              <w:jc w:val="center"/>
              <w:rPr>
                <w:sz w:val="20"/>
                <w:szCs w:val="20"/>
                <w:lang w:eastAsia="en-US"/>
              </w:rPr>
            </w:pPr>
            <w:r w:rsidRPr="0029687E">
              <w:rPr>
                <w:sz w:val="20"/>
                <w:szCs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2</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687E" w:rsidRPr="0029687E" w:rsidRDefault="0029687E" w:rsidP="0029687E">
            <w:pPr>
              <w:jc w:val="center"/>
              <w:rPr>
                <w:sz w:val="20"/>
                <w:szCs w:val="20"/>
                <w:lang w:eastAsia="en-US"/>
              </w:rPr>
            </w:pPr>
            <w:r w:rsidRPr="0029687E">
              <w:rPr>
                <w:sz w:val="20"/>
                <w:szCs w:val="20"/>
              </w:rPr>
              <w:t>3</w:t>
            </w:r>
          </w:p>
        </w:tc>
      </w:tr>
    </w:tbl>
    <w:p w:rsidR="0029687E" w:rsidRPr="0029687E" w:rsidRDefault="0029687E" w:rsidP="0029687E">
      <w:pPr>
        <w:ind w:firstLine="709"/>
        <w:jc w:val="both"/>
        <w:rPr>
          <w:sz w:val="20"/>
          <w:szCs w:val="20"/>
          <w:lang w:eastAsia="en-US"/>
        </w:rPr>
      </w:pPr>
    </w:p>
    <w:p w:rsidR="0029687E" w:rsidRPr="0029687E" w:rsidRDefault="0029687E" w:rsidP="0029687E">
      <w:pPr>
        <w:suppressAutoHyphens w:val="0"/>
        <w:ind w:left="720"/>
        <w:contextualSpacing/>
        <w:jc w:val="center"/>
        <w:rPr>
          <w:sz w:val="20"/>
          <w:szCs w:val="20"/>
        </w:rPr>
      </w:pPr>
      <w:r w:rsidRPr="0029687E">
        <w:rPr>
          <w:sz w:val="20"/>
          <w:szCs w:val="20"/>
        </w:rPr>
        <w:t>ДОСУГОВЫЕ УЧРЕЖДЕНИЯ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134"/>
        <w:gridCol w:w="1842"/>
        <w:gridCol w:w="1560"/>
        <w:gridCol w:w="1701"/>
      </w:tblGrid>
      <w:tr w:rsidR="0029687E" w:rsidRPr="0029687E" w:rsidTr="0029687E">
        <w:tc>
          <w:tcPr>
            <w:tcW w:w="4112" w:type="dxa"/>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Наименование показателя</w:t>
            </w:r>
          </w:p>
        </w:tc>
        <w:tc>
          <w:tcPr>
            <w:tcW w:w="2976" w:type="dxa"/>
            <w:gridSpan w:val="2"/>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2017 базовый  </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2019</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2020</w:t>
            </w:r>
          </w:p>
        </w:tc>
      </w:tr>
      <w:tr w:rsidR="0029687E" w:rsidRPr="0029687E" w:rsidTr="0029687E">
        <w:tc>
          <w:tcPr>
            <w:tcW w:w="4112" w:type="dxa"/>
            <w:vMerge w:val="restart"/>
            <w:tcBorders>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1. Число посещений учреждений культуры на платной основе</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jc w:val="center"/>
              <w:rPr>
                <w:sz w:val="20"/>
                <w:szCs w:val="20"/>
                <w:lang w:eastAsia="en-US"/>
              </w:rPr>
            </w:pPr>
            <w:r w:rsidRPr="0029687E">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101%</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103%</w:t>
            </w:r>
          </w:p>
        </w:tc>
      </w:tr>
      <w:tr w:rsidR="0029687E" w:rsidRPr="0029687E" w:rsidTr="0029687E">
        <w:tc>
          <w:tcPr>
            <w:tcW w:w="411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jc w:val="center"/>
              <w:rPr>
                <w:sz w:val="20"/>
                <w:szCs w:val="20"/>
                <w:lang w:eastAsia="en-US"/>
              </w:rPr>
            </w:pPr>
            <w:r w:rsidRPr="0029687E">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19714</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rPr>
                <w:sz w:val="20"/>
                <w:szCs w:val="20"/>
                <w:lang w:eastAsia="en-US"/>
              </w:rPr>
            </w:pPr>
            <w:r w:rsidRPr="0029687E">
              <w:rPr>
                <w:sz w:val="20"/>
                <w:szCs w:val="20"/>
              </w:rPr>
              <w:t xml:space="preserve"> 19911</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20305</w:t>
            </w:r>
          </w:p>
        </w:tc>
      </w:tr>
      <w:tr w:rsidR="0029687E" w:rsidRPr="0029687E" w:rsidTr="0029687E">
        <w:tc>
          <w:tcPr>
            <w:tcW w:w="4112" w:type="dxa"/>
            <w:vMerge w:val="restart"/>
            <w:tcBorders>
              <w:top w:val="single" w:sz="4" w:space="0" w:color="auto"/>
              <w:left w:val="single" w:sz="4" w:space="0" w:color="auto"/>
              <w:right w:val="single" w:sz="4" w:space="0" w:color="auto"/>
            </w:tcBorders>
          </w:tcPr>
          <w:p w:rsidR="0029687E" w:rsidRPr="0029687E" w:rsidRDefault="0029687E" w:rsidP="0029687E">
            <w:pPr>
              <w:contextualSpacing/>
              <w:rPr>
                <w:sz w:val="20"/>
                <w:szCs w:val="20"/>
                <w:lang w:eastAsia="en-US"/>
              </w:rPr>
            </w:pPr>
            <w:r w:rsidRPr="0029687E">
              <w:rPr>
                <w:sz w:val="20"/>
                <w:szCs w:val="20"/>
              </w:rPr>
              <w:t>2. Число участников клубных формирований</w:t>
            </w:r>
          </w:p>
          <w:p w:rsidR="0029687E" w:rsidRPr="0029687E" w:rsidRDefault="0029687E" w:rsidP="0029687E">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jc w:val="center"/>
              <w:rPr>
                <w:sz w:val="20"/>
                <w:szCs w:val="20"/>
                <w:lang w:eastAsia="en-US"/>
              </w:rPr>
            </w:pPr>
            <w:r w:rsidRPr="0029687E">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100,5%</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101%</w:t>
            </w:r>
          </w:p>
        </w:tc>
      </w:tr>
      <w:tr w:rsidR="0029687E" w:rsidRPr="0029687E" w:rsidTr="0029687E">
        <w:tc>
          <w:tcPr>
            <w:tcW w:w="411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jc w:val="center"/>
              <w:rPr>
                <w:sz w:val="20"/>
                <w:szCs w:val="20"/>
                <w:lang w:eastAsia="en-US"/>
              </w:rPr>
            </w:pPr>
            <w:r w:rsidRPr="0029687E">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1325</w:t>
            </w:r>
          </w:p>
        </w:tc>
        <w:tc>
          <w:tcPr>
            <w:tcW w:w="1560"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1331</w:t>
            </w:r>
          </w:p>
          <w:p w:rsidR="0029687E" w:rsidRPr="0029687E" w:rsidRDefault="0029687E" w:rsidP="0029687E">
            <w:pPr>
              <w:tabs>
                <w:tab w:val="left" w:pos="142"/>
              </w:tabs>
              <w:autoSpaceDE w:val="0"/>
              <w:autoSpaceDN w:val="0"/>
              <w:adjustRightInd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1338</w:t>
            </w:r>
          </w:p>
        </w:tc>
      </w:tr>
      <w:tr w:rsidR="0029687E" w:rsidRPr="0029687E" w:rsidTr="0029687E">
        <w:tc>
          <w:tcPr>
            <w:tcW w:w="411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3. Рост количества обращений  к цифровым ресурсам</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150%</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200%</w:t>
            </w:r>
          </w:p>
        </w:tc>
      </w:tr>
      <w:tr w:rsidR="0029687E" w:rsidRPr="0029687E" w:rsidTr="0029687E">
        <w:tc>
          <w:tcPr>
            <w:tcW w:w="411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58</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87</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116</w:t>
            </w:r>
          </w:p>
        </w:tc>
      </w:tr>
      <w:tr w:rsidR="0029687E" w:rsidRPr="0029687E" w:rsidTr="0029687E">
        <w:tc>
          <w:tcPr>
            <w:tcW w:w="411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4. Рост числа мероприятий проводимых в культурно- досуговых учреждениях на платной основе</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100.5%</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101%</w:t>
            </w:r>
          </w:p>
        </w:tc>
      </w:tr>
      <w:tr w:rsidR="0029687E" w:rsidRPr="0029687E" w:rsidTr="0029687E">
        <w:tc>
          <w:tcPr>
            <w:tcW w:w="411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1018</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1023</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1028</w:t>
            </w:r>
          </w:p>
        </w:tc>
      </w:tr>
      <w:tr w:rsidR="0029687E" w:rsidRPr="0029687E" w:rsidTr="0029687E">
        <w:tc>
          <w:tcPr>
            <w:tcW w:w="411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5. Рост числа клубных формирований в культурно досуговых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100.5%</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101%</w:t>
            </w:r>
          </w:p>
        </w:tc>
      </w:tr>
      <w:tr w:rsidR="0029687E" w:rsidRPr="0029687E" w:rsidTr="0029687E">
        <w:tc>
          <w:tcPr>
            <w:tcW w:w="411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128</w:t>
            </w:r>
          </w:p>
        </w:tc>
        <w:tc>
          <w:tcPr>
            <w:tcW w:w="1560"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 128</w:t>
            </w:r>
          </w:p>
        </w:tc>
        <w:tc>
          <w:tcPr>
            <w:tcW w:w="170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129 </w:t>
            </w:r>
          </w:p>
        </w:tc>
      </w:tr>
    </w:tbl>
    <w:p w:rsidR="0029687E" w:rsidRPr="0029687E" w:rsidRDefault="0029687E" w:rsidP="0029687E">
      <w:pPr>
        <w:ind w:left="720"/>
        <w:contextualSpacing/>
        <w:rPr>
          <w:sz w:val="20"/>
          <w:szCs w:val="20"/>
        </w:rPr>
      </w:pPr>
    </w:p>
    <w:p w:rsidR="0029687E" w:rsidRPr="0029687E" w:rsidRDefault="0029687E" w:rsidP="0029687E">
      <w:pPr>
        <w:ind w:left="720"/>
        <w:contextualSpacing/>
        <w:rPr>
          <w:sz w:val="20"/>
          <w:szCs w:val="20"/>
        </w:rPr>
      </w:pPr>
    </w:p>
    <w:p w:rsidR="0029687E" w:rsidRPr="0029687E" w:rsidRDefault="0029687E" w:rsidP="0029687E">
      <w:pPr>
        <w:ind w:left="720"/>
        <w:contextualSpacing/>
        <w:jc w:val="center"/>
        <w:rPr>
          <w:sz w:val="20"/>
          <w:szCs w:val="20"/>
        </w:rPr>
      </w:pPr>
      <w:r w:rsidRPr="0029687E">
        <w:rPr>
          <w:sz w:val="20"/>
          <w:szCs w:val="20"/>
        </w:rPr>
        <w:t>УЧРЕЖДЕНИЯ   ДОПОЛНИТЕЛЬНОГО ОБРАЗОВАНИЯ</w:t>
      </w:r>
    </w:p>
    <w:p w:rsidR="0029687E" w:rsidRPr="0029687E" w:rsidRDefault="0029687E" w:rsidP="0029687E">
      <w:pPr>
        <w:ind w:left="720"/>
        <w:contextualSpacing/>
        <w:jc w:val="center"/>
        <w:rPr>
          <w:sz w:val="20"/>
          <w:szCs w:val="20"/>
        </w:rPr>
      </w:pPr>
      <w:r w:rsidRPr="0029687E">
        <w:rPr>
          <w:sz w:val="20"/>
          <w:szCs w:val="20"/>
        </w:rPr>
        <w:t>СФЕРЫ КУЛЬТУРЫ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851"/>
        <w:gridCol w:w="1275"/>
        <w:gridCol w:w="1134"/>
        <w:gridCol w:w="1134"/>
        <w:gridCol w:w="993"/>
      </w:tblGrid>
      <w:tr w:rsidR="0029687E" w:rsidRPr="0029687E" w:rsidTr="0029687E">
        <w:tc>
          <w:tcPr>
            <w:tcW w:w="4962"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Наименование показателя</w:t>
            </w:r>
          </w:p>
        </w:tc>
        <w:tc>
          <w:tcPr>
            <w:tcW w:w="3260" w:type="dxa"/>
            <w:gridSpan w:val="3"/>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2017 базовый  </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2019</w:t>
            </w:r>
          </w:p>
        </w:tc>
        <w:tc>
          <w:tcPr>
            <w:tcW w:w="993"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2020</w:t>
            </w:r>
          </w:p>
        </w:tc>
      </w:tr>
      <w:tr w:rsidR="0029687E" w:rsidRPr="0029687E" w:rsidTr="0029687E">
        <w:tc>
          <w:tcPr>
            <w:tcW w:w="496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1. Число обучающихся в школах искусств и училищах</w:t>
            </w: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2409" w:type="dxa"/>
            <w:gridSpan w:val="2"/>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rPr>
                <w:sz w:val="20"/>
                <w:szCs w:val="20"/>
                <w:lang w:eastAsia="en-US"/>
              </w:rPr>
            </w:pPr>
            <w:r w:rsidRPr="0029687E">
              <w:rPr>
                <w:sz w:val="20"/>
                <w:szCs w:val="20"/>
              </w:rPr>
              <w:t>102%</w:t>
            </w:r>
          </w:p>
        </w:tc>
        <w:tc>
          <w:tcPr>
            <w:tcW w:w="993"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rPr>
                <w:sz w:val="20"/>
                <w:szCs w:val="20"/>
                <w:lang w:eastAsia="en-US"/>
              </w:rPr>
            </w:pPr>
            <w:r w:rsidRPr="0029687E">
              <w:rPr>
                <w:sz w:val="20"/>
                <w:szCs w:val="20"/>
              </w:rPr>
              <w:t>104%</w:t>
            </w:r>
          </w:p>
        </w:tc>
      </w:tr>
      <w:tr w:rsidR="0029687E" w:rsidRPr="0029687E" w:rsidTr="0029687E">
        <w:trPr>
          <w:trHeight w:val="551"/>
        </w:trPr>
        <w:tc>
          <w:tcPr>
            <w:tcW w:w="496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ед.</w:t>
            </w:r>
          </w:p>
          <w:p w:rsidR="0029687E" w:rsidRPr="0029687E" w:rsidRDefault="0029687E" w:rsidP="0029687E">
            <w:pPr>
              <w:tabs>
                <w:tab w:val="left" w:pos="142"/>
              </w:tabs>
              <w:autoSpaceDE w:val="0"/>
              <w:autoSpaceDN w:val="0"/>
              <w:adjustRightInd w:val="0"/>
              <w:jc w:val="center"/>
              <w:rPr>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76 </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 xml:space="preserve">78 </w:t>
            </w:r>
          </w:p>
          <w:p w:rsidR="0029687E" w:rsidRPr="0029687E" w:rsidRDefault="0029687E" w:rsidP="0029687E">
            <w:pPr>
              <w:tabs>
                <w:tab w:val="left" w:pos="142"/>
              </w:tabs>
              <w:autoSpaceDE w:val="0"/>
              <w:autoSpaceDN w:val="0"/>
              <w:adjustRightInd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79</w:t>
            </w:r>
          </w:p>
        </w:tc>
      </w:tr>
      <w:tr w:rsidR="0029687E" w:rsidRPr="0029687E" w:rsidTr="0029687E">
        <w:tc>
          <w:tcPr>
            <w:tcW w:w="496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2. Рост числа лауреатов международных, межрегиональных, областных конкурсов и фестивалей в сфере культуры</w:t>
            </w: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2409" w:type="dxa"/>
            <w:gridSpan w:val="2"/>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100,5%</w:t>
            </w:r>
          </w:p>
        </w:tc>
        <w:tc>
          <w:tcPr>
            <w:tcW w:w="993"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101%</w:t>
            </w:r>
          </w:p>
        </w:tc>
      </w:tr>
      <w:tr w:rsidR="0029687E" w:rsidRPr="0029687E" w:rsidTr="0029687E">
        <w:tc>
          <w:tcPr>
            <w:tcW w:w="496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ед.</w:t>
            </w:r>
          </w:p>
          <w:p w:rsidR="0029687E" w:rsidRPr="0029687E" w:rsidRDefault="0029687E" w:rsidP="0029687E">
            <w:pPr>
              <w:tabs>
                <w:tab w:val="left" w:pos="142"/>
              </w:tabs>
              <w:autoSpaceDE w:val="0"/>
              <w:autoSpaceDN w:val="0"/>
              <w:adjustRightInd w:val="0"/>
              <w:jc w:val="center"/>
              <w:rPr>
                <w:sz w:val="20"/>
                <w:szCs w:val="20"/>
                <w:lang w:eastAsia="en-US"/>
              </w:rPr>
            </w:pPr>
          </w:p>
        </w:tc>
        <w:tc>
          <w:tcPr>
            <w:tcW w:w="2409" w:type="dxa"/>
            <w:gridSpan w:val="2"/>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w:t>
            </w:r>
          </w:p>
        </w:tc>
      </w:tr>
      <w:tr w:rsidR="0029687E" w:rsidRPr="0029687E" w:rsidTr="0029687E">
        <w:trPr>
          <w:trHeight w:val="780"/>
        </w:trPr>
        <w:tc>
          <w:tcPr>
            <w:tcW w:w="496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 xml:space="preserve">4. Доля детей в возрасте от 5 до 18 лет включительно, обучающихся в ДШИ по дополнительным общеобразовательным программам в области искусства» (предпрофессиональным и общеразвивающим), от общего количества детей данного возраста в муниципалитете </w:t>
            </w: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7,6</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11,8</w:t>
            </w:r>
          </w:p>
          <w:p w:rsidR="0029687E" w:rsidRPr="0029687E" w:rsidRDefault="0029687E" w:rsidP="0029687E">
            <w:pPr>
              <w:tabs>
                <w:tab w:val="left" w:pos="142"/>
              </w:tabs>
              <w:autoSpaceDE w:val="0"/>
              <w:autoSpaceDN w:val="0"/>
              <w:adjustRightInd w:val="0"/>
              <w:jc w:val="center"/>
              <w:rPr>
                <w:sz w:val="20"/>
                <w:szCs w:val="20"/>
              </w:rPr>
            </w:pPr>
          </w:p>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18 г.</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12,5</w:t>
            </w:r>
          </w:p>
        </w:tc>
      </w:tr>
      <w:tr w:rsidR="0029687E" w:rsidRPr="0029687E" w:rsidTr="0029687E">
        <w:trPr>
          <w:trHeight w:val="343"/>
        </w:trPr>
        <w:tc>
          <w:tcPr>
            <w:tcW w:w="496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rPr>
            </w:pPr>
            <w:r w:rsidRPr="0029687E">
              <w:rPr>
                <w:sz w:val="20"/>
                <w:szCs w:val="20"/>
              </w:rPr>
              <w:t>ед.</w:t>
            </w:r>
          </w:p>
          <w:p w:rsidR="0029687E" w:rsidRPr="0029687E" w:rsidRDefault="0029687E" w:rsidP="0029687E">
            <w:pPr>
              <w:tabs>
                <w:tab w:val="left" w:pos="142"/>
              </w:tabs>
              <w:autoSpaceDE w:val="0"/>
              <w:autoSpaceDN w:val="0"/>
              <w:adjustRightInd w:val="0"/>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76 </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118</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 xml:space="preserve">120 </w:t>
            </w:r>
          </w:p>
        </w:tc>
        <w:tc>
          <w:tcPr>
            <w:tcW w:w="99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125</w:t>
            </w:r>
          </w:p>
        </w:tc>
      </w:tr>
      <w:tr w:rsidR="0029687E" w:rsidRPr="0029687E" w:rsidTr="0029687E">
        <w:tc>
          <w:tcPr>
            <w:tcW w:w="4962" w:type="dxa"/>
            <w:vMerge w:val="restart"/>
            <w:tcBorders>
              <w:top w:val="single" w:sz="4" w:space="0" w:color="auto"/>
              <w:left w:val="single" w:sz="4" w:space="0" w:color="auto"/>
              <w:right w:val="single" w:sz="4" w:space="0" w:color="auto"/>
            </w:tcBorders>
          </w:tcPr>
          <w:p w:rsidR="0029687E" w:rsidRPr="0029687E" w:rsidRDefault="0029687E" w:rsidP="0029687E">
            <w:pPr>
              <w:contextualSpacing/>
              <w:rPr>
                <w:sz w:val="20"/>
                <w:szCs w:val="20"/>
              </w:rPr>
            </w:pPr>
          </w:p>
          <w:p w:rsidR="0029687E" w:rsidRPr="0029687E" w:rsidRDefault="0029687E" w:rsidP="0029687E">
            <w:pPr>
              <w:contextualSpacing/>
              <w:rPr>
                <w:sz w:val="20"/>
                <w:szCs w:val="20"/>
                <w:lang w:eastAsia="en-US"/>
              </w:rPr>
            </w:pPr>
            <w:r w:rsidRPr="0029687E">
              <w:rPr>
                <w:sz w:val="20"/>
                <w:szCs w:val="20"/>
              </w:rPr>
              <w:t xml:space="preserve">5.Доля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муниципалитете </w:t>
            </w:r>
          </w:p>
        </w:tc>
        <w:tc>
          <w:tcPr>
            <w:tcW w:w="851"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p>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p>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p>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p>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rPr>
            </w:pPr>
          </w:p>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rPr>
              <w:t>1,3</w:t>
            </w:r>
          </w:p>
        </w:tc>
      </w:tr>
      <w:tr w:rsidR="0029687E" w:rsidRPr="0029687E" w:rsidTr="0029687E">
        <w:tc>
          <w:tcPr>
            <w:tcW w:w="496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чел.</w:t>
            </w:r>
          </w:p>
        </w:tc>
        <w:tc>
          <w:tcPr>
            <w:tcW w:w="127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r w:rsidRPr="0029687E">
              <w:rPr>
                <w:sz w:val="20"/>
                <w:szCs w:val="20"/>
                <w:lang w:eastAsia="en-US"/>
              </w:rPr>
              <w:t>13</w:t>
            </w:r>
          </w:p>
        </w:tc>
      </w:tr>
      <w:tr w:rsidR="0029687E" w:rsidRPr="0029687E" w:rsidTr="0029687E">
        <w:tc>
          <w:tcPr>
            <w:tcW w:w="4962" w:type="dxa"/>
            <w:vMerge w:val="restart"/>
            <w:tcBorders>
              <w:top w:val="single" w:sz="4" w:space="0" w:color="auto"/>
              <w:left w:val="single" w:sz="4" w:space="0" w:color="auto"/>
              <w:right w:val="single" w:sz="4" w:space="0" w:color="auto"/>
            </w:tcBorders>
            <w:hideMark/>
          </w:tcPr>
          <w:p w:rsidR="0029687E" w:rsidRPr="0029687E" w:rsidRDefault="0029687E" w:rsidP="0029687E">
            <w:pPr>
              <w:contextualSpacing/>
              <w:rPr>
                <w:sz w:val="20"/>
                <w:szCs w:val="20"/>
                <w:lang w:eastAsia="en-US"/>
              </w:rPr>
            </w:pPr>
            <w:r w:rsidRPr="0029687E">
              <w:rPr>
                <w:sz w:val="20"/>
                <w:szCs w:val="20"/>
              </w:rPr>
              <w:t>6.Сохранность контингента обучающихся по дополнительным общеобразовательным программам в области искусств»</w:t>
            </w: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rPr>
                <w:sz w:val="20"/>
                <w:szCs w:val="20"/>
                <w:lang w:eastAsia="en-US"/>
              </w:rPr>
            </w:pPr>
            <w:r w:rsidRPr="0029687E">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rPr>
                <w:sz w:val="20"/>
                <w:szCs w:val="20"/>
                <w:lang w:eastAsia="en-US"/>
              </w:rPr>
            </w:pPr>
            <w:r w:rsidRPr="0029687E">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rPr>
                <w:sz w:val="20"/>
                <w:szCs w:val="20"/>
                <w:lang w:eastAsia="en-US"/>
              </w:rPr>
            </w:pPr>
            <w:r w:rsidRPr="0029687E">
              <w:rPr>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rPr>
                <w:sz w:val="20"/>
                <w:szCs w:val="20"/>
                <w:lang w:eastAsia="en-US"/>
              </w:rPr>
            </w:pPr>
            <w:r w:rsidRPr="0029687E">
              <w:rPr>
                <w:sz w:val="20"/>
                <w:szCs w:val="20"/>
              </w:rPr>
              <w:t>55,0</w:t>
            </w:r>
          </w:p>
        </w:tc>
        <w:tc>
          <w:tcPr>
            <w:tcW w:w="993"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rPr>
                <w:sz w:val="20"/>
                <w:szCs w:val="20"/>
                <w:lang w:eastAsia="en-US"/>
              </w:rPr>
            </w:pPr>
            <w:r w:rsidRPr="0029687E">
              <w:rPr>
                <w:sz w:val="20"/>
                <w:szCs w:val="20"/>
              </w:rPr>
              <w:t>60,0</w:t>
            </w:r>
          </w:p>
        </w:tc>
      </w:tr>
      <w:tr w:rsidR="0029687E" w:rsidRPr="0029687E" w:rsidTr="0029687E">
        <w:tc>
          <w:tcPr>
            <w:tcW w:w="4962" w:type="dxa"/>
            <w:vMerge/>
            <w:tcBorders>
              <w:left w:val="single" w:sz="4" w:space="0" w:color="auto"/>
              <w:bottom w:val="single" w:sz="4" w:space="0" w:color="auto"/>
              <w:right w:val="single" w:sz="4" w:space="0" w:color="auto"/>
            </w:tcBorders>
          </w:tcPr>
          <w:p w:rsidR="0029687E" w:rsidRPr="0029687E" w:rsidRDefault="0029687E" w:rsidP="0029687E">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687E" w:rsidRPr="0029687E" w:rsidRDefault="0029687E" w:rsidP="0029687E">
            <w:pPr>
              <w:tabs>
                <w:tab w:val="left" w:pos="142"/>
              </w:tabs>
              <w:autoSpaceDE w:val="0"/>
              <w:autoSpaceDN w:val="0"/>
              <w:adjustRightInd w:val="0"/>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tabs>
                <w:tab w:val="left" w:pos="142"/>
              </w:tabs>
              <w:autoSpaceDE w:val="0"/>
              <w:autoSpaceDN w:val="0"/>
              <w:adjustRightInd w:val="0"/>
              <w:jc w:val="center"/>
              <w:rPr>
                <w:sz w:val="20"/>
                <w:szCs w:val="20"/>
                <w:lang w:eastAsia="en-US"/>
              </w:rPr>
            </w:pPr>
          </w:p>
        </w:tc>
      </w:tr>
    </w:tbl>
    <w:p w:rsidR="0029687E" w:rsidRPr="0029687E" w:rsidRDefault="0029687E" w:rsidP="0029687E">
      <w:pPr>
        <w:autoSpaceDE w:val="0"/>
        <w:autoSpaceDN w:val="0"/>
        <w:adjustRightInd w:val="0"/>
        <w:ind w:left="284"/>
        <w:jc w:val="center"/>
        <w:rPr>
          <w:sz w:val="20"/>
          <w:szCs w:val="20"/>
        </w:rPr>
      </w:pPr>
    </w:p>
    <w:p w:rsidR="0029687E" w:rsidRPr="0029687E" w:rsidRDefault="0029687E" w:rsidP="0029687E">
      <w:pPr>
        <w:autoSpaceDE w:val="0"/>
        <w:autoSpaceDN w:val="0"/>
        <w:adjustRightInd w:val="0"/>
        <w:ind w:left="284"/>
        <w:jc w:val="center"/>
        <w:rPr>
          <w:sz w:val="20"/>
          <w:szCs w:val="20"/>
        </w:rPr>
      </w:pPr>
      <w:r w:rsidRPr="0029687E">
        <w:rPr>
          <w:sz w:val="20"/>
          <w:szCs w:val="20"/>
        </w:rPr>
        <w:t xml:space="preserve">Достижение целевых индикаторов муниципальной программы к  2020 году  </w:t>
      </w:r>
    </w:p>
    <w:p w:rsidR="0029687E" w:rsidRPr="0029687E" w:rsidRDefault="0029687E" w:rsidP="0029687E">
      <w:pPr>
        <w:autoSpaceDE w:val="0"/>
        <w:autoSpaceDN w:val="0"/>
        <w:adjustRightInd w:val="0"/>
        <w:ind w:left="284"/>
        <w:jc w:val="center"/>
        <w:rPr>
          <w:sz w:val="20"/>
          <w:szCs w:val="20"/>
        </w:rPr>
      </w:pPr>
    </w:p>
    <w:tbl>
      <w:tblPr>
        <w:tblW w:w="10666" w:type="dxa"/>
        <w:tblInd w:w="-526" w:type="dxa"/>
        <w:tblLayout w:type="fixed"/>
        <w:tblCellMar>
          <w:left w:w="75" w:type="dxa"/>
          <w:right w:w="75" w:type="dxa"/>
        </w:tblCellMar>
        <w:tblLook w:val="0000"/>
      </w:tblPr>
      <w:tblGrid>
        <w:gridCol w:w="474"/>
        <w:gridCol w:w="3529"/>
        <w:gridCol w:w="1418"/>
        <w:gridCol w:w="1417"/>
        <w:gridCol w:w="1843"/>
        <w:gridCol w:w="1985"/>
      </w:tblGrid>
      <w:tr w:rsidR="0029687E" w:rsidRPr="0029687E" w:rsidTr="0029687E">
        <w:trPr>
          <w:trHeight w:val="288"/>
        </w:trPr>
        <w:tc>
          <w:tcPr>
            <w:tcW w:w="474" w:type="dxa"/>
            <w:vMerge w:val="restart"/>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 xml:space="preserve">№  </w:t>
            </w:r>
          </w:p>
          <w:p w:rsidR="0029687E" w:rsidRPr="0029687E" w:rsidRDefault="0029687E" w:rsidP="0029687E">
            <w:pPr>
              <w:pStyle w:val="ConsPlusCell"/>
              <w:jc w:val="center"/>
              <w:rPr>
                <w:sz w:val="20"/>
                <w:szCs w:val="20"/>
              </w:rPr>
            </w:pPr>
            <w:r w:rsidRPr="0029687E">
              <w:rPr>
                <w:sz w:val="20"/>
                <w:szCs w:val="20"/>
              </w:rPr>
              <w:t>п/п</w:t>
            </w:r>
          </w:p>
        </w:tc>
        <w:tc>
          <w:tcPr>
            <w:tcW w:w="3529" w:type="dxa"/>
            <w:vMerge w:val="restart"/>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Цели, задачи и целевые показатели,</w:t>
            </w:r>
          </w:p>
          <w:p w:rsidR="0029687E" w:rsidRPr="0029687E" w:rsidRDefault="0029687E" w:rsidP="0029687E">
            <w:pPr>
              <w:pStyle w:val="ConsPlusCell"/>
              <w:jc w:val="center"/>
              <w:rPr>
                <w:sz w:val="20"/>
                <w:szCs w:val="20"/>
              </w:rPr>
            </w:pPr>
            <w:r w:rsidRPr="0029687E">
              <w:rPr>
                <w:sz w:val="20"/>
                <w:szCs w:val="20"/>
              </w:rPr>
              <w:t>целевые индикаторы программы</w:t>
            </w:r>
          </w:p>
          <w:p w:rsidR="0029687E" w:rsidRPr="0029687E" w:rsidRDefault="0029687E" w:rsidP="0029687E">
            <w:pPr>
              <w:pStyle w:val="ConsPlusCell"/>
              <w:jc w:val="center"/>
              <w:rPr>
                <w:sz w:val="20"/>
                <w:szCs w:val="20"/>
              </w:rPr>
            </w:pPr>
          </w:p>
          <w:p w:rsidR="0029687E" w:rsidRPr="0029687E" w:rsidRDefault="0029687E" w:rsidP="0029687E">
            <w:pPr>
              <w:pStyle w:val="ConsPlusCell"/>
              <w:jc w:val="cente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Единица измере</w:t>
            </w:r>
          </w:p>
          <w:p w:rsidR="0029687E" w:rsidRPr="0029687E" w:rsidRDefault="0029687E" w:rsidP="0029687E">
            <w:pPr>
              <w:pStyle w:val="ConsPlusCell"/>
              <w:jc w:val="center"/>
              <w:rPr>
                <w:sz w:val="20"/>
                <w:szCs w:val="20"/>
              </w:rPr>
            </w:pPr>
            <w:r w:rsidRPr="0029687E">
              <w:rPr>
                <w:sz w:val="20"/>
                <w:szCs w:val="20"/>
              </w:rPr>
              <w:t>ния</w:t>
            </w:r>
          </w:p>
        </w:tc>
        <w:tc>
          <w:tcPr>
            <w:tcW w:w="5245" w:type="dxa"/>
            <w:gridSpan w:val="3"/>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Значение целевого показателя</w:t>
            </w:r>
          </w:p>
        </w:tc>
      </w:tr>
      <w:tr w:rsidR="0029687E" w:rsidRPr="0029687E" w:rsidTr="0029687E">
        <w:trPr>
          <w:trHeight w:val="555"/>
        </w:trPr>
        <w:tc>
          <w:tcPr>
            <w:tcW w:w="474" w:type="dxa"/>
            <w:vMerge/>
            <w:tcBorders>
              <w:top w:val="single" w:sz="4" w:space="0" w:color="auto"/>
              <w:left w:val="single" w:sz="4" w:space="0" w:color="auto"/>
              <w:bottom w:val="single" w:sz="4" w:space="0" w:color="auto"/>
              <w:right w:val="single" w:sz="4" w:space="0" w:color="auto"/>
            </w:tcBorders>
            <w:vAlign w:val="center"/>
          </w:tcPr>
          <w:p w:rsidR="0029687E" w:rsidRPr="0029687E" w:rsidRDefault="0029687E" w:rsidP="0029687E">
            <w:pPr>
              <w:rPr>
                <w:sz w:val="20"/>
                <w:szCs w:val="20"/>
              </w:rPr>
            </w:pPr>
          </w:p>
        </w:tc>
        <w:tc>
          <w:tcPr>
            <w:tcW w:w="3529" w:type="dxa"/>
            <w:vMerge/>
            <w:tcBorders>
              <w:top w:val="single" w:sz="4" w:space="0" w:color="auto"/>
              <w:left w:val="single" w:sz="4" w:space="0" w:color="auto"/>
              <w:bottom w:val="single" w:sz="4" w:space="0" w:color="auto"/>
              <w:right w:val="single" w:sz="4" w:space="0" w:color="auto"/>
            </w:tcBorders>
            <w:vAlign w:val="center"/>
          </w:tcPr>
          <w:p w:rsidR="0029687E" w:rsidRPr="0029687E" w:rsidRDefault="0029687E" w:rsidP="0029687E">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9687E" w:rsidRPr="0029687E" w:rsidRDefault="0029687E" w:rsidP="0029687E">
            <w:pPr>
              <w:rPr>
                <w:sz w:val="20"/>
                <w:szCs w:val="20"/>
              </w:rPr>
            </w:pP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p>
          <w:p w:rsidR="0029687E" w:rsidRPr="0029687E" w:rsidRDefault="0029687E" w:rsidP="0029687E">
            <w:pPr>
              <w:pStyle w:val="ConsPlusCell"/>
              <w:jc w:val="center"/>
              <w:rPr>
                <w:sz w:val="20"/>
                <w:szCs w:val="20"/>
              </w:rPr>
            </w:pPr>
          </w:p>
          <w:p w:rsidR="0029687E" w:rsidRPr="0029687E" w:rsidRDefault="0029687E" w:rsidP="0029687E">
            <w:pPr>
              <w:pStyle w:val="ConsPlusCell"/>
              <w:jc w:val="center"/>
              <w:rPr>
                <w:sz w:val="20"/>
                <w:szCs w:val="20"/>
              </w:rPr>
            </w:pPr>
            <w:r w:rsidRPr="0029687E">
              <w:rPr>
                <w:sz w:val="20"/>
                <w:szCs w:val="20"/>
              </w:rPr>
              <w:t>2018</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tabs>
                <w:tab w:val="left" w:pos="1532"/>
                <w:tab w:val="left" w:pos="1955"/>
              </w:tabs>
              <w:jc w:val="center"/>
              <w:rPr>
                <w:sz w:val="20"/>
                <w:szCs w:val="20"/>
              </w:rPr>
            </w:pPr>
          </w:p>
          <w:p w:rsidR="0029687E" w:rsidRPr="0029687E" w:rsidRDefault="0029687E" w:rsidP="0029687E">
            <w:pPr>
              <w:pStyle w:val="ConsPlusCell"/>
              <w:tabs>
                <w:tab w:val="left" w:pos="1532"/>
                <w:tab w:val="left" w:pos="1955"/>
              </w:tabs>
              <w:rPr>
                <w:sz w:val="20"/>
                <w:szCs w:val="20"/>
              </w:rPr>
            </w:pPr>
          </w:p>
          <w:p w:rsidR="0029687E" w:rsidRPr="0029687E" w:rsidRDefault="0029687E" w:rsidP="0029687E">
            <w:pPr>
              <w:pStyle w:val="ConsPlusCell"/>
              <w:tabs>
                <w:tab w:val="left" w:pos="1532"/>
                <w:tab w:val="left" w:pos="1955"/>
              </w:tabs>
              <w:jc w:val="center"/>
              <w:rPr>
                <w:sz w:val="20"/>
                <w:szCs w:val="20"/>
              </w:rPr>
            </w:pPr>
            <w:r w:rsidRPr="0029687E">
              <w:rPr>
                <w:sz w:val="20"/>
                <w:szCs w:val="20"/>
              </w:rPr>
              <w:t>2019</w:t>
            </w:r>
          </w:p>
        </w:tc>
        <w:tc>
          <w:tcPr>
            <w:tcW w:w="1985" w:type="dxa"/>
            <w:tcBorders>
              <w:top w:val="single" w:sz="4" w:space="0" w:color="auto"/>
              <w:left w:val="single" w:sz="4" w:space="0" w:color="auto"/>
              <w:bottom w:val="single" w:sz="4" w:space="0" w:color="auto"/>
              <w:right w:val="single" w:sz="4" w:space="0" w:color="auto"/>
            </w:tcBorders>
            <w:vAlign w:val="center"/>
          </w:tcPr>
          <w:p w:rsidR="0029687E" w:rsidRPr="0029687E" w:rsidRDefault="0029687E" w:rsidP="0029687E">
            <w:pPr>
              <w:jc w:val="center"/>
              <w:rPr>
                <w:sz w:val="20"/>
                <w:szCs w:val="20"/>
              </w:rPr>
            </w:pPr>
            <w:r w:rsidRPr="0029687E">
              <w:rPr>
                <w:sz w:val="20"/>
                <w:szCs w:val="20"/>
              </w:rPr>
              <w:t>2020</w:t>
            </w:r>
          </w:p>
        </w:tc>
      </w:tr>
      <w:tr w:rsidR="0029687E" w:rsidRPr="0029687E" w:rsidTr="0029687E">
        <w:trPr>
          <w:trHeight w:val="284"/>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jc w:val="center"/>
              <w:rPr>
                <w:sz w:val="20"/>
                <w:szCs w:val="20"/>
              </w:rPr>
            </w:pPr>
            <w:r w:rsidRPr="0029687E">
              <w:rPr>
                <w:sz w:val="20"/>
                <w:szCs w:val="20"/>
              </w:rPr>
              <w:t>1</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ind w:firstLine="540"/>
              <w:jc w:val="center"/>
              <w:rPr>
                <w:sz w:val="20"/>
                <w:szCs w:val="20"/>
              </w:rPr>
            </w:pPr>
            <w:r w:rsidRPr="0029687E">
              <w:rPr>
                <w:sz w:val="20"/>
                <w:szCs w:val="20"/>
              </w:rPr>
              <w:t>2</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3</w:t>
            </w: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4</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5</w:t>
            </w:r>
          </w:p>
        </w:tc>
        <w:tc>
          <w:tcPr>
            <w:tcW w:w="1985"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6</w:t>
            </w:r>
          </w:p>
        </w:tc>
      </w:tr>
      <w:tr w:rsidR="0029687E" w:rsidRPr="0029687E" w:rsidTr="0029687E">
        <w:trPr>
          <w:trHeight w:val="28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rPr>
                <w:sz w:val="20"/>
                <w:szCs w:val="20"/>
              </w:rPr>
            </w:pPr>
            <w:r w:rsidRPr="0029687E">
              <w:rPr>
                <w:sz w:val="20"/>
                <w:szCs w:val="20"/>
              </w:rPr>
              <w:t>1.</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Доля населения, занимающегося творческой  деятельностью  на  непрофессиональной  основе.</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jc w:val="center"/>
              <w:rPr>
                <w:sz w:val="20"/>
                <w:szCs w:val="20"/>
              </w:rPr>
            </w:pPr>
            <w:r w:rsidRPr="0029687E">
              <w:rPr>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jc w:val="center"/>
              <w:rPr>
                <w:sz w:val="20"/>
                <w:szCs w:val="20"/>
              </w:rPr>
            </w:pPr>
            <w:r w:rsidRPr="0029687E">
              <w:rPr>
                <w:sz w:val="20"/>
                <w:szCs w:val="20"/>
              </w:rPr>
              <w:t>1196</w:t>
            </w:r>
          </w:p>
        </w:tc>
        <w:tc>
          <w:tcPr>
            <w:tcW w:w="184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1204</w:t>
            </w:r>
          </w:p>
        </w:tc>
        <w:tc>
          <w:tcPr>
            <w:tcW w:w="198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1215</w:t>
            </w:r>
          </w:p>
        </w:tc>
      </w:tr>
      <w:tr w:rsidR="0029687E" w:rsidRPr="0029687E" w:rsidTr="0029687E">
        <w:trPr>
          <w:trHeight w:val="26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rPr>
                <w:sz w:val="20"/>
                <w:szCs w:val="20"/>
              </w:rPr>
            </w:pPr>
            <w:r w:rsidRPr="0029687E">
              <w:rPr>
                <w:sz w:val="20"/>
                <w:szCs w:val="20"/>
              </w:rPr>
              <w:t>2.</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Количество посещений культурно-досуговых  мероприятий  на  1000 человек населения</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12</w:t>
            </w:r>
          </w:p>
          <w:p w:rsidR="0029687E" w:rsidRPr="0029687E" w:rsidRDefault="0029687E" w:rsidP="0029687E">
            <w:pPr>
              <w:pStyle w:val="ConsPlusCell"/>
              <w:jc w:val="center"/>
              <w:rPr>
                <w:sz w:val="20"/>
                <w:szCs w:val="20"/>
              </w:rPr>
            </w:pPr>
            <w:r w:rsidRPr="0029687E">
              <w:rPr>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12,5</w:t>
            </w:r>
          </w:p>
          <w:p w:rsidR="0029687E" w:rsidRPr="0029687E" w:rsidRDefault="0029687E" w:rsidP="0029687E">
            <w:pPr>
              <w:pStyle w:val="ConsPlusCell"/>
              <w:jc w:val="center"/>
              <w:rPr>
                <w:sz w:val="20"/>
                <w:szCs w:val="20"/>
              </w:rPr>
            </w:pPr>
            <w:r w:rsidRPr="0029687E">
              <w:rPr>
                <w:sz w:val="20"/>
                <w:szCs w:val="20"/>
              </w:rPr>
              <w:t>посещений</w:t>
            </w:r>
          </w:p>
        </w:tc>
        <w:tc>
          <w:tcPr>
            <w:tcW w:w="1985" w:type="dxa"/>
            <w:tcBorders>
              <w:top w:val="single" w:sz="4" w:space="0" w:color="auto"/>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13</w:t>
            </w:r>
          </w:p>
          <w:p w:rsidR="0029687E" w:rsidRPr="0029687E" w:rsidRDefault="0029687E" w:rsidP="0029687E">
            <w:pPr>
              <w:pStyle w:val="ConsPlusCell"/>
              <w:jc w:val="center"/>
              <w:rPr>
                <w:sz w:val="20"/>
                <w:szCs w:val="20"/>
              </w:rPr>
            </w:pPr>
            <w:r w:rsidRPr="0029687E">
              <w:rPr>
                <w:sz w:val="20"/>
                <w:szCs w:val="20"/>
              </w:rPr>
              <w:t>посещений</w:t>
            </w:r>
          </w:p>
        </w:tc>
      </w:tr>
      <w:tr w:rsidR="0029687E" w:rsidRPr="0029687E" w:rsidTr="0029687E">
        <w:trPr>
          <w:trHeight w:val="28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rPr>
                <w:sz w:val="20"/>
                <w:szCs w:val="20"/>
              </w:rPr>
            </w:pPr>
            <w:r w:rsidRPr="0029687E">
              <w:rPr>
                <w:sz w:val="20"/>
                <w:szCs w:val="20"/>
              </w:rPr>
              <w:lastRenderedPageBreak/>
              <w:t>3.</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Количество посещений на платных мероприятиях  на  1000 человек населения</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ед.</w:t>
            </w: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4,9</w:t>
            </w:r>
          </w:p>
          <w:p w:rsidR="0029687E" w:rsidRPr="0029687E" w:rsidRDefault="0029687E" w:rsidP="0029687E">
            <w:pPr>
              <w:pStyle w:val="ConsPlusCell"/>
              <w:jc w:val="center"/>
              <w:rPr>
                <w:sz w:val="20"/>
                <w:szCs w:val="20"/>
              </w:rPr>
            </w:pPr>
            <w:r w:rsidRPr="0029687E">
              <w:rPr>
                <w:sz w:val="20"/>
                <w:szCs w:val="20"/>
              </w:rPr>
              <w:t>посещений</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5</w:t>
            </w:r>
          </w:p>
          <w:p w:rsidR="0029687E" w:rsidRPr="0029687E" w:rsidRDefault="0029687E" w:rsidP="0029687E">
            <w:pPr>
              <w:pStyle w:val="ConsPlusCell"/>
              <w:jc w:val="center"/>
              <w:rPr>
                <w:sz w:val="20"/>
                <w:szCs w:val="20"/>
              </w:rPr>
            </w:pPr>
            <w:r w:rsidRPr="0029687E">
              <w:rPr>
                <w:sz w:val="20"/>
                <w:szCs w:val="20"/>
              </w:rPr>
              <w:t>посещений</w:t>
            </w:r>
          </w:p>
        </w:tc>
        <w:tc>
          <w:tcPr>
            <w:tcW w:w="1985"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5,2</w:t>
            </w:r>
          </w:p>
          <w:p w:rsidR="0029687E" w:rsidRPr="0029687E" w:rsidRDefault="0029687E" w:rsidP="0029687E">
            <w:pPr>
              <w:pStyle w:val="ConsPlusCell"/>
              <w:jc w:val="center"/>
              <w:rPr>
                <w:sz w:val="20"/>
                <w:szCs w:val="20"/>
              </w:rPr>
            </w:pPr>
            <w:r w:rsidRPr="0029687E">
              <w:rPr>
                <w:sz w:val="20"/>
                <w:szCs w:val="20"/>
              </w:rPr>
              <w:t>посещений</w:t>
            </w:r>
          </w:p>
        </w:tc>
      </w:tr>
      <w:tr w:rsidR="0029687E" w:rsidRPr="0029687E" w:rsidTr="0029687E">
        <w:trPr>
          <w:trHeight w:val="28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rPr>
                <w:sz w:val="20"/>
                <w:szCs w:val="20"/>
              </w:rPr>
            </w:pPr>
            <w:r w:rsidRPr="0029687E">
              <w:rPr>
                <w:sz w:val="20"/>
                <w:szCs w:val="20"/>
              </w:rPr>
              <w:t>4.</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Количество  экземпляров библиотечного фонда на 1000 человек населения</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ед.</w:t>
            </w: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241 книга</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241 книга</w:t>
            </w:r>
          </w:p>
        </w:tc>
        <w:tc>
          <w:tcPr>
            <w:tcW w:w="1985"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241 книга</w:t>
            </w:r>
          </w:p>
        </w:tc>
      </w:tr>
      <w:tr w:rsidR="0029687E" w:rsidRPr="0029687E" w:rsidTr="0029687E">
        <w:trPr>
          <w:trHeight w:val="28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rPr>
                <w:sz w:val="20"/>
                <w:szCs w:val="20"/>
              </w:rPr>
            </w:pPr>
            <w:r w:rsidRPr="0029687E">
              <w:rPr>
                <w:sz w:val="20"/>
                <w:szCs w:val="20"/>
              </w:rPr>
              <w:t>5.</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Количество посещений муниципальных  библиотек  на  1000 человек населения</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ед.</w:t>
            </w: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10,1</w:t>
            </w:r>
          </w:p>
          <w:p w:rsidR="0029687E" w:rsidRPr="0029687E" w:rsidRDefault="0029687E" w:rsidP="0029687E">
            <w:pPr>
              <w:pStyle w:val="ConsPlusCell"/>
              <w:jc w:val="center"/>
              <w:rPr>
                <w:sz w:val="20"/>
                <w:szCs w:val="20"/>
              </w:rPr>
            </w:pPr>
            <w:r w:rsidRPr="0029687E">
              <w:rPr>
                <w:sz w:val="20"/>
                <w:szCs w:val="20"/>
              </w:rPr>
              <w:t>посещений</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10,2</w:t>
            </w:r>
          </w:p>
          <w:p w:rsidR="0029687E" w:rsidRPr="0029687E" w:rsidRDefault="0029687E" w:rsidP="0029687E">
            <w:pPr>
              <w:pStyle w:val="ConsPlusCell"/>
              <w:jc w:val="center"/>
              <w:rPr>
                <w:sz w:val="20"/>
                <w:szCs w:val="20"/>
              </w:rPr>
            </w:pPr>
            <w:r w:rsidRPr="0029687E">
              <w:rPr>
                <w:sz w:val="20"/>
                <w:szCs w:val="20"/>
              </w:rPr>
              <w:t>посещений</w:t>
            </w:r>
          </w:p>
        </w:tc>
        <w:tc>
          <w:tcPr>
            <w:tcW w:w="1985"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10,3</w:t>
            </w:r>
          </w:p>
          <w:p w:rsidR="0029687E" w:rsidRPr="0029687E" w:rsidRDefault="0029687E" w:rsidP="0029687E">
            <w:pPr>
              <w:pStyle w:val="ConsPlusCell"/>
              <w:jc w:val="center"/>
              <w:rPr>
                <w:sz w:val="20"/>
                <w:szCs w:val="20"/>
              </w:rPr>
            </w:pPr>
            <w:r w:rsidRPr="0029687E">
              <w:rPr>
                <w:sz w:val="20"/>
                <w:szCs w:val="20"/>
              </w:rPr>
              <w:t>посещений</w:t>
            </w:r>
          </w:p>
        </w:tc>
      </w:tr>
      <w:tr w:rsidR="0029687E" w:rsidRPr="0029687E" w:rsidTr="0029687E">
        <w:trPr>
          <w:trHeight w:val="28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rPr>
                <w:sz w:val="20"/>
                <w:szCs w:val="20"/>
              </w:rPr>
            </w:pPr>
            <w:r w:rsidRPr="0029687E">
              <w:rPr>
                <w:sz w:val="20"/>
                <w:szCs w:val="20"/>
              </w:rPr>
              <w:t>6</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Количество  детей в возрасте 5-18 лет, получившие услуги  по  дополнительному  образованию детей</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чел.</w:t>
            </w: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110</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115</w:t>
            </w:r>
          </w:p>
        </w:tc>
        <w:tc>
          <w:tcPr>
            <w:tcW w:w="1985"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120</w:t>
            </w:r>
          </w:p>
          <w:p w:rsidR="0029687E" w:rsidRPr="0029687E" w:rsidRDefault="0029687E" w:rsidP="0029687E">
            <w:pPr>
              <w:pStyle w:val="ConsPlusCell"/>
              <w:jc w:val="center"/>
              <w:rPr>
                <w:sz w:val="20"/>
                <w:szCs w:val="20"/>
              </w:rPr>
            </w:pPr>
          </w:p>
        </w:tc>
      </w:tr>
      <w:tr w:rsidR="0029687E" w:rsidRPr="0029687E" w:rsidTr="0029687E">
        <w:trPr>
          <w:trHeight w:val="288"/>
        </w:trPr>
        <w:tc>
          <w:tcPr>
            <w:tcW w:w="474" w:type="dxa"/>
            <w:tcBorders>
              <w:top w:val="nil"/>
              <w:left w:val="single" w:sz="4" w:space="0" w:color="auto"/>
              <w:bottom w:val="single" w:sz="4" w:space="0" w:color="auto"/>
              <w:right w:val="single" w:sz="4" w:space="0" w:color="auto"/>
            </w:tcBorders>
          </w:tcPr>
          <w:p w:rsidR="0029687E" w:rsidRPr="0029687E" w:rsidRDefault="0029687E" w:rsidP="0029687E">
            <w:pPr>
              <w:autoSpaceDE w:val="0"/>
              <w:autoSpaceDN w:val="0"/>
              <w:adjustRightInd w:val="0"/>
              <w:jc w:val="center"/>
              <w:rPr>
                <w:sz w:val="20"/>
                <w:szCs w:val="20"/>
              </w:rPr>
            </w:pPr>
            <w:r w:rsidRPr="0029687E">
              <w:rPr>
                <w:sz w:val="20"/>
                <w:szCs w:val="20"/>
              </w:rPr>
              <w:t>7.</w:t>
            </w:r>
          </w:p>
        </w:tc>
        <w:tc>
          <w:tcPr>
            <w:tcW w:w="3529"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Удовлетворённость  населения  качеством  предоставляемых  услуг в сфере культура</w:t>
            </w:r>
          </w:p>
        </w:tc>
        <w:tc>
          <w:tcPr>
            <w:tcW w:w="1418"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rPr>
                <w:sz w:val="20"/>
                <w:szCs w:val="20"/>
              </w:rPr>
            </w:pPr>
            <w:r w:rsidRPr="0029687E">
              <w:rPr>
                <w:sz w:val="20"/>
                <w:szCs w:val="20"/>
              </w:rPr>
              <w:t>Результаты проведения  независимой  оценки качества  районный  Общественным Советом</w:t>
            </w:r>
          </w:p>
        </w:tc>
        <w:tc>
          <w:tcPr>
            <w:tcW w:w="1417"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106</w:t>
            </w:r>
          </w:p>
        </w:tc>
        <w:tc>
          <w:tcPr>
            <w:tcW w:w="1843"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107</w:t>
            </w:r>
          </w:p>
        </w:tc>
        <w:tc>
          <w:tcPr>
            <w:tcW w:w="1985" w:type="dxa"/>
            <w:tcBorders>
              <w:top w:val="nil"/>
              <w:left w:val="single" w:sz="4" w:space="0" w:color="auto"/>
              <w:bottom w:val="single" w:sz="4" w:space="0" w:color="auto"/>
              <w:right w:val="single" w:sz="4" w:space="0" w:color="auto"/>
            </w:tcBorders>
          </w:tcPr>
          <w:p w:rsidR="0029687E" w:rsidRPr="0029687E" w:rsidRDefault="0029687E" w:rsidP="0029687E">
            <w:pPr>
              <w:pStyle w:val="ConsPlusCell"/>
              <w:jc w:val="center"/>
              <w:rPr>
                <w:sz w:val="20"/>
                <w:szCs w:val="20"/>
              </w:rPr>
            </w:pPr>
            <w:r w:rsidRPr="0029687E">
              <w:rPr>
                <w:sz w:val="20"/>
                <w:szCs w:val="20"/>
              </w:rPr>
              <w:t>108</w:t>
            </w:r>
          </w:p>
        </w:tc>
      </w:tr>
    </w:tbl>
    <w:p w:rsidR="0029687E" w:rsidRPr="0029687E" w:rsidRDefault="0029687E" w:rsidP="0029687E">
      <w:pPr>
        <w:jc w:val="center"/>
        <w:rPr>
          <w:b/>
          <w:sz w:val="20"/>
          <w:szCs w:val="20"/>
        </w:rPr>
      </w:pPr>
    </w:p>
    <w:p w:rsidR="0029687E" w:rsidRPr="0029687E" w:rsidRDefault="0029687E" w:rsidP="0029687E">
      <w:pPr>
        <w:jc w:val="center"/>
        <w:rPr>
          <w:b/>
          <w:sz w:val="20"/>
          <w:szCs w:val="20"/>
        </w:rPr>
      </w:pPr>
      <w:r w:rsidRPr="0029687E">
        <w:rPr>
          <w:b/>
          <w:sz w:val="20"/>
          <w:szCs w:val="20"/>
        </w:rPr>
        <w:t>Система  мероприятий программы</w:t>
      </w:r>
    </w:p>
    <w:p w:rsidR="0029687E" w:rsidRPr="0029687E" w:rsidRDefault="0029687E" w:rsidP="0029687E">
      <w:pPr>
        <w:jc w:val="both"/>
        <w:rPr>
          <w:sz w:val="20"/>
          <w:szCs w:val="20"/>
        </w:rPr>
      </w:pPr>
      <w:r w:rsidRPr="0029687E">
        <w:rPr>
          <w:sz w:val="20"/>
          <w:szCs w:val="20"/>
        </w:rPr>
        <w:t>В рамках настоящей программы будет осуществлена следующая система мероприятий:</w:t>
      </w:r>
    </w:p>
    <w:p w:rsidR="0029687E" w:rsidRPr="0029687E" w:rsidRDefault="0029687E" w:rsidP="0029687E">
      <w:pPr>
        <w:jc w:val="both"/>
        <w:rPr>
          <w:sz w:val="20"/>
          <w:szCs w:val="20"/>
        </w:rPr>
      </w:pPr>
      <w:r w:rsidRPr="0029687E">
        <w:rPr>
          <w:sz w:val="20"/>
          <w:szCs w:val="20"/>
        </w:rPr>
        <w:t>-    в сфере развития народного творчества, библиотечного и музейного дела:</w:t>
      </w:r>
    </w:p>
    <w:p w:rsidR="0029687E" w:rsidRPr="0029687E" w:rsidRDefault="0029687E" w:rsidP="0029687E">
      <w:pPr>
        <w:jc w:val="both"/>
        <w:rPr>
          <w:sz w:val="20"/>
          <w:szCs w:val="20"/>
        </w:rPr>
      </w:pPr>
      <w:r w:rsidRPr="0029687E">
        <w:rPr>
          <w:sz w:val="20"/>
          <w:szCs w:val="20"/>
        </w:rPr>
        <w:t>-   обеспечение разнообразия и доступности культурных услуг; развитие культурно-досуговых учреждений как центров общения; формирование творческих способностей личности, в первую очередь детей и молодежи;</w:t>
      </w:r>
    </w:p>
    <w:p w:rsidR="0029687E" w:rsidRPr="0029687E" w:rsidRDefault="0029687E" w:rsidP="0029687E">
      <w:pPr>
        <w:jc w:val="both"/>
        <w:rPr>
          <w:sz w:val="20"/>
          <w:szCs w:val="20"/>
        </w:rPr>
      </w:pPr>
      <w:r w:rsidRPr="0029687E">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29687E" w:rsidRPr="0029687E" w:rsidRDefault="0029687E" w:rsidP="0029687E">
      <w:pPr>
        <w:jc w:val="both"/>
        <w:rPr>
          <w:sz w:val="20"/>
          <w:szCs w:val="20"/>
        </w:rPr>
      </w:pPr>
      <w:r w:rsidRPr="0029687E">
        <w:rPr>
          <w:sz w:val="20"/>
          <w:szCs w:val="20"/>
        </w:rPr>
        <w:t xml:space="preserve">-изучение, введение в широкий оборот музейных собраний, совершенствование форм контроля за обеспечением их безопасности, использование новых информационных технологий в деятельности музеев; </w:t>
      </w:r>
    </w:p>
    <w:p w:rsidR="0029687E" w:rsidRPr="0029687E" w:rsidRDefault="0029687E" w:rsidP="0029687E">
      <w:pPr>
        <w:jc w:val="both"/>
        <w:rPr>
          <w:sz w:val="20"/>
          <w:szCs w:val="20"/>
        </w:rPr>
      </w:pPr>
      <w:r w:rsidRPr="0029687E">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29687E" w:rsidRPr="0029687E" w:rsidRDefault="0029687E" w:rsidP="0029687E">
      <w:pPr>
        <w:jc w:val="both"/>
        <w:rPr>
          <w:sz w:val="20"/>
          <w:szCs w:val="20"/>
        </w:rPr>
      </w:pPr>
      <w:r w:rsidRPr="0029687E">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29687E" w:rsidRPr="0029687E" w:rsidRDefault="0029687E" w:rsidP="0029687E">
      <w:pPr>
        <w:jc w:val="both"/>
        <w:rPr>
          <w:sz w:val="20"/>
          <w:szCs w:val="20"/>
        </w:rPr>
      </w:pPr>
      <w:r w:rsidRPr="0029687E">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29687E" w:rsidRPr="0029687E" w:rsidRDefault="0029687E" w:rsidP="0029687E">
      <w:pPr>
        <w:jc w:val="both"/>
        <w:rPr>
          <w:sz w:val="20"/>
          <w:szCs w:val="20"/>
        </w:rPr>
      </w:pPr>
      <w:r w:rsidRPr="0029687E">
        <w:rPr>
          <w:sz w:val="20"/>
          <w:szCs w:val="20"/>
        </w:rPr>
        <w:t>-      в сфере укрепления материально-технической базы и информатизации учреждений культуры и искусства:</w:t>
      </w:r>
    </w:p>
    <w:p w:rsidR="0029687E" w:rsidRPr="0029687E" w:rsidRDefault="0029687E" w:rsidP="0029687E">
      <w:pPr>
        <w:jc w:val="both"/>
        <w:rPr>
          <w:sz w:val="20"/>
          <w:szCs w:val="20"/>
        </w:rPr>
      </w:pPr>
      <w:r w:rsidRPr="0029687E">
        <w:rPr>
          <w:sz w:val="20"/>
          <w:szCs w:val="20"/>
        </w:rPr>
        <w:t>-     приобретение свето-звукооборудования, сценических костюмов, музыкальных инструментов, аудио и видеоаппаратуры.</w:t>
      </w:r>
    </w:p>
    <w:p w:rsidR="0029687E" w:rsidRPr="0029687E" w:rsidRDefault="0029687E" w:rsidP="0029687E">
      <w:pPr>
        <w:jc w:val="both"/>
        <w:rPr>
          <w:sz w:val="20"/>
          <w:szCs w:val="20"/>
        </w:rPr>
      </w:pPr>
      <w:r w:rsidRPr="0029687E">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29687E" w:rsidRPr="0029687E" w:rsidRDefault="0029687E" w:rsidP="0029687E">
      <w:pPr>
        <w:jc w:val="both"/>
        <w:rPr>
          <w:sz w:val="20"/>
          <w:szCs w:val="20"/>
        </w:rPr>
      </w:pPr>
      <w:r w:rsidRPr="0029687E">
        <w:rPr>
          <w:sz w:val="20"/>
          <w:szCs w:val="20"/>
        </w:rPr>
        <w:t>-    обеспечение сохранности и безопасности библиотечных  и музейных фондов.</w:t>
      </w:r>
    </w:p>
    <w:p w:rsidR="0029687E" w:rsidRPr="0029687E" w:rsidRDefault="0029687E" w:rsidP="0029687E">
      <w:pPr>
        <w:jc w:val="both"/>
        <w:rPr>
          <w:sz w:val="20"/>
          <w:szCs w:val="20"/>
        </w:rPr>
      </w:pPr>
    </w:p>
    <w:p w:rsidR="0029687E" w:rsidRPr="0029687E" w:rsidRDefault="0029687E" w:rsidP="0029687E">
      <w:pPr>
        <w:ind w:firstLine="720"/>
        <w:jc w:val="center"/>
        <w:rPr>
          <w:b/>
          <w:sz w:val="20"/>
          <w:szCs w:val="20"/>
        </w:rPr>
      </w:pPr>
      <w:r w:rsidRPr="0029687E">
        <w:rPr>
          <w:b/>
          <w:sz w:val="20"/>
          <w:szCs w:val="20"/>
        </w:rPr>
        <w:t>Основание для разработки программы</w:t>
      </w:r>
    </w:p>
    <w:p w:rsidR="0029687E" w:rsidRPr="0029687E" w:rsidRDefault="0029687E" w:rsidP="0029687E">
      <w:pPr>
        <w:ind w:firstLine="720"/>
        <w:jc w:val="center"/>
        <w:rPr>
          <w:b/>
          <w:sz w:val="20"/>
          <w:szCs w:val="20"/>
        </w:rPr>
      </w:pPr>
      <w:r w:rsidRPr="0029687E">
        <w:rPr>
          <w:b/>
          <w:sz w:val="20"/>
          <w:szCs w:val="20"/>
        </w:rPr>
        <w:t xml:space="preserve"> «Развитие культуры и туризма  Кадыйского района на 2016 – 2020годы»</w:t>
      </w:r>
    </w:p>
    <w:p w:rsidR="0029687E" w:rsidRPr="0029687E" w:rsidRDefault="0029687E" w:rsidP="0029687E">
      <w:pPr>
        <w:ind w:firstLine="708"/>
        <w:jc w:val="both"/>
        <w:rPr>
          <w:sz w:val="20"/>
          <w:szCs w:val="20"/>
        </w:rPr>
      </w:pPr>
      <w:r w:rsidRPr="0029687E">
        <w:rPr>
          <w:sz w:val="20"/>
          <w:szCs w:val="20"/>
        </w:rPr>
        <w:t>Основанием для разработки Программы послужило выполнение подобной программы 2011 – 2015 годы,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29687E" w:rsidRPr="0029687E" w:rsidRDefault="0029687E" w:rsidP="0029687E">
      <w:pPr>
        <w:tabs>
          <w:tab w:val="left" w:pos="-1230"/>
        </w:tabs>
        <w:jc w:val="both"/>
        <w:rPr>
          <w:sz w:val="20"/>
          <w:szCs w:val="20"/>
        </w:rPr>
      </w:pPr>
      <w:r w:rsidRPr="0029687E">
        <w:rPr>
          <w:sz w:val="20"/>
          <w:szCs w:val="20"/>
        </w:rPr>
        <w:tab/>
        <w:t>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социокультурного пространства района, на основе художественных традиций выработать действительно продуктивные виды и формы работы.</w:t>
      </w:r>
    </w:p>
    <w:p w:rsidR="0029687E" w:rsidRPr="0029687E" w:rsidRDefault="0029687E" w:rsidP="0029687E">
      <w:pPr>
        <w:ind w:hanging="284"/>
        <w:jc w:val="both"/>
        <w:rPr>
          <w:sz w:val="20"/>
          <w:szCs w:val="20"/>
        </w:rPr>
      </w:pPr>
    </w:p>
    <w:p w:rsidR="0029687E" w:rsidRPr="0029687E" w:rsidRDefault="0029687E" w:rsidP="0029687E">
      <w:pPr>
        <w:pStyle w:val="210"/>
        <w:jc w:val="center"/>
        <w:rPr>
          <w:sz w:val="20"/>
          <w:szCs w:val="20"/>
        </w:rPr>
      </w:pPr>
      <w:r w:rsidRPr="0029687E">
        <w:rPr>
          <w:sz w:val="20"/>
          <w:szCs w:val="20"/>
        </w:rPr>
        <w:t>Обоснование ресурсного обеспечения программы.</w:t>
      </w:r>
    </w:p>
    <w:p w:rsidR="0029687E" w:rsidRPr="0029687E" w:rsidRDefault="0029687E" w:rsidP="0029687E">
      <w:pPr>
        <w:pStyle w:val="310"/>
        <w:rPr>
          <w:sz w:val="20"/>
          <w:szCs w:val="20"/>
        </w:rPr>
      </w:pPr>
      <w:r w:rsidRPr="0029687E">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2012-2018г.», «Доступная среда».</w:t>
      </w:r>
    </w:p>
    <w:p w:rsidR="0029687E" w:rsidRPr="0029687E" w:rsidRDefault="0029687E" w:rsidP="0029687E">
      <w:pPr>
        <w:jc w:val="both"/>
        <w:rPr>
          <w:sz w:val="20"/>
          <w:szCs w:val="20"/>
        </w:rPr>
      </w:pPr>
      <w:r w:rsidRPr="0029687E">
        <w:rPr>
          <w:sz w:val="20"/>
          <w:szCs w:val="20"/>
        </w:rPr>
        <w:tab/>
        <w:t xml:space="preserve">Общий объем финансирования Программы составляет 5 197 тыс.рублей, в том числе за счет средств районного   бюджета   2 597,0 тыс. рублей. Оказание органам местного самоуправления финансовой поддержки из </w:t>
      </w:r>
      <w:r w:rsidRPr="0029687E">
        <w:rPr>
          <w:sz w:val="20"/>
          <w:szCs w:val="20"/>
        </w:rPr>
        <w:lastRenderedPageBreak/>
        <w:t>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29687E" w:rsidRPr="0029687E" w:rsidRDefault="0029687E" w:rsidP="0029687E">
      <w:pPr>
        <w:rPr>
          <w:sz w:val="20"/>
          <w:szCs w:val="20"/>
        </w:rPr>
      </w:pPr>
    </w:p>
    <w:p w:rsidR="0029687E" w:rsidRPr="0029687E" w:rsidRDefault="0029687E" w:rsidP="0029687E">
      <w:pPr>
        <w:jc w:val="both"/>
        <w:rPr>
          <w:sz w:val="20"/>
          <w:szCs w:val="20"/>
        </w:rPr>
      </w:pPr>
    </w:p>
    <w:tbl>
      <w:tblPr>
        <w:tblW w:w="0" w:type="auto"/>
        <w:tblInd w:w="108" w:type="dxa"/>
        <w:tblLayout w:type="fixed"/>
        <w:tblLook w:val="04A0"/>
      </w:tblPr>
      <w:tblGrid>
        <w:gridCol w:w="851"/>
        <w:gridCol w:w="2693"/>
        <w:gridCol w:w="2268"/>
        <w:gridCol w:w="2126"/>
        <w:gridCol w:w="1985"/>
      </w:tblGrid>
      <w:tr w:rsidR="0029687E" w:rsidRPr="0029687E" w:rsidTr="0029687E">
        <w:trPr>
          <w:trHeight w:val="330"/>
        </w:trPr>
        <w:tc>
          <w:tcPr>
            <w:tcW w:w="851" w:type="dxa"/>
            <w:tcBorders>
              <w:top w:val="single" w:sz="4" w:space="0" w:color="000000"/>
              <w:left w:val="single" w:sz="4" w:space="0" w:color="000000"/>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   Финансирование</w:t>
            </w:r>
          </w:p>
          <w:p w:rsidR="0029687E" w:rsidRPr="0029687E" w:rsidRDefault="0029687E" w:rsidP="0029687E">
            <w:pPr>
              <w:snapToGrid w:val="0"/>
              <w:rPr>
                <w:b/>
                <w:sz w:val="20"/>
                <w:szCs w:val="20"/>
              </w:rPr>
            </w:pPr>
            <w:r w:rsidRPr="0029687E">
              <w:rPr>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uppressAutoHyphens w:val="0"/>
              <w:rPr>
                <w:b/>
                <w:sz w:val="20"/>
                <w:szCs w:val="20"/>
              </w:rPr>
            </w:pPr>
            <w:r w:rsidRPr="0029687E">
              <w:rPr>
                <w:b/>
                <w:sz w:val="20"/>
                <w:szCs w:val="20"/>
              </w:rPr>
              <w:t>Федеральный бюджет</w:t>
            </w:r>
          </w:p>
          <w:p w:rsidR="0029687E" w:rsidRPr="0029687E" w:rsidRDefault="0029687E" w:rsidP="0029687E">
            <w:pPr>
              <w:suppressAutoHyphens w:val="0"/>
              <w:rPr>
                <w:b/>
                <w:sz w:val="20"/>
                <w:szCs w:val="20"/>
              </w:rPr>
            </w:pPr>
            <w:r w:rsidRPr="0029687E">
              <w:rPr>
                <w:b/>
                <w:sz w:val="20"/>
                <w:szCs w:val="20"/>
              </w:rPr>
              <w:t>(тыс. руб.)</w:t>
            </w:r>
          </w:p>
          <w:p w:rsidR="0029687E" w:rsidRPr="0029687E" w:rsidRDefault="0029687E" w:rsidP="0029687E">
            <w:pPr>
              <w:snapToGrid w:val="0"/>
              <w:rPr>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b/>
                <w:sz w:val="20"/>
                <w:szCs w:val="20"/>
              </w:rPr>
            </w:pPr>
            <w:r w:rsidRPr="0029687E">
              <w:rPr>
                <w:b/>
                <w:sz w:val="20"/>
                <w:szCs w:val="20"/>
              </w:rPr>
              <w:t>Областной бюджет</w:t>
            </w:r>
          </w:p>
          <w:p w:rsidR="0029687E" w:rsidRPr="0029687E" w:rsidRDefault="0029687E" w:rsidP="0029687E">
            <w:pPr>
              <w:snapToGrid w:val="0"/>
              <w:rPr>
                <w:b/>
                <w:sz w:val="20"/>
                <w:szCs w:val="20"/>
              </w:rPr>
            </w:pPr>
            <w:r w:rsidRPr="0029687E">
              <w:rPr>
                <w:b/>
                <w:sz w:val="20"/>
                <w:szCs w:val="20"/>
              </w:rPr>
              <w:t>(тыс. руб.)</w:t>
            </w:r>
          </w:p>
          <w:p w:rsidR="0029687E" w:rsidRPr="0029687E" w:rsidRDefault="0029687E" w:rsidP="0029687E">
            <w:pPr>
              <w:snapToGrid w:val="0"/>
              <w:rPr>
                <w:b/>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29687E" w:rsidRPr="0029687E" w:rsidRDefault="0029687E" w:rsidP="0029687E">
            <w:pPr>
              <w:snapToGrid w:val="0"/>
              <w:ind w:left="45"/>
              <w:rPr>
                <w:b/>
                <w:sz w:val="20"/>
                <w:szCs w:val="20"/>
              </w:rPr>
            </w:pPr>
            <w:r w:rsidRPr="0029687E">
              <w:rPr>
                <w:b/>
                <w:sz w:val="20"/>
                <w:szCs w:val="20"/>
              </w:rPr>
              <w:t>Районный бюджет</w:t>
            </w:r>
          </w:p>
          <w:p w:rsidR="0029687E" w:rsidRPr="0029687E" w:rsidRDefault="0029687E" w:rsidP="0029687E">
            <w:pPr>
              <w:snapToGrid w:val="0"/>
              <w:ind w:left="45"/>
              <w:rPr>
                <w:b/>
                <w:sz w:val="20"/>
                <w:szCs w:val="20"/>
              </w:rPr>
            </w:pPr>
            <w:r w:rsidRPr="0029687E">
              <w:rPr>
                <w:b/>
                <w:sz w:val="20"/>
                <w:szCs w:val="20"/>
              </w:rPr>
              <w:t>(тыс. руб.)</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236,0</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236,0</w:t>
            </w:r>
          </w:p>
        </w:tc>
      </w:tr>
      <w:tr w:rsidR="0029687E" w:rsidRPr="0029687E" w:rsidTr="0029687E">
        <w:trPr>
          <w:trHeight w:val="276"/>
        </w:trPr>
        <w:tc>
          <w:tcPr>
            <w:tcW w:w="851" w:type="dxa"/>
            <w:tcBorders>
              <w:top w:val="single" w:sz="4" w:space="0" w:color="000000"/>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1134,0</w:t>
            </w:r>
          </w:p>
        </w:tc>
        <w:tc>
          <w:tcPr>
            <w:tcW w:w="2268" w:type="dxa"/>
            <w:tcBorders>
              <w:top w:val="single" w:sz="4" w:space="0" w:color="000000"/>
              <w:left w:val="single" w:sz="4" w:space="0" w:color="auto"/>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334,0</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1 689,9</w:t>
            </w:r>
          </w:p>
        </w:tc>
        <w:tc>
          <w:tcPr>
            <w:tcW w:w="2268" w:type="dxa"/>
            <w:tcBorders>
              <w:top w:val="single" w:sz="4" w:space="0" w:color="auto"/>
              <w:left w:val="single" w:sz="4" w:space="0" w:color="auto"/>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685,0</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1078,27</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napToGrid w:val="0"/>
              <w:rPr>
                <w:b/>
                <w:sz w:val="20"/>
                <w:szCs w:val="20"/>
              </w:rPr>
            </w:pPr>
            <w:r w:rsidRPr="0029687E">
              <w:rPr>
                <w:b/>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29687E" w:rsidRPr="0029687E" w:rsidRDefault="0029687E" w:rsidP="0029687E">
            <w:pPr>
              <w:snapToGrid w:val="0"/>
              <w:rPr>
                <w:b/>
                <w:sz w:val="20"/>
                <w:szCs w:val="20"/>
              </w:rPr>
            </w:pPr>
            <w:r w:rsidRPr="0029687E">
              <w:rPr>
                <w:b/>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698,9</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719,0</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719,0</w:t>
            </w:r>
          </w:p>
        </w:tc>
      </w:tr>
      <w:tr w:rsidR="0029687E" w:rsidRPr="0029687E" w:rsidTr="0029687E">
        <w:trPr>
          <w:trHeight w:val="276"/>
        </w:trPr>
        <w:tc>
          <w:tcPr>
            <w:tcW w:w="851" w:type="dxa"/>
            <w:tcBorders>
              <w:top w:val="single" w:sz="4" w:space="0" w:color="000000"/>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 4 857,17</w:t>
            </w:r>
          </w:p>
        </w:tc>
        <w:tc>
          <w:tcPr>
            <w:tcW w:w="2268" w:type="dxa"/>
            <w:tcBorders>
              <w:top w:val="single" w:sz="4" w:space="0" w:color="000000"/>
              <w:left w:val="single" w:sz="4" w:space="0" w:color="auto"/>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2040,0</w:t>
            </w:r>
          </w:p>
        </w:tc>
        <w:tc>
          <w:tcPr>
            <w:tcW w:w="2126"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144,27</w:t>
            </w:r>
          </w:p>
        </w:tc>
        <w:tc>
          <w:tcPr>
            <w:tcW w:w="1985" w:type="dxa"/>
            <w:tcBorders>
              <w:top w:val="single" w:sz="4" w:space="0" w:color="000000"/>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2 672,9  </w:t>
            </w:r>
          </w:p>
        </w:tc>
      </w:tr>
    </w:tbl>
    <w:p w:rsidR="0029687E" w:rsidRPr="0029687E" w:rsidRDefault="0029687E" w:rsidP="0029687E">
      <w:pPr>
        <w:jc w:val="both"/>
        <w:rPr>
          <w:sz w:val="20"/>
          <w:szCs w:val="20"/>
        </w:rPr>
      </w:pPr>
    </w:p>
    <w:p w:rsidR="0029687E" w:rsidRPr="0029687E" w:rsidRDefault="0029687E" w:rsidP="0029687E">
      <w:pPr>
        <w:jc w:val="both"/>
        <w:rPr>
          <w:sz w:val="20"/>
          <w:szCs w:val="20"/>
        </w:rPr>
      </w:pPr>
    </w:p>
    <w:p w:rsidR="0029687E" w:rsidRPr="0029687E" w:rsidRDefault="0029687E" w:rsidP="0029687E">
      <w:pPr>
        <w:jc w:val="center"/>
        <w:rPr>
          <w:b/>
          <w:sz w:val="20"/>
          <w:szCs w:val="20"/>
        </w:rPr>
      </w:pPr>
      <w:r w:rsidRPr="0029687E">
        <w:rPr>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29687E" w:rsidRPr="0029687E" w:rsidRDefault="0029687E" w:rsidP="0029687E">
      <w:pPr>
        <w:jc w:val="both"/>
        <w:rPr>
          <w:b/>
          <w:sz w:val="20"/>
          <w:szCs w:val="20"/>
        </w:rPr>
      </w:pPr>
    </w:p>
    <w:p w:rsidR="0029687E" w:rsidRPr="0029687E" w:rsidRDefault="0029687E" w:rsidP="0029687E">
      <w:pPr>
        <w:pStyle w:val="310"/>
        <w:rPr>
          <w:sz w:val="20"/>
          <w:szCs w:val="20"/>
        </w:rPr>
      </w:pPr>
      <w:r w:rsidRPr="0029687E">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29687E" w:rsidRPr="0029687E" w:rsidRDefault="0029687E" w:rsidP="0029687E">
      <w:pPr>
        <w:jc w:val="both"/>
        <w:rPr>
          <w:sz w:val="20"/>
          <w:szCs w:val="20"/>
        </w:rPr>
      </w:pPr>
      <w:r w:rsidRPr="0029687E">
        <w:rPr>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29687E" w:rsidRPr="0029687E" w:rsidRDefault="0029687E" w:rsidP="0029687E">
      <w:pPr>
        <w:jc w:val="both"/>
        <w:rPr>
          <w:sz w:val="20"/>
          <w:szCs w:val="20"/>
        </w:rPr>
      </w:pPr>
      <w:r w:rsidRPr="0029687E">
        <w:rPr>
          <w:sz w:val="20"/>
          <w:szCs w:val="20"/>
        </w:rPr>
        <w:tab/>
        <w:t>Руководитель  Программы  определяет:</w:t>
      </w:r>
    </w:p>
    <w:p w:rsidR="0029687E" w:rsidRPr="0029687E" w:rsidRDefault="0029687E" w:rsidP="0029687E">
      <w:pPr>
        <w:widowControl/>
        <w:numPr>
          <w:ilvl w:val="0"/>
          <w:numId w:val="34"/>
        </w:numPr>
        <w:jc w:val="both"/>
        <w:rPr>
          <w:sz w:val="20"/>
          <w:szCs w:val="20"/>
        </w:rPr>
      </w:pPr>
      <w:r w:rsidRPr="0029687E">
        <w:rPr>
          <w:sz w:val="20"/>
          <w:szCs w:val="20"/>
        </w:rPr>
        <w:t>порядок формирования ежегодного плана мероприятий Программы;</w:t>
      </w:r>
    </w:p>
    <w:p w:rsidR="0029687E" w:rsidRPr="0029687E" w:rsidRDefault="0029687E" w:rsidP="0029687E">
      <w:pPr>
        <w:widowControl/>
        <w:numPr>
          <w:ilvl w:val="0"/>
          <w:numId w:val="34"/>
        </w:numPr>
        <w:jc w:val="both"/>
        <w:rPr>
          <w:sz w:val="20"/>
          <w:szCs w:val="20"/>
        </w:rPr>
      </w:pPr>
      <w:r w:rsidRPr="0029687E">
        <w:rPr>
          <w:sz w:val="20"/>
          <w:szCs w:val="20"/>
        </w:rPr>
        <w:t>порядок анализа эффективности выполнения мероприятий Программы, расходования финансовых средств;</w:t>
      </w:r>
    </w:p>
    <w:p w:rsidR="0029687E" w:rsidRPr="0029687E" w:rsidRDefault="0029687E" w:rsidP="0029687E">
      <w:pPr>
        <w:widowControl/>
        <w:numPr>
          <w:ilvl w:val="0"/>
          <w:numId w:val="34"/>
        </w:numPr>
        <w:jc w:val="both"/>
        <w:rPr>
          <w:sz w:val="20"/>
          <w:szCs w:val="20"/>
        </w:rPr>
      </w:pPr>
      <w:r w:rsidRPr="0029687E">
        <w:rPr>
          <w:sz w:val="20"/>
          <w:szCs w:val="20"/>
        </w:rPr>
        <w:t>порядок предоставления отчетов.</w:t>
      </w:r>
    </w:p>
    <w:p w:rsidR="0029687E" w:rsidRPr="0029687E" w:rsidRDefault="0029687E" w:rsidP="0029687E">
      <w:pPr>
        <w:jc w:val="both"/>
        <w:rPr>
          <w:sz w:val="20"/>
          <w:szCs w:val="20"/>
        </w:rPr>
      </w:pPr>
    </w:p>
    <w:p w:rsidR="0029687E" w:rsidRPr="0029687E" w:rsidRDefault="0029687E" w:rsidP="0029687E">
      <w:pPr>
        <w:pStyle w:val="310"/>
        <w:rPr>
          <w:sz w:val="20"/>
          <w:szCs w:val="20"/>
        </w:rPr>
      </w:pPr>
      <w:r w:rsidRPr="0029687E">
        <w:rPr>
          <w:sz w:val="20"/>
          <w:szCs w:val="20"/>
        </w:rPr>
        <w:t>Доклады о ходе работ по Программе должны содержать следующую информацию:</w:t>
      </w:r>
    </w:p>
    <w:p w:rsidR="0029687E" w:rsidRPr="0029687E" w:rsidRDefault="0029687E" w:rsidP="0029687E">
      <w:pPr>
        <w:widowControl/>
        <w:numPr>
          <w:ilvl w:val="0"/>
          <w:numId w:val="33"/>
        </w:numPr>
        <w:jc w:val="both"/>
        <w:rPr>
          <w:sz w:val="20"/>
          <w:szCs w:val="20"/>
        </w:rPr>
      </w:pPr>
      <w:r w:rsidRPr="0029687E">
        <w:rPr>
          <w:sz w:val="20"/>
          <w:szCs w:val="20"/>
        </w:rPr>
        <w:t>сведения о результатах  реализации Программы за отчетный период;</w:t>
      </w:r>
    </w:p>
    <w:p w:rsidR="0029687E" w:rsidRPr="0029687E" w:rsidRDefault="0029687E" w:rsidP="0029687E">
      <w:pPr>
        <w:widowControl/>
        <w:numPr>
          <w:ilvl w:val="0"/>
          <w:numId w:val="33"/>
        </w:numPr>
        <w:jc w:val="both"/>
        <w:rPr>
          <w:sz w:val="20"/>
          <w:szCs w:val="20"/>
        </w:rPr>
      </w:pPr>
      <w:r w:rsidRPr="0029687E">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29687E" w:rsidRPr="0029687E" w:rsidRDefault="0029687E" w:rsidP="0029687E">
      <w:pPr>
        <w:widowControl/>
        <w:numPr>
          <w:ilvl w:val="0"/>
          <w:numId w:val="33"/>
        </w:numPr>
        <w:jc w:val="both"/>
        <w:rPr>
          <w:sz w:val="20"/>
          <w:szCs w:val="20"/>
        </w:rPr>
      </w:pPr>
      <w:r w:rsidRPr="0029687E">
        <w:rPr>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29687E" w:rsidRPr="0029687E" w:rsidRDefault="0029687E" w:rsidP="0029687E">
      <w:pPr>
        <w:widowControl/>
        <w:numPr>
          <w:ilvl w:val="0"/>
          <w:numId w:val="33"/>
        </w:numPr>
        <w:jc w:val="both"/>
        <w:rPr>
          <w:sz w:val="20"/>
          <w:szCs w:val="20"/>
        </w:rPr>
      </w:pPr>
      <w:r w:rsidRPr="0029687E">
        <w:rPr>
          <w:sz w:val="20"/>
          <w:szCs w:val="20"/>
        </w:rPr>
        <w:t>сведения о наличии и состоянии УК района, объемах и состоянии объектов;</w:t>
      </w:r>
    </w:p>
    <w:p w:rsidR="0029687E" w:rsidRPr="0029687E" w:rsidRDefault="0029687E" w:rsidP="0029687E">
      <w:pPr>
        <w:widowControl/>
        <w:numPr>
          <w:ilvl w:val="0"/>
          <w:numId w:val="33"/>
        </w:numPr>
        <w:jc w:val="both"/>
        <w:rPr>
          <w:sz w:val="20"/>
          <w:szCs w:val="20"/>
        </w:rPr>
      </w:pPr>
      <w:r w:rsidRPr="0029687E">
        <w:rPr>
          <w:sz w:val="20"/>
          <w:szCs w:val="20"/>
        </w:rPr>
        <w:t>сведения об участии в мероприятиях разного уровня;</w:t>
      </w:r>
    </w:p>
    <w:p w:rsidR="0029687E" w:rsidRPr="0029687E" w:rsidRDefault="0029687E" w:rsidP="0029687E">
      <w:pPr>
        <w:widowControl/>
        <w:numPr>
          <w:ilvl w:val="0"/>
          <w:numId w:val="33"/>
        </w:numPr>
        <w:jc w:val="both"/>
        <w:rPr>
          <w:sz w:val="20"/>
          <w:szCs w:val="20"/>
        </w:rPr>
      </w:pPr>
      <w:r w:rsidRPr="0029687E">
        <w:rPr>
          <w:sz w:val="20"/>
          <w:szCs w:val="20"/>
        </w:rPr>
        <w:t>сведения о доходах;</w:t>
      </w:r>
    </w:p>
    <w:p w:rsidR="0029687E" w:rsidRPr="0029687E" w:rsidRDefault="0029687E" w:rsidP="0029687E">
      <w:pPr>
        <w:widowControl/>
        <w:numPr>
          <w:ilvl w:val="0"/>
          <w:numId w:val="33"/>
        </w:numPr>
        <w:jc w:val="both"/>
        <w:rPr>
          <w:sz w:val="20"/>
          <w:szCs w:val="20"/>
        </w:rPr>
      </w:pPr>
      <w:r w:rsidRPr="0029687E">
        <w:rPr>
          <w:sz w:val="20"/>
          <w:szCs w:val="20"/>
        </w:rPr>
        <w:t>сведения о приобретениях;</w:t>
      </w:r>
    </w:p>
    <w:p w:rsidR="0029687E" w:rsidRPr="0029687E" w:rsidRDefault="0029687E" w:rsidP="0029687E">
      <w:pPr>
        <w:widowControl/>
        <w:numPr>
          <w:ilvl w:val="0"/>
          <w:numId w:val="33"/>
        </w:numPr>
        <w:jc w:val="both"/>
        <w:rPr>
          <w:sz w:val="20"/>
          <w:szCs w:val="20"/>
        </w:rPr>
      </w:pPr>
      <w:r w:rsidRPr="0029687E">
        <w:rPr>
          <w:sz w:val="20"/>
          <w:szCs w:val="20"/>
        </w:rPr>
        <w:t>сведения о внедрении и эффективности инновационных проектов.</w:t>
      </w:r>
    </w:p>
    <w:p w:rsidR="0029687E" w:rsidRPr="0029687E" w:rsidRDefault="0029687E" w:rsidP="0029687E">
      <w:pPr>
        <w:jc w:val="both"/>
        <w:rPr>
          <w:sz w:val="20"/>
          <w:szCs w:val="20"/>
        </w:rPr>
      </w:pPr>
      <w:r w:rsidRPr="0029687E">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29687E" w:rsidRPr="0029687E" w:rsidRDefault="0029687E" w:rsidP="0029687E">
      <w:pPr>
        <w:suppressAutoHyphens w:val="0"/>
        <w:spacing w:before="280"/>
        <w:ind w:left="360"/>
        <w:jc w:val="center"/>
        <w:rPr>
          <w:b/>
          <w:sz w:val="20"/>
          <w:szCs w:val="20"/>
        </w:rPr>
      </w:pPr>
      <w:r w:rsidRPr="0029687E">
        <w:rPr>
          <w:b/>
          <w:sz w:val="20"/>
          <w:szCs w:val="20"/>
        </w:rPr>
        <w:t>Ожидаемые конечные результаты реализации Программы:</w:t>
      </w:r>
    </w:p>
    <w:p w:rsidR="0029687E" w:rsidRPr="0029687E" w:rsidRDefault="0029687E" w:rsidP="0029687E">
      <w:pPr>
        <w:suppressAutoHyphens w:val="0"/>
        <w:ind w:left="360"/>
        <w:jc w:val="both"/>
        <w:rPr>
          <w:b/>
          <w:sz w:val="20"/>
          <w:szCs w:val="20"/>
        </w:rPr>
      </w:pPr>
      <w:r w:rsidRPr="0029687E">
        <w:rPr>
          <w:sz w:val="20"/>
          <w:szCs w:val="20"/>
        </w:rPr>
        <w:t>Достижение определенных Программой результатов повлияет на эффективность деятельности учреждений культуры, позволит:</w:t>
      </w:r>
    </w:p>
    <w:p w:rsidR="0029687E" w:rsidRPr="0029687E" w:rsidRDefault="0029687E" w:rsidP="0029687E">
      <w:pPr>
        <w:suppressAutoHyphens w:val="0"/>
        <w:ind w:left="360"/>
        <w:jc w:val="both"/>
        <w:rPr>
          <w:b/>
          <w:sz w:val="20"/>
          <w:szCs w:val="20"/>
        </w:rPr>
      </w:pPr>
      <w:r w:rsidRPr="0029687E">
        <w:rPr>
          <w:sz w:val="20"/>
          <w:szCs w:val="20"/>
        </w:rPr>
        <w:t>- создать единое информационно-деятельностного пространство, ориентированное на сохранение и развитие самодеятельного народного творчества;</w:t>
      </w:r>
    </w:p>
    <w:p w:rsidR="0029687E" w:rsidRPr="0029687E" w:rsidRDefault="0029687E" w:rsidP="0029687E">
      <w:pPr>
        <w:ind w:firstLine="360"/>
        <w:jc w:val="both"/>
        <w:rPr>
          <w:sz w:val="20"/>
          <w:szCs w:val="20"/>
        </w:rPr>
      </w:pPr>
      <w:r w:rsidRPr="0029687E">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29687E" w:rsidRPr="0029687E" w:rsidRDefault="0029687E" w:rsidP="0029687E">
      <w:pPr>
        <w:ind w:firstLine="360"/>
        <w:jc w:val="both"/>
        <w:rPr>
          <w:sz w:val="20"/>
          <w:szCs w:val="20"/>
        </w:rPr>
      </w:pPr>
      <w:r w:rsidRPr="0029687E">
        <w:rPr>
          <w:sz w:val="20"/>
          <w:szCs w:val="20"/>
        </w:rPr>
        <w:t>- сохранить и развить самодеятельное народное творчество;</w:t>
      </w:r>
    </w:p>
    <w:p w:rsidR="0029687E" w:rsidRPr="0029687E" w:rsidRDefault="0029687E" w:rsidP="0029687E">
      <w:pPr>
        <w:ind w:firstLine="360"/>
        <w:jc w:val="both"/>
        <w:rPr>
          <w:sz w:val="20"/>
          <w:szCs w:val="20"/>
        </w:rPr>
      </w:pPr>
      <w:r w:rsidRPr="0029687E">
        <w:rPr>
          <w:sz w:val="20"/>
          <w:szCs w:val="20"/>
        </w:rPr>
        <w:t>- сохранить и развить музыкальное образование;</w:t>
      </w:r>
    </w:p>
    <w:p w:rsidR="0029687E" w:rsidRPr="0029687E" w:rsidRDefault="0029687E" w:rsidP="0029687E">
      <w:pPr>
        <w:ind w:firstLine="360"/>
        <w:jc w:val="both"/>
        <w:rPr>
          <w:sz w:val="20"/>
          <w:szCs w:val="20"/>
        </w:rPr>
      </w:pPr>
      <w:r w:rsidRPr="0029687E">
        <w:rPr>
          <w:sz w:val="20"/>
          <w:szCs w:val="20"/>
        </w:rPr>
        <w:t>- обеспечить доступность библиотечных фондов для всех социальных групп населения;</w:t>
      </w:r>
    </w:p>
    <w:p w:rsidR="0029687E" w:rsidRPr="0029687E" w:rsidRDefault="0029687E" w:rsidP="0029687E">
      <w:pPr>
        <w:ind w:firstLine="360"/>
        <w:jc w:val="both"/>
        <w:rPr>
          <w:sz w:val="20"/>
          <w:szCs w:val="20"/>
        </w:rPr>
      </w:pPr>
      <w:r w:rsidRPr="0029687E">
        <w:rPr>
          <w:sz w:val="20"/>
          <w:szCs w:val="20"/>
        </w:rPr>
        <w:t>- обеспечить сохранение и развитие библиотечных фондов;</w:t>
      </w:r>
    </w:p>
    <w:p w:rsidR="0029687E" w:rsidRPr="0029687E" w:rsidRDefault="0029687E" w:rsidP="0029687E">
      <w:pPr>
        <w:ind w:firstLine="360"/>
        <w:jc w:val="both"/>
        <w:rPr>
          <w:sz w:val="20"/>
          <w:szCs w:val="20"/>
        </w:rPr>
      </w:pPr>
      <w:r w:rsidRPr="0029687E">
        <w:rPr>
          <w:sz w:val="20"/>
          <w:szCs w:val="20"/>
        </w:rPr>
        <w:t>- внедрить современные технологии и увеличить информационные ресурсы отрасли;</w:t>
      </w:r>
    </w:p>
    <w:p w:rsidR="0029687E" w:rsidRPr="0029687E" w:rsidRDefault="0029687E" w:rsidP="0029687E">
      <w:pPr>
        <w:snapToGrid w:val="0"/>
        <w:jc w:val="both"/>
        <w:rPr>
          <w:sz w:val="20"/>
          <w:szCs w:val="20"/>
        </w:rPr>
      </w:pPr>
      <w:r w:rsidRPr="0029687E">
        <w:rPr>
          <w:sz w:val="20"/>
          <w:szCs w:val="20"/>
        </w:rPr>
        <w:t xml:space="preserve">     - обеспечить  выполнение показателей «дорожной карты» по основным</w:t>
      </w:r>
    </w:p>
    <w:p w:rsidR="0029687E" w:rsidRPr="0029687E" w:rsidRDefault="0029687E" w:rsidP="0029687E">
      <w:pPr>
        <w:snapToGrid w:val="0"/>
        <w:jc w:val="both"/>
        <w:rPr>
          <w:sz w:val="20"/>
          <w:szCs w:val="20"/>
        </w:rPr>
      </w:pPr>
      <w:r w:rsidRPr="0029687E">
        <w:rPr>
          <w:sz w:val="20"/>
          <w:szCs w:val="20"/>
        </w:rPr>
        <w:t xml:space="preserve">        направлениям работы учреждений  культуры;</w:t>
      </w:r>
    </w:p>
    <w:p w:rsidR="0029687E" w:rsidRPr="0029687E" w:rsidRDefault="0029687E" w:rsidP="0029687E">
      <w:pPr>
        <w:ind w:firstLine="360"/>
        <w:jc w:val="both"/>
        <w:rPr>
          <w:sz w:val="20"/>
          <w:szCs w:val="20"/>
        </w:rPr>
      </w:pPr>
      <w:r w:rsidRPr="0029687E">
        <w:rPr>
          <w:sz w:val="20"/>
          <w:szCs w:val="20"/>
        </w:rPr>
        <w:lastRenderedPageBreak/>
        <w:t>- поддержать и развивать материально-техническую базу учреждений культуры.</w:t>
      </w:r>
    </w:p>
    <w:p w:rsidR="0029687E" w:rsidRPr="0029687E" w:rsidRDefault="0029687E" w:rsidP="0029687E">
      <w:pPr>
        <w:jc w:val="both"/>
        <w:rPr>
          <w:sz w:val="20"/>
          <w:szCs w:val="20"/>
        </w:rPr>
      </w:pPr>
      <w:r w:rsidRPr="0029687E">
        <w:rPr>
          <w:sz w:val="20"/>
          <w:szCs w:val="20"/>
        </w:rPr>
        <w:t> </w:t>
      </w:r>
    </w:p>
    <w:p w:rsidR="0029687E" w:rsidRPr="0029687E" w:rsidRDefault="0029687E" w:rsidP="0029687E">
      <w:pPr>
        <w:jc w:val="center"/>
        <w:rPr>
          <w:b/>
          <w:sz w:val="20"/>
          <w:szCs w:val="20"/>
        </w:rPr>
      </w:pPr>
      <w:r w:rsidRPr="0029687E">
        <w:rPr>
          <w:b/>
          <w:sz w:val="20"/>
          <w:szCs w:val="20"/>
        </w:rPr>
        <w:t>Оценка  эффективности  Программы</w:t>
      </w:r>
    </w:p>
    <w:p w:rsidR="0029687E" w:rsidRPr="0029687E" w:rsidRDefault="0029687E" w:rsidP="0029687E">
      <w:pPr>
        <w:jc w:val="both"/>
        <w:rPr>
          <w:sz w:val="20"/>
          <w:szCs w:val="20"/>
        </w:rPr>
      </w:pPr>
      <w:r w:rsidRPr="0029687E">
        <w:rPr>
          <w:sz w:val="20"/>
          <w:szCs w:val="20"/>
        </w:rPr>
        <w:tab/>
        <w:t>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w:t>
      </w:r>
    </w:p>
    <w:p w:rsidR="0029687E" w:rsidRPr="0029687E" w:rsidRDefault="0029687E" w:rsidP="0029687E">
      <w:pPr>
        <w:jc w:val="both"/>
        <w:rPr>
          <w:sz w:val="20"/>
          <w:szCs w:val="20"/>
        </w:rPr>
      </w:pPr>
      <w:r w:rsidRPr="0029687E">
        <w:rPr>
          <w:sz w:val="20"/>
          <w:szCs w:val="20"/>
        </w:rPr>
        <w:t>-создание условий для организации культурно-массового досуга населения; прирост числа посещений музея, увеличение количества читателей, книговыдач, культурно-досуговых мероприятий на 1000 человек населения (по сравнению с прошлым годом);</w:t>
      </w:r>
    </w:p>
    <w:p w:rsidR="0029687E" w:rsidRPr="0029687E" w:rsidRDefault="0029687E" w:rsidP="0029687E">
      <w:pPr>
        <w:jc w:val="both"/>
        <w:rPr>
          <w:sz w:val="20"/>
          <w:szCs w:val="20"/>
        </w:rPr>
      </w:pPr>
      <w:r w:rsidRPr="0029687E">
        <w:rPr>
          <w:sz w:val="20"/>
          <w:szCs w:val="20"/>
        </w:rPr>
        <w:t>-обеспечение отрасли квалифицированными кадрами;</w:t>
      </w:r>
    </w:p>
    <w:p w:rsidR="0029687E" w:rsidRPr="0029687E" w:rsidRDefault="0029687E" w:rsidP="0029687E">
      <w:pPr>
        <w:jc w:val="both"/>
        <w:rPr>
          <w:sz w:val="20"/>
          <w:szCs w:val="20"/>
        </w:rPr>
      </w:pPr>
      <w:r w:rsidRPr="0029687E">
        <w:rPr>
          <w:sz w:val="20"/>
          <w:szCs w:val="20"/>
        </w:rPr>
        <w:t>- улучшение материально-технической базы учреждений культуры.</w:t>
      </w:r>
    </w:p>
    <w:p w:rsidR="0029687E" w:rsidRPr="0029687E" w:rsidRDefault="0029687E" w:rsidP="0029687E">
      <w:pPr>
        <w:jc w:val="both"/>
        <w:rPr>
          <w:sz w:val="20"/>
          <w:szCs w:val="20"/>
        </w:rPr>
      </w:pPr>
    </w:p>
    <w:p w:rsidR="0029687E" w:rsidRPr="0029687E" w:rsidRDefault="0029687E" w:rsidP="0029687E">
      <w:pPr>
        <w:rPr>
          <w:sz w:val="20"/>
          <w:szCs w:val="20"/>
        </w:rPr>
        <w:sectPr w:rsidR="0029687E" w:rsidRPr="0029687E" w:rsidSect="0029687E">
          <w:footnotePr>
            <w:pos w:val="beneathText"/>
          </w:footnotePr>
          <w:pgSz w:w="11905" w:h="16837" w:code="9"/>
          <w:pgMar w:top="426" w:right="706" w:bottom="1134" w:left="1134" w:header="720" w:footer="720" w:gutter="0"/>
          <w:cols w:space="720"/>
          <w:docGrid w:linePitch="360"/>
        </w:sectPr>
      </w:pPr>
    </w:p>
    <w:p w:rsidR="0029687E" w:rsidRPr="0029687E" w:rsidRDefault="0029687E" w:rsidP="0029687E">
      <w:pPr>
        <w:pStyle w:val="1"/>
        <w:widowControl/>
        <w:numPr>
          <w:ilvl w:val="0"/>
          <w:numId w:val="27"/>
        </w:numPr>
        <w:tabs>
          <w:tab w:val="clear" w:pos="0"/>
          <w:tab w:val="num" w:pos="432"/>
        </w:tabs>
        <w:ind w:left="432" w:hanging="432"/>
        <w:jc w:val="center"/>
        <w:rPr>
          <w:sz w:val="20"/>
          <w:szCs w:val="20"/>
        </w:rPr>
      </w:pPr>
      <w:r w:rsidRPr="0029687E">
        <w:rPr>
          <w:sz w:val="20"/>
          <w:szCs w:val="20"/>
        </w:rPr>
        <w:lastRenderedPageBreak/>
        <w:t>Мероприятия по реализации программы «Культура и туризм Кадыйского района на 2016 – 2020 годы</w:t>
      </w:r>
    </w:p>
    <w:p w:rsidR="0029687E" w:rsidRPr="0029687E" w:rsidRDefault="0029687E" w:rsidP="0029687E">
      <w:pPr>
        <w:rPr>
          <w:sz w:val="20"/>
          <w:szCs w:val="20"/>
        </w:rPr>
      </w:pPr>
    </w:p>
    <w:tbl>
      <w:tblPr>
        <w:tblW w:w="14034" w:type="dxa"/>
        <w:tblInd w:w="108" w:type="dxa"/>
        <w:tblLayout w:type="fixed"/>
        <w:tblLook w:val="0000"/>
      </w:tblPr>
      <w:tblGrid>
        <w:gridCol w:w="4253"/>
        <w:gridCol w:w="217"/>
        <w:gridCol w:w="1435"/>
        <w:gridCol w:w="2869"/>
        <w:gridCol w:w="2566"/>
        <w:gridCol w:w="225"/>
        <w:gridCol w:w="1193"/>
        <w:gridCol w:w="48"/>
        <w:gridCol w:w="1203"/>
        <w:gridCol w:w="7"/>
        <w:gridCol w:w="9"/>
        <w:gridCol w:w="9"/>
      </w:tblGrid>
      <w:tr w:rsidR="0029687E" w:rsidRPr="0029687E" w:rsidTr="0029687E">
        <w:trPr>
          <w:gridAfter w:val="1"/>
          <w:wAfter w:w="9" w:type="dxa"/>
          <w:cantSplit/>
          <w:trHeight w:val="285"/>
        </w:trPr>
        <w:tc>
          <w:tcPr>
            <w:tcW w:w="4470" w:type="dxa"/>
            <w:gridSpan w:val="2"/>
            <w:vMerge w:val="restart"/>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Наименование мероприятия</w:t>
            </w:r>
          </w:p>
        </w:tc>
        <w:tc>
          <w:tcPr>
            <w:tcW w:w="1435" w:type="dxa"/>
            <w:vMerge w:val="restart"/>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Срок исполнения</w:t>
            </w:r>
          </w:p>
        </w:tc>
        <w:tc>
          <w:tcPr>
            <w:tcW w:w="2869" w:type="dxa"/>
            <w:vMerge w:val="restart"/>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Исполнитель</w:t>
            </w:r>
          </w:p>
        </w:tc>
        <w:tc>
          <w:tcPr>
            <w:tcW w:w="2791" w:type="dxa"/>
            <w:gridSpan w:val="2"/>
            <w:vMerge w:val="restart"/>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Стоимость в тыс. руб. в год</w:t>
            </w:r>
          </w:p>
        </w:tc>
        <w:tc>
          <w:tcPr>
            <w:tcW w:w="2460" w:type="dxa"/>
            <w:gridSpan w:val="5"/>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В том числе</w:t>
            </w:r>
          </w:p>
        </w:tc>
      </w:tr>
      <w:tr w:rsidR="0029687E" w:rsidRPr="0029687E" w:rsidTr="0029687E">
        <w:trPr>
          <w:gridAfter w:val="1"/>
          <w:wAfter w:w="9" w:type="dxa"/>
          <w:cantSplit/>
          <w:trHeight w:val="276"/>
        </w:trPr>
        <w:tc>
          <w:tcPr>
            <w:tcW w:w="4470"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435"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 xml:space="preserve">федеральный и </w:t>
            </w:r>
            <w:r w:rsidR="00234375">
              <w:rPr>
                <w:b/>
                <w:sz w:val="20"/>
                <w:szCs w:val="20"/>
              </w:rPr>
              <w:t>о</w:t>
            </w:r>
            <w:r w:rsidRPr="0029687E">
              <w:rPr>
                <w:b/>
                <w:sz w:val="20"/>
                <w:szCs w:val="20"/>
              </w:rPr>
              <w:t>бласт</w:t>
            </w:r>
          </w:p>
          <w:p w:rsidR="0029687E" w:rsidRPr="0029687E" w:rsidRDefault="0029687E" w:rsidP="0029687E">
            <w:pPr>
              <w:snapToGrid w:val="0"/>
              <w:jc w:val="center"/>
              <w:rPr>
                <w:b/>
                <w:sz w:val="20"/>
                <w:szCs w:val="20"/>
              </w:rPr>
            </w:pPr>
            <w:r w:rsidRPr="0029687E">
              <w:rPr>
                <w:b/>
                <w:sz w:val="20"/>
                <w:szCs w:val="20"/>
              </w:rPr>
              <w:t>ной</w:t>
            </w:r>
          </w:p>
          <w:p w:rsidR="0029687E" w:rsidRPr="0029687E" w:rsidRDefault="0029687E" w:rsidP="0029687E">
            <w:pPr>
              <w:snapToGrid w:val="0"/>
              <w:jc w:val="center"/>
              <w:rPr>
                <w:b/>
                <w:sz w:val="20"/>
                <w:szCs w:val="20"/>
              </w:rPr>
            </w:pPr>
            <w:r w:rsidRPr="0029687E">
              <w:rPr>
                <w:b/>
                <w:sz w:val="20"/>
                <w:szCs w:val="20"/>
              </w:rPr>
              <w:t xml:space="preserve">бюджет </w:t>
            </w:r>
          </w:p>
        </w:tc>
        <w:tc>
          <w:tcPr>
            <w:tcW w:w="1219"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 xml:space="preserve">районный </w:t>
            </w:r>
          </w:p>
          <w:p w:rsidR="0029687E" w:rsidRPr="0029687E" w:rsidRDefault="0029687E" w:rsidP="0029687E">
            <w:pPr>
              <w:snapToGrid w:val="0"/>
              <w:jc w:val="center"/>
              <w:rPr>
                <w:b/>
                <w:sz w:val="20"/>
                <w:szCs w:val="20"/>
              </w:rPr>
            </w:pPr>
            <w:r w:rsidRPr="0029687E">
              <w:rPr>
                <w:b/>
                <w:sz w:val="20"/>
                <w:szCs w:val="20"/>
              </w:rPr>
              <w:t>бюджет</w:t>
            </w:r>
          </w:p>
        </w:tc>
      </w:tr>
      <w:tr w:rsidR="0029687E" w:rsidRPr="0029687E" w:rsidTr="0029687E">
        <w:trPr>
          <w:gridAfter w:val="3"/>
          <w:wAfter w:w="25" w:type="dxa"/>
          <w:cantSplit/>
          <w:trHeight w:val="276"/>
        </w:trPr>
        <w:tc>
          <w:tcPr>
            <w:tcW w:w="14009" w:type="dxa"/>
            <w:gridSpan w:val="9"/>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 xml:space="preserve">Мероприятия по поддержке народного творчества и развития культурно-досуговой деятельности </w:t>
            </w:r>
          </w:p>
        </w:tc>
      </w:tr>
      <w:tr w:rsidR="0029687E" w:rsidRPr="0029687E" w:rsidTr="0029687E">
        <w:trPr>
          <w:gridAfter w:val="1"/>
          <w:wAfter w:w="9" w:type="dxa"/>
          <w:trHeight w:val="276"/>
        </w:trPr>
        <w:tc>
          <w:tcPr>
            <w:tcW w:w="4253" w:type="dxa"/>
            <w:vMerge w:val="restart"/>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Участие в областных фестивалях:</w:t>
            </w:r>
          </w:p>
          <w:p w:rsidR="0029687E" w:rsidRPr="0029687E" w:rsidRDefault="0029687E" w:rsidP="0029687E">
            <w:pPr>
              <w:snapToGrid w:val="0"/>
              <w:rPr>
                <w:sz w:val="20"/>
                <w:szCs w:val="20"/>
              </w:rPr>
            </w:pPr>
            <w:r w:rsidRPr="0029687E">
              <w:rPr>
                <w:sz w:val="20"/>
                <w:szCs w:val="20"/>
              </w:rPr>
              <w:t xml:space="preserve">- Областной фестиваль «Дорогами народных традиций»; </w:t>
            </w:r>
          </w:p>
          <w:p w:rsidR="0029687E" w:rsidRPr="0029687E" w:rsidRDefault="0029687E" w:rsidP="0029687E">
            <w:pPr>
              <w:snapToGrid w:val="0"/>
              <w:rPr>
                <w:sz w:val="20"/>
                <w:szCs w:val="20"/>
              </w:rPr>
            </w:pPr>
            <w:r w:rsidRPr="0029687E">
              <w:rPr>
                <w:sz w:val="20"/>
                <w:szCs w:val="20"/>
              </w:rPr>
              <w:t>- «Театральные встречи»;</w:t>
            </w:r>
          </w:p>
          <w:p w:rsidR="0029687E" w:rsidRPr="0029687E" w:rsidRDefault="0029687E" w:rsidP="0029687E">
            <w:pPr>
              <w:snapToGrid w:val="0"/>
              <w:rPr>
                <w:sz w:val="20"/>
                <w:szCs w:val="20"/>
              </w:rPr>
            </w:pPr>
            <w:r w:rsidRPr="0029687E">
              <w:rPr>
                <w:sz w:val="20"/>
                <w:szCs w:val="20"/>
              </w:rPr>
              <w:t>- «Играй, Костромская гармонь»;</w:t>
            </w:r>
          </w:p>
          <w:p w:rsidR="0029687E" w:rsidRPr="0029687E" w:rsidRDefault="0029687E" w:rsidP="0029687E">
            <w:pPr>
              <w:snapToGrid w:val="0"/>
              <w:rPr>
                <w:sz w:val="20"/>
                <w:szCs w:val="20"/>
              </w:rPr>
            </w:pPr>
            <w:r w:rsidRPr="0029687E">
              <w:rPr>
                <w:sz w:val="20"/>
                <w:szCs w:val="20"/>
              </w:rPr>
              <w:t>- «России верные сыны»;</w:t>
            </w:r>
          </w:p>
          <w:p w:rsidR="0029687E" w:rsidRPr="0029687E" w:rsidRDefault="0029687E" w:rsidP="0029687E">
            <w:pPr>
              <w:snapToGrid w:val="0"/>
              <w:rPr>
                <w:sz w:val="20"/>
                <w:szCs w:val="20"/>
              </w:rPr>
            </w:pPr>
            <w:r w:rsidRPr="0029687E">
              <w:rPr>
                <w:sz w:val="20"/>
                <w:szCs w:val="20"/>
              </w:rPr>
              <w:t xml:space="preserve">- Фестиваль эстрадной музыки «Снеговея» 1р. в 4года; </w:t>
            </w:r>
          </w:p>
          <w:p w:rsidR="0029687E" w:rsidRPr="0029687E" w:rsidRDefault="0029687E" w:rsidP="0029687E">
            <w:pPr>
              <w:snapToGrid w:val="0"/>
              <w:rPr>
                <w:sz w:val="20"/>
                <w:szCs w:val="20"/>
              </w:rPr>
            </w:pPr>
            <w:r w:rsidRPr="0029687E">
              <w:rPr>
                <w:sz w:val="20"/>
                <w:szCs w:val="20"/>
              </w:rPr>
              <w:t>- «Костромская  губернская ярмарка»;</w:t>
            </w:r>
          </w:p>
          <w:p w:rsidR="0029687E" w:rsidRPr="0029687E" w:rsidRDefault="0029687E" w:rsidP="0029687E">
            <w:pPr>
              <w:snapToGrid w:val="0"/>
              <w:rPr>
                <w:sz w:val="20"/>
                <w:szCs w:val="20"/>
              </w:rPr>
            </w:pPr>
            <w:r w:rsidRPr="0029687E">
              <w:rPr>
                <w:sz w:val="20"/>
                <w:szCs w:val="20"/>
              </w:rPr>
              <w:t xml:space="preserve">- Фестиваль «Юных талантов», «Голоса России»; </w:t>
            </w:r>
          </w:p>
          <w:p w:rsidR="0029687E" w:rsidRPr="0029687E" w:rsidRDefault="0029687E" w:rsidP="0029687E">
            <w:pPr>
              <w:snapToGrid w:val="0"/>
              <w:rPr>
                <w:sz w:val="20"/>
                <w:szCs w:val="20"/>
              </w:rPr>
            </w:pPr>
            <w:r w:rsidRPr="0029687E">
              <w:rPr>
                <w:sz w:val="20"/>
                <w:szCs w:val="20"/>
              </w:rPr>
              <w:t>- «Фестиваль сыра»;</w:t>
            </w:r>
          </w:p>
        </w:tc>
        <w:tc>
          <w:tcPr>
            <w:tcW w:w="1652" w:type="dxa"/>
            <w:gridSpan w:val="2"/>
            <w:vMerge w:val="restart"/>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vMerge w:val="restart"/>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Отдел по делам культуры, туризма, молодежи и спорта</w:t>
            </w:r>
          </w:p>
          <w:p w:rsidR="0029687E" w:rsidRPr="0029687E" w:rsidRDefault="0029687E" w:rsidP="0029687E">
            <w:pPr>
              <w:rPr>
                <w:sz w:val="20"/>
                <w:szCs w:val="20"/>
              </w:rPr>
            </w:pPr>
          </w:p>
          <w:p w:rsidR="0029687E" w:rsidRPr="0029687E" w:rsidRDefault="0029687E" w:rsidP="0029687E">
            <w:pPr>
              <w:rPr>
                <w:sz w:val="20"/>
                <w:szCs w:val="20"/>
              </w:rPr>
            </w:pPr>
            <w:r w:rsidRPr="0029687E">
              <w:rPr>
                <w:sz w:val="20"/>
                <w:szCs w:val="20"/>
              </w:rPr>
              <w:t>Учреждения культуры</w:t>
            </w:r>
          </w:p>
        </w:tc>
        <w:tc>
          <w:tcPr>
            <w:tcW w:w="2791" w:type="dxa"/>
            <w:gridSpan w:val="2"/>
            <w:vMerge w:val="restart"/>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 10</w:t>
            </w:r>
          </w:p>
          <w:p w:rsidR="0029687E" w:rsidRPr="0029687E" w:rsidRDefault="0029687E" w:rsidP="0029687E">
            <w:pPr>
              <w:snapToGrid w:val="0"/>
              <w:jc w:val="center"/>
              <w:rPr>
                <w:sz w:val="20"/>
                <w:szCs w:val="20"/>
              </w:rPr>
            </w:pPr>
            <w:r w:rsidRPr="0029687E">
              <w:rPr>
                <w:sz w:val="20"/>
                <w:szCs w:val="20"/>
              </w:rPr>
              <w:t>2017 -  5</w:t>
            </w:r>
          </w:p>
          <w:p w:rsidR="0029687E" w:rsidRPr="0029687E" w:rsidRDefault="0029687E" w:rsidP="0029687E">
            <w:pPr>
              <w:snapToGrid w:val="0"/>
              <w:jc w:val="center"/>
              <w:rPr>
                <w:sz w:val="20"/>
                <w:szCs w:val="20"/>
              </w:rPr>
            </w:pPr>
            <w:r w:rsidRPr="0029687E">
              <w:rPr>
                <w:sz w:val="20"/>
                <w:szCs w:val="20"/>
              </w:rPr>
              <w:t>2018 - 15</w:t>
            </w:r>
          </w:p>
          <w:p w:rsidR="0029687E" w:rsidRPr="0029687E" w:rsidRDefault="0029687E" w:rsidP="0029687E">
            <w:pPr>
              <w:snapToGrid w:val="0"/>
              <w:jc w:val="center"/>
              <w:rPr>
                <w:sz w:val="20"/>
                <w:szCs w:val="20"/>
              </w:rPr>
            </w:pPr>
            <w:r w:rsidRPr="0029687E">
              <w:rPr>
                <w:sz w:val="20"/>
                <w:szCs w:val="20"/>
              </w:rPr>
              <w:t>2019 -15</w:t>
            </w:r>
          </w:p>
          <w:p w:rsidR="0029687E" w:rsidRPr="0029687E" w:rsidRDefault="0029687E" w:rsidP="0029687E">
            <w:pPr>
              <w:snapToGrid w:val="0"/>
              <w:jc w:val="center"/>
              <w:rPr>
                <w:sz w:val="20"/>
                <w:szCs w:val="20"/>
              </w:rPr>
            </w:pPr>
            <w:r w:rsidRPr="0029687E">
              <w:rPr>
                <w:sz w:val="20"/>
                <w:szCs w:val="20"/>
              </w:rPr>
              <w:t>2020 -20</w:t>
            </w:r>
          </w:p>
        </w:tc>
        <w:tc>
          <w:tcPr>
            <w:tcW w:w="1241" w:type="dxa"/>
            <w:gridSpan w:val="2"/>
            <w:vMerge w:val="restart"/>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19" w:type="dxa"/>
            <w:gridSpan w:val="3"/>
            <w:vMerge w:val="restart"/>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20</w:t>
            </w:r>
          </w:p>
        </w:tc>
      </w:tr>
      <w:tr w:rsidR="0029687E" w:rsidRPr="0029687E" w:rsidTr="0029687E">
        <w:trPr>
          <w:gridAfter w:val="1"/>
          <w:wAfter w:w="9" w:type="dxa"/>
          <w:trHeight w:val="276"/>
        </w:trPr>
        <w:tc>
          <w:tcPr>
            <w:tcW w:w="4253"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sz w:val="20"/>
                <w:szCs w:val="20"/>
              </w:rPr>
            </w:pPr>
          </w:p>
        </w:tc>
      </w:tr>
      <w:tr w:rsidR="0029687E" w:rsidRPr="0029687E" w:rsidTr="0029687E">
        <w:trPr>
          <w:gridAfter w:val="1"/>
          <w:wAfter w:w="9" w:type="dxa"/>
          <w:trHeight w:val="276"/>
        </w:trPr>
        <w:tc>
          <w:tcPr>
            <w:tcW w:w="4253"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sz w:val="20"/>
                <w:szCs w:val="20"/>
              </w:rPr>
            </w:pPr>
          </w:p>
        </w:tc>
      </w:tr>
      <w:tr w:rsidR="0029687E" w:rsidRPr="0029687E" w:rsidTr="0029687E">
        <w:trPr>
          <w:gridAfter w:val="1"/>
          <w:wAfter w:w="9" w:type="dxa"/>
          <w:trHeight w:val="276"/>
        </w:trPr>
        <w:tc>
          <w:tcPr>
            <w:tcW w:w="4253"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sz w:val="20"/>
                <w:szCs w:val="20"/>
              </w:rPr>
            </w:pPr>
          </w:p>
        </w:tc>
      </w:tr>
      <w:tr w:rsidR="0029687E" w:rsidRPr="0029687E" w:rsidTr="0029687E">
        <w:trPr>
          <w:gridAfter w:val="1"/>
          <w:wAfter w:w="9" w:type="dxa"/>
          <w:trHeight w:val="276"/>
        </w:trPr>
        <w:tc>
          <w:tcPr>
            <w:tcW w:w="4253"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sz w:val="20"/>
                <w:szCs w:val="20"/>
              </w:rPr>
            </w:pPr>
          </w:p>
        </w:tc>
      </w:tr>
      <w:tr w:rsidR="0029687E" w:rsidRPr="0029687E" w:rsidTr="0029687E">
        <w:trPr>
          <w:gridAfter w:val="1"/>
          <w:wAfter w:w="9" w:type="dxa"/>
          <w:trHeight w:val="276"/>
        </w:trPr>
        <w:tc>
          <w:tcPr>
            <w:tcW w:w="4253"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sz w:val="20"/>
                <w:szCs w:val="20"/>
              </w:rPr>
            </w:pPr>
          </w:p>
        </w:tc>
      </w:tr>
      <w:tr w:rsidR="0029687E" w:rsidRPr="0029687E" w:rsidTr="0029687E">
        <w:trPr>
          <w:gridAfter w:val="1"/>
          <w:wAfter w:w="9" w:type="dxa"/>
          <w:trHeight w:val="276"/>
        </w:trPr>
        <w:tc>
          <w:tcPr>
            <w:tcW w:w="4253"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sz w:val="20"/>
                <w:szCs w:val="20"/>
              </w:rPr>
            </w:pPr>
          </w:p>
        </w:tc>
      </w:tr>
      <w:tr w:rsidR="0029687E" w:rsidRPr="0029687E" w:rsidTr="0029687E">
        <w:trPr>
          <w:gridAfter w:val="1"/>
          <w:wAfter w:w="9" w:type="dxa"/>
          <w:trHeight w:val="276"/>
        </w:trPr>
        <w:tc>
          <w:tcPr>
            <w:tcW w:w="4253" w:type="dxa"/>
            <w:tcBorders>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 xml:space="preserve">Проведение районных фестивалей и конкурсов                                                                                                                                                                                                            </w:t>
            </w:r>
          </w:p>
        </w:tc>
        <w:tc>
          <w:tcPr>
            <w:tcW w:w="1652" w:type="dxa"/>
            <w:gridSpan w:val="2"/>
            <w:tcBorders>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по делам культуры, туризма, молодежи и спорта</w:t>
            </w:r>
          </w:p>
          <w:p w:rsidR="0029687E" w:rsidRPr="0029687E" w:rsidRDefault="0029687E" w:rsidP="0029687E">
            <w:pPr>
              <w:snapToGrid w:val="0"/>
              <w:rPr>
                <w:sz w:val="20"/>
                <w:szCs w:val="20"/>
              </w:rPr>
            </w:pPr>
            <w:r w:rsidRPr="0029687E">
              <w:rPr>
                <w:sz w:val="20"/>
                <w:szCs w:val="20"/>
              </w:rPr>
              <w:t>Учреждения культуры</w:t>
            </w:r>
          </w:p>
        </w:tc>
        <w:tc>
          <w:tcPr>
            <w:tcW w:w="2791" w:type="dxa"/>
            <w:gridSpan w:val="2"/>
            <w:tcBorders>
              <w:left w:val="single" w:sz="4" w:space="0" w:color="000000"/>
              <w:bottom w:val="single" w:sz="4" w:space="0" w:color="auto"/>
            </w:tcBorders>
          </w:tcPr>
          <w:p w:rsidR="0029687E" w:rsidRPr="0029687E" w:rsidRDefault="0029687E" w:rsidP="0029687E">
            <w:pPr>
              <w:snapToGrid w:val="0"/>
              <w:jc w:val="center"/>
              <w:rPr>
                <w:sz w:val="20"/>
                <w:szCs w:val="20"/>
              </w:rPr>
            </w:pPr>
            <w:r w:rsidRPr="0029687E">
              <w:rPr>
                <w:sz w:val="20"/>
                <w:szCs w:val="20"/>
              </w:rPr>
              <w:t>2016 –10</w:t>
            </w:r>
          </w:p>
          <w:p w:rsidR="0029687E" w:rsidRPr="0029687E" w:rsidRDefault="0029687E" w:rsidP="0029687E">
            <w:pPr>
              <w:snapToGrid w:val="0"/>
              <w:rPr>
                <w:sz w:val="20"/>
                <w:szCs w:val="20"/>
              </w:rPr>
            </w:pPr>
            <w:r w:rsidRPr="0029687E">
              <w:rPr>
                <w:sz w:val="20"/>
                <w:szCs w:val="20"/>
              </w:rPr>
              <w:t xml:space="preserve">              2017 -</w:t>
            </w:r>
          </w:p>
          <w:p w:rsidR="0029687E" w:rsidRPr="0029687E" w:rsidRDefault="0029687E" w:rsidP="0029687E">
            <w:pPr>
              <w:snapToGrid w:val="0"/>
              <w:jc w:val="center"/>
              <w:rPr>
                <w:sz w:val="20"/>
                <w:szCs w:val="20"/>
              </w:rPr>
            </w:pPr>
            <w:r w:rsidRPr="0029687E">
              <w:rPr>
                <w:sz w:val="20"/>
                <w:szCs w:val="20"/>
              </w:rPr>
              <w:t>2018 -10</w:t>
            </w:r>
          </w:p>
          <w:p w:rsidR="0029687E" w:rsidRPr="0029687E" w:rsidRDefault="0029687E" w:rsidP="0029687E">
            <w:pPr>
              <w:snapToGrid w:val="0"/>
              <w:jc w:val="center"/>
              <w:rPr>
                <w:sz w:val="20"/>
                <w:szCs w:val="20"/>
              </w:rPr>
            </w:pPr>
            <w:r w:rsidRPr="0029687E">
              <w:rPr>
                <w:sz w:val="20"/>
                <w:szCs w:val="20"/>
              </w:rPr>
              <w:t>2019 -15</w:t>
            </w:r>
          </w:p>
          <w:p w:rsidR="0029687E" w:rsidRPr="0029687E" w:rsidRDefault="0029687E" w:rsidP="0029687E">
            <w:pPr>
              <w:snapToGrid w:val="0"/>
              <w:jc w:val="center"/>
              <w:rPr>
                <w:b/>
                <w:bCs/>
                <w:sz w:val="20"/>
                <w:szCs w:val="20"/>
              </w:rPr>
            </w:pPr>
            <w:r w:rsidRPr="0029687E">
              <w:rPr>
                <w:sz w:val="20"/>
                <w:szCs w:val="20"/>
              </w:rPr>
              <w:t>2020 -20</w:t>
            </w:r>
          </w:p>
        </w:tc>
        <w:tc>
          <w:tcPr>
            <w:tcW w:w="1241" w:type="dxa"/>
            <w:gridSpan w:val="2"/>
            <w:tcBorders>
              <w:left w:val="single" w:sz="4" w:space="0" w:color="000000"/>
              <w:bottom w:val="single" w:sz="4" w:space="0" w:color="auto"/>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19" w:type="dxa"/>
            <w:gridSpan w:val="3"/>
            <w:tcBorders>
              <w:left w:val="single" w:sz="4" w:space="0" w:color="auto"/>
              <w:bottom w:val="single" w:sz="4" w:space="0" w:color="auto"/>
              <w:right w:val="single" w:sz="4" w:space="0" w:color="auto"/>
            </w:tcBorders>
          </w:tcPr>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20</w:t>
            </w:r>
          </w:p>
        </w:tc>
      </w:tr>
      <w:tr w:rsidR="0029687E" w:rsidRPr="0029687E" w:rsidTr="0029687E">
        <w:trPr>
          <w:gridAfter w:val="1"/>
          <w:wAfter w:w="9" w:type="dxa"/>
          <w:trHeight w:val="915"/>
        </w:trPr>
        <w:tc>
          <w:tcPr>
            <w:tcW w:w="4253" w:type="dxa"/>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r w:rsidRPr="0029687E">
              <w:rPr>
                <w:b/>
                <w:bCs/>
                <w:sz w:val="20"/>
                <w:szCs w:val="20"/>
              </w:rPr>
              <w:t>Юбилейные мероприятия:</w:t>
            </w:r>
            <w:r w:rsidRPr="0029687E">
              <w:rPr>
                <w:sz w:val="20"/>
                <w:szCs w:val="20"/>
              </w:rPr>
              <w:t xml:space="preserve"> </w:t>
            </w:r>
          </w:p>
          <w:p w:rsidR="0029687E" w:rsidRPr="0029687E" w:rsidRDefault="0029687E" w:rsidP="0029687E">
            <w:pPr>
              <w:snapToGrid w:val="0"/>
              <w:rPr>
                <w:sz w:val="20"/>
                <w:szCs w:val="20"/>
              </w:rPr>
            </w:pPr>
            <w:r w:rsidRPr="0029687E">
              <w:rPr>
                <w:sz w:val="20"/>
                <w:szCs w:val="20"/>
              </w:rPr>
              <w:t xml:space="preserve">МКУ ДО «Кадыйская  детская музыкальная школа» </w:t>
            </w:r>
          </w:p>
          <w:p w:rsidR="0029687E" w:rsidRPr="0029687E" w:rsidRDefault="0029687E" w:rsidP="0029687E">
            <w:pPr>
              <w:snapToGrid w:val="0"/>
              <w:rPr>
                <w:sz w:val="20"/>
                <w:szCs w:val="20"/>
              </w:rPr>
            </w:pPr>
          </w:p>
          <w:p w:rsidR="0029687E" w:rsidRPr="0029687E" w:rsidRDefault="0029687E" w:rsidP="0029687E">
            <w:pPr>
              <w:snapToGrid w:val="0"/>
              <w:rPr>
                <w:sz w:val="20"/>
                <w:szCs w:val="20"/>
              </w:rPr>
            </w:pPr>
            <w:r w:rsidRPr="0029687E">
              <w:rPr>
                <w:sz w:val="20"/>
                <w:szCs w:val="20"/>
              </w:rPr>
              <w:t>Юбилей образования Кадыйского района</w:t>
            </w:r>
          </w:p>
        </w:tc>
        <w:tc>
          <w:tcPr>
            <w:tcW w:w="1652" w:type="dxa"/>
            <w:gridSpan w:val="2"/>
            <w:tcBorders>
              <w:top w:val="single" w:sz="4" w:space="0" w:color="auto"/>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17.04.2016г</w:t>
            </w: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r w:rsidRPr="0029687E">
              <w:rPr>
                <w:sz w:val="20"/>
                <w:szCs w:val="20"/>
              </w:rPr>
              <w:t>3.07.2015г.</w:t>
            </w:r>
          </w:p>
          <w:p w:rsidR="0029687E" w:rsidRPr="0029687E" w:rsidRDefault="0029687E" w:rsidP="0029687E">
            <w:pPr>
              <w:snapToGrid w:val="0"/>
              <w:rPr>
                <w:sz w:val="20"/>
                <w:szCs w:val="20"/>
              </w:rPr>
            </w:pPr>
            <w:r w:rsidRPr="0029687E">
              <w:rPr>
                <w:sz w:val="20"/>
                <w:szCs w:val="20"/>
              </w:rPr>
              <w:t>21.06.2020 г.</w:t>
            </w:r>
          </w:p>
        </w:tc>
        <w:tc>
          <w:tcPr>
            <w:tcW w:w="2869" w:type="dxa"/>
            <w:tcBorders>
              <w:top w:val="single" w:sz="4" w:space="0" w:color="auto"/>
              <w:left w:val="single" w:sz="4" w:space="0" w:color="000000"/>
              <w:bottom w:val="single" w:sz="4" w:space="0" w:color="auto"/>
            </w:tcBorders>
          </w:tcPr>
          <w:p w:rsidR="0029687E" w:rsidRPr="0029687E" w:rsidRDefault="0029687E" w:rsidP="0029687E">
            <w:pPr>
              <w:rPr>
                <w:sz w:val="20"/>
                <w:szCs w:val="20"/>
              </w:rPr>
            </w:pPr>
            <w:r w:rsidRPr="0029687E">
              <w:rPr>
                <w:sz w:val="20"/>
                <w:szCs w:val="20"/>
              </w:rPr>
              <w:t>МКУ ДО «Кадыйская детская музыкальная школа»</w:t>
            </w:r>
          </w:p>
          <w:p w:rsidR="0029687E" w:rsidRPr="0029687E" w:rsidRDefault="0029687E" w:rsidP="0029687E">
            <w:pPr>
              <w:rPr>
                <w:sz w:val="20"/>
                <w:szCs w:val="20"/>
              </w:rPr>
            </w:pPr>
          </w:p>
          <w:p w:rsidR="0029687E" w:rsidRPr="0029687E" w:rsidRDefault="0029687E" w:rsidP="0029687E">
            <w:pPr>
              <w:rPr>
                <w:sz w:val="20"/>
                <w:szCs w:val="20"/>
              </w:rPr>
            </w:pPr>
            <w:r w:rsidRPr="0029687E">
              <w:rPr>
                <w:sz w:val="20"/>
                <w:szCs w:val="20"/>
              </w:rPr>
              <w:t>МКУ «Районный  дом народного творчества»</w:t>
            </w:r>
          </w:p>
          <w:p w:rsidR="0029687E" w:rsidRPr="0029687E" w:rsidRDefault="0029687E" w:rsidP="0029687E">
            <w:pPr>
              <w:rPr>
                <w:sz w:val="20"/>
                <w:szCs w:val="20"/>
              </w:rPr>
            </w:pPr>
          </w:p>
        </w:tc>
        <w:tc>
          <w:tcPr>
            <w:tcW w:w="2791" w:type="dxa"/>
            <w:gridSpan w:val="2"/>
            <w:tcBorders>
              <w:top w:val="single" w:sz="4" w:space="0" w:color="auto"/>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 xml:space="preserve">             2016 –10</w:t>
            </w:r>
          </w:p>
          <w:p w:rsidR="0029687E" w:rsidRPr="0029687E" w:rsidRDefault="0029687E" w:rsidP="0029687E">
            <w:pPr>
              <w:snapToGrid w:val="0"/>
              <w:rPr>
                <w:sz w:val="20"/>
                <w:szCs w:val="20"/>
              </w:rPr>
            </w:pPr>
            <w:r w:rsidRPr="0029687E">
              <w:rPr>
                <w:sz w:val="20"/>
                <w:szCs w:val="20"/>
              </w:rPr>
              <w:t xml:space="preserve">             2017 -10</w:t>
            </w:r>
          </w:p>
          <w:p w:rsidR="0029687E" w:rsidRPr="0029687E" w:rsidRDefault="0029687E" w:rsidP="0029687E">
            <w:pPr>
              <w:snapToGrid w:val="0"/>
              <w:rPr>
                <w:sz w:val="20"/>
                <w:szCs w:val="20"/>
              </w:rPr>
            </w:pPr>
            <w:r w:rsidRPr="0029687E">
              <w:rPr>
                <w:sz w:val="20"/>
                <w:szCs w:val="20"/>
              </w:rPr>
              <w:t xml:space="preserve">             2018 -</w:t>
            </w:r>
          </w:p>
          <w:p w:rsidR="0029687E" w:rsidRPr="0029687E" w:rsidRDefault="0029687E" w:rsidP="0029687E">
            <w:pPr>
              <w:snapToGrid w:val="0"/>
              <w:rPr>
                <w:sz w:val="20"/>
                <w:szCs w:val="20"/>
              </w:rPr>
            </w:pPr>
            <w:r w:rsidRPr="0029687E">
              <w:rPr>
                <w:sz w:val="20"/>
                <w:szCs w:val="20"/>
              </w:rPr>
              <w:t xml:space="preserve">             2019 -10</w:t>
            </w:r>
          </w:p>
          <w:p w:rsidR="0029687E" w:rsidRPr="0029687E" w:rsidRDefault="0029687E" w:rsidP="0029687E">
            <w:pPr>
              <w:snapToGrid w:val="0"/>
              <w:rPr>
                <w:sz w:val="20"/>
                <w:szCs w:val="20"/>
              </w:rPr>
            </w:pPr>
            <w:r w:rsidRPr="0029687E">
              <w:rPr>
                <w:sz w:val="20"/>
                <w:szCs w:val="20"/>
              </w:rPr>
              <w:t xml:space="preserve">             2020 -10</w:t>
            </w:r>
          </w:p>
        </w:tc>
        <w:tc>
          <w:tcPr>
            <w:tcW w:w="1241" w:type="dxa"/>
            <w:gridSpan w:val="2"/>
            <w:tcBorders>
              <w:top w:val="single" w:sz="4" w:space="0" w:color="auto"/>
              <w:left w:val="single" w:sz="4" w:space="0" w:color="000000"/>
              <w:bottom w:val="single" w:sz="4" w:space="0" w:color="auto"/>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10</w:t>
            </w:r>
          </w:p>
        </w:tc>
      </w:tr>
      <w:tr w:rsidR="0029687E" w:rsidRPr="0029687E" w:rsidTr="0029687E">
        <w:trPr>
          <w:gridAfter w:val="1"/>
          <w:wAfter w:w="9" w:type="dxa"/>
          <w:trHeight w:val="866"/>
        </w:trPr>
        <w:tc>
          <w:tcPr>
            <w:tcW w:w="4253" w:type="dxa"/>
            <w:tcBorders>
              <w:top w:val="single" w:sz="4" w:space="0" w:color="auto"/>
              <w:left w:val="single" w:sz="4" w:space="0" w:color="000000"/>
            </w:tcBorders>
          </w:tcPr>
          <w:p w:rsidR="0029687E" w:rsidRPr="0029687E" w:rsidRDefault="0029687E" w:rsidP="0029687E">
            <w:pPr>
              <w:rPr>
                <w:sz w:val="20"/>
                <w:szCs w:val="20"/>
              </w:rPr>
            </w:pPr>
            <w:r w:rsidRPr="0029687E">
              <w:rPr>
                <w:sz w:val="20"/>
                <w:szCs w:val="20"/>
              </w:rPr>
              <w:t>Юбилейные мероприятия, посвященные юбилею А. Тарковского,П. Флоренского</w:t>
            </w:r>
          </w:p>
          <w:p w:rsidR="0029687E" w:rsidRPr="0029687E" w:rsidRDefault="0029687E" w:rsidP="0029687E">
            <w:pPr>
              <w:rPr>
                <w:sz w:val="20"/>
                <w:szCs w:val="20"/>
              </w:rPr>
            </w:pPr>
          </w:p>
          <w:p w:rsidR="0029687E" w:rsidRPr="0029687E" w:rsidRDefault="0029687E" w:rsidP="0029687E">
            <w:pPr>
              <w:rPr>
                <w:b/>
                <w:bCs/>
                <w:sz w:val="20"/>
                <w:szCs w:val="20"/>
              </w:rPr>
            </w:pPr>
            <w:r w:rsidRPr="0029687E">
              <w:rPr>
                <w:sz w:val="20"/>
                <w:szCs w:val="20"/>
              </w:rPr>
              <w:t>Юбилейные мероприятия Районного дома народного творчества</w:t>
            </w:r>
          </w:p>
        </w:tc>
        <w:tc>
          <w:tcPr>
            <w:tcW w:w="1652" w:type="dxa"/>
            <w:gridSpan w:val="2"/>
            <w:tcBorders>
              <w:top w:val="single" w:sz="4" w:space="0" w:color="auto"/>
              <w:left w:val="single" w:sz="4" w:space="0" w:color="000000"/>
            </w:tcBorders>
          </w:tcPr>
          <w:p w:rsidR="0029687E" w:rsidRPr="0029687E" w:rsidRDefault="0029687E" w:rsidP="0029687E">
            <w:pPr>
              <w:snapToGrid w:val="0"/>
              <w:rPr>
                <w:sz w:val="20"/>
                <w:szCs w:val="20"/>
              </w:rPr>
            </w:pPr>
            <w:r w:rsidRPr="0029687E">
              <w:rPr>
                <w:sz w:val="20"/>
                <w:szCs w:val="20"/>
              </w:rPr>
              <w:t>04.04.2017г</w:t>
            </w: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r w:rsidRPr="0029687E">
              <w:rPr>
                <w:sz w:val="20"/>
                <w:szCs w:val="20"/>
              </w:rPr>
              <w:t>14.05.2017г</w:t>
            </w:r>
          </w:p>
        </w:tc>
        <w:tc>
          <w:tcPr>
            <w:tcW w:w="2869" w:type="dxa"/>
            <w:tcBorders>
              <w:top w:val="single" w:sz="4" w:space="0" w:color="auto"/>
              <w:left w:val="single" w:sz="4" w:space="0" w:color="000000"/>
              <w:bottom w:val="single" w:sz="4" w:space="0" w:color="auto"/>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rPr>
                <w:sz w:val="20"/>
                <w:szCs w:val="20"/>
              </w:rPr>
            </w:pPr>
          </w:p>
          <w:p w:rsidR="0029687E" w:rsidRPr="0029687E" w:rsidRDefault="0029687E" w:rsidP="0029687E">
            <w:pPr>
              <w:rPr>
                <w:sz w:val="20"/>
                <w:szCs w:val="20"/>
              </w:rPr>
            </w:pPr>
            <w:r w:rsidRPr="0029687E">
              <w:rPr>
                <w:sz w:val="20"/>
                <w:szCs w:val="20"/>
              </w:rPr>
              <w:t>МКУ «Районный  дом народного творчества»</w:t>
            </w:r>
          </w:p>
          <w:p w:rsidR="0029687E" w:rsidRPr="0029687E" w:rsidRDefault="0029687E" w:rsidP="0029687E">
            <w:pPr>
              <w:rPr>
                <w:sz w:val="20"/>
                <w:szCs w:val="20"/>
              </w:rPr>
            </w:pPr>
          </w:p>
        </w:tc>
        <w:tc>
          <w:tcPr>
            <w:tcW w:w="2791" w:type="dxa"/>
            <w:gridSpan w:val="2"/>
            <w:tcBorders>
              <w:top w:val="single" w:sz="4" w:space="0" w:color="auto"/>
              <w:left w:val="single" w:sz="4" w:space="0" w:color="000000"/>
              <w:bottom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tc>
        <w:tc>
          <w:tcPr>
            <w:tcW w:w="1241" w:type="dxa"/>
            <w:gridSpan w:val="2"/>
            <w:tcBorders>
              <w:top w:val="single" w:sz="4" w:space="0" w:color="auto"/>
              <w:left w:val="single" w:sz="4" w:space="0" w:color="000000"/>
              <w:bottom w:val="single" w:sz="4" w:space="0" w:color="auto"/>
              <w:right w:val="single" w:sz="4" w:space="0" w:color="auto"/>
            </w:tcBorders>
          </w:tcPr>
          <w:p w:rsidR="0029687E" w:rsidRPr="0029687E" w:rsidRDefault="0029687E" w:rsidP="0029687E">
            <w:pPr>
              <w:snapToGrid w:val="0"/>
              <w:jc w:val="cente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rPr>
                <w:sz w:val="20"/>
                <w:szCs w:val="20"/>
              </w:rPr>
            </w:pPr>
          </w:p>
        </w:tc>
      </w:tr>
      <w:tr w:rsidR="0029687E" w:rsidRPr="0029687E" w:rsidTr="0029687E">
        <w:trPr>
          <w:gridAfter w:val="1"/>
          <w:wAfter w:w="9" w:type="dxa"/>
          <w:trHeight w:val="540"/>
        </w:trPr>
        <w:tc>
          <w:tcPr>
            <w:tcW w:w="4253" w:type="dxa"/>
            <w:tcBorders>
              <w:top w:val="single" w:sz="4" w:space="0" w:color="auto"/>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Юбилейные мероприятия  образования историко-культурного музея с. Завражье</w:t>
            </w:r>
          </w:p>
          <w:p w:rsidR="0029687E" w:rsidRPr="0029687E" w:rsidRDefault="0029687E" w:rsidP="0029687E">
            <w:pPr>
              <w:snapToGrid w:val="0"/>
              <w:rPr>
                <w:sz w:val="20"/>
                <w:szCs w:val="20"/>
              </w:rPr>
            </w:pPr>
          </w:p>
        </w:tc>
        <w:tc>
          <w:tcPr>
            <w:tcW w:w="1652" w:type="dxa"/>
            <w:gridSpan w:val="2"/>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p>
          <w:p w:rsidR="0029687E" w:rsidRPr="0029687E" w:rsidRDefault="0029687E" w:rsidP="0029687E">
            <w:pPr>
              <w:snapToGrid w:val="0"/>
              <w:rPr>
                <w:sz w:val="20"/>
                <w:szCs w:val="20"/>
              </w:rPr>
            </w:pPr>
            <w:r w:rsidRPr="0029687E">
              <w:rPr>
                <w:sz w:val="20"/>
                <w:szCs w:val="20"/>
              </w:rPr>
              <w:t>15.09.2019г</w:t>
            </w:r>
          </w:p>
        </w:tc>
        <w:tc>
          <w:tcPr>
            <w:tcW w:w="2869" w:type="dxa"/>
            <w:tcBorders>
              <w:top w:val="single" w:sz="4" w:space="0" w:color="000000"/>
              <w:left w:val="single" w:sz="4" w:space="0" w:color="000000"/>
              <w:bottom w:val="single" w:sz="4" w:space="0" w:color="auto"/>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snapToGrid w:val="0"/>
              <w:rPr>
                <w:sz w:val="20"/>
                <w:szCs w:val="20"/>
              </w:rPr>
            </w:pPr>
            <w:r w:rsidRPr="0029687E">
              <w:rPr>
                <w:sz w:val="20"/>
                <w:szCs w:val="20"/>
              </w:rPr>
              <w:t>Историко-культурный музея с. Завражье</w:t>
            </w:r>
          </w:p>
          <w:p w:rsidR="0029687E" w:rsidRPr="0029687E" w:rsidRDefault="0029687E" w:rsidP="0029687E">
            <w:pPr>
              <w:snapToGrid w:val="0"/>
              <w:rPr>
                <w:sz w:val="20"/>
                <w:szCs w:val="20"/>
              </w:rPr>
            </w:pPr>
          </w:p>
        </w:tc>
        <w:tc>
          <w:tcPr>
            <w:tcW w:w="2791" w:type="dxa"/>
            <w:gridSpan w:val="2"/>
            <w:tcBorders>
              <w:top w:val="single" w:sz="4" w:space="0" w:color="auto"/>
              <w:left w:val="single" w:sz="4" w:space="0" w:color="000000"/>
              <w:bottom w:val="single" w:sz="4" w:space="0" w:color="auto"/>
            </w:tcBorders>
          </w:tcPr>
          <w:p w:rsidR="0029687E" w:rsidRPr="0029687E" w:rsidRDefault="0029687E" w:rsidP="0029687E">
            <w:pPr>
              <w:snapToGrid w:val="0"/>
              <w:rPr>
                <w:sz w:val="20"/>
                <w:szCs w:val="20"/>
              </w:rPr>
            </w:pPr>
          </w:p>
        </w:tc>
        <w:tc>
          <w:tcPr>
            <w:tcW w:w="1241" w:type="dxa"/>
            <w:gridSpan w:val="2"/>
            <w:tcBorders>
              <w:top w:val="single" w:sz="4" w:space="0" w:color="auto"/>
              <w:left w:val="single" w:sz="4" w:space="0" w:color="000000"/>
              <w:bottom w:val="single" w:sz="4" w:space="0" w:color="auto"/>
              <w:right w:val="single" w:sz="4" w:space="0" w:color="auto"/>
            </w:tcBorders>
          </w:tcPr>
          <w:p w:rsidR="0029687E" w:rsidRPr="0029687E" w:rsidRDefault="0029687E" w:rsidP="0029687E">
            <w:pP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rPr>
                <w:sz w:val="20"/>
                <w:szCs w:val="20"/>
              </w:rPr>
            </w:pPr>
            <w:r w:rsidRPr="0029687E">
              <w:rPr>
                <w:sz w:val="20"/>
                <w:szCs w:val="20"/>
              </w:rPr>
              <w:t xml:space="preserve">     </w:t>
            </w:r>
          </w:p>
        </w:tc>
      </w:tr>
      <w:tr w:rsidR="0029687E" w:rsidRPr="0029687E" w:rsidTr="00D14774">
        <w:trPr>
          <w:gridAfter w:val="1"/>
          <w:wAfter w:w="9" w:type="dxa"/>
          <w:trHeight w:val="557"/>
        </w:trPr>
        <w:tc>
          <w:tcPr>
            <w:tcW w:w="4253" w:type="dxa"/>
            <w:tcBorders>
              <w:top w:val="single" w:sz="4" w:space="0" w:color="auto"/>
              <w:left w:val="single" w:sz="4" w:space="0" w:color="000000"/>
            </w:tcBorders>
          </w:tcPr>
          <w:p w:rsidR="0029687E" w:rsidRPr="0029687E" w:rsidRDefault="0029687E" w:rsidP="0029687E">
            <w:pPr>
              <w:snapToGrid w:val="0"/>
              <w:rPr>
                <w:sz w:val="20"/>
                <w:szCs w:val="20"/>
              </w:rPr>
            </w:pPr>
            <w:r w:rsidRPr="0029687E">
              <w:rPr>
                <w:sz w:val="20"/>
                <w:szCs w:val="20"/>
              </w:rPr>
              <w:t>Юбилейные мероприятия  Межпоселенческой  центральной библиотеки</w:t>
            </w:r>
          </w:p>
          <w:p w:rsidR="0029687E" w:rsidRPr="0029687E" w:rsidRDefault="0029687E" w:rsidP="0029687E">
            <w:pPr>
              <w:snapToGrid w:val="0"/>
              <w:rPr>
                <w:sz w:val="20"/>
                <w:szCs w:val="20"/>
              </w:rPr>
            </w:pPr>
          </w:p>
        </w:tc>
        <w:tc>
          <w:tcPr>
            <w:tcW w:w="1652" w:type="dxa"/>
            <w:gridSpan w:val="2"/>
            <w:tcBorders>
              <w:top w:val="single" w:sz="4" w:space="0" w:color="auto"/>
              <w:left w:val="single" w:sz="4" w:space="0" w:color="000000"/>
            </w:tcBorders>
          </w:tcPr>
          <w:p w:rsidR="0029687E" w:rsidRPr="0029687E" w:rsidRDefault="0029687E" w:rsidP="0029687E">
            <w:pPr>
              <w:snapToGrid w:val="0"/>
              <w:rPr>
                <w:sz w:val="20"/>
                <w:szCs w:val="20"/>
              </w:rPr>
            </w:pPr>
            <w:r w:rsidRPr="0029687E">
              <w:rPr>
                <w:sz w:val="20"/>
                <w:szCs w:val="20"/>
              </w:rPr>
              <w:t>09.10.2020г</w:t>
            </w: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tc>
        <w:tc>
          <w:tcPr>
            <w:tcW w:w="2869" w:type="dxa"/>
            <w:tcBorders>
              <w:top w:val="single" w:sz="4" w:space="0" w:color="auto"/>
              <w:left w:val="single" w:sz="4" w:space="0" w:color="000000"/>
            </w:tcBorders>
          </w:tcPr>
          <w:p w:rsidR="0029687E" w:rsidRPr="0029687E" w:rsidRDefault="0029687E" w:rsidP="0029687E">
            <w:pPr>
              <w:snapToGrid w:val="0"/>
              <w:rPr>
                <w:sz w:val="20"/>
                <w:szCs w:val="20"/>
              </w:rPr>
            </w:pPr>
            <w:r w:rsidRPr="0029687E">
              <w:rPr>
                <w:sz w:val="20"/>
                <w:szCs w:val="20"/>
              </w:rPr>
              <w:t>МКУ «Межпоселенческая центральная  библиотека»</w:t>
            </w:r>
          </w:p>
        </w:tc>
        <w:tc>
          <w:tcPr>
            <w:tcW w:w="2791" w:type="dxa"/>
            <w:gridSpan w:val="2"/>
            <w:tcBorders>
              <w:top w:val="single" w:sz="4" w:space="0" w:color="auto"/>
              <w:left w:val="single" w:sz="4" w:space="0" w:color="000000"/>
            </w:tcBorders>
          </w:tcPr>
          <w:p w:rsidR="0029687E" w:rsidRPr="0029687E" w:rsidRDefault="0029687E" w:rsidP="0029687E">
            <w:pPr>
              <w:snapToGrid w:val="0"/>
              <w:rPr>
                <w:sz w:val="20"/>
                <w:szCs w:val="20"/>
              </w:rPr>
            </w:pPr>
          </w:p>
        </w:tc>
        <w:tc>
          <w:tcPr>
            <w:tcW w:w="1241" w:type="dxa"/>
            <w:gridSpan w:val="2"/>
            <w:tcBorders>
              <w:top w:val="single" w:sz="4" w:space="0" w:color="auto"/>
              <w:left w:val="single" w:sz="4" w:space="0" w:color="000000"/>
              <w:bottom w:val="single" w:sz="4" w:space="0" w:color="000000"/>
              <w:right w:val="single" w:sz="4" w:space="0" w:color="auto"/>
            </w:tcBorders>
          </w:tcPr>
          <w:p w:rsidR="0029687E" w:rsidRPr="0029687E" w:rsidRDefault="0029687E" w:rsidP="0029687E">
            <w:pPr>
              <w:rPr>
                <w:sz w:val="20"/>
                <w:szCs w:val="20"/>
              </w:rPr>
            </w:pPr>
          </w:p>
        </w:tc>
        <w:tc>
          <w:tcPr>
            <w:tcW w:w="1219" w:type="dxa"/>
            <w:gridSpan w:val="3"/>
            <w:tcBorders>
              <w:top w:val="single" w:sz="4" w:space="0" w:color="auto"/>
              <w:left w:val="single" w:sz="4" w:space="0" w:color="auto"/>
              <w:bottom w:val="single" w:sz="4" w:space="0" w:color="000000"/>
              <w:right w:val="single" w:sz="4" w:space="0" w:color="auto"/>
            </w:tcBorders>
          </w:tcPr>
          <w:p w:rsidR="0029687E" w:rsidRPr="0029687E" w:rsidRDefault="0029687E" w:rsidP="0029687E">
            <w:pPr>
              <w:rPr>
                <w:sz w:val="20"/>
                <w:szCs w:val="20"/>
              </w:rPr>
            </w:pPr>
          </w:p>
        </w:tc>
      </w:tr>
      <w:tr w:rsidR="0029687E" w:rsidRPr="0029687E" w:rsidTr="00D14774">
        <w:trPr>
          <w:gridAfter w:val="1"/>
          <w:wAfter w:w="9" w:type="dxa"/>
          <w:trHeight w:val="708"/>
        </w:trPr>
        <w:tc>
          <w:tcPr>
            <w:tcW w:w="4253" w:type="dxa"/>
            <w:tcBorders>
              <w:top w:val="single" w:sz="4" w:space="0" w:color="auto"/>
              <w:left w:val="single" w:sz="4" w:space="0" w:color="000000"/>
            </w:tcBorders>
          </w:tcPr>
          <w:p w:rsidR="0029687E" w:rsidRPr="0029687E" w:rsidRDefault="0029687E" w:rsidP="0029687E">
            <w:pPr>
              <w:snapToGrid w:val="0"/>
              <w:rPr>
                <w:sz w:val="20"/>
                <w:szCs w:val="20"/>
              </w:rPr>
            </w:pPr>
            <w:r w:rsidRPr="0029687E">
              <w:rPr>
                <w:sz w:val="20"/>
                <w:szCs w:val="20"/>
              </w:rPr>
              <w:lastRenderedPageBreak/>
              <w:t>Юбилейные мероприятия, посвященные 75-детию Победы в Великой Отечественной войне</w:t>
            </w:r>
          </w:p>
        </w:tc>
        <w:tc>
          <w:tcPr>
            <w:tcW w:w="1652" w:type="dxa"/>
            <w:gridSpan w:val="2"/>
            <w:tcBorders>
              <w:top w:val="single" w:sz="4" w:space="0" w:color="auto"/>
              <w:left w:val="single" w:sz="4" w:space="0" w:color="000000"/>
            </w:tcBorders>
          </w:tcPr>
          <w:p w:rsidR="0029687E" w:rsidRPr="0029687E" w:rsidRDefault="0029687E" w:rsidP="0029687E">
            <w:pPr>
              <w:snapToGrid w:val="0"/>
              <w:rPr>
                <w:sz w:val="20"/>
                <w:szCs w:val="20"/>
              </w:rPr>
            </w:pPr>
            <w:r w:rsidRPr="0029687E">
              <w:rPr>
                <w:sz w:val="20"/>
                <w:szCs w:val="20"/>
              </w:rPr>
              <w:t>май 2020 г.</w:t>
            </w:r>
          </w:p>
        </w:tc>
        <w:tc>
          <w:tcPr>
            <w:tcW w:w="2869" w:type="dxa"/>
            <w:tcBorders>
              <w:top w:val="single" w:sz="4" w:space="0" w:color="auto"/>
              <w:left w:val="single" w:sz="4" w:space="0" w:color="000000"/>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snapToGrid w:val="0"/>
              <w:rPr>
                <w:sz w:val="20"/>
                <w:szCs w:val="20"/>
              </w:rPr>
            </w:pPr>
            <w:r w:rsidRPr="0029687E">
              <w:rPr>
                <w:sz w:val="20"/>
                <w:szCs w:val="20"/>
              </w:rPr>
              <w:t>Учреждения культуры</w:t>
            </w:r>
          </w:p>
        </w:tc>
        <w:tc>
          <w:tcPr>
            <w:tcW w:w="2791" w:type="dxa"/>
            <w:gridSpan w:val="2"/>
            <w:tcBorders>
              <w:top w:val="single" w:sz="4" w:space="0" w:color="auto"/>
              <w:left w:val="single" w:sz="4" w:space="0" w:color="000000"/>
            </w:tcBorders>
          </w:tcPr>
          <w:p w:rsidR="0029687E" w:rsidRPr="0029687E" w:rsidRDefault="0029687E" w:rsidP="0029687E">
            <w:pPr>
              <w:snapToGrid w:val="0"/>
              <w:jc w:val="center"/>
              <w:rPr>
                <w:sz w:val="20"/>
                <w:szCs w:val="20"/>
              </w:rPr>
            </w:pPr>
            <w:r w:rsidRPr="0029687E">
              <w:rPr>
                <w:sz w:val="20"/>
                <w:szCs w:val="20"/>
              </w:rPr>
              <w:t>2020 -20</w:t>
            </w:r>
          </w:p>
          <w:p w:rsidR="0029687E" w:rsidRPr="0029687E" w:rsidRDefault="0029687E" w:rsidP="0029687E">
            <w:pPr>
              <w:snapToGrid w:val="0"/>
              <w:rPr>
                <w:sz w:val="20"/>
                <w:szCs w:val="20"/>
              </w:rPr>
            </w:pPr>
          </w:p>
        </w:tc>
        <w:tc>
          <w:tcPr>
            <w:tcW w:w="1241" w:type="dxa"/>
            <w:gridSpan w:val="2"/>
            <w:tcBorders>
              <w:top w:val="single" w:sz="4" w:space="0" w:color="auto"/>
              <w:left w:val="single" w:sz="4" w:space="0" w:color="000000"/>
              <w:bottom w:val="single" w:sz="4" w:space="0" w:color="000000"/>
              <w:right w:val="single" w:sz="4" w:space="0" w:color="auto"/>
            </w:tcBorders>
          </w:tcPr>
          <w:p w:rsidR="0029687E" w:rsidRPr="0029687E" w:rsidRDefault="0029687E" w:rsidP="0029687E">
            <w:pPr>
              <w:rPr>
                <w:sz w:val="20"/>
                <w:szCs w:val="20"/>
              </w:rPr>
            </w:pPr>
          </w:p>
        </w:tc>
        <w:tc>
          <w:tcPr>
            <w:tcW w:w="1219" w:type="dxa"/>
            <w:gridSpan w:val="3"/>
            <w:tcBorders>
              <w:top w:val="single" w:sz="4" w:space="0" w:color="auto"/>
              <w:left w:val="single" w:sz="4" w:space="0" w:color="auto"/>
              <w:bottom w:val="single" w:sz="4" w:space="0" w:color="000000"/>
              <w:right w:val="single" w:sz="4" w:space="0" w:color="auto"/>
            </w:tcBorders>
          </w:tcPr>
          <w:p w:rsidR="0029687E" w:rsidRPr="0029687E" w:rsidRDefault="0029687E" w:rsidP="0029687E">
            <w:pPr>
              <w:jc w:val="center"/>
              <w:rPr>
                <w:sz w:val="20"/>
                <w:szCs w:val="20"/>
              </w:rPr>
            </w:pPr>
            <w:r w:rsidRPr="0029687E">
              <w:rPr>
                <w:sz w:val="20"/>
                <w:szCs w:val="20"/>
              </w:rPr>
              <w:t>20</w:t>
            </w:r>
          </w:p>
        </w:tc>
      </w:tr>
      <w:tr w:rsidR="0029687E" w:rsidRPr="0029687E" w:rsidTr="0029687E">
        <w:trPr>
          <w:gridAfter w:val="1"/>
          <w:wAfter w:w="9" w:type="dxa"/>
          <w:trHeight w:val="276"/>
        </w:trPr>
        <w:tc>
          <w:tcPr>
            <w:tcW w:w="4253"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Традиционные торжественные мероприятия:</w:t>
            </w:r>
          </w:p>
          <w:p w:rsidR="0029687E" w:rsidRPr="0029687E" w:rsidRDefault="0029687E" w:rsidP="0029687E">
            <w:pPr>
              <w:widowControl/>
              <w:numPr>
                <w:ilvl w:val="0"/>
                <w:numId w:val="32"/>
              </w:numPr>
              <w:rPr>
                <w:sz w:val="20"/>
                <w:szCs w:val="20"/>
              </w:rPr>
            </w:pPr>
            <w:r w:rsidRPr="0029687E">
              <w:rPr>
                <w:sz w:val="20"/>
                <w:szCs w:val="20"/>
              </w:rPr>
              <w:t>Новый год</w:t>
            </w:r>
          </w:p>
          <w:p w:rsidR="0029687E" w:rsidRPr="0029687E" w:rsidRDefault="0029687E" w:rsidP="0029687E">
            <w:pPr>
              <w:widowControl/>
              <w:numPr>
                <w:ilvl w:val="0"/>
                <w:numId w:val="32"/>
              </w:numPr>
              <w:rPr>
                <w:sz w:val="20"/>
                <w:szCs w:val="20"/>
              </w:rPr>
            </w:pPr>
            <w:r w:rsidRPr="0029687E">
              <w:rPr>
                <w:sz w:val="20"/>
                <w:szCs w:val="20"/>
              </w:rPr>
              <w:t>Рождество</w:t>
            </w:r>
          </w:p>
          <w:p w:rsidR="0029687E" w:rsidRPr="0029687E" w:rsidRDefault="0029687E" w:rsidP="0029687E">
            <w:pPr>
              <w:widowControl/>
              <w:numPr>
                <w:ilvl w:val="0"/>
                <w:numId w:val="32"/>
              </w:numPr>
              <w:rPr>
                <w:sz w:val="20"/>
                <w:szCs w:val="20"/>
              </w:rPr>
            </w:pPr>
            <w:r w:rsidRPr="0029687E">
              <w:rPr>
                <w:sz w:val="20"/>
                <w:szCs w:val="20"/>
              </w:rPr>
              <w:t>23 февраля День защитника Отечества</w:t>
            </w:r>
          </w:p>
          <w:p w:rsidR="0029687E" w:rsidRPr="0029687E" w:rsidRDefault="0029687E" w:rsidP="0029687E">
            <w:pPr>
              <w:widowControl/>
              <w:numPr>
                <w:ilvl w:val="0"/>
                <w:numId w:val="32"/>
              </w:numPr>
              <w:rPr>
                <w:sz w:val="20"/>
                <w:szCs w:val="20"/>
              </w:rPr>
            </w:pPr>
            <w:r w:rsidRPr="0029687E">
              <w:rPr>
                <w:sz w:val="20"/>
                <w:szCs w:val="20"/>
              </w:rPr>
              <w:t>8 марта Международный женский день</w:t>
            </w:r>
          </w:p>
          <w:p w:rsidR="0029687E" w:rsidRPr="0029687E" w:rsidRDefault="0029687E" w:rsidP="0029687E">
            <w:pPr>
              <w:widowControl/>
              <w:numPr>
                <w:ilvl w:val="0"/>
                <w:numId w:val="32"/>
              </w:numPr>
              <w:rPr>
                <w:sz w:val="20"/>
                <w:szCs w:val="20"/>
              </w:rPr>
            </w:pPr>
            <w:r w:rsidRPr="0029687E">
              <w:rPr>
                <w:sz w:val="20"/>
                <w:szCs w:val="20"/>
              </w:rPr>
              <w:t>День призывника (весна, осень)</w:t>
            </w:r>
          </w:p>
          <w:p w:rsidR="0029687E" w:rsidRPr="0029687E" w:rsidRDefault="0029687E" w:rsidP="0029687E">
            <w:pPr>
              <w:widowControl/>
              <w:numPr>
                <w:ilvl w:val="0"/>
                <w:numId w:val="32"/>
              </w:numPr>
              <w:rPr>
                <w:sz w:val="20"/>
                <w:szCs w:val="20"/>
              </w:rPr>
            </w:pPr>
            <w:r w:rsidRPr="0029687E">
              <w:rPr>
                <w:sz w:val="20"/>
                <w:szCs w:val="20"/>
              </w:rPr>
              <w:t>Масленица</w:t>
            </w:r>
          </w:p>
          <w:p w:rsidR="0029687E" w:rsidRPr="0029687E" w:rsidRDefault="0029687E" w:rsidP="0029687E">
            <w:pPr>
              <w:widowControl/>
              <w:numPr>
                <w:ilvl w:val="0"/>
                <w:numId w:val="32"/>
              </w:numPr>
              <w:rPr>
                <w:sz w:val="20"/>
                <w:szCs w:val="20"/>
              </w:rPr>
            </w:pPr>
            <w:r w:rsidRPr="0029687E">
              <w:rPr>
                <w:sz w:val="20"/>
                <w:szCs w:val="20"/>
              </w:rPr>
              <w:t>9 мая День Победы</w:t>
            </w:r>
          </w:p>
          <w:p w:rsidR="0029687E" w:rsidRPr="0029687E" w:rsidRDefault="0029687E" w:rsidP="0029687E">
            <w:pPr>
              <w:widowControl/>
              <w:numPr>
                <w:ilvl w:val="0"/>
                <w:numId w:val="32"/>
              </w:numPr>
              <w:rPr>
                <w:sz w:val="20"/>
                <w:szCs w:val="20"/>
              </w:rPr>
            </w:pPr>
            <w:r w:rsidRPr="0029687E">
              <w:rPr>
                <w:sz w:val="20"/>
                <w:szCs w:val="20"/>
              </w:rPr>
              <w:t>День музеев</w:t>
            </w:r>
          </w:p>
          <w:p w:rsidR="0029687E" w:rsidRPr="0029687E" w:rsidRDefault="0029687E" w:rsidP="0029687E">
            <w:pPr>
              <w:widowControl/>
              <w:numPr>
                <w:ilvl w:val="0"/>
                <w:numId w:val="32"/>
              </w:numPr>
              <w:rPr>
                <w:sz w:val="20"/>
                <w:szCs w:val="20"/>
              </w:rPr>
            </w:pPr>
            <w:r w:rsidRPr="0029687E">
              <w:rPr>
                <w:sz w:val="20"/>
                <w:szCs w:val="20"/>
              </w:rPr>
              <w:t>День библиотек</w:t>
            </w:r>
          </w:p>
          <w:p w:rsidR="0029687E" w:rsidRPr="0029687E" w:rsidRDefault="0029687E" w:rsidP="0029687E">
            <w:pPr>
              <w:widowControl/>
              <w:numPr>
                <w:ilvl w:val="0"/>
                <w:numId w:val="32"/>
              </w:numPr>
              <w:rPr>
                <w:sz w:val="20"/>
                <w:szCs w:val="20"/>
              </w:rPr>
            </w:pPr>
            <w:r w:rsidRPr="0029687E">
              <w:rPr>
                <w:sz w:val="20"/>
                <w:szCs w:val="20"/>
              </w:rPr>
              <w:t>День защиты детей</w:t>
            </w:r>
          </w:p>
          <w:p w:rsidR="0029687E" w:rsidRPr="0029687E" w:rsidRDefault="0029687E" w:rsidP="0029687E">
            <w:pPr>
              <w:widowControl/>
              <w:numPr>
                <w:ilvl w:val="0"/>
                <w:numId w:val="32"/>
              </w:numPr>
              <w:rPr>
                <w:sz w:val="20"/>
                <w:szCs w:val="20"/>
              </w:rPr>
            </w:pPr>
            <w:r w:rsidRPr="0029687E">
              <w:rPr>
                <w:sz w:val="20"/>
                <w:szCs w:val="20"/>
              </w:rPr>
              <w:t>Праздник Кадыя</w:t>
            </w:r>
          </w:p>
          <w:p w:rsidR="0029687E" w:rsidRPr="0029687E" w:rsidRDefault="0029687E" w:rsidP="0029687E">
            <w:pPr>
              <w:widowControl/>
              <w:numPr>
                <w:ilvl w:val="0"/>
                <w:numId w:val="32"/>
              </w:numPr>
              <w:rPr>
                <w:sz w:val="20"/>
                <w:szCs w:val="20"/>
              </w:rPr>
            </w:pPr>
            <w:r w:rsidRPr="0029687E">
              <w:rPr>
                <w:sz w:val="20"/>
                <w:szCs w:val="20"/>
              </w:rPr>
              <w:t>День пожилого человека</w:t>
            </w:r>
          </w:p>
          <w:p w:rsidR="0029687E" w:rsidRPr="0029687E" w:rsidRDefault="0029687E" w:rsidP="0029687E">
            <w:pPr>
              <w:widowControl/>
              <w:numPr>
                <w:ilvl w:val="0"/>
                <w:numId w:val="32"/>
              </w:numPr>
              <w:rPr>
                <w:sz w:val="20"/>
                <w:szCs w:val="20"/>
              </w:rPr>
            </w:pPr>
            <w:r w:rsidRPr="0029687E">
              <w:rPr>
                <w:sz w:val="20"/>
                <w:szCs w:val="20"/>
              </w:rPr>
              <w:t>День народного Единства</w:t>
            </w:r>
          </w:p>
          <w:p w:rsidR="0029687E" w:rsidRPr="0029687E" w:rsidRDefault="0029687E" w:rsidP="0029687E">
            <w:pPr>
              <w:widowControl/>
              <w:numPr>
                <w:ilvl w:val="0"/>
                <w:numId w:val="32"/>
              </w:numPr>
              <w:snapToGrid w:val="0"/>
              <w:rPr>
                <w:sz w:val="20"/>
                <w:szCs w:val="20"/>
              </w:rPr>
            </w:pPr>
            <w:r w:rsidRPr="0029687E">
              <w:rPr>
                <w:sz w:val="20"/>
                <w:szCs w:val="20"/>
              </w:rPr>
              <w:t>День Матери</w:t>
            </w:r>
          </w:p>
        </w:tc>
        <w:tc>
          <w:tcPr>
            <w:tcW w:w="1652"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p w:rsidR="0029687E" w:rsidRPr="0029687E" w:rsidRDefault="0029687E" w:rsidP="0029687E">
            <w:pPr>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rPr>
                <w:sz w:val="20"/>
                <w:szCs w:val="20"/>
              </w:rPr>
            </w:pPr>
            <w:r w:rsidRPr="0029687E">
              <w:rPr>
                <w:sz w:val="20"/>
                <w:szCs w:val="20"/>
              </w:rPr>
              <w:t>Учреждения культуры</w:t>
            </w:r>
          </w:p>
          <w:p w:rsidR="0029687E" w:rsidRPr="0029687E" w:rsidRDefault="0029687E" w:rsidP="0029687E">
            <w:pPr>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 25</w:t>
            </w:r>
          </w:p>
          <w:p w:rsidR="0029687E" w:rsidRPr="0029687E" w:rsidRDefault="0029687E" w:rsidP="0029687E">
            <w:pPr>
              <w:snapToGrid w:val="0"/>
              <w:jc w:val="center"/>
              <w:rPr>
                <w:sz w:val="20"/>
                <w:szCs w:val="20"/>
              </w:rPr>
            </w:pPr>
            <w:r w:rsidRPr="0029687E">
              <w:rPr>
                <w:sz w:val="20"/>
                <w:szCs w:val="20"/>
              </w:rPr>
              <w:t>2017 -20</w:t>
            </w:r>
          </w:p>
          <w:p w:rsidR="0029687E" w:rsidRPr="0029687E" w:rsidRDefault="0029687E" w:rsidP="0029687E">
            <w:pPr>
              <w:snapToGrid w:val="0"/>
              <w:jc w:val="center"/>
              <w:rPr>
                <w:sz w:val="20"/>
                <w:szCs w:val="20"/>
              </w:rPr>
            </w:pPr>
            <w:r w:rsidRPr="0029687E">
              <w:rPr>
                <w:sz w:val="20"/>
                <w:szCs w:val="20"/>
              </w:rPr>
              <w:t>2018 -40</w:t>
            </w:r>
          </w:p>
          <w:p w:rsidR="0029687E" w:rsidRPr="0029687E" w:rsidRDefault="0029687E" w:rsidP="0029687E">
            <w:pPr>
              <w:snapToGrid w:val="0"/>
              <w:jc w:val="center"/>
              <w:rPr>
                <w:sz w:val="20"/>
                <w:szCs w:val="20"/>
              </w:rPr>
            </w:pPr>
            <w:r w:rsidRPr="0029687E">
              <w:rPr>
                <w:sz w:val="20"/>
                <w:szCs w:val="20"/>
              </w:rPr>
              <w:t>2019 -40</w:t>
            </w:r>
          </w:p>
          <w:p w:rsidR="0029687E" w:rsidRPr="0029687E" w:rsidRDefault="0029687E" w:rsidP="0029687E">
            <w:pPr>
              <w:snapToGrid w:val="0"/>
              <w:jc w:val="center"/>
              <w:rPr>
                <w:sz w:val="20"/>
                <w:szCs w:val="20"/>
              </w:rPr>
            </w:pPr>
            <w:r w:rsidRPr="0029687E">
              <w:rPr>
                <w:sz w:val="20"/>
                <w:szCs w:val="20"/>
              </w:rPr>
              <w:t>2020 -20</w:t>
            </w:r>
          </w:p>
          <w:p w:rsidR="0029687E" w:rsidRPr="0029687E" w:rsidRDefault="0029687E" w:rsidP="0029687E">
            <w:pPr>
              <w:snapToGrid w:val="0"/>
              <w:jc w:val="center"/>
              <w:rPr>
                <w:sz w:val="20"/>
                <w:szCs w:val="20"/>
              </w:rPr>
            </w:pPr>
          </w:p>
          <w:p w:rsidR="0029687E" w:rsidRPr="0029687E" w:rsidRDefault="0029687E" w:rsidP="0029687E">
            <w:pPr>
              <w:jc w:val="center"/>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r w:rsidRPr="0029687E">
              <w:rPr>
                <w:sz w:val="20"/>
                <w:szCs w:val="20"/>
              </w:rPr>
              <w:t xml:space="preserve">        </w:t>
            </w: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uppressAutoHyphens w:val="0"/>
              <w:rPr>
                <w:sz w:val="20"/>
                <w:szCs w:val="20"/>
              </w:rPr>
            </w:pPr>
            <w:r w:rsidRPr="0029687E">
              <w:rPr>
                <w:sz w:val="20"/>
                <w:szCs w:val="20"/>
              </w:rPr>
              <w:t xml:space="preserve">     25</w:t>
            </w:r>
          </w:p>
          <w:p w:rsidR="0029687E" w:rsidRPr="0029687E" w:rsidRDefault="0029687E" w:rsidP="0029687E">
            <w:pPr>
              <w:snapToGrid w:val="0"/>
              <w:rPr>
                <w:sz w:val="20"/>
                <w:szCs w:val="20"/>
              </w:rPr>
            </w:pPr>
            <w:r w:rsidRPr="0029687E">
              <w:rPr>
                <w:sz w:val="20"/>
                <w:szCs w:val="20"/>
              </w:rPr>
              <w:t xml:space="preserve">     20</w:t>
            </w:r>
          </w:p>
          <w:p w:rsidR="0029687E" w:rsidRPr="0029687E" w:rsidRDefault="0029687E" w:rsidP="0029687E">
            <w:pPr>
              <w:snapToGrid w:val="0"/>
              <w:rPr>
                <w:sz w:val="20"/>
                <w:szCs w:val="20"/>
              </w:rPr>
            </w:pPr>
            <w:r w:rsidRPr="0029687E">
              <w:rPr>
                <w:sz w:val="20"/>
                <w:szCs w:val="20"/>
              </w:rPr>
              <w:t xml:space="preserve">     40</w:t>
            </w:r>
          </w:p>
          <w:p w:rsidR="0029687E" w:rsidRPr="0029687E" w:rsidRDefault="0029687E" w:rsidP="0029687E">
            <w:pPr>
              <w:snapToGrid w:val="0"/>
              <w:rPr>
                <w:sz w:val="20"/>
                <w:szCs w:val="20"/>
              </w:rPr>
            </w:pPr>
            <w:r w:rsidRPr="0029687E">
              <w:rPr>
                <w:sz w:val="20"/>
                <w:szCs w:val="20"/>
              </w:rPr>
              <w:t xml:space="preserve">     40</w:t>
            </w:r>
          </w:p>
          <w:p w:rsidR="0029687E" w:rsidRPr="0029687E" w:rsidRDefault="0029687E" w:rsidP="0029687E">
            <w:pPr>
              <w:snapToGrid w:val="0"/>
              <w:rPr>
                <w:sz w:val="20"/>
                <w:szCs w:val="20"/>
              </w:rPr>
            </w:pPr>
            <w:r w:rsidRPr="0029687E">
              <w:rPr>
                <w:sz w:val="20"/>
                <w:szCs w:val="20"/>
              </w:rPr>
              <w:t xml:space="preserve">     20</w:t>
            </w:r>
          </w:p>
        </w:tc>
      </w:tr>
      <w:tr w:rsidR="0029687E" w:rsidRPr="0029687E" w:rsidTr="0029687E">
        <w:trPr>
          <w:gridAfter w:val="1"/>
          <w:wAfter w:w="9" w:type="dxa"/>
          <w:trHeight w:val="276"/>
        </w:trPr>
        <w:tc>
          <w:tcPr>
            <w:tcW w:w="4253" w:type="dxa"/>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Всего</w:t>
            </w:r>
          </w:p>
          <w:p w:rsidR="0029687E" w:rsidRPr="0029687E" w:rsidRDefault="0029687E" w:rsidP="0029687E">
            <w:pPr>
              <w:jc w:val="center"/>
              <w:rPr>
                <w:sz w:val="20"/>
                <w:szCs w:val="20"/>
              </w:rPr>
            </w:pPr>
          </w:p>
          <w:p w:rsidR="0029687E" w:rsidRPr="0029687E" w:rsidRDefault="0029687E" w:rsidP="0029687E">
            <w:pPr>
              <w:snapToGrid w:val="0"/>
              <w:jc w:val="center"/>
              <w:rPr>
                <w:sz w:val="20"/>
                <w:szCs w:val="20"/>
              </w:rPr>
            </w:pPr>
          </w:p>
        </w:tc>
        <w:tc>
          <w:tcPr>
            <w:tcW w:w="1652"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2016 -55</w:t>
            </w:r>
          </w:p>
          <w:p w:rsidR="0029687E" w:rsidRPr="0029687E" w:rsidRDefault="0029687E" w:rsidP="0029687E">
            <w:pPr>
              <w:snapToGrid w:val="0"/>
              <w:jc w:val="center"/>
              <w:rPr>
                <w:b/>
                <w:sz w:val="20"/>
                <w:szCs w:val="20"/>
              </w:rPr>
            </w:pPr>
            <w:r w:rsidRPr="0029687E">
              <w:rPr>
                <w:b/>
                <w:sz w:val="20"/>
                <w:szCs w:val="20"/>
              </w:rPr>
              <w:t>2017 -45</w:t>
            </w:r>
          </w:p>
          <w:p w:rsidR="0029687E" w:rsidRPr="0029687E" w:rsidRDefault="0029687E" w:rsidP="0029687E">
            <w:pPr>
              <w:snapToGrid w:val="0"/>
              <w:jc w:val="center"/>
              <w:rPr>
                <w:b/>
                <w:sz w:val="20"/>
                <w:szCs w:val="20"/>
              </w:rPr>
            </w:pPr>
            <w:r w:rsidRPr="0029687E">
              <w:rPr>
                <w:b/>
                <w:sz w:val="20"/>
                <w:szCs w:val="20"/>
              </w:rPr>
              <w:t>2018 - 65</w:t>
            </w:r>
          </w:p>
          <w:p w:rsidR="0029687E" w:rsidRPr="0029687E" w:rsidRDefault="0029687E" w:rsidP="0029687E">
            <w:pPr>
              <w:snapToGrid w:val="0"/>
              <w:jc w:val="center"/>
              <w:rPr>
                <w:b/>
                <w:sz w:val="20"/>
                <w:szCs w:val="20"/>
              </w:rPr>
            </w:pPr>
            <w:r w:rsidRPr="0029687E">
              <w:rPr>
                <w:b/>
                <w:sz w:val="20"/>
                <w:szCs w:val="20"/>
              </w:rPr>
              <w:t>2019 -80</w:t>
            </w:r>
          </w:p>
          <w:p w:rsidR="0029687E" w:rsidRPr="0029687E" w:rsidRDefault="0029687E" w:rsidP="0029687E">
            <w:pPr>
              <w:snapToGrid w:val="0"/>
              <w:jc w:val="center"/>
              <w:rPr>
                <w:b/>
                <w:sz w:val="20"/>
                <w:szCs w:val="20"/>
              </w:rPr>
            </w:pPr>
            <w:r w:rsidRPr="0029687E">
              <w:rPr>
                <w:b/>
                <w:sz w:val="20"/>
                <w:szCs w:val="20"/>
              </w:rPr>
              <w:t>2020 - 90</w:t>
            </w:r>
          </w:p>
        </w:tc>
        <w:tc>
          <w:tcPr>
            <w:tcW w:w="1241"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2016 -55</w:t>
            </w:r>
          </w:p>
          <w:p w:rsidR="0029687E" w:rsidRPr="0029687E" w:rsidRDefault="0029687E" w:rsidP="0029687E">
            <w:pPr>
              <w:snapToGrid w:val="0"/>
              <w:jc w:val="center"/>
              <w:rPr>
                <w:b/>
                <w:sz w:val="20"/>
                <w:szCs w:val="20"/>
              </w:rPr>
            </w:pPr>
            <w:r w:rsidRPr="0029687E">
              <w:rPr>
                <w:b/>
                <w:sz w:val="20"/>
                <w:szCs w:val="20"/>
              </w:rPr>
              <w:t>2017 -45</w:t>
            </w:r>
          </w:p>
          <w:p w:rsidR="0029687E" w:rsidRPr="0029687E" w:rsidRDefault="0029687E" w:rsidP="0029687E">
            <w:pPr>
              <w:snapToGrid w:val="0"/>
              <w:jc w:val="center"/>
              <w:rPr>
                <w:b/>
                <w:sz w:val="20"/>
                <w:szCs w:val="20"/>
              </w:rPr>
            </w:pPr>
            <w:r w:rsidRPr="0029687E">
              <w:rPr>
                <w:b/>
                <w:sz w:val="20"/>
                <w:szCs w:val="20"/>
              </w:rPr>
              <w:t>2018 - 65</w:t>
            </w:r>
          </w:p>
          <w:p w:rsidR="0029687E" w:rsidRPr="0029687E" w:rsidRDefault="0029687E" w:rsidP="0029687E">
            <w:pPr>
              <w:snapToGrid w:val="0"/>
              <w:jc w:val="center"/>
              <w:rPr>
                <w:b/>
                <w:sz w:val="20"/>
                <w:szCs w:val="20"/>
              </w:rPr>
            </w:pPr>
            <w:r w:rsidRPr="0029687E">
              <w:rPr>
                <w:b/>
                <w:sz w:val="20"/>
                <w:szCs w:val="20"/>
              </w:rPr>
              <w:t>2019 -80</w:t>
            </w:r>
          </w:p>
          <w:p w:rsidR="0029687E" w:rsidRPr="0029687E" w:rsidRDefault="0029687E" w:rsidP="0029687E">
            <w:pPr>
              <w:snapToGrid w:val="0"/>
              <w:jc w:val="center"/>
              <w:rPr>
                <w:b/>
                <w:bCs/>
                <w:sz w:val="20"/>
                <w:szCs w:val="20"/>
              </w:rPr>
            </w:pPr>
            <w:r w:rsidRPr="0029687E">
              <w:rPr>
                <w:b/>
                <w:sz w:val="20"/>
                <w:szCs w:val="20"/>
              </w:rPr>
              <w:t>2020 - 90</w:t>
            </w:r>
          </w:p>
        </w:tc>
      </w:tr>
      <w:tr w:rsidR="0029687E" w:rsidRPr="0029687E" w:rsidTr="0029687E">
        <w:trPr>
          <w:gridAfter w:val="1"/>
          <w:wAfter w:w="9" w:type="dxa"/>
          <w:trHeight w:val="276"/>
        </w:trPr>
        <w:tc>
          <w:tcPr>
            <w:tcW w:w="4253" w:type="dxa"/>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Итого</w:t>
            </w:r>
          </w:p>
        </w:tc>
        <w:tc>
          <w:tcPr>
            <w:tcW w:w="1652"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335</w:t>
            </w:r>
          </w:p>
        </w:tc>
        <w:tc>
          <w:tcPr>
            <w:tcW w:w="1241"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ind w:left="135"/>
              <w:rPr>
                <w:b/>
                <w:bCs/>
                <w:sz w:val="20"/>
                <w:szCs w:val="20"/>
              </w:rPr>
            </w:pPr>
            <w:r w:rsidRPr="0029687E">
              <w:rPr>
                <w:b/>
                <w:bCs/>
                <w:sz w:val="20"/>
                <w:szCs w:val="20"/>
              </w:rPr>
              <w:t xml:space="preserve">   335</w:t>
            </w:r>
          </w:p>
        </w:tc>
      </w:tr>
      <w:tr w:rsidR="0029687E" w:rsidRPr="0029687E" w:rsidTr="0029687E">
        <w:trPr>
          <w:gridAfter w:val="1"/>
          <w:wAfter w:w="9" w:type="dxa"/>
          <w:trHeight w:val="276"/>
        </w:trPr>
        <w:tc>
          <w:tcPr>
            <w:tcW w:w="14025" w:type="dxa"/>
            <w:gridSpan w:val="11"/>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ind w:left="135"/>
              <w:rPr>
                <w:b/>
                <w:bCs/>
                <w:sz w:val="20"/>
                <w:szCs w:val="20"/>
              </w:rPr>
            </w:pPr>
            <w:r w:rsidRPr="0029687E">
              <w:rPr>
                <w:b/>
                <w:bCs/>
                <w:sz w:val="20"/>
                <w:szCs w:val="20"/>
              </w:rPr>
              <w:t xml:space="preserve">                          Мероприятия  по  сохранению, возрождению и развитию народных  художественных промыслов</w:t>
            </w:r>
          </w:p>
        </w:tc>
      </w:tr>
      <w:tr w:rsidR="0029687E" w:rsidRPr="0029687E" w:rsidTr="0029687E">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Организация и проведение выставок прикладного искусства местных мастеров</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rPr>
                <w:sz w:val="20"/>
                <w:szCs w:val="20"/>
              </w:rPr>
            </w:pPr>
            <w:r w:rsidRPr="0029687E">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–5</w:t>
            </w:r>
          </w:p>
          <w:p w:rsidR="0029687E" w:rsidRPr="0029687E" w:rsidRDefault="0029687E" w:rsidP="0029687E">
            <w:pPr>
              <w:snapToGrid w:val="0"/>
              <w:jc w:val="center"/>
              <w:rPr>
                <w:sz w:val="20"/>
                <w:szCs w:val="20"/>
              </w:rPr>
            </w:pPr>
            <w:r w:rsidRPr="0029687E">
              <w:rPr>
                <w:sz w:val="20"/>
                <w:szCs w:val="20"/>
              </w:rPr>
              <w:t>2017 -2</w:t>
            </w:r>
          </w:p>
          <w:p w:rsidR="0029687E" w:rsidRPr="0029687E" w:rsidRDefault="0029687E" w:rsidP="0029687E">
            <w:pPr>
              <w:snapToGrid w:val="0"/>
              <w:jc w:val="center"/>
              <w:rPr>
                <w:sz w:val="20"/>
                <w:szCs w:val="20"/>
              </w:rPr>
            </w:pPr>
            <w:r w:rsidRPr="0029687E">
              <w:rPr>
                <w:sz w:val="20"/>
                <w:szCs w:val="20"/>
              </w:rPr>
              <w:t>2018 -10</w:t>
            </w:r>
          </w:p>
          <w:p w:rsidR="0029687E" w:rsidRPr="0029687E" w:rsidRDefault="0029687E" w:rsidP="0029687E">
            <w:pPr>
              <w:snapToGrid w:val="0"/>
              <w:jc w:val="center"/>
              <w:rPr>
                <w:sz w:val="20"/>
                <w:szCs w:val="20"/>
              </w:rPr>
            </w:pPr>
            <w:r w:rsidRPr="0029687E">
              <w:rPr>
                <w:sz w:val="20"/>
                <w:szCs w:val="20"/>
              </w:rPr>
              <w:t>2019 -10</w:t>
            </w:r>
          </w:p>
          <w:p w:rsidR="0029687E" w:rsidRPr="0029687E" w:rsidRDefault="0029687E" w:rsidP="0029687E">
            <w:pPr>
              <w:snapToGrid w:val="0"/>
              <w:jc w:val="center"/>
              <w:rPr>
                <w:sz w:val="20"/>
                <w:szCs w:val="20"/>
              </w:rPr>
            </w:pPr>
            <w:r w:rsidRPr="0029687E">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2</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10</w:t>
            </w:r>
          </w:p>
        </w:tc>
      </w:tr>
      <w:tr w:rsidR="0029687E" w:rsidRPr="0029687E" w:rsidTr="0029687E">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Организация и проведение  районных брендовых  праздников</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 xml:space="preserve">2016 – </w:t>
            </w:r>
          </w:p>
          <w:p w:rsidR="0029687E" w:rsidRPr="0029687E" w:rsidRDefault="0029687E" w:rsidP="0029687E">
            <w:pPr>
              <w:snapToGrid w:val="0"/>
              <w:jc w:val="center"/>
              <w:rPr>
                <w:sz w:val="20"/>
                <w:szCs w:val="20"/>
              </w:rPr>
            </w:pPr>
            <w:r w:rsidRPr="0029687E">
              <w:rPr>
                <w:sz w:val="20"/>
                <w:szCs w:val="20"/>
              </w:rPr>
              <w:t>2017 –</w:t>
            </w:r>
          </w:p>
          <w:p w:rsidR="0029687E" w:rsidRPr="0029687E" w:rsidRDefault="0029687E" w:rsidP="0029687E">
            <w:pPr>
              <w:snapToGrid w:val="0"/>
              <w:jc w:val="center"/>
              <w:rPr>
                <w:sz w:val="20"/>
                <w:szCs w:val="20"/>
              </w:rPr>
            </w:pPr>
            <w:r w:rsidRPr="0029687E">
              <w:rPr>
                <w:sz w:val="20"/>
                <w:szCs w:val="20"/>
              </w:rPr>
              <w:t>2018 – 0</w:t>
            </w:r>
          </w:p>
          <w:p w:rsidR="0029687E" w:rsidRPr="0029687E" w:rsidRDefault="0029687E" w:rsidP="0029687E">
            <w:pPr>
              <w:snapToGrid w:val="0"/>
              <w:jc w:val="center"/>
              <w:rPr>
                <w:sz w:val="20"/>
                <w:szCs w:val="20"/>
              </w:rPr>
            </w:pPr>
            <w:r w:rsidRPr="0029687E">
              <w:rPr>
                <w:sz w:val="20"/>
                <w:szCs w:val="20"/>
              </w:rPr>
              <w:t>2019 – 15</w:t>
            </w:r>
          </w:p>
          <w:p w:rsidR="0029687E" w:rsidRPr="0029687E" w:rsidRDefault="0029687E" w:rsidP="0029687E">
            <w:pPr>
              <w:snapToGrid w:val="0"/>
              <w:jc w:val="center"/>
              <w:rPr>
                <w:sz w:val="20"/>
                <w:szCs w:val="20"/>
              </w:rPr>
            </w:pPr>
            <w:r w:rsidRPr="0029687E">
              <w:rPr>
                <w:sz w:val="20"/>
                <w:szCs w:val="20"/>
              </w:rPr>
              <w:t>2020 - 15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0</w:t>
            </w:r>
          </w:p>
          <w:p w:rsidR="0029687E" w:rsidRPr="0029687E" w:rsidRDefault="0029687E" w:rsidP="0029687E">
            <w:pPr>
              <w:snapToGrid w:val="0"/>
              <w:jc w:val="center"/>
              <w:rPr>
                <w:sz w:val="20"/>
                <w:szCs w:val="20"/>
              </w:rPr>
            </w:pPr>
            <w:r w:rsidRPr="0029687E">
              <w:rPr>
                <w:sz w:val="20"/>
                <w:szCs w:val="20"/>
              </w:rPr>
              <w:t>0</w:t>
            </w:r>
          </w:p>
          <w:p w:rsidR="0029687E" w:rsidRPr="0029687E" w:rsidRDefault="0029687E" w:rsidP="0029687E">
            <w:pPr>
              <w:snapToGrid w:val="0"/>
              <w:jc w:val="center"/>
              <w:rPr>
                <w:sz w:val="20"/>
                <w:szCs w:val="20"/>
              </w:rPr>
            </w:pPr>
            <w:r w:rsidRPr="0029687E">
              <w:rPr>
                <w:sz w:val="20"/>
                <w:szCs w:val="20"/>
              </w:rPr>
              <w:t>0</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15</w:t>
            </w:r>
          </w:p>
        </w:tc>
      </w:tr>
      <w:tr w:rsidR="0029687E" w:rsidRPr="0029687E" w:rsidTr="0029687E">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Выставка работ детских объединений декоративно – прикладного творчества</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культуры</w:t>
            </w:r>
          </w:p>
          <w:p w:rsidR="0029687E" w:rsidRPr="0029687E" w:rsidRDefault="0029687E" w:rsidP="0029687E">
            <w:pPr>
              <w:snapToGrid w:val="0"/>
              <w:rPr>
                <w:sz w:val="20"/>
                <w:szCs w:val="20"/>
              </w:rPr>
            </w:pPr>
            <w:r w:rsidRPr="0029687E">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rPr>
                <w:sz w:val="20"/>
                <w:szCs w:val="20"/>
              </w:rPr>
            </w:pPr>
            <w:r w:rsidRPr="0029687E">
              <w:rPr>
                <w:sz w:val="20"/>
                <w:szCs w:val="20"/>
              </w:rPr>
              <w:t xml:space="preserve">               2017 -</w:t>
            </w:r>
          </w:p>
          <w:p w:rsidR="0029687E" w:rsidRPr="0029687E" w:rsidRDefault="0029687E" w:rsidP="0029687E">
            <w:pPr>
              <w:snapToGrid w:val="0"/>
              <w:jc w:val="center"/>
              <w:rPr>
                <w:sz w:val="20"/>
                <w:szCs w:val="20"/>
              </w:rPr>
            </w:pPr>
            <w:r w:rsidRPr="0029687E">
              <w:rPr>
                <w:sz w:val="20"/>
                <w:szCs w:val="20"/>
              </w:rPr>
              <w:t>2018 -5</w:t>
            </w:r>
          </w:p>
          <w:p w:rsidR="0029687E" w:rsidRPr="0029687E" w:rsidRDefault="0029687E" w:rsidP="0029687E">
            <w:pPr>
              <w:snapToGrid w:val="0"/>
              <w:jc w:val="center"/>
              <w:rPr>
                <w:sz w:val="20"/>
                <w:szCs w:val="20"/>
              </w:rPr>
            </w:pPr>
            <w:r w:rsidRPr="0029687E">
              <w:rPr>
                <w:sz w:val="20"/>
                <w:szCs w:val="20"/>
              </w:rPr>
              <w:t>2019 -5</w:t>
            </w:r>
          </w:p>
          <w:p w:rsidR="0029687E" w:rsidRPr="0029687E" w:rsidRDefault="0029687E" w:rsidP="0029687E">
            <w:pPr>
              <w:snapToGrid w:val="0"/>
              <w:jc w:val="center"/>
              <w:rPr>
                <w:sz w:val="20"/>
                <w:szCs w:val="20"/>
              </w:rPr>
            </w:pPr>
            <w:r w:rsidRPr="0029687E">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5</w:t>
            </w:r>
          </w:p>
        </w:tc>
      </w:tr>
      <w:tr w:rsidR="0029687E" w:rsidRPr="0029687E" w:rsidTr="0029687E">
        <w:trPr>
          <w:gridAfter w:val="2"/>
          <w:wAfter w:w="18" w:type="dxa"/>
          <w:trHeight w:val="276"/>
        </w:trPr>
        <w:tc>
          <w:tcPr>
            <w:tcW w:w="4470" w:type="dxa"/>
            <w:gridSpan w:val="2"/>
            <w:tcBorders>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Создание, развитие, продвижение   туристического бренда района</w:t>
            </w:r>
          </w:p>
        </w:tc>
        <w:tc>
          <w:tcPr>
            <w:tcW w:w="1435" w:type="dxa"/>
            <w:tcBorders>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left w:val="single" w:sz="4" w:space="0" w:color="000000"/>
              <w:bottom w:val="single" w:sz="4" w:space="0" w:color="000000"/>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rPr>
                <w:sz w:val="20"/>
                <w:szCs w:val="20"/>
              </w:rPr>
            </w:pPr>
          </w:p>
        </w:tc>
        <w:tc>
          <w:tcPr>
            <w:tcW w:w="2791" w:type="dxa"/>
            <w:gridSpan w:val="2"/>
            <w:tcBorders>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–10</w:t>
            </w:r>
          </w:p>
          <w:p w:rsidR="0029687E" w:rsidRPr="0029687E" w:rsidRDefault="0029687E" w:rsidP="0029687E">
            <w:pPr>
              <w:snapToGrid w:val="0"/>
              <w:rPr>
                <w:sz w:val="20"/>
                <w:szCs w:val="20"/>
              </w:rPr>
            </w:pPr>
            <w:r w:rsidRPr="0029687E">
              <w:rPr>
                <w:sz w:val="20"/>
                <w:szCs w:val="20"/>
              </w:rPr>
              <w:t xml:space="preserve">              2017 -</w:t>
            </w:r>
          </w:p>
          <w:p w:rsidR="0029687E" w:rsidRPr="0029687E" w:rsidRDefault="0029687E" w:rsidP="0029687E">
            <w:pPr>
              <w:snapToGrid w:val="0"/>
              <w:jc w:val="center"/>
              <w:rPr>
                <w:sz w:val="20"/>
                <w:szCs w:val="20"/>
              </w:rPr>
            </w:pPr>
            <w:r w:rsidRPr="0029687E">
              <w:rPr>
                <w:sz w:val="20"/>
                <w:szCs w:val="20"/>
              </w:rPr>
              <w:lastRenderedPageBreak/>
              <w:t>2018 -15</w:t>
            </w:r>
          </w:p>
          <w:p w:rsidR="0029687E" w:rsidRPr="0029687E" w:rsidRDefault="0029687E" w:rsidP="0029687E">
            <w:pPr>
              <w:snapToGrid w:val="0"/>
              <w:jc w:val="center"/>
              <w:rPr>
                <w:sz w:val="20"/>
                <w:szCs w:val="20"/>
              </w:rPr>
            </w:pPr>
            <w:r w:rsidRPr="0029687E">
              <w:rPr>
                <w:sz w:val="20"/>
                <w:szCs w:val="20"/>
              </w:rPr>
              <w:t>2019 -15</w:t>
            </w:r>
          </w:p>
          <w:p w:rsidR="0029687E" w:rsidRPr="0029687E" w:rsidRDefault="0029687E" w:rsidP="0029687E">
            <w:pPr>
              <w:snapToGrid w:val="0"/>
              <w:jc w:val="center"/>
              <w:rPr>
                <w:sz w:val="20"/>
                <w:szCs w:val="20"/>
              </w:rPr>
            </w:pPr>
            <w:r w:rsidRPr="0029687E">
              <w:rPr>
                <w:sz w:val="20"/>
                <w:szCs w:val="20"/>
              </w:rPr>
              <w:t>2020 -15</w:t>
            </w:r>
          </w:p>
        </w:tc>
        <w:tc>
          <w:tcPr>
            <w:tcW w:w="1193" w:type="dxa"/>
            <w:tcBorders>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58" w:type="dxa"/>
            <w:gridSpan w:val="3"/>
            <w:tcBorders>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lastRenderedPageBreak/>
              <w:t>10</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lastRenderedPageBreak/>
              <w:t>15</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15</w:t>
            </w:r>
          </w:p>
        </w:tc>
      </w:tr>
      <w:tr w:rsidR="0029687E" w:rsidRPr="0029687E" w:rsidTr="0029687E">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lastRenderedPageBreak/>
              <w:t xml:space="preserve">Всего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2016 –18</w:t>
            </w:r>
          </w:p>
          <w:p w:rsidR="0029687E" w:rsidRPr="0029687E" w:rsidRDefault="0029687E" w:rsidP="0029687E">
            <w:pPr>
              <w:snapToGrid w:val="0"/>
              <w:jc w:val="center"/>
              <w:rPr>
                <w:b/>
                <w:sz w:val="20"/>
                <w:szCs w:val="20"/>
              </w:rPr>
            </w:pPr>
            <w:r w:rsidRPr="0029687E">
              <w:rPr>
                <w:b/>
                <w:sz w:val="20"/>
                <w:szCs w:val="20"/>
              </w:rPr>
              <w:t>2017 -2</w:t>
            </w:r>
          </w:p>
          <w:p w:rsidR="0029687E" w:rsidRPr="0029687E" w:rsidRDefault="0029687E" w:rsidP="0029687E">
            <w:pPr>
              <w:snapToGrid w:val="0"/>
              <w:jc w:val="center"/>
              <w:rPr>
                <w:b/>
                <w:sz w:val="20"/>
                <w:szCs w:val="20"/>
              </w:rPr>
            </w:pPr>
            <w:r w:rsidRPr="0029687E">
              <w:rPr>
                <w:b/>
                <w:sz w:val="20"/>
                <w:szCs w:val="20"/>
              </w:rPr>
              <w:t>2018 -30</w:t>
            </w:r>
          </w:p>
          <w:p w:rsidR="0029687E" w:rsidRPr="0029687E" w:rsidRDefault="0029687E" w:rsidP="0029687E">
            <w:pPr>
              <w:snapToGrid w:val="0"/>
              <w:jc w:val="center"/>
              <w:rPr>
                <w:b/>
                <w:sz w:val="20"/>
                <w:szCs w:val="20"/>
              </w:rPr>
            </w:pPr>
            <w:r w:rsidRPr="0029687E">
              <w:rPr>
                <w:b/>
                <w:sz w:val="20"/>
                <w:szCs w:val="20"/>
              </w:rPr>
              <w:t>2019 -45</w:t>
            </w:r>
          </w:p>
          <w:p w:rsidR="0029687E" w:rsidRPr="0029687E" w:rsidRDefault="0029687E" w:rsidP="0029687E">
            <w:pPr>
              <w:snapToGrid w:val="0"/>
              <w:jc w:val="center"/>
              <w:rPr>
                <w:b/>
                <w:sz w:val="20"/>
                <w:szCs w:val="20"/>
              </w:rPr>
            </w:pPr>
            <w:r w:rsidRPr="0029687E">
              <w:rPr>
                <w:b/>
                <w:sz w:val="20"/>
                <w:szCs w:val="20"/>
              </w:rPr>
              <w:t>2020 -45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p>
          <w:p w:rsidR="0029687E" w:rsidRPr="0029687E" w:rsidRDefault="0029687E" w:rsidP="0029687E">
            <w:pPr>
              <w:snapToGrid w:val="0"/>
              <w:jc w:val="center"/>
              <w:rPr>
                <w:b/>
                <w:sz w:val="20"/>
                <w:szCs w:val="20"/>
              </w:rPr>
            </w:pPr>
          </w:p>
          <w:p w:rsidR="0029687E" w:rsidRPr="0029687E" w:rsidRDefault="0029687E" w:rsidP="0029687E">
            <w:pPr>
              <w:snapToGrid w:val="0"/>
              <w:jc w:val="center"/>
              <w:rPr>
                <w:b/>
                <w:sz w:val="20"/>
                <w:szCs w:val="20"/>
              </w:rPr>
            </w:pPr>
          </w:p>
          <w:p w:rsidR="0029687E" w:rsidRPr="0029687E" w:rsidRDefault="0029687E" w:rsidP="0029687E">
            <w:pPr>
              <w:snapToGrid w:val="0"/>
              <w:jc w:val="center"/>
              <w:rPr>
                <w:b/>
                <w:sz w:val="20"/>
                <w:szCs w:val="20"/>
              </w:rPr>
            </w:pPr>
          </w:p>
          <w:p w:rsidR="0029687E" w:rsidRPr="0029687E" w:rsidRDefault="0029687E" w:rsidP="0029687E">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2016 –18</w:t>
            </w:r>
          </w:p>
          <w:p w:rsidR="0029687E" w:rsidRPr="0029687E" w:rsidRDefault="0029687E" w:rsidP="0029687E">
            <w:pPr>
              <w:snapToGrid w:val="0"/>
              <w:jc w:val="center"/>
              <w:rPr>
                <w:b/>
                <w:sz w:val="20"/>
                <w:szCs w:val="20"/>
              </w:rPr>
            </w:pPr>
            <w:r w:rsidRPr="0029687E">
              <w:rPr>
                <w:b/>
                <w:sz w:val="20"/>
                <w:szCs w:val="20"/>
              </w:rPr>
              <w:t>2017 -2</w:t>
            </w:r>
          </w:p>
          <w:p w:rsidR="0029687E" w:rsidRPr="0029687E" w:rsidRDefault="0029687E" w:rsidP="0029687E">
            <w:pPr>
              <w:snapToGrid w:val="0"/>
              <w:jc w:val="center"/>
              <w:rPr>
                <w:b/>
                <w:sz w:val="20"/>
                <w:szCs w:val="20"/>
              </w:rPr>
            </w:pPr>
            <w:r w:rsidRPr="0029687E">
              <w:rPr>
                <w:b/>
                <w:sz w:val="20"/>
                <w:szCs w:val="20"/>
              </w:rPr>
              <w:t>2018 -30</w:t>
            </w:r>
          </w:p>
          <w:p w:rsidR="0029687E" w:rsidRPr="0029687E" w:rsidRDefault="0029687E" w:rsidP="0029687E">
            <w:pPr>
              <w:snapToGrid w:val="0"/>
              <w:jc w:val="center"/>
              <w:rPr>
                <w:b/>
                <w:sz w:val="20"/>
                <w:szCs w:val="20"/>
              </w:rPr>
            </w:pPr>
            <w:r w:rsidRPr="0029687E">
              <w:rPr>
                <w:b/>
                <w:sz w:val="20"/>
                <w:szCs w:val="20"/>
              </w:rPr>
              <w:t>2019 -45</w:t>
            </w:r>
          </w:p>
          <w:p w:rsidR="0029687E" w:rsidRPr="0029687E" w:rsidRDefault="0029687E" w:rsidP="0029687E">
            <w:pPr>
              <w:snapToGrid w:val="0"/>
              <w:jc w:val="center"/>
              <w:rPr>
                <w:b/>
                <w:sz w:val="20"/>
                <w:szCs w:val="20"/>
              </w:rPr>
            </w:pPr>
            <w:r w:rsidRPr="0029687E">
              <w:rPr>
                <w:b/>
                <w:sz w:val="20"/>
                <w:szCs w:val="20"/>
              </w:rPr>
              <w:t>2020 -45</w:t>
            </w:r>
          </w:p>
        </w:tc>
      </w:tr>
      <w:tr w:rsidR="0029687E" w:rsidRPr="0029687E" w:rsidTr="0029687E">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140</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140</w:t>
            </w:r>
          </w:p>
        </w:tc>
      </w:tr>
      <w:tr w:rsidR="0029687E" w:rsidRPr="0029687E" w:rsidTr="0029687E">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b/>
                <w:sz w:val="20"/>
                <w:szCs w:val="20"/>
              </w:rPr>
            </w:pPr>
            <w:r w:rsidRPr="0029687E">
              <w:rPr>
                <w:b/>
                <w:sz w:val="20"/>
                <w:szCs w:val="20"/>
              </w:rPr>
              <w:t xml:space="preserve">                                                       Мероприятия по сохранению и развитию музейных и библиотечных фондов.</w:t>
            </w:r>
          </w:p>
          <w:p w:rsidR="0029687E" w:rsidRPr="0029687E" w:rsidRDefault="0029687E" w:rsidP="0029687E">
            <w:pPr>
              <w:jc w:val="center"/>
              <w:rPr>
                <w:b/>
                <w:sz w:val="20"/>
                <w:szCs w:val="20"/>
                <w:u w:val="single"/>
              </w:rPr>
            </w:pPr>
            <w:r w:rsidRPr="0029687E">
              <w:rPr>
                <w:b/>
                <w:sz w:val="20"/>
                <w:szCs w:val="20"/>
                <w:u w:val="single"/>
              </w:rPr>
              <w:t>МУЗЕИ</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Приобретение экспозиционного и выставочного оборудования, приобретение программного обеспечения, оплата услуг связи и интернета.</w:t>
            </w:r>
          </w:p>
          <w:p w:rsidR="0029687E" w:rsidRPr="0029687E" w:rsidRDefault="0029687E" w:rsidP="0029687E">
            <w:pPr>
              <w:snapToGrid w:val="0"/>
              <w:rPr>
                <w:sz w:val="20"/>
                <w:szCs w:val="20"/>
              </w:rPr>
            </w:pPr>
          </w:p>
          <w:p w:rsidR="0029687E" w:rsidRPr="0029687E" w:rsidRDefault="0029687E" w:rsidP="0029687E">
            <w:pPr>
              <w:snapToGrid w:val="0"/>
              <w:rPr>
                <w:sz w:val="20"/>
                <w:szCs w:val="20"/>
              </w:rPr>
            </w:pPr>
            <w:r w:rsidRPr="0029687E">
              <w:rPr>
                <w:sz w:val="20"/>
                <w:szCs w:val="20"/>
              </w:rPr>
              <w:t>Установка дорожного знака туристкой навигации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В течение программы</w:t>
            </w: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r w:rsidRPr="0029687E">
              <w:rPr>
                <w:sz w:val="20"/>
                <w:szCs w:val="20"/>
              </w:rPr>
              <w:t>2017г.</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МКУ «Кадыйский  районный  краеведческий  музей»</w:t>
            </w:r>
          </w:p>
          <w:p w:rsidR="0029687E" w:rsidRPr="0029687E" w:rsidRDefault="0029687E" w:rsidP="0029687E">
            <w:pPr>
              <w:rPr>
                <w:sz w:val="20"/>
                <w:szCs w:val="20"/>
              </w:rPr>
            </w:pPr>
            <w:r w:rsidRPr="0029687E">
              <w:rPr>
                <w:sz w:val="20"/>
                <w:szCs w:val="20"/>
              </w:rPr>
              <w:t>Отдел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jc w:val="center"/>
              <w:rPr>
                <w:sz w:val="20"/>
                <w:szCs w:val="20"/>
              </w:rPr>
            </w:pPr>
            <w:r w:rsidRPr="0029687E">
              <w:rPr>
                <w:sz w:val="20"/>
                <w:szCs w:val="20"/>
              </w:rPr>
              <w:t>2017 - 9</w:t>
            </w:r>
          </w:p>
          <w:p w:rsidR="0029687E" w:rsidRPr="0029687E" w:rsidRDefault="0029687E" w:rsidP="0029687E">
            <w:pPr>
              <w:snapToGrid w:val="0"/>
              <w:jc w:val="center"/>
              <w:rPr>
                <w:sz w:val="20"/>
                <w:szCs w:val="20"/>
              </w:rPr>
            </w:pPr>
            <w:r w:rsidRPr="0029687E">
              <w:rPr>
                <w:sz w:val="20"/>
                <w:szCs w:val="20"/>
              </w:rPr>
              <w:t>2018 -10</w:t>
            </w:r>
          </w:p>
          <w:p w:rsidR="0029687E" w:rsidRPr="0029687E" w:rsidRDefault="0029687E" w:rsidP="0029687E">
            <w:pPr>
              <w:snapToGrid w:val="0"/>
              <w:jc w:val="center"/>
              <w:rPr>
                <w:sz w:val="20"/>
                <w:szCs w:val="20"/>
              </w:rPr>
            </w:pPr>
            <w:r w:rsidRPr="0029687E">
              <w:rPr>
                <w:sz w:val="20"/>
                <w:szCs w:val="20"/>
              </w:rPr>
              <w:t>2019 -15</w:t>
            </w:r>
          </w:p>
          <w:p w:rsidR="0029687E" w:rsidRPr="0029687E" w:rsidRDefault="0029687E" w:rsidP="0029687E">
            <w:pPr>
              <w:snapToGrid w:val="0"/>
              <w:jc w:val="center"/>
              <w:rPr>
                <w:sz w:val="20"/>
                <w:szCs w:val="20"/>
              </w:rPr>
            </w:pPr>
            <w:r w:rsidRPr="0029687E">
              <w:rPr>
                <w:sz w:val="20"/>
                <w:szCs w:val="20"/>
              </w:rPr>
              <w:t>2020 -15</w:t>
            </w:r>
          </w:p>
          <w:p w:rsidR="0029687E" w:rsidRPr="0029687E" w:rsidRDefault="0029687E" w:rsidP="0029687E">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rPr>
                <w:sz w:val="20"/>
                <w:szCs w:val="20"/>
              </w:rPr>
            </w:pPr>
            <w:r w:rsidRPr="0029687E">
              <w:rPr>
                <w:sz w:val="20"/>
                <w:szCs w:val="20"/>
              </w:rPr>
              <w:t xml:space="preserve">       9</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p>
        </w:tc>
      </w:tr>
      <w:tr w:rsidR="0029687E" w:rsidRPr="0029687E" w:rsidTr="0029687E">
        <w:trPr>
          <w:trHeight w:val="1330"/>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Оборудование помещения под фондохранилище</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МКУ «Кадыйский  районный  краеведческий  музей»</w:t>
            </w:r>
          </w:p>
          <w:p w:rsidR="0029687E" w:rsidRPr="0029687E" w:rsidRDefault="0029687E" w:rsidP="0029687E">
            <w:pPr>
              <w:snapToGrid w:val="0"/>
              <w:rPr>
                <w:sz w:val="20"/>
                <w:szCs w:val="20"/>
              </w:rPr>
            </w:pPr>
            <w:r w:rsidRPr="0029687E">
              <w:rPr>
                <w:sz w:val="20"/>
                <w:szCs w:val="20"/>
              </w:rPr>
              <w:t>Отдел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–5</w:t>
            </w:r>
          </w:p>
          <w:p w:rsidR="0029687E" w:rsidRPr="0029687E" w:rsidRDefault="0029687E" w:rsidP="0029687E">
            <w:pPr>
              <w:snapToGrid w:val="0"/>
              <w:jc w:val="center"/>
              <w:rPr>
                <w:sz w:val="20"/>
                <w:szCs w:val="20"/>
              </w:rPr>
            </w:pPr>
            <w:r w:rsidRPr="0029687E">
              <w:rPr>
                <w:sz w:val="20"/>
                <w:szCs w:val="20"/>
              </w:rPr>
              <w:t>2017 -</w:t>
            </w:r>
          </w:p>
          <w:p w:rsidR="0029687E" w:rsidRPr="0029687E" w:rsidRDefault="0029687E" w:rsidP="0029687E">
            <w:pPr>
              <w:snapToGrid w:val="0"/>
              <w:jc w:val="center"/>
              <w:rPr>
                <w:sz w:val="20"/>
                <w:szCs w:val="20"/>
              </w:rPr>
            </w:pPr>
            <w:r w:rsidRPr="0029687E">
              <w:rPr>
                <w:sz w:val="20"/>
                <w:szCs w:val="20"/>
              </w:rPr>
              <w:t>2018 -3</w:t>
            </w:r>
          </w:p>
          <w:p w:rsidR="0029687E" w:rsidRPr="0029687E" w:rsidRDefault="0029687E" w:rsidP="0029687E">
            <w:pPr>
              <w:snapToGrid w:val="0"/>
              <w:jc w:val="center"/>
              <w:rPr>
                <w:sz w:val="20"/>
                <w:szCs w:val="20"/>
              </w:rPr>
            </w:pPr>
            <w:r w:rsidRPr="0029687E">
              <w:rPr>
                <w:sz w:val="20"/>
                <w:szCs w:val="20"/>
              </w:rPr>
              <w:t>2019 -3</w:t>
            </w:r>
          </w:p>
          <w:p w:rsidR="0029687E" w:rsidRPr="0029687E" w:rsidRDefault="0029687E" w:rsidP="0029687E">
            <w:pPr>
              <w:snapToGrid w:val="0"/>
              <w:jc w:val="center"/>
              <w:rPr>
                <w:sz w:val="20"/>
                <w:szCs w:val="20"/>
              </w:rPr>
            </w:pPr>
            <w:r w:rsidRPr="0029687E">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5</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Научно-исследовательская деятельность: работа в областном архиве</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МКУ «Кадыйский  районный  краеведческий  музей»</w:t>
            </w:r>
          </w:p>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jc w:val="center"/>
              <w:rPr>
                <w:sz w:val="20"/>
                <w:szCs w:val="20"/>
              </w:rPr>
            </w:pPr>
            <w:r w:rsidRPr="0029687E">
              <w:rPr>
                <w:sz w:val="20"/>
                <w:szCs w:val="20"/>
              </w:rPr>
              <w:t>2017 -</w:t>
            </w:r>
          </w:p>
          <w:p w:rsidR="0029687E" w:rsidRPr="0029687E" w:rsidRDefault="0029687E" w:rsidP="0029687E">
            <w:pPr>
              <w:snapToGrid w:val="0"/>
              <w:jc w:val="center"/>
              <w:rPr>
                <w:sz w:val="20"/>
                <w:szCs w:val="20"/>
              </w:rPr>
            </w:pPr>
            <w:r w:rsidRPr="0029687E">
              <w:rPr>
                <w:sz w:val="20"/>
                <w:szCs w:val="20"/>
              </w:rPr>
              <w:t>2018 -3</w:t>
            </w:r>
          </w:p>
          <w:p w:rsidR="0029687E" w:rsidRPr="0029687E" w:rsidRDefault="0029687E" w:rsidP="0029687E">
            <w:pPr>
              <w:snapToGrid w:val="0"/>
              <w:jc w:val="center"/>
              <w:rPr>
                <w:sz w:val="20"/>
                <w:szCs w:val="20"/>
              </w:rPr>
            </w:pPr>
            <w:r w:rsidRPr="0029687E">
              <w:rPr>
                <w:sz w:val="20"/>
                <w:szCs w:val="20"/>
              </w:rPr>
              <w:t>2019 -3</w:t>
            </w:r>
          </w:p>
          <w:p w:rsidR="0029687E" w:rsidRPr="0029687E" w:rsidRDefault="0029687E" w:rsidP="0029687E">
            <w:pPr>
              <w:snapToGrid w:val="0"/>
              <w:jc w:val="center"/>
              <w:rPr>
                <w:sz w:val="20"/>
                <w:szCs w:val="20"/>
              </w:rPr>
            </w:pPr>
            <w:r w:rsidRPr="0029687E">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 xml:space="preserve"> Всего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2016 –11</w:t>
            </w:r>
          </w:p>
          <w:p w:rsidR="0029687E" w:rsidRPr="0029687E" w:rsidRDefault="0029687E" w:rsidP="0029687E">
            <w:pPr>
              <w:snapToGrid w:val="0"/>
              <w:jc w:val="center"/>
              <w:rPr>
                <w:b/>
                <w:sz w:val="20"/>
                <w:szCs w:val="20"/>
              </w:rPr>
            </w:pPr>
            <w:r w:rsidRPr="0029687E">
              <w:rPr>
                <w:b/>
                <w:sz w:val="20"/>
                <w:szCs w:val="20"/>
              </w:rPr>
              <w:t>2017 - 9</w:t>
            </w:r>
          </w:p>
          <w:p w:rsidR="0029687E" w:rsidRPr="0029687E" w:rsidRDefault="0029687E" w:rsidP="0029687E">
            <w:pPr>
              <w:snapToGrid w:val="0"/>
              <w:jc w:val="center"/>
              <w:rPr>
                <w:b/>
                <w:sz w:val="20"/>
                <w:szCs w:val="20"/>
              </w:rPr>
            </w:pPr>
            <w:r w:rsidRPr="0029687E">
              <w:rPr>
                <w:b/>
                <w:sz w:val="20"/>
                <w:szCs w:val="20"/>
              </w:rPr>
              <w:t>2018 -16</w:t>
            </w:r>
          </w:p>
          <w:p w:rsidR="0029687E" w:rsidRPr="0029687E" w:rsidRDefault="0029687E" w:rsidP="0029687E">
            <w:pPr>
              <w:snapToGrid w:val="0"/>
              <w:jc w:val="center"/>
              <w:rPr>
                <w:b/>
                <w:sz w:val="20"/>
                <w:szCs w:val="20"/>
              </w:rPr>
            </w:pPr>
            <w:r w:rsidRPr="0029687E">
              <w:rPr>
                <w:b/>
                <w:sz w:val="20"/>
                <w:szCs w:val="20"/>
              </w:rPr>
              <w:t>2019 -21</w:t>
            </w:r>
          </w:p>
          <w:p w:rsidR="0029687E" w:rsidRPr="0029687E" w:rsidRDefault="0029687E" w:rsidP="0029687E">
            <w:pPr>
              <w:snapToGrid w:val="0"/>
              <w:jc w:val="center"/>
              <w:rPr>
                <w:sz w:val="20"/>
                <w:szCs w:val="20"/>
              </w:rPr>
            </w:pPr>
            <w:r w:rsidRPr="0029687E">
              <w:rPr>
                <w:b/>
                <w:sz w:val="20"/>
                <w:szCs w:val="20"/>
              </w:rPr>
              <w:t>2020 -23</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2016 –11</w:t>
            </w:r>
          </w:p>
          <w:p w:rsidR="0029687E" w:rsidRPr="0029687E" w:rsidRDefault="0029687E" w:rsidP="0029687E">
            <w:pPr>
              <w:snapToGrid w:val="0"/>
              <w:jc w:val="center"/>
              <w:rPr>
                <w:b/>
                <w:sz w:val="20"/>
                <w:szCs w:val="20"/>
              </w:rPr>
            </w:pPr>
            <w:r w:rsidRPr="0029687E">
              <w:rPr>
                <w:b/>
                <w:sz w:val="20"/>
                <w:szCs w:val="20"/>
              </w:rPr>
              <w:t>2017 - 9</w:t>
            </w:r>
          </w:p>
          <w:p w:rsidR="0029687E" w:rsidRPr="0029687E" w:rsidRDefault="0029687E" w:rsidP="0029687E">
            <w:pPr>
              <w:snapToGrid w:val="0"/>
              <w:jc w:val="center"/>
              <w:rPr>
                <w:b/>
                <w:sz w:val="20"/>
                <w:szCs w:val="20"/>
              </w:rPr>
            </w:pPr>
            <w:r w:rsidRPr="0029687E">
              <w:rPr>
                <w:b/>
                <w:sz w:val="20"/>
                <w:szCs w:val="20"/>
              </w:rPr>
              <w:t>2018 -16</w:t>
            </w:r>
          </w:p>
          <w:p w:rsidR="0029687E" w:rsidRPr="0029687E" w:rsidRDefault="0029687E" w:rsidP="0029687E">
            <w:pPr>
              <w:snapToGrid w:val="0"/>
              <w:jc w:val="center"/>
              <w:rPr>
                <w:b/>
                <w:sz w:val="20"/>
                <w:szCs w:val="20"/>
              </w:rPr>
            </w:pPr>
            <w:r w:rsidRPr="0029687E">
              <w:rPr>
                <w:b/>
                <w:sz w:val="20"/>
                <w:szCs w:val="20"/>
              </w:rPr>
              <w:t>2019 -21</w:t>
            </w:r>
          </w:p>
          <w:p w:rsidR="0029687E" w:rsidRPr="0029687E" w:rsidRDefault="0029687E" w:rsidP="0029687E">
            <w:pPr>
              <w:snapToGrid w:val="0"/>
              <w:jc w:val="center"/>
              <w:rPr>
                <w:b/>
                <w:bCs/>
                <w:sz w:val="20"/>
                <w:szCs w:val="20"/>
              </w:rPr>
            </w:pPr>
            <w:r w:rsidRPr="0029687E">
              <w:rPr>
                <w:b/>
                <w:sz w:val="20"/>
                <w:szCs w:val="20"/>
              </w:rPr>
              <w:t>2020 -23</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Итого</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80</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80</w:t>
            </w:r>
          </w:p>
        </w:tc>
      </w:tr>
      <w:tr w:rsidR="0029687E" w:rsidRPr="0029687E" w:rsidTr="0029687E">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 xml:space="preserve">Библиотеки </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Комплектование книжных фондов</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МКУ «Межпоселенческая  центральная библиотека»</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–10</w:t>
            </w:r>
          </w:p>
          <w:p w:rsidR="0029687E" w:rsidRPr="0029687E" w:rsidRDefault="0029687E" w:rsidP="0029687E">
            <w:pPr>
              <w:snapToGrid w:val="0"/>
              <w:rPr>
                <w:sz w:val="20"/>
                <w:szCs w:val="20"/>
              </w:rPr>
            </w:pPr>
            <w:r w:rsidRPr="0029687E">
              <w:rPr>
                <w:sz w:val="20"/>
                <w:szCs w:val="20"/>
              </w:rPr>
              <w:t xml:space="preserve">              2017 -</w:t>
            </w:r>
          </w:p>
          <w:p w:rsidR="0029687E" w:rsidRPr="0029687E" w:rsidRDefault="0029687E" w:rsidP="0029687E">
            <w:pPr>
              <w:snapToGrid w:val="0"/>
              <w:jc w:val="center"/>
              <w:rPr>
                <w:sz w:val="20"/>
                <w:szCs w:val="20"/>
              </w:rPr>
            </w:pPr>
            <w:r w:rsidRPr="0029687E">
              <w:rPr>
                <w:sz w:val="20"/>
                <w:szCs w:val="20"/>
              </w:rPr>
              <w:t xml:space="preserve"> 2018 -10</w:t>
            </w:r>
          </w:p>
          <w:p w:rsidR="0029687E" w:rsidRPr="0029687E" w:rsidRDefault="0029687E" w:rsidP="0029687E">
            <w:pPr>
              <w:snapToGrid w:val="0"/>
              <w:jc w:val="center"/>
              <w:rPr>
                <w:sz w:val="20"/>
                <w:szCs w:val="20"/>
              </w:rPr>
            </w:pPr>
            <w:r w:rsidRPr="0029687E">
              <w:rPr>
                <w:sz w:val="20"/>
                <w:szCs w:val="20"/>
              </w:rPr>
              <w:t>2019 -10</w:t>
            </w:r>
          </w:p>
          <w:p w:rsidR="0029687E" w:rsidRPr="0029687E" w:rsidRDefault="0029687E" w:rsidP="0029687E">
            <w:pPr>
              <w:snapToGrid w:val="0"/>
              <w:jc w:val="center"/>
              <w:rPr>
                <w:sz w:val="20"/>
                <w:szCs w:val="20"/>
              </w:rPr>
            </w:pPr>
            <w:r w:rsidRPr="0029687E">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ind w:left="60"/>
              <w:jc w:val="center"/>
              <w:rPr>
                <w:sz w:val="20"/>
                <w:szCs w:val="20"/>
              </w:rPr>
            </w:pPr>
            <w:r w:rsidRPr="0029687E">
              <w:rPr>
                <w:sz w:val="20"/>
                <w:szCs w:val="20"/>
              </w:rPr>
              <w:t xml:space="preserve">10   </w:t>
            </w:r>
          </w:p>
          <w:p w:rsidR="0029687E" w:rsidRPr="0029687E" w:rsidRDefault="0029687E" w:rsidP="0029687E">
            <w:pPr>
              <w:snapToGrid w:val="0"/>
              <w:ind w:left="60"/>
              <w:jc w:val="center"/>
              <w:rPr>
                <w:sz w:val="20"/>
                <w:szCs w:val="20"/>
              </w:rPr>
            </w:pPr>
            <w:r w:rsidRPr="0029687E">
              <w:rPr>
                <w:sz w:val="20"/>
                <w:szCs w:val="20"/>
              </w:rPr>
              <w:t>-</w:t>
            </w:r>
          </w:p>
          <w:p w:rsidR="0029687E" w:rsidRPr="0029687E" w:rsidRDefault="0029687E" w:rsidP="0029687E">
            <w:pPr>
              <w:snapToGrid w:val="0"/>
              <w:ind w:left="60"/>
              <w:jc w:val="center"/>
              <w:rPr>
                <w:sz w:val="20"/>
                <w:szCs w:val="20"/>
              </w:rPr>
            </w:pPr>
            <w:r w:rsidRPr="0029687E">
              <w:rPr>
                <w:sz w:val="20"/>
                <w:szCs w:val="20"/>
              </w:rPr>
              <w:t>10</w:t>
            </w:r>
          </w:p>
          <w:p w:rsidR="0029687E" w:rsidRPr="0029687E" w:rsidRDefault="0029687E" w:rsidP="0029687E">
            <w:pPr>
              <w:snapToGrid w:val="0"/>
              <w:ind w:left="60"/>
              <w:jc w:val="center"/>
              <w:rPr>
                <w:sz w:val="20"/>
                <w:szCs w:val="20"/>
              </w:rPr>
            </w:pPr>
            <w:r w:rsidRPr="0029687E">
              <w:rPr>
                <w:sz w:val="20"/>
                <w:szCs w:val="20"/>
              </w:rPr>
              <w:t>10</w:t>
            </w:r>
          </w:p>
          <w:p w:rsidR="0029687E" w:rsidRPr="0029687E" w:rsidRDefault="0029687E" w:rsidP="0029687E">
            <w:pPr>
              <w:snapToGrid w:val="0"/>
              <w:ind w:left="60"/>
              <w:jc w:val="center"/>
              <w:rPr>
                <w:sz w:val="20"/>
                <w:szCs w:val="20"/>
              </w:rPr>
            </w:pPr>
            <w:r w:rsidRPr="0029687E">
              <w:rPr>
                <w:sz w:val="20"/>
                <w:szCs w:val="20"/>
              </w:rPr>
              <w:t>10</w:t>
            </w:r>
          </w:p>
        </w:tc>
      </w:tr>
      <w:tr w:rsidR="0029687E" w:rsidRPr="0029687E" w:rsidTr="00D14774">
        <w:trPr>
          <w:trHeight w:val="1664"/>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lastRenderedPageBreak/>
              <w:t xml:space="preserve">Приобретение копировальной  и компьютерной техники, телевизор с приставкой </w:t>
            </w:r>
            <w:r w:rsidRPr="0029687E">
              <w:rPr>
                <w:sz w:val="20"/>
                <w:szCs w:val="20"/>
                <w:lang w:val="en-US"/>
              </w:rPr>
              <w:t>DWD</w:t>
            </w:r>
            <w:r w:rsidRPr="0029687E">
              <w:rPr>
                <w:sz w:val="20"/>
                <w:szCs w:val="20"/>
              </w:rPr>
              <w:t>, подключение к интернету. Оплата услуг ОАО «Ростелеком»</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культуры</w:t>
            </w:r>
          </w:p>
          <w:p w:rsidR="0029687E" w:rsidRPr="0029687E" w:rsidRDefault="0029687E" w:rsidP="0029687E">
            <w:pPr>
              <w:rPr>
                <w:sz w:val="20"/>
                <w:szCs w:val="20"/>
              </w:rPr>
            </w:pPr>
            <w:r w:rsidRPr="0029687E">
              <w:rPr>
                <w:sz w:val="20"/>
                <w:szCs w:val="20"/>
              </w:rPr>
              <w:t>МКУ «Межпоселенческая  центральная библиотека»</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w:t>
            </w:r>
          </w:p>
          <w:p w:rsidR="0029687E" w:rsidRPr="0029687E" w:rsidRDefault="0029687E" w:rsidP="0029687E">
            <w:pPr>
              <w:snapToGrid w:val="0"/>
              <w:jc w:val="center"/>
              <w:rPr>
                <w:sz w:val="20"/>
                <w:szCs w:val="20"/>
              </w:rPr>
            </w:pPr>
            <w:r w:rsidRPr="0029687E">
              <w:rPr>
                <w:sz w:val="20"/>
                <w:szCs w:val="20"/>
              </w:rPr>
              <w:t>2017 - 10</w:t>
            </w:r>
          </w:p>
          <w:p w:rsidR="0029687E" w:rsidRPr="0029687E" w:rsidRDefault="0029687E" w:rsidP="0029687E">
            <w:pPr>
              <w:snapToGrid w:val="0"/>
              <w:jc w:val="center"/>
              <w:rPr>
                <w:sz w:val="20"/>
                <w:szCs w:val="20"/>
              </w:rPr>
            </w:pPr>
            <w:r w:rsidRPr="0029687E">
              <w:rPr>
                <w:sz w:val="20"/>
                <w:szCs w:val="20"/>
              </w:rPr>
              <w:t>2018 -93,5</w:t>
            </w:r>
          </w:p>
          <w:p w:rsidR="0029687E" w:rsidRPr="0029687E" w:rsidRDefault="0029687E" w:rsidP="0029687E">
            <w:pPr>
              <w:snapToGrid w:val="0"/>
              <w:jc w:val="center"/>
              <w:rPr>
                <w:sz w:val="20"/>
                <w:szCs w:val="20"/>
              </w:rPr>
            </w:pPr>
            <w:r w:rsidRPr="0029687E">
              <w:rPr>
                <w:sz w:val="20"/>
                <w:szCs w:val="20"/>
              </w:rPr>
              <w:t>2019 -40</w:t>
            </w:r>
          </w:p>
          <w:p w:rsidR="0029687E" w:rsidRPr="0029687E" w:rsidRDefault="0029687E" w:rsidP="0029687E">
            <w:pPr>
              <w:snapToGrid w:val="0"/>
              <w:jc w:val="center"/>
              <w:rPr>
                <w:sz w:val="20"/>
                <w:szCs w:val="20"/>
              </w:rPr>
            </w:pPr>
            <w:r w:rsidRPr="0029687E">
              <w:rPr>
                <w:sz w:val="20"/>
                <w:szCs w:val="20"/>
              </w:rPr>
              <w:t>2020 -38</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D14774">
            <w:pPr>
              <w:snapToGrid w:val="0"/>
              <w:jc w:val="center"/>
              <w:rPr>
                <w:sz w:val="20"/>
                <w:szCs w:val="20"/>
              </w:rPr>
            </w:pPr>
            <w:r w:rsidRPr="0029687E">
              <w:rPr>
                <w:sz w:val="20"/>
                <w:szCs w:val="20"/>
              </w:rPr>
              <w:t>54,6 – федеральный и 2,9 областной на 2018 год</w:t>
            </w: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36</w:t>
            </w:r>
          </w:p>
          <w:p w:rsidR="0029687E" w:rsidRPr="0029687E" w:rsidRDefault="0029687E" w:rsidP="0029687E">
            <w:pPr>
              <w:snapToGrid w:val="0"/>
              <w:jc w:val="center"/>
              <w:rPr>
                <w:sz w:val="20"/>
                <w:szCs w:val="20"/>
              </w:rPr>
            </w:pPr>
            <w:r w:rsidRPr="0029687E">
              <w:rPr>
                <w:sz w:val="20"/>
                <w:szCs w:val="20"/>
              </w:rPr>
              <w:t>40</w:t>
            </w:r>
          </w:p>
          <w:p w:rsidR="0029687E" w:rsidRPr="0029687E" w:rsidRDefault="0029687E" w:rsidP="0029687E">
            <w:pPr>
              <w:snapToGrid w:val="0"/>
              <w:jc w:val="center"/>
              <w:rPr>
                <w:sz w:val="20"/>
                <w:szCs w:val="20"/>
              </w:rPr>
            </w:pPr>
            <w:r w:rsidRPr="0029687E">
              <w:rPr>
                <w:sz w:val="20"/>
                <w:szCs w:val="20"/>
              </w:rPr>
              <w:t>38</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Проведение районных мероприятий и конкурсов (Библиотекарь года», конкурс детских рисунков, Флоренские чтения, Романовсие чтения «Романовы. Триста лет служения России» и др.), работа любительских объединений</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культуры</w:t>
            </w:r>
          </w:p>
          <w:p w:rsidR="0029687E" w:rsidRPr="0029687E" w:rsidRDefault="0029687E" w:rsidP="0029687E">
            <w:pPr>
              <w:snapToGrid w:val="0"/>
              <w:rPr>
                <w:sz w:val="20"/>
                <w:szCs w:val="20"/>
              </w:rPr>
            </w:pPr>
            <w:r w:rsidRPr="0029687E">
              <w:rPr>
                <w:sz w:val="20"/>
                <w:szCs w:val="20"/>
              </w:rPr>
              <w:t>МКУ «Межпоселенческая  центральная библиотека»</w:t>
            </w:r>
          </w:p>
          <w:p w:rsidR="0029687E" w:rsidRPr="0029687E" w:rsidRDefault="0029687E" w:rsidP="0029687E">
            <w:pPr>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jc w:val="center"/>
              <w:rPr>
                <w:sz w:val="20"/>
                <w:szCs w:val="20"/>
              </w:rPr>
            </w:pPr>
            <w:r w:rsidRPr="0029687E">
              <w:rPr>
                <w:sz w:val="20"/>
                <w:szCs w:val="20"/>
              </w:rPr>
              <w:t>2017 -2</w:t>
            </w:r>
          </w:p>
          <w:p w:rsidR="0029687E" w:rsidRPr="0029687E" w:rsidRDefault="0029687E" w:rsidP="0029687E">
            <w:pPr>
              <w:snapToGrid w:val="0"/>
              <w:jc w:val="center"/>
              <w:rPr>
                <w:sz w:val="20"/>
                <w:szCs w:val="20"/>
              </w:rPr>
            </w:pPr>
            <w:r w:rsidRPr="0029687E">
              <w:rPr>
                <w:sz w:val="20"/>
                <w:szCs w:val="20"/>
              </w:rPr>
              <w:t>2018 -5</w:t>
            </w:r>
          </w:p>
          <w:p w:rsidR="0029687E" w:rsidRPr="0029687E" w:rsidRDefault="0029687E" w:rsidP="0029687E">
            <w:pPr>
              <w:snapToGrid w:val="0"/>
              <w:jc w:val="center"/>
              <w:rPr>
                <w:sz w:val="20"/>
                <w:szCs w:val="20"/>
              </w:rPr>
            </w:pPr>
            <w:r w:rsidRPr="0029687E">
              <w:rPr>
                <w:sz w:val="20"/>
                <w:szCs w:val="20"/>
              </w:rPr>
              <w:t>2019 -10</w:t>
            </w:r>
          </w:p>
          <w:p w:rsidR="0029687E" w:rsidRPr="0029687E" w:rsidRDefault="0029687E" w:rsidP="0029687E">
            <w:pPr>
              <w:snapToGrid w:val="0"/>
              <w:jc w:val="center"/>
              <w:rPr>
                <w:sz w:val="20"/>
                <w:szCs w:val="20"/>
              </w:rPr>
            </w:pPr>
            <w:r w:rsidRPr="0029687E">
              <w:rPr>
                <w:sz w:val="20"/>
                <w:szCs w:val="20"/>
              </w:rPr>
              <w:t>2020 -15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2</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15</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Всего</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2016 – 13</w:t>
            </w:r>
          </w:p>
          <w:p w:rsidR="0029687E" w:rsidRPr="0029687E" w:rsidRDefault="0029687E" w:rsidP="0029687E">
            <w:pPr>
              <w:snapToGrid w:val="0"/>
              <w:jc w:val="center"/>
              <w:rPr>
                <w:b/>
                <w:sz w:val="20"/>
                <w:szCs w:val="20"/>
              </w:rPr>
            </w:pPr>
            <w:r w:rsidRPr="0029687E">
              <w:rPr>
                <w:b/>
                <w:sz w:val="20"/>
                <w:szCs w:val="20"/>
              </w:rPr>
              <w:t>2017 - 12</w:t>
            </w:r>
          </w:p>
          <w:p w:rsidR="0029687E" w:rsidRPr="0029687E" w:rsidRDefault="0029687E" w:rsidP="0029687E">
            <w:pPr>
              <w:snapToGrid w:val="0"/>
              <w:jc w:val="center"/>
              <w:rPr>
                <w:b/>
                <w:sz w:val="20"/>
                <w:szCs w:val="20"/>
              </w:rPr>
            </w:pPr>
            <w:r w:rsidRPr="0029687E">
              <w:rPr>
                <w:b/>
                <w:sz w:val="20"/>
                <w:szCs w:val="20"/>
              </w:rPr>
              <w:t>2018 -108.5</w:t>
            </w:r>
          </w:p>
          <w:p w:rsidR="0029687E" w:rsidRPr="0029687E" w:rsidRDefault="0029687E" w:rsidP="0029687E">
            <w:pPr>
              <w:snapToGrid w:val="0"/>
              <w:jc w:val="center"/>
              <w:rPr>
                <w:b/>
                <w:sz w:val="20"/>
                <w:szCs w:val="20"/>
              </w:rPr>
            </w:pPr>
            <w:r w:rsidRPr="0029687E">
              <w:rPr>
                <w:b/>
                <w:sz w:val="20"/>
                <w:szCs w:val="20"/>
              </w:rPr>
              <w:t>2019 -60</w:t>
            </w:r>
          </w:p>
          <w:p w:rsidR="0029687E" w:rsidRPr="0029687E" w:rsidRDefault="0029687E" w:rsidP="0029687E">
            <w:pPr>
              <w:snapToGrid w:val="0"/>
              <w:jc w:val="center"/>
              <w:rPr>
                <w:b/>
                <w:sz w:val="20"/>
                <w:szCs w:val="20"/>
              </w:rPr>
            </w:pPr>
            <w:r w:rsidRPr="0029687E">
              <w:rPr>
                <w:b/>
                <w:sz w:val="20"/>
                <w:szCs w:val="20"/>
              </w:rPr>
              <w:t>2020 -63</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2016 – 13</w:t>
            </w:r>
          </w:p>
          <w:p w:rsidR="0029687E" w:rsidRPr="0029687E" w:rsidRDefault="0029687E" w:rsidP="0029687E">
            <w:pPr>
              <w:snapToGrid w:val="0"/>
              <w:jc w:val="center"/>
              <w:rPr>
                <w:b/>
                <w:sz w:val="20"/>
                <w:szCs w:val="20"/>
              </w:rPr>
            </w:pPr>
            <w:r w:rsidRPr="0029687E">
              <w:rPr>
                <w:b/>
                <w:sz w:val="20"/>
                <w:szCs w:val="20"/>
              </w:rPr>
              <w:t>2017 - 12</w:t>
            </w:r>
          </w:p>
          <w:p w:rsidR="0029687E" w:rsidRPr="0029687E" w:rsidRDefault="0029687E" w:rsidP="0029687E">
            <w:pPr>
              <w:snapToGrid w:val="0"/>
              <w:jc w:val="center"/>
              <w:rPr>
                <w:b/>
                <w:sz w:val="20"/>
                <w:szCs w:val="20"/>
              </w:rPr>
            </w:pPr>
            <w:r w:rsidRPr="0029687E">
              <w:rPr>
                <w:b/>
                <w:sz w:val="20"/>
                <w:szCs w:val="20"/>
              </w:rPr>
              <w:t>2018 -51</w:t>
            </w:r>
          </w:p>
          <w:p w:rsidR="0029687E" w:rsidRPr="0029687E" w:rsidRDefault="0029687E" w:rsidP="0029687E">
            <w:pPr>
              <w:snapToGrid w:val="0"/>
              <w:jc w:val="center"/>
              <w:rPr>
                <w:b/>
                <w:sz w:val="20"/>
                <w:szCs w:val="20"/>
              </w:rPr>
            </w:pPr>
            <w:r w:rsidRPr="0029687E">
              <w:rPr>
                <w:b/>
                <w:sz w:val="20"/>
                <w:szCs w:val="20"/>
              </w:rPr>
              <w:t>2019 -60</w:t>
            </w:r>
          </w:p>
          <w:p w:rsidR="0029687E" w:rsidRPr="0029687E" w:rsidRDefault="0029687E" w:rsidP="0029687E">
            <w:pPr>
              <w:snapToGrid w:val="0"/>
              <w:jc w:val="center"/>
              <w:rPr>
                <w:b/>
                <w:sz w:val="20"/>
                <w:szCs w:val="20"/>
              </w:rPr>
            </w:pPr>
            <w:r w:rsidRPr="0029687E">
              <w:rPr>
                <w:b/>
                <w:sz w:val="20"/>
                <w:szCs w:val="20"/>
              </w:rPr>
              <w:t>2020 -63</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256,5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b/>
                <w:sz w:val="20"/>
                <w:szCs w:val="20"/>
              </w:rPr>
            </w:pPr>
            <w:r w:rsidRPr="0029687E">
              <w:rPr>
                <w:b/>
                <w:sz w:val="20"/>
                <w:szCs w:val="20"/>
              </w:rPr>
              <w:t xml:space="preserve">        57,5</w:t>
            </w: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b/>
                <w:sz w:val="20"/>
                <w:szCs w:val="20"/>
              </w:rPr>
            </w:pPr>
            <w:r w:rsidRPr="0029687E">
              <w:rPr>
                <w:b/>
                <w:sz w:val="20"/>
                <w:szCs w:val="20"/>
              </w:rPr>
              <w:t xml:space="preserve">     199</w:t>
            </w:r>
          </w:p>
        </w:tc>
      </w:tr>
      <w:tr w:rsidR="0029687E" w:rsidRPr="0029687E" w:rsidTr="0029687E">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Мероприятия по поддержке молодых дарований</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Конкурсы, концерты, выставки, теоретические олимпиады</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культуры</w:t>
            </w:r>
          </w:p>
          <w:p w:rsidR="0029687E" w:rsidRPr="0029687E" w:rsidRDefault="0029687E" w:rsidP="0029687E">
            <w:pPr>
              <w:snapToGrid w:val="0"/>
              <w:rPr>
                <w:sz w:val="20"/>
                <w:szCs w:val="20"/>
              </w:rPr>
            </w:pPr>
            <w:r w:rsidRPr="0029687E">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–5</w:t>
            </w:r>
          </w:p>
          <w:p w:rsidR="0029687E" w:rsidRPr="0029687E" w:rsidRDefault="0029687E" w:rsidP="0029687E">
            <w:pPr>
              <w:snapToGrid w:val="0"/>
              <w:jc w:val="center"/>
              <w:rPr>
                <w:sz w:val="20"/>
                <w:szCs w:val="20"/>
              </w:rPr>
            </w:pPr>
            <w:r w:rsidRPr="0029687E">
              <w:rPr>
                <w:sz w:val="20"/>
                <w:szCs w:val="20"/>
              </w:rPr>
              <w:t>2017 -2</w:t>
            </w:r>
          </w:p>
          <w:p w:rsidR="0029687E" w:rsidRPr="0029687E" w:rsidRDefault="0029687E" w:rsidP="0029687E">
            <w:pPr>
              <w:snapToGrid w:val="0"/>
              <w:jc w:val="center"/>
              <w:rPr>
                <w:sz w:val="20"/>
                <w:szCs w:val="20"/>
              </w:rPr>
            </w:pPr>
            <w:r w:rsidRPr="0029687E">
              <w:rPr>
                <w:sz w:val="20"/>
                <w:szCs w:val="20"/>
              </w:rPr>
              <w:t>2018 -15</w:t>
            </w:r>
          </w:p>
          <w:p w:rsidR="0029687E" w:rsidRPr="0029687E" w:rsidRDefault="0029687E" w:rsidP="0029687E">
            <w:pPr>
              <w:snapToGrid w:val="0"/>
              <w:jc w:val="center"/>
              <w:rPr>
                <w:sz w:val="20"/>
                <w:szCs w:val="20"/>
              </w:rPr>
            </w:pPr>
            <w:r w:rsidRPr="0029687E">
              <w:rPr>
                <w:sz w:val="20"/>
                <w:szCs w:val="20"/>
              </w:rPr>
              <w:t>2019 -20</w:t>
            </w:r>
          </w:p>
          <w:p w:rsidR="0029687E" w:rsidRPr="0029687E" w:rsidRDefault="0029687E" w:rsidP="0029687E">
            <w:pPr>
              <w:snapToGrid w:val="0"/>
              <w:jc w:val="center"/>
              <w:rPr>
                <w:sz w:val="20"/>
                <w:szCs w:val="20"/>
              </w:rPr>
            </w:pPr>
            <w:r w:rsidRPr="0029687E">
              <w:rPr>
                <w:sz w:val="20"/>
                <w:szCs w:val="20"/>
              </w:rPr>
              <w:t>2020 -25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2</w:t>
            </w:r>
          </w:p>
          <w:p w:rsidR="0029687E" w:rsidRPr="0029687E" w:rsidRDefault="0029687E" w:rsidP="0029687E">
            <w:pPr>
              <w:snapToGrid w:val="0"/>
              <w:jc w:val="center"/>
              <w:rPr>
                <w:sz w:val="20"/>
                <w:szCs w:val="20"/>
              </w:rPr>
            </w:pPr>
            <w:r w:rsidRPr="0029687E">
              <w:rPr>
                <w:sz w:val="20"/>
                <w:szCs w:val="20"/>
              </w:rPr>
              <w:t>15</w:t>
            </w:r>
          </w:p>
          <w:p w:rsidR="0029687E" w:rsidRPr="0029687E" w:rsidRDefault="0029687E" w:rsidP="0029687E">
            <w:pPr>
              <w:snapToGrid w:val="0"/>
              <w:jc w:val="center"/>
              <w:rPr>
                <w:sz w:val="20"/>
                <w:szCs w:val="20"/>
              </w:rPr>
            </w:pPr>
            <w:r w:rsidRPr="0029687E">
              <w:rPr>
                <w:sz w:val="20"/>
                <w:szCs w:val="20"/>
              </w:rPr>
              <w:t>20</w:t>
            </w:r>
          </w:p>
          <w:p w:rsidR="0029687E" w:rsidRPr="0029687E" w:rsidRDefault="0029687E" w:rsidP="0029687E">
            <w:pPr>
              <w:snapToGrid w:val="0"/>
              <w:jc w:val="center"/>
              <w:rPr>
                <w:sz w:val="20"/>
                <w:szCs w:val="20"/>
              </w:rPr>
            </w:pPr>
            <w:r w:rsidRPr="0029687E">
              <w:rPr>
                <w:sz w:val="20"/>
                <w:szCs w:val="20"/>
              </w:rPr>
              <w:t>25</w:t>
            </w:r>
          </w:p>
        </w:tc>
      </w:tr>
      <w:tr w:rsidR="0029687E" w:rsidRPr="0029687E" w:rsidTr="0029687E">
        <w:trPr>
          <w:trHeight w:val="276"/>
        </w:trPr>
        <w:tc>
          <w:tcPr>
            <w:tcW w:w="4470" w:type="dxa"/>
            <w:gridSpan w:val="2"/>
            <w:tcBorders>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 xml:space="preserve">Итого </w:t>
            </w:r>
          </w:p>
        </w:tc>
        <w:tc>
          <w:tcPr>
            <w:tcW w:w="1435" w:type="dxa"/>
            <w:tcBorders>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67</w:t>
            </w:r>
          </w:p>
        </w:tc>
        <w:tc>
          <w:tcPr>
            <w:tcW w:w="1193" w:type="dxa"/>
            <w:tcBorders>
              <w:left w:val="single" w:sz="4" w:space="0" w:color="000000"/>
              <w:bottom w:val="single" w:sz="4" w:space="0" w:color="000000"/>
              <w:right w:val="single" w:sz="4" w:space="0" w:color="auto"/>
            </w:tcBorders>
          </w:tcPr>
          <w:p w:rsidR="0029687E" w:rsidRPr="0029687E" w:rsidRDefault="0029687E" w:rsidP="0029687E">
            <w:pPr>
              <w:snapToGrid w:val="0"/>
              <w:jc w:val="center"/>
              <w:rPr>
                <w:b/>
                <w:bCs/>
                <w:sz w:val="20"/>
                <w:szCs w:val="20"/>
              </w:rPr>
            </w:pPr>
          </w:p>
        </w:tc>
        <w:tc>
          <w:tcPr>
            <w:tcW w:w="1276" w:type="dxa"/>
            <w:gridSpan w:val="5"/>
            <w:tcBorders>
              <w:left w:val="single" w:sz="4" w:space="0" w:color="auto"/>
              <w:bottom w:val="single" w:sz="4" w:space="0" w:color="000000"/>
              <w:right w:val="single" w:sz="4" w:space="0" w:color="auto"/>
            </w:tcBorders>
          </w:tcPr>
          <w:p w:rsidR="0029687E" w:rsidRPr="0029687E" w:rsidRDefault="0029687E" w:rsidP="0029687E">
            <w:pPr>
              <w:snapToGrid w:val="0"/>
              <w:rPr>
                <w:b/>
                <w:bCs/>
                <w:sz w:val="20"/>
                <w:szCs w:val="20"/>
              </w:rPr>
            </w:pPr>
            <w:r w:rsidRPr="0029687E">
              <w:rPr>
                <w:b/>
                <w:bCs/>
                <w:sz w:val="20"/>
                <w:szCs w:val="20"/>
              </w:rPr>
              <w:t xml:space="preserve">      67</w:t>
            </w:r>
          </w:p>
        </w:tc>
      </w:tr>
      <w:tr w:rsidR="0029687E" w:rsidRPr="0029687E" w:rsidTr="0029687E">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 xml:space="preserve">                             Мероприятия по поддержке и повышению профессионального мастерства</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Семинары, курсы повышения квалификации, мастер – классы, конференции</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культуры</w:t>
            </w:r>
          </w:p>
          <w:p w:rsidR="0029687E" w:rsidRPr="0029687E" w:rsidRDefault="0029687E" w:rsidP="0029687E">
            <w:pPr>
              <w:snapToGrid w:val="0"/>
              <w:rPr>
                <w:sz w:val="20"/>
                <w:szCs w:val="20"/>
              </w:rPr>
            </w:pPr>
            <w:r w:rsidRPr="0029687E">
              <w:rPr>
                <w:sz w:val="20"/>
                <w:szCs w:val="20"/>
              </w:rPr>
              <w:t>Учреждение культуры</w:t>
            </w: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–5</w:t>
            </w:r>
          </w:p>
          <w:p w:rsidR="0029687E" w:rsidRPr="0029687E" w:rsidRDefault="0029687E" w:rsidP="0029687E">
            <w:pPr>
              <w:snapToGrid w:val="0"/>
              <w:jc w:val="center"/>
              <w:rPr>
                <w:sz w:val="20"/>
                <w:szCs w:val="20"/>
              </w:rPr>
            </w:pPr>
            <w:r w:rsidRPr="0029687E">
              <w:rPr>
                <w:sz w:val="20"/>
                <w:szCs w:val="20"/>
              </w:rPr>
              <w:t>2017 -1</w:t>
            </w:r>
          </w:p>
          <w:p w:rsidR="0029687E" w:rsidRPr="0029687E" w:rsidRDefault="0029687E" w:rsidP="0029687E">
            <w:pPr>
              <w:snapToGrid w:val="0"/>
              <w:jc w:val="center"/>
              <w:rPr>
                <w:sz w:val="20"/>
                <w:szCs w:val="20"/>
              </w:rPr>
            </w:pPr>
            <w:r w:rsidRPr="0029687E">
              <w:rPr>
                <w:sz w:val="20"/>
                <w:szCs w:val="20"/>
              </w:rPr>
              <w:t>2018 -10</w:t>
            </w:r>
          </w:p>
          <w:p w:rsidR="0029687E" w:rsidRPr="0029687E" w:rsidRDefault="0029687E" w:rsidP="0029687E">
            <w:pPr>
              <w:snapToGrid w:val="0"/>
              <w:jc w:val="center"/>
              <w:rPr>
                <w:sz w:val="20"/>
                <w:szCs w:val="20"/>
              </w:rPr>
            </w:pPr>
            <w:r w:rsidRPr="0029687E">
              <w:rPr>
                <w:sz w:val="20"/>
                <w:szCs w:val="20"/>
              </w:rPr>
              <w:t>2019 -10</w:t>
            </w:r>
          </w:p>
          <w:p w:rsidR="0029687E" w:rsidRPr="0029687E" w:rsidRDefault="0029687E" w:rsidP="0029687E">
            <w:pPr>
              <w:snapToGrid w:val="0"/>
              <w:jc w:val="center"/>
              <w:rPr>
                <w:sz w:val="20"/>
                <w:szCs w:val="20"/>
              </w:rPr>
            </w:pPr>
            <w:r w:rsidRPr="0029687E">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1</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10</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Конкурс «Лучшее УК»</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МКУ «Районный дом народного творчества и досуга»</w:t>
            </w:r>
          </w:p>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jc w:val="center"/>
              <w:rPr>
                <w:sz w:val="20"/>
                <w:szCs w:val="20"/>
              </w:rPr>
            </w:pPr>
            <w:r w:rsidRPr="0029687E">
              <w:rPr>
                <w:sz w:val="20"/>
                <w:szCs w:val="20"/>
              </w:rPr>
              <w:t>2017 -</w:t>
            </w:r>
          </w:p>
          <w:p w:rsidR="0029687E" w:rsidRPr="0029687E" w:rsidRDefault="0029687E" w:rsidP="0029687E">
            <w:pPr>
              <w:snapToGrid w:val="0"/>
              <w:jc w:val="center"/>
              <w:rPr>
                <w:sz w:val="20"/>
                <w:szCs w:val="20"/>
              </w:rPr>
            </w:pPr>
            <w:r w:rsidRPr="0029687E">
              <w:rPr>
                <w:sz w:val="20"/>
                <w:szCs w:val="20"/>
              </w:rPr>
              <w:t>2018 -5</w:t>
            </w:r>
          </w:p>
          <w:p w:rsidR="0029687E" w:rsidRPr="0029687E" w:rsidRDefault="0029687E" w:rsidP="0029687E">
            <w:pPr>
              <w:snapToGrid w:val="0"/>
              <w:jc w:val="center"/>
              <w:rPr>
                <w:sz w:val="20"/>
                <w:szCs w:val="20"/>
              </w:rPr>
            </w:pPr>
            <w:r w:rsidRPr="0029687E">
              <w:rPr>
                <w:sz w:val="20"/>
                <w:szCs w:val="20"/>
              </w:rPr>
              <w:t>2019 -5</w:t>
            </w:r>
          </w:p>
          <w:p w:rsidR="0029687E" w:rsidRPr="0029687E" w:rsidRDefault="0029687E" w:rsidP="0029687E">
            <w:pPr>
              <w:snapToGrid w:val="0"/>
              <w:jc w:val="center"/>
              <w:rPr>
                <w:sz w:val="20"/>
                <w:szCs w:val="20"/>
              </w:rPr>
            </w:pPr>
            <w:r w:rsidRPr="0029687E">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5</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«Лучший специалист года Кадыйского района в отрасли «Культура».</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МКУ «Районный дом народного творчества и досуга»</w:t>
            </w:r>
          </w:p>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jc w:val="center"/>
              <w:rPr>
                <w:sz w:val="20"/>
                <w:szCs w:val="20"/>
              </w:rPr>
            </w:pPr>
            <w:r w:rsidRPr="0029687E">
              <w:rPr>
                <w:sz w:val="20"/>
                <w:szCs w:val="20"/>
              </w:rPr>
              <w:t>2017 -</w:t>
            </w:r>
          </w:p>
          <w:p w:rsidR="0029687E" w:rsidRPr="0029687E" w:rsidRDefault="0029687E" w:rsidP="0029687E">
            <w:pPr>
              <w:snapToGrid w:val="0"/>
              <w:jc w:val="center"/>
              <w:rPr>
                <w:sz w:val="20"/>
                <w:szCs w:val="20"/>
              </w:rPr>
            </w:pPr>
            <w:r w:rsidRPr="0029687E">
              <w:rPr>
                <w:sz w:val="20"/>
                <w:szCs w:val="20"/>
              </w:rPr>
              <w:t>2018 -5</w:t>
            </w:r>
          </w:p>
          <w:p w:rsidR="0029687E" w:rsidRPr="0029687E" w:rsidRDefault="0029687E" w:rsidP="0029687E">
            <w:pPr>
              <w:snapToGrid w:val="0"/>
              <w:jc w:val="center"/>
              <w:rPr>
                <w:sz w:val="20"/>
                <w:szCs w:val="20"/>
              </w:rPr>
            </w:pPr>
            <w:r w:rsidRPr="0029687E">
              <w:rPr>
                <w:sz w:val="20"/>
                <w:szCs w:val="20"/>
              </w:rPr>
              <w:t>2019 -5</w:t>
            </w:r>
          </w:p>
          <w:p w:rsidR="0029687E" w:rsidRPr="0029687E" w:rsidRDefault="0029687E" w:rsidP="0029687E">
            <w:pPr>
              <w:snapToGrid w:val="0"/>
              <w:jc w:val="center"/>
              <w:rPr>
                <w:sz w:val="20"/>
                <w:szCs w:val="20"/>
              </w:rPr>
            </w:pPr>
            <w:r w:rsidRPr="0029687E">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5</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Всего</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2016 –11</w:t>
            </w:r>
          </w:p>
          <w:p w:rsidR="0029687E" w:rsidRPr="0029687E" w:rsidRDefault="0029687E" w:rsidP="0029687E">
            <w:pPr>
              <w:snapToGrid w:val="0"/>
              <w:jc w:val="center"/>
              <w:rPr>
                <w:b/>
                <w:sz w:val="20"/>
                <w:szCs w:val="20"/>
              </w:rPr>
            </w:pPr>
            <w:r w:rsidRPr="0029687E">
              <w:rPr>
                <w:b/>
                <w:sz w:val="20"/>
                <w:szCs w:val="20"/>
              </w:rPr>
              <w:t>2017 -1</w:t>
            </w:r>
          </w:p>
          <w:p w:rsidR="0029687E" w:rsidRPr="0029687E" w:rsidRDefault="0029687E" w:rsidP="0029687E">
            <w:pPr>
              <w:snapToGrid w:val="0"/>
              <w:jc w:val="center"/>
              <w:rPr>
                <w:b/>
                <w:sz w:val="20"/>
                <w:szCs w:val="20"/>
              </w:rPr>
            </w:pPr>
            <w:r w:rsidRPr="0029687E">
              <w:rPr>
                <w:b/>
                <w:sz w:val="20"/>
                <w:szCs w:val="20"/>
              </w:rPr>
              <w:lastRenderedPageBreak/>
              <w:t>2018 -20</w:t>
            </w:r>
          </w:p>
          <w:p w:rsidR="0029687E" w:rsidRPr="0029687E" w:rsidRDefault="0029687E" w:rsidP="0029687E">
            <w:pPr>
              <w:snapToGrid w:val="0"/>
              <w:jc w:val="center"/>
              <w:rPr>
                <w:b/>
                <w:sz w:val="20"/>
                <w:szCs w:val="20"/>
              </w:rPr>
            </w:pPr>
            <w:r w:rsidRPr="0029687E">
              <w:rPr>
                <w:b/>
                <w:sz w:val="20"/>
                <w:szCs w:val="20"/>
              </w:rPr>
              <w:t>2019 -20</w:t>
            </w:r>
          </w:p>
          <w:p w:rsidR="0029687E" w:rsidRPr="0029687E" w:rsidRDefault="0029687E" w:rsidP="0029687E">
            <w:pPr>
              <w:snapToGrid w:val="0"/>
              <w:jc w:val="center"/>
              <w:rPr>
                <w:b/>
                <w:sz w:val="20"/>
                <w:szCs w:val="20"/>
              </w:rPr>
            </w:pPr>
            <w:r w:rsidRPr="0029687E">
              <w:rPr>
                <w:b/>
                <w:sz w:val="20"/>
                <w:szCs w:val="20"/>
              </w:rPr>
              <w:t>2020 -20</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p w:rsidR="0029687E" w:rsidRPr="0029687E" w:rsidRDefault="0029687E" w:rsidP="0029687E">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b/>
                <w:sz w:val="20"/>
                <w:szCs w:val="20"/>
              </w:rPr>
            </w:pPr>
            <w:r w:rsidRPr="0029687E">
              <w:rPr>
                <w:b/>
                <w:bCs/>
                <w:sz w:val="20"/>
                <w:szCs w:val="20"/>
              </w:rPr>
              <w:lastRenderedPageBreak/>
              <w:t xml:space="preserve">  </w:t>
            </w:r>
            <w:r w:rsidRPr="0029687E">
              <w:rPr>
                <w:b/>
                <w:sz w:val="20"/>
                <w:szCs w:val="20"/>
              </w:rPr>
              <w:t>2016 –11</w:t>
            </w:r>
          </w:p>
          <w:p w:rsidR="0029687E" w:rsidRPr="0029687E" w:rsidRDefault="0029687E" w:rsidP="0029687E">
            <w:pPr>
              <w:snapToGrid w:val="0"/>
              <w:jc w:val="center"/>
              <w:rPr>
                <w:b/>
                <w:sz w:val="20"/>
                <w:szCs w:val="20"/>
              </w:rPr>
            </w:pPr>
            <w:r w:rsidRPr="0029687E">
              <w:rPr>
                <w:b/>
                <w:sz w:val="20"/>
                <w:szCs w:val="20"/>
              </w:rPr>
              <w:t>2017 -1</w:t>
            </w:r>
          </w:p>
          <w:p w:rsidR="0029687E" w:rsidRPr="0029687E" w:rsidRDefault="0029687E" w:rsidP="0029687E">
            <w:pPr>
              <w:snapToGrid w:val="0"/>
              <w:jc w:val="center"/>
              <w:rPr>
                <w:b/>
                <w:sz w:val="20"/>
                <w:szCs w:val="20"/>
              </w:rPr>
            </w:pPr>
            <w:r w:rsidRPr="0029687E">
              <w:rPr>
                <w:b/>
                <w:sz w:val="20"/>
                <w:szCs w:val="20"/>
              </w:rPr>
              <w:lastRenderedPageBreak/>
              <w:t>2018 -20</w:t>
            </w:r>
          </w:p>
          <w:p w:rsidR="0029687E" w:rsidRPr="0029687E" w:rsidRDefault="0029687E" w:rsidP="0029687E">
            <w:pPr>
              <w:snapToGrid w:val="0"/>
              <w:jc w:val="center"/>
              <w:rPr>
                <w:b/>
                <w:sz w:val="20"/>
                <w:szCs w:val="20"/>
              </w:rPr>
            </w:pPr>
            <w:r w:rsidRPr="0029687E">
              <w:rPr>
                <w:b/>
                <w:sz w:val="20"/>
                <w:szCs w:val="20"/>
              </w:rPr>
              <w:t>2019 -20</w:t>
            </w:r>
          </w:p>
          <w:p w:rsidR="0029687E" w:rsidRPr="0029687E" w:rsidRDefault="0029687E" w:rsidP="0029687E">
            <w:pPr>
              <w:snapToGrid w:val="0"/>
              <w:jc w:val="center"/>
              <w:rPr>
                <w:b/>
                <w:bCs/>
                <w:sz w:val="20"/>
                <w:szCs w:val="20"/>
              </w:rPr>
            </w:pPr>
            <w:r w:rsidRPr="0029687E">
              <w:rPr>
                <w:b/>
                <w:sz w:val="20"/>
                <w:szCs w:val="20"/>
              </w:rPr>
              <w:t>2020 -20</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lastRenderedPageBreak/>
              <w:t>Итого</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72</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72</w:t>
            </w:r>
          </w:p>
        </w:tc>
      </w:tr>
      <w:tr w:rsidR="0029687E" w:rsidRPr="0029687E" w:rsidTr="0029687E">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Мероприятия по организации деятельности и  укреплению МТБ учреждений культуры</w:t>
            </w:r>
          </w:p>
        </w:tc>
      </w:tr>
      <w:tr w:rsidR="0029687E" w:rsidRPr="0029687E" w:rsidTr="0029687E">
        <w:trPr>
          <w:trHeight w:val="1277"/>
        </w:trPr>
        <w:tc>
          <w:tcPr>
            <w:tcW w:w="4470" w:type="dxa"/>
            <w:gridSpan w:val="2"/>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Обеспечение  развития  и  укрепления  материально-технической  базы  муниципальных  учреждений культуры</w:t>
            </w:r>
          </w:p>
          <w:p w:rsidR="0029687E" w:rsidRPr="0029687E" w:rsidRDefault="0029687E" w:rsidP="0029687E">
            <w:pPr>
              <w:snapToGrid w:val="0"/>
              <w:rPr>
                <w:sz w:val="20"/>
                <w:szCs w:val="20"/>
              </w:rPr>
            </w:pPr>
          </w:p>
        </w:tc>
        <w:tc>
          <w:tcPr>
            <w:tcW w:w="1435" w:type="dxa"/>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МКУ «Районный дом народного творчества и досуга»</w:t>
            </w:r>
          </w:p>
          <w:p w:rsidR="0029687E" w:rsidRPr="0029687E" w:rsidRDefault="0029687E" w:rsidP="0029687E">
            <w:pPr>
              <w:snapToGrid w:val="0"/>
              <w:rPr>
                <w:sz w:val="20"/>
                <w:szCs w:val="20"/>
              </w:rPr>
            </w:pPr>
          </w:p>
        </w:tc>
        <w:tc>
          <w:tcPr>
            <w:tcW w:w="2566" w:type="dxa"/>
            <w:tcBorders>
              <w:top w:val="single" w:sz="4" w:space="0" w:color="000000"/>
              <w:left w:val="single" w:sz="4" w:space="0" w:color="000000"/>
              <w:bottom w:val="single" w:sz="4" w:space="0" w:color="auto"/>
            </w:tcBorders>
          </w:tcPr>
          <w:p w:rsidR="0029687E" w:rsidRPr="0029687E" w:rsidRDefault="0029687E" w:rsidP="0029687E">
            <w:pPr>
              <w:snapToGrid w:val="0"/>
              <w:jc w:val="center"/>
              <w:rPr>
                <w:sz w:val="20"/>
                <w:szCs w:val="20"/>
              </w:rPr>
            </w:pPr>
            <w:r w:rsidRPr="0029687E">
              <w:rPr>
                <w:sz w:val="20"/>
                <w:szCs w:val="20"/>
              </w:rPr>
              <w:t>2016 –</w:t>
            </w:r>
          </w:p>
          <w:p w:rsidR="0029687E" w:rsidRPr="0029687E" w:rsidRDefault="0029687E" w:rsidP="0029687E">
            <w:pPr>
              <w:snapToGrid w:val="0"/>
              <w:rPr>
                <w:sz w:val="20"/>
                <w:szCs w:val="20"/>
              </w:rPr>
            </w:pPr>
            <w:r w:rsidRPr="0029687E">
              <w:rPr>
                <w:sz w:val="20"/>
                <w:szCs w:val="20"/>
              </w:rPr>
              <w:t xml:space="preserve">                2017 – 880.0</w:t>
            </w:r>
          </w:p>
          <w:p w:rsidR="0029687E" w:rsidRPr="0029687E" w:rsidRDefault="0029687E" w:rsidP="0029687E">
            <w:pPr>
              <w:snapToGrid w:val="0"/>
              <w:jc w:val="center"/>
              <w:rPr>
                <w:sz w:val="20"/>
                <w:szCs w:val="20"/>
              </w:rPr>
            </w:pPr>
            <w:r w:rsidRPr="0029687E">
              <w:rPr>
                <w:sz w:val="20"/>
                <w:szCs w:val="20"/>
              </w:rPr>
              <w:t xml:space="preserve">      2018 – 1 142,7</w:t>
            </w:r>
          </w:p>
          <w:p w:rsidR="0029687E" w:rsidRPr="0029687E" w:rsidRDefault="0029687E" w:rsidP="0029687E">
            <w:pPr>
              <w:snapToGrid w:val="0"/>
              <w:jc w:val="center"/>
              <w:rPr>
                <w:sz w:val="20"/>
                <w:szCs w:val="20"/>
              </w:rPr>
            </w:pPr>
            <w:r w:rsidRPr="0029687E">
              <w:rPr>
                <w:sz w:val="20"/>
                <w:szCs w:val="20"/>
              </w:rPr>
              <w:t xml:space="preserve">       2019 – 379,37</w:t>
            </w:r>
          </w:p>
          <w:p w:rsidR="0029687E" w:rsidRPr="0029687E" w:rsidRDefault="0029687E" w:rsidP="0029687E">
            <w:pPr>
              <w:snapToGrid w:val="0"/>
              <w:jc w:val="center"/>
              <w:rPr>
                <w:sz w:val="20"/>
                <w:szCs w:val="20"/>
              </w:rPr>
            </w:pPr>
            <w:r w:rsidRPr="0029687E">
              <w:rPr>
                <w:sz w:val="20"/>
                <w:szCs w:val="20"/>
              </w:rPr>
              <w:t xml:space="preserve">       2020 – 100</w:t>
            </w:r>
          </w:p>
        </w:tc>
        <w:tc>
          <w:tcPr>
            <w:tcW w:w="1418" w:type="dxa"/>
            <w:gridSpan w:val="2"/>
            <w:tcBorders>
              <w:top w:val="single" w:sz="4" w:space="0" w:color="000000"/>
              <w:left w:val="single" w:sz="4" w:space="0" w:color="000000"/>
              <w:bottom w:val="single" w:sz="4" w:space="0" w:color="auto"/>
              <w:right w:val="single" w:sz="4" w:space="0" w:color="auto"/>
            </w:tcBorders>
          </w:tcPr>
          <w:p w:rsidR="0029687E" w:rsidRPr="0029687E" w:rsidRDefault="0029687E" w:rsidP="0029687E">
            <w:pPr>
              <w:snapToGrid w:val="0"/>
              <w:rPr>
                <w:sz w:val="20"/>
                <w:szCs w:val="20"/>
              </w:rPr>
            </w:pPr>
            <w:r w:rsidRPr="0029687E">
              <w:rPr>
                <w:sz w:val="20"/>
                <w:szCs w:val="20"/>
              </w:rPr>
              <w:t>720-фед. и 80 обл.в 2017г.</w:t>
            </w:r>
          </w:p>
          <w:p w:rsidR="0029687E" w:rsidRPr="0029687E" w:rsidRDefault="0029687E" w:rsidP="0029687E">
            <w:pPr>
              <w:snapToGrid w:val="0"/>
              <w:rPr>
                <w:sz w:val="20"/>
                <w:szCs w:val="20"/>
              </w:rPr>
            </w:pPr>
            <w:r w:rsidRPr="0029687E">
              <w:rPr>
                <w:sz w:val="20"/>
                <w:szCs w:val="20"/>
              </w:rPr>
              <w:t>900-фед. и 47.4 област. в 2018г.</w:t>
            </w:r>
          </w:p>
          <w:p w:rsidR="0029687E" w:rsidRPr="0029687E" w:rsidRDefault="0029687E" w:rsidP="00D14774">
            <w:pPr>
              <w:snapToGrid w:val="0"/>
              <w:rPr>
                <w:sz w:val="20"/>
                <w:szCs w:val="20"/>
              </w:rPr>
            </w:pPr>
            <w:r w:rsidRPr="0029687E">
              <w:rPr>
                <w:sz w:val="20"/>
                <w:szCs w:val="20"/>
              </w:rPr>
              <w:t>265,4-фед. и 13,97 област. в 2019г.</w:t>
            </w:r>
          </w:p>
        </w:tc>
        <w:tc>
          <w:tcPr>
            <w:tcW w:w="1276" w:type="dxa"/>
            <w:gridSpan w:val="5"/>
            <w:tcBorders>
              <w:top w:val="single" w:sz="4" w:space="0" w:color="000000"/>
              <w:left w:val="single" w:sz="4" w:space="0" w:color="auto"/>
              <w:bottom w:val="single" w:sz="4" w:space="0" w:color="auto"/>
              <w:right w:val="single" w:sz="4" w:space="0" w:color="auto"/>
            </w:tcBorders>
          </w:tcPr>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80</w:t>
            </w:r>
          </w:p>
          <w:p w:rsidR="0029687E" w:rsidRPr="0029687E" w:rsidRDefault="0029687E" w:rsidP="0029687E">
            <w:pPr>
              <w:snapToGrid w:val="0"/>
              <w:jc w:val="center"/>
              <w:rPr>
                <w:sz w:val="20"/>
                <w:szCs w:val="20"/>
              </w:rPr>
            </w:pPr>
            <w:r w:rsidRPr="0029687E">
              <w:rPr>
                <w:sz w:val="20"/>
                <w:szCs w:val="20"/>
              </w:rPr>
              <w:t>195</w:t>
            </w:r>
          </w:p>
          <w:p w:rsidR="0029687E" w:rsidRPr="0029687E" w:rsidRDefault="0029687E" w:rsidP="0029687E">
            <w:pPr>
              <w:snapToGrid w:val="0"/>
              <w:rPr>
                <w:sz w:val="20"/>
                <w:szCs w:val="20"/>
              </w:rPr>
            </w:pPr>
            <w:r w:rsidRPr="0029687E">
              <w:rPr>
                <w:sz w:val="20"/>
                <w:szCs w:val="20"/>
              </w:rPr>
              <w:t xml:space="preserve">      100</w:t>
            </w:r>
          </w:p>
          <w:p w:rsidR="0029687E" w:rsidRPr="0029687E" w:rsidRDefault="0029687E" w:rsidP="0029687E">
            <w:pPr>
              <w:snapToGrid w:val="0"/>
              <w:ind w:left="75"/>
              <w:rPr>
                <w:sz w:val="20"/>
                <w:szCs w:val="20"/>
              </w:rPr>
            </w:pPr>
            <w:r w:rsidRPr="0029687E">
              <w:rPr>
                <w:sz w:val="20"/>
                <w:szCs w:val="20"/>
              </w:rPr>
              <w:t xml:space="preserve">    100   </w:t>
            </w:r>
          </w:p>
        </w:tc>
      </w:tr>
      <w:tr w:rsidR="0029687E" w:rsidRPr="0029687E" w:rsidTr="0029687E">
        <w:trPr>
          <w:trHeight w:val="1277"/>
        </w:trPr>
        <w:tc>
          <w:tcPr>
            <w:tcW w:w="4470" w:type="dxa"/>
            <w:gridSpan w:val="2"/>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 xml:space="preserve">Государственная поддержка лучших сельских учреждений культуры </w:t>
            </w:r>
          </w:p>
        </w:tc>
        <w:tc>
          <w:tcPr>
            <w:tcW w:w="1435" w:type="dxa"/>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2019 г.</w:t>
            </w:r>
          </w:p>
        </w:tc>
        <w:tc>
          <w:tcPr>
            <w:tcW w:w="2869" w:type="dxa"/>
            <w:tcBorders>
              <w:top w:val="single" w:sz="4" w:space="0" w:color="000000"/>
              <w:left w:val="single" w:sz="4" w:space="0" w:color="000000"/>
              <w:bottom w:val="single" w:sz="4" w:space="0" w:color="auto"/>
            </w:tcBorders>
          </w:tcPr>
          <w:p w:rsidR="0029687E" w:rsidRPr="0029687E" w:rsidRDefault="0029687E" w:rsidP="0029687E">
            <w:pPr>
              <w:snapToGrid w:val="0"/>
              <w:rPr>
                <w:sz w:val="20"/>
                <w:szCs w:val="20"/>
              </w:rPr>
            </w:pPr>
            <w:r w:rsidRPr="0029687E">
              <w:rPr>
                <w:sz w:val="20"/>
                <w:szCs w:val="20"/>
              </w:rPr>
              <w:t>Историко-культурный музей с.Завражье, структурное подразделение МКУ «Кадыйский  районный  краеведческий  музей»</w:t>
            </w:r>
          </w:p>
        </w:tc>
        <w:tc>
          <w:tcPr>
            <w:tcW w:w="2566" w:type="dxa"/>
            <w:tcBorders>
              <w:top w:val="single" w:sz="4" w:space="0" w:color="000000"/>
              <w:left w:val="single" w:sz="4" w:space="0" w:color="000000"/>
              <w:bottom w:val="single" w:sz="4" w:space="0" w:color="auto"/>
            </w:tcBorders>
          </w:tcPr>
          <w:p w:rsidR="0029687E" w:rsidRPr="0029687E" w:rsidRDefault="0029687E" w:rsidP="0029687E">
            <w:pPr>
              <w:snapToGrid w:val="0"/>
              <w:jc w:val="center"/>
              <w:rPr>
                <w:sz w:val="20"/>
                <w:szCs w:val="20"/>
              </w:rPr>
            </w:pPr>
            <w:r w:rsidRPr="0029687E">
              <w:rPr>
                <w:sz w:val="20"/>
                <w:szCs w:val="20"/>
              </w:rPr>
              <w:t xml:space="preserve">       2019 – 109,9</w:t>
            </w:r>
          </w:p>
        </w:tc>
        <w:tc>
          <w:tcPr>
            <w:tcW w:w="1418" w:type="dxa"/>
            <w:gridSpan w:val="2"/>
            <w:tcBorders>
              <w:top w:val="single" w:sz="4" w:space="0" w:color="000000"/>
              <w:left w:val="single" w:sz="4" w:space="0" w:color="000000"/>
              <w:bottom w:val="single" w:sz="4" w:space="0" w:color="auto"/>
              <w:right w:val="single" w:sz="4" w:space="0" w:color="auto"/>
            </w:tcBorders>
          </w:tcPr>
          <w:p w:rsidR="0029687E" w:rsidRPr="0029687E" w:rsidRDefault="0029687E" w:rsidP="0029687E">
            <w:pPr>
              <w:snapToGrid w:val="0"/>
              <w:jc w:val="center"/>
              <w:rPr>
                <w:sz w:val="20"/>
                <w:szCs w:val="20"/>
              </w:rPr>
            </w:pPr>
            <w:r w:rsidRPr="0029687E">
              <w:rPr>
                <w:sz w:val="20"/>
                <w:szCs w:val="20"/>
              </w:rPr>
              <w:t>100</w:t>
            </w:r>
          </w:p>
          <w:p w:rsidR="0029687E" w:rsidRPr="0029687E" w:rsidRDefault="0029687E" w:rsidP="0029687E">
            <w:pPr>
              <w:snapToGrid w:val="0"/>
              <w:rPr>
                <w:sz w:val="20"/>
                <w:szCs w:val="20"/>
              </w:rPr>
            </w:pPr>
            <w:r w:rsidRPr="0029687E">
              <w:rPr>
                <w:sz w:val="20"/>
                <w:szCs w:val="20"/>
              </w:rPr>
              <w:t>Федеральный бюджет в 2019 г.</w:t>
            </w:r>
          </w:p>
        </w:tc>
        <w:tc>
          <w:tcPr>
            <w:tcW w:w="1276" w:type="dxa"/>
            <w:gridSpan w:val="5"/>
            <w:tcBorders>
              <w:top w:val="single" w:sz="4" w:space="0" w:color="000000"/>
              <w:left w:val="single" w:sz="4" w:space="0" w:color="auto"/>
              <w:bottom w:val="single" w:sz="4" w:space="0" w:color="auto"/>
              <w:right w:val="single" w:sz="4" w:space="0" w:color="auto"/>
            </w:tcBorders>
          </w:tcPr>
          <w:p w:rsidR="0029687E" w:rsidRPr="0029687E" w:rsidRDefault="0029687E" w:rsidP="0029687E">
            <w:pPr>
              <w:snapToGrid w:val="0"/>
              <w:jc w:val="center"/>
              <w:rPr>
                <w:sz w:val="20"/>
                <w:szCs w:val="20"/>
              </w:rPr>
            </w:pPr>
            <w:r w:rsidRPr="0029687E">
              <w:rPr>
                <w:sz w:val="20"/>
                <w:szCs w:val="20"/>
              </w:rPr>
              <w:t>9,9</w:t>
            </w:r>
          </w:p>
        </w:tc>
      </w:tr>
      <w:tr w:rsidR="0029687E" w:rsidRPr="0029687E" w:rsidTr="00D14774">
        <w:trPr>
          <w:trHeight w:val="1180"/>
        </w:trPr>
        <w:tc>
          <w:tcPr>
            <w:tcW w:w="4470" w:type="dxa"/>
            <w:gridSpan w:val="2"/>
            <w:tcBorders>
              <w:top w:val="single" w:sz="4" w:space="0" w:color="auto"/>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Обновление  технического оснащения отдела</w:t>
            </w:r>
          </w:p>
        </w:tc>
        <w:tc>
          <w:tcPr>
            <w:tcW w:w="1435" w:type="dxa"/>
            <w:tcBorders>
              <w:top w:val="single" w:sz="4" w:space="0" w:color="auto"/>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auto"/>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Отдел культуры</w:t>
            </w:r>
          </w:p>
        </w:tc>
        <w:tc>
          <w:tcPr>
            <w:tcW w:w="2566" w:type="dxa"/>
            <w:tcBorders>
              <w:top w:val="single" w:sz="4" w:space="0" w:color="auto"/>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 5</w:t>
            </w:r>
          </w:p>
          <w:p w:rsidR="0029687E" w:rsidRPr="0029687E" w:rsidRDefault="0029687E" w:rsidP="0029687E">
            <w:pPr>
              <w:snapToGrid w:val="0"/>
              <w:jc w:val="center"/>
              <w:rPr>
                <w:sz w:val="20"/>
                <w:szCs w:val="20"/>
              </w:rPr>
            </w:pPr>
            <w:r w:rsidRPr="0029687E">
              <w:rPr>
                <w:sz w:val="20"/>
                <w:szCs w:val="20"/>
              </w:rPr>
              <w:t xml:space="preserve">2017- </w:t>
            </w:r>
          </w:p>
          <w:p w:rsidR="0029687E" w:rsidRPr="0029687E" w:rsidRDefault="0029687E" w:rsidP="0029687E">
            <w:pPr>
              <w:snapToGrid w:val="0"/>
              <w:jc w:val="center"/>
              <w:rPr>
                <w:sz w:val="20"/>
                <w:szCs w:val="20"/>
              </w:rPr>
            </w:pPr>
            <w:r w:rsidRPr="0029687E">
              <w:rPr>
                <w:sz w:val="20"/>
                <w:szCs w:val="20"/>
              </w:rPr>
              <w:t>2018 - 20</w:t>
            </w:r>
          </w:p>
          <w:p w:rsidR="0029687E" w:rsidRPr="0029687E" w:rsidRDefault="0029687E" w:rsidP="0029687E">
            <w:pPr>
              <w:snapToGrid w:val="0"/>
              <w:rPr>
                <w:sz w:val="20"/>
                <w:szCs w:val="20"/>
              </w:rPr>
            </w:pPr>
            <w:r w:rsidRPr="0029687E">
              <w:rPr>
                <w:sz w:val="20"/>
                <w:szCs w:val="20"/>
              </w:rPr>
              <w:t xml:space="preserve">              2019 - 20</w:t>
            </w:r>
          </w:p>
          <w:p w:rsidR="0029687E" w:rsidRPr="0029687E" w:rsidRDefault="0029687E" w:rsidP="0029687E">
            <w:pPr>
              <w:snapToGrid w:val="0"/>
              <w:jc w:val="center"/>
              <w:rPr>
                <w:sz w:val="20"/>
                <w:szCs w:val="20"/>
              </w:rPr>
            </w:pPr>
            <w:r w:rsidRPr="0029687E">
              <w:rPr>
                <w:sz w:val="20"/>
                <w:szCs w:val="20"/>
              </w:rPr>
              <w:t>2020 - 20</w:t>
            </w:r>
          </w:p>
        </w:tc>
        <w:tc>
          <w:tcPr>
            <w:tcW w:w="1418" w:type="dxa"/>
            <w:gridSpan w:val="2"/>
            <w:tcBorders>
              <w:top w:val="single" w:sz="4" w:space="0" w:color="auto"/>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tc>
        <w:tc>
          <w:tcPr>
            <w:tcW w:w="1276" w:type="dxa"/>
            <w:gridSpan w:val="5"/>
            <w:tcBorders>
              <w:top w:val="single" w:sz="4" w:space="0" w:color="auto"/>
              <w:left w:val="single" w:sz="4" w:space="0" w:color="auto"/>
              <w:bottom w:val="single" w:sz="4" w:space="0" w:color="000000"/>
              <w:right w:val="single" w:sz="4" w:space="0" w:color="auto"/>
            </w:tcBorders>
          </w:tcPr>
          <w:p w:rsidR="0029687E" w:rsidRPr="0029687E" w:rsidRDefault="0029687E" w:rsidP="0029687E">
            <w:pPr>
              <w:snapToGrid w:val="0"/>
              <w:ind w:left="75"/>
              <w:rPr>
                <w:sz w:val="20"/>
                <w:szCs w:val="20"/>
              </w:rPr>
            </w:pPr>
            <w:r w:rsidRPr="0029687E">
              <w:rPr>
                <w:sz w:val="20"/>
                <w:szCs w:val="20"/>
              </w:rPr>
              <w:t xml:space="preserve">    5</w:t>
            </w:r>
          </w:p>
          <w:p w:rsidR="0029687E" w:rsidRPr="0029687E" w:rsidRDefault="0029687E" w:rsidP="0029687E">
            <w:pPr>
              <w:snapToGrid w:val="0"/>
              <w:ind w:left="75"/>
              <w:rPr>
                <w:sz w:val="20"/>
                <w:szCs w:val="20"/>
              </w:rPr>
            </w:pPr>
            <w:r w:rsidRPr="0029687E">
              <w:rPr>
                <w:sz w:val="20"/>
                <w:szCs w:val="20"/>
              </w:rPr>
              <w:t xml:space="preserve">   -</w:t>
            </w:r>
          </w:p>
          <w:p w:rsidR="0029687E" w:rsidRPr="0029687E" w:rsidRDefault="0029687E" w:rsidP="0029687E">
            <w:pPr>
              <w:snapToGrid w:val="0"/>
              <w:ind w:left="75"/>
              <w:rPr>
                <w:sz w:val="20"/>
                <w:szCs w:val="20"/>
              </w:rPr>
            </w:pPr>
            <w:r w:rsidRPr="0029687E">
              <w:rPr>
                <w:sz w:val="20"/>
                <w:szCs w:val="20"/>
              </w:rPr>
              <w:t xml:space="preserve">   20</w:t>
            </w:r>
          </w:p>
          <w:p w:rsidR="0029687E" w:rsidRPr="0029687E" w:rsidRDefault="0029687E" w:rsidP="0029687E">
            <w:pPr>
              <w:snapToGrid w:val="0"/>
              <w:ind w:left="75"/>
              <w:rPr>
                <w:sz w:val="20"/>
                <w:szCs w:val="20"/>
              </w:rPr>
            </w:pPr>
            <w:r w:rsidRPr="0029687E">
              <w:rPr>
                <w:sz w:val="20"/>
                <w:szCs w:val="20"/>
              </w:rPr>
              <w:t xml:space="preserve">   20</w:t>
            </w:r>
          </w:p>
          <w:p w:rsidR="0029687E" w:rsidRPr="0029687E" w:rsidRDefault="0029687E" w:rsidP="0029687E">
            <w:pPr>
              <w:snapToGrid w:val="0"/>
              <w:ind w:left="75"/>
              <w:rPr>
                <w:sz w:val="20"/>
                <w:szCs w:val="20"/>
              </w:rPr>
            </w:pPr>
            <w:r w:rsidRPr="0029687E">
              <w:rPr>
                <w:sz w:val="20"/>
                <w:szCs w:val="20"/>
              </w:rPr>
              <w:t xml:space="preserve">   20     </w:t>
            </w:r>
          </w:p>
        </w:tc>
      </w:tr>
      <w:tr w:rsidR="0029687E" w:rsidRPr="0029687E" w:rsidTr="0029687E">
        <w:trPr>
          <w:trHeight w:val="1265"/>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Осуществление текущих ремонтов и  содержание (оплата коммунальных услуг) муниципальных учреждений культуры</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Учреждения культуры</w:t>
            </w:r>
          </w:p>
        </w:tc>
        <w:tc>
          <w:tcPr>
            <w:tcW w:w="2566" w:type="dxa"/>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 100,0</w:t>
            </w:r>
          </w:p>
          <w:p w:rsidR="0029687E" w:rsidRPr="0029687E" w:rsidRDefault="0029687E" w:rsidP="0029687E">
            <w:pPr>
              <w:snapToGrid w:val="0"/>
              <w:jc w:val="center"/>
              <w:rPr>
                <w:sz w:val="20"/>
                <w:szCs w:val="20"/>
              </w:rPr>
            </w:pPr>
            <w:r w:rsidRPr="0029687E">
              <w:rPr>
                <w:sz w:val="20"/>
                <w:szCs w:val="20"/>
              </w:rPr>
              <w:t>2017 – 150</w:t>
            </w:r>
          </w:p>
          <w:p w:rsidR="0029687E" w:rsidRPr="0029687E" w:rsidRDefault="0029687E" w:rsidP="0029687E">
            <w:pPr>
              <w:snapToGrid w:val="0"/>
              <w:jc w:val="center"/>
              <w:rPr>
                <w:sz w:val="20"/>
                <w:szCs w:val="20"/>
              </w:rPr>
            </w:pPr>
            <w:r w:rsidRPr="0029687E">
              <w:rPr>
                <w:sz w:val="20"/>
                <w:szCs w:val="20"/>
              </w:rPr>
              <w:t>2018 -200</w:t>
            </w:r>
          </w:p>
          <w:p w:rsidR="0029687E" w:rsidRPr="0029687E" w:rsidRDefault="0029687E" w:rsidP="0029687E">
            <w:pPr>
              <w:snapToGrid w:val="0"/>
              <w:jc w:val="center"/>
              <w:rPr>
                <w:sz w:val="20"/>
                <w:szCs w:val="20"/>
              </w:rPr>
            </w:pPr>
            <w:r w:rsidRPr="0029687E">
              <w:rPr>
                <w:sz w:val="20"/>
                <w:szCs w:val="20"/>
              </w:rPr>
              <w:t>2019 -350</w:t>
            </w:r>
          </w:p>
          <w:p w:rsidR="0029687E" w:rsidRPr="0029687E" w:rsidRDefault="0029687E" w:rsidP="0029687E">
            <w:pPr>
              <w:snapToGrid w:val="0"/>
              <w:jc w:val="center"/>
              <w:rPr>
                <w:sz w:val="20"/>
                <w:szCs w:val="20"/>
              </w:rPr>
            </w:pPr>
            <w:r w:rsidRPr="0029687E">
              <w:rPr>
                <w:sz w:val="20"/>
                <w:szCs w:val="20"/>
              </w:rPr>
              <w:t>2020 -250</w:t>
            </w:r>
          </w:p>
          <w:p w:rsidR="0029687E" w:rsidRPr="0029687E" w:rsidRDefault="0029687E" w:rsidP="0029687E">
            <w:pPr>
              <w:snapToGrid w:val="0"/>
              <w:jc w:val="center"/>
              <w:rPr>
                <w:sz w:val="20"/>
                <w:szCs w:val="20"/>
              </w:rPr>
            </w:pPr>
          </w:p>
        </w:tc>
        <w:tc>
          <w:tcPr>
            <w:tcW w:w="1418"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p w:rsidR="0029687E" w:rsidRPr="0029687E" w:rsidRDefault="0029687E" w:rsidP="0029687E">
            <w:pPr>
              <w:snapToGrid w:val="0"/>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30</w:t>
            </w:r>
          </w:p>
          <w:p w:rsidR="0029687E" w:rsidRPr="0029687E" w:rsidRDefault="0029687E" w:rsidP="0029687E">
            <w:pPr>
              <w:snapToGrid w:val="0"/>
              <w:jc w:val="center"/>
              <w:rPr>
                <w:sz w:val="20"/>
                <w:szCs w:val="20"/>
              </w:rPr>
            </w:pPr>
            <w:r w:rsidRPr="0029687E">
              <w:rPr>
                <w:sz w:val="20"/>
                <w:szCs w:val="20"/>
              </w:rPr>
              <w:t>150</w:t>
            </w:r>
          </w:p>
          <w:p w:rsidR="0029687E" w:rsidRPr="0029687E" w:rsidRDefault="0029687E" w:rsidP="0029687E">
            <w:pPr>
              <w:snapToGrid w:val="0"/>
              <w:jc w:val="center"/>
              <w:rPr>
                <w:sz w:val="20"/>
                <w:szCs w:val="20"/>
              </w:rPr>
            </w:pPr>
            <w:r w:rsidRPr="0029687E">
              <w:rPr>
                <w:sz w:val="20"/>
                <w:szCs w:val="20"/>
              </w:rPr>
              <w:t>200</w:t>
            </w:r>
          </w:p>
          <w:p w:rsidR="0029687E" w:rsidRPr="0029687E" w:rsidRDefault="0029687E" w:rsidP="0029687E">
            <w:pPr>
              <w:snapToGrid w:val="0"/>
              <w:jc w:val="center"/>
              <w:rPr>
                <w:sz w:val="20"/>
                <w:szCs w:val="20"/>
              </w:rPr>
            </w:pPr>
            <w:r w:rsidRPr="0029687E">
              <w:rPr>
                <w:sz w:val="20"/>
                <w:szCs w:val="20"/>
              </w:rPr>
              <w:t>250</w:t>
            </w:r>
          </w:p>
          <w:p w:rsidR="0029687E" w:rsidRPr="0029687E" w:rsidRDefault="0029687E" w:rsidP="0029687E">
            <w:pPr>
              <w:snapToGrid w:val="0"/>
              <w:jc w:val="center"/>
              <w:rPr>
                <w:sz w:val="20"/>
                <w:szCs w:val="20"/>
              </w:rPr>
            </w:pPr>
            <w:r w:rsidRPr="0029687E">
              <w:rPr>
                <w:sz w:val="20"/>
                <w:szCs w:val="20"/>
              </w:rPr>
              <w:t>250</w:t>
            </w:r>
          </w:p>
        </w:tc>
      </w:tr>
      <w:tr w:rsidR="0029687E" w:rsidRPr="0029687E" w:rsidTr="0029687E">
        <w:trPr>
          <w:trHeight w:val="1865"/>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both"/>
              <w:rPr>
                <w:sz w:val="20"/>
                <w:szCs w:val="20"/>
              </w:rPr>
            </w:pPr>
            <w:r w:rsidRPr="0029687E">
              <w:rPr>
                <w:sz w:val="20"/>
                <w:szCs w:val="20"/>
              </w:rPr>
              <w:t xml:space="preserve">Приобретение и доставка оборудования и материальных ценностей, необходимых для организации деятельности отдела и учреждений культуры, в том числе приобретение мебели, оргтехники, светового и музыкального оборудования, сценических костюмов, музыкальных инструментов, аудио,  видео и киноаппаратуры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rPr>
                <w:sz w:val="20"/>
                <w:szCs w:val="20"/>
              </w:rPr>
            </w:pPr>
            <w:r w:rsidRPr="0029687E">
              <w:rPr>
                <w:sz w:val="20"/>
                <w:szCs w:val="20"/>
              </w:rPr>
              <w:t>Учреждения культуры</w:t>
            </w:r>
          </w:p>
          <w:p w:rsidR="0029687E" w:rsidRPr="0029687E" w:rsidRDefault="0029687E" w:rsidP="0029687E">
            <w:pPr>
              <w:rPr>
                <w:sz w:val="20"/>
                <w:szCs w:val="20"/>
              </w:rPr>
            </w:pPr>
          </w:p>
        </w:tc>
        <w:tc>
          <w:tcPr>
            <w:tcW w:w="2566" w:type="dxa"/>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 10</w:t>
            </w:r>
          </w:p>
          <w:p w:rsidR="0029687E" w:rsidRPr="0029687E" w:rsidRDefault="0029687E" w:rsidP="0029687E">
            <w:pPr>
              <w:snapToGrid w:val="0"/>
              <w:jc w:val="center"/>
              <w:rPr>
                <w:sz w:val="20"/>
                <w:szCs w:val="20"/>
              </w:rPr>
            </w:pPr>
            <w:r w:rsidRPr="0029687E">
              <w:rPr>
                <w:sz w:val="20"/>
                <w:szCs w:val="20"/>
              </w:rPr>
              <w:t>2017 -</w:t>
            </w:r>
          </w:p>
          <w:p w:rsidR="0029687E" w:rsidRPr="0029687E" w:rsidRDefault="0029687E" w:rsidP="0029687E">
            <w:pPr>
              <w:snapToGrid w:val="0"/>
              <w:jc w:val="center"/>
              <w:rPr>
                <w:sz w:val="20"/>
                <w:szCs w:val="20"/>
              </w:rPr>
            </w:pPr>
            <w:r w:rsidRPr="0029687E">
              <w:rPr>
                <w:sz w:val="20"/>
                <w:szCs w:val="20"/>
              </w:rPr>
              <w:t>2018 -50</w:t>
            </w:r>
          </w:p>
          <w:p w:rsidR="0029687E" w:rsidRPr="0029687E" w:rsidRDefault="0029687E" w:rsidP="0029687E">
            <w:pPr>
              <w:snapToGrid w:val="0"/>
              <w:jc w:val="center"/>
              <w:rPr>
                <w:sz w:val="20"/>
                <w:szCs w:val="20"/>
              </w:rPr>
            </w:pPr>
            <w:r w:rsidRPr="0029687E">
              <w:rPr>
                <w:sz w:val="20"/>
                <w:szCs w:val="20"/>
              </w:rPr>
              <w:t>2019 -50</w:t>
            </w:r>
          </w:p>
          <w:p w:rsidR="0029687E" w:rsidRPr="0029687E" w:rsidRDefault="0029687E" w:rsidP="0029687E">
            <w:pPr>
              <w:snapToGrid w:val="0"/>
              <w:jc w:val="center"/>
              <w:rPr>
                <w:sz w:val="20"/>
                <w:szCs w:val="20"/>
              </w:rPr>
            </w:pPr>
            <w:r w:rsidRPr="0029687E">
              <w:rPr>
                <w:sz w:val="20"/>
                <w:szCs w:val="20"/>
              </w:rPr>
              <w:t>2020 -50</w:t>
            </w:r>
          </w:p>
        </w:tc>
        <w:tc>
          <w:tcPr>
            <w:tcW w:w="1418"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10</w:t>
            </w:r>
          </w:p>
          <w:p w:rsidR="0029687E" w:rsidRPr="0029687E" w:rsidRDefault="0029687E" w:rsidP="0029687E">
            <w:pPr>
              <w:snapToGrid w:val="0"/>
              <w:jc w:val="center"/>
              <w:rPr>
                <w:sz w:val="20"/>
                <w:szCs w:val="20"/>
              </w:rPr>
            </w:pPr>
            <w:r w:rsidRPr="0029687E">
              <w:rPr>
                <w:sz w:val="20"/>
                <w:szCs w:val="20"/>
              </w:rPr>
              <w:t>-</w:t>
            </w:r>
          </w:p>
          <w:p w:rsidR="0029687E" w:rsidRPr="0029687E" w:rsidRDefault="0029687E" w:rsidP="0029687E">
            <w:pPr>
              <w:snapToGrid w:val="0"/>
              <w:jc w:val="center"/>
              <w:rPr>
                <w:sz w:val="20"/>
                <w:szCs w:val="20"/>
              </w:rPr>
            </w:pPr>
            <w:r w:rsidRPr="0029687E">
              <w:rPr>
                <w:sz w:val="20"/>
                <w:szCs w:val="20"/>
              </w:rPr>
              <w:t>50</w:t>
            </w:r>
          </w:p>
          <w:p w:rsidR="0029687E" w:rsidRPr="0029687E" w:rsidRDefault="0029687E" w:rsidP="0029687E">
            <w:pPr>
              <w:snapToGrid w:val="0"/>
              <w:jc w:val="center"/>
              <w:rPr>
                <w:sz w:val="20"/>
                <w:szCs w:val="20"/>
              </w:rPr>
            </w:pPr>
            <w:r w:rsidRPr="0029687E">
              <w:rPr>
                <w:sz w:val="20"/>
                <w:szCs w:val="20"/>
              </w:rPr>
              <w:t>50</w:t>
            </w:r>
          </w:p>
          <w:p w:rsidR="0029687E" w:rsidRPr="0029687E" w:rsidRDefault="0029687E" w:rsidP="0029687E">
            <w:pPr>
              <w:snapToGrid w:val="0"/>
              <w:jc w:val="center"/>
              <w:rPr>
                <w:sz w:val="20"/>
                <w:szCs w:val="20"/>
              </w:rPr>
            </w:pPr>
            <w:r w:rsidRPr="0029687E">
              <w:rPr>
                <w:sz w:val="20"/>
                <w:szCs w:val="20"/>
              </w:rPr>
              <w:t>50</w:t>
            </w:r>
          </w:p>
        </w:tc>
      </w:tr>
      <w:tr w:rsidR="0029687E" w:rsidRPr="0029687E" w:rsidTr="0029687E">
        <w:trPr>
          <w:trHeight w:val="490"/>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both"/>
              <w:rPr>
                <w:sz w:val="20"/>
                <w:szCs w:val="20"/>
              </w:rPr>
            </w:pPr>
            <w:r w:rsidRPr="0029687E">
              <w:rPr>
                <w:sz w:val="20"/>
                <w:szCs w:val="20"/>
              </w:rPr>
              <w:t>Оснащение  противопожарным оборудованием</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r w:rsidRPr="0029687E">
              <w:rPr>
                <w:sz w:val="20"/>
                <w:szCs w:val="20"/>
              </w:rPr>
              <w:t>Учреждения культуры</w:t>
            </w:r>
          </w:p>
        </w:tc>
        <w:tc>
          <w:tcPr>
            <w:tcW w:w="2566" w:type="dxa"/>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–5</w:t>
            </w:r>
          </w:p>
          <w:p w:rsidR="0029687E" w:rsidRPr="0029687E" w:rsidRDefault="0029687E" w:rsidP="0029687E">
            <w:pPr>
              <w:snapToGrid w:val="0"/>
              <w:jc w:val="center"/>
              <w:rPr>
                <w:sz w:val="20"/>
                <w:szCs w:val="20"/>
              </w:rPr>
            </w:pPr>
            <w:r w:rsidRPr="0029687E">
              <w:rPr>
                <w:sz w:val="20"/>
                <w:szCs w:val="20"/>
              </w:rPr>
              <w:t>2017 -30</w:t>
            </w:r>
          </w:p>
          <w:p w:rsidR="0029687E" w:rsidRPr="0029687E" w:rsidRDefault="0029687E" w:rsidP="0029687E">
            <w:pPr>
              <w:snapToGrid w:val="0"/>
              <w:jc w:val="center"/>
              <w:rPr>
                <w:sz w:val="20"/>
                <w:szCs w:val="20"/>
              </w:rPr>
            </w:pPr>
            <w:r w:rsidRPr="0029687E">
              <w:rPr>
                <w:sz w:val="20"/>
                <w:szCs w:val="20"/>
              </w:rPr>
              <w:t>2018 -20</w:t>
            </w:r>
          </w:p>
          <w:p w:rsidR="0029687E" w:rsidRPr="0029687E" w:rsidRDefault="0029687E" w:rsidP="0029687E">
            <w:pPr>
              <w:snapToGrid w:val="0"/>
              <w:jc w:val="center"/>
              <w:rPr>
                <w:sz w:val="20"/>
                <w:szCs w:val="20"/>
              </w:rPr>
            </w:pPr>
            <w:r w:rsidRPr="0029687E">
              <w:rPr>
                <w:sz w:val="20"/>
                <w:szCs w:val="20"/>
              </w:rPr>
              <w:t>2019 -20</w:t>
            </w:r>
          </w:p>
          <w:p w:rsidR="0029687E" w:rsidRPr="0029687E" w:rsidRDefault="0029687E" w:rsidP="0029687E">
            <w:pPr>
              <w:snapToGrid w:val="0"/>
              <w:jc w:val="center"/>
              <w:rPr>
                <w:sz w:val="20"/>
                <w:szCs w:val="20"/>
              </w:rPr>
            </w:pPr>
            <w:r w:rsidRPr="0029687E">
              <w:rPr>
                <w:sz w:val="20"/>
                <w:szCs w:val="20"/>
              </w:rPr>
              <w:t>2020 -30</w:t>
            </w:r>
          </w:p>
        </w:tc>
        <w:tc>
          <w:tcPr>
            <w:tcW w:w="1418"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5</w:t>
            </w:r>
          </w:p>
          <w:p w:rsidR="0029687E" w:rsidRPr="0029687E" w:rsidRDefault="0029687E" w:rsidP="0029687E">
            <w:pPr>
              <w:snapToGrid w:val="0"/>
              <w:jc w:val="center"/>
              <w:rPr>
                <w:sz w:val="20"/>
                <w:szCs w:val="20"/>
              </w:rPr>
            </w:pPr>
            <w:r w:rsidRPr="0029687E">
              <w:rPr>
                <w:sz w:val="20"/>
                <w:szCs w:val="20"/>
              </w:rPr>
              <w:t>30</w:t>
            </w:r>
          </w:p>
          <w:p w:rsidR="0029687E" w:rsidRPr="0029687E" w:rsidRDefault="0029687E" w:rsidP="0029687E">
            <w:pPr>
              <w:snapToGrid w:val="0"/>
              <w:jc w:val="center"/>
              <w:rPr>
                <w:sz w:val="20"/>
                <w:szCs w:val="20"/>
              </w:rPr>
            </w:pPr>
            <w:r w:rsidRPr="0029687E">
              <w:rPr>
                <w:sz w:val="20"/>
                <w:szCs w:val="20"/>
              </w:rPr>
              <w:t>20</w:t>
            </w:r>
          </w:p>
          <w:p w:rsidR="0029687E" w:rsidRPr="0029687E" w:rsidRDefault="0029687E" w:rsidP="0029687E">
            <w:pPr>
              <w:snapToGrid w:val="0"/>
              <w:jc w:val="center"/>
              <w:rPr>
                <w:sz w:val="20"/>
                <w:szCs w:val="20"/>
              </w:rPr>
            </w:pPr>
            <w:r w:rsidRPr="0029687E">
              <w:rPr>
                <w:sz w:val="20"/>
                <w:szCs w:val="20"/>
              </w:rPr>
              <w:t>20</w:t>
            </w:r>
          </w:p>
          <w:p w:rsidR="0029687E" w:rsidRPr="0029687E" w:rsidRDefault="0029687E" w:rsidP="0029687E">
            <w:pPr>
              <w:snapToGrid w:val="0"/>
              <w:jc w:val="center"/>
              <w:rPr>
                <w:sz w:val="20"/>
                <w:szCs w:val="20"/>
              </w:rPr>
            </w:pPr>
            <w:r w:rsidRPr="0029687E">
              <w:rPr>
                <w:sz w:val="20"/>
                <w:szCs w:val="20"/>
              </w:rPr>
              <w:t>30</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566" w:type="dxa"/>
            <w:tcBorders>
              <w:top w:val="single" w:sz="4" w:space="0" w:color="000000"/>
              <w:left w:val="single" w:sz="4" w:space="0" w:color="000000"/>
              <w:bottom w:val="single" w:sz="4" w:space="0" w:color="000000"/>
            </w:tcBorders>
          </w:tcPr>
          <w:p w:rsidR="0029687E" w:rsidRPr="0029687E" w:rsidRDefault="0029687E" w:rsidP="0029687E">
            <w:pPr>
              <w:snapToGrid w:val="0"/>
              <w:jc w:val="center"/>
              <w:rPr>
                <w:b/>
                <w:sz w:val="20"/>
                <w:szCs w:val="20"/>
              </w:rPr>
            </w:pPr>
            <w:r w:rsidRPr="0029687E">
              <w:rPr>
                <w:b/>
                <w:sz w:val="20"/>
                <w:szCs w:val="20"/>
              </w:rPr>
              <w:t>2016 – 50</w:t>
            </w:r>
          </w:p>
          <w:p w:rsidR="0029687E" w:rsidRPr="0029687E" w:rsidRDefault="0029687E" w:rsidP="0029687E">
            <w:pPr>
              <w:snapToGrid w:val="0"/>
              <w:jc w:val="center"/>
              <w:rPr>
                <w:b/>
                <w:sz w:val="20"/>
                <w:szCs w:val="20"/>
              </w:rPr>
            </w:pPr>
            <w:r w:rsidRPr="0029687E">
              <w:rPr>
                <w:b/>
                <w:sz w:val="20"/>
                <w:szCs w:val="20"/>
              </w:rPr>
              <w:lastRenderedPageBreak/>
              <w:t>2017 – 1 060</w:t>
            </w:r>
          </w:p>
          <w:p w:rsidR="0029687E" w:rsidRPr="0029687E" w:rsidRDefault="0029687E" w:rsidP="0029687E">
            <w:pPr>
              <w:snapToGrid w:val="0"/>
              <w:jc w:val="center"/>
              <w:rPr>
                <w:b/>
                <w:sz w:val="20"/>
                <w:szCs w:val="20"/>
              </w:rPr>
            </w:pPr>
            <w:r w:rsidRPr="0029687E">
              <w:rPr>
                <w:b/>
                <w:sz w:val="20"/>
                <w:szCs w:val="20"/>
              </w:rPr>
              <w:t>2018 – 1 432,4</w:t>
            </w:r>
          </w:p>
          <w:p w:rsidR="0029687E" w:rsidRPr="0029687E" w:rsidRDefault="0029687E" w:rsidP="0029687E">
            <w:pPr>
              <w:snapToGrid w:val="0"/>
              <w:jc w:val="center"/>
              <w:rPr>
                <w:b/>
                <w:sz w:val="20"/>
                <w:szCs w:val="20"/>
              </w:rPr>
            </w:pPr>
            <w:r w:rsidRPr="0029687E">
              <w:rPr>
                <w:b/>
                <w:sz w:val="20"/>
                <w:szCs w:val="20"/>
              </w:rPr>
              <w:t>2019 – 829,27</w:t>
            </w:r>
          </w:p>
          <w:p w:rsidR="0029687E" w:rsidRPr="0029687E" w:rsidRDefault="0029687E" w:rsidP="0029687E">
            <w:pPr>
              <w:snapToGrid w:val="0"/>
              <w:jc w:val="center"/>
              <w:rPr>
                <w:b/>
                <w:sz w:val="20"/>
                <w:szCs w:val="20"/>
              </w:rPr>
            </w:pPr>
            <w:r w:rsidRPr="0029687E">
              <w:rPr>
                <w:b/>
                <w:sz w:val="20"/>
                <w:szCs w:val="20"/>
              </w:rPr>
              <w:t>2020 -450</w:t>
            </w:r>
          </w:p>
        </w:tc>
        <w:tc>
          <w:tcPr>
            <w:tcW w:w="1418"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b/>
                <w:sz w:val="20"/>
                <w:szCs w:val="20"/>
              </w:rPr>
            </w:pPr>
          </w:p>
          <w:p w:rsidR="0029687E" w:rsidRPr="0029687E" w:rsidRDefault="0029687E" w:rsidP="0029687E">
            <w:pPr>
              <w:snapToGrid w:val="0"/>
              <w:jc w:val="center"/>
              <w:rPr>
                <w:b/>
                <w:sz w:val="20"/>
                <w:szCs w:val="20"/>
              </w:rPr>
            </w:pPr>
            <w:r w:rsidRPr="0029687E">
              <w:rPr>
                <w:b/>
                <w:sz w:val="20"/>
                <w:szCs w:val="20"/>
              </w:rPr>
              <w:lastRenderedPageBreak/>
              <w:t>800,0</w:t>
            </w:r>
          </w:p>
          <w:p w:rsidR="0029687E" w:rsidRPr="0029687E" w:rsidRDefault="0029687E" w:rsidP="0029687E">
            <w:pPr>
              <w:snapToGrid w:val="0"/>
              <w:jc w:val="center"/>
              <w:rPr>
                <w:b/>
                <w:sz w:val="20"/>
                <w:szCs w:val="20"/>
              </w:rPr>
            </w:pPr>
            <w:r w:rsidRPr="0029687E">
              <w:rPr>
                <w:b/>
                <w:sz w:val="20"/>
                <w:szCs w:val="20"/>
              </w:rPr>
              <w:t>947,4</w:t>
            </w:r>
          </w:p>
          <w:p w:rsidR="0029687E" w:rsidRPr="0029687E" w:rsidRDefault="0029687E" w:rsidP="0029687E">
            <w:pPr>
              <w:snapToGrid w:val="0"/>
              <w:jc w:val="center"/>
              <w:rPr>
                <w:b/>
                <w:sz w:val="20"/>
                <w:szCs w:val="20"/>
              </w:rPr>
            </w:pPr>
            <w:r w:rsidRPr="0029687E">
              <w:rPr>
                <w:b/>
                <w:sz w:val="20"/>
                <w:szCs w:val="20"/>
              </w:rPr>
              <w:t>379,37</w:t>
            </w: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lastRenderedPageBreak/>
              <w:t>50</w:t>
            </w:r>
          </w:p>
          <w:p w:rsidR="0029687E" w:rsidRPr="0029687E" w:rsidRDefault="0029687E" w:rsidP="0029687E">
            <w:pPr>
              <w:snapToGrid w:val="0"/>
              <w:jc w:val="center"/>
              <w:rPr>
                <w:b/>
                <w:sz w:val="20"/>
                <w:szCs w:val="20"/>
              </w:rPr>
            </w:pPr>
            <w:r w:rsidRPr="0029687E">
              <w:rPr>
                <w:b/>
                <w:sz w:val="20"/>
                <w:szCs w:val="20"/>
              </w:rPr>
              <w:lastRenderedPageBreak/>
              <w:t>260</w:t>
            </w:r>
          </w:p>
          <w:p w:rsidR="0029687E" w:rsidRPr="0029687E" w:rsidRDefault="0029687E" w:rsidP="0029687E">
            <w:pPr>
              <w:snapToGrid w:val="0"/>
              <w:jc w:val="center"/>
              <w:rPr>
                <w:b/>
                <w:sz w:val="20"/>
                <w:szCs w:val="20"/>
              </w:rPr>
            </w:pPr>
            <w:r w:rsidRPr="0029687E">
              <w:rPr>
                <w:b/>
                <w:sz w:val="20"/>
                <w:szCs w:val="20"/>
              </w:rPr>
              <w:t>485</w:t>
            </w:r>
          </w:p>
          <w:p w:rsidR="0029687E" w:rsidRPr="0029687E" w:rsidRDefault="0029687E" w:rsidP="0029687E">
            <w:pPr>
              <w:snapToGrid w:val="0"/>
              <w:jc w:val="center"/>
              <w:rPr>
                <w:b/>
                <w:sz w:val="20"/>
                <w:szCs w:val="20"/>
              </w:rPr>
            </w:pPr>
            <w:r w:rsidRPr="0029687E">
              <w:rPr>
                <w:b/>
                <w:sz w:val="20"/>
                <w:szCs w:val="20"/>
              </w:rPr>
              <w:t>449,9</w:t>
            </w:r>
          </w:p>
          <w:p w:rsidR="0029687E" w:rsidRPr="0029687E" w:rsidRDefault="0029687E" w:rsidP="0029687E">
            <w:pPr>
              <w:snapToGrid w:val="0"/>
              <w:jc w:val="center"/>
              <w:rPr>
                <w:b/>
                <w:sz w:val="20"/>
                <w:szCs w:val="20"/>
              </w:rPr>
            </w:pPr>
            <w:r w:rsidRPr="0029687E">
              <w:rPr>
                <w:b/>
                <w:sz w:val="20"/>
                <w:szCs w:val="20"/>
              </w:rPr>
              <w:t>450</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lastRenderedPageBreak/>
              <w:t xml:space="preserve">Итого </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566" w:type="dxa"/>
            <w:tcBorders>
              <w:top w:val="single" w:sz="4" w:space="0" w:color="000000"/>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3 821,67</w:t>
            </w:r>
          </w:p>
        </w:tc>
        <w:tc>
          <w:tcPr>
            <w:tcW w:w="1418" w:type="dxa"/>
            <w:gridSpan w:val="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2126,77</w:t>
            </w: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rPr>
                <w:b/>
                <w:sz w:val="20"/>
                <w:szCs w:val="20"/>
              </w:rPr>
            </w:pPr>
            <w:r w:rsidRPr="0029687E">
              <w:rPr>
                <w:b/>
                <w:sz w:val="20"/>
                <w:szCs w:val="20"/>
              </w:rPr>
              <w:t>1 694,9</w:t>
            </w:r>
          </w:p>
        </w:tc>
      </w:tr>
      <w:tr w:rsidR="0029687E" w:rsidRPr="0029687E" w:rsidTr="0029687E">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Мероприятия различных направлений</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widowControl/>
              <w:numPr>
                <w:ilvl w:val="0"/>
                <w:numId w:val="35"/>
              </w:numPr>
              <w:snapToGrid w:val="0"/>
              <w:rPr>
                <w:sz w:val="20"/>
                <w:szCs w:val="20"/>
              </w:rPr>
            </w:pPr>
            <w:r w:rsidRPr="0029687E">
              <w:rPr>
                <w:sz w:val="20"/>
                <w:szCs w:val="20"/>
              </w:rPr>
              <w:t>Гражданско – патриотическое</w:t>
            </w:r>
          </w:p>
          <w:p w:rsidR="0029687E" w:rsidRPr="0029687E" w:rsidRDefault="0029687E" w:rsidP="0029687E">
            <w:pPr>
              <w:widowControl/>
              <w:numPr>
                <w:ilvl w:val="0"/>
                <w:numId w:val="35"/>
              </w:numPr>
              <w:rPr>
                <w:sz w:val="20"/>
                <w:szCs w:val="20"/>
              </w:rPr>
            </w:pPr>
            <w:r w:rsidRPr="0029687E">
              <w:rPr>
                <w:sz w:val="20"/>
                <w:szCs w:val="20"/>
              </w:rPr>
              <w:t>Пропаганда здорового образа жизни</w:t>
            </w:r>
          </w:p>
          <w:p w:rsidR="0029687E" w:rsidRPr="0029687E" w:rsidRDefault="0029687E" w:rsidP="0029687E">
            <w:pPr>
              <w:widowControl/>
              <w:numPr>
                <w:ilvl w:val="0"/>
                <w:numId w:val="35"/>
              </w:numPr>
              <w:rPr>
                <w:sz w:val="20"/>
                <w:szCs w:val="20"/>
              </w:rPr>
            </w:pPr>
            <w:r w:rsidRPr="0029687E">
              <w:rPr>
                <w:sz w:val="20"/>
                <w:szCs w:val="20"/>
              </w:rPr>
              <w:t>Профилактика экстремизма</w:t>
            </w:r>
          </w:p>
          <w:p w:rsidR="0029687E" w:rsidRPr="0029687E" w:rsidRDefault="0029687E" w:rsidP="0029687E">
            <w:pPr>
              <w:widowControl/>
              <w:numPr>
                <w:ilvl w:val="0"/>
                <w:numId w:val="35"/>
              </w:numPr>
              <w:rPr>
                <w:sz w:val="20"/>
                <w:szCs w:val="20"/>
              </w:rPr>
            </w:pPr>
            <w:r w:rsidRPr="0029687E">
              <w:rPr>
                <w:sz w:val="20"/>
                <w:szCs w:val="20"/>
              </w:rPr>
              <w:t>Профилактика асоциальных явлений</w:t>
            </w:r>
          </w:p>
          <w:p w:rsidR="0029687E" w:rsidRPr="0029687E" w:rsidRDefault="0029687E" w:rsidP="0029687E">
            <w:pPr>
              <w:widowControl/>
              <w:numPr>
                <w:ilvl w:val="0"/>
                <w:numId w:val="35"/>
              </w:numPr>
              <w:rPr>
                <w:sz w:val="20"/>
                <w:szCs w:val="20"/>
              </w:rPr>
            </w:pPr>
            <w:r w:rsidRPr="0029687E">
              <w:rPr>
                <w:sz w:val="20"/>
                <w:szCs w:val="20"/>
              </w:rPr>
              <w:t>Работа с семьей</w:t>
            </w:r>
          </w:p>
          <w:p w:rsidR="0029687E" w:rsidRPr="0029687E" w:rsidRDefault="0029687E" w:rsidP="0029687E">
            <w:pPr>
              <w:widowControl/>
              <w:numPr>
                <w:ilvl w:val="0"/>
                <w:numId w:val="35"/>
              </w:numPr>
              <w:rPr>
                <w:sz w:val="20"/>
                <w:szCs w:val="20"/>
              </w:rPr>
            </w:pPr>
            <w:r w:rsidRPr="0029687E">
              <w:rPr>
                <w:sz w:val="20"/>
                <w:szCs w:val="20"/>
              </w:rPr>
              <w:t>Работа со слабо-защищенными слоями населения (ветераны, пожилые, дети, инвалиды, малообеспеченные, многодетные)</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p w:rsidR="0029687E" w:rsidRPr="0029687E" w:rsidRDefault="0029687E" w:rsidP="0029687E">
            <w:pPr>
              <w:rPr>
                <w:sz w:val="20"/>
                <w:szCs w:val="20"/>
              </w:rPr>
            </w:pPr>
            <w:r w:rsidRPr="0029687E">
              <w:rPr>
                <w:sz w:val="20"/>
                <w:szCs w:val="20"/>
              </w:rPr>
              <w:t>ежегодно</w:t>
            </w:r>
          </w:p>
        </w:tc>
        <w:tc>
          <w:tcPr>
            <w:tcW w:w="2869" w:type="dxa"/>
            <w:tcBorders>
              <w:top w:val="single" w:sz="4" w:space="0" w:color="000000"/>
              <w:left w:val="single" w:sz="4" w:space="0" w:color="000000"/>
              <w:bottom w:val="single" w:sz="4" w:space="0" w:color="000000"/>
            </w:tcBorders>
          </w:tcPr>
          <w:p w:rsidR="0029687E" w:rsidRPr="0029687E" w:rsidRDefault="0029687E" w:rsidP="0029687E">
            <w:pPr>
              <w:rPr>
                <w:sz w:val="20"/>
                <w:szCs w:val="20"/>
              </w:rPr>
            </w:pPr>
            <w:r w:rsidRPr="0029687E">
              <w:rPr>
                <w:sz w:val="20"/>
                <w:szCs w:val="20"/>
              </w:rPr>
              <w:t>Отдел культуры</w:t>
            </w:r>
          </w:p>
          <w:p w:rsidR="0029687E" w:rsidRPr="0029687E" w:rsidRDefault="0029687E" w:rsidP="0029687E">
            <w:pPr>
              <w:rPr>
                <w:sz w:val="20"/>
                <w:szCs w:val="20"/>
              </w:rPr>
            </w:pPr>
            <w:r w:rsidRPr="0029687E">
              <w:rPr>
                <w:sz w:val="20"/>
                <w:szCs w:val="20"/>
              </w:rPr>
              <w:t>Учреждения культуры</w:t>
            </w:r>
          </w:p>
          <w:p w:rsidR="0029687E" w:rsidRPr="0029687E" w:rsidRDefault="0029687E" w:rsidP="0029687E">
            <w:pPr>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sz w:val="20"/>
                <w:szCs w:val="20"/>
              </w:rPr>
            </w:pPr>
            <w:r w:rsidRPr="0029687E">
              <w:rPr>
                <w:sz w:val="20"/>
                <w:szCs w:val="20"/>
              </w:rPr>
              <w:t>2016 –3</w:t>
            </w:r>
          </w:p>
          <w:p w:rsidR="0029687E" w:rsidRPr="0029687E" w:rsidRDefault="0029687E" w:rsidP="0029687E">
            <w:pPr>
              <w:snapToGrid w:val="0"/>
              <w:jc w:val="center"/>
              <w:rPr>
                <w:sz w:val="20"/>
                <w:szCs w:val="20"/>
              </w:rPr>
            </w:pPr>
            <w:r w:rsidRPr="0029687E">
              <w:rPr>
                <w:sz w:val="20"/>
                <w:szCs w:val="20"/>
              </w:rPr>
              <w:t>2017 -3</w:t>
            </w:r>
          </w:p>
          <w:p w:rsidR="0029687E" w:rsidRPr="0029687E" w:rsidRDefault="0029687E" w:rsidP="0029687E">
            <w:pPr>
              <w:snapToGrid w:val="0"/>
              <w:jc w:val="center"/>
              <w:rPr>
                <w:sz w:val="20"/>
                <w:szCs w:val="20"/>
              </w:rPr>
            </w:pPr>
            <w:r w:rsidRPr="0029687E">
              <w:rPr>
                <w:sz w:val="20"/>
                <w:szCs w:val="20"/>
              </w:rPr>
              <w:t>2018 -3</w:t>
            </w:r>
          </w:p>
          <w:p w:rsidR="0029687E" w:rsidRPr="0029687E" w:rsidRDefault="0029687E" w:rsidP="0029687E">
            <w:pPr>
              <w:snapToGrid w:val="0"/>
              <w:jc w:val="center"/>
              <w:rPr>
                <w:sz w:val="20"/>
                <w:szCs w:val="20"/>
              </w:rPr>
            </w:pPr>
            <w:r w:rsidRPr="0029687E">
              <w:rPr>
                <w:sz w:val="20"/>
                <w:szCs w:val="20"/>
              </w:rPr>
              <w:t>2019 -3</w:t>
            </w:r>
          </w:p>
          <w:p w:rsidR="0029687E" w:rsidRPr="0029687E" w:rsidRDefault="0029687E" w:rsidP="0029687E">
            <w:pPr>
              <w:snapToGrid w:val="0"/>
              <w:jc w:val="center"/>
              <w:rPr>
                <w:sz w:val="20"/>
                <w:szCs w:val="20"/>
              </w:rPr>
            </w:pPr>
            <w:r w:rsidRPr="0029687E">
              <w:rPr>
                <w:sz w:val="20"/>
                <w:szCs w:val="20"/>
              </w:rPr>
              <w:t>2020 -3</w:t>
            </w:r>
          </w:p>
          <w:p w:rsidR="0029687E" w:rsidRPr="0029687E" w:rsidRDefault="0029687E" w:rsidP="0029687E">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p w:rsidR="0029687E" w:rsidRPr="0029687E" w:rsidRDefault="0029687E" w:rsidP="0029687E">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p w:rsidR="0029687E" w:rsidRPr="0029687E" w:rsidRDefault="0029687E" w:rsidP="0029687E">
            <w:pPr>
              <w:snapToGrid w:val="0"/>
              <w:jc w:val="center"/>
              <w:rPr>
                <w:sz w:val="20"/>
                <w:szCs w:val="20"/>
              </w:rPr>
            </w:pPr>
            <w:r w:rsidRPr="0029687E">
              <w:rPr>
                <w:sz w:val="20"/>
                <w:szCs w:val="20"/>
              </w:rPr>
              <w:t>3</w:t>
            </w:r>
          </w:p>
        </w:tc>
      </w:tr>
      <w:tr w:rsidR="0029687E" w:rsidRPr="0029687E" w:rsidTr="0029687E">
        <w:trPr>
          <w:trHeight w:val="276"/>
        </w:trPr>
        <w:tc>
          <w:tcPr>
            <w:tcW w:w="4470"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rPr>
                <w:b/>
                <w:sz w:val="20"/>
                <w:szCs w:val="20"/>
              </w:rPr>
            </w:pPr>
            <w:r w:rsidRPr="0029687E">
              <w:rPr>
                <w:b/>
                <w:sz w:val="20"/>
                <w:szCs w:val="20"/>
              </w:rPr>
              <w:t>Всего</w:t>
            </w:r>
          </w:p>
        </w:tc>
        <w:tc>
          <w:tcPr>
            <w:tcW w:w="1435"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869" w:type="dxa"/>
            <w:tcBorders>
              <w:top w:val="single" w:sz="4" w:space="0" w:color="000000"/>
              <w:left w:val="single" w:sz="4" w:space="0" w:color="000000"/>
              <w:bottom w:val="single" w:sz="4" w:space="0" w:color="000000"/>
            </w:tcBorders>
          </w:tcPr>
          <w:p w:rsidR="0029687E" w:rsidRPr="0029687E" w:rsidRDefault="0029687E" w:rsidP="0029687E">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29687E" w:rsidRPr="0029687E" w:rsidRDefault="0029687E" w:rsidP="0029687E">
            <w:pPr>
              <w:snapToGrid w:val="0"/>
              <w:jc w:val="center"/>
              <w:rPr>
                <w:b/>
                <w:bCs/>
                <w:sz w:val="20"/>
                <w:szCs w:val="20"/>
              </w:rPr>
            </w:pPr>
            <w:r w:rsidRPr="0029687E">
              <w:rPr>
                <w:b/>
                <w:bCs/>
                <w:sz w:val="20"/>
                <w:szCs w:val="20"/>
              </w:rPr>
              <w:t>15</w:t>
            </w:r>
          </w:p>
        </w:tc>
        <w:tc>
          <w:tcPr>
            <w:tcW w:w="1193"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29687E" w:rsidRPr="0029687E" w:rsidRDefault="0029687E" w:rsidP="0029687E">
            <w:pPr>
              <w:snapToGrid w:val="0"/>
              <w:jc w:val="center"/>
              <w:rPr>
                <w:b/>
                <w:sz w:val="20"/>
                <w:szCs w:val="20"/>
              </w:rPr>
            </w:pPr>
            <w:r w:rsidRPr="0029687E">
              <w:rPr>
                <w:b/>
                <w:sz w:val="20"/>
                <w:szCs w:val="20"/>
              </w:rPr>
              <w:t>15</w:t>
            </w:r>
          </w:p>
        </w:tc>
      </w:tr>
    </w:tbl>
    <w:p w:rsidR="0029687E" w:rsidRDefault="0029687E" w:rsidP="0029687E">
      <w:pPr>
        <w:jc w:val="both"/>
        <w:rPr>
          <w:sz w:val="20"/>
          <w:szCs w:val="20"/>
        </w:rPr>
        <w:sectPr w:rsidR="0029687E" w:rsidSect="00234375">
          <w:pgSz w:w="16838" w:h="11906" w:orient="landscape"/>
          <w:pgMar w:top="568" w:right="567" w:bottom="851" w:left="1134" w:header="709" w:footer="709" w:gutter="0"/>
          <w:cols w:space="708"/>
          <w:docGrid w:linePitch="360"/>
        </w:sectPr>
      </w:pPr>
    </w:p>
    <w:p w:rsidR="0029687E" w:rsidRPr="0029687E" w:rsidRDefault="0029687E" w:rsidP="0029687E">
      <w:pPr>
        <w:jc w:val="both"/>
        <w:rPr>
          <w:sz w:val="20"/>
          <w:szCs w:val="20"/>
        </w:rPr>
      </w:pPr>
    </w:p>
    <w:tbl>
      <w:tblPr>
        <w:tblW w:w="0" w:type="auto"/>
        <w:tblInd w:w="108" w:type="dxa"/>
        <w:tblLayout w:type="fixed"/>
        <w:tblLook w:val="04A0"/>
      </w:tblPr>
      <w:tblGrid>
        <w:gridCol w:w="851"/>
        <w:gridCol w:w="2693"/>
        <w:gridCol w:w="2268"/>
        <w:gridCol w:w="2126"/>
        <w:gridCol w:w="1985"/>
      </w:tblGrid>
      <w:tr w:rsidR="0029687E" w:rsidRPr="0029687E" w:rsidTr="0029687E">
        <w:trPr>
          <w:trHeight w:val="330"/>
        </w:trPr>
        <w:tc>
          <w:tcPr>
            <w:tcW w:w="851" w:type="dxa"/>
            <w:tcBorders>
              <w:top w:val="single" w:sz="4" w:space="0" w:color="000000"/>
              <w:left w:val="single" w:sz="4" w:space="0" w:color="000000"/>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   Финансирование</w:t>
            </w:r>
          </w:p>
          <w:p w:rsidR="0029687E" w:rsidRPr="0029687E" w:rsidRDefault="0029687E" w:rsidP="0029687E">
            <w:pPr>
              <w:snapToGrid w:val="0"/>
              <w:rPr>
                <w:b/>
                <w:sz w:val="20"/>
                <w:szCs w:val="20"/>
              </w:rPr>
            </w:pPr>
            <w:r w:rsidRPr="0029687E">
              <w:rPr>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uppressAutoHyphens w:val="0"/>
              <w:rPr>
                <w:b/>
                <w:sz w:val="20"/>
                <w:szCs w:val="20"/>
              </w:rPr>
            </w:pPr>
            <w:r w:rsidRPr="0029687E">
              <w:rPr>
                <w:b/>
                <w:sz w:val="20"/>
                <w:szCs w:val="20"/>
              </w:rPr>
              <w:t>Федеральный бюджет</w:t>
            </w:r>
          </w:p>
          <w:p w:rsidR="0029687E" w:rsidRPr="0029687E" w:rsidRDefault="0029687E" w:rsidP="0029687E">
            <w:pPr>
              <w:suppressAutoHyphens w:val="0"/>
              <w:rPr>
                <w:b/>
                <w:sz w:val="20"/>
                <w:szCs w:val="20"/>
              </w:rPr>
            </w:pPr>
            <w:r w:rsidRPr="0029687E">
              <w:rPr>
                <w:b/>
                <w:sz w:val="20"/>
                <w:szCs w:val="20"/>
              </w:rPr>
              <w:t>(тыс. руб.)</w:t>
            </w:r>
          </w:p>
          <w:p w:rsidR="0029687E" w:rsidRPr="0029687E" w:rsidRDefault="0029687E" w:rsidP="0029687E">
            <w:pPr>
              <w:snapToGrid w:val="0"/>
              <w:rPr>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29687E" w:rsidRPr="0029687E" w:rsidRDefault="0029687E" w:rsidP="0029687E">
            <w:pPr>
              <w:snapToGrid w:val="0"/>
              <w:rPr>
                <w:b/>
                <w:sz w:val="20"/>
                <w:szCs w:val="20"/>
              </w:rPr>
            </w:pPr>
            <w:r w:rsidRPr="0029687E">
              <w:rPr>
                <w:b/>
                <w:sz w:val="20"/>
                <w:szCs w:val="20"/>
              </w:rPr>
              <w:t>Областной бюджет</w:t>
            </w:r>
          </w:p>
          <w:p w:rsidR="0029687E" w:rsidRPr="0029687E" w:rsidRDefault="0029687E" w:rsidP="0029687E">
            <w:pPr>
              <w:snapToGrid w:val="0"/>
              <w:rPr>
                <w:b/>
                <w:sz w:val="20"/>
                <w:szCs w:val="20"/>
              </w:rPr>
            </w:pPr>
            <w:r w:rsidRPr="0029687E">
              <w:rPr>
                <w:b/>
                <w:sz w:val="20"/>
                <w:szCs w:val="20"/>
              </w:rPr>
              <w:t>(тыс. руб.)</w:t>
            </w:r>
          </w:p>
          <w:p w:rsidR="0029687E" w:rsidRPr="0029687E" w:rsidRDefault="0029687E" w:rsidP="0029687E">
            <w:pPr>
              <w:snapToGrid w:val="0"/>
              <w:rPr>
                <w:b/>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29687E" w:rsidRPr="0029687E" w:rsidRDefault="0029687E" w:rsidP="0029687E">
            <w:pPr>
              <w:snapToGrid w:val="0"/>
              <w:ind w:left="45"/>
              <w:rPr>
                <w:b/>
                <w:sz w:val="20"/>
                <w:szCs w:val="20"/>
              </w:rPr>
            </w:pPr>
            <w:r w:rsidRPr="0029687E">
              <w:rPr>
                <w:b/>
                <w:sz w:val="20"/>
                <w:szCs w:val="20"/>
              </w:rPr>
              <w:t>Районный бюджет</w:t>
            </w:r>
          </w:p>
          <w:p w:rsidR="0029687E" w:rsidRPr="0029687E" w:rsidRDefault="0029687E" w:rsidP="0029687E">
            <w:pPr>
              <w:snapToGrid w:val="0"/>
              <w:ind w:left="45"/>
              <w:rPr>
                <w:b/>
                <w:sz w:val="20"/>
                <w:szCs w:val="20"/>
              </w:rPr>
            </w:pPr>
            <w:r w:rsidRPr="0029687E">
              <w:rPr>
                <w:b/>
                <w:sz w:val="20"/>
                <w:szCs w:val="20"/>
              </w:rPr>
              <w:t>(тыс. руб.)</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236,0</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236,0</w:t>
            </w:r>
          </w:p>
        </w:tc>
      </w:tr>
      <w:tr w:rsidR="0029687E" w:rsidRPr="0029687E" w:rsidTr="0029687E">
        <w:trPr>
          <w:trHeight w:val="276"/>
        </w:trPr>
        <w:tc>
          <w:tcPr>
            <w:tcW w:w="851" w:type="dxa"/>
            <w:tcBorders>
              <w:top w:val="single" w:sz="4" w:space="0" w:color="000000"/>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1134,0</w:t>
            </w:r>
          </w:p>
        </w:tc>
        <w:tc>
          <w:tcPr>
            <w:tcW w:w="2268" w:type="dxa"/>
            <w:tcBorders>
              <w:top w:val="single" w:sz="4" w:space="0" w:color="000000"/>
              <w:left w:val="single" w:sz="4" w:space="0" w:color="auto"/>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334,0</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1 689,9</w:t>
            </w:r>
          </w:p>
        </w:tc>
        <w:tc>
          <w:tcPr>
            <w:tcW w:w="2268" w:type="dxa"/>
            <w:tcBorders>
              <w:top w:val="single" w:sz="4" w:space="0" w:color="auto"/>
              <w:left w:val="single" w:sz="4" w:space="0" w:color="auto"/>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685,0</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1078,27</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napToGrid w:val="0"/>
              <w:rPr>
                <w:b/>
                <w:sz w:val="20"/>
                <w:szCs w:val="20"/>
              </w:rPr>
            </w:pPr>
            <w:r w:rsidRPr="0029687E">
              <w:rPr>
                <w:b/>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29687E" w:rsidRPr="0029687E" w:rsidRDefault="0029687E" w:rsidP="0029687E">
            <w:pPr>
              <w:snapToGrid w:val="0"/>
              <w:rPr>
                <w:b/>
                <w:sz w:val="20"/>
                <w:szCs w:val="20"/>
              </w:rPr>
            </w:pPr>
            <w:r w:rsidRPr="0029687E">
              <w:rPr>
                <w:b/>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698,9</w:t>
            </w:r>
          </w:p>
        </w:tc>
      </w:tr>
      <w:tr w:rsidR="0029687E" w:rsidRPr="0029687E" w:rsidTr="0029687E">
        <w:trPr>
          <w:trHeight w:val="276"/>
        </w:trPr>
        <w:tc>
          <w:tcPr>
            <w:tcW w:w="851" w:type="dxa"/>
            <w:tcBorders>
              <w:top w:val="single" w:sz="4" w:space="0" w:color="auto"/>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719,0</w:t>
            </w:r>
          </w:p>
        </w:tc>
        <w:tc>
          <w:tcPr>
            <w:tcW w:w="2268" w:type="dxa"/>
            <w:tcBorders>
              <w:top w:val="single" w:sz="4" w:space="0" w:color="auto"/>
              <w:left w:val="single" w:sz="4" w:space="0" w:color="auto"/>
              <w:bottom w:val="single" w:sz="4" w:space="0" w:color="000000"/>
              <w:right w:val="nil"/>
            </w:tcBorders>
          </w:tcPr>
          <w:p w:rsidR="0029687E" w:rsidRPr="0029687E" w:rsidRDefault="0029687E" w:rsidP="0029687E">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719,0</w:t>
            </w:r>
          </w:p>
        </w:tc>
      </w:tr>
      <w:tr w:rsidR="0029687E" w:rsidRPr="0029687E" w:rsidTr="0029687E">
        <w:trPr>
          <w:trHeight w:val="276"/>
        </w:trPr>
        <w:tc>
          <w:tcPr>
            <w:tcW w:w="851" w:type="dxa"/>
            <w:tcBorders>
              <w:top w:val="single" w:sz="4" w:space="0" w:color="000000"/>
              <w:left w:val="single" w:sz="4" w:space="0" w:color="000000"/>
              <w:bottom w:val="single" w:sz="4" w:space="0" w:color="000000"/>
              <w:right w:val="nil"/>
            </w:tcBorders>
            <w:hideMark/>
          </w:tcPr>
          <w:p w:rsidR="0029687E" w:rsidRPr="0029687E" w:rsidRDefault="0029687E" w:rsidP="0029687E">
            <w:pPr>
              <w:snapToGrid w:val="0"/>
              <w:jc w:val="center"/>
              <w:rPr>
                <w:b/>
                <w:sz w:val="20"/>
                <w:szCs w:val="20"/>
              </w:rPr>
            </w:pPr>
            <w:r w:rsidRPr="0029687E">
              <w:rPr>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 4 857,17</w:t>
            </w:r>
          </w:p>
        </w:tc>
        <w:tc>
          <w:tcPr>
            <w:tcW w:w="2268" w:type="dxa"/>
            <w:tcBorders>
              <w:top w:val="single" w:sz="4" w:space="0" w:color="000000"/>
              <w:left w:val="single" w:sz="4" w:space="0" w:color="auto"/>
              <w:bottom w:val="single" w:sz="4" w:space="0" w:color="000000"/>
              <w:right w:val="nil"/>
            </w:tcBorders>
            <w:hideMark/>
          </w:tcPr>
          <w:p w:rsidR="0029687E" w:rsidRPr="0029687E" w:rsidRDefault="0029687E" w:rsidP="0029687E">
            <w:pPr>
              <w:snapToGrid w:val="0"/>
              <w:rPr>
                <w:b/>
                <w:sz w:val="20"/>
                <w:szCs w:val="20"/>
              </w:rPr>
            </w:pPr>
            <w:r w:rsidRPr="0029687E">
              <w:rPr>
                <w:b/>
                <w:sz w:val="20"/>
                <w:szCs w:val="20"/>
              </w:rPr>
              <w:t>2040,0</w:t>
            </w:r>
          </w:p>
        </w:tc>
        <w:tc>
          <w:tcPr>
            <w:tcW w:w="2126" w:type="dxa"/>
            <w:tcBorders>
              <w:top w:val="single" w:sz="4" w:space="0" w:color="000000"/>
              <w:left w:val="single" w:sz="4" w:space="0" w:color="000000"/>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144,27</w:t>
            </w:r>
          </w:p>
        </w:tc>
        <w:tc>
          <w:tcPr>
            <w:tcW w:w="1985" w:type="dxa"/>
            <w:tcBorders>
              <w:top w:val="single" w:sz="4" w:space="0" w:color="000000"/>
              <w:left w:val="single" w:sz="4" w:space="0" w:color="auto"/>
              <w:bottom w:val="single" w:sz="4" w:space="0" w:color="000000"/>
              <w:right w:val="single" w:sz="4" w:space="0" w:color="auto"/>
            </w:tcBorders>
            <w:hideMark/>
          </w:tcPr>
          <w:p w:rsidR="0029687E" w:rsidRPr="0029687E" w:rsidRDefault="0029687E" w:rsidP="0029687E">
            <w:pPr>
              <w:snapToGrid w:val="0"/>
              <w:rPr>
                <w:b/>
                <w:sz w:val="20"/>
                <w:szCs w:val="20"/>
              </w:rPr>
            </w:pPr>
            <w:r w:rsidRPr="0029687E">
              <w:rPr>
                <w:b/>
                <w:sz w:val="20"/>
                <w:szCs w:val="20"/>
              </w:rPr>
              <w:t xml:space="preserve">2 672,9  </w:t>
            </w:r>
          </w:p>
        </w:tc>
      </w:tr>
    </w:tbl>
    <w:p w:rsidR="0029687E" w:rsidRPr="0029687E" w:rsidRDefault="0029687E" w:rsidP="0029687E">
      <w:pPr>
        <w:rPr>
          <w:sz w:val="20"/>
          <w:szCs w:val="20"/>
        </w:rPr>
      </w:pPr>
    </w:p>
    <w:p w:rsidR="00B04CF7" w:rsidRDefault="00B04CF7" w:rsidP="00B04CF7">
      <w:pPr>
        <w:jc w:val="center"/>
        <w:rPr>
          <w:rFonts w:eastAsia="Times New Roman"/>
          <w:sz w:val="20"/>
          <w:szCs w:val="20"/>
          <w:lang w:eastAsia="ar-SA"/>
        </w:rPr>
      </w:pPr>
      <w:r>
        <w:rPr>
          <w:rFonts w:eastAsia="Times New Roman"/>
          <w:sz w:val="20"/>
          <w:szCs w:val="20"/>
          <w:lang w:eastAsia="ar-SA"/>
        </w:rPr>
        <w:t>РОССИЙСКАЯ   ФЕДЕРАЦИЯ</w:t>
      </w:r>
    </w:p>
    <w:p w:rsidR="00B04CF7" w:rsidRDefault="00B04CF7" w:rsidP="00B04CF7">
      <w:pPr>
        <w:jc w:val="center"/>
        <w:rPr>
          <w:rFonts w:eastAsia="Times New Roman"/>
          <w:sz w:val="20"/>
          <w:szCs w:val="20"/>
          <w:lang w:eastAsia="ar-SA"/>
        </w:rPr>
      </w:pPr>
      <w:r>
        <w:rPr>
          <w:rFonts w:eastAsia="Times New Roman"/>
          <w:sz w:val="20"/>
          <w:szCs w:val="20"/>
          <w:lang w:eastAsia="ar-SA"/>
        </w:rPr>
        <w:t>КОСТРОМСКАЯ  ОБЛАСТЬ</w:t>
      </w:r>
    </w:p>
    <w:p w:rsidR="00B04CF7" w:rsidRDefault="00B04CF7" w:rsidP="00B04CF7">
      <w:pPr>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B04CF7" w:rsidRDefault="00B04CF7" w:rsidP="00B04CF7">
      <w:pPr>
        <w:jc w:val="center"/>
        <w:rPr>
          <w:rFonts w:eastAsia="Times New Roman"/>
          <w:sz w:val="20"/>
          <w:szCs w:val="20"/>
          <w:lang w:eastAsia="ar-SA"/>
        </w:rPr>
      </w:pPr>
    </w:p>
    <w:p w:rsidR="00B04CF7" w:rsidRDefault="00B04CF7" w:rsidP="00B04CF7">
      <w:pPr>
        <w:jc w:val="center"/>
        <w:rPr>
          <w:rFonts w:eastAsia="Times New Roman"/>
          <w:sz w:val="20"/>
          <w:szCs w:val="20"/>
          <w:lang w:eastAsia="ar-SA"/>
        </w:rPr>
      </w:pPr>
      <w:r>
        <w:rPr>
          <w:rFonts w:eastAsia="Times New Roman"/>
          <w:sz w:val="20"/>
          <w:szCs w:val="20"/>
          <w:lang w:eastAsia="ar-SA"/>
        </w:rPr>
        <w:t>ПОСТАНОВЛЕНИЕ</w:t>
      </w:r>
    </w:p>
    <w:p w:rsidR="00B04CF7" w:rsidRPr="00B04CF7" w:rsidRDefault="00B04CF7" w:rsidP="00B04CF7">
      <w:pPr>
        <w:pStyle w:val="21"/>
        <w:ind w:left="0"/>
        <w:rPr>
          <w:sz w:val="20"/>
          <w:szCs w:val="20"/>
        </w:rPr>
      </w:pPr>
      <w:r w:rsidRPr="00B04CF7">
        <w:rPr>
          <w:sz w:val="20"/>
          <w:szCs w:val="20"/>
        </w:rPr>
        <w:t xml:space="preserve"> « 01 » ноября  2019 г.</w:t>
      </w:r>
      <w:r w:rsidRPr="00B04CF7">
        <w:rPr>
          <w:sz w:val="20"/>
          <w:szCs w:val="20"/>
        </w:rPr>
        <w:tab/>
        <w:t xml:space="preserve">                                                                              </w:t>
      </w:r>
      <w:r>
        <w:rPr>
          <w:sz w:val="20"/>
          <w:szCs w:val="20"/>
        </w:rPr>
        <w:t xml:space="preserve">                                                    </w:t>
      </w:r>
      <w:r w:rsidRPr="00B04CF7">
        <w:rPr>
          <w:sz w:val="20"/>
          <w:szCs w:val="20"/>
        </w:rPr>
        <w:t xml:space="preserve">    № 408</w:t>
      </w:r>
      <w:r w:rsidRPr="00B04CF7">
        <w:rPr>
          <w:sz w:val="20"/>
          <w:szCs w:val="20"/>
        </w:rPr>
        <w:tab/>
      </w:r>
      <w:r w:rsidRPr="00B04CF7">
        <w:rPr>
          <w:sz w:val="20"/>
          <w:szCs w:val="20"/>
        </w:rPr>
        <w:tab/>
      </w:r>
      <w:r w:rsidRPr="00B04CF7">
        <w:rPr>
          <w:sz w:val="20"/>
          <w:szCs w:val="20"/>
        </w:rPr>
        <w:tab/>
      </w:r>
      <w:r w:rsidRPr="00B04CF7">
        <w:rPr>
          <w:sz w:val="20"/>
          <w:szCs w:val="20"/>
        </w:rPr>
        <w:tab/>
      </w:r>
      <w:r w:rsidRPr="00B04CF7">
        <w:rPr>
          <w:sz w:val="20"/>
          <w:szCs w:val="20"/>
        </w:rPr>
        <w:tab/>
      </w:r>
    </w:p>
    <w:p w:rsidR="00B04CF7" w:rsidRPr="00B04CF7" w:rsidRDefault="00B04CF7" w:rsidP="00B04CF7">
      <w:pPr>
        <w:pStyle w:val="21"/>
        <w:ind w:left="0"/>
        <w:rPr>
          <w:sz w:val="20"/>
          <w:szCs w:val="20"/>
        </w:rPr>
      </w:pPr>
      <w:r w:rsidRPr="00B04CF7">
        <w:rPr>
          <w:sz w:val="20"/>
          <w:szCs w:val="20"/>
        </w:rPr>
        <w:t>О перечне муниципальных программ</w:t>
      </w:r>
    </w:p>
    <w:p w:rsidR="00B04CF7" w:rsidRPr="00B04CF7" w:rsidRDefault="00B04CF7" w:rsidP="00B04CF7">
      <w:pPr>
        <w:pStyle w:val="21"/>
        <w:ind w:left="0"/>
        <w:rPr>
          <w:sz w:val="20"/>
          <w:szCs w:val="20"/>
        </w:rPr>
      </w:pPr>
      <w:r w:rsidRPr="00B04CF7">
        <w:rPr>
          <w:sz w:val="20"/>
          <w:szCs w:val="20"/>
        </w:rPr>
        <w:t>Кадыйского муниципального района</w:t>
      </w:r>
    </w:p>
    <w:p w:rsidR="00B04CF7" w:rsidRPr="00B04CF7" w:rsidRDefault="00B04CF7" w:rsidP="00B04CF7">
      <w:pPr>
        <w:pStyle w:val="21"/>
        <w:ind w:left="0"/>
        <w:rPr>
          <w:sz w:val="20"/>
          <w:szCs w:val="20"/>
        </w:rPr>
      </w:pPr>
      <w:r w:rsidRPr="00B04CF7">
        <w:rPr>
          <w:sz w:val="20"/>
          <w:szCs w:val="20"/>
        </w:rPr>
        <w:t>на 2020 год</w:t>
      </w: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r w:rsidRPr="00B04CF7">
        <w:rPr>
          <w:sz w:val="20"/>
          <w:szCs w:val="20"/>
        </w:rPr>
        <w:tab/>
        <w:t>В соответствии со ст.ст.125, 215 Гражданского Кодекса Российской Федерации, Уставом Кадыйского муниципального района, Положением о порядке управления и распоряжения муниципальным имуществом Кадыйского  муниципального района, утвержденным Решением Собрания депутатов Кадыйского муниципального района от 30.11.2009 г. №354,  постановлением администрации Кадыйского муниципального района от 10 марта 2016 года №56 «О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администрация Кадыйского муниципального района  п о с т а н о в л я е т:</w:t>
      </w:r>
    </w:p>
    <w:p w:rsidR="00B04CF7" w:rsidRPr="00B04CF7" w:rsidRDefault="00B04CF7" w:rsidP="00B04CF7">
      <w:pPr>
        <w:pStyle w:val="21"/>
        <w:ind w:left="0"/>
        <w:rPr>
          <w:sz w:val="20"/>
          <w:szCs w:val="20"/>
        </w:rPr>
      </w:pPr>
      <w:r w:rsidRPr="00B04CF7">
        <w:rPr>
          <w:sz w:val="20"/>
          <w:szCs w:val="20"/>
        </w:rPr>
        <w:t xml:space="preserve">   </w:t>
      </w:r>
    </w:p>
    <w:p w:rsidR="00B04CF7" w:rsidRPr="00B04CF7" w:rsidRDefault="00B04CF7" w:rsidP="00B04CF7">
      <w:pPr>
        <w:pStyle w:val="21"/>
        <w:ind w:left="0"/>
        <w:rPr>
          <w:sz w:val="20"/>
          <w:szCs w:val="20"/>
        </w:rPr>
      </w:pPr>
      <w:r w:rsidRPr="00B04CF7">
        <w:rPr>
          <w:sz w:val="20"/>
          <w:szCs w:val="20"/>
        </w:rPr>
        <w:t>1.Утвердить перечень  муниципальных программ Кадыйского муниципального района  на 2020 год (прилагается).</w:t>
      </w:r>
    </w:p>
    <w:p w:rsidR="00B04CF7" w:rsidRPr="00B04CF7" w:rsidRDefault="00B04CF7" w:rsidP="00B04CF7">
      <w:pPr>
        <w:pStyle w:val="21"/>
        <w:ind w:left="0"/>
        <w:rPr>
          <w:sz w:val="20"/>
          <w:szCs w:val="20"/>
        </w:rPr>
      </w:pPr>
      <w:r w:rsidRPr="00B04CF7">
        <w:rPr>
          <w:sz w:val="20"/>
          <w:szCs w:val="20"/>
        </w:rPr>
        <w:t>2.Признать утратившим силу  постановление администрации Кадыйского муниципального района от 31 октября 2018 года №385 «О перечне муниципальных программ Кадыйского муниципального района».</w:t>
      </w:r>
    </w:p>
    <w:p w:rsidR="00B04CF7" w:rsidRPr="00B04CF7" w:rsidRDefault="00B04CF7" w:rsidP="00B04CF7">
      <w:pPr>
        <w:jc w:val="both"/>
        <w:rPr>
          <w:sz w:val="20"/>
          <w:szCs w:val="20"/>
        </w:rPr>
      </w:pPr>
      <w:r w:rsidRPr="00B04CF7">
        <w:rPr>
          <w:sz w:val="20"/>
          <w:szCs w:val="20"/>
        </w:rPr>
        <w:t>3.Контроль за исполнением настоящего постановления оставляю за собой.</w:t>
      </w:r>
    </w:p>
    <w:p w:rsidR="00B04CF7" w:rsidRPr="00B04CF7" w:rsidRDefault="00B04CF7" w:rsidP="00B04CF7">
      <w:pPr>
        <w:pStyle w:val="21"/>
        <w:ind w:left="0"/>
        <w:rPr>
          <w:sz w:val="20"/>
          <w:szCs w:val="20"/>
        </w:rPr>
      </w:pPr>
      <w:r w:rsidRPr="00B04CF7">
        <w:rPr>
          <w:sz w:val="20"/>
          <w:szCs w:val="20"/>
        </w:rPr>
        <w:t>4. Настоящее постановление вступает в силу с момента подписания.</w:t>
      </w: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r w:rsidRPr="00B04CF7">
        <w:rPr>
          <w:sz w:val="20"/>
          <w:szCs w:val="20"/>
        </w:rPr>
        <w:t>Глава  Кадыйского муницип</w:t>
      </w:r>
      <w:r>
        <w:rPr>
          <w:sz w:val="20"/>
          <w:szCs w:val="20"/>
        </w:rPr>
        <w:t xml:space="preserve">ального района        </w:t>
      </w:r>
      <w:r w:rsidRPr="00B04CF7">
        <w:rPr>
          <w:sz w:val="20"/>
          <w:szCs w:val="20"/>
        </w:rPr>
        <w:t>Е.Ю.Большаков</w:t>
      </w: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Pr="00B04CF7" w:rsidRDefault="00B04CF7" w:rsidP="00B04CF7">
      <w:pPr>
        <w:pStyle w:val="21"/>
        <w:ind w:left="0"/>
        <w:rPr>
          <w:sz w:val="20"/>
          <w:szCs w:val="20"/>
        </w:rPr>
      </w:pPr>
    </w:p>
    <w:p w:rsidR="00B04CF7" w:rsidRDefault="00B04CF7" w:rsidP="00B04CF7">
      <w:pPr>
        <w:pStyle w:val="21"/>
        <w:ind w:left="0"/>
        <w:rPr>
          <w:sz w:val="20"/>
          <w:szCs w:val="20"/>
        </w:rPr>
        <w:sectPr w:rsidR="00B04CF7" w:rsidSect="00B04CF7">
          <w:pgSz w:w="11906" w:h="16838"/>
          <w:pgMar w:top="567" w:right="850" w:bottom="1134" w:left="1134" w:header="708" w:footer="708" w:gutter="0"/>
          <w:cols w:space="708"/>
          <w:docGrid w:linePitch="360"/>
        </w:sectPr>
      </w:pPr>
    </w:p>
    <w:p w:rsidR="00B04CF7" w:rsidRPr="00B04CF7" w:rsidRDefault="00B04CF7" w:rsidP="00B04CF7">
      <w:pPr>
        <w:pStyle w:val="21"/>
        <w:ind w:left="0"/>
        <w:jc w:val="right"/>
        <w:rPr>
          <w:sz w:val="20"/>
          <w:szCs w:val="20"/>
        </w:rPr>
      </w:pPr>
      <w:r w:rsidRPr="00B04CF7">
        <w:rPr>
          <w:sz w:val="20"/>
          <w:szCs w:val="20"/>
        </w:rPr>
        <w:lastRenderedPageBreak/>
        <w:t>Приложение</w:t>
      </w:r>
    </w:p>
    <w:p w:rsidR="00B04CF7" w:rsidRPr="00B04CF7" w:rsidRDefault="00B04CF7" w:rsidP="00B04CF7">
      <w:pPr>
        <w:pStyle w:val="21"/>
        <w:ind w:left="0"/>
        <w:jc w:val="right"/>
        <w:rPr>
          <w:sz w:val="20"/>
          <w:szCs w:val="20"/>
        </w:rPr>
      </w:pPr>
      <w:r w:rsidRPr="00B04CF7">
        <w:rPr>
          <w:sz w:val="20"/>
          <w:szCs w:val="20"/>
        </w:rPr>
        <w:t>к постановлению администрации</w:t>
      </w:r>
    </w:p>
    <w:p w:rsidR="00B04CF7" w:rsidRPr="00B04CF7" w:rsidRDefault="00B04CF7" w:rsidP="00B04CF7">
      <w:pPr>
        <w:pStyle w:val="21"/>
        <w:ind w:left="0"/>
        <w:jc w:val="right"/>
        <w:rPr>
          <w:sz w:val="20"/>
          <w:szCs w:val="20"/>
        </w:rPr>
      </w:pPr>
      <w:r w:rsidRPr="00B04CF7">
        <w:rPr>
          <w:sz w:val="20"/>
          <w:szCs w:val="20"/>
        </w:rPr>
        <w:t>Кадыйского муниципального района</w:t>
      </w:r>
    </w:p>
    <w:p w:rsidR="00B04CF7" w:rsidRPr="00B04CF7" w:rsidRDefault="00085D14" w:rsidP="00B04CF7">
      <w:pPr>
        <w:pStyle w:val="21"/>
        <w:ind w:left="0"/>
        <w:jc w:val="right"/>
        <w:rPr>
          <w:sz w:val="20"/>
          <w:szCs w:val="20"/>
        </w:rPr>
      </w:pPr>
      <w:r>
        <w:rPr>
          <w:sz w:val="20"/>
          <w:szCs w:val="20"/>
        </w:rPr>
        <w:t>о</w:t>
      </w:r>
      <w:r w:rsidR="00B04CF7" w:rsidRPr="00B04CF7">
        <w:rPr>
          <w:sz w:val="20"/>
          <w:szCs w:val="20"/>
        </w:rPr>
        <w:t>т 01.11.2019 г. №408</w:t>
      </w:r>
    </w:p>
    <w:p w:rsidR="00B04CF7" w:rsidRPr="00B04CF7" w:rsidRDefault="00B04CF7" w:rsidP="00B04CF7">
      <w:pPr>
        <w:rPr>
          <w:sz w:val="20"/>
          <w:szCs w:val="20"/>
        </w:rPr>
      </w:pPr>
    </w:p>
    <w:p w:rsidR="00B04CF7" w:rsidRPr="00B04CF7" w:rsidRDefault="00B04CF7" w:rsidP="00B04CF7">
      <w:pPr>
        <w:jc w:val="center"/>
        <w:rPr>
          <w:sz w:val="20"/>
          <w:szCs w:val="20"/>
        </w:rPr>
      </w:pPr>
      <w:r w:rsidRPr="00B04CF7">
        <w:rPr>
          <w:sz w:val="20"/>
          <w:szCs w:val="20"/>
        </w:rPr>
        <w:t>Перечень</w:t>
      </w:r>
    </w:p>
    <w:p w:rsidR="00B04CF7" w:rsidRPr="00B04CF7" w:rsidRDefault="00B04CF7" w:rsidP="00B04CF7">
      <w:pPr>
        <w:jc w:val="center"/>
        <w:rPr>
          <w:sz w:val="20"/>
          <w:szCs w:val="20"/>
        </w:rPr>
      </w:pPr>
      <w:r w:rsidRPr="00B04CF7">
        <w:rPr>
          <w:sz w:val="20"/>
          <w:szCs w:val="20"/>
        </w:rPr>
        <w:t>Муниципальных программ Кадыйского муниципального района на 2020 год</w:t>
      </w:r>
    </w:p>
    <w:tbl>
      <w:tblPr>
        <w:tblW w:w="1557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3402"/>
        <w:gridCol w:w="2835"/>
        <w:gridCol w:w="2552"/>
        <w:gridCol w:w="4110"/>
        <w:gridCol w:w="2127"/>
      </w:tblGrid>
      <w:tr w:rsidR="00B04CF7" w:rsidRPr="00B04CF7" w:rsidTr="00B04CF7">
        <w:trPr>
          <w:trHeight w:val="876"/>
        </w:trPr>
        <w:tc>
          <w:tcPr>
            <w:tcW w:w="548" w:type="dxa"/>
          </w:tcPr>
          <w:p w:rsidR="00B04CF7" w:rsidRPr="00B04CF7" w:rsidRDefault="00B04CF7" w:rsidP="00F63353">
            <w:pPr>
              <w:ind w:left="264"/>
              <w:jc w:val="both"/>
              <w:rPr>
                <w:sz w:val="20"/>
                <w:szCs w:val="20"/>
              </w:rPr>
            </w:pPr>
            <w:r w:rsidRPr="00B04CF7">
              <w:rPr>
                <w:sz w:val="20"/>
                <w:szCs w:val="20"/>
              </w:rPr>
              <w:t>№</w:t>
            </w:r>
          </w:p>
          <w:p w:rsidR="00B04CF7" w:rsidRPr="00B04CF7" w:rsidRDefault="00B04CF7" w:rsidP="00F63353">
            <w:pPr>
              <w:tabs>
                <w:tab w:val="left" w:pos="-851"/>
                <w:tab w:val="left" w:pos="-709"/>
                <w:tab w:val="left" w:pos="-567"/>
              </w:tabs>
              <w:rPr>
                <w:sz w:val="20"/>
                <w:szCs w:val="20"/>
              </w:rPr>
            </w:pPr>
          </w:p>
        </w:tc>
        <w:tc>
          <w:tcPr>
            <w:tcW w:w="3402" w:type="dxa"/>
          </w:tcPr>
          <w:p w:rsidR="00B04CF7" w:rsidRPr="00B04CF7" w:rsidRDefault="00B04CF7" w:rsidP="00F63353">
            <w:pPr>
              <w:jc w:val="both"/>
              <w:rPr>
                <w:sz w:val="20"/>
                <w:szCs w:val="20"/>
              </w:rPr>
            </w:pPr>
            <w:r w:rsidRPr="00B04CF7">
              <w:rPr>
                <w:sz w:val="20"/>
                <w:szCs w:val="20"/>
              </w:rPr>
              <w:t>Наименование муниципальной программы</w:t>
            </w:r>
          </w:p>
        </w:tc>
        <w:tc>
          <w:tcPr>
            <w:tcW w:w="2835" w:type="dxa"/>
          </w:tcPr>
          <w:p w:rsidR="00B04CF7" w:rsidRPr="00B04CF7" w:rsidRDefault="00B04CF7" w:rsidP="00F63353">
            <w:pPr>
              <w:widowControl/>
              <w:suppressAutoHyphens w:val="0"/>
              <w:rPr>
                <w:sz w:val="20"/>
                <w:szCs w:val="20"/>
              </w:rPr>
            </w:pPr>
            <w:r w:rsidRPr="00B04CF7">
              <w:rPr>
                <w:sz w:val="20"/>
                <w:szCs w:val="20"/>
              </w:rPr>
              <w:t>Дата принятия решения об утверждении</w:t>
            </w:r>
          </w:p>
          <w:p w:rsidR="00B04CF7" w:rsidRPr="00B04CF7" w:rsidRDefault="00B04CF7" w:rsidP="00F63353">
            <w:pPr>
              <w:tabs>
                <w:tab w:val="left" w:pos="-851"/>
                <w:tab w:val="left" w:pos="-709"/>
                <w:tab w:val="left" w:pos="-567"/>
              </w:tabs>
              <w:rPr>
                <w:sz w:val="20"/>
                <w:szCs w:val="20"/>
              </w:rPr>
            </w:pPr>
          </w:p>
        </w:tc>
        <w:tc>
          <w:tcPr>
            <w:tcW w:w="2552" w:type="dxa"/>
          </w:tcPr>
          <w:p w:rsidR="00B04CF7" w:rsidRPr="00B04CF7" w:rsidRDefault="00B04CF7" w:rsidP="00F63353">
            <w:pPr>
              <w:widowControl/>
              <w:suppressAutoHyphens w:val="0"/>
              <w:rPr>
                <w:sz w:val="20"/>
                <w:szCs w:val="20"/>
              </w:rPr>
            </w:pPr>
            <w:r w:rsidRPr="00B04CF7">
              <w:rPr>
                <w:sz w:val="20"/>
                <w:szCs w:val="20"/>
              </w:rPr>
              <w:t>Ответственный исполнитель</w:t>
            </w:r>
          </w:p>
          <w:p w:rsidR="00B04CF7" w:rsidRPr="00B04CF7" w:rsidRDefault="00B04CF7" w:rsidP="00F63353">
            <w:pPr>
              <w:tabs>
                <w:tab w:val="left" w:pos="-851"/>
                <w:tab w:val="left" w:pos="-709"/>
                <w:tab w:val="left" w:pos="-567"/>
              </w:tabs>
              <w:rPr>
                <w:sz w:val="20"/>
                <w:szCs w:val="20"/>
              </w:rPr>
            </w:pPr>
          </w:p>
        </w:tc>
        <w:tc>
          <w:tcPr>
            <w:tcW w:w="4110" w:type="dxa"/>
          </w:tcPr>
          <w:p w:rsidR="00B04CF7" w:rsidRPr="00B04CF7" w:rsidRDefault="00B04CF7" w:rsidP="00F63353">
            <w:pPr>
              <w:widowControl/>
              <w:suppressAutoHyphens w:val="0"/>
              <w:rPr>
                <w:sz w:val="20"/>
                <w:szCs w:val="20"/>
              </w:rPr>
            </w:pPr>
            <w:r w:rsidRPr="00B04CF7">
              <w:rPr>
                <w:sz w:val="20"/>
                <w:szCs w:val="20"/>
              </w:rPr>
              <w:t>Основные направления реализации</w:t>
            </w:r>
          </w:p>
          <w:p w:rsidR="00B04CF7" w:rsidRPr="00B04CF7" w:rsidRDefault="00B04CF7" w:rsidP="00F63353">
            <w:pPr>
              <w:tabs>
                <w:tab w:val="left" w:pos="-851"/>
                <w:tab w:val="left" w:pos="-709"/>
                <w:tab w:val="left" w:pos="-567"/>
              </w:tabs>
              <w:rPr>
                <w:sz w:val="20"/>
                <w:szCs w:val="20"/>
              </w:rPr>
            </w:pP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Предполагаемый объем финансирования, тыс.рублей</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культуры и туризма Кадыйского муниципального района на 2016-2020 гг.»</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04.05.2016 г. №164</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по делам культуры, туризма, молодежи и спорта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развития туризма для приобщения граждан к мировому культурному и природному наследию</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719,0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2</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физической культуры и спорта в Кадыйском муниципальном районе на 2016-2020 гг.»</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12.05.2016 г. №169</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по делам культуры, туризма, молодежи и спорта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Создание условий, обеспечивающих гражданам  систематически заниматься физической культурой и спортом, стабилизация показателей физической подготовленности и улучшение  состояния здоровья  населения района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725,0</w:t>
            </w:r>
          </w:p>
          <w:p w:rsidR="00B04CF7" w:rsidRPr="00B04CF7" w:rsidRDefault="00B04CF7" w:rsidP="00F63353">
            <w:pPr>
              <w:tabs>
                <w:tab w:val="left" w:pos="-851"/>
                <w:tab w:val="left" w:pos="-709"/>
                <w:tab w:val="left" w:pos="-567"/>
              </w:tabs>
              <w:rPr>
                <w:sz w:val="20"/>
                <w:szCs w:val="20"/>
              </w:rPr>
            </w:pPr>
            <w:r w:rsidRPr="00B04CF7">
              <w:rPr>
                <w:sz w:val="20"/>
                <w:szCs w:val="20"/>
              </w:rPr>
              <w:t>(в т.ч. 633,0 т.рублей бюджет, в т.ч. 220,0 районный бюджет)</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3</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«Устойчивое развитие  сельских  территорий  на 2014-2017 годы и на период до 2010 года»</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19.09.2014 г. №430</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сельского хозяйства и продовольствия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Улучшение  социально-демографической  ситуации в сельской местности, приближение  условий жизнедеятельности  на селе к городскому  уровню</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4</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сельского хозяйства  и регулирование  рынков  сельскохозяйственной продукции, сырья и продовольствия  на территории Кадыйского муниципального района на 2016-2020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24.08.2016 г. №87</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сельского хозяйства и продовольствия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Повышение конкурентоспособности продукции агропромышленного комплекса и обеспечение  продовольственной безопасности</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5</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мелиорации  земель сельскохозяйственного назначения Костромской области в Кадыйском муниципальном районе на 2015-2020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24.07.2015 г. №197</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сельского хозяйства и продовольствия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Повышение продуктивности, устойчивости сельскохозяйственного  производства и  плодородия почв средствами  комплексной мелиорации, эффективное  использование природных ресурсов</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6</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 xml:space="preserve">«Развитие субъектов малого и среднего предпринимательства в Кадыйском муниципальном районе </w:t>
            </w:r>
            <w:r w:rsidRPr="00B04CF7">
              <w:rPr>
                <w:sz w:val="20"/>
                <w:szCs w:val="20"/>
              </w:rPr>
              <w:lastRenderedPageBreak/>
              <w:t>на 2018-2020годы»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lastRenderedPageBreak/>
              <w:t>Постановление АКМР от 16.03.2018 г. №63</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 xml:space="preserve">Отдел по экономике, имущественно земельным отношениям, размещению </w:t>
            </w:r>
            <w:r w:rsidRPr="00B04CF7">
              <w:rPr>
                <w:sz w:val="20"/>
                <w:szCs w:val="20"/>
              </w:rPr>
              <w:lastRenderedPageBreak/>
              <w:t>муниципального заказа, ценообразованию, предпринимательству и защите прав потребителей</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lastRenderedPageBreak/>
              <w:t xml:space="preserve">Создание благоприятных условий для устойчивого функционирования и развития  малого и среднего предпринимательства  на </w:t>
            </w:r>
            <w:r w:rsidRPr="00B04CF7">
              <w:rPr>
                <w:sz w:val="20"/>
                <w:szCs w:val="20"/>
              </w:rPr>
              <w:lastRenderedPageBreak/>
              <w:t>территории Кадыйского муниципального района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lastRenderedPageBreak/>
              <w:t>5,0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lastRenderedPageBreak/>
              <w:t>7</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системы образования Кадыйского муниципального района на  2017-2021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19.12.2016 г. №350</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образования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системы образования</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2249,0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8</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 xml:space="preserve">«Обеспечение жильем молодых семей Кадыйского муниципального района на 2019-2021 годы </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14.11.2018 г. №391</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архитектуры, строительства,</w:t>
            </w:r>
            <w:r w:rsidR="00085D14">
              <w:rPr>
                <w:sz w:val="20"/>
                <w:szCs w:val="20"/>
              </w:rPr>
              <w:t xml:space="preserve"> </w:t>
            </w:r>
            <w:r w:rsidRPr="00B04CF7">
              <w:rPr>
                <w:sz w:val="20"/>
                <w:szCs w:val="20"/>
              </w:rPr>
              <w:t>жкх, дорожного хозяйства,  транспорта, дорожных ресурсов и охраны окружающей среды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Закрепление  молодых  семей на селе</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315,946</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9</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«Переселение граждан из аварийного  жилищного фонда  на территории Кадыйского муниципального района Костромской области  на 2019-2025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10.04.2019 г. №128</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архитектуры, строительства,</w:t>
            </w:r>
            <w:r w:rsidR="00085D14">
              <w:rPr>
                <w:sz w:val="20"/>
                <w:szCs w:val="20"/>
              </w:rPr>
              <w:t xml:space="preserve"> </w:t>
            </w:r>
            <w:r w:rsidRPr="00B04CF7">
              <w:rPr>
                <w:sz w:val="20"/>
                <w:szCs w:val="20"/>
              </w:rPr>
              <w:t>жкх, дорожного хозяйства,  транспорта, дорожных ресурсов и охраны окружающей среды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 xml:space="preserve">Переселение граждан </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10351,</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«Противодействие терроризму и экстремизму на территории Кадыйского муниципального района на 2020-2024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В разработке</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по делам ГО ЧС  и мобилизационной работе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Своевременное  выявление и устранение  причин и условий, способствующих проявлению терроризма и экстремизма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351,750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11</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«Профилактика  правонарушений в Кадыйском муниципальном районе на 2017-2020 годы»</w:t>
            </w:r>
          </w:p>
          <w:p w:rsidR="00B04CF7" w:rsidRPr="00B04CF7" w:rsidRDefault="00B04CF7" w:rsidP="00F63353">
            <w:pPr>
              <w:tabs>
                <w:tab w:val="left" w:pos="-851"/>
                <w:tab w:val="left" w:pos="-709"/>
                <w:tab w:val="left" w:pos="-567"/>
              </w:tabs>
              <w:rPr>
                <w:sz w:val="20"/>
                <w:szCs w:val="20"/>
              </w:rPr>
            </w:pPr>
          </w:p>
          <w:p w:rsidR="00B04CF7" w:rsidRPr="00B04CF7" w:rsidRDefault="00B04CF7" w:rsidP="00F63353">
            <w:pPr>
              <w:tabs>
                <w:tab w:val="left" w:pos="-851"/>
                <w:tab w:val="left" w:pos="-709"/>
                <w:tab w:val="left" w:pos="-567"/>
              </w:tabs>
              <w:rPr>
                <w:sz w:val="20"/>
                <w:szCs w:val="20"/>
              </w:rPr>
            </w:pPr>
            <w:r w:rsidRPr="00B04CF7">
              <w:rPr>
                <w:sz w:val="20"/>
                <w:szCs w:val="20"/>
              </w:rPr>
              <w:t xml:space="preserve">Подпрограмма </w:t>
            </w:r>
          </w:p>
          <w:p w:rsidR="00B04CF7" w:rsidRPr="00B04CF7" w:rsidRDefault="00B04CF7" w:rsidP="00F63353">
            <w:pPr>
              <w:tabs>
                <w:tab w:val="left" w:pos="-851"/>
                <w:tab w:val="left" w:pos="-709"/>
                <w:tab w:val="left" w:pos="-567"/>
              </w:tabs>
              <w:rPr>
                <w:sz w:val="20"/>
                <w:szCs w:val="20"/>
              </w:rPr>
            </w:pPr>
            <w:r w:rsidRPr="00B04CF7">
              <w:rPr>
                <w:sz w:val="20"/>
                <w:szCs w:val="20"/>
              </w:rPr>
              <w:t>«Профилактика  злоупотребления наркотическими средствами и их незаконному обороту в Кадыйском муниципальном районе  на 2017-2020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17.11.2016 г. №324</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Администрация Кадыйского муниципального района (юридическая служба)</w:t>
            </w:r>
          </w:p>
        </w:tc>
        <w:tc>
          <w:tcPr>
            <w:tcW w:w="4110" w:type="dxa"/>
          </w:tcPr>
          <w:p w:rsidR="00B04CF7" w:rsidRPr="00B04CF7" w:rsidRDefault="00B04CF7" w:rsidP="00085D14">
            <w:pPr>
              <w:tabs>
                <w:tab w:val="left" w:pos="-851"/>
                <w:tab w:val="left" w:pos="-709"/>
                <w:tab w:val="left" w:pos="-567"/>
              </w:tabs>
              <w:rPr>
                <w:sz w:val="20"/>
                <w:szCs w:val="20"/>
              </w:rPr>
            </w:pPr>
            <w:r w:rsidRPr="00B04CF7">
              <w:rPr>
                <w:sz w:val="20"/>
                <w:szCs w:val="20"/>
              </w:rPr>
              <w:t>Развитие системы  профилактики правонарушений в Кадыйском муниципальном районе</w:t>
            </w:r>
          </w:p>
          <w:p w:rsidR="00B04CF7" w:rsidRPr="00B04CF7" w:rsidRDefault="00B04CF7" w:rsidP="00F63353">
            <w:pPr>
              <w:rPr>
                <w:sz w:val="20"/>
                <w:szCs w:val="20"/>
              </w:rPr>
            </w:pPr>
          </w:p>
          <w:p w:rsidR="00B04CF7" w:rsidRPr="00B04CF7" w:rsidRDefault="00B04CF7" w:rsidP="00F63353">
            <w:pPr>
              <w:rPr>
                <w:sz w:val="20"/>
                <w:szCs w:val="20"/>
              </w:rPr>
            </w:pPr>
          </w:p>
          <w:p w:rsidR="00B04CF7" w:rsidRPr="00B04CF7" w:rsidRDefault="00B04CF7" w:rsidP="00F63353">
            <w:pPr>
              <w:rPr>
                <w:sz w:val="20"/>
                <w:szCs w:val="20"/>
              </w:rPr>
            </w:pPr>
          </w:p>
          <w:p w:rsidR="00B04CF7" w:rsidRPr="00B04CF7" w:rsidRDefault="00B04CF7" w:rsidP="00F63353">
            <w:pPr>
              <w:rPr>
                <w:sz w:val="20"/>
                <w:szCs w:val="20"/>
              </w:rPr>
            </w:pPr>
            <w:r w:rsidRPr="00B04CF7">
              <w:rPr>
                <w:sz w:val="20"/>
                <w:szCs w:val="20"/>
              </w:rPr>
              <w:t>Противодействие злоупотребления наркотическими средствами  и их незаконному обороту</w:t>
            </w:r>
          </w:p>
        </w:tc>
        <w:tc>
          <w:tcPr>
            <w:tcW w:w="2127" w:type="dxa"/>
          </w:tcPr>
          <w:p w:rsidR="00B04CF7" w:rsidRPr="00B04CF7" w:rsidRDefault="00B04CF7" w:rsidP="00085D14">
            <w:pPr>
              <w:tabs>
                <w:tab w:val="left" w:pos="-851"/>
                <w:tab w:val="left" w:pos="-709"/>
                <w:tab w:val="left" w:pos="-567"/>
              </w:tabs>
              <w:rPr>
                <w:sz w:val="20"/>
                <w:szCs w:val="20"/>
              </w:rPr>
            </w:pPr>
            <w:r w:rsidRPr="00B04CF7">
              <w:rPr>
                <w:sz w:val="20"/>
                <w:szCs w:val="20"/>
              </w:rPr>
              <w:t>5,0</w:t>
            </w:r>
          </w:p>
          <w:p w:rsidR="00B04CF7" w:rsidRPr="00B04CF7" w:rsidRDefault="00B04CF7" w:rsidP="00F63353">
            <w:pPr>
              <w:rPr>
                <w:sz w:val="20"/>
                <w:szCs w:val="20"/>
              </w:rPr>
            </w:pPr>
          </w:p>
          <w:p w:rsidR="00B04CF7" w:rsidRPr="00B04CF7" w:rsidRDefault="00B04CF7" w:rsidP="00F63353">
            <w:pPr>
              <w:rPr>
                <w:sz w:val="20"/>
                <w:szCs w:val="20"/>
              </w:rPr>
            </w:pPr>
          </w:p>
          <w:p w:rsidR="00B04CF7" w:rsidRPr="00B04CF7" w:rsidRDefault="00B04CF7" w:rsidP="00F63353">
            <w:pPr>
              <w:rPr>
                <w:sz w:val="20"/>
                <w:szCs w:val="20"/>
              </w:rPr>
            </w:pPr>
          </w:p>
          <w:p w:rsidR="00B04CF7" w:rsidRPr="00B04CF7" w:rsidRDefault="00B04CF7" w:rsidP="00F63353">
            <w:pPr>
              <w:rPr>
                <w:sz w:val="20"/>
                <w:szCs w:val="20"/>
              </w:rPr>
            </w:pPr>
          </w:p>
          <w:p w:rsidR="00B04CF7" w:rsidRPr="00B04CF7" w:rsidRDefault="00B04CF7" w:rsidP="00F63353">
            <w:pPr>
              <w:rPr>
                <w:sz w:val="20"/>
                <w:szCs w:val="20"/>
              </w:rPr>
            </w:pPr>
          </w:p>
          <w:p w:rsidR="00B04CF7" w:rsidRPr="00B04CF7" w:rsidRDefault="00B04CF7" w:rsidP="00F63353">
            <w:pPr>
              <w:ind w:firstLine="34"/>
              <w:rPr>
                <w:sz w:val="20"/>
                <w:szCs w:val="20"/>
              </w:rPr>
            </w:pPr>
            <w:r w:rsidRPr="00B04CF7">
              <w:rPr>
                <w:sz w:val="20"/>
                <w:szCs w:val="20"/>
              </w:rPr>
              <w:t>24,0</w:t>
            </w:r>
          </w:p>
        </w:tc>
      </w:tr>
      <w:tr w:rsidR="00B04CF7" w:rsidRPr="00B04CF7" w:rsidTr="00B04CF7">
        <w:trPr>
          <w:trHeight w:val="266"/>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12</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 xml:space="preserve">«Повышение безопасности  дорожного движения  на территории </w:t>
            </w:r>
            <w:r w:rsidRPr="00B04CF7">
              <w:rPr>
                <w:sz w:val="20"/>
                <w:szCs w:val="20"/>
              </w:rPr>
              <w:lastRenderedPageBreak/>
              <w:t>Кадыйского муниципального района на 2018-2020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lastRenderedPageBreak/>
              <w:t>Постановление АКМР от 02.03.2018 г. №53</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 xml:space="preserve">Администрация Кадыйского </w:t>
            </w:r>
            <w:r w:rsidRPr="00B04CF7">
              <w:rPr>
                <w:sz w:val="20"/>
                <w:szCs w:val="20"/>
              </w:rPr>
              <w:lastRenderedPageBreak/>
              <w:t>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lastRenderedPageBreak/>
              <w:t xml:space="preserve">Создание условий для безопасности дорожного движения на территории </w:t>
            </w:r>
            <w:r w:rsidRPr="00B04CF7">
              <w:rPr>
                <w:sz w:val="20"/>
                <w:szCs w:val="20"/>
              </w:rPr>
              <w:lastRenderedPageBreak/>
              <w:t>Кадыйского муниципального района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lastRenderedPageBreak/>
              <w:t>64,0</w:t>
            </w:r>
          </w:p>
          <w:p w:rsidR="00B04CF7" w:rsidRPr="00B04CF7" w:rsidRDefault="00B04CF7" w:rsidP="00F63353">
            <w:pPr>
              <w:tabs>
                <w:tab w:val="left" w:pos="-851"/>
                <w:tab w:val="left" w:pos="-709"/>
                <w:tab w:val="left" w:pos="-567"/>
              </w:tabs>
              <w:rPr>
                <w:sz w:val="20"/>
                <w:szCs w:val="20"/>
              </w:rPr>
            </w:pPr>
            <w:r w:rsidRPr="00B04CF7">
              <w:rPr>
                <w:sz w:val="20"/>
                <w:szCs w:val="20"/>
              </w:rPr>
              <w:t xml:space="preserve">(в т.ч. районный </w:t>
            </w:r>
            <w:r w:rsidRPr="00B04CF7">
              <w:rPr>
                <w:sz w:val="20"/>
                <w:szCs w:val="20"/>
              </w:rPr>
              <w:lastRenderedPageBreak/>
              <w:t>бюджет  6,0)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lastRenderedPageBreak/>
              <w:t>13</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«Поддержка  социально ориентированных некоммерческих организаций в Кадыйском муниципальном районе Костромской области  на 2020-2022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24.10.2019 г. №397</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Поддержка деятельности социально ориентированных некоммерческих организаций, осуществляющих  деятельность на территории Кадыйского муниципального района, вовлечение  социально ориентированных  некоммерческих организаций в  решение задач  социального развития Кадыйского  муниципального района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48,0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14</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«Развитие  муниципальной службы  в Кадыйском  муниципальном районе Костромской области на 2018-2020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23.11.2017 г. №377</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Руководитель аппарата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Совершенствование организации муниципальной службы на территории Кадыйского муниципального район, повышение ее эффективности и результативности, развитие кадрового  потенциала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240,0</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15</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«Управление муниципальными финансами и  муниципальным долгом Кадыйского муниципального района на 2018-2020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24.09.2018 г. №332</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Финансовый отдел администрации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Обеспечение устойчивости бюджетной системы и повышение качества  управления муниципальными финансами Кадыйского муниципального  района</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22567,5</w:t>
            </w:r>
          </w:p>
          <w:p w:rsidR="00B04CF7" w:rsidRPr="00B04CF7" w:rsidRDefault="00B04CF7" w:rsidP="00F63353">
            <w:pPr>
              <w:tabs>
                <w:tab w:val="left" w:pos="-851"/>
                <w:tab w:val="left" w:pos="-709"/>
                <w:tab w:val="left" w:pos="-567"/>
              </w:tabs>
              <w:rPr>
                <w:sz w:val="20"/>
                <w:szCs w:val="20"/>
              </w:rPr>
            </w:pPr>
            <w:r w:rsidRPr="00B04CF7">
              <w:rPr>
                <w:sz w:val="20"/>
                <w:szCs w:val="20"/>
              </w:rPr>
              <w:t>(в т.ч. 22550,0- районный бюджет)</w:t>
            </w:r>
          </w:p>
        </w:tc>
      </w:tr>
      <w:tr w:rsidR="00B04CF7" w:rsidRPr="00B04CF7" w:rsidTr="00B04CF7">
        <w:trPr>
          <w:trHeight w:val="480"/>
        </w:trPr>
        <w:tc>
          <w:tcPr>
            <w:tcW w:w="548" w:type="dxa"/>
          </w:tcPr>
          <w:p w:rsidR="00B04CF7" w:rsidRPr="00B04CF7" w:rsidRDefault="00B04CF7" w:rsidP="00F63353">
            <w:pPr>
              <w:tabs>
                <w:tab w:val="left" w:pos="-851"/>
                <w:tab w:val="left" w:pos="-709"/>
                <w:tab w:val="left" w:pos="-567"/>
              </w:tabs>
              <w:ind w:left="-709" w:firstLine="709"/>
              <w:rPr>
                <w:sz w:val="20"/>
                <w:szCs w:val="20"/>
              </w:rPr>
            </w:pPr>
            <w:r w:rsidRPr="00B04CF7">
              <w:rPr>
                <w:sz w:val="20"/>
                <w:szCs w:val="20"/>
              </w:rPr>
              <w:t>16</w:t>
            </w:r>
          </w:p>
        </w:tc>
        <w:tc>
          <w:tcPr>
            <w:tcW w:w="3402" w:type="dxa"/>
          </w:tcPr>
          <w:p w:rsidR="00B04CF7" w:rsidRPr="00B04CF7" w:rsidRDefault="00B04CF7" w:rsidP="00F63353">
            <w:pPr>
              <w:tabs>
                <w:tab w:val="left" w:pos="-851"/>
                <w:tab w:val="left" w:pos="-709"/>
                <w:tab w:val="left" w:pos="-567"/>
              </w:tabs>
              <w:rPr>
                <w:sz w:val="20"/>
                <w:szCs w:val="20"/>
              </w:rPr>
            </w:pPr>
            <w:r w:rsidRPr="00B04CF7">
              <w:rPr>
                <w:sz w:val="20"/>
                <w:szCs w:val="20"/>
              </w:rPr>
              <w:t>«Основные  направления кадровой политики в Кадыйском муниципальном районе на 2018-2020 годы»</w:t>
            </w:r>
          </w:p>
        </w:tc>
        <w:tc>
          <w:tcPr>
            <w:tcW w:w="2835" w:type="dxa"/>
          </w:tcPr>
          <w:p w:rsidR="00B04CF7" w:rsidRPr="00B04CF7" w:rsidRDefault="00B04CF7" w:rsidP="00F63353">
            <w:pPr>
              <w:tabs>
                <w:tab w:val="left" w:pos="-851"/>
                <w:tab w:val="left" w:pos="-709"/>
                <w:tab w:val="left" w:pos="-567"/>
              </w:tabs>
              <w:rPr>
                <w:sz w:val="20"/>
                <w:szCs w:val="20"/>
              </w:rPr>
            </w:pPr>
            <w:r w:rsidRPr="00B04CF7">
              <w:rPr>
                <w:sz w:val="20"/>
                <w:szCs w:val="20"/>
              </w:rPr>
              <w:t>Постановление АКМР от 19.09.2018 г. №318</w:t>
            </w:r>
          </w:p>
        </w:tc>
        <w:tc>
          <w:tcPr>
            <w:tcW w:w="2552" w:type="dxa"/>
          </w:tcPr>
          <w:p w:rsidR="00B04CF7" w:rsidRPr="00B04CF7" w:rsidRDefault="00B04CF7" w:rsidP="00F63353">
            <w:pPr>
              <w:tabs>
                <w:tab w:val="left" w:pos="-851"/>
                <w:tab w:val="left" w:pos="-709"/>
                <w:tab w:val="left" w:pos="-567"/>
              </w:tabs>
              <w:rPr>
                <w:sz w:val="20"/>
                <w:szCs w:val="20"/>
              </w:rPr>
            </w:pPr>
            <w:r w:rsidRPr="00B04CF7">
              <w:rPr>
                <w:sz w:val="20"/>
                <w:szCs w:val="20"/>
              </w:rPr>
              <w:t>Администрация Кадыйского муниципального района</w:t>
            </w:r>
          </w:p>
        </w:tc>
        <w:tc>
          <w:tcPr>
            <w:tcW w:w="4110" w:type="dxa"/>
          </w:tcPr>
          <w:p w:rsidR="00B04CF7" w:rsidRPr="00B04CF7" w:rsidRDefault="00B04CF7" w:rsidP="00F63353">
            <w:pPr>
              <w:tabs>
                <w:tab w:val="left" w:pos="-851"/>
                <w:tab w:val="left" w:pos="-709"/>
                <w:tab w:val="left" w:pos="-567"/>
              </w:tabs>
              <w:rPr>
                <w:sz w:val="20"/>
                <w:szCs w:val="20"/>
              </w:rPr>
            </w:pPr>
            <w:r w:rsidRPr="00B04CF7">
              <w:rPr>
                <w:sz w:val="20"/>
                <w:szCs w:val="20"/>
              </w:rPr>
              <w:t>Социально-экономическое развитие  муниципалитета, обеспечение квалифицированными кадрами</w:t>
            </w:r>
          </w:p>
        </w:tc>
        <w:tc>
          <w:tcPr>
            <w:tcW w:w="2127" w:type="dxa"/>
          </w:tcPr>
          <w:p w:rsidR="00B04CF7" w:rsidRPr="00B04CF7" w:rsidRDefault="00B04CF7" w:rsidP="00F63353">
            <w:pPr>
              <w:tabs>
                <w:tab w:val="left" w:pos="-851"/>
                <w:tab w:val="left" w:pos="-709"/>
                <w:tab w:val="left" w:pos="-567"/>
              </w:tabs>
              <w:rPr>
                <w:sz w:val="20"/>
                <w:szCs w:val="20"/>
              </w:rPr>
            </w:pPr>
            <w:r w:rsidRPr="00B04CF7">
              <w:rPr>
                <w:sz w:val="20"/>
                <w:szCs w:val="20"/>
              </w:rPr>
              <w:t>141,0</w:t>
            </w:r>
          </w:p>
        </w:tc>
      </w:tr>
    </w:tbl>
    <w:p w:rsidR="00575ED1" w:rsidRPr="00234375" w:rsidRDefault="00575ED1" w:rsidP="00234375">
      <w:pPr>
        <w:sectPr w:rsidR="00575ED1" w:rsidRPr="00234375" w:rsidSect="00085D14">
          <w:headerReference w:type="even" r:id="rId9"/>
          <w:headerReference w:type="default" r:id="rId10"/>
          <w:pgSz w:w="16838" w:h="11906" w:orient="landscape" w:code="9"/>
          <w:pgMar w:top="993" w:right="1134" w:bottom="567" w:left="1134" w:header="720" w:footer="720" w:gutter="0"/>
          <w:cols w:space="720"/>
          <w:titlePg/>
          <w:docGrid w:linePitch="65"/>
        </w:sectPr>
      </w:pPr>
    </w:p>
    <w:p w:rsidR="00575ED1" w:rsidRPr="00575ED1" w:rsidRDefault="00575ED1" w:rsidP="00234375">
      <w:pPr>
        <w:pStyle w:val="1"/>
        <w:tabs>
          <w:tab w:val="left" w:pos="0"/>
        </w:tabs>
        <w:spacing w:before="240" w:after="60"/>
        <w:ind w:left="0" w:firstLine="0"/>
        <w:jc w:val="center"/>
        <w:rPr>
          <w:sz w:val="20"/>
          <w:szCs w:val="20"/>
        </w:rPr>
      </w:pPr>
      <w:r w:rsidRPr="00575ED1">
        <w:rPr>
          <w:sz w:val="20"/>
          <w:szCs w:val="20"/>
        </w:rPr>
        <w:lastRenderedPageBreak/>
        <w:t>РОССИЙСКАЯ ФЕДЕРАЦИЯ</w:t>
      </w:r>
    </w:p>
    <w:p w:rsidR="00575ED1" w:rsidRPr="00575ED1" w:rsidRDefault="00575ED1" w:rsidP="00575ED1">
      <w:pPr>
        <w:pStyle w:val="21"/>
        <w:ind w:left="0"/>
        <w:jc w:val="center"/>
        <w:rPr>
          <w:sz w:val="20"/>
          <w:szCs w:val="20"/>
        </w:rPr>
      </w:pPr>
      <w:r w:rsidRPr="00575ED1">
        <w:rPr>
          <w:sz w:val="20"/>
          <w:szCs w:val="20"/>
        </w:rPr>
        <w:t>КОСТРОМСКАЯ ОБЛАСТЬ</w:t>
      </w:r>
    </w:p>
    <w:p w:rsidR="00575ED1" w:rsidRPr="00575ED1" w:rsidRDefault="00575ED1" w:rsidP="00575ED1">
      <w:pPr>
        <w:pStyle w:val="21"/>
        <w:ind w:left="0"/>
        <w:jc w:val="center"/>
        <w:rPr>
          <w:sz w:val="20"/>
          <w:szCs w:val="20"/>
        </w:rPr>
      </w:pPr>
      <w:r w:rsidRPr="00575ED1">
        <w:rPr>
          <w:sz w:val="20"/>
          <w:szCs w:val="20"/>
        </w:rPr>
        <w:t>АДМИНИСТРАЦИИ КАДЫЙСКОГО МУНИЦИПАЛЬНОГО РАЙОНА</w:t>
      </w:r>
    </w:p>
    <w:p w:rsidR="00575ED1" w:rsidRPr="00575ED1" w:rsidRDefault="00575ED1" w:rsidP="00575ED1">
      <w:pPr>
        <w:pStyle w:val="21"/>
        <w:ind w:left="0"/>
        <w:jc w:val="center"/>
        <w:rPr>
          <w:sz w:val="20"/>
          <w:szCs w:val="20"/>
        </w:rPr>
      </w:pPr>
    </w:p>
    <w:p w:rsidR="00575ED1" w:rsidRPr="00575ED1" w:rsidRDefault="00575ED1" w:rsidP="00575ED1">
      <w:pPr>
        <w:jc w:val="center"/>
        <w:rPr>
          <w:sz w:val="20"/>
          <w:szCs w:val="20"/>
        </w:rPr>
      </w:pPr>
      <w:r w:rsidRPr="00575ED1">
        <w:rPr>
          <w:sz w:val="20"/>
          <w:szCs w:val="20"/>
        </w:rPr>
        <w:t>ПОСТАНОВЛЕНИЕ</w:t>
      </w:r>
    </w:p>
    <w:p w:rsidR="00575ED1" w:rsidRPr="00575ED1" w:rsidRDefault="00575ED1" w:rsidP="00575ED1">
      <w:pPr>
        <w:jc w:val="center"/>
        <w:rPr>
          <w:rFonts w:cs="Tahoma"/>
          <w:color w:val="000000"/>
          <w:sz w:val="20"/>
          <w:szCs w:val="20"/>
        </w:rPr>
      </w:pPr>
    </w:p>
    <w:p w:rsidR="00575ED1" w:rsidRPr="00575ED1" w:rsidRDefault="00575ED1" w:rsidP="00575ED1">
      <w:pPr>
        <w:rPr>
          <w:rFonts w:cs="Tahoma"/>
          <w:color w:val="000000"/>
          <w:sz w:val="20"/>
          <w:szCs w:val="20"/>
        </w:rPr>
      </w:pPr>
      <w:r w:rsidRPr="00575ED1">
        <w:rPr>
          <w:rFonts w:cs="Tahoma"/>
          <w:color w:val="000000"/>
          <w:sz w:val="20"/>
          <w:szCs w:val="20"/>
        </w:rPr>
        <w:t xml:space="preserve">«   6  » ноября  2019 года                                                                           </w:t>
      </w:r>
      <w:r>
        <w:rPr>
          <w:rFonts w:cs="Tahoma"/>
          <w:color w:val="000000"/>
          <w:sz w:val="20"/>
          <w:szCs w:val="20"/>
        </w:rPr>
        <w:t xml:space="preserve">                                               </w:t>
      </w:r>
      <w:r w:rsidRPr="00575ED1">
        <w:rPr>
          <w:rFonts w:cs="Tahoma"/>
          <w:color w:val="000000"/>
          <w:sz w:val="20"/>
          <w:szCs w:val="20"/>
        </w:rPr>
        <w:t xml:space="preserve">   № 410</w:t>
      </w:r>
    </w:p>
    <w:p w:rsidR="00575ED1" w:rsidRPr="00575ED1" w:rsidRDefault="00575ED1" w:rsidP="00575ED1">
      <w:pPr>
        <w:rPr>
          <w:color w:val="000000"/>
          <w:sz w:val="20"/>
          <w:szCs w:val="20"/>
        </w:rPr>
      </w:pPr>
    </w:p>
    <w:p w:rsidR="00575ED1" w:rsidRPr="00575ED1" w:rsidRDefault="00575ED1" w:rsidP="00575ED1">
      <w:pPr>
        <w:rPr>
          <w:color w:val="000000"/>
          <w:sz w:val="20"/>
          <w:szCs w:val="20"/>
        </w:rPr>
      </w:pPr>
      <w:r w:rsidRPr="00575ED1">
        <w:rPr>
          <w:color w:val="000000"/>
          <w:sz w:val="20"/>
          <w:szCs w:val="20"/>
        </w:rPr>
        <w:t xml:space="preserve">Об утверждении муниципальной  программы </w:t>
      </w:r>
    </w:p>
    <w:p w:rsidR="00575ED1" w:rsidRPr="00575ED1" w:rsidRDefault="00575ED1" w:rsidP="00575ED1">
      <w:pPr>
        <w:rPr>
          <w:color w:val="000000"/>
          <w:sz w:val="20"/>
          <w:szCs w:val="20"/>
        </w:rPr>
      </w:pPr>
      <w:r w:rsidRPr="00575ED1">
        <w:rPr>
          <w:color w:val="000000"/>
          <w:sz w:val="20"/>
          <w:szCs w:val="20"/>
        </w:rPr>
        <w:t xml:space="preserve">«Противодействие терроризму и экстремизму на </w:t>
      </w:r>
    </w:p>
    <w:p w:rsidR="00575ED1" w:rsidRPr="00575ED1" w:rsidRDefault="00575ED1" w:rsidP="00575ED1">
      <w:pPr>
        <w:rPr>
          <w:color w:val="000000"/>
          <w:sz w:val="20"/>
          <w:szCs w:val="20"/>
        </w:rPr>
      </w:pPr>
      <w:r w:rsidRPr="00575ED1">
        <w:rPr>
          <w:color w:val="000000"/>
          <w:sz w:val="20"/>
          <w:szCs w:val="20"/>
        </w:rPr>
        <w:t>территории Кадыйского муниципального района</w:t>
      </w:r>
    </w:p>
    <w:p w:rsidR="00575ED1" w:rsidRPr="00575ED1" w:rsidRDefault="00575ED1" w:rsidP="00575ED1">
      <w:pPr>
        <w:rPr>
          <w:color w:val="000000"/>
          <w:sz w:val="20"/>
          <w:szCs w:val="20"/>
        </w:rPr>
      </w:pPr>
      <w:r w:rsidRPr="00575ED1">
        <w:rPr>
          <w:color w:val="000000"/>
          <w:sz w:val="20"/>
          <w:szCs w:val="20"/>
        </w:rPr>
        <w:t>Костромской области на 2020-2024 годы».</w:t>
      </w:r>
    </w:p>
    <w:tbl>
      <w:tblPr>
        <w:tblW w:w="0" w:type="auto"/>
        <w:tblLook w:val="01E0"/>
      </w:tblPr>
      <w:tblGrid>
        <w:gridCol w:w="5039"/>
      </w:tblGrid>
      <w:tr w:rsidR="00575ED1" w:rsidRPr="00575ED1" w:rsidTr="00F63353">
        <w:trPr>
          <w:trHeight w:val="412"/>
        </w:trPr>
        <w:tc>
          <w:tcPr>
            <w:tcW w:w="5039" w:type="dxa"/>
            <w:tcBorders>
              <w:top w:val="nil"/>
              <w:bottom w:val="nil"/>
            </w:tcBorders>
          </w:tcPr>
          <w:p w:rsidR="00575ED1" w:rsidRPr="00575ED1" w:rsidRDefault="00575ED1" w:rsidP="00F63353">
            <w:pPr>
              <w:rPr>
                <w:bCs/>
                <w:color w:val="000000"/>
                <w:sz w:val="20"/>
                <w:szCs w:val="20"/>
              </w:rPr>
            </w:pPr>
          </w:p>
        </w:tc>
      </w:tr>
    </w:tbl>
    <w:p w:rsidR="00575ED1" w:rsidRPr="00575ED1" w:rsidRDefault="00575ED1" w:rsidP="00575ED1">
      <w:pPr>
        <w:ind w:firstLine="708"/>
        <w:jc w:val="both"/>
        <w:rPr>
          <w:color w:val="000000"/>
          <w:sz w:val="20"/>
          <w:szCs w:val="20"/>
        </w:rPr>
      </w:pPr>
      <w:r w:rsidRPr="00575ED1">
        <w:rPr>
          <w:color w:val="000000"/>
          <w:sz w:val="20"/>
          <w:szCs w:val="20"/>
        </w:rPr>
        <w:t>В целях повышения эффективности работы по профилактике, минимизации и (или) ликвидации последствий проявления терроризма и экстремизма, координации организационных мероприятий противодействия терроризму, руководствуясь Федеральным законом от 06.10.2003 г. №131-ФЗ «Об общих принципах организации местного самоуправления в Российской Федерации», Уставом Кадыйского муниципального района Костромской области,  администрация Кадыйского муниципального района постановляет,</w:t>
      </w:r>
    </w:p>
    <w:p w:rsidR="00575ED1" w:rsidRPr="00575ED1" w:rsidRDefault="00575ED1" w:rsidP="00575ED1">
      <w:pPr>
        <w:ind w:firstLine="708"/>
        <w:jc w:val="both"/>
        <w:rPr>
          <w:color w:val="000000"/>
          <w:sz w:val="20"/>
          <w:szCs w:val="20"/>
        </w:rPr>
      </w:pPr>
    </w:p>
    <w:p w:rsidR="00575ED1" w:rsidRPr="00575ED1" w:rsidRDefault="00575ED1" w:rsidP="00575ED1">
      <w:pPr>
        <w:pStyle w:val="a5"/>
        <w:ind w:firstLine="708"/>
        <w:rPr>
          <w:color w:val="000000"/>
          <w:sz w:val="20"/>
        </w:rPr>
      </w:pPr>
      <w:bookmarkStart w:id="0" w:name="6"/>
      <w:bookmarkStart w:id="1" w:name="7"/>
      <w:bookmarkEnd w:id="0"/>
      <w:bookmarkEnd w:id="1"/>
      <w:r w:rsidRPr="00575ED1">
        <w:rPr>
          <w:color w:val="000000"/>
          <w:sz w:val="20"/>
        </w:rPr>
        <w:t>1. Утвердить прилагаемую муниципальную программу Кадыйского муниципального района «Противодействие терроризму и экстремизму на территории Кадыйского муниципального района Костромской области на 2020-2024 годы».</w:t>
      </w:r>
    </w:p>
    <w:p w:rsidR="00575ED1" w:rsidRPr="00575ED1" w:rsidRDefault="00575ED1" w:rsidP="00575ED1">
      <w:pPr>
        <w:pStyle w:val="a5"/>
        <w:tabs>
          <w:tab w:val="left" w:pos="709"/>
        </w:tabs>
        <w:ind w:firstLine="708"/>
        <w:rPr>
          <w:color w:val="000000"/>
          <w:sz w:val="20"/>
        </w:rPr>
      </w:pPr>
      <w:r w:rsidRPr="00575ED1">
        <w:rPr>
          <w:color w:val="000000"/>
          <w:sz w:val="20"/>
        </w:rPr>
        <w:tab/>
        <w:t>2. Контроль за исполнением настоящего постановления возложить на первого заместителя главы Кадыйского муниципального  района.</w:t>
      </w:r>
    </w:p>
    <w:p w:rsidR="00575ED1" w:rsidRPr="00575ED1" w:rsidRDefault="00575ED1" w:rsidP="00575ED1">
      <w:pPr>
        <w:pStyle w:val="a5"/>
        <w:tabs>
          <w:tab w:val="left" w:pos="709"/>
        </w:tabs>
        <w:ind w:firstLine="708"/>
        <w:rPr>
          <w:color w:val="000000"/>
          <w:sz w:val="20"/>
        </w:rPr>
      </w:pPr>
      <w:r w:rsidRPr="00575ED1">
        <w:rPr>
          <w:color w:val="000000"/>
          <w:sz w:val="20"/>
        </w:rPr>
        <w:tab/>
        <w:t>3. Настоящее постановление вступает в силу с момента официального опубликования.</w:t>
      </w:r>
    </w:p>
    <w:p w:rsidR="00575ED1" w:rsidRPr="00575ED1" w:rsidRDefault="00575ED1" w:rsidP="00575ED1">
      <w:pPr>
        <w:pStyle w:val="a5"/>
        <w:ind w:firstLine="705"/>
        <w:rPr>
          <w:color w:val="000000"/>
          <w:sz w:val="20"/>
        </w:rPr>
      </w:pPr>
    </w:p>
    <w:p w:rsidR="00575ED1" w:rsidRPr="00575ED1" w:rsidRDefault="00575ED1" w:rsidP="00575ED1">
      <w:pPr>
        <w:pStyle w:val="a5"/>
        <w:rPr>
          <w:color w:val="000000"/>
          <w:sz w:val="20"/>
        </w:rPr>
      </w:pPr>
      <w:r w:rsidRPr="00575ED1">
        <w:rPr>
          <w:color w:val="000000"/>
          <w:sz w:val="20"/>
        </w:rPr>
        <w:t xml:space="preserve">Глава </w:t>
      </w:r>
    </w:p>
    <w:p w:rsidR="00575ED1" w:rsidRPr="00575ED1" w:rsidRDefault="00575ED1" w:rsidP="00575ED1">
      <w:pPr>
        <w:pStyle w:val="a5"/>
        <w:rPr>
          <w:color w:val="000000"/>
          <w:sz w:val="20"/>
        </w:rPr>
      </w:pPr>
      <w:r w:rsidRPr="00575ED1">
        <w:rPr>
          <w:color w:val="000000"/>
          <w:sz w:val="20"/>
        </w:rPr>
        <w:t>Кадыйского муниципальн</w:t>
      </w:r>
      <w:r>
        <w:rPr>
          <w:color w:val="000000"/>
          <w:sz w:val="20"/>
        </w:rPr>
        <w:t>ого района</w:t>
      </w:r>
      <w:r w:rsidRPr="00575ED1">
        <w:rPr>
          <w:color w:val="000000"/>
          <w:sz w:val="20"/>
        </w:rPr>
        <w:t xml:space="preserve">         Е.Ю.Большаков</w:t>
      </w:r>
    </w:p>
    <w:p w:rsidR="00575ED1" w:rsidRPr="00575ED1" w:rsidRDefault="00575ED1" w:rsidP="00575ED1">
      <w:pPr>
        <w:ind w:left="5954"/>
        <w:rPr>
          <w:color w:val="000000"/>
          <w:sz w:val="20"/>
          <w:szCs w:val="20"/>
        </w:rPr>
      </w:pPr>
      <w:r w:rsidRPr="00575ED1">
        <w:rPr>
          <w:color w:val="000000"/>
          <w:sz w:val="20"/>
          <w:szCs w:val="20"/>
        </w:rPr>
        <w:t>Приложение</w:t>
      </w:r>
    </w:p>
    <w:p w:rsidR="00575ED1" w:rsidRPr="00575ED1" w:rsidRDefault="00575ED1" w:rsidP="00575ED1">
      <w:pPr>
        <w:ind w:left="5954"/>
        <w:rPr>
          <w:color w:val="000000"/>
          <w:sz w:val="20"/>
          <w:szCs w:val="20"/>
        </w:rPr>
      </w:pPr>
      <w:r w:rsidRPr="00575ED1">
        <w:rPr>
          <w:color w:val="000000"/>
          <w:sz w:val="20"/>
          <w:szCs w:val="20"/>
        </w:rPr>
        <w:t>к постановлению</w:t>
      </w:r>
    </w:p>
    <w:p w:rsidR="00575ED1" w:rsidRPr="00575ED1" w:rsidRDefault="00575ED1" w:rsidP="00575ED1">
      <w:pPr>
        <w:ind w:left="5954"/>
        <w:rPr>
          <w:color w:val="000000"/>
          <w:sz w:val="20"/>
          <w:szCs w:val="20"/>
        </w:rPr>
      </w:pPr>
      <w:r w:rsidRPr="00575ED1">
        <w:rPr>
          <w:color w:val="000000"/>
          <w:sz w:val="20"/>
          <w:szCs w:val="20"/>
        </w:rPr>
        <w:t>администрации Кадыйского</w:t>
      </w:r>
    </w:p>
    <w:p w:rsidR="00575ED1" w:rsidRPr="00575ED1" w:rsidRDefault="00575ED1" w:rsidP="00575ED1">
      <w:pPr>
        <w:ind w:left="5954"/>
        <w:rPr>
          <w:color w:val="000000"/>
          <w:sz w:val="20"/>
          <w:szCs w:val="20"/>
        </w:rPr>
      </w:pPr>
      <w:r w:rsidRPr="00575ED1">
        <w:rPr>
          <w:color w:val="000000"/>
          <w:sz w:val="20"/>
          <w:szCs w:val="20"/>
        </w:rPr>
        <w:t>муниципального района</w:t>
      </w:r>
    </w:p>
    <w:p w:rsidR="00575ED1" w:rsidRPr="00575ED1" w:rsidRDefault="00575ED1" w:rsidP="00575ED1">
      <w:pPr>
        <w:ind w:left="5954"/>
        <w:rPr>
          <w:color w:val="000000"/>
          <w:sz w:val="20"/>
          <w:szCs w:val="20"/>
        </w:rPr>
      </w:pPr>
      <w:r w:rsidRPr="00575ED1">
        <w:rPr>
          <w:color w:val="000000"/>
          <w:sz w:val="20"/>
          <w:szCs w:val="20"/>
        </w:rPr>
        <w:t>от « 6 » ноября 2019г. № 410</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575ED1" w:rsidRPr="00575ED1" w:rsidTr="00D474C2">
        <w:trPr>
          <w:trHeight w:val="28"/>
        </w:trPr>
        <w:tc>
          <w:tcPr>
            <w:tcW w:w="9923" w:type="dxa"/>
            <w:tcBorders>
              <w:top w:val="nil"/>
              <w:left w:val="nil"/>
              <w:bottom w:val="nil"/>
              <w:right w:val="nil"/>
            </w:tcBorders>
          </w:tcPr>
          <w:p w:rsidR="00575ED1" w:rsidRPr="00575ED1" w:rsidRDefault="00575ED1" w:rsidP="00F63353">
            <w:pPr>
              <w:jc w:val="center"/>
              <w:rPr>
                <w:sz w:val="20"/>
                <w:szCs w:val="20"/>
              </w:rPr>
            </w:pPr>
          </w:p>
          <w:p w:rsidR="00575ED1" w:rsidRPr="00575ED1" w:rsidRDefault="00575ED1" w:rsidP="00F63353">
            <w:pPr>
              <w:jc w:val="center"/>
              <w:rPr>
                <w:sz w:val="20"/>
                <w:szCs w:val="20"/>
              </w:rPr>
            </w:pPr>
            <w:r w:rsidRPr="00575ED1">
              <w:rPr>
                <w:sz w:val="20"/>
                <w:szCs w:val="20"/>
              </w:rPr>
              <w:t xml:space="preserve">Муниципальная программа </w:t>
            </w:r>
          </w:p>
          <w:p w:rsidR="00575ED1" w:rsidRPr="00575ED1" w:rsidRDefault="00575ED1" w:rsidP="00F63353">
            <w:pPr>
              <w:ind w:firstLine="720"/>
              <w:jc w:val="center"/>
              <w:rPr>
                <w:sz w:val="20"/>
                <w:szCs w:val="20"/>
              </w:rPr>
            </w:pPr>
            <w:r w:rsidRPr="00575ED1">
              <w:rPr>
                <w:sz w:val="20"/>
                <w:szCs w:val="20"/>
              </w:rPr>
              <w:t>«Противодействие терроризму и экстремизму на территории  Кадыйского</w:t>
            </w:r>
          </w:p>
          <w:p w:rsidR="00575ED1" w:rsidRPr="00575ED1" w:rsidRDefault="00575ED1" w:rsidP="00F63353">
            <w:pPr>
              <w:ind w:firstLine="720"/>
              <w:jc w:val="center"/>
              <w:rPr>
                <w:sz w:val="20"/>
                <w:szCs w:val="20"/>
              </w:rPr>
            </w:pPr>
            <w:r w:rsidRPr="00575ED1">
              <w:rPr>
                <w:sz w:val="20"/>
                <w:szCs w:val="20"/>
              </w:rPr>
              <w:t xml:space="preserve">муниципального района Костромской области на 2020-2024 годы» </w:t>
            </w:r>
          </w:p>
          <w:p w:rsidR="00575ED1" w:rsidRPr="00575ED1" w:rsidRDefault="00575ED1" w:rsidP="00F63353">
            <w:pPr>
              <w:jc w:val="center"/>
              <w:rPr>
                <w:b/>
                <w:sz w:val="20"/>
                <w:szCs w:val="20"/>
              </w:rPr>
            </w:pPr>
          </w:p>
          <w:p w:rsidR="00575ED1" w:rsidRPr="00575ED1" w:rsidRDefault="00575ED1" w:rsidP="00F63353">
            <w:pPr>
              <w:jc w:val="center"/>
              <w:rPr>
                <w:b/>
                <w:sz w:val="20"/>
                <w:szCs w:val="20"/>
              </w:rPr>
            </w:pPr>
            <w:r w:rsidRPr="00575ED1">
              <w:rPr>
                <w:b/>
                <w:sz w:val="20"/>
                <w:szCs w:val="20"/>
              </w:rPr>
              <w:t>1. Паспорт Программы</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3"/>
              <w:gridCol w:w="1696"/>
              <w:gridCol w:w="913"/>
              <w:gridCol w:w="913"/>
              <w:gridCol w:w="913"/>
              <w:gridCol w:w="920"/>
              <w:gridCol w:w="908"/>
              <w:gridCol w:w="840"/>
            </w:tblGrid>
            <w:tr w:rsidR="00575ED1" w:rsidRPr="00575ED1" w:rsidTr="00085D14">
              <w:trPr>
                <w:trHeight w:val="21"/>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Наименование</w:t>
                  </w:r>
                </w:p>
                <w:p w:rsidR="00575ED1" w:rsidRPr="00575ED1" w:rsidRDefault="00575ED1" w:rsidP="00F63353">
                  <w:pPr>
                    <w:jc w:val="both"/>
                    <w:rPr>
                      <w:sz w:val="20"/>
                      <w:szCs w:val="20"/>
                    </w:rPr>
                  </w:pPr>
                  <w:r w:rsidRPr="00575ED1">
                    <w:rPr>
                      <w:sz w:val="20"/>
                      <w:szCs w:val="20"/>
                    </w:rPr>
                    <w:t>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Муниципальная программа «Противодействие терроризму и экстремизму на территории Кадыйского муниципального района Костромской области на 2020-2024 годы» (далее – Программа)</w:t>
                  </w:r>
                </w:p>
              </w:tc>
            </w:tr>
            <w:tr w:rsidR="00575ED1" w:rsidRPr="00575ED1" w:rsidTr="00085D14">
              <w:trPr>
                <w:trHeight w:val="16"/>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Основание для разработки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Федеральный закон от 06.03.2006 года №35-ФЗ «О противодействии терроризму», изменения  в Федеральный закон от 06 июля 2016 года № 374-ФЗ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tc>
            </w:tr>
            <w:tr w:rsidR="00575ED1" w:rsidRPr="00575ED1" w:rsidTr="00085D14">
              <w:trPr>
                <w:trHeight w:val="16"/>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Муниципальный заказчик  Программы</w:t>
                  </w:r>
                </w:p>
              </w:tc>
              <w:tc>
                <w:tcPr>
                  <w:tcW w:w="7103" w:type="dxa"/>
                  <w:gridSpan w:val="7"/>
                  <w:tcBorders>
                    <w:top w:val="single" w:sz="4" w:space="0" w:color="auto"/>
                    <w:left w:val="single" w:sz="4" w:space="0" w:color="auto"/>
                    <w:bottom w:val="single" w:sz="4" w:space="0" w:color="auto"/>
                    <w:right w:val="single" w:sz="4" w:space="0" w:color="auto"/>
                  </w:tcBorders>
                  <w:vAlign w:val="center"/>
                </w:tcPr>
                <w:p w:rsidR="00575ED1" w:rsidRPr="00575ED1" w:rsidRDefault="00575ED1" w:rsidP="00F63353">
                  <w:pPr>
                    <w:jc w:val="both"/>
                    <w:rPr>
                      <w:sz w:val="20"/>
                      <w:szCs w:val="20"/>
                    </w:rPr>
                  </w:pPr>
                  <w:r w:rsidRPr="00575ED1">
                    <w:rPr>
                      <w:sz w:val="20"/>
                      <w:szCs w:val="20"/>
                    </w:rPr>
                    <w:t>Администрация Кадыйского муниципального района</w:t>
                  </w:r>
                </w:p>
                <w:p w:rsidR="00575ED1" w:rsidRPr="00575ED1" w:rsidRDefault="00575ED1" w:rsidP="00F63353">
                  <w:pPr>
                    <w:jc w:val="both"/>
                    <w:rPr>
                      <w:sz w:val="20"/>
                      <w:szCs w:val="20"/>
                    </w:rPr>
                  </w:pPr>
                </w:p>
              </w:tc>
            </w:tr>
            <w:tr w:rsidR="00575ED1" w:rsidRPr="00575ED1" w:rsidTr="00085D14">
              <w:trPr>
                <w:trHeight w:val="22"/>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Основные разработчики Программы</w:t>
                  </w:r>
                </w:p>
              </w:tc>
              <w:tc>
                <w:tcPr>
                  <w:tcW w:w="7103" w:type="dxa"/>
                  <w:gridSpan w:val="7"/>
                  <w:tcBorders>
                    <w:top w:val="single" w:sz="4" w:space="0" w:color="auto"/>
                    <w:left w:val="single" w:sz="4" w:space="0" w:color="auto"/>
                    <w:bottom w:val="single" w:sz="4" w:space="0" w:color="auto"/>
                    <w:right w:val="single" w:sz="4" w:space="0" w:color="auto"/>
                  </w:tcBorders>
                  <w:vAlign w:val="center"/>
                </w:tcPr>
                <w:p w:rsidR="00575ED1" w:rsidRPr="00575ED1" w:rsidRDefault="00575ED1" w:rsidP="00F63353">
                  <w:pPr>
                    <w:jc w:val="both"/>
                    <w:rPr>
                      <w:sz w:val="20"/>
                      <w:szCs w:val="20"/>
                    </w:rPr>
                  </w:pPr>
                  <w:r w:rsidRPr="00575ED1">
                    <w:rPr>
                      <w:sz w:val="20"/>
                      <w:szCs w:val="20"/>
                    </w:rPr>
                    <w:t>Отдел по делам ГОЧС и мобилизационной работе,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ПП №10 МО  МВД России «Макарьевский» (по согласованию)</w:t>
                  </w:r>
                </w:p>
              </w:tc>
            </w:tr>
            <w:tr w:rsidR="00575ED1" w:rsidRPr="00575ED1" w:rsidTr="00D474C2">
              <w:trPr>
                <w:trHeight w:val="70"/>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Основные цели и задачи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 xml:space="preserve">Своевременное выявление и устранение причин и условий, способствующих проявлениям терроризма и экстремизма,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 органов исполнительной власти Кадыйского муниципального района и </w:t>
                  </w:r>
                  <w:r w:rsidRPr="00575ED1">
                    <w:rPr>
                      <w:sz w:val="20"/>
                      <w:szCs w:val="20"/>
                    </w:rPr>
                    <w:lastRenderedPageBreak/>
                    <w:t>органов местного самоуправления Кадыйского муниципального района.</w:t>
                  </w:r>
                </w:p>
              </w:tc>
            </w:tr>
            <w:tr w:rsidR="00575ED1" w:rsidRPr="00575ED1" w:rsidTr="00085D14">
              <w:trPr>
                <w:trHeight w:val="26"/>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lastRenderedPageBreak/>
                    <w:t>Перечень основных целевых показателей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rPr>
                      <w:spacing w:val="8"/>
                      <w:sz w:val="20"/>
                      <w:szCs w:val="20"/>
                    </w:rPr>
                  </w:pPr>
                  <w:r w:rsidRPr="00575ED1">
                    <w:rPr>
                      <w:color w:val="333333"/>
                      <w:spacing w:val="8"/>
                      <w:sz w:val="20"/>
                      <w:szCs w:val="20"/>
                    </w:rPr>
                    <w:t xml:space="preserve">- </w:t>
                  </w:r>
                  <w:r w:rsidRPr="00575ED1">
                    <w:rPr>
                      <w:spacing w:val="8"/>
                      <w:sz w:val="20"/>
                      <w:szCs w:val="20"/>
                    </w:rPr>
                    <w:t>Увеличение количества проведенных в муниципальном образовании мероприятий по профилактики терроризма и экстремизма</w:t>
                  </w:r>
                </w:p>
              </w:tc>
            </w:tr>
            <w:tr w:rsidR="00575ED1" w:rsidRPr="00575ED1" w:rsidTr="00085D14">
              <w:trPr>
                <w:trHeight w:val="9"/>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color w:val="333333"/>
                      <w:spacing w:val="8"/>
                      <w:sz w:val="20"/>
                      <w:szCs w:val="20"/>
                    </w:rPr>
                  </w:pPr>
                  <w:r w:rsidRPr="00575ED1">
                    <w:rPr>
                      <w:color w:val="333333"/>
                      <w:spacing w:val="8"/>
                      <w:sz w:val="20"/>
                      <w:szCs w:val="20"/>
                    </w:rPr>
                    <w:t>Ожидаемые результаты реализации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rPr>
                      <w:color w:val="333333"/>
                      <w:spacing w:val="8"/>
                      <w:sz w:val="20"/>
                      <w:szCs w:val="20"/>
                    </w:rPr>
                  </w:pPr>
                  <w:r w:rsidRPr="00575ED1">
                    <w:rPr>
                      <w:color w:val="333333"/>
                      <w:spacing w:val="8"/>
                      <w:sz w:val="20"/>
                      <w:szCs w:val="20"/>
                    </w:rPr>
                    <w:t>1) Улучшится антитеррористическая защищенность населения и техническая укрепленность объектов в случае возникновения террористической угрозы.</w:t>
                  </w:r>
                </w:p>
                <w:p w:rsidR="00575ED1" w:rsidRPr="00575ED1" w:rsidRDefault="00575ED1" w:rsidP="00F63353">
                  <w:pPr>
                    <w:jc w:val="both"/>
                    <w:rPr>
                      <w:color w:val="333333"/>
                      <w:spacing w:val="8"/>
                      <w:sz w:val="20"/>
                      <w:szCs w:val="20"/>
                    </w:rPr>
                  </w:pPr>
                  <w:r w:rsidRPr="00575ED1">
                    <w:rPr>
                      <w:color w:val="333333"/>
                      <w:spacing w:val="8"/>
                      <w:sz w:val="20"/>
                      <w:szCs w:val="20"/>
                    </w:rPr>
                    <w:t>2) Повысится уровень организованности и бдительности граждан в области противодействия террористической угрозе.</w:t>
                  </w:r>
                </w:p>
                <w:p w:rsidR="00575ED1" w:rsidRPr="00575ED1" w:rsidRDefault="00575ED1" w:rsidP="00F63353">
                  <w:pPr>
                    <w:jc w:val="both"/>
                    <w:rPr>
                      <w:color w:val="333333"/>
                      <w:spacing w:val="8"/>
                      <w:sz w:val="20"/>
                      <w:szCs w:val="20"/>
                    </w:rPr>
                  </w:pPr>
                  <w:r w:rsidRPr="00575ED1">
                    <w:rPr>
                      <w:color w:val="333333"/>
                      <w:spacing w:val="8"/>
                      <w:sz w:val="20"/>
                      <w:szCs w:val="20"/>
                    </w:rPr>
                    <w:t>3) Закрепится тенденция общей стабилизации криминальной ситуации.</w:t>
                  </w:r>
                </w:p>
                <w:p w:rsidR="00575ED1" w:rsidRPr="00575ED1" w:rsidRDefault="00575ED1" w:rsidP="00F63353">
                  <w:pPr>
                    <w:jc w:val="both"/>
                    <w:rPr>
                      <w:color w:val="333333"/>
                      <w:spacing w:val="8"/>
                      <w:sz w:val="20"/>
                      <w:szCs w:val="20"/>
                    </w:rPr>
                  </w:pPr>
                  <w:r w:rsidRPr="00575ED1">
                    <w:rPr>
                      <w:color w:val="333333"/>
                      <w:spacing w:val="8"/>
                      <w:sz w:val="20"/>
                      <w:szCs w:val="20"/>
                    </w:rPr>
                    <w:t>4)</w:t>
                  </w:r>
                  <w:r w:rsidRPr="00575ED1">
                    <w:rPr>
                      <w:color w:val="000000"/>
                      <w:sz w:val="20"/>
                      <w:szCs w:val="20"/>
                    </w:rPr>
                    <w:t xml:space="preserve"> Реализация мероприятий Программы позволит снизить возможность совершения террористических актов на территории района, создать систему технической защиты объектов социальной сферы и объектов с массовым пребыванием людей</w:t>
                  </w:r>
                </w:p>
              </w:tc>
            </w:tr>
            <w:tr w:rsidR="00575ED1" w:rsidRPr="00575ED1" w:rsidTr="00085D14">
              <w:trPr>
                <w:trHeight w:val="11"/>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Сроки реализации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2020-2024 годы</w:t>
                  </w:r>
                </w:p>
              </w:tc>
            </w:tr>
            <w:tr w:rsidR="00575ED1" w:rsidRPr="00575ED1" w:rsidTr="00085D14">
              <w:trPr>
                <w:trHeight w:val="54"/>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 xml:space="preserve">Исполнители </w:t>
                  </w:r>
                </w:p>
                <w:p w:rsidR="00575ED1" w:rsidRPr="00575ED1" w:rsidRDefault="00575ED1" w:rsidP="00F63353">
                  <w:pPr>
                    <w:jc w:val="both"/>
                    <w:rPr>
                      <w:sz w:val="20"/>
                      <w:szCs w:val="20"/>
                    </w:rPr>
                  </w:pPr>
                  <w:r w:rsidRPr="00575ED1">
                    <w:rPr>
                      <w:sz w:val="20"/>
                      <w:szCs w:val="20"/>
                    </w:rPr>
                    <w:t>основных мероприятий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 xml:space="preserve">     Администрация  Кадыйского муниципального района Костромской области. Антитеррористическая комиссия Кадыйского муниципального района.</w:t>
                  </w:r>
                </w:p>
                <w:p w:rsidR="00575ED1" w:rsidRPr="00575ED1" w:rsidRDefault="00575ED1" w:rsidP="00F63353">
                  <w:pPr>
                    <w:pStyle w:val="af1"/>
                    <w:tabs>
                      <w:tab w:val="left" w:pos="1050"/>
                      <w:tab w:val="center" w:pos="7001"/>
                    </w:tabs>
                    <w:ind w:left="12"/>
                    <w:jc w:val="both"/>
                    <w:rPr>
                      <w:sz w:val="20"/>
                      <w:szCs w:val="20"/>
                      <w:u w:val="none"/>
                    </w:rPr>
                  </w:pPr>
                  <w:r w:rsidRPr="00575ED1">
                    <w:rPr>
                      <w:sz w:val="20"/>
                      <w:szCs w:val="20"/>
                      <w:u w:val="none"/>
                    </w:rPr>
                    <w:t xml:space="preserve">    Отдел по делам ГО, ЧС и мобилизационной работе администрации Кадыйского муниципального района.</w:t>
                  </w:r>
                </w:p>
                <w:p w:rsidR="00575ED1" w:rsidRPr="00575ED1" w:rsidRDefault="00575ED1" w:rsidP="00F63353">
                  <w:pPr>
                    <w:jc w:val="both"/>
                    <w:rPr>
                      <w:sz w:val="20"/>
                      <w:szCs w:val="20"/>
                    </w:rPr>
                  </w:pPr>
                  <w:r w:rsidRPr="00575ED1">
                    <w:rPr>
                      <w:sz w:val="20"/>
                      <w:szCs w:val="20"/>
                    </w:rPr>
                    <w:t xml:space="preserve">    Отдел образования администрации Кадыйского муниципального района. </w:t>
                  </w:r>
                </w:p>
                <w:p w:rsidR="00575ED1" w:rsidRPr="00575ED1" w:rsidRDefault="00575ED1" w:rsidP="00F63353">
                  <w:pPr>
                    <w:jc w:val="both"/>
                    <w:rPr>
                      <w:sz w:val="20"/>
                      <w:szCs w:val="20"/>
                    </w:rPr>
                  </w:pPr>
                  <w:r w:rsidRPr="00575ED1">
                    <w:rPr>
                      <w:sz w:val="20"/>
                      <w:szCs w:val="20"/>
                    </w:rPr>
                    <w:t xml:space="preserve">    Отдел по делам культуры, туризма, молодежи и спорта администрации Кадыйского муниципального района.</w:t>
                  </w:r>
                </w:p>
                <w:p w:rsidR="00575ED1" w:rsidRPr="00575ED1" w:rsidRDefault="00575ED1" w:rsidP="00F63353">
                  <w:pPr>
                    <w:jc w:val="both"/>
                    <w:rPr>
                      <w:sz w:val="20"/>
                      <w:szCs w:val="20"/>
                    </w:rPr>
                  </w:pPr>
                  <w:r w:rsidRPr="00575ED1">
                    <w:rPr>
                      <w:sz w:val="20"/>
                      <w:szCs w:val="20"/>
                    </w:rPr>
                    <w:t xml:space="preserve">   ПП №10 МО  МВД России «Макарьевский»</w:t>
                  </w:r>
                </w:p>
              </w:tc>
            </w:tr>
            <w:tr w:rsidR="00575ED1" w:rsidRPr="00575ED1" w:rsidTr="00085D14">
              <w:trPr>
                <w:trHeight w:val="13"/>
              </w:trPr>
              <w:tc>
                <w:tcPr>
                  <w:tcW w:w="1823" w:type="dxa"/>
                  <w:vMerge w:val="restart"/>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Объемы и источники финансирования Программы, тыс. руб.</w:t>
                  </w:r>
                </w:p>
                <w:p w:rsidR="00575ED1" w:rsidRPr="00575ED1" w:rsidRDefault="00575ED1" w:rsidP="00F63353">
                  <w:pPr>
                    <w:jc w:val="both"/>
                    <w:rPr>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Источники финансирования</w:t>
                  </w:r>
                </w:p>
              </w:tc>
              <w:tc>
                <w:tcPr>
                  <w:tcW w:w="4567" w:type="dxa"/>
                  <w:gridSpan w:val="5"/>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center"/>
                    <w:rPr>
                      <w:sz w:val="20"/>
                      <w:szCs w:val="20"/>
                    </w:rPr>
                  </w:pPr>
                  <w:r w:rsidRPr="00575ED1">
                    <w:rPr>
                      <w:sz w:val="20"/>
                      <w:szCs w:val="20"/>
                    </w:rPr>
                    <w:t>Годы</w:t>
                  </w:r>
                </w:p>
                <w:p w:rsidR="00575ED1" w:rsidRPr="00575ED1" w:rsidRDefault="00575ED1" w:rsidP="00F63353">
                  <w:pPr>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Итого по  Программе</w:t>
                  </w:r>
                </w:p>
                <w:p w:rsidR="00575ED1" w:rsidRPr="00575ED1" w:rsidRDefault="00575ED1" w:rsidP="00F63353">
                  <w:pPr>
                    <w:jc w:val="center"/>
                    <w:rPr>
                      <w:sz w:val="20"/>
                      <w:szCs w:val="20"/>
                    </w:rPr>
                  </w:pPr>
                </w:p>
              </w:tc>
            </w:tr>
            <w:tr w:rsidR="00575ED1" w:rsidRPr="00575ED1" w:rsidTr="00085D14">
              <w:trPr>
                <w:trHeight w:val="16"/>
              </w:trPr>
              <w:tc>
                <w:tcPr>
                  <w:tcW w:w="1823" w:type="dxa"/>
                  <w:vMerge/>
                  <w:tcBorders>
                    <w:top w:val="single" w:sz="4" w:space="0" w:color="auto"/>
                    <w:left w:val="single" w:sz="4" w:space="0" w:color="auto"/>
                    <w:bottom w:val="single" w:sz="4" w:space="0" w:color="auto"/>
                    <w:right w:val="single" w:sz="4" w:space="0" w:color="auto"/>
                  </w:tcBorders>
                  <w:vAlign w:val="center"/>
                </w:tcPr>
                <w:p w:rsidR="00575ED1" w:rsidRPr="00575ED1" w:rsidRDefault="00575ED1" w:rsidP="00F63353">
                  <w:pPr>
                    <w:rPr>
                      <w:sz w:val="20"/>
                      <w:szCs w:val="20"/>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575ED1" w:rsidRPr="00575ED1" w:rsidRDefault="00575ED1" w:rsidP="00F63353">
                  <w:pP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2020г.</w:t>
                  </w:r>
                </w:p>
              </w:tc>
              <w:tc>
                <w:tcPr>
                  <w:tcW w:w="91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2021г.</w:t>
                  </w:r>
                </w:p>
              </w:tc>
              <w:tc>
                <w:tcPr>
                  <w:tcW w:w="91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2020г</w:t>
                  </w:r>
                </w:p>
              </w:tc>
              <w:tc>
                <w:tcPr>
                  <w:tcW w:w="920"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2023г.</w:t>
                  </w:r>
                </w:p>
              </w:tc>
              <w:tc>
                <w:tcPr>
                  <w:tcW w:w="908"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2024г.</w:t>
                  </w:r>
                </w:p>
              </w:tc>
              <w:tc>
                <w:tcPr>
                  <w:tcW w:w="840"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Всего:</w:t>
                  </w:r>
                </w:p>
              </w:tc>
            </w:tr>
            <w:tr w:rsidR="00575ED1" w:rsidRPr="00575ED1" w:rsidTr="00085D14">
              <w:trPr>
                <w:trHeight w:val="13"/>
              </w:trPr>
              <w:tc>
                <w:tcPr>
                  <w:tcW w:w="1823" w:type="dxa"/>
                  <w:vMerge/>
                  <w:tcBorders>
                    <w:top w:val="single" w:sz="4" w:space="0" w:color="auto"/>
                    <w:left w:val="single" w:sz="4" w:space="0" w:color="auto"/>
                    <w:bottom w:val="single" w:sz="4" w:space="0" w:color="auto"/>
                    <w:right w:val="single" w:sz="4" w:space="0" w:color="auto"/>
                  </w:tcBorders>
                  <w:vAlign w:val="center"/>
                </w:tcPr>
                <w:p w:rsidR="00575ED1" w:rsidRPr="00575ED1" w:rsidRDefault="00575ED1" w:rsidP="00F63353">
                  <w:pPr>
                    <w:rPr>
                      <w:sz w:val="20"/>
                      <w:szCs w:val="20"/>
                    </w:rPr>
                  </w:pPr>
                </w:p>
              </w:tc>
              <w:tc>
                <w:tcPr>
                  <w:tcW w:w="1696"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Бюджет Кадыйского муниципального района</w:t>
                  </w:r>
                </w:p>
              </w:tc>
              <w:tc>
                <w:tcPr>
                  <w:tcW w:w="91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351750</w:t>
                  </w:r>
                </w:p>
              </w:tc>
              <w:tc>
                <w:tcPr>
                  <w:tcW w:w="91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399000</w:t>
                  </w:r>
                </w:p>
              </w:tc>
              <w:tc>
                <w:tcPr>
                  <w:tcW w:w="91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280000</w:t>
                  </w:r>
                </w:p>
              </w:tc>
              <w:tc>
                <w:tcPr>
                  <w:tcW w:w="920"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200000</w:t>
                  </w:r>
                </w:p>
              </w:tc>
              <w:tc>
                <w:tcPr>
                  <w:tcW w:w="908"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200000</w:t>
                  </w:r>
                </w:p>
              </w:tc>
              <w:tc>
                <w:tcPr>
                  <w:tcW w:w="840"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rPr>
                      <w:sz w:val="20"/>
                      <w:szCs w:val="20"/>
                    </w:rPr>
                  </w:pPr>
                  <w:r w:rsidRPr="00575ED1">
                    <w:rPr>
                      <w:sz w:val="20"/>
                      <w:szCs w:val="20"/>
                    </w:rPr>
                    <w:t>1430750</w:t>
                  </w:r>
                </w:p>
              </w:tc>
            </w:tr>
            <w:tr w:rsidR="00575ED1" w:rsidRPr="00575ED1" w:rsidTr="00085D14">
              <w:trPr>
                <w:trHeight w:val="11"/>
              </w:trPr>
              <w:tc>
                <w:tcPr>
                  <w:tcW w:w="1823" w:type="dxa"/>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Система организации контроля исполнения Программы</w:t>
                  </w:r>
                </w:p>
              </w:tc>
              <w:tc>
                <w:tcPr>
                  <w:tcW w:w="7103" w:type="dxa"/>
                  <w:gridSpan w:val="7"/>
                  <w:tcBorders>
                    <w:top w:val="single" w:sz="4" w:space="0" w:color="auto"/>
                    <w:left w:val="single" w:sz="4" w:space="0" w:color="auto"/>
                    <w:bottom w:val="single" w:sz="4" w:space="0" w:color="auto"/>
                    <w:right w:val="single" w:sz="4" w:space="0" w:color="auto"/>
                  </w:tcBorders>
                </w:tcPr>
                <w:p w:rsidR="00575ED1" w:rsidRPr="00575ED1" w:rsidRDefault="00575ED1" w:rsidP="00F63353">
                  <w:pPr>
                    <w:jc w:val="both"/>
                    <w:rPr>
                      <w:sz w:val="20"/>
                      <w:szCs w:val="20"/>
                    </w:rPr>
                  </w:pPr>
                  <w:r w:rsidRPr="00575ED1">
                    <w:rPr>
                      <w:sz w:val="20"/>
                      <w:szCs w:val="20"/>
                    </w:rPr>
                    <w:t>Контроль реализации Программы осуществляет антитеррористическая комиссия (АТК) Кадыйского муниципального района</w:t>
                  </w:r>
                </w:p>
                <w:p w:rsidR="00575ED1" w:rsidRPr="00575ED1" w:rsidRDefault="00575ED1" w:rsidP="00F63353">
                  <w:pPr>
                    <w:jc w:val="both"/>
                    <w:rPr>
                      <w:sz w:val="20"/>
                      <w:szCs w:val="20"/>
                    </w:rPr>
                  </w:pPr>
                </w:p>
                <w:p w:rsidR="00575ED1" w:rsidRPr="00575ED1" w:rsidRDefault="00575ED1" w:rsidP="00F63353">
                  <w:pPr>
                    <w:jc w:val="both"/>
                    <w:rPr>
                      <w:sz w:val="20"/>
                      <w:szCs w:val="20"/>
                    </w:rPr>
                  </w:pPr>
                  <w:r w:rsidRPr="00575ED1">
                    <w:rPr>
                      <w:sz w:val="20"/>
                      <w:szCs w:val="20"/>
                    </w:rPr>
                    <w:t>Управление реализацией Программы и обеспечение взаимодействия работы исполнителей программных мероприятий  осуществляет отдел по делам ГОЧС и мобилизационной работе администрации Кадыйского муниципального района.</w:t>
                  </w:r>
                </w:p>
                <w:p w:rsidR="00575ED1" w:rsidRPr="00575ED1" w:rsidRDefault="00575ED1" w:rsidP="00F63353">
                  <w:pPr>
                    <w:jc w:val="both"/>
                    <w:rPr>
                      <w:sz w:val="20"/>
                      <w:szCs w:val="20"/>
                    </w:rPr>
                  </w:pPr>
                </w:p>
                <w:p w:rsidR="00575ED1" w:rsidRPr="00575ED1" w:rsidRDefault="00575ED1" w:rsidP="00F63353">
                  <w:pPr>
                    <w:jc w:val="both"/>
                    <w:rPr>
                      <w:sz w:val="20"/>
                      <w:szCs w:val="20"/>
                    </w:rPr>
                  </w:pPr>
                  <w:r w:rsidRPr="00575ED1">
                    <w:rPr>
                      <w:sz w:val="20"/>
                      <w:szCs w:val="20"/>
                    </w:rPr>
                    <w:t>Ежегодно до 15 декабря текущего года исполнители Программы представляют в отдел по делам ГО, ЧС и мобилизационной работе администрации Кадыйского муниципального района информацию о ходе реализации Программы</w:t>
                  </w:r>
                </w:p>
              </w:tc>
            </w:tr>
          </w:tbl>
          <w:p w:rsidR="00575ED1" w:rsidRPr="00575ED1" w:rsidRDefault="00575ED1" w:rsidP="00F63353">
            <w:pPr>
              <w:jc w:val="center"/>
              <w:rPr>
                <w:b/>
                <w:sz w:val="20"/>
                <w:szCs w:val="20"/>
              </w:rPr>
            </w:pPr>
          </w:p>
          <w:p w:rsidR="00575ED1" w:rsidRPr="00575ED1" w:rsidRDefault="00575ED1" w:rsidP="00F63353">
            <w:pPr>
              <w:jc w:val="center"/>
              <w:rPr>
                <w:b/>
                <w:sz w:val="20"/>
                <w:szCs w:val="20"/>
              </w:rPr>
            </w:pPr>
            <w:r w:rsidRPr="00575ED1">
              <w:rPr>
                <w:b/>
                <w:sz w:val="20"/>
                <w:szCs w:val="20"/>
              </w:rPr>
              <w:t xml:space="preserve">2. Характеристика и анализ текущего состояния сферы реализации </w:t>
            </w:r>
          </w:p>
          <w:p w:rsidR="00575ED1" w:rsidRPr="00575ED1" w:rsidRDefault="00575ED1" w:rsidP="00F63353">
            <w:pPr>
              <w:jc w:val="center"/>
              <w:rPr>
                <w:b/>
                <w:sz w:val="20"/>
                <w:szCs w:val="20"/>
              </w:rPr>
            </w:pPr>
            <w:r w:rsidRPr="00575ED1">
              <w:rPr>
                <w:b/>
                <w:sz w:val="20"/>
                <w:szCs w:val="20"/>
              </w:rPr>
              <w:t>Программы</w:t>
            </w:r>
          </w:p>
          <w:p w:rsidR="00575ED1" w:rsidRPr="00575ED1" w:rsidRDefault="00575ED1" w:rsidP="00F63353">
            <w:pPr>
              <w:shd w:val="clear" w:color="auto" w:fill="FFFFFF"/>
              <w:spacing w:before="144" w:line="322" w:lineRule="exact"/>
              <w:ind w:left="48" w:right="86" w:firstLine="490"/>
              <w:jc w:val="both"/>
              <w:rPr>
                <w:sz w:val="20"/>
                <w:szCs w:val="20"/>
              </w:rPr>
            </w:pPr>
            <w:r w:rsidRPr="00575ED1">
              <w:rPr>
                <w:sz w:val="20"/>
                <w:szCs w:val="20"/>
              </w:rPr>
              <w:t xml:space="preserve">          </w:t>
            </w:r>
            <w:r w:rsidRPr="00575ED1">
              <w:rPr>
                <w:spacing w:val="-1"/>
                <w:sz w:val="20"/>
                <w:szCs w:val="20"/>
              </w:rPr>
              <w:t xml:space="preserve">На территории Кадыйского муниципального района Костромской области система организации деятельности территориальных органов федеральных органов исполнительной власти, органов исполнительной власти Костромской области и органов </w:t>
            </w:r>
            <w:r w:rsidRPr="00575ED1">
              <w:rPr>
                <w:spacing w:val="-4"/>
                <w:sz w:val="20"/>
                <w:szCs w:val="20"/>
              </w:rPr>
              <w:t xml:space="preserve">местного самоуправления Кадыйского муниципального района по профилактике терроризма и экстремизма, минимизации и ликвидации </w:t>
            </w:r>
            <w:r w:rsidRPr="00575ED1">
              <w:rPr>
                <w:spacing w:val="-3"/>
                <w:sz w:val="20"/>
                <w:szCs w:val="20"/>
              </w:rPr>
              <w:t>последствий возможных их проявлений осуществляется антитеррористической комиссией Кадыйского муниципального района (АТК).</w:t>
            </w:r>
          </w:p>
          <w:p w:rsidR="00575ED1" w:rsidRPr="00575ED1" w:rsidRDefault="00575ED1" w:rsidP="00F63353">
            <w:pPr>
              <w:shd w:val="clear" w:color="auto" w:fill="FFFFFF"/>
              <w:spacing w:line="322" w:lineRule="exact"/>
              <w:ind w:left="29" w:right="58"/>
              <w:jc w:val="both"/>
              <w:rPr>
                <w:sz w:val="20"/>
                <w:szCs w:val="20"/>
              </w:rPr>
            </w:pPr>
            <w:r w:rsidRPr="00575ED1">
              <w:rPr>
                <w:spacing w:val="-3"/>
                <w:sz w:val="20"/>
                <w:szCs w:val="20"/>
              </w:rPr>
              <w:t xml:space="preserve">            Деятельность антитеррористической комиссии Кадыйского муниципального района проводится в соответствии с </w:t>
            </w:r>
            <w:r w:rsidRPr="00575ED1">
              <w:rPr>
                <w:sz w:val="20"/>
                <w:szCs w:val="20"/>
              </w:rPr>
              <w:t xml:space="preserve">утвержденным годовым планом мероприятий комиссии. В рамках деятельности антитеррористической комиссии </w:t>
            </w:r>
            <w:r w:rsidRPr="00575ED1">
              <w:rPr>
                <w:spacing w:val="-3"/>
                <w:sz w:val="20"/>
                <w:szCs w:val="20"/>
              </w:rPr>
              <w:t xml:space="preserve">проводится комплекс мероприятий, направленных на усиление антитеррористической защищенности наиболее важных </w:t>
            </w:r>
            <w:r w:rsidRPr="00575ED1">
              <w:rPr>
                <w:sz w:val="20"/>
                <w:szCs w:val="20"/>
              </w:rPr>
              <w:t xml:space="preserve">объектов и населения Кадыйского муниципального </w:t>
            </w:r>
            <w:r w:rsidRPr="00575ED1">
              <w:rPr>
                <w:sz w:val="20"/>
                <w:szCs w:val="20"/>
              </w:rPr>
              <w:lastRenderedPageBreak/>
              <w:t>района.</w:t>
            </w:r>
          </w:p>
          <w:p w:rsidR="00575ED1" w:rsidRPr="00575ED1" w:rsidRDefault="00575ED1" w:rsidP="00F63353">
            <w:pPr>
              <w:shd w:val="clear" w:color="auto" w:fill="FFFFFF"/>
              <w:spacing w:line="322" w:lineRule="exact"/>
              <w:ind w:left="29" w:right="58"/>
              <w:jc w:val="both"/>
              <w:rPr>
                <w:sz w:val="20"/>
                <w:szCs w:val="20"/>
              </w:rPr>
            </w:pPr>
            <w:r w:rsidRPr="00575ED1">
              <w:rPr>
                <w:color w:val="000000"/>
                <w:sz w:val="20"/>
                <w:szCs w:val="20"/>
              </w:rPr>
              <w:t xml:space="preserve">             </w:t>
            </w:r>
            <w:r w:rsidRPr="00575ED1">
              <w:rPr>
                <w:sz w:val="20"/>
                <w:szCs w:val="20"/>
              </w:rPr>
              <w:t>В целом организация работы всех звеньев антитеррористической деятельности на территории  района в сфере профилактики терроризма позволяет сделать вывод о стабильности ситуации в сфере профилактики терроризма и ее подконтрольности, а также способности своевременного реагирования имеющихся сил и средств на возможные негативные проявления.</w:t>
            </w:r>
          </w:p>
          <w:p w:rsidR="00575ED1" w:rsidRPr="00575ED1" w:rsidRDefault="00575ED1" w:rsidP="00F63353">
            <w:pPr>
              <w:shd w:val="clear" w:color="auto" w:fill="FFFFFF"/>
              <w:spacing w:line="322" w:lineRule="exact"/>
              <w:ind w:left="12" w:firstLine="475"/>
              <w:jc w:val="both"/>
              <w:rPr>
                <w:spacing w:val="-1"/>
                <w:sz w:val="20"/>
                <w:szCs w:val="20"/>
              </w:rPr>
            </w:pPr>
            <w:r w:rsidRPr="00575ED1">
              <w:rPr>
                <w:sz w:val="20"/>
                <w:szCs w:val="20"/>
              </w:rPr>
              <w:t xml:space="preserve">        </w:t>
            </w:r>
            <w:r w:rsidRPr="00575ED1">
              <w:rPr>
                <w:spacing w:val="-2"/>
                <w:sz w:val="20"/>
                <w:szCs w:val="20"/>
              </w:rPr>
              <w:t xml:space="preserve">Разработка и принятие Программы противодействия терроризму и экстремизму в </w:t>
            </w:r>
            <w:r w:rsidRPr="00575ED1">
              <w:rPr>
                <w:spacing w:val="-1"/>
                <w:sz w:val="20"/>
                <w:szCs w:val="20"/>
              </w:rPr>
              <w:t xml:space="preserve">Кадыйском муниципальном  районе на 2020 – 2024 годы обусловлены необходимостью дальнейшей интеграции усилий </w:t>
            </w:r>
            <w:r w:rsidRPr="00575ED1">
              <w:rPr>
                <w:sz w:val="20"/>
                <w:szCs w:val="20"/>
              </w:rPr>
              <w:t xml:space="preserve">территориальных органов федеральных органов, органов исполнительной власти Костромской области, органов местного самоуправления Кадыйского муниципального района в сфере противодействия терроризму и экстремизму, повышения уровня координации их </w:t>
            </w:r>
            <w:r w:rsidRPr="00575ED1">
              <w:rPr>
                <w:spacing w:val="-2"/>
                <w:sz w:val="20"/>
                <w:szCs w:val="20"/>
              </w:rPr>
              <w:t xml:space="preserve">деятельности и осуществления постоянного взаимодействия в вопросах подготовки и реализации, эффективных мер по </w:t>
            </w:r>
            <w:r w:rsidRPr="00575ED1">
              <w:rPr>
                <w:spacing w:val="-3"/>
                <w:sz w:val="20"/>
                <w:szCs w:val="20"/>
              </w:rPr>
              <w:t xml:space="preserve">противодействию терроризму и экстремизму, обеспечения готовности сил и средств к ситуационному реагированию на </w:t>
            </w:r>
            <w:r w:rsidRPr="00575ED1">
              <w:rPr>
                <w:spacing w:val="-2"/>
                <w:sz w:val="20"/>
                <w:szCs w:val="20"/>
              </w:rPr>
              <w:t xml:space="preserve">возникающие террористические угрозы, минимизации и ликвидации последствий их проявлений, выявления и снижения </w:t>
            </w:r>
            <w:r w:rsidRPr="00575ED1">
              <w:rPr>
                <w:spacing w:val="-1"/>
                <w:sz w:val="20"/>
                <w:szCs w:val="20"/>
              </w:rPr>
              <w:t>негативного влияния условий и факторов, способствующих возникновению проявлений терроризма и экстремизма.</w:t>
            </w:r>
          </w:p>
          <w:p w:rsidR="00575ED1" w:rsidRPr="00575ED1" w:rsidRDefault="00575ED1" w:rsidP="00F63353">
            <w:pPr>
              <w:shd w:val="clear" w:color="auto" w:fill="FFFFFF"/>
              <w:spacing w:line="322" w:lineRule="exact"/>
              <w:ind w:left="12" w:firstLine="475"/>
              <w:jc w:val="both"/>
              <w:rPr>
                <w:sz w:val="20"/>
                <w:szCs w:val="20"/>
              </w:rPr>
            </w:pPr>
            <w:r w:rsidRPr="00575ED1">
              <w:rPr>
                <w:sz w:val="20"/>
                <w:szCs w:val="20"/>
              </w:rPr>
              <w:t xml:space="preserve">        В отличие от ранее принимаемых Планов, Программа по противодействию терроризму и экстремизму включает раздел «Мероприятия антитеррористической защищённости и технической укреплённости объектов с массовым пребыванием людей». В данный раздел включены школы, дошкольные, культурно-спортивные учреждения района.  Программные мероприятия данного раздела будут финансироваться за счёт бюджета  Кадыйского муниципального района.</w:t>
            </w:r>
          </w:p>
          <w:p w:rsidR="00575ED1" w:rsidRPr="00575ED1" w:rsidRDefault="00575ED1" w:rsidP="00F63353">
            <w:pPr>
              <w:jc w:val="center"/>
              <w:rPr>
                <w:b/>
                <w:sz w:val="20"/>
                <w:szCs w:val="20"/>
              </w:rPr>
            </w:pPr>
          </w:p>
          <w:p w:rsidR="00575ED1" w:rsidRPr="00575ED1" w:rsidRDefault="00575ED1" w:rsidP="00F63353">
            <w:pPr>
              <w:jc w:val="center"/>
              <w:rPr>
                <w:b/>
                <w:sz w:val="20"/>
                <w:szCs w:val="20"/>
              </w:rPr>
            </w:pPr>
            <w:r w:rsidRPr="00575ED1">
              <w:rPr>
                <w:b/>
                <w:sz w:val="20"/>
                <w:szCs w:val="20"/>
              </w:rPr>
              <w:t>3.  Цель и задачи Программы</w:t>
            </w:r>
          </w:p>
          <w:p w:rsidR="00575ED1" w:rsidRPr="00575ED1" w:rsidRDefault="00575ED1" w:rsidP="00F63353">
            <w:pPr>
              <w:jc w:val="center"/>
              <w:rPr>
                <w:b/>
                <w:sz w:val="20"/>
                <w:szCs w:val="20"/>
              </w:rPr>
            </w:pPr>
          </w:p>
          <w:p w:rsidR="00575ED1" w:rsidRPr="00575ED1" w:rsidRDefault="00575ED1" w:rsidP="00F63353">
            <w:pPr>
              <w:ind w:firstLine="732"/>
              <w:jc w:val="both"/>
              <w:rPr>
                <w:sz w:val="20"/>
                <w:szCs w:val="20"/>
              </w:rPr>
            </w:pPr>
            <w:r w:rsidRPr="00575ED1">
              <w:rPr>
                <w:sz w:val="20"/>
                <w:szCs w:val="20"/>
              </w:rPr>
              <w:t>Основной  целью Программы является повышение эффективности работы  по профилактике, выявлении и устранении причин и условий, способствующих проявлениям терроризма и экстремизма, минимизация и ликвидация возможных их проявлений в т.ч.:</w:t>
            </w:r>
          </w:p>
          <w:p w:rsidR="00575ED1" w:rsidRPr="00575ED1" w:rsidRDefault="00575ED1" w:rsidP="00F63353">
            <w:pPr>
              <w:ind w:firstLine="732"/>
              <w:jc w:val="both"/>
              <w:rPr>
                <w:sz w:val="20"/>
                <w:szCs w:val="20"/>
              </w:rPr>
            </w:pPr>
            <w:r w:rsidRPr="00575ED1">
              <w:rPr>
                <w:sz w:val="20"/>
                <w:szCs w:val="20"/>
              </w:rPr>
              <w:t>- сосредоточение всех имеющихся сил и средств правоохранительных  органов, органов местного самоуправления  на борьбе  с террористической угрозой, преступлениями экстремистской направленности;</w:t>
            </w:r>
          </w:p>
          <w:p w:rsidR="00575ED1" w:rsidRPr="00575ED1" w:rsidRDefault="00575ED1" w:rsidP="00F63353">
            <w:pPr>
              <w:ind w:firstLine="732"/>
              <w:jc w:val="both"/>
              <w:rPr>
                <w:sz w:val="20"/>
                <w:szCs w:val="20"/>
              </w:rPr>
            </w:pPr>
            <w:r w:rsidRPr="00575ED1">
              <w:rPr>
                <w:sz w:val="20"/>
                <w:szCs w:val="20"/>
              </w:rPr>
              <w:t>- координация организационных мероприятий, научно-методическое, информационно-пропагандистское сопровождение профилактики терроризма и экстремизма;</w:t>
            </w:r>
          </w:p>
          <w:p w:rsidR="00575ED1" w:rsidRPr="00575ED1" w:rsidRDefault="00575ED1" w:rsidP="00F63353">
            <w:pPr>
              <w:ind w:firstLine="732"/>
              <w:jc w:val="both"/>
              <w:rPr>
                <w:sz w:val="20"/>
                <w:szCs w:val="20"/>
              </w:rPr>
            </w:pPr>
            <w:r w:rsidRPr="00575ED1">
              <w:rPr>
                <w:sz w:val="20"/>
                <w:szCs w:val="20"/>
              </w:rPr>
              <w:t xml:space="preserve">- финансирование мероприятий антитеррористической защищённости и технической укреплённости объектов с массовым пребыванием людей. </w:t>
            </w:r>
          </w:p>
          <w:p w:rsidR="00575ED1" w:rsidRPr="00575ED1" w:rsidRDefault="00575ED1" w:rsidP="00F63353">
            <w:pPr>
              <w:pStyle w:val="22"/>
              <w:spacing w:after="0" w:line="240" w:lineRule="auto"/>
              <w:ind w:left="0" w:firstLine="732"/>
              <w:jc w:val="both"/>
            </w:pPr>
            <w:r w:rsidRPr="00575ED1">
              <w:t>Программа предусматривает решение следующих задач:</w:t>
            </w:r>
          </w:p>
          <w:p w:rsidR="00575ED1" w:rsidRPr="00575ED1" w:rsidRDefault="00575ED1" w:rsidP="00F63353">
            <w:pPr>
              <w:ind w:firstLine="732"/>
              <w:jc w:val="both"/>
              <w:rPr>
                <w:sz w:val="20"/>
                <w:szCs w:val="20"/>
              </w:rPr>
            </w:pPr>
            <w:r w:rsidRPr="00575ED1">
              <w:rPr>
                <w:sz w:val="20"/>
                <w:szCs w:val="20"/>
              </w:rPr>
              <w:t>- улучшение межведомственного взаимодействия правоохранительных органов, органов местного самоуправления  и общественности в сфере профилактики терроризма, экстремизма, ликвидации и минимизации возможных их проявлений;</w:t>
            </w:r>
          </w:p>
          <w:p w:rsidR="00575ED1" w:rsidRPr="00575ED1" w:rsidRDefault="00575ED1" w:rsidP="00F63353">
            <w:pPr>
              <w:ind w:firstLine="732"/>
              <w:jc w:val="both"/>
              <w:rPr>
                <w:sz w:val="20"/>
                <w:szCs w:val="20"/>
              </w:rPr>
            </w:pPr>
            <w:r w:rsidRPr="00575ED1">
              <w:rPr>
                <w:sz w:val="20"/>
                <w:szCs w:val="20"/>
              </w:rPr>
              <w:t>- формирование позитивного общественного мнения об антитеррористической деятельности администрации района, о правоохранительной системе и результатах ее деятельности;</w:t>
            </w:r>
          </w:p>
          <w:p w:rsidR="00575ED1" w:rsidRPr="00575ED1" w:rsidRDefault="00575ED1" w:rsidP="00575ED1">
            <w:pPr>
              <w:ind w:firstLine="732"/>
              <w:jc w:val="both"/>
              <w:rPr>
                <w:b/>
                <w:sz w:val="20"/>
                <w:szCs w:val="20"/>
              </w:rPr>
            </w:pPr>
            <w:r w:rsidRPr="00575ED1">
              <w:rPr>
                <w:sz w:val="20"/>
                <w:szCs w:val="20"/>
              </w:rPr>
              <w:t>- совершенствование системы профилактики терроризма и экстремизма.</w:t>
            </w:r>
          </w:p>
          <w:p w:rsidR="00575ED1" w:rsidRPr="00575ED1" w:rsidRDefault="00575ED1" w:rsidP="00F63353">
            <w:pPr>
              <w:jc w:val="center"/>
              <w:rPr>
                <w:b/>
                <w:sz w:val="20"/>
                <w:szCs w:val="20"/>
              </w:rPr>
            </w:pPr>
          </w:p>
          <w:p w:rsidR="00575ED1" w:rsidRPr="00575ED1" w:rsidRDefault="00575ED1" w:rsidP="00F63353">
            <w:pPr>
              <w:jc w:val="center"/>
              <w:rPr>
                <w:b/>
                <w:sz w:val="20"/>
                <w:szCs w:val="20"/>
              </w:rPr>
            </w:pPr>
            <w:r w:rsidRPr="00575ED1">
              <w:rPr>
                <w:b/>
                <w:sz w:val="20"/>
                <w:szCs w:val="20"/>
              </w:rPr>
              <w:t>4.  Сроки реализации Программы</w:t>
            </w:r>
          </w:p>
          <w:p w:rsidR="00575ED1" w:rsidRPr="00575ED1" w:rsidRDefault="00575ED1" w:rsidP="00F63353">
            <w:pPr>
              <w:jc w:val="center"/>
              <w:rPr>
                <w:sz w:val="20"/>
                <w:szCs w:val="20"/>
              </w:rPr>
            </w:pPr>
          </w:p>
          <w:p w:rsidR="00575ED1" w:rsidRPr="00575ED1" w:rsidRDefault="00575ED1" w:rsidP="00F63353">
            <w:pPr>
              <w:ind w:firstLine="708"/>
              <w:jc w:val="both"/>
              <w:rPr>
                <w:sz w:val="20"/>
                <w:szCs w:val="20"/>
              </w:rPr>
            </w:pPr>
            <w:r w:rsidRPr="00575ED1">
              <w:rPr>
                <w:sz w:val="20"/>
                <w:szCs w:val="20"/>
              </w:rPr>
              <w:t xml:space="preserve">Действие Программы предусмотрено на 2020 – 2024 годы. </w:t>
            </w:r>
          </w:p>
          <w:p w:rsidR="00575ED1" w:rsidRPr="00575ED1" w:rsidRDefault="00575ED1" w:rsidP="00F63353">
            <w:pPr>
              <w:ind w:firstLine="732"/>
              <w:jc w:val="both"/>
              <w:rPr>
                <w:sz w:val="20"/>
                <w:szCs w:val="20"/>
              </w:rPr>
            </w:pPr>
            <w:r w:rsidRPr="00575ED1">
              <w:rPr>
                <w:sz w:val="20"/>
                <w:szCs w:val="20"/>
              </w:rPr>
              <w:t>В течение этого периода необходимо продолжить совершенствовать координацию деятельности и повышение эффективности взаимодействия</w:t>
            </w:r>
            <w:r w:rsidRPr="00575ED1">
              <w:rPr>
                <w:spacing w:val="-1"/>
                <w:sz w:val="20"/>
                <w:szCs w:val="20"/>
              </w:rPr>
              <w:t xml:space="preserve"> территориальных органов федеральных органов исполнительной власти, органов исполнительной власти Костромской области и органов </w:t>
            </w:r>
            <w:r w:rsidRPr="00575ED1">
              <w:rPr>
                <w:spacing w:val="-4"/>
                <w:sz w:val="20"/>
                <w:szCs w:val="20"/>
              </w:rPr>
              <w:t>местного самоуправления Кадыйского муниципального района</w:t>
            </w:r>
            <w:r w:rsidRPr="00575ED1">
              <w:rPr>
                <w:sz w:val="20"/>
                <w:szCs w:val="20"/>
              </w:rPr>
              <w:t>, других институтов гражданского общества в целях достижения согласованности действий в сфере профилактики терроризма, ликвидации и минимизации его последствий.</w:t>
            </w:r>
          </w:p>
          <w:p w:rsidR="00575ED1" w:rsidRPr="00575ED1" w:rsidRDefault="00575ED1" w:rsidP="00F63353">
            <w:pPr>
              <w:pStyle w:val="af3"/>
              <w:jc w:val="center"/>
              <w:rPr>
                <w:sz w:val="20"/>
                <w:szCs w:val="20"/>
              </w:rPr>
            </w:pPr>
            <w:r w:rsidRPr="00575ED1">
              <w:rPr>
                <w:b/>
                <w:sz w:val="20"/>
                <w:szCs w:val="20"/>
              </w:rPr>
              <w:t xml:space="preserve">5.  </w:t>
            </w:r>
            <w:r w:rsidRPr="00575ED1">
              <w:rPr>
                <w:b/>
                <w:bCs/>
                <w:sz w:val="20"/>
                <w:szCs w:val="20"/>
              </w:rPr>
              <w:t>Оценка эффективности Программы</w:t>
            </w:r>
          </w:p>
          <w:p w:rsidR="00575ED1" w:rsidRPr="00575ED1" w:rsidRDefault="00575ED1" w:rsidP="00F63353">
            <w:pPr>
              <w:pStyle w:val="af3"/>
              <w:spacing w:before="0" w:beforeAutospacing="0" w:after="0" w:afterAutospacing="0"/>
              <w:jc w:val="both"/>
              <w:rPr>
                <w:sz w:val="20"/>
                <w:szCs w:val="20"/>
              </w:rPr>
            </w:pPr>
            <w:r w:rsidRPr="00575ED1">
              <w:rPr>
                <w:sz w:val="20"/>
                <w:szCs w:val="20"/>
              </w:rPr>
              <w:t xml:space="preserve">     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Кадыйского муниципального района.</w:t>
            </w:r>
          </w:p>
          <w:p w:rsidR="00575ED1" w:rsidRPr="00575ED1" w:rsidRDefault="00575ED1" w:rsidP="00F63353">
            <w:pPr>
              <w:pStyle w:val="af3"/>
              <w:spacing w:before="0" w:beforeAutospacing="0" w:after="0" w:afterAutospacing="0"/>
              <w:jc w:val="both"/>
              <w:rPr>
                <w:sz w:val="20"/>
                <w:szCs w:val="20"/>
              </w:rPr>
            </w:pPr>
            <w:r w:rsidRPr="00575ED1">
              <w:rPr>
                <w:sz w:val="20"/>
                <w:szCs w:val="20"/>
              </w:rPr>
              <w:t xml:space="preserve">     Реализация программы позволит:</w:t>
            </w:r>
          </w:p>
          <w:p w:rsidR="00575ED1" w:rsidRPr="00575ED1" w:rsidRDefault="00575ED1" w:rsidP="00F63353">
            <w:pPr>
              <w:pStyle w:val="af3"/>
              <w:spacing w:before="0" w:beforeAutospacing="0" w:after="0" w:afterAutospacing="0"/>
              <w:jc w:val="both"/>
              <w:rPr>
                <w:sz w:val="20"/>
                <w:szCs w:val="20"/>
              </w:rPr>
            </w:pPr>
            <w:r w:rsidRPr="00575ED1">
              <w:rPr>
                <w:sz w:val="20"/>
                <w:szCs w:val="20"/>
              </w:rPr>
              <w:t xml:space="preserve">а) Создать условия для эффективной совместной работы администрации района, администраций сельских (городского) поселений района, ПП №10 МО МВД РФ «Макарьевский», учреждений социальной сферы, </w:t>
            </w:r>
            <w:r w:rsidRPr="00575ED1">
              <w:rPr>
                <w:sz w:val="20"/>
                <w:szCs w:val="20"/>
              </w:rPr>
              <w:lastRenderedPageBreak/>
              <w:t>общественных организаций и граждан, направленной на профилактику экстремизма, терроризма и правонарушений.</w:t>
            </w:r>
          </w:p>
          <w:p w:rsidR="00575ED1" w:rsidRPr="00575ED1" w:rsidRDefault="00575ED1" w:rsidP="00F63353">
            <w:pPr>
              <w:pStyle w:val="af3"/>
              <w:spacing w:before="0" w:beforeAutospacing="0" w:after="0" w:afterAutospacing="0"/>
              <w:jc w:val="both"/>
              <w:rPr>
                <w:sz w:val="20"/>
                <w:szCs w:val="20"/>
              </w:rPr>
            </w:pPr>
            <w:r w:rsidRPr="00575ED1">
              <w:rPr>
                <w:sz w:val="20"/>
                <w:szCs w:val="20"/>
              </w:rPr>
              <w:t>б) Улучшить информационно-пропагандистское обеспечение деятельности по профилактике экстремизма, терроризма и правонарушений.</w:t>
            </w:r>
          </w:p>
          <w:p w:rsidR="00575ED1" w:rsidRPr="00575ED1" w:rsidRDefault="00575ED1" w:rsidP="00F63353">
            <w:pPr>
              <w:pStyle w:val="af3"/>
              <w:spacing w:before="0" w:beforeAutospacing="0" w:after="0" w:afterAutospacing="0"/>
              <w:jc w:val="both"/>
              <w:rPr>
                <w:sz w:val="20"/>
                <w:szCs w:val="20"/>
              </w:rPr>
            </w:pPr>
            <w:r w:rsidRPr="00575ED1">
              <w:rPr>
                <w:sz w:val="20"/>
                <w:szCs w:val="20"/>
              </w:rPr>
              <w:t>в) Стимулировать и поддерживать гражданские инициативы правоохранительной направленности.</w:t>
            </w:r>
          </w:p>
          <w:p w:rsidR="00575ED1" w:rsidRPr="00575ED1" w:rsidRDefault="00575ED1" w:rsidP="00F63353">
            <w:pPr>
              <w:pStyle w:val="af3"/>
              <w:spacing w:before="0" w:beforeAutospacing="0" w:after="0" w:afterAutospacing="0"/>
              <w:jc w:val="both"/>
              <w:rPr>
                <w:sz w:val="20"/>
                <w:szCs w:val="20"/>
              </w:rPr>
            </w:pPr>
            <w:r w:rsidRPr="00575ED1">
              <w:rPr>
                <w:sz w:val="20"/>
                <w:szCs w:val="20"/>
              </w:rPr>
              <w:t>г)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p>
          <w:p w:rsidR="00575ED1" w:rsidRPr="00575ED1" w:rsidRDefault="00575ED1" w:rsidP="00F63353">
            <w:pPr>
              <w:pStyle w:val="af3"/>
              <w:spacing w:before="0" w:beforeAutospacing="0" w:after="0" w:afterAutospacing="0"/>
              <w:jc w:val="both"/>
              <w:rPr>
                <w:sz w:val="20"/>
                <w:szCs w:val="20"/>
              </w:rPr>
            </w:pPr>
            <w:r w:rsidRPr="00575ED1">
              <w:rPr>
                <w:sz w:val="20"/>
                <w:szCs w:val="20"/>
              </w:rPr>
              <w:t xml:space="preserve">      Полное и своевременное выполнение мероприятий программы будет способствовать созданию в общественных местах и на улицах обстановки спокойствия и безопасности.</w:t>
            </w:r>
          </w:p>
          <w:p w:rsidR="00575ED1" w:rsidRPr="00575ED1" w:rsidRDefault="00575ED1" w:rsidP="00F63353">
            <w:pPr>
              <w:pStyle w:val="af3"/>
              <w:spacing w:before="0" w:beforeAutospacing="0" w:after="0" w:afterAutospacing="0"/>
              <w:jc w:val="both"/>
              <w:rPr>
                <w:sz w:val="20"/>
                <w:szCs w:val="20"/>
              </w:rPr>
            </w:pPr>
            <w:r w:rsidRPr="00575ED1">
              <w:rPr>
                <w:sz w:val="20"/>
                <w:szCs w:val="20"/>
              </w:rPr>
              <w:t xml:space="preserve">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575ED1" w:rsidRPr="00575ED1" w:rsidRDefault="00575ED1" w:rsidP="00F63353">
            <w:pPr>
              <w:pStyle w:val="af3"/>
              <w:spacing w:before="0" w:beforeAutospacing="0" w:after="0" w:afterAutospacing="0"/>
              <w:jc w:val="both"/>
              <w:rPr>
                <w:sz w:val="20"/>
                <w:szCs w:val="20"/>
              </w:rPr>
            </w:pPr>
            <w:r w:rsidRPr="00575ED1">
              <w:rPr>
                <w:sz w:val="20"/>
                <w:szCs w:val="20"/>
              </w:rPr>
              <w:t xml:space="preserve">      Показатели (критерии) эффективности реализации муниципальной программы «Противодействие терроризму и экстремизму на территории Кадыйского муниципального района Костромской области на 2020-2024 годы», изложены в приложении № 2 к настоящей Программе.</w:t>
            </w:r>
          </w:p>
          <w:p w:rsidR="00575ED1" w:rsidRPr="00575ED1" w:rsidRDefault="00575ED1" w:rsidP="00F63353">
            <w:pPr>
              <w:jc w:val="center"/>
              <w:rPr>
                <w:sz w:val="20"/>
                <w:szCs w:val="20"/>
              </w:rPr>
            </w:pPr>
          </w:p>
          <w:p w:rsidR="00575ED1" w:rsidRPr="00575ED1" w:rsidRDefault="00575ED1" w:rsidP="00F63353">
            <w:pPr>
              <w:jc w:val="center"/>
              <w:rPr>
                <w:b/>
                <w:sz w:val="20"/>
                <w:szCs w:val="20"/>
              </w:rPr>
            </w:pPr>
            <w:r w:rsidRPr="00575ED1">
              <w:rPr>
                <w:b/>
                <w:sz w:val="20"/>
                <w:szCs w:val="20"/>
              </w:rPr>
              <w:t>6.  Управление Программой и механизм ее реализации</w:t>
            </w:r>
          </w:p>
          <w:p w:rsidR="00575ED1" w:rsidRPr="00575ED1" w:rsidRDefault="00575ED1" w:rsidP="00F63353">
            <w:pPr>
              <w:jc w:val="center"/>
              <w:rPr>
                <w:sz w:val="20"/>
                <w:szCs w:val="20"/>
              </w:rPr>
            </w:pPr>
          </w:p>
          <w:p w:rsidR="00575ED1" w:rsidRPr="00575ED1" w:rsidRDefault="00575ED1" w:rsidP="00F63353">
            <w:pPr>
              <w:pStyle w:val="af1"/>
              <w:tabs>
                <w:tab w:val="left" w:pos="1050"/>
                <w:tab w:val="center" w:pos="7001"/>
              </w:tabs>
              <w:ind w:left="12" w:firstLine="600"/>
              <w:jc w:val="both"/>
              <w:rPr>
                <w:sz w:val="20"/>
                <w:szCs w:val="20"/>
                <w:u w:val="none"/>
              </w:rPr>
            </w:pPr>
            <w:r w:rsidRPr="00575ED1">
              <w:rPr>
                <w:sz w:val="20"/>
                <w:szCs w:val="20"/>
                <w:u w:val="none"/>
              </w:rPr>
              <w:t>Комплексное управление реализацией Программы осуществляет муниципальный заказчик –  администрация Кадыйского муниципального района.</w:t>
            </w:r>
          </w:p>
          <w:p w:rsidR="00575ED1" w:rsidRPr="00575ED1" w:rsidRDefault="00575ED1" w:rsidP="00F63353">
            <w:pPr>
              <w:pStyle w:val="af1"/>
              <w:tabs>
                <w:tab w:val="left" w:pos="1050"/>
                <w:tab w:val="center" w:pos="7001"/>
              </w:tabs>
              <w:ind w:left="12" w:firstLine="600"/>
              <w:jc w:val="both"/>
              <w:rPr>
                <w:sz w:val="20"/>
                <w:szCs w:val="20"/>
                <w:u w:val="none"/>
              </w:rPr>
            </w:pPr>
            <w:r w:rsidRPr="00575ED1">
              <w:rPr>
                <w:sz w:val="20"/>
                <w:szCs w:val="20"/>
                <w:u w:val="none"/>
              </w:rPr>
              <w:t xml:space="preserve">Отдел по делам ГОЧС и мобилизационной работе администрации Кадыйского муниципального района: </w:t>
            </w:r>
          </w:p>
          <w:p w:rsidR="00575ED1" w:rsidRPr="00575ED1" w:rsidRDefault="00575ED1" w:rsidP="00F63353">
            <w:pPr>
              <w:pStyle w:val="af1"/>
              <w:tabs>
                <w:tab w:val="left" w:pos="1050"/>
                <w:tab w:val="center" w:pos="7001"/>
              </w:tabs>
              <w:ind w:firstLine="612"/>
              <w:jc w:val="both"/>
              <w:rPr>
                <w:sz w:val="20"/>
                <w:szCs w:val="20"/>
                <w:u w:val="none"/>
              </w:rPr>
            </w:pPr>
            <w:r w:rsidRPr="00575ED1">
              <w:rPr>
                <w:sz w:val="20"/>
                <w:szCs w:val="20"/>
                <w:u w:val="none"/>
              </w:rPr>
              <w:t>- несет ответственность за управление реализацией Программы, обеспечение  взаимодействия работы исполнителей программных мероприятий;</w:t>
            </w:r>
          </w:p>
          <w:p w:rsidR="00575ED1" w:rsidRPr="00575ED1" w:rsidRDefault="00575ED1" w:rsidP="00F63353">
            <w:pPr>
              <w:pStyle w:val="af1"/>
              <w:tabs>
                <w:tab w:val="left" w:pos="1050"/>
                <w:tab w:val="center" w:pos="7001"/>
              </w:tabs>
              <w:ind w:firstLine="612"/>
              <w:jc w:val="both"/>
              <w:rPr>
                <w:sz w:val="20"/>
                <w:szCs w:val="20"/>
                <w:u w:val="none"/>
              </w:rPr>
            </w:pPr>
            <w:r w:rsidRPr="00575ED1">
              <w:rPr>
                <w:sz w:val="20"/>
                <w:szCs w:val="20"/>
                <w:u w:val="none"/>
              </w:rPr>
              <w:t>- проводит согласование объемов финансирования на очередной финансовый год и на весь период реализации Программы.</w:t>
            </w:r>
          </w:p>
          <w:p w:rsidR="00575ED1" w:rsidRPr="00575ED1" w:rsidRDefault="00575ED1" w:rsidP="00F63353">
            <w:pPr>
              <w:ind w:firstLine="612"/>
              <w:jc w:val="both"/>
              <w:rPr>
                <w:sz w:val="20"/>
                <w:szCs w:val="20"/>
              </w:rPr>
            </w:pPr>
            <w:r w:rsidRPr="00575ED1">
              <w:rPr>
                <w:sz w:val="20"/>
                <w:szCs w:val="20"/>
              </w:rPr>
              <w:t xml:space="preserve">Контроль за реализацией Программы осуществляет антитеррористическая комиссия Кадыйского муниципального района (АТК). </w:t>
            </w:r>
          </w:p>
          <w:p w:rsidR="00575ED1" w:rsidRPr="00575ED1" w:rsidRDefault="00575ED1" w:rsidP="00F63353">
            <w:pPr>
              <w:pStyle w:val="af1"/>
              <w:tabs>
                <w:tab w:val="left" w:pos="12"/>
                <w:tab w:val="center" w:pos="7001"/>
              </w:tabs>
              <w:ind w:firstLine="612"/>
              <w:jc w:val="both"/>
              <w:rPr>
                <w:sz w:val="20"/>
                <w:szCs w:val="20"/>
                <w:u w:val="none"/>
              </w:rPr>
            </w:pPr>
            <w:r w:rsidRPr="00575ED1">
              <w:rPr>
                <w:sz w:val="20"/>
                <w:szCs w:val="20"/>
                <w:u w:val="none"/>
              </w:rPr>
              <w:t>АТК определяет формы и методы управления реализацией Программы, осуществляет проверки хода выполнения программных мероприятий,  качество их исполнения и соблюдение сроков реализации.</w:t>
            </w:r>
          </w:p>
          <w:p w:rsidR="00575ED1" w:rsidRPr="00575ED1" w:rsidRDefault="00575ED1" w:rsidP="00F63353">
            <w:pPr>
              <w:pStyle w:val="af1"/>
              <w:tabs>
                <w:tab w:val="left" w:pos="12"/>
                <w:tab w:val="left" w:pos="132"/>
                <w:tab w:val="center" w:pos="7001"/>
              </w:tabs>
              <w:ind w:firstLine="612"/>
              <w:jc w:val="both"/>
              <w:rPr>
                <w:sz w:val="20"/>
                <w:szCs w:val="20"/>
                <w:u w:val="none"/>
              </w:rPr>
            </w:pPr>
            <w:r w:rsidRPr="00575ED1">
              <w:rPr>
                <w:sz w:val="20"/>
                <w:szCs w:val="20"/>
                <w:u w:val="none"/>
              </w:rPr>
              <w:t>Ежегодно в установленном порядке в срок до 15 декабря текущего года исполнители основных мероприятий представляют в отдел по делам ГОЧС и мобилизационной работе администрации Кадыйского муниципального района сводные отчеты о результатах выполнения Программы.</w:t>
            </w:r>
          </w:p>
          <w:p w:rsidR="00575ED1" w:rsidRPr="00575ED1" w:rsidRDefault="00575ED1" w:rsidP="00F63353">
            <w:pPr>
              <w:pStyle w:val="af1"/>
              <w:tabs>
                <w:tab w:val="left" w:pos="0"/>
                <w:tab w:val="left" w:pos="1050"/>
                <w:tab w:val="center" w:pos="7001"/>
              </w:tabs>
              <w:ind w:left="12" w:firstLine="600"/>
              <w:jc w:val="both"/>
              <w:rPr>
                <w:sz w:val="20"/>
                <w:szCs w:val="20"/>
                <w:u w:val="none"/>
              </w:rPr>
            </w:pPr>
            <w:r w:rsidRPr="00575ED1">
              <w:rPr>
                <w:sz w:val="20"/>
                <w:szCs w:val="20"/>
                <w:u w:val="none"/>
              </w:rPr>
              <w:t>Исполнители мероприятий Программы ответственны за реализацию и конечные результаты Программы, рациональное использование выделяемых финансовых средств.</w:t>
            </w:r>
          </w:p>
          <w:p w:rsidR="00575ED1" w:rsidRPr="00575ED1" w:rsidRDefault="00575ED1" w:rsidP="00F63353">
            <w:pPr>
              <w:tabs>
                <w:tab w:val="left" w:pos="0"/>
              </w:tabs>
              <w:ind w:firstLine="726"/>
              <w:jc w:val="both"/>
              <w:rPr>
                <w:sz w:val="20"/>
                <w:szCs w:val="20"/>
              </w:rPr>
            </w:pPr>
          </w:p>
          <w:p w:rsidR="00575ED1" w:rsidRPr="00575ED1" w:rsidRDefault="00575ED1" w:rsidP="00F63353">
            <w:pPr>
              <w:tabs>
                <w:tab w:val="left" w:pos="0"/>
              </w:tabs>
              <w:ind w:firstLine="726"/>
              <w:jc w:val="center"/>
              <w:rPr>
                <w:b/>
                <w:sz w:val="20"/>
                <w:szCs w:val="20"/>
              </w:rPr>
            </w:pPr>
            <w:r w:rsidRPr="00575ED1">
              <w:rPr>
                <w:b/>
                <w:sz w:val="20"/>
                <w:szCs w:val="20"/>
              </w:rPr>
              <w:t>7.  Индикаторы и конечные результаты реализации Программы</w:t>
            </w:r>
          </w:p>
          <w:p w:rsidR="00575ED1" w:rsidRPr="00575ED1" w:rsidRDefault="00575ED1" w:rsidP="00F63353">
            <w:pPr>
              <w:tabs>
                <w:tab w:val="left" w:pos="0"/>
              </w:tabs>
              <w:ind w:firstLine="726"/>
              <w:jc w:val="center"/>
              <w:rPr>
                <w:b/>
                <w:sz w:val="20"/>
                <w:szCs w:val="20"/>
              </w:rPr>
            </w:pPr>
          </w:p>
          <w:p w:rsidR="00575ED1" w:rsidRPr="00575ED1" w:rsidRDefault="00575ED1" w:rsidP="00F63353">
            <w:pPr>
              <w:tabs>
                <w:tab w:val="left" w:pos="0"/>
              </w:tabs>
              <w:ind w:firstLine="726"/>
              <w:jc w:val="both"/>
              <w:rPr>
                <w:sz w:val="20"/>
                <w:szCs w:val="20"/>
              </w:rPr>
            </w:pPr>
            <w:r w:rsidRPr="00575ED1">
              <w:rPr>
                <w:sz w:val="20"/>
                <w:szCs w:val="20"/>
              </w:rPr>
              <w:t>- Количество объектов, на которых будут проведены мероприятия технической укреплённости в период действия Программы (19ед.) по отношению к необходимому заявленному количеству (19ед.), что позволит значительно повысить уровень  технической укреплённости объектов с массовым пребыванием людей.</w:t>
            </w:r>
          </w:p>
          <w:p w:rsidR="00575ED1" w:rsidRPr="00575ED1" w:rsidRDefault="00575ED1" w:rsidP="00F63353">
            <w:pPr>
              <w:tabs>
                <w:tab w:val="left" w:pos="0"/>
              </w:tabs>
              <w:ind w:firstLine="726"/>
              <w:jc w:val="both"/>
              <w:rPr>
                <w:sz w:val="20"/>
                <w:szCs w:val="20"/>
              </w:rPr>
            </w:pPr>
            <w:r w:rsidRPr="00575ED1">
              <w:rPr>
                <w:sz w:val="20"/>
                <w:szCs w:val="20"/>
              </w:rPr>
              <w:t>-  Обеспечение готовности оперативной группы Кадыйского муниципального района к проведению первоочередных мероприятий по пресечению террористических актов на территории района.</w:t>
            </w:r>
          </w:p>
          <w:p w:rsidR="00575ED1" w:rsidRPr="00575ED1" w:rsidRDefault="00575ED1" w:rsidP="00F63353">
            <w:pPr>
              <w:tabs>
                <w:tab w:val="left" w:pos="0"/>
              </w:tabs>
              <w:ind w:firstLine="726"/>
              <w:jc w:val="both"/>
              <w:rPr>
                <w:sz w:val="20"/>
                <w:szCs w:val="20"/>
              </w:rPr>
            </w:pPr>
            <w:r w:rsidRPr="00575ED1">
              <w:rPr>
                <w:sz w:val="20"/>
                <w:szCs w:val="20"/>
              </w:rPr>
              <w:t>-   Информационно-пропагандистское сопровождение профилактики терроризма и экстремизма.</w:t>
            </w:r>
          </w:p>
          <w:p w:rsidR="00575ED1" w:rsidRPr="00575ED1" w:rsidRDefault="00575ED1" w:rsidP="00F63353">
            <w:pPr>
              <w:tabs>
                <w:tab w:val="left" w:pos="0"/>
              </w:tabs>
              <w:ind w:firstLine="726"/>
              <w:jc w:val="both"/>
              <w:rPr>
                <w:sz w:val="20"/>
                <w:szCs w:val="20"/>
              </w:rPr>
            </w:pPr>
            <w:r w:rsidRPr="00575ED1">
              <w:rPr>
                <w:sz w:val="20"/>
                <w:szCs w:val="20"/>
              </w:rPr>
              <w:t>-  Поддержание стабильности обстановки на территории Кадыйского муниципального района, повышение уровня спокойствия населения, уменьшение социальной напряжённости.</w:t>
            </w:r>
          </w:p>
          <w:p w:rsidR="00575ED1" w:rsidRPr="00575ED1" w:rsidRDefault="00575ED1" w:rsidP="00F63353">
            <w:pPr>
              <w:tabs>
                <w:tab w:val="left" w:pos="0"/>
              </w:tabs>
              <w:ind w:firstLine="726"/>
              <w:jc w:val="both"/>
              <w:rPr>
                <w:sz w:val="20"/>
                <w:szCs w:val="20"/>
              </w:rPr>
            </w:pPr>
          </w:p>
          <w:p w:rsidR="00575ED1" w:rsidRPr="00575ED1" w:rsidRDefault="00575ED1" w:rsidP="00F63353">
            <w:pPr>
              <w:pStyle w:val="af1"/>
              <w:tabs>
                <w:tab w:val="left" w:pos="0"/>
                <w:tab w:val="left" w:pos="1050"/>
                <w:tab w:val="center" w:pos="7001"/>
              </w:tabs>
              <w:ind w:left="12" w:firstLine="600"/>
              <w:rPr>
                <w:b/>
                <w:sz w:val="20"/>
                <w:szCs w:val="20"/>
                <w:u w:val="none"/>
              </w:rPr>
            </w:pPr>
            <w:r w:rsidRPr="00575ED1">
              <w:rPr>
                <w:b/>
                <w:sz w:val="20"/>
                <w:szCs w:val="20"/>
                <w:u w:val="none"/>
              </w:rPr>
              <w:t>8.  План мероприятий по выполнению Программы</w:t>
            </w:r>
          </w:p>
          <w:p w:rsidR="00575ED1" w:rsidRPr="00575ED1" w:rsidRDefault="00575ED1" w:rsidP="00F63353">
            <w:pPr>
              <w:tabs>
                <w:tab w:val="left" w:pos="0"/>
              </w:tabs>
              <w:ind w:firstLine="726"/>
              <w:jc w:val="both"/>
              <w:rPr>
                <w:sz w:val="20"/>
                <w:szCs w:val="20"/>
              </w:rPr>
            </w:pPr>
            <w:r w:rsidRPr="00575ED1">
              <w:rPr>
                <w:sz w:val="20"/>
                <w:szCs w:val="20"/>
              </w:rPr>
              <w:t xml:space="preserve"> </w:t>
            </w:r>
          </w:p>
          <w:p w:rsidR="00575ED1" w:rsidRPr="00575ED1" w:rsidRDefault="00575ED1" w:rsidP="00F63353">
            <w:pPr>
              <w:tabs>
                <w:tab w:val="left" w:pos="0"/>
              </w:tabs>
              <w:ind w:firstLine="726"/>
              <w:jc w:val="both"/>
              <w:rPr>
                <w:sz w:val="20"/>
                <w:szCs w:val="20"/>
              </w:rPr>
            </w:pPr>
            <w:r w:rsidRPr="00575ED1">
              <w:rPr>
                <w:sz w:val="20"/>
                <w:szCs w:val="20"/>
              </w:rPr>
              <w:t>Система программных мероприятий изложена в приложении 1 к настоящей Программе. В целях реализации Программы ответственным исполнителем мероприятия признается орган (организация), стоящий первым в списке  исполнителей соответствующего мероприятия. Прочие исполнители признаются соисполнителями и оказывают информационную, методическую, техническую и консультативную помощь ответственному исполнителю.</w:t>
            </w:r>
          </w:p>
          <w:p w:rsidR="00575ED1" w:rsidRPr="00575ED1" w:rsidRDefault="00575ED1" w:rsidP="00F63353">
            <w:pPr>
              <w:jc w:val="center"/>
              <w:rPr>
                <w:b/>
                <w:sz w:val="20"/>
                <w:szCs w:val="20"/>
              </w:rPr>
            </w:pPr>
          </w:p>
          <w:p w:rsidR="00575ED1" w:rsidRPr="00575ED1" w:rsidRDefault="00575ED1" w:rsidP="00F63353">
            <w:pPr>
              <w:tabs>
                <w:tab w:val="left" w:pos="0"/>
              </w:tabs>
              <w:ind w:firstLine="726"/>
              <w:jc w:val="center"/>
              <w:rPr>
                <w:b/>
                <w:sz w:val="20"/>
                <w:szCs w:val="20"/>
              </w:rPr>
            </w:pPr>
            <w:r w:rsidRPr="00575ED1">
              <w:rPr>
                <w:b/>
                <w:sz w:val="20"/>
                <w:szCs w:val="20"/>
              </w:rPr>
              <w:t>9.  Ресурсное обеспечение Программы</w:t>
            </w:r>
          </w:p>
          <w:p w:rsidR="00575ED1" w:rsidRPr="00575ED1" w:rsidRDefault="00575ED1" w:rsidP="00F63353">
            <w:pPr>
              <w:tabs>
                <w:tab w:val="left" w:pos="0"/>
              </w:tabs>
              <w:ind w:firstLine="726"/>
              <w:jc w:val="both"/>
              <w:rPr>
                <w:sz w:val="20"/>
                <w:szCs w:val="20"/>
              </w:rPr>
            </w:pPr>
          </w:p>
          <w:p w:rsidR="00575ED1" w:rsidRPr="00575ED1" w:rsidRDefault="00575ED1" w:rsidP="00F63353">
            <w:pPr>
              <w:tabs>
                <w:tab w:val="left" w:pos="0"/>
              </w:tabs>
              <w:ind w:firstLine="726"/>
              <w:jc w:val="both"/>
              <w:rPr>
                <w:sz w:val="20"/>
                <w:szCs w:val="20"/>
              </w:rPr>
            </w:pPr>
            <w:r w:rsidRPr="00575ED1">
              <w:rPr>
                <w:sz w:val="20"/>
                <w:szCs w:val="20"/>
              </w:rPr>
              <w:t xml:space="preserve">Программные мероприятия финансируются за счет средств бюджета Кадыйского муниципального района. </w:t>
            </w:r>
          </w:p>
          <w:p w:rsidR="00575ED1" w:rsidRPr="00575ED1" w:rsidRDefault="00575ED1" w:rsidP="00F63353">
            <w:pPr>
              <w:tabs>
                <w:tab w:val="left" w:pos="0"/>
              </w:tabs>
              <w:jc w:val="both"/>
              <w:rPr>
                <w:sz w:val="20"/>
                <w:szCs w:val="20"/>
              </w:rPr>
            </w:pPr>
            <w:r w:rsidRPr="00575ED1">
              <w:rPr>
                <w:sz w:val="20"/>
                <w:szCs w:val="20"/>
              </w:rPr>
              <w:t xml:space="preserve">            Общая сумма финансирования по данной Программе составляет на 2020-2024 годы  1 430 750 рублей.</w:t>
            </w:r>
          </w:p>
          <w:p w:rsidR="00575ED1" w:rsidRPr="00575ED1" w:rsidRDefault="00575ED1" w:rsidP="00F63353">
            <w:pPr>
              <w:tabs>
                <w:tab w:val="left" w:pos="0"/>
              </w:tabs>
              <w:jc w:val="both"/>
              <w:rPr>
                <w:sz w:val="20"/>
                <w:szCs w:val="20"/>
              </w:rPr>
            </w:pPr>
          </w:p>
          <w:p w:rsidR="00575ED1" w:rsidRPr="00575ED1" w:rsidRDefault="00575ED1" w:rsidP="00F63353">
            <w:pPr>
              <w:pStyle w:val="af1"/>
              <w:tabs>
                <w:tab w:val="left" w:pos="1050"/>
                <w:tab w:val="center" w:pos="7001"/>
              </w:tabs>
              <w:ind w:left="540" w:hanging="540"/>
              <w:rPr>
                <w:b/>
                <w:sz w:val="20"/>
                <w:szCs w:val="20"/>
                <w:u w:val="none"/>
              </w:rPr>
            </w:pPr>
            <w:r w:rsidRPr="00575ED1">
              <w:rPr>
                <w:b/>
                <w:sz w:val="20"/>
                <w:szCs w:val="20"/>
                <w:u w:val="none"/>
              </w:rPr>
              <w:t>10. Система организации контроля  исполнения Программы</w:t>
            </w:r>
          </w:p>
          <w:p w:rsidR="00575ED1" w:rsidRPr="00575ED1" w:rsidRDefault="00575ED1" w:rsidP="00F63353">
            <w:pPr>
              <w:pStyle w:val="af1"/>
              <w:tabs>
                <w:tab w:val="left" w:pos="1050"/>
                <w:tab w:val="center" w:pos="7001"/>
              </w:tabs>
              <w:ind w:firstLine="612"/>
              <w:jc w:val="both"/>
              <w:rPr>
                <w:b/>
                <w:sz w:val="20"/>
                <w:szCs w:val="20"/>
              </w:rPr>
            </w:pPr>
            <w:r w:rsidRPr="00575ED1">
              <w:rPr>
                <w:sz w:val="20"/>
                <w:szCs w:val="20"/>
                <w:u w:val="none"/>
              </w:rPr>
              <w:t>Контроль исполнения Программы осуществляет антитеррористическая комиссия Кадыйского муниципального района.</w:t>
            </w:r>
          </w:p>
        </w:tc>
      </w:tr>
      <w:tr w:rsidR="00575ED1" w:rsidRPr="00575ED1" w:rsidTr="00D474C2">
        <w:trPr>
          <w:trHeight w:val="650"/>
        </w:trPr>
        <w:tc>
          <w:tcPr>
            <w:tcW w:w="9923" w:type="dxa"/>
            <w:tcBorders>
              <w:top w:val="nil"/>
              <w:left w:val="nil"/>
              <w:bottom w:val="nil"/>
              <w:right w:val="nil"/>
            </w:tcBorders>
          </w:tcPr>
          <w:p w:rsidR="00575ED1" w:rsidRPr="00575ED1" w:rsidRDefault="00575ED1" w:rsidP="00F63353">
            <w:pPr>
              <w:pStyle w:val="af1"/>
              <w:tabs>
                <w:tab w:val="left" w:pos="1050"/>
                <w:tab w:val="center" w:pos="7001"/>
              </w:tabs>
              <w:ind w:firstLine="612"/>
              <w:jc w:val="both"/>
              <w:rPr>
                <w:sz w:val="20"/>
                <w:szCs w:val="20"/>
              </w:rPr>
            </w:pPr>
          </w:p>
          <w:p w:rsidR="00575ED1" w:rsidRPr="00575ED1" w:rsidRDefault="00575ED1" w:rsidP="00DB434F">
            <w:pPr>
              <w:pStyle w:val="af1"/>
              <w:tabs>
                <w:tab w:val="left" w:pos="1050"/>
                <w:tab w:val="center" w:pos="7001"/>
              </w:tabs>
              <w:jc w:val="both"/>
              <w:rPr>
                <w:sz w:val="20"/>
                <w:szCs w:val="20"/>
              </w:rPr>
            </w:pPr>
          </w:p>
          <w:p w:rsidR="00575ED1" w:rsidRPr="00575ED1" w:rsidRDefault="00575ED1" w:rsidP="00F63353">
            <w:pPr>
              <w:pStyle w:val="af1"/>
              <w:tabs>
                <w:tab w:val="left" w:pos="1050"/>
                <w:tab w:val="center" w:pos="7001"/>
              </w:tabs>
              <w:ind w:firstLine="612"/>
              <w:jc w:val="both"/>
              <w:rPr>
                <w:sz w:val="20"/>
                <w:szCs w:val="20"/>
              </w:rPr>
            </w:pPr>
          </w:p>
        </w:tc>
      </w:tr>
    </w:tbl>
    <w:p w:rsidR="00575ED1" w:rsidRPr="00575ED1" w:rsidRDefault="00DB434F" w:rsidP="00DB434F">
      <w:pPr>
        <w:pStyle w:val="a5"/>
        <w:jc w:val="left"/>
        <w:rPr>
          <w:color w:val="000000"/>
          <w:sz w:val="20"/>
        </w:rPr>
      </w:pPr>
      <w:r>
        <w:rPr>
          <w:color w:val="000000"/>
          <w:sz w:val="20"/>
        </w:rPr>
        <w:t xml:space="preserve">                                                                                             </w:t>
      </w:r>
      <w:r w:rsidR="00575ED1" w:rsidRPr="00575ED1">
        <w:rPr>
          <w:color w:val="000000"/>
          <w:sz w:val="20"/>
        </w:rPr>
        <w:t>Приложение 1</w:t>
      </w:r>
    </w:p>
    <w:p w:rsidR="00575ED1" w:rsidRPr="00575ED1" w:rsidRDefault="00575ED1" w:rsidP="00575ED1">
      <w:pPr>
        <w:pStyle w:val="a5"/>
        <w:ind w:left="4678"/>
        <w:jc w:val="left"/>
        <w:rPr>
          <w:color w:val="000000"/>
          <w:sz w:val="20"/>
        </w:rPr>
      </w:pPr>
      <w:r w:rsidRPr="00575ED1">
        <w:rPr>
          <w:color w:val="000000"/>
          <w:sz w:val="20"/>
        </w:rPr>
        <w:t>к муниципальной  программе</w:t>
      </w:r>
    </w:p>
    <w:p w:rsidR="00575ED1" w:rsidRPr="00575ED1" w:rsidRDefault="00575ED1" w:rsidP="00575ED1">
      <w:pPr>
        <w:pStyle w:val="a5"/>
        <w:ind w:left="4678"/>
        <w:jc w:val="left"/>
        <w:rPr>
          <w:color w:val="000000"/>
          <w:sz w:val="20"/>
        </w:rPr>
      </w:pPr>
      <w:r w:rsidRPr="00575ED1">
        <w:rPr>
          <w:color w:val="000000"/>
          <w:sz w:val="20"/>
        </w:rPr>
        <w:t>«Противодействие терроризму и экстремизму</w:t>
      </w:r>
    </w:p>
    <w:p w:rsidR="00575ED1" w:rsidRPr="00575ED1" w:rsidRDefault="00575ED1" w:rsidP="00575ED1">
      <w:pPr>
        <w:pStyle w:val="a5"/>
        <w:ind w:left="4678"/>
        <w:jc w:val="left"/>
        <w:rPr>
          <w:color w:val="000000"/>
          <w:sz w:val="20"/>
        </w:rPr>
      </w:pPr>
      <w:r w:rsidRPr="00575ED1">
        <w:rPr>
          <w:color w:val="000000"/>
          <w:sz w:val="20"/>
        </w:rPr>
        <w:t>на территории Кадыйского муниципального района</w:t>
      </w:r>
    </w:p>
    <w:p w:rsidR="00575ED1" w:rsidRPr="00575ED1" w:rsidRDefault="00575ED1" w:rsidP="00575ED1">
      <w:pPr>
        <w:pStyle w:val="a5"/>
        <w:ind w:left="4678"/>
        <w:jc w:val="left"/>
        <w:rPr>
          <w:color w:val="000000"/>
          <w:sz w:val="20"/>
        </w:rPr>
      </w:pPr>
      <w:r w:rsidRPr="00575ED1">
        <w:rPr>
          <w:color w:val="000000"/>
          <w:sz w:val="20"/>
        </w:rPr>
        <w:t>Костромской области на 2020-2024 годы»</w:t>
      </w:r>
    </w:p>
    <w:p w:rsidR="00575ED1" w:rsidRPr="00575ED1" w:rsidRDefault="00575ED1" w:rsidP="00575ED1">
      <w:pPr>
        <w:pStyle w:val="a5"/>
        <w:ind w:left="4678"/>
        <w:jc w:val="left"/>
        <w:rPr>
          <w:color w:val="000000"/>
          <w:sz w:val="20"/>
        </w:rPr>
      </w:pPr>
      <w:r w:rsidRPr="00575ED1">
        <w:rPr>
          <w:color w:val="000000"/>
          <w:sz w:val="20"/>
        </w:rPr>
        <w:t>от «  6  » ноября 2019г. г. № 410</w:t>
      </w:r>
    </w:p>
    <w:p w:rsidR="00575ED1" w:rsidRPr="00575ED1" w:rsidRDefault="00575ED1" w:rsidP="00575ED1">
      <w:pPr>
        <w:pStyle w:val="a5"/>
        <w:jc w:val="center"/>
        <w:rPr>
          <w:color w:val="000000"/>
          <w:sz w:val="20"/>
        </w:rPr>
      </w:pPr>
    </w:p>
    <w:p w:rsidR="00575ED1" w:rsidRPr="00575ED1" w:rsidRDefault="00575ED1" w:rsidP="00575ED1">
      <w:pPr>
        <w:pStyle w:val="a5"/>
        <w:jc w:val="center"/>
        <w:rPr>
          <w:color w:val="000000"/>
          <w:sz w:val="20"/>
        </w:rPr>
      </w:pPr>
    </w:p>
    <w:p w:rsidR="00575ED1" w:rsidRPr="00575ED1" w:rsidRDefault="00575ED1" w:rsidP="00575ED1">
      <w:pPr>
        <w:pStyle w:val="a5"/>
        <w:jc w:val="center"/>
        <w:rPr>
          <w:color w:val="000000"/>
          <w:sz w:val="20"/>
        </w:rPr>
      </w:pPr>
    </w:p>
    <w:p w:rsidR="00575ED1" w:rsidRPr="00575ED1" w:rsidRDefault="00575ED1" w:rsidP="00575ED1">
      <w:pPr>
        <w:jc w:val="center"/>
        <w:rPr>
          <w:b/>
          <w:sz w:val="20"/>
          <w:szCs w:val="20"/>
        </w:rPr>
      </w:pPr>
      <w:r w:rsidRPr="00575ED1">
        <w:rPr>
          <w:b/>
          <w:sz w:val="20"/>
          <w:szCs w:val="20"/>
        </w:rPr>
        <w:t>План мероприятий</w:t>
      </w:r>
    </w:p>
    <w:p w:rsidR="00575ED1" w:rsidRPr="00575ED1" w:rsidRDefault="00575ED1" w:rsidP="00575ED1">
      <w:pPr>
        <w:jc w:val="center"/>
        <w:rPr>
          <w:b/>
          <w:sz w:val="20"/>
          <w:szCs w:val="20"/>
        </w:rPr>
      </w:pPr>
    </w:p>
    <w:tbl>
      <w:tblPr>
        <w:tblW w:w="10206"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2913"/>
        <w:gridCol w:w="59"/>
        <w:gridCol w:w="369"/>
        <w:gridCol w:w="492"/>
        <w:gridCol w:w="69"/>
        <w:gridCol w:w="304"/>
        <w:gridCol w:w="610"/>
        <w:gridCol w:w="82"/>
        <w:gridCol w:w="449"/>
        <w:gridCol w:w="331"/>
        <w:gridCol w:w="67"/>
        <w:gridCol w:w="467"/>
        <w:gridCol w:w="208"/>
        <w:gridCol w:w="92"/>
        <w:gridCol w:w="31"/>
        <w:gridCol w:w="55"/>
        <w:gridCol w:w="482"/>
        <w:gridCol w:w="214"/>
        <w:gridCol w:w="16"/>
        <w:gridCol w:w="633"/>
        <w:gridCol w:w="233"/>
        <w:gridCol w:w="465"/>
        <w:gridCol w:w="386"/>
        <w:gridCol w:w="10"/>
        <w:gridCol w:w="174"/>
        <w:gridCol w:w="425"/>
      </w:tblGrid>
      <w:tr w:rsidR="00DB434F" w:rsidRPr="00575ED1" w:rsidTr="00085D14">
        <w:trPr>
          <w:cantSplit/>
          <w:trHeight w:val="958"/>
        </w:trPr>
        <w:tc>
          <w:tcPr>
            <w:tcW w:w="279" w:type="pct"/>
            <w:vMerge w:val="restart"/>
          </w:tcPr>
          <w:p w:rsidR="00575ED1" w:rsidRPr="00575ED1" w:rsidRDefault="00575ED1" w:rsidP="00F63353">
            <w:pPr>
              <w:jc w:val="center"/>
              <w:rPr>
                <w:b/>
                <w:sz w:val="20"/>
                <w:szCs w:val="20"/>
              </w:rPr>
            </w:pPr>
            <w:r w:rsidRPr="00575ED1">
              <w:rPr>
                <w:b/>
                <w:sz w:val="20"/>
                <w:szCs w:val="20"/>
              </w:rPr>
              <w:t>№ п/п</w:t>
            </w:r>
          </w:p>
        </w:tc>
        <w:tc>
          <w:tcPr>
            <w:tcW w:w="1456" w:type="pct"/>
            <w:gridSpan w:val="2"/>
            <w:vMerge w:val="restart"/>
          </w:tcPr>
          <w:p w:rsidR="00575ED1" w:rsidRPr="00575ED1" w:rsidRDefault="00575ED1" w:rsidP="00F63353">
            <w:pPr>
              <w:jc w:val="center"/>
              <w:rPr>
                <w:b/>
                <w:sz w:val="20"/>
                <w:szCs w:val="20"/>
              </w:rPr>
            </w:pPr>
            <w:r w:rsidRPr="00575ED1">
              <w:rPr>
                <w:b/>
                <w:sz w:val="20"/>
                <w:szCs w:val="20"/>
              </w:rPr>
              <w:t>Наименование мероприятия</w:t>
            </w:r>
          </w:p>
          <w:p w:rsidR="00575ED1" w:rsidRPr="00575ED1" w:rsidRDefault="00575ED1" w:rsidP="00F63353">
            <w:pPr>
              <w:jc w:val="center"/>
              <w:rPr>
                <w:b/>
                <w:sz w:val="20"/>
                <w:szCs w:val="20"/>
              </w:rPr>
            </w:pPr>
          </w:p>
        </w:tc>
        <w:tc>
          <w:tcPr>
            <w:tcW w:w="422" w:type="pct"/>
            <w:gridSpan w:val="2"/>
            <w:vMerge w:val="restart"/>
          </w:tcPr>
          <w:p w:rsidR="00575ED1" w:rsidRPr="00575ED1" w:rsidRDefault="00575ED1" w:rsidP="00F63353">
            <w:pPr>
              <w:jc w:val="center"/>
              <w:rPr>
                <w:b/>
                <w:sz w:val="20"/>
                <w:szCs w:val="20"/>
              </w:rPr>
            </w:pPr>
            <w:r w:rsidRPr="00575ED1">
              <w:rPr>
                <w:b/>
                <w:sz w:val="20"/>
                <w:szCs w:val="20"/>
              </w:rPr>
              <w:t>Сроки   исполнения</w:t>
            </w:r>
          </w:p>
        </w:tc>
        <w:tc>
          <w:tcPr>
            <w:tcW w:w="482" w:type="pct"/>
            <w:gridSpan w:val="3"/>
            <w:vMerge w:val="restart"/>
          </w:tcPr>
          <w:p w:rsidR="00575ED1" w:rsidRPr="00575ED1" w:rsidRDefault="00575ED1" w:rsidP="00F63353">
            <w:pPr>
              <w:jc w:val="center"/>
              <w:rPr>
                <w:b/>
                <w:sz w:val="20"/>
                <w:szCs w:val="20"/>
              </w:rPr>
            </w:pPr>
            <w:r w:rsidRPr="00575ED1">
              <w:rPr>
                <w:b/>
                <w:sz w:val="20"/>
                <w:szCs w:val="20"/>
              </w:rPr>
              <w:t>Исполнители мероприятий</w:t>
            </w:r>
          </w:p>
        </w:tc>
        <w:tc>
          <w:tcPr>
            <w:tcW w:w="422" w:type="pct"/>
            <w:gridSpan w:val="3"/>
          </w:tcPr>
          <w:p w:rsidR="00575ED1" w:rsidRPr="00575ED1" w:rsidRDefault="00575ED1" w:rsidP="00F63353">
            <w:pPr>
              <w:jc w:val="center"/>
              <w:rPr>
                <w:b/>
                <w:sz w:val="20"/>
                <w:szCs w:val="20"/>
              </w:rPr>
            </w:pPr>
          </w:p>
        </w:tc>
        <w:tc>
          <w:tcPr>
            <w:tcW w:w="424" w:type="pct"/>
            <w:gridSpan w:val="5"/>
          </w:tcPr>
          <w:p w:rsidR="00575ED1" w:rsidRPr="00575ED1" w:rsidRDefault="00575ED1" w:rsidP="00F63353">
            <w:pPr>
              <w:jc w:val="center"/>
              <w:rPr>
                <w:b/>
                <w:sz w:val="20"/>
                <w:szCs w:val="20"/>
              </w:rPr>
            </w:pPr>
          </w:p>
        </w:tc>
        <w:tc>
          <w:tcPr>
            <w:tcW w:w="1515" w:type="pct"/>
            <w:gridSpan w:val="11"/>
          </w:tcPr>
          <w:p w:rsidR="00575ED1" w:rsidRPr="00575ED1" w:rsidRDefault="00EB3EFD" w:rsidP="00F63353">
            <w:pPr>
              <w:jc w:val="center"/>
              <w:rPr>
                <w:b/>
                <w:sz w:val="20"/>
                <w:szCs w:val="20"/>
              </w:rPr>
            </w:pPr>
            <w:r>
              <w:rPr>
                <w:b/>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71.65pt;margin-top:46.3pt;width:0;height:44.8pt;z-index:251664896;mso-position-horizontal-relative:text;mso-position-vertical-relative:text" o:connectortype="straight"/>
              </w:pict>
            </w:r>
            <w:r>
              <w:rPr>
                <w:b/>
                <w:noProof/>
                <w:sz w:val="20"/>
                <w:szCs w:val="20"/>
              </w:rPr>
              <w:pict>
                <v:shape id="_x0000_s1029" type="#_x0000_t32" style="position:absolute;left:0;text-align:left;margin-left:29.55pt;margin-top:46.3pt;width:0;height:40.75pt;z-index:251652608;mso-position-horizontal-relative:text;mso-position-vertical-relative:text" o:connectortype="straight"/>
              </w:pict>
            </w:r>
            <w:r w:rsidR="00575ED1" w:rsidRPr="00575ED1">
              <w:rPr>
                <w:b/>
                <w:sz w:val="20"/>
                <w:szCs w:val="20"/>
              </w:rPr>
              <w:t>Объемы финансирования тыс. руб.</w:t>
            </w:r>
          </w:p>
        </w:tc>
      </w:tr>
      <w:tr w:rsidR="00DB434F" w:rsidRPr="00575ED1" w:rsidTr="00085D14">
        <w:trPr>
          <w:cantSplit/>
          <w:trHeight w:val="708"/>
        </w:trPr>
        <w:tc>
          <w:tcPr>
            <w:tcW w:w="279" w:type="pct"/>
            <w:vMerge/>
            <w:vAlign w:val="center"/>
          </w:tcPr>
          <w:p w:rsidR="00575ED1" w:rsidRPr="00575ED1" w:rsidRDefault="00575ED1" w:rsidP="00F63353">
            <w:pPr>
              <w:rPr>
                <w:b/>
                <w:sz w:val="20"/>
                <w:szCs w:val="20"/>
              </w:rPr>
            </w:pPr>
          </w:p>
        </w:tc>
        <w:tc>
          <w:tcPr>
            <w:tcW w:w="1456" w:type="pct"/>
            <w:gridSpan w:val="2"/>
            <w:vMerge/>
            <w:vAlign w:val="center"/>
          </w:tcPr>
          <w:p w:rsidR="00575ED1" w:rsidRPr="00575ED1" w:rsidRDefault="00575ED1" w:rsidP="00F63353">
            <w:pPr>
              <w:rPr>
                <w:b/>
                <w:sz w:val="20"/>
                <w:szCs w:val="20"/>
              </w:rPr>
            </w:pPr>
          </w:p>
        </w:tc>
        <w:tc>
          <w:tcPr>
            <w:tcW w:w="422" w:type="pct"/>
            <w:gridSpan w:val="2"/>
            <w:vMerge/>
            <w:vAlign w:val="center"/>
          </w:tcPr>
          <w:p w:rsidR="00575ED1" w:rsidRPr="00575ED1" w:rsidRDefault="00575ED1" w:rsidP="00F63353">
            <w:pPr>
              <w:rPr>
                <w:b/>
                <w:sz w:val="20"/>
                <w:szCs w:val="20"/>
              </w:rPr>
            </w:pPr>
          </w:p>
        </w:tc>
        <w:tc>
          <w:tcPr>
            <w:tcW w:w="482" w:type="pct"/>
            <w:gridSpan w:val="3"/>
            <w:vMerge/>
            <w:vAlign w:val="center"/>
          </w:tcPr>
          <w:p w:rsidR="00575ED1" w:rsidRPr="00575ED1" w:rsidRDefault="00575ED1" w:rsidP="00F63353">
            <w:pPr>
              <w:rPr>
                <w:b/>
                <w:sz w:val="20"/>
                <w:szCs w:val="20"/>
              </w:rPr>
            </w:pPr>
          </w:p>
        </w:tc>
        <w:tc>
          <w:tcPr>
            <w:tcW w:w="422" w:type="pct"/>
            <w:gridSpan w:val="3"/>
          </w:tcPr>
          <w:p w:rsidR="00575ED1" w:rsidRPr="00575ED1" w:rsidRDefault="00575ED1" w:rsidP="00F63353">
            <w:pPr>
              <w:jc w:val="center"/>
              <w:rPr>
                <w:b/>
                <w:sz w:val="20"/>
                <w:szCs w:val="20"/>
              </w:rPr>
            </w:pPr>
            <w:r w:rsidRPr="00575ED1">
              <w:rPr>
                <w:b/>
                <w:sz w:val="20"/>
                <w:szCs w:val="20"/>
              </w:rPr>
              <w:t>2020 год</w:t>
            </w:r>
          </w:p>
        </w:tc>
        <w:tc>
          <w:tcPr>
            <w:tcW w:w="409" w:type="pct"/>
            <w:gridSpan w:val="4"/>
          </w:tcPr>
          <w:p w:rsidR="00575ED1" w:rsidRPr="00575ED1" w:rsidRDefault="00575ED1" w:rsidP="00F63353">
            <w:pPr>
              <w:jc w:val="center"/>
              <w:rPr>
                <w:b/>
                <w:sz w:val="20"/>
                <w:szCs w:val="20"/>
              </w:rPr>
            </w:pPr>
            <w:r w:rsidRPr="00575ED1">
              <w:rPr>
                <w:b/>
                <w:sz w:val="20"/>
                <w:szCs w:val="20"/>
              </w:rPr>
              <w:t>2021 год</w:t>
            </w:r>
          </w:p>
        </w:tc>
        <w:tc>
          <w:tcPr>
            <w:tcW w:w="383" w:type="pct"/>
            <w:gridSpan w:val="4"/>
          </w:tcPr>
          <w:p w:rsidR="00575ED1" w:rsidRPr="00575ED1" w:rsidRDefault="00575ED1" w:rsidP="00F63353">
            <w:pPr>
              <w:jc w:val="center"/>
              <w:rPr>
                <w:b/>
                <w:sz w:val="20"/>
                <w:szCs w:val="20"/>
              </w:rPr>
            </w:pPr>
            <w:r w:rsidRPr="00575ED1">
              <w:rPr>
                <w:b/>
                <w:sz w:val="20"/>
                <w:szCs w:val="20"/>
              </w:rPr>
              <w:t>2022 год</w:t>
            </w:r>
          </w:p>
        </w:tc>
        <w:tc>
          <w:tcPr>
            <w:tcW w:w="432" w:type="pct"/>
            <w:gridSpan w:val="3"/>
          </w:tcPr>
          <w:p w:rsidR="00575ED1" w:rsidRPr="00575ED1" w:rsidRDefault="00575ED1" w:rsidP="00F63353">
            <w:pPr>
              <w:jc w:val="center"/>
              <w:rPr>
                <w:b/>
                <w:sz w:val="20"/>
                <w:szCs w:val="20"/>
              </w:rPr>
            </w:pPr>
            <w:r w:rsidRPr="00575ED1">
              <w:rPr>
                <w:b/>
                <w:sz w:val="20"/>
                <w:szCs w:val="20"/>
              </w:rPr>
              <w:t>2023 год</w:t>
            </w:r>
          </w:p>
        </w:tc>
        <w:tc>
          <w:tcPr>
            <w:tcW w:w="422" w:type="pct"/>
            <w:gridSpan w:val="3"/>
          </w:tcPr>
          <w:p w:rsidR="00575ED1" w:rsidRPr="00575ED1" w:rsidRDefault="00575ED1" w:rsidP="00F63353">
            <w:pPr>
              <w:jc w:val="center"/>
              <w:rPr>
                <w:b/>
                <w:sz w:val="20"/>
                <w:szCs w:val="20"/>
              </w:rPr>
            </w:pPr>
            <w:r w:rsidRPr="00575ED1">
              <w:rPr>
                <w:b/>
                <w:sz w:val="20"/>
                <w:szCs w:val="20"/>
              </w:rPr>
              <w:t>2024 год</w:t>
            </w:r>
          </w:p>
        </w:tc>
        <w:tc>
          <w:tcPr>
            <w:tcW w:w="293" w:type="pct"/>
            <w:gridSpan w:val="2"/>
          </w:tcPr>
          <w:p w:rsidR="00575ED1" w:rsidRPr="00575ED1" w:rsidRDefault="00575ED1" w:rsidP="00F63353">
            <w:pPr>
              <w:jc w:val="center"/>
              <w:rPr>
                <w:b/>
                <w:sz w:val="20"/>
                <w:szCs w:val="20"/>
              </w:rPr>
            </w:pPr>
            <w:r w:rsidRPr="00575ED1">
              <w:rPr>
                <w:b/>
                <w:sz w:val="20"/>
                <w:szCs w:val="20"/>
              </w:rPr>
              <w:t>Всего</w:t>
            </w:r>
          </w:p>
        </w:tc>
      </w:tr>
      <w:tr w:rsidR="00575ED1" w:rsidRPr="00575ED1" w:rsidTr="00085D14">
        <w:trPr>
          <w:cantSplit/>
          <w:trHeight w:val="473"/>
        </w:trPr>
        <w:tc>
          <w:tcPr>
            <w:tcW w:w="5000" w:type="pct"/>
            <w:gridSpan w:val="27"/>
          </w:tcPr>
          <w:p w:rsidR="00575ED1" w:rsidRPr="00575ED1" w:rsidRDefault="00575ED1" w:rsidP="00F63353">
            <w:pPr>
              <w:jc w:val="center"/>
              <w:rPr>
                <w:b/>
                <w:sz w:val="20"/>
                <w:szCs w:val="20"/>
              </w:rPr>
            </w:pPr>
            <w:r w:rsidRPr="00575ED1">
              <w:rPr>
                <w:b/>
                <w:sz w:val="20"/>
                <w:szCs w:val="20"/>
              </w:rPr>
              <w:t>1. Организационные мероприятия</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1.1</w:t>
            </w:r>
          </w:p>
        </w:tc>
        <w:tc>
          <w:tcPr>
            <w:tcW w:w="1456" w:type="pct"/>
            <w:gridSpan w:val="2"/>
          </w:tcPr>
          <w:p w:rsidR="00575ED1" w:rsidRPr="00575ED1" w:rsidRDefault="00575ED1" w:rsidP="00F63353">
            <w:pPr>
              <w:jc w:val="both"/>
              <w:rPr>
                <w:sz w:val="20"/>
                <w:szCs w:val="20"/>
              </w:rPr>
            </w:pPr>
            <w:r w:rsidRPr="00575ED1">
              <w:rPr>
                <w:spacing w:val="-2"/>
                <w:sz w:val="20"/>
                <w:szCs w:val="20"/>
              </w:rPr>
              <w:t xml:space="preserve">Уточнение  и корректировка состава   антитеррористической </w:t>
            </w:r>
            <w:r w:rsidRPr="00575ED1">
              <w:rPr>
                <w:sz w:val="20"/>
                <w:szCs w:val="20"/>
              </w:rPr>
              <w:t>комиссии (далее АТК)</w:t>
            </w:r>
          </w:p>
        </w:tc>
        <w:tc>
          <w:tcPr>
            <w:tcW w:w="422" w:type="pct"/>
            <w:gridSpan w:val="2"/>
          </w:tcPr>
          <w:p w:rsidR="00575ED1" w:rsidRPr="00575ED1" w:rsidRDefault="00575ED1" w:rsidP="00F63353">
            <w:pPr>
              <w:jc w:val="center"/>
              <w:rPr>
                <w:sz w:val="20"/>
                <w:szCs w:val="20"/>
              </w:rPr>
            </w:pPr>
            <w:r w:rsidRPr="00575ED1">
              <w:rPr>
                <w:sz w:val="20"/>
                <w:szCs w:val="20"/>
              </w:rPr>
              <w:t>При изменении кадрового состава</w:t>
            </w:r>
          </w:p>
        </w:tc>
        <w:tc>
          <w:tcPr>
            <w:tcW w:w="482" w:type="pct"/>
            <w:gridSpan w:val="3"/>
          </w:tcPr>
          <w:p w:rsidR="00575ED1" w:rsidRPr="00575ED1" w:rsidRDefault="00575ED1" w:rsidP="00F63353">
            <w:pPr>
              <w:jc w:val="both"/>
              <w:rPr>
                <w:sz w:val="20"/>
                <w:szCs w:val="20"/>
              </w:rPr>
            </w:pPr>
            <w:r w:rsidRPr="00575ED1">
              <w:rPr>
                <w:sz w:val="20"/>
                <w:szCs w:val="20"/>
              </w:rPr>
              <w:t xml:space="preserve"> Секретарь АТК</w:t>
            </w:r>
          </w:p>
        </w:tc>
        <w:tc>
          <w:tcPr>
            <w:tcW w:w="422" w:type="pct"/>
            <w:gridSpan w:val="3"/>
          </w:tcPr>
          <w:p w:rsidR="00575ED1" w:rsidRPr="00575ED1" w:rsidRDefault="00575ED1" w:rsidP="00F63353">
            <w:pPr>
              <w:rPr>
                <w:sz w:val="20"/>
                <w:szCs w:val="20"/>
              </w:rPr>
            </w:pPr>
            <w:r w:rsidRPr="00575ED1">
              <w:rPr>
                <w:sz w:val="20"/>
                <w:szCs w:val="20"/>
              </w:rPr>
              <w:t xml:space="preserve">0,0 </w:t>
            </w:r>
          </w:p>
        </w:tc>
        <w:tc>
          <w:tcPr>
            <w:tcW w:w="364" w:type="pct"/>
            <w:gridSpan w:val="3"/>
          </w:tcPr>
          <w:p w:rsidR="00575ED1" w:rsidRPr="00575ED1" w:rsidRDefault="00575ED1" w:rsidP="00F63353">
            <w:pPr>
              <w:rPr>
                <w:sz w:val="20"/>
                <w:szCs w:val="20"/>
              </w:rPr>
            </w:pPr>
            <w:r w:rsidRPr="00575ED1">
              <w:rPr>
                <w:sz w:val="20"/>
                <w:szCs w:val="20"/>
              </w:rPr>
              <w:t>0,0</w:t>
            </w:r>
          </w:p>
        </w:tc>
        <w:tc>
          <w:tcPr>
            <w:tcW w:w="428" w:type="pct"/>
            <w:gridSpan w:val="5"/>
          </w:tcPr>
          <w:p w:rsidR="00575ED1" w:rsidRPr="00575ED1" w:rsidRDefault="00575ED1" w:rsidP="00F63353">
            <w:pPr>
              <w:rPr>
                <w:sz w:val="20"/>
                <w:szCs w:val="20"/>
              </w:rPr>
            </w:pPr>
            <w:r w:rsidRPr="00575ED1">
              <w:rPr>
                <w:sz w:val="20"/>
                <w:szCs w:val="20"/>
              </w:rPr>
              <w:t>0,0</w:t>
            </w:r>
          </w:p>
        </w:tc>
        <w:tc>
          <w:tcPr>
            <w:tcW w:w="432" w:type="pct"/>
            <w:gridSpan w:val="3"/>
          </w:tcPr>
          <w:p w:rsidR="00575ED1" w:rsidRPr="00575ED1" w:rsidRDefault="00575ED1" w:rsidP="00F63353">
            <w:pPr>
              <w:rPr>
                <w:sz w:val="20"/>
                <w:szCs w:val="20"/>
              </w:rPr>
            </w:pPr>
            <w:r w:rsidRPr="00575ED1">
              <w:rPr>
                <w:sz w:val="20"/>
                <w:szCs w:val="20"/>
              </w:rPr>
              <w:t>0,0</w:t>
            </w:r>
          </w:p>
        </w:tc>
        <w:tc>
          <w:tcPr>
            <w:tcW w:w="422" w:type="pct"/>
            <w:gridSpan w:val="3"/>
          </w:tcPr>
          <w:p w:rsidR="00575ED1" w:rsidRPr="00575ED1" w:rsidRDefault="00575ED1" w:rsidP="00F63353">
            <w:pPr>
              <w:rPr>
                <w:sz w:val="20"/>
                <w:szCs w:val="20"/>
              </w:rPr>
            </w:pPr>
            <w:r w:rsidRPr="00575ED1">
              <w:rPr>
                <w:sz w:val="20"/>
                <w:szCs w:val="20"/>
              </w:rPr>
              <w:t>0,0</w:t>
            </w:r>
          </w:p>
        </w:tc>
        <w:tc>
          <w:tcPr>
            <w:tcW w:w="293" w:type="pct"/>
            <w:gridSpan w:val="2"/>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1.2.</w:t>
            </w:r>
          </w:p>
        </w:tc>
        <w:tc>
          <w:tcPr>
            <w:tcW w:w="1456" w:type="pct"/>
            <w:gridSpan w:val="2"/>
          </w:tcPr>
          <w:p w:rsidR="00575ED1" w:rsidRPr="00575ED1" w:rsidRDefault="00575ED1" w:rsidP="00F63353">
            <w:pPr>
              <w:jc w:val="both"/>
              <w:rPr>
                <w:sz w:val="20"/>
                <w:szCs w:val="20"/>
              </w:rPr>
            </w:pPr>
            <w:r w:rsidRPr="00575ED1">
              <w:rPr>
                <w:spacing w:val="-1"/>
                <w:sz w:val="20"/>
                <w:szCs w:val="20"/>
              </w:rPr>
              <w:t xml:space="preserve">Утверждение отчёта о      деятельности </w:t>
            </w:r>
            <w:r w:rsidRPr="00575ED1">
              <w:rPr>
                <w:spacing w:val="-2"/>
                <w:sz w:val="20"/>
                <w:szCs w:val="20"/>
              </w:rPr>
              <w:t xml:space="preserve">антитеррористической комиссии </w:t>
            </w:r>
            <w:r w:rsidRPr="00575ED1">
              <w:rPr>
                <w:sz w:val="20"/>
                <w:szCs w:val="20"/>
              </w:rPr>
              <w:t>Кадыйского муниципального района за  год и утверждение плана работы АТК на последующий год</w:t>
            </w:r>
          </w:p>
        </w:tc>
        <w:tc>
          <w:tcPr>
            <w:tcW w:w="422" w:type="pct"/>
            <w:gridSpan w:val="2"/>
          </w:tcPr>
          <w:p w:rsidR="00575ED1" w:rsidRPr="00575ED1" w:rsidRDefault="00575ED1" w:rsidP="00F63353">
            <w:pPr>
              <w:jc w:val="center"/>
              <w:rPr>
                <w:sz w:val="20"/>
                <w:szCs w:val="20"/>
              </w:rPr>
            </w:pPr>
            <w:r w:rsidRPr="00575ED1">
              <w:rPr>
                <w:sz w:val="20"/>
                <w:szCs w:val="20"/>
              </w:rPr>
              <w:t>Ежегодно.</w:t>
            </w:r>
          </w:p>
          <w:p w:rsidR="00575ED1" w:rsidRPr="00575ED1" w:rsidRDefault="00575ED1" w:rsidP="00F63353">
            <w:pPr>
              <w:jc w:val="center"/>
              <w:rPr>
                <w:sz w:val="20"/>
                <w:szCs w:val="20"/>
              </w:rPr>
            </w:pPr>
            <w:r w:rsidRPr="00575ED1">
              <w:rPr>
                <w:sz w:val="20"/>
                <w:szCs w:val="20"/>
              </w:rPr>
              <w:t>Декабрь месяц т.г.</w:t>
            </w:r>
          </w:p>
        </w:tc>
        <w:tc>
          <w:tcPr>
            <w:tcW w:w="482" w:type="pct"/>
            <w:gridSpan w:val="3"/>
          </w:tcPr>
          <w:p w:rsidR="00575ED1" w:rsidRPr="00575ED1" w:rsidRDefault="00575ED1" w:rsidP="00F63353">
            <w:pPr>
              <w:jc w:val="both"/>
              <w:rPr>
                <w:sz w:val="20"/>
                <w:szCs w:val="20"/>
              </w:rPr>
            </w:pPr>
          </w:p>
          <w:p w:rsidR="00575ED1" w:rsidRPr="00575ED1" w:rsidRDefault="00575ED1" w:rsidP="00F63353">
            <w:pPr>
              <w:jc w:val="both"/>
              <w:rPr>
                <w:sz w:val="20"/>
                <w:szCs w:val="20"/>
              </w:rPr>
            </w:pPr>
            <w:r w:rsidRPr="00575ED1">
              <w:rPr>
                <w:sz w:val="20"/>
                <w:szCs w:val="20"/>
              </w:rPr>
              <w:t>Секретарь АТК</w:t>
            </w:r>
          </w:p>
        </w:tc>
        <w:tc>
          <w:tcPr>
            <w:tcW w:w="422" w:type="pct"/>
            <w:gridSpan w:val="3"/>
          </w:tcPr>
          <w:p w:rsidR="00575ED1" w:rsidRPr="00575ED1" w:rsidRDefault="00575ED1" w:rsidP="00F63353">
            <w:pPr>
              <w:rPr>
                <w:sz w:val="20"/>
                <w:szCs w:val="20"/>
              </w:rPr>
            </w:pPr>
            <w:r w:rsidRPr="00575ED1">
              <w:rPr>
                <w:sz w:val="20"/>
                <w:szCs w:val="20"/>
              </w:rPr>
              <w:t xml:space="preserve">0,0  </w:t>
            </w:r>
          </w:p>
        </w:tc>
        <w:tc>
          <w:tcPr>
            <w:tcW w:w="364" w:type="pct"/>
            <w:gridSpan w:val="3"/>
          </w:tcPr>
          <w:p w:rsidR="00575ED1" w:rsidRPr="00575ED1" w:rsidRDefault="00575ED1" w:rsidP="00F63353">
            <w:pPr>
              <w:rPr>
                <w:sz w:val="20"/>
                <w:szCs w:val="20"/>
              </w:rPr>
            </w:pPr>
            <w:r w:rsidRPr="00575ED1">
              <w:rPr>
                <w:sz w:val="20"/>
                <w:szCs w:val="20"/>
              </w:rPr>
              <w:t>0,0</w:t>
            </w:r>
          </w:p>
        </w:tc>
        <w:tc>
          <w:tcPr>
            <w:tcW w:w="428" w:type="pct"/>
            <w:gridSpan w:val="5"/>
          </w:tcPr>
          <w:p w:rsidR="00575ED1" w:rsidRPr="00575ED1" w:rsidRDefault="00575ED1" w:rsidP="00F63353">
            <w:pPr>
              <w:rPr>
                <w:sz w:val="20"/>
                <w:szCs w:val="20"/>
              </w:rPr>
            </w:pPr>
            <w:r w:rsidRPr="00575ED1">
              <w:rPr>
                <w:sz w:val="20"/>
                <w:szCs w:val="20"/>
              </w:rPr>
              <w:t>0,0</w:t>
            </w:r>
          </w:p>
        </w:tc>
        <w:tc>
          <w:tcPr>
            <w:tcW w:w="432" w:type="pct"/>
            <w:gridSpan w:val="3"/>
          </w:tcPr>
          <w:p w:rsidR="00575ED1" w:rsidRPr="00575ED1" w:rsidRDefault="00575ED1" w:rsidP="00F63353">
            <w:pPr>
              <w:rPr>
                <w:sz w:val="20"/>
                <w:szCs w:val="20"/>
              </w:rPr>
            </w:pPr>
            <w:r w:rsidRPr="00575ED1">
              <w:rPr>
                <w:sz w:val="20"/>
                <w:szCs w:val="20"/>
              </w:rPr>
              <w:t>0,0</w:t>
            </w:r>
          </w:p>
        </w:tc>
        <w:tc>
          <w:tcPr>
            <w:tcW w:w="422" w:type="pct"/>
            <w:gridSpan w:val="3"/>
          </w:tcPr>
          <w:p w:rsidR="00575ED1" w:rsidRPr="00575ED1" w:rsidRDefault="00575ED1" w:rsidP="00F63353">
            <w:pPr>
              <w:rPr>
                <w:sz w:val="20"/>
                <w:szCs w:val="20"/>
              </w:rPr>
            </w:pPr>
            <w:r w:rsidRPr="00575ED1">
              <w:rPr>
                <w:sz w:val="20"/>
                <w:szCs w:val="20"/>
              </w:rPr>
              <w:t>0,0</w:t>
            </w:r>
          </w:p>
        </w:tc>
        <w:tc>
          <w:tcPr>
            <w:tcW w:w="293" w:type="pct"/>
            <w:gridSpan w:val="2"/>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t>1.3.</w:t>
            </w:r>
          </w:p>
        </w:tc>
        <w:tc>
          <w:tcPr>
            <w:tcW w:w="1456" w:type="pct"/>
            <w:gridSpan w:val="2"/>
            <w:vAlign w:val="center"/>
          </w:tcPr>
          <w:p w:rsidR="00575ED1" w:rsidRPr="00575ED1" w:rsidRDefault="00575ED1" w:rsidP="00F63353">
            <w:pPr>
              <w:jc w:val="both"/>
              <w:rPr>
                <w:sz w:val="20"/>
                <w:szCs w:val="20"/>
              </w:rPr>
            </w:pPr>
            <w:r w:rsidRPr="00575ED1">
              <w:rPr>
                <w:spacing w:val="-5"/>
                <w:sz w:val="20"/>
                <w:szCs w:val="20"/>
              </w:rPr>
              <w:t xml:space="preserve">Разработка       мер       антитеррористической </w:t>
            </w:r>
            <w:r w:rsidRPr="00575ED1">
              <w:rPr>
                <w:sz w:val="20"/>
                <w:szCs w:val="20"/>
              </w:rPr>
              <w:t xml:space="preserve">защищенности, минимизации и ликвидации </w:t>
            </w:r>
            <w:r w:rsidRPr="00575ED1">
              <w:rPr>
                <w:spacing w:val="-3"/>
                <w:sz w:val="20"/>
                <w:szCs w:val="20"/>
              </w:rPr>
              <w:t xml:space="preserve">последствий        возможных        проявлений </w:t>
            </w:r>
            <w:r w:rsidRPr="00575ED1">
              <w:rPr>
                <w:sz w:val="20"/>
                <w:szCs w:val="20"/>
              </w:rPr>
              <w:t>терроризма и экстремизма образовательных учреждений Кадыйского муниципального района.</w:t>
            </w:r>
          </w:p>
        </w:tc>
        <w:tc>
          <w:tcPr>
            <w:tcW w:w="422" w:type="pct"/>
            <w:gridSpan w:val="2"/>
            <w:vAlign w:val="center"/>
          </w:tcPr>
          <w:p w:rsidR="00575ED1" w:rsidRPr="00575ED1" w:rsidRDefault="00575ED1" w:rsidP="00F63353">
            <w:pPr>
              <w:jc w:val="center"/>
              <w:rPr>
                <w:sz w:val="20"/>
                <w:szCs w:val="20"/>
              </w:rPr>
            </w:pPr>
            <w:r w:rsidRPr="00575ED1">
              <w:rPr>
                <w:sz w:val="20"/>
                <w:szCs w:val="20"/>
              </w:rPr>
              <w:t xml:space="preserve">Апрель </w:t>
            </w:r>
          </w:p>
          <w:p w:rsidR="00575ED1" w:rsidRPr="00575ED1" w:rsidRDefault="00575ED1" w:rsidP="00F63353">
            <w:pPr>
              <w:jc w:val="center"/>
              <w:rPr>
                <w:sz w:val="20"/>
                <w:szCs w:val="20"/>
              </w:rPr>
            </w:pPr>
            <w:r w:rsidRPr="00575ED1">
              <w:rPr>
                <w:sz w:val="20"/>
                <w:szCs w:val="20"/>
              </w:rPr>
              <w:t>2020 г.</w:t>
            </w:r>
          </w:p>
        </w:tc>
        <w:tc>
          <w:tcPr>
            <w:tcW w:w="482" w:type="pct"/>
            <w:gridSpan w:val="3"/>
            <w:vAlign w:val="center"/>
          </w:tcPr>
          <w:p w:rsidR="00575ED1" w:rsidRPr="00575ED1" w:rsidRDefault="00575ED1" w:rsidP="00F63353">
            <w:pPr>
              <w:rPr>
                <w:sz w:val="20"/>
                <w:szCs w:val="20"/>
              </w:rPr>
            </w:pPr>
            <w:r w:rsidRPr="00575ED1">
              <w:rPr>
                <w:sz w:val="20"/>
                <w:szCs w:val="20"/>
              </w:rPr>
              <w:t>Отдел образования</w:t>
            </w:r>
          </w:p>
        </w:tc>
        <w:tc>
          <w:tcPr>
            <w:tcW w:w="422" w:type="pct"/>
            <w:gridSpan w:val="3"/>
          </w:tcPr>
          <w:p w:rsidR="00575ED1" w:rsidRPr="00575ED1" w:rsidRDefault="00575ED1" w:rsidP="00F63353">
            <w:pPr>
              <w:rPr>
                <w:sz w:val="20"/>
                <w:szCs w:val="20"/>
              </w:rPr>
            </w:pPr>
            <w:r w:rsidRPr="00575ED1">
              <w:rPr>
                <w:sz w:val="20"/>
                <w:szCs w:val="20"/>
              </w:rPr>
              <w:t xml:space="preserve"> 0,0</w:t>
            </w:r>
          </w:p>
        </w:tc>
        <w:tc>
          <w:tcPr>
            <w:tcW w:w="364" w:type="pct"/>
            <w:gridSpan w:val="3"/>
          </w:tcPr>
          <w:p w:rsidR="00575ED1" w:rsidRPr="00575ED1" w:rsidRDefault="00575ED1" w:rsidP="00F63353">
            <w:pPr>
              <w:rPr>
                <w:sz w:val="20"/>
                <w:szCs w:val="20"/>
              </w:rPr>
            </w:pPr>
            <w:r w:rsidRPr="00575ED1">
              <w:rPr>
                <w:sz w:val="20"/>
                <w:szCs w:val="20"/>
              </w:rPr>
              <w:t>0,0</w:t>
            </w:r>
          </w:p>
        </w:tc>
        <w:tc>
          <w:tcPr>
            <w:tcW w:w="428" w:type="pct"/>
            <w:gridSpan w:val="5"/>
          </w:tcPr>
          <w:p w:rsidR="00575ED1" w:rsidRPr="00575ED1" w:rsidRDefault="00575ED1" w:rsidP="00F63353">
            <w:pPr>
              <w:rPr>
                <w:sz w:val="20"/>
                <w:szCs w:val="20"/>
              </w:rPr>
            </w:pPr>
            <w:r w:rsidRPr="00575ED1">
              <w:rPr>
                <w:sz w:val="20"/>
                <w:szCs w:val="20"/>
              </w:rPr>
              <w:t>0,0</w:t>
            </w:r>
          </w:p>
        </w:tc>
        <w:tc>
          <w:tcPr>
            <w:tcW w:w="432" w:type="pct"/>
            <w:gridSpan w:val="3"/>
          </w:tcPr>
          <w:p w:rsidR="00575ED1" w:rsidRPr="00575ED1" w:rsidRDefault="00575ED1" w:rsidP="00F63353">
            <w:pPr>
              <w:rPr>
                <w:sz w:val="20"/>
                <w:szCs w:val="20"/>
              </w:rPr>
            </w:pPr>
            <w:r w:rsidRPr="00575ED1">
              <w:rPr>
                <w:sz w:val="20"/>
                <w:szCs w:val="20"/>
              </w:rPr>
              <w:t>0,0</w:t>
            </w:r>
          </w:p>
        </w:tc>
        <w:tc>
          <w:tcPr>
            <w:tcW w:w="422" w:type="pct"/>
            <w:gridSpan w:val="3"/>
          </w:tcPr>
          <w:p w:rsidR="00575ED1" w:rsidRPr="00575ED1" w:rsidRDefault="00575ED1" w:rsidP="00F63353">
            <w:pPr>
              <w:rPr>
                <w:sz w:val="20"/>
                <w:szCs w:val="20"/>
              </w:rPr>
            </w:pPr>
            <w:r w:rsidRPr="00575ED1">
              <w:rPr>
                <w:sz w:val="20"/>
                <w:szCs w:val="20"/>
              </w:rPr>
              <w:t>0,0</w:t>
            </w:r>
          </w:p>
        </w:tc>
        <w:tc>
          <w:tcPr>
            <w:tcW w:w="293" w:type="pct"/>
            <w:gridSpan w:val="2"/>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112"/>
        </w:trPr>
        <w:tc>
          <w:tcPr>
            <w:tcW w:w="279" w:type="pct"/>
            <w:vAlign w:val="center"/>
          </w:tcPr>
          <w:p w:rsidR="00575ED1" w:rsidRPr="00575ED1" w:rsidRDefault="00575ED1" w:rsidP="00F63353">
            <w:pPr>
              <w:rPr>
                <w:sz w:val="20"/>
                <w:szCs w:val="20"/>
              </w:rPr>
            </w:pPr>
            <w:r w:rsidRPr="00575ED1">
              <w:rPr>
                <w:sz w:val="20"/>
                <w:szCs w:val="20"/>
              </w:rPr>
              <w:t>1.4</w:t>
            </w:r>
          </w:p>
        </w:tc>
        <w:tc>
          <w:tcPr>
            <w:tcW w:w="1456" w:type="pct"/>
            <w:gridSpan w:val="2"/>
            <w:vAlign w:val="center"/>
          </w:tcPr>
          <w:p w:rsidR="00575ED1" w:rsidRPr="00575ED1" w:rsidRDefault="00575ED1" w:rsidP="00F63353">
            <w:pPr>
              <w:jc w:val="both"/>
              <w:rPr>
                <w:sz w:val="20"/>
                <w:szCs w:val="20"/>
              </w:rPr>
            </w:pPr>
            <w:r w:rsidRPr="00575ED1">
              <w:rPr>
                <w:spacing w:val="-5"/>
                <w:sz w:val="20"/>
                <w:szCs w:val="20"/>
              </w:rPr>
              <w:t xml:space="preserve">Разработка       мер       антитеррористической </w:t>
            </w:r>
            <w:r w:rsidRPr="00575ED1">
              <w:rPr>
                <w:sz w:val="20"/>
                <w:szCs w:val="20"/>
              </w:rPr>
              <w:t xml:space="preserve">защищенности, минимизации и ликвидации </w:t>
            </w:r>
            <w:r w:rsidRPr="00575ED1">
              <w:rPr>
                <w:spacing w:val="-3"/>
                <w:sz w:val="20"/>
                <w:szCs w:val="20"/>
              </w:rPr>
              <w:t xml:space="preserve">последствий        возможных        проявлений </w:t>
            </w:r>
            <w:r w:rsidRPr="00575ED1">
              <w:rPr>
                <w:spacing w:val="-1"/>
                <w:sz w:val="20"/>
                <w:szCs w:val="20"/>
              </w:rPr>
              <w:t xml:space="preserve">терроризма    и    экстремизма    учреждений </w:t>
            </w:r>
            <w:r w:rsidRPr="00575ED1">
              <w:rPr>
                <w:spacing w:val="-2"/>
                <w:sz w:val="20"/>
                <w:szCs w:val="20"/>
              </w:rPr>
              <w:t>здравоохранения Кадыйского муниципального района.</w:t>
            </w:r>
          </w:p>
        </w:tc>
        <w:tc>
          <w:tcPr>
            <w:tcW w:w="422" w:type="pct"/>
            <w:gridSpan w:val="2"/>
            <w:vAlign w:val="center"/>
          </w:tcPr>
          <w:p w:rsidR="00575ED1" w:rsidRPr="00575ED1" w:rsidRDefault="00575ED1" w:rsidP="00F63353">
            <w:pPr>
              <w:jc w:val="center"/>
              <w:rPr>
                <w:sz w:val="20"/>
                <w:szCs w:val="20"/>
              </w:rPr>
            </w:pPr>
            <w:r w:rsidRPr="00575ED1">
              <w:rPr>
                <w:sz w:val="20"/>
                <w:szCs w:val="20"/>
              </w:rPr>
              <w:t xml:space="preserve">Апрель </w:t>
            </w:r>
          </w:p>
          <w:p w:rsidR="00575ED1" w:rsidRPr="00575ED1" w:rsidRDefault="00575ED1" w:rsidP="00F63353">
            <w:pPr>
              <w:jc w:val="center"/>
              <w:rPr>
                <w:sz w:val="20"/>
                <w:szCs w:val="20"/>
              </w:rPr>
            </w:pPr>
            <w:r w:rsidRPr="00575ED1">
              <w:rPr>
                <w:sz w:val="20"/>
                <w:szCs w:val="20"/>
              </w:rPr>
              <w:t>2020 г.</w:t>
            </w:r>
          </w:p>
        </w:tc>
        <w:tc>
          <w:tcPr>
            <w:tcW w:w="482" w:type="pct"/>
            <w:gridSpan w:val="3"/>
            <w:vAlign w:val="center"/>
          </w:tcPr>
          <w:p w:rsidR="00575ED1" w:rsidRPr="00575ED1" w:rsidRDefault="00575ED1" w:rsidP="00F63353">
            <w:pPr>
              <w:rPr>
                <w:sz w:val="20"/>
                <w:szCs w:val="20"/>
              </w:rPr>
            </w:pPr>
            <w:r w:rsidRPr="00575ED1">
              <w:rPr>
                <w:sz w:val="20"/>
                <w:szCs w:val="20"/>
              </w:rPr>
              <w:t>ОГБУЗ «Кадыйская РБ»</w:t>
            </w:r>
          </w:p>
        </w:tc>
        <w:tc>
          <w:tcPr>
            <w:tcW w:w="422" w:type="pct"/>
            <w:gridSpan w:val="3"/>
          </w:tcPr>
          <w:p w:rsidR="00575ED1" w:rsidRPr="00575ED1" w:rsidRDefault="00575ED1" w:rsidP="00F63353">
            <w:pPr>
              <w:rPr>
                <w:sz w:val="20"/>
                <w:szCs w:val="20"/>
              </w:rPr>
            </w:pPr>
            <w:r w:rsidRPr="00575ED1">
              <w:rPr>
                <w:sz w:val="20"/>
                <w:szCs w:val="20"/>
              </w:rPr>
              <w:t>0,0</w:t>
            </w:r>
          </w:p>
        </w:tc>
        <w:tc>
          <w:tcPr>
            <w:tcW w:w="364" w:type="pct"/>
            <w:gridSpan w:val="3"/>
          </w:tcPr>
          <w:p w:rsidR="00575ED1" w:rsidRPr="00575ED1" w:rsidRDefault="00575ED1" w:rsidP="00F63353">
            <w:pPr>
              <w:rPr>
                <w:sz w:val="20"/>
                <w:szCs w:val="20"/>
              </w:rPr>
            </w:pPr>
            <w:r w:rsidRPr="00575ED1">
              <w:rPr>
                <w:sz w:val="20"/>
                <w:szCs w:val="20"/>
              </w:rPr>
              <w:t>0,0</w:t>
            </w:r>
          </w:p>
        </w:tc>
        <w:tc>
          <w:tcPr>
            <w:tcW w:w="428" w:type="pct"/>
            <w:gridSpan w:val="5"/>
          </w:tcPr>
          <w:p w:rsidR="00575ED1" w:rsidRPr="00575ED1" w:rsidRDefault="00575ED1" w:rsidP="00F63353">
            <w:pPr>
              <w:rPr>
                <w:sz w:val="20"/>
                <w:szCs w:val="20"/>
              </w:rPr>
            </w:pPr>
            <w:r w:rsidRPr="00575ED1">
              <w:rPr>
                <w:sz w:val="20"/>
                <w:szCs w:val="20"/>
              </w:rPr>
              <w:t>0,0</w:t>
            </w:r>
          </w:p>
        </w:tc>
        <w:tc>
          <w:tcPr>
            <w:tcW w:w="432" w:type="pct"/>
            <w:gridSpan w:val="3"/>
          </w:tcPr>
          <w:p w:rsidR="00575ED1" w:rsidRPr="00575ED1" w:rsidRDefault="00575ED1" w:rsidP="00F63353">
            <w:pPr>
              <w:rPr>
                <w:sz w:val="20"/>
                <w:szCs w:val="20"/>
              </w:rPr>
            </w:pPr>
            <w:r w:rsidRPr="00575ED1">
              <w:rPr>
                <w:sz w:val="20"/>
                <w:szCs w:val="20"/>
              </w:rPr>
              <w:t>0,0</w:t>
            </w:r>
          </w:p>
        </w:tc>
        <w:tc>
          <w:tcPr>
            <w:tcW w:w="422" w:type="pct"/>
            <w:gridSpan w:val="3"/>
          </w:tcPr>
          <w:p w:rsidR="00575ED1" w:rsidRPr="00575ED1" w:rsidRDefault="00575ED1" w:rsidP="00F63353">
            <w:pPr>
              <w:rPr>
                <w:sz w:val="20"/>
                <w:szCs w:val="20"/>
              </w:rPr>
            </w:pPr>
            <w:r w:rsidRPr="00575ED1">
              <w:rPr>
                <w:sz w:val="20"/>
                <w:szCs w:val="20"/>
              </w:rPr>
              <w:t>0,0</w:t>
            </w:r>
          </w:p>
        </w:tc>
        <w:tc>
          <w:tcPr>
            <w:tcW w:w="293" w:type="pct"/>
            <w:gridSpan w:val="2"/>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112"/>
        </w:trPr>
        <w:tc>
          <w:tcPr>
            <w:tcW w:w="279" w:type="pct"/>
            <w:vAlign w:val="center"/>
          </w:tcPr>
          <w:p w:rsidR="00575ED1" w:rsidRPr="00575ED1" w:rsidRDefault="00575ED1" w:rsidP="00F63353">
            <w:pPr>
              <w:rPr>
                <w:sz w:val="20"/>
                <w:szCs w:val="20"/>
              </w:rPr>
            </w:pPr>
            <w:r w:rsidRPr="00575ED1">
              <w:rPr>
                <w:sz w:val="20"/>
                <w:szCs w:val="20"/>
              </w:rPr>
              <w:lastRenderedPageBreak/>
              <w:t>1.5.</w:t>
            </w:r>
          </w:p>
        </w:tc>
        <w:tc>
          <w:tcPr>
            <w:tcW w:w="1456" w:type="pct"/>
            <w:gridSpan w:val="2"/>
            <w:vAlign w:val="center"/>
          </w:tcPr>
          <w:p w:rsidR="00575ED1" w:rsidRPr="00575ED1" w:rsidRDefault="00575ED1" w:rsidP="00F63353">
            <w:pPr>
              <w:jc w:val="both"/>
              <w:rPr>
                <w:sz w:val="20"/>
                <w:szCs w:val="20"/>
              </w:rPr>
            </w:pPr>
            <w:r w:rsidRPr="00575ED1">
              <w:rPr>
                <w:spacing w:val="-5"/>
                <w:sz w:val="20"/>
                <w:szCs w:val="20"/>
              </w:rPr>
              <w:t xml:space="preserve">Разработка      мер      антитеррористической </w:t>
            </w:r>
            <w:r w:rsidRPr="00575ED1">
              <w:rPr>
                <w:spacing w:val="-3"/>
                <w:sz w:val="20"/>
                <w:szCs w:val="20"/>
              </w:rPr>
              <w:t xml:space="preserve">защищенности, минимизации к ликвидации последствий       возможных       проявлений </w:t>
            </w:r>
            <w:r w:rsidRPr="00575ED1">
              <w:rPr>
                <w:spacing w:val="-1"/>
                <w:sz w:val="20"/>
                <w:szCs w:val="20"/>
              </w:rPr>
              <w:t xml:space="preserve">терроризма     и     экстремизма     объектов </w:t>
            </w:r>
            <w:r w:rsidRPr="00575ED1">
              <w:rPr>
                <w:spacing w:val="-2"/>
                <w:sz w:val="20"/>
                <w:szCs w:val="20"/>
              </w:rPr>
              <w:t>социально-культурной сферы Кадыйского муниципального</w:t>
            </w:r>
            <w:r w:rsidRPr="00575ED1">
              <w:rPr>
                <w:sz w:val="20"/>
                <w:szCs w:val="20"/>
              </w:rPr>
              <w:t xml:space="preserve"> района.</w:t>
            </w:r>
          </w:p>
        </w:tc>
        <w:tc>
          <w:tcPr>
            <w:tcW w:w="422" w:type="pct"/>
            <w:gridSpan w:val="2"/>
            <w:vAlign w:val="center"/>
          </w:tcPr>
          <w:p w:rsidR="00575ED1" w:rsidRPr="00575ED1" w:rsidRDefault="00575ED1" w:rsidP="00F63353">
            <w:pPr>
              <w:jc w:val="center"/>
              <w:rPr>
                <w:sz w:val="20"/>
                <w:szCs w:val="20"/>
              </w:rPr>
            </w:pPr>
            <w:r w:rsidRPr="00575ED1">
              <w:rPr>
                <w:sz w:val="20"/>
                <w:szCs w:val="20"/>
              </w:rPr>
              <w:t xml:space="preserve">Апрель </w:t>
            </w:r>
          </w:p>
          <w:p w:rsidR="00575ED1" w:rsidRPr="00575ED1" w:rsidRDefault="00575ED1" w:rsidP="00F63353">
            <w:pPr>
              <w:jc w:val="center"/>
              <w:rPr>
                <w:sz w:val="20"/>
                <w:szCs w:val="20"/>
              </w:rPr>
            </w:pPr>
            <w:r w:rsidRPr="00575ED1">
              <w:rPr>
                <w:sz w:val="20"/>
                <w:szCs w:val="20"/>
              </w:rPr>
              <w:t>2020 г.</w:t>
            </w:r>
          </w:p>
        </w:tc>
        <w:tc>
          <w:tcPr>
            <w:tcW w:w="482" w:type="pct"/>
            <w:gridSpan w:val="3"/>
            <w:vAlign w:val="center"/>
          </w:tcPr>
          <w:p w:rsidR="00575ED1" w:rsidRPr="00575ED1" w:rsidRDefault="00575ED1" w:rsidP="00F63353">
            <w:pPr>
              <w:rPr>
                <w:sz w:val="20"/>
                <w:szCs w:val="20"/>
              </w:rPr>
            </w:pPr>
            <w:r w:rsidRPr="00575ED1">
              <w:rPr>
                <w:sz w:val="20"/>
                <w:szCs w:val="20"/>
              </w:rPr>
              <w:t>Отдел по делам культуры, туризма, молодежи и спорта</w:t>
            </w:r>
          </w:p>
        </w:tc>
        <w:tc>
          <w:tcPr>
            <w:tcW w:w="422" w:type="pct"/>
            <w:gridSpan w:val="3"/>
          </w:tcPr>
          <w:p w:rsidR="00575ED1" w:rsidRPr="00575ED1" w:rsidRDefault="00575ED1" w:rsidP="00F63353">
            <w:pPr>
              <w:rPr>
                <w:sz w:val="20"/>
                <w:szCs w:val="20"/>
              </w:rPr>
            </w:pPr>
            <w:r w:rsidRPr="00575ED1">
              <w:rPr>
                <w:sz w:val="20"/>
                <w:szCs w:val="20"/>
              </w:rPr>
              <w:t>0,0</w:t>
            </w:r>
          </w:p>
        </w:tc>
        <w:tc>
          <w:tcPr>
            <w:tcW w:w="364" w:type="pct"/>
            <w:gridSpan w:val="3"/>
          </w:tcPr>
          <w:p w:rsidR="00575ED1" w:rsidRPr="00575ED1" w:rsidRDefault="00575ED1" w:rsidP="00F63353">
            <w:pPr>
              <w:rPr>
                <w:sz w:val="20"/>
                <w:szCs w:val="20"/>
              </w:rPr>
            </w:pPr>
            <w:r w:rsidRPr="00575ED1">
              <w:rPr>
                <w:sz w:val="20"/>
                <w:szCs w:val="20"/>
              </w:rPr>
              <w:t>0,0</w:t>
            </w:r>
          </w:p>
        </w:tc>
        <w:tc>
          <w:tcPr>
            <w:tcW w:w="428" w:type="pct"/>
            <w:gridSpan w:val="5"/>
          </w:tcPr>
          <w:p w:rsidR="00575ED1" w:rsidRPr="00575ED1" w:rsidRDefault="00575ED1" w:rsidP="00F63353">
            <w:pPr>
              <w:rPr>
                <w:sz w:val="20"/>
                <w:szCs w:val="20"/>
              </w:rPr>
            </w:pPr>
            <w:r w:rsidRPr="00575ED1">
              <w:rPr>
                <w:sz w:val="20"/>
                <w:szCs w:val="20"/>
              </w:rPr>
              <w:t>0,0</w:t>
            </w:r>
          </w:p>
        </w:tc>
        <w:tc>
          <w:tcPr>
            <w:tcW w:w="432" w:type="pct"/>
            <w:gridSpan w:val="3"/>
          </w:tcPr>
          <w:p w:rsidR="00575ED1" w:rsidRPr="00575ED1" w:rsidRDefault="00575ED1" w:rsidP="00F63353">
            <w:pPr>
              <w:rPr>
                <w:sz w:val="20"/>
                <w:szCs w:val="20"/>
              </w:rPr>
            </w:pPr>
            <w:r w:rsidRPr="00575ED1">
              <w:rPr>
                <w:sz w:val="20"/>
                <w:szCs w:val="20"/>
              </w:rPr>
              <w:t>0,0</w:t>
            </w:r>
          </w:p>
        </w:tc>
        <w:tc>
          <w:tcPr>
            <w:tcW w:w="422" w:type="pct"/>
            <w:gridSpan w:val="3"/>
          </w:tcPr>
          <w:p w:rsidR="00575ED1" w:rsidRPr="00575ED1" w:rsidRDefault="00575ED1" w:rsidP="00F63353">
            <w:pPr>
              <w:rPr>
                <w:sz w:val="20"/>
                <w:szCs w:val="20"/>
              </w:rPr>
            </w:pPr>
            <w:r w:rsidRPr="00575ED1">
              <w:rPr>
                <w:sz w:val="20"/>
                <w:szCs w:val="20"/>
              </w:rPr>
              <w:t>0,0</w:t>
            </w:r>
          </w:p>
        </w:tc>
        <w:tc>
          <w:tcPr>
            <w:tcW w:w="293" w:type="pct"/>
            <w:gridSpan w:val="2"/>
          </w:tcPr>
          <w:p w:rsidR="00575ED1" w:rsidRPr="00575ED1" w:rsidRDefault="00575ED1" w:rsidP="00F63353">
            <w:pPr>
              <w:rPr>
                <w:sz w:val="20"/>
                <w:szCs w:val="20"/>
              </w:rPr>
            </w:pPr>
            <w:r w:rsidRPr="00575ED1">
              <w:rPr>
                <w:sz w:val="20"/>
                <w:szCs w:val="20"/>
              </w:rPr>
              <w:t>0,0</w:t>
            </w:r>
          </w:p>
        </w:tc>
      </w:tr>
      <w:tr w:rsidR="00575ED1" w:rsidRPr="00575ED1" w:rsidTr="00085D14">
        <w:trPr>
          <w:cantSplit/>
          <w:trHeight w:val="473"/>
        </w:trPr>
        <w:tc>
          <w:tcPr>
            <w:tcW w:w="279" w:type="pct"/>
            <w:vAlign w:val="center"/>
          </w:tcPr>
          <w:p w:rsidR="00575ED1" w:rsidRPr="00575ED1" w:rsidRDefault="00575ED1" w:rsidP="00F63353">
            <w:pPr>
              <w:rPr>
                <w:sz w:val="20"/>
                <w:szCs w:val="20"/>
              </w:rPr>
            </w:pPr>
          </w:p>
        </w:tc>
        <w:tc>
          <w:tcPr>
            <w:tcW w:w="4721" w:type="pct"/>
            <w:gridSpan w:val="26"/>
          </w:tcPr>
          <w:p w:rsidR="00575ED1" w:rsidRPr="00575ED1" w:rsidRDefault="00575ED1" w:rsidP="00F63353">
            <w:pPr>
              <w:jc w:val="both"/>
              <w:rPr>
                <w:b/>
                <w:sz w:val="20"/>
                <w:szCs w:val="20"/>
              </w:rPr>
            </w:pPr>
            <w:r w:rsidRPr="00575ED1">
              <w:rPr>
                <w:sz w:val="20"/>
                <w:szCs w:val="20"/>
              </w:rPr>
              <w:t xml:space="preserve"> </w:t>
            </w:r>
          </w:p>
          <w:p w:rsidR="00575ED1" w:rsidRPr="00575ED1" w:rsidRDefault="00575ED1" w:rsidP="00F63353">
            <w:pPr>
              <w:jc w:val="center"/>
              <w:rPr>
                <w:b/>
                <w:sz w:val="20"/>
                <w:szCs w:val="20"/>
              </w:rPr>
            </w:pPr>
            <w:r w:rsidRPr="00575ED1">
              <w:rPr>
                <w:b/>
                <w:sz w:val="20"/>
                <w:szCs w:val="20"/>
              </w:rPr>
              <w:t>2.Научно-методическое, информационно-пропагандистское обеспечение профилактики терроризма и экстремизма</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2.1.</w:t>
            </w:r>
          </w:p>
        </w:tc>
        <w:tc>
          <w:tcPr>
            <w:tcW w:w="1427" w:type="pct"/>
          </w:tcPr>
          <w:p w:rsidR="00575ED1" w:rsidRPr="00575ED1" w:rsidRDefault="00575ED1" w:rsidP="00F63353">
            <w:pPr>
              <w:jc w:val="both"/>
              <w:rPr>
                <w:sz w:val="20"/>
                <w:szCs w:val="20"/>
              </w:rPr>
            </w:pPr>
            <w:r w:rsidRPr="00575ED1">
              <w:rPr>
                <w:spacing w:val="-2"/>
                <w:sz w:val="20"/>
                <w:szCs w:val="20"/>
              </w:rPr>
              <w:t xml:space="preserve">Участие   в   проведении   мониторинга   на территории         района         о         степени вовлеченности           учащихся            школ района     в      религиозные      объединения </w:t>
            </w:r>
            <w:r w:rsidRPr="00575ED1">
              <w:rPr>
                <w:sz w:val="20"/>
                <w:szCs w:val="20"/>
              </w:rPr>
              <w:t>деструктивного характера</w:t>
            </w:r>
          </w:p>
          <w:p w:rsidR="00575ED1" w:rsidRPr="00575ED1" w:rsidRDefault="00575ED1" w:rsidP="00F63353">
            <w:pPr>
              <w:jc w:val="both"/>
              <w:rPr>
                <w:sz w:val="20"/>
                <w:szCs w:val="20"/>
              </w:rPr>
            </w:pPr>
          </w:p>
        </w:tc>
        <w:tc>
          <w:tcPr>
            <w:tcW w:w="485" w:type="pct"/>
            <w:gridSpan w:val="4"/>
          </w:tcPr>
          <w:p w:rsidR="00575ED1" w:rsidRPr="00575ED1" w:rsidRDefault="00575ED1" w:rsidP="00F63353">
            <w:pPr>
              <w:jc w:val="center"/>
              <w:rPr>
                <w:sz w:val="20"/>
                <w:szCs w:val="20"/>
              </w:rPr>
            </w:pPr>
            <w:r w:rsidRPr="00575ED1">
              <w:rPr>
                <w:sz w:val="20"/>
                <w:szCs w:val="20"/>
              </w:rPr>
              <w:t>В течение 2020-2022 г.г.</w:t>
            </w:r>
          </w:p>
        </w:tc>
        <w:tc>
          <w:tcPr>
            <w:tcW w:w="488" w:type="pct"/>
            <w:gridSpan w:val="3"/>
          </w:tcPr>
          <w:p w:rsidR="00575ED1" w:rsidRPr="00575ED1" w:rsidRDefault="00575ED1" w:rsidP="00F63353">
            <w:pPr>
              <w:jc w:val="both"/>
              <w:rPr>
                <w:sz w:val="20"/>
                <w:szCs w:val="20"/>
              </w:rPr>
            </w:pPr>
            <w:r w:rsidRPr="00575ED1">
              <w:rPr>
                <w:sz w:val="20"/>
                <w:szCs w:val="20"/>
              </w:rPr>
              <w:t>Отдел образования</w:t>
            </w:r>
          </w:p>
        </w:tc>
        <w:tc>
          <w:tcPr>
            <w:tcW w:w="415" w:type="pct"/>
            <w:gridSpan w:val="3"/>
          </w:tcPr>
          <w:p w:rsidR="00575ED1" w:rsidRPr="00575ED1" w:rsidRDefault="00575ED1" w:rsidP="00F63353">
            <w:pPr>
              <w:rPr>
                <w:sz w:val="20"/>
                <w:szCs w:val="20"/>
              </w:rPr>
            </w:pPr>
            <w:r w:rsidRPr="00575ED1">
              <w:rPr>
                <w:sz w:val="20"/>
                <w:szCs w:val="20"/>
              </w:rPr>
              <w:t xml:space="preserve"> 0,0</w:t>
            </w:r>
          </w:p>
        </w:tc>
        <w:tc>
          <w:tcPr>
            <w:tcW w:w="418" w:type="pct"/>
            <w:gridSpan w:val="5"/>
          </w:tcPr>
          <w:p w:rsidR="00575ED1" w:rsidRPr="00575ED1" w:rsidRDefault="00575ED1" w:rsidP="00F63353">
            <w:pPr>
              <w:rPr>
                <w:sz w:val="20"/>
                <w:szCs w:val="20"/>
              </w:rPr>
            </w:pPr>
            <w:r w:rsidRPr="00575ED1">
              <w:rPr>
                <w:sz w:val="20"/>
                <w:szCs w:val="20"/>
              </w:rPr>
              <w:t>0,0</w:t>
            </w:r>
          </w:p>
        </w:tc>
        <w:tc>
          <w:tcPr>
            <w:tcW w:w="349" w:type="pct"/>
            <w:gridSpan w:val="3"/>
          </w:tcPr>
          <w:p w:rsidR="00575ED1" w:rsidRPr="00575ED1" w:rsidRDefault="00575ED1" w:rsidP="00F63353">
            <w:pPr>
              <w:rPr>
                <w:sz w:val="20"/>
                <w:szCs w:val="20"/>
              </w:rPr>
            </w:pPr>
            <w:r w:rsidRPr="00575ED1">
              <w:rPr>
                <w:sz w:val="20"/>
                <w:szCs w:val="20"/>
              </w:rPr>
              <w:t>0,0</w:t>
            </w:r>
          </w:p>
        </w:tc>
        <w:tc>
          <w:tcPr>
            <w:tcW w:w="424" w:type="pct"/>
            <w:gridSpan w:val="2"/>
          </w:tcPr>
          <w:p w:rsidR="00575ED1" w:rsidRPr="00575ED1" w:rsidRDefault="00575ED1" w:rsidP="00F63353">
            <w:pPr>
              <w:rPr>
                <w:sz w:val="20"/>
                <w:szCs w:val="20"/>
              </w:rPr>
            </w:pPr>
            <w:r w:rsidRPr="00575ED1">
              <w:rPr>
                <w:sz w:val="20"/>
                <w:szCs w:val="20"/>
              </w:rPr>
              <w:t>0,0</w:t>
            </w:r>
          </w:p>
        </w:tc>
        <w:tc>
          <w:tcPr>
            <w:tcW w:w="417" w:type="pct"/>
            <w:gridSpan w:val="2"/>
          </w:tcPr>
          <w:p w:rsidR="00575ED1" w:rsidRPr="00575ED1" w:rsidRDefault="00575ED1" w:rsidP="00F63353">
            <w:pPr>
              <w:rPr>
                <w:sz w:val="20"/>
                <w:szCs w:val="20"/>
              </w:rPr>
            </w:pPr>
            <w:r w:rsidRPr="00575ED1">
              <w:rPr>
                <w:sz w:val="20"/>
                <w:szCs w:val="20"/>
              </w:rPr>
              <w:t>0,0</w:t>
            </w:r>
          </w:p>
        </w:tc>
        <w:tc>
          <w:tcPr>
            <w:tcW w:w="298" w:type="pct"/>
            <w:gridSpan w:val="3"/>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t>2.2.</w:t>
            </w:r>
          </w:p>
        </w:tc>
        <w:tc>
          <w:tcPr>
            <w:tcW w:w="1427" w:type="pct"/>
            <w:vAlign w:val="center"/>
          </w:tcPr>
          <w:p w:rsidR="00575ED1" w:rsidRPr="00575ED1" w:rsidRDefault="00575ED1" w:rsidP="00F63353">
            <w:pPr>
              <w:jc w:val="both"/>
              <w:rPr>
                <w:sz w:val="20"/>
                <w:szCs w:val="20"/>
              </w:rPr>
            </w:pPr>
            <w:r w:rsidRPr="00575ED1">
              <w:rPr>
                <w:spacing w:val="-1"/>
                <w:sz w:val="20"/>
                <w:szCs w:val="20"/>
              </w:rPr>
              <w:t xml:space="preserve">Проведении   на   территории </w:t>
            </w:r>
            <w:r w:rsidRPr="00575ED1">
              <w:rPr>
                <w:spacing w:val="-3"/>
                <w:sz w:val="20"/>
                <w:szCs w:val="20"/>
              </w:rPr>
              <w:t xml:space="preserve">района     социологических     исследований </w:t>
            </w:r>
            <w:r w:rsidRPr="00575ED1">
              <w:rPr>
                <w:spacing w:val="-1"/>
                <w:sz w:val="20"/>
                <w:szCs w:val="20"/>
              </w:rPr>
              <w:t xml:space="preserve">среди     общественных     и     религиозных </w:t>
            </w:r>
            <w:r w:rsidRPr="00575ED1">
              <w:rPr>
                <w:spacing w:val="-2"/>
                <w:sz w:val="20"/>
                <w:szCs w:val="20"/>
              </w:rPr>
              <w:t xml:space="preserve">объединений    и    организаций    с    целью </w:t>
            </w:r>
            <w:r w:rsidRPr="00575ED1">
              <w:rPr>
                <w:sz w:val="20"/>
                <w:szCs w:val="20"/>
              </w:rPr>
              <w:t xml:space="preserve">выявления         причин и           условий </w:t>
            </w:r>
            <w:r w:rsidRPr="00575ED1">
              <w:rPr>
                <w:spacing w:val="-4"/>
                <w:sz w:val="20"/>
                <w:szCs w:val="20"/>
              </w:rPr>
              <w:t xml:space="preserve">возникновения проявлений национальной и </w:t>
            </w:r>
            <w:r w:rsidRPr="00575ED1">
              <w:rPr>
                <w:sz w:val="20"/>
                <w:szCs w:val="20"/>
              </w:rPr>
              <w:t>религиозной нетерпимости</w:t>
            </w:r>
          </w:p>
        </w:tc>
        <w:tc>
          <w:tcPr>
            <w:tcW w:w="485" w:type="pct"/>
            <w:gridSpan w:val="4"/>
            <w:vAlign w:val="center"/>
          </w:tcPr>
          <w:p w:rsidR="00575ED1" w:rsidRPr="00575ED1" w:rsidRDefault="00575ED1" w:rsidP="00F63353">
            <w:pPr>
              <w:jc w:val="center"/>
              <w:rPr>
                <w:sz w:val="20"/>
                <w:szCs w:val="20"/>
              </w:rPr>
            </w:pPr>
            <w:r w:rsidRPr="00575ED1">
              <w:rPr>
                <w:sz w:val="20"/>
                <w:szCs w:val="20"/>
              </w:rPr>
              <w:t>В течение 2020-2022 г.г.</w:t>
            </w:r>
          </w:p>
        </w:tc>
        <w:tc>
          <w:tcPr>
            <w:tcW w:w="488" w:type="pct"/>
            <w:gridSpan w:val="3"/>
            <w:vAlign w:val="center"/>
          </w:tcPr>
          <w:p w:rsidR="00575ED1" w:rsidRPr="00575ED1" w:rsidRDefault="00575ED1" w:rsidP="00F63353">
            <w:pPr>
              <w:rPr>
                <w:sz w:val="20"/>
                <w:szCs w:val="20"/>
              </w:rPr>
            </w:pPr>
            <w:r w:rsidRPr="00575ED1">
              <w:rPr>
                <w:sz w:val="20"/>
                <w:szCs w:val="20"/>
              </w:rPr>
              <w:t>Заместитель главы администрации по социально-экономическим вопросам</w:t>
            </w:r>
          </w:p>
        </w:tc>
        <w:tc>
          <w:tcPr>
            <w:tcW w:w="415" w:type="pct"/>
            <w:gridSpan w:val="3"/>
          </w:tcPr>
          <w:p w:rsidR="00575ED1" w:rsidRPr="00575ED1" w:rsidRDefault="00575ED1" w:rsidP="00F63353">
            <w:pPr>
              <w:rPr>
                <w:sz w:val="20"/>
                <w:szCs w:val="20"/>
              </w:rPr>
            </w:pPr>
            <w:r w:rsidRPr="00575ED1">
              <w:rPr>
                <w:sz w:val="20"/>
                <w:szCs w:val="20"/>
              </w:rPr>
              <w:t xml:space="preserve"> 0,0</w:t>
            </w:r>
          </w:p>
        </w:tc>
        <w:tc>
          <w:tcPr>
            <w:tcW w:w="418" w:type="pct"/>
            <w:gridSpan w:val="5"/>
          </w:tcPr>
          <w:p w:rsidR="00575ED1" w:rsidRPr="00575ED1" w:rsidRDefault="00575ED1" w:rsidP="00F63353">
            <w:pPr>
              <w:rPr>
                <w:sz w:val="20"/>
                <w:szCs w:val="20"/>
              </w:rPr>
            </w:pPr>
            <w:r w:rsidRPr="00575ED1">
              <w:rPr>
                <w:sz w:val="20"/>
                <w:szCs w:val="20"/>
              </w:rPr>
              <w:t>0,0</w:t>
            </w:r>
          </w:p>
        </w:tc>
        <w:tc>
          <w:tcPr>
            <w:tcW w:w="349" w:type="pct"/>
            <w:gridSpan w:val="3"/>
          </w:tcPr>
          <w:p w:rsidR="00575ED1" w:rsidRPr="00575ED1" w:rsidRDefault="00575ED1" w:rsidP="00F63353">
            <w:pPr>
              <w:rPr>
                <w:sz w:val="20"/>
                <w:szCs w:val="20"/>
              </w:rPr>
            </w:pPr>
            <w:r w:rsidRPr="00575ED1">
              <w:rPr>
                <w:sz w:val="20"/>
                <w:szCs w:val="20"/>
              </w:rPr>
              <w:t>0,0</w:t>
            </w:r>
          </w:p>
        </w:tc>
        <w:tc>
          <w:tcPr>
            <w:tcW w:w="424" w:type="pct"/>
            <w:gridSpan w:val="2"/>
          </w:tcPr>
          <w:p w:rsidR="00575ED1" w:rsidRPr="00575ED1" w:rsidRDefault="00575ED1" w:rsidP="00F63353">
            <w:pPr>
              <w:rPr>
                <w:sz w:val="20"/>
                <w:szCs w:val="20"/>
              </w:rPr>
            </w:pPr>
            <w:r w:rsidRPr="00575ED1">
              <w:rPr>
                <w:sz w:val="20"/>
                <w:szCs w:val="20"/>
              </w:rPr>
              <w:t>0,0</w:t>
            </w:r>
          </w:p>
        </w:tc>
        <w:tc>
          <w:tcPr>
            <w:tcW w:w="417" w:type="pct"/>
            <w:gridSpan w:val="2"/>
          </w:tcPr>
          <w:p w:rsidR="00575ED1" w:rsidRPr="00575ED1" w:rsidRDefault="00575ED1" w:rsidP="00F63353">
            <w:pPr>
              <w:rPr>
                <w:sz w:val="20"/>
                <w:szCs w:val="20"/>
              </w:rPr>
            </w:pPr>
            <w:r w:rsidRPr="00575ED1">
              <w:rPr>
                <w:sz w:val="20"/>
                <w:szCs w:val="20"/>
              </w:rPr>
              <w:t>0,0</w:t>
            </w:r>
          </w:p>
        </w:tc>
        <w:tc>
          <w:tcPr>
            <w:tcW w:w="298" w:type="pct"/>
            <w:gridSpan w:val="3"/>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t>2.3.</w:t>
            </w:r>
          </w:p>
        </w:tc>
        <w:tc>
          <w:tcPr>
            <w:tcW w:w="1427" w:type="pct"/>
            <w:vAlign w:val="center"/>
          </w:tcPr>
          <w:p w:rsidR="00575ED1" w:rsidRPr="00575ED1" w:rsidRDefault="00575ED1" w:rsidP="00F63353">
            <w:pPr>
              <w:jc w:val="both"/>
              <w:rPr>
                <w:sz w:val="20"/>
                <w:szCs w:val="20"/>
              </w:rPr>
            </w:pPr>
            <w:r w:rsidRPr="00575ED1">
              <w:rPr>
                <w:sz w:val="20"/>
                <w:szCs w:val="20"/>
              </w:rPr>
              <w:t xml:space="preserve">Разработка и направление в </w:t>
            </w:r>
            <w:r w:rsidRPr="00575ED1">
              <w:rPr>
                <w:spacing w:val="-4"/>
                <w:sz w:val="20"/>
                <w:szCs w:val="20"/>
              </w:rPr>
              <w:t xml:space="preserve">образовательные учреждения района методических рекомендаций по действиям </w:t>
            </w:r>
            <w:r w:rsidRPr="00575ED1">
              <w:rPr>
                <w:spacing w:val="-7"/>
                <w:sz w:val="20"/>
                <w:szCs w:val="20"/>
              </w:rPr>
              <w:t xml:space="preserve">преподавательского состава и учащихся при </w:t>
            </w:r>
            <w:r w:rsidRPr="00575ED1">
              <w:rPr>
                <w:sz w:val="20"/>
                <w:szCs w:val="20"/>
              </w:rPr>
              <w:t>возникновении угрозы совершения террористического акта.</w:t>
            </w:r>
          </w:p>
        </w:tc>
        <w:tc>
          <w:tcPr>
            <w:tcW w:w="485" w:type="pct"/>
            <w:gridSpan w:val="4"/>
            <w:vAlign w:val="center"/>
          </w:tcPr>
          <w:p w:rsidR="00575ED1" w:rsidRPr="00575ED1" w:rsidRDefault="00575ED1" w:rsidP="00F63353">
            <w:pPr>
              <w:jc w:val="center"/>
              <w:rPr>
                <w:sz w:val="20"/>
                <w:szCs w:val="20"/>
              </w:rPr>
            </w:pPr>
            <w:r w:rsidRPr="00575ED1">
              <w:rPr>
                <w:sz w:val="20"/>
                <w:szCs w:val="20"/>
              </w:rPr>
              <w:t>1 полугодие 2021 года</w:t>
            </w:r>
          </w:p>
        </w:tc>
        <w:tc>
          <w:tcPr>
            <w:tcW w:w="488" w:type="pct"/>
            <w:gridSpan w:val="3"/>
            <w:vAlign w:val="center"/>
          </w:tcPr>
          <w:p w:rsidR="00575ED1" w:rsidRPr="00575ED1" w:rsidRDefault="00575ED1" w:rsidP="00F63353">
            <w:pPr>
              <w:rPr>
                <w:sz w:val="20"/>
                <w:szCs w:val="20"/>
              </w:rPr>
            </w:pPr>
            <w:r w:rsidRPr="00575ED1">
              <w:rPr>
                <w:sz w:val="20"/>
                <w:szCs w:val="20"/>
              </w:rPr>
              <w:t>ПП №10 МО МВД России «Макарьевский»</w:t>
            </w:r>
          </w:p>
        </w:tc>
        <w:tc>
          <w:tcPr>
            <w:tcW w:w="415" w:type="pct"/>
            <w:gridSpan w:val="3"/>
          </w:tcPr>
          <w:p w:rsidR="00575ED1" w:rsidRPr="00575ED1" w:rsidRDefault="00575ED1" w:rsidP="00F63353">
            <w:pPr>
              <w:rPr>
                <w:sz w:val="20"/>
                <w:szCs w:val="20"/>
              </w:rPr>
            </w:pPr>
            <w:r w:rsidRPr="00575ED1">
              <w:rPr>
                <w:sz w:val="20"/>
                <w:szCs w:val="20"/>
              </w:rPr>
              <w:t>0,0</w:t>
            </w:r>
          </w:p>
        </w:tc>
        <w:tc>
          <w:tcPr>
            <w:tcW w:w="418" w:type="pct"/>
            <w:gridSpan w:val="5"/>
          </w:tcPr>
          <w:p w:rsidR="00575ED1" w:rsidRPr="00575ED1" w:rsidRDefault="00575ED1" w:rsidP="00F63353">
            <w:pPr>
              <w:rPr>
                <w:sz w:val="20"/>
                <w:szCs w:val="20"/>
              </w:rPr>
            </w:pPr>
            <w:r w:rsidRPr="00575ED1">
              <w:rPr>
                <w:sz w:val="20"/>
                <w:szCs w:val="20"/>
              </w:rPr>
              <w:t>0,0</w:t>
            </w:r>
          </w:p>
        </w:tc>
        <w:tc>
          <w:tcPr>
            <w:tcW w:w="349" w:type="pct"/>
            <w:gridSpan w:val="3"/>
          </w:tcPr>
          <w:p w:rsidR="00575ED1" w:rsidRPr="00575ED1" w:rsidRDefault="00575ED1" w:rsidP="00F63353">
            <w:pPr>
              <w:rPr>
                <w:sz w:val="20"/>
                <w:szCs w:val="20"/>
              </w:rPr>
            </w:pPr>
            <w:r w:rsidRPr="00575ED1">
              <w:rPr>
                <w:sz w:val="20"/>
                <w:szCs w:val="20"/>
              </w:rPr>
              <w:t>0,0</w:t>
            </w:r>
          </w:p>
        </w:tc>
        <w:tc>
          <w:tcPr>
            <w:tcW w:w="424" w:type="pct"/>
            <w:gridSpan w:val="2"/>
          </w:tcPr>
          <w:p w:rsidR="00575ED1" w:rsidRPr="00575ED1" w:rsidRDefault="00575ED1" w:rsidP="00F63353">
            <w:pPr>
              <w:rPr>
                <w:sz w:val="20"/>
                <w:szCs w:val="20"/>
              </w:rPr>
            </w:pPr>
            <w:r w:rsidRPr="00575ED1">
              <w:rPr>
                <w:sz w:val="20"/>
                <w:szCs w:val="20"/>
              </w:rPr>
              <w:t>0,0</w:t>
            </w:r>
          </w:p>
        </w:tc>
        <w:tc>
          <w:tcPr>
            <w:tcW w:w="417" w:type="pct"/>
            <w:gridSpan w:val="2"/>
          </w:tcPr>
          <w:p w:rsidR="00575ED1" w:rsidRPr="00575ED1" w:rsidRDefault="00575ED1" w:rsidP="00F63353">
            <w:pPr>
              <w:rPr>
                <w:sz w:val="20"/>
                <w:szCs w:val="20"/>
              </w:rPr>
            </w:pPr>
            <w:r w:rsidRPr="00575ED1">
              <w:rPr>
                <w:sz w:val="20"/>
                <w:szCs w:val="20"/>
              </w:rPr>
              <w:t>0,0</w:t>
            </w:r>
          </w:p>
        </w:tc>
        <w:tc>
          <w:tcPr>
            <w:tcW w:w="298" w:type="pct"/>
            <w:gridSpan w:val="3"/>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t>2.4.</w:t>
            </w:r>
          </w:p>
        </w:tc>
        <w:tc>
          <w:tcPr>
            <w:tcW w:w="1427" w:type="pct"/>
            <w:vAlign w:val="center"/>
          </w:tcPr>
          <w:p w:rsidR="00575ED1" w:rsidRPr="00575ED1" w:rsidRDefault="00575ED1" w:rsidP="00F63353">
            <w:pPr>
              <w:jc w:val="both"/>
              <w:rPr>
                <w:sz w:val="20"/>
                <w:szCs w:val="20"/>
              </w:rPr>
            </w:pPr>
            <w:r w:rsidRPr="00575ED1">
              <w:rPr>
                <w:spacing w:val="-2"/>
                <w:sz w:val="20"/>
                <w:szCs w:val="20"/>
              </w:rPr>
              <w:t xml:space="preserve">Участие         в         подготовке         анализа </w:t>
            </w:r>
            <w:r w:rsidRPr="00575ED1">
              <w:rPr>
                <w:sz w:val="20"/>
                <w:szCs w:val="20"/>
              </w:rPr>
              <w:t xml:space="preserve">политических и социально-экономических </w:t>
            </w:r>
            <w:r w:rsidRPr="00575ED1">
              <w:rPr>
                <w:spacing w:val="-3"/>
                <w:sz w:val="20"/>
                <w:szCs w:val="20"/>
              </w:rPr>
              <w:t xml:space="preserve">процессов в Кадыйском муниципальном  районе, </w:t>
            </w:r>
            <w:r w:rsidRPr="00575ED1">
              <w:rPr>
                <w:spacing w:val="-4"/>
                <w:sz w:val="20"/>
                <w:szCs w:val="20"/>
              </w:rPr>
              <w:t xml:space="preserve">оказывающих влияние на ситуацию в сфере </w:t>
            </w:r>
            <w:r w:rsidRPr="00575ED1">
              <w:rPr>
                <w:spacing w:val="-3"/>
                <w:sz w:val="20"/>
                <w:szCs w:val="20"/>
              </w:rPr>
              <w:t xml:space="preserve">противодействия       терроризму            и </w:t>
            </w:r>
            <w:r w:rsidRPr="00575ED1">
              <w:rPr>
                <w:sz w:val="20"/>
                <w:szCs w:val="20"/>
              </w:rPr>
              <w:t>экстремизму</w:t>
            </w:r>
          </w:p>
        </w:tc>
        <w:tc>
          <w:tcPr>
            <w:tcW w:w="485" w:type="pct"/>
            <w:gridSpan w:val="4"/>
            <w:vAlign w:val="center"/>
          </w:tcPr>
          <w:p w:rsidR="00575ED1" w:rsidRPr="00575ED1" w:rsidRDefault="00575ED1" w:rsidP="00F63353">
            <w:pPr>
              <w:jc w:val="center"/>
              <w:rPr>
                <w:sz w:val="20"/>
                <w:szCs w:val="20"/>
              </w:rPr>
            </w:pPr>
            <w:r w:rsidRPr="00575ED1">
              <w:rPr>
                <w:sz w:val="20"/>
                <w:szCs w:val="20"/>
              </w:rPr>
              <w:t>В течение 2020-2022 г.г.</w:t>
            </w:r>
          </w:p>
        </w:tc>
        <w:tc>
          <w:tcPr>
            <w:tcW w:w="488" w:type="pct"/>
            <w:gridSpan w:val="3"/>
            <w:vAlign w:val="center"/>
          </w:tcPr>
          <w:p w:rsidR="00575ED1" w:rsidRPr="00575ED1" w:rsidRDefault="00575ED1" w:rsidP="00F63353">
            <w:pPr>
              <w:rPr>
                <w:sz w:val="20"/>
                <w:szCs w:val="20"/>
              </w:rPr>
            </w:pPr>
            <w:r w:rsidRPr="00575ED1">
              <w:rPr>
                <w:sz w:val="20"/>
                <w:szCs w:val="20"/>
              </w:rPr>
              <w:t>Члены АТК</w:t>
            </w:r>
          </w:p>
        </w:tc>
        <w:tc>
          <w:tcPr>
            <w:tcW w:w="415" w:type="pct"/>
            <w:gridSpan w:val="3"/>
          </w:tcPr>
          <w:p w:rsidR="00575ED1" w:rsidRPr="00575ED1" w:rsidRDefault="00575ED1" w:rsidP="00F63353">
            <w:pPr>
              <w:rPr>
                <w:sz w:val="20"/>
                <w:szCs w:val="20"/>
              </w:rPr>
            </w:pPr>
            <w:r w:rsidRPr="00575ED1">
              <w:rPr>
                <w:sz w:val="20"/>
                <w:szCs w:val="20"/>
              </w:rPr>
              <w:t>0,0</w:t>
            </w:r>
          </w:p>
        </w:tc>
        <w:tc>
          <w:tcPr>
            <w:tcW w:w="418" w:type="pct"/>
            <w:gridSpan w:val="5"/>
          </w:tcPr>
          <w:p w:rsidR="00575ED1" w:rsidRPr="00575ED1" w:rsidRDefault="00575ED1" w:rsidP="00F63353">
            <w:pPr>
              <w:rPr>
                <w:sz w:val="20"/>
                <w:szCs w:val="20"/>
              </w:rPr>
            </w:pPr>
            <w:r w:rsidRPr="00575ED1">
              <w:rPr>
                <w:sz w:val="20"/>
                <w:szCs w:val="20"/>
              </w:rPr>
              <w:t>0,0</w:t>
            </w:r>
          </w:p>
        </w:tc>
        <w:tc>
          <w:tcPr>
            <w:tcW w:w="349" w:type="pct"/>
            <w:gridSpan w:val="3"/>
          </w:tcPr>
          <w:p w:rsidR="00575ED1" w:rsidRPr="00575ED1" w:rsidRDefault="00575ED1" w:rsidP="00F63353">
            <w:pPr>
              <w:rPr>
                <w:sz w:val="20"/>
                <w:szCs w:val="20"/>
              </w:rPr>
            </w:pPr>
            <w:r w:rsidRPr="00575ED1">
              <w:rPr>
                <w:sz w:val="20"/>
                <w:szCs w:val="20"/>
              </w:rPr>
              <w:t>0,0</w:t>
            </w:r>
          </w:p>
        </w:tc>
        <w:tc>
          <w:tcPr>
            <w:tcW w:w="424" w:type="pct"/>
            <w:gridSpan w:val="2"/>
          </w:tcPr>
          <w:p w:rsidR="00575ED1" w:rsidRPr="00575ED1" w:rsidRDefault="00575ED1" w:rsidP="00F63353">
            <w:pPr>
              <w:rPr>
                <w:sz w:val="20"/>
                <w:szCs w:val="20"/>
              </w:rPr>
            </w:pPr>
            <w:r w:rsidRPr="00575ED1">
              <w:rPr>
                <w:sz w:val="20"/>
                <w:szCs w:val="20"/>
              </w:rPr>
              <w:t>0,0</w:t>
            </w:r>
          </w:p>
        </w:tc>
        <w:tc>
          <w:tcPr>
            <w:tcW w:w="417" w:type="pct"/>
            <w:gridSpan w:val="2"/>
          </w:tcPr>
          <w:p w:rsidR="00575ED1" w:rsidRPr="00575ED1" w:rsidRDefault="00575ED1" w:rsidP="00F63353">
            <w:pPr>
              <w:rPr>
                <w:sz w:val="20"/>
                <w:szCs w:val="20"/>
              </w:rPr>
            </w:pPr>
            <w:r w:rsidRPr="00575ED1">
              <w:rPr>
                <w:sz w:val="20"/>
                <w:szCs w:val="20"/>
              </w:rPr>
              <w:t>0,0</w:t>
            </w:r>
          </w:p>
        </w:tc>
        <w:tc>
          <w:tcPr>
            <w:tcW w:w="298" w:type="pct"/>
            <w:gridSpan w:val="3"/>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lastRenderedPageBreak/>
              <w:t>2.5.</w:t>
            </w:r>
          </w:p>
        </w:tc>
        <w:tc>
          <w:tcPr>
            <w:tcW w:w="1427" w:type="pct"/>
            <w:vAlign w:val="center"/>
          </w:tcPr>
          <w:p w:rsidR="00575ED1" w:rsidRPr="00575ED1" w:rsidRDefault="00575ED1" w:rsidP="00F63353">
            <w:pPr>
              <w:jc w:val="both"/>
              <w:rPr>
                <w:sz w:val="20"/>
                <w:szCs w:val="20"/>
              </w:rPr>
            </w:pPr>
            <w:r w:rsidRPr="00575ED1">
              <w:rPr>
                <w:spacing w:val="-7"/>
                <w:sz w:val="20"/>
                <w:szCs w:val="20"/>
              </w:rPr>
              <w:t xml:space="preserve">Организационно-методическое сопровождение деятельности органов местного самоуправления </w:t>
            </w:r>
            <w:r w:rsidRPr="00575ED1">
              <w:rPr>
                <w:sz w:val="20"/>
                <w:szCs w:val="20"/>
              </w:rPr>
              <w:t>Кадыйского</w:t>
            </w:r>
            <w:r w:rsidRPr="00575ED1">
              <w:rPr>
                <w:spacing w:val="-7"/>
                <w:sz w:val="20"/>
                <w:szCs w:val="20"/>
              </w:rPr>
              <w:t xml:space="preserve"> муниципального района, территориальных органов федеральных органов исполнительной власти по информационному противодействию терроризму и экстремизму в </w:t>
            </w:r>
            <w:r w:rsidRPr="00575ED1">
              <w:rPr>
                <w:sz w:val="20"/>
                <w:szCs w:val="20"/>
              </w:rPr>
              <w:t>Кадыйском</w:t>
            </w:r>
            <w:r w:rsidRPr="00575ED1">
              <w:rPr>
                <w:spacing w:val="-7"/>
                <w:sz w:val="20"/>
                <w:szCs w:val="20"/>
              </w:rPr>
              <w:t xml:space="preserve"> муниципальном районе. Формирование позитивного общественного мнения о направлениях и результатах антитеррористической деятельности</w:t>
            </w:r>
          </w:p>
        </w:tc>
        <w:tc>
          <w:tcPr>
            <w:tcW w:w="485" w:type="pct"/>
            <w:gridSpan w:val="4"/>
            <w:vAlign w:val="center"/>
          </w:tcPr>
          <w:p w:rsidR="00575ED1" w:rsidRPr="00575ED1" w:rsidRDefault="00575ED1" w:rsidP="00F63353">
            <w:pPr>
              <w:jc w:val="center"/>
              <w:rPr>
                <w:sz w:val="20"/>
                <w:szCs w:val="20"/>
              </w:rPr>
            </w:pPr>
            <w:r w:rsidRPr="00575ED1">
              <w:rPr>
                <w:sz w:val="20"/>
                <w:szCs w:val="20"/>
              </w:rPr>
              <w:t>В течение 2020-2022 г.г.</w:t>
            </w:r>
          </w:p>
        </w:tc>
        <w:tc>
          <w:tcPr>
            <w:tcW w:w="488" w:type="pct"/>
            <w:gridSpan w:val="3"/>
            <w:vAlign w:val="center"/>
          </w:tcPr>
          <w:p w:rsidR="00575ED1" w:rsidRPr="00575ED1" w:rsidRDefault="00575ED1" w:rsidP="00F63353">
            <w:pPr>
              <w:rPr>
                <w:color w:val="FF0000"/>
                <w:sz w:val="20"/>
                <w:szCs w:val="20"/>
              </w:rPr>
            </w:pPr>
            <w:r w:rsidRPr="00575ED1">
              <w:rPr>
                <w:sz w:val="20"/>
                <w:szCs w:val="20"/>
              </w:rPr>
              <w:t>Отдел по делам ГОЧС и мобилизационной работе</w:t>
            </w:r>
          </w:p>
        </w:tc>
        <w:tc>
          <w:tcPr>
            <w:tcW w:w="415" w:type="pct"/>
            <w:gridSpan w:val="3"/>
          </w:tcPr>
          <w:p w:rsidR="00575ED1" w:rsidRPr="00575ED1" w:rsidRDefault="00575ED1" w:rsidP="00F63353">
            <w:pPr>
              <w:rPr>
                <w:sz w:val="20"/>
                <w:szCs w:val="20"/>
              </w:rPr>
            </w:pPr>
            <w:r w:rsidRPr="00575ED1">
              <w:rPr>
                <w:sz w:val="20"/>
                <w:szCs w:val="20"/>
              </w:rPr>
              <w:t>0,0</w:t>
            </w:r>
          </w:p>
        </w:tc>
        <w:tc>
          <w:tcPr>
            <w:tcW w:w="418" w:type="pct"/>
            <w:gridSpan w:val="5"/>
          </w:tcPr>
          <w:p w:rsidR="00575ED1" w:rsidRPr="00575ED1" w:rsidRDefault="00575ED1" w:rsidP="00F63353">
            <w:pPr>
              <w:rPr>
                <w:sz w:val="20"/>
                <w:szCs w:val="20"/>
              </w:rPr>
            </w:pPr>
            <w:r w:rsidRPr="00575ED1">
              <w:rPr>
                <w:sz w:val="20"/>
                <w:szCs w:val="20"/>
              </w:rPr>
              <w:t>0,0</w:t>
            </w:r>
          </w:p>
        </w:tc>
        <w:tc>
          <w:tcPr>
            <w:tcW w:w="349" w:type="pct"/>
            <w:gridSpan w:val="3"/>
          </w:tcPr>
          <w:p w:rsidR="00575ED1" w:rsidRPr="00575ED1" w:rsidRDefault="00575ED1" w:rsidP="00F63353">
            <w:pPr>
              <w:rPr>
                <w:sz w:val="20"/>
                <w:szCs w:val="20"/>
              </w:rPr>
            </w:pPr>
            <w:r w:rsidRPr="00575ED1">
              <w:rPr>
                <w:sz w:val="20"/>
                <w:szCs w:val="20"/>
              </w:rPr>
              <w:t>0,0</w:t>
            </w:r>
          </w:p>
        </w:tc>
        <w:tc>
          <w:tcPr>
            <w:tcW w:w="424" w:type="pct"/>
            <w:gridSpan w:val="2"/>
          </w:tcPr>
          <w:p w:rsidR="00575ED1" w:rsidRPr="00575ED1" w:rsidRDefault="00575ED1" w:rsidP="00F63353">
            <w:pPr>
              <w:rPr>
                <w:sz w:val="20"/>
                <w:szCs w:val="20"/>
              </w:rPr>
            </w:pPr>
            <w:r w:rsidRPr="00575ED1">
              <w:rPr>
                <w:sz w:val="20"/>
                <w:szCs w:val="20"/>
              </w:rPr>
              <w:t>0,0</w:t>
            </w:r>
          </w:p>
        </w:tc>
        <w:tc>
          <w:tcPr>
            <w:tcW w:w="417" w:type="pct"/>
            <w:gridSpan w:val="2"/>
          </w:tcPr>
          <w:p w:rsidR="00575ED1" w:rsidRPr="00575ED1" w:rsidRDefault="00575ED1" w:rsidP="00F63353">
            <w:pPr>
              <w:rPr>
                <w:sz w:val="20"/>
                <w:szCs w:val="20"/>
              </w:rPr>
            </w:pPr>
            <w:r w:rsidRPr="00575ED1">
              <w:rPr>
                <w:sz w:val="20"/>
                <w:szCs w:val="20"/>
              </w:rPr>
              <w:t>0,0</w:t>
            </w:r>
          </w:p>
        </w:tc>
        <w:tc>
          <w:tcPr>
            <w:tcW w:w="298" w:type="pct"/>
            <w:gridSpan w:val="3"/>
          </w:tcPr>
          <w:p w:rsidR="00575ED1" w:rsidRPr="00575ED1" w:rsidRDefault="00575ED1" w:rsidP="00F63353">
            <w:pPr>
              <w:rPr>
                <w:sz w:val="20"/>
                <w:szCs w:val="20"/>
              </w:rPr>
            </w:pPr>
            <w:r w:rsidRPr="00575ED1">
              <w:rPr>
                <w:sz w:val="20"/>
                <w:szCs w:val="20"/>
              </w:rPr>
              <w:t>0,0</w:t>
            </w: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tc>
      </w:tr>
      <w:tr w:rsidR="00575ED1" w:rsidRPr="00575ED1" w:rsidTr="00085D14">
        <w:trPr>
          <w:cantSplit/>
          <w:trHeight w:val="473"/>
        </w:trPr>
        <w:tc>
          <w:tcPr>
            <w:tcW w:w="279" w:type="pct"/>
            <w:vAlign w:val="center"/>
          </w:tcPr>
          <w:p w:rsidR="00575ED1" w:rsidRPr="00575ED1" w:rsidRDefault="00575ED1" w:rsidP="00F63353">
            <w:pPr>
              <w:rPr>
                <w:sz w:val="20"/>
                <w:szCs w:val="20"/>
              </w:rPr>
            </w:pPr>
          </w:p>
        </w:tc>
        <w:tc>
          <w:tcPr>
            <w:tcW w:w="4721" w:type="pct"/>
            <w:gridSpan w:val="26"/>
          </w:tcPr>
          <w:p w:rsidR="00575ED1" w:rsidRPr="00575ED1" w:rsidRDefault="00575ED1" w:rsidP="00F63353">
            <w:pPr>
              <w:jc w:val="center"/>
              <w:rPr>
                <w:b/>
                <w:sz w:val="20"/>
                <w:szCs w:val="20"/>
              </w:rPr>
            </w:pPr>
          </w:p>
          <w:p w:rsidR="00575ED1" w:rsidRPr="00575ED1" w:rsidRDefault="00575ED1" w:rsidP="00F63353">
            <w:pPr>
              <w:jc w:val="center"/>
              <w:rPr>
                <w:b/>
                <w:sz w:val="20"/>
                <w:szCs w:val="20"/>
              </w:rPr>
            </w:pPr>
            <w:r w:rsidRPr="00575ED1">
              <w:rPr>
                <w:b/>
                <w:sz w:val="20"/>
                <w:szCs w:val="20"/>
              </w:rPr>
              <w:t>3. Профилактические мероприятия</w:t>
            </w:r>
          </w:p>
        </w:tc>
      </w:tr>
      <w:tr w:rsidR="00DB434F" w:rsidRPr="00575ED1" w:rsidTr="00085D14">
        <w:trPr>
          <w:cantSplit/>
          <w:trHeight w:val="801"/>
        </w:trPr>
        <w:tc>
          <w:tcPr>
            <w:tcW w:w="279" w:type="pct"/>
          </w:tcPr>
          <w:p w:rsidR="00575ED1" w:rsidRPr="00575ED1" w:rsidRDefault="00575ED1" w:rsidP="00F63353">
            <w:pPr>
              <w:jc w:val="center"/>
              <w:rPr>
                <w:sz w:val="20"/>
                <w:szCs w:val="20"/>
              </w:rPr>
            </w:pPr>
            <w:r w:rsidRPr="00575ED1">
              <w:rPr>
                <w:sz w:val="20"/>
                <w:szCs w:val="20"/>
              </w:rPr>
              <w:t>3.1.</w:t>
            </w:r>
          </w:p>
        </w:tc>
        <w:tc>
          <w:tcPr>
            <w:tcW w:w="1637" w:type="pct"/>
            <w:gridSpan w:val="3"/>
          </w:tcPr>
          <w:p w:rsidR="00575ED1" w:rsidRPr="00575ED1" w:rsidRDefault="00575ED1" w:rsidP="00F63353">
            <w:pPr>
              <w:jc w:val="both"/>
              <w:rPr>
                <w:sz w:val="20"/>
                <w:szCs w:val="20"/>
              </w:rPr>
            </w:pPr>
            <w:r w:rsidRPr="00575ED1">
              <w:rPr>
                <w:spacing w:val="-3"/>
                <w:sz w:val="20"/>
                <w:szCs w:val="20"/>
              </w:rPr>
              <w:t xml:space="preserve">Организация     и     проведение     проверок </w:t>
            </w:r>
            <w:r w:rsidRPr="00575ED1">
              <w:rPr>
                <w:spacing w:val="-6"/>
                <w:sz w:val="20"/>
                <w:szCs w:val="20"/>
              </w:rPr>
              <w:t xml:space="preserve">состояния                     антитеррористической защищенности      потенциально       опасных </w:t>
            </w:r>
            <w:r w:rsidRPr="00575ED1">
              <w:rPr>
                <w:spacing w:val="-5"/>
                <w:sz w:val="20"/>
                <w:szCs w:val="20"/>
              </w:rPr>
              <w:t xml:space="preserve">объектов,   расположенных   на   территории </w:t>
            </w:r>
            <w:r w:rsidRPr="00575ED1">
              <w:rPr>
                <w:sz w:val="20"/>
                <w:szCs w:val="20"/>
              </w:rPr>
              <w:t>района.</w:t>
            </w:r>
          </w:p>
        </w:tc>
        <w:tc>
          <w:tcPr>
            <w:tcW w:w="424" w:type="pct"/>
            <w:gridSpan w:val="3"/>
          </w:tcPr>
          <w:p w:rsidR="00575ED1" w:rsidRPr="00575ED1" w:rsidRDefault="00575ED1" w:rsidP="00F63353">
            <w:pPr>
              <w:jc w:val="center"/>
              <w:rPr>
                <w:sz w:val="20"/>
                <w:szCs w:val="20"/>
                <w:lang w:eastAsia="en-US"/>
              </w:rPr>
            </w:pPr>
            <w:r w:rsidRPr="00575ED1">
              <w:rPr>
                <w:sz w:val="20"/>
                <w:szCs w:val="20"/>
                <w:lang w:eastAsia="en-US"/>
              </w:rPr>
              <w:t>Ежегодно по плану основных мероприятий ГОЧС и ОПБ</w:t>
            </w:r>
          </w:p>
        </w:tc>
        <w:tc>
          <w:tcPr>
            <w:tcW w:w="559" w:type="pct"/>
            <w:gridSpan w:val="3"/>
          </w:tcPr>
          <w:p w:rsidR="00575ED1" w:rsidRPr="00575ED1" w:rsidRDefault="00575ED1" w:rsidP="00F63353">
            <w:pPr>
              <w:jc w:val="both"/>
              <w:rPr>
                <w:sz w:val="20"/>
                <w:szCs w:val="20"/>
              </w:rPr>
            </w:pPr>
            <w:r w:rsidRPr="00575ED1">
              <w:rPr>
                <w:sz w:val="20"/>
                <w:szCs w:val="20"/>
              </w:rPr>
              <w:t>Рабочая группа АТК</w:t>
            </w:r>
          </w:p>
        </w:tc>
        <w:tc>
          <w:tcPr>
            <w:tcW w:w="424" w:type="pct"/>
            <w:gridSpan w:val="3"/>
          </w:tcPr>
          <w:p w:rsidR="00575ED1" w:rsidRPr="00575ED1" w:rsidRDefault="00575ED1" w:rsidP="00F63353">
            <w:pPr>
              <w:rPr>
                <w:sz w:val="20"/>
                <w:szCs w:val="20"/>
              </w:rPr>
            </w:pPr>
            <w:r w:rsidRPr="00575ED1">
              <w:rPr>
                <w:sz w:val="20"/>
                <w:szCs w:val="20"/>
              </w:rPr>
              <w:t xml:space="preserve"> 0,0</w:t>
            </w:r>
          </w:p>
        </w:tc>
        <w:tc>
          <w:tcPr>
            <w:tcW w:w="425" w:type="pct"/>
            <w:gridSpan w:val="5"/>
          </w:tcPr>
          <w:p w:rsidR="00575ED1" w:rsidRPr="00575ED1" w:rsidRDefault="00575ED1" w:rsidP="00F63353">
            <w:pPr>
              <w:rPr>
                <w:sz w:val="20"/>
                <w:szCs w:val="20"/>
              </w:rPr>
            </w:pPr>
            <w:r w:rsidRPr="00575ED1">
              <w:rPr>
                <w:sz w:val="20"/>
                <w:szCs w:val="20"/>
              </w:rPr>
              <w:t>0,0</w:t>
            </w:r>
          </w:p>
        </w:tc>
        <w:tc>
          <w:tcPr>
            <w:tcW w:w="423" w:type="pct"/>
            <w:gridSpan w:val="3"/>
          </w:tcPr>
          <w:p w:rsidR="00575ED1" w:rsidRPr="00575ED1" w:rsidRDefault="00575ED1" w:rsidP="00F63353">
            <w:pPr>
              <w:rPr>
                <w:sz w:val="20"/>
                <w:szCs w:val="20"/>
              </w:rPr>
            </w:pPr>
            <w:r w:rsidRPr="00575ED1">
              <w:rPr>
                <w:sz w:val="20"/>
                <w:szCs w:val="20"/>
              </w:rPr>
              <w:t>0,0</w:t>
            </w:r>
          </w:p>
        </w:tc>
        <w:tc>
          <w:tcPr>
            <w:tcW w:w="342" w:type="pct"/>
            <w:gridSpan w:val="2"/>
          </w:tcPr>
          <w:p w:rsidR="00575ED1" w:rsidRPr="00575ED1" w:rsidRDefault="00575ED1" w:rsidP="00F63353">
            <w:pPr>
              <w:rPr>
                <w:sz w:val="20"/>
                <w:szCs w:val="20"/>
              </w:rPr>
            </w:pPr>
            <w:r w:rsidRPr="00575ED1">
              <w:rPr>
                <w:sz w:val="20"/>
                <w:szCs w:val="20"/>
              </w:rPr>
              <w:t>0,0</w:t>
            </w:r>
          </w:p>
        </w:tc>
        <w:tc>
          <w:tcPr>
            <w:tcW w:w="279" w:type="pct"/>
            <w:gridSpan w:val="3"/>
          </w:tcPr>
          <w:p w:rsidR="00575ED1" w:rsidRPr="00575ED1" w:rsidRDefault="00575ED1" w:rsidP="00F63353">
            <w:pPr>
              <w:rPr>
                <w:sz w:val="20"/>
                <w:szCs w:val="20"/>
              </w:rPr>
            </w:pPr>
            <w:r w:rsidRPr="00575ED1">
              <w:rPr>
                <w:sz w:val="20"/>
                <w:szCs w:val="20"/>
              </w:rPr>
              <w:t>0,0</w:t>
            </w:r>
          </w:p>
        </w:tc>
        <w:tc>
          <w:tcPr>
            <w:tcW w:w="207" w:type="pct"/>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tcPr>
          <w:p w:rsidR="00575ED1" w:rsidRPr="00575ED1" w:rsidRDefault="00575ED1" w:rsidP="00F63353">
            <w:pPr>
              <w:jc w:val="center"/>
              <w:rPr>
                <w:sz w:val="20"/>
                <w:szCs w:val="20"/>
              </w:rPr>
            </w:pPr>
            <w:r w:rsidRPr="00575ED1">
              <w:rPr>
                <w:sz w:val="20"/>
                <w:szCs w:val="20"/>
              </w:rPr>
              <w:t>3.2.</w:t>
            </w:r>
          </w:p>
        </w:tc>
        <w:tc>
          <w:tcPr>
            <w:tcW w:w="1637" w:type="pct"/>
            <w:gridSpan w:val="3"/>
          </w:tcPr>
          <w:p w:rsidR="00575ED1" w:rsidRPr="00575ED1" w:rsidRDefault="00575ED1" w:rsidP="00F63353">
            <w:pPr>
              <w:jc w:val="both"/>
              <w:rPr>
                <w:sz w:val="20"/>
                <w:szCs w:val="20"/>
              </w:rPr>
            </w:pPr>
            <w:r w:rsidRPr="00575ED1">
              <w:rPr>
                <w:spacing w:val="-5"/>
                <w:sz w:val="20"/>
                <w:szCs w:val="20"/>
              </w:rPr>
              <w:t xml:space="preserve">Организация и проведение проверок </w:t>
            </w:r>
            <w:r w:rsidRPr="00575ED1">
              <w:rPr>
                <w:spacing w:val="-8"/>
                <w:sz w:val="20"/>
                <w:szCs w:val="20"/>
              </w:rPr>
              <w:t>антитеррористической защищенности</w:t>
            </w:r>
            <w:r w:rsidRPr="00575ED1">
              <w:rPr>
                <w:sz w:val="20"/>
                <w:szCs w:val="20"/>
              </w:rPr>
              <w:t xml:space="preserve"> </w:t>
            </w:r>
            <w:r w:rsidRPr="00575ED1">
              <w:rPr>
                <w:spacing w:val="-8"/>
                <w:sz w:val="20"/>
                <w:szCs w:val="20"/>
              </w:rPr>
              <w:t xml:space="preserve">спортивно-развлекательных объектов с </w:t>
            </w:r>
            <w:r w:rsidRPr="00575ED1">
              <w:rPr>
                <w:sz w:val="20"/>
                <w:szCs w:val="20"/>
              </w:rPr>
              <w:t>массовым пребыванием граждан.</w:t>
            </w:r>
          </w:p>
        </w:tc>
        <w:tc>
          <w:tcPr>
            <w:tcW w:w="424" w:type="pct"/>
            <w:gridSpan w:val="3"/>
          </w:tcPr>
          <w:p w:rsidR="00575ED1" w:rsidRPr="00575ED1" w:rsidRDefault="00575ED1" w:rsidP="00F63353">
            <w:pPr>
              <w:jc w:val="center"/>
              <w:rPr>
                <w:sz w:val="20"/>
                <w:szCs w:val="20"/>
                <w:lang w:eastAsia="en-US"/>
              </w:rPr>
            </w:pPr>
            <w:r w:rsidRPr="00575ED1">
              <w:rPr>
                <w:sz w:val="20"/>
                <w:szCs w:val="20"/>
              </w:rPr>
              <w:t xml:space="preserve"> </w:t>
            </w:r>
            <w:r w:rsidRPr="00575ED1">
              <w:rPr>
                <w:sz w:val="20"/>
                <w:szCs w:val="20"/>
                <w:lang w:eastAsia="en-US"/>
              </w:rPr>
              <w:t>Ежегодно по плану основных мероприятий ГОЧС и ОПБ</w:t>
            </w:r>
          </w:p>
        </w:tc>
        <w:tc>
          <w:tcPr>
            <w:tcW w:w="559" w:type="pct"/>
            <w:gridSpan w:val="3"/>
          </w:tcPr>
          <w:p w:rsidR="00575ED1" w:rsidRPr="00575ED1" w:rsidRDefault="00575ED1" w:rsidP="00F63353">
            <w:pPr>
              <w:jc w:val="both"/>
              <w:rPr>
                <w:sz w:val="20"/>
                <w:szCs w:val="20"/>
              </w:rPr>
            </w:pPr>
            <w:r w:rsidRPr="00575ED1">
              <w:rPr>
                <w:sz w:val="20"/>
                <w:szCs w:val="20"/>
              </w:rPr>
              <w:t>Рабочая группа АТК</w:t>
            </w:r>
          </w:p>
        </w:tc>
        <w:tc>
          <w:tcPr>
            <w:tcW w:w="424" w:type="pct"/>
            <w:gridSpan w:val="3"/>
          </w:tcPr>
          <w:p w:rsidR="00575ED1" w:rsidRPr="00575ED1" w:rsidRDefault="00575ED1" w:rsidP="00F63353">
            <w:pPr>
              <w:rPr>
                <w:sz w:val="20"/>
                <w:szCs w:val="20"/>
              </w:rPr>
            </w:pPr>
            <w:r w:rsidRPr="00575ED1">
              <w:rPr>
                <w:sz w:val="20"/>
                <w:szCs w:val="20"/>
              </w:rPr>
              <w:t xml:space="preserve"> 0,0</w:t>
            </w:r>
          </w:p>
        </w:tc>
        <w:tc>
          <w:tcPr>
            <w:tcW w:w="425" w:type="pct"/>
            <w:gridSpan w:val="5"/>
          </w:tcPr>
          <w:p w:rsidR="00575ED1" w:rsidRPr="00575ED1" w:rsidRDefault="00575ED1" w:rsidP="00F63353">
            <w:pPr>
              <w:rPr>
                <w:sz w:val="20"/>
                <w:szCs w:val="20"/>
              </w:rPr>
            </w:pPr>
            <w:r w:rsidRPr="00575ED1">
              <w:rPr>
                <w:sz w:val="20"/>
                <w:szCs w:val="20"/>
              </w:rPr>
              <w:t>0,0</w:t>
            </w:r>
          </w:p>
        </w:tc>
        <w:tc>
          <w:tcPr>
            <w:tcW w:w="423" w:type="pct"/>
            <w:gridSpan w:val="3"/>
          </w:tcPr>
          <w:p w:rsidR="00575ED1" w:rsidRPr="00575ED1" w:rsidRDefault="00575ED1" w:rsidP="00F63353">
            <w:pPr>
              <w:rPr>
                <w:sz w:val="20"/>
                <w:szCs w:val="20"/>
              </w:rPr>
            </w:pPr>
            <w:r w:rsidRPr="00575ED1">
              <w:rPr>
                <w:sz w:val="20"/>
                <w:szCs w:val="20"/>
              </w:rPr>
              <w:t>0,0</w:t>
            </w:r>
          </w:p>
        </w:tc>
        <w:tc>
          <w:tcPr>
            <w:tcW w:w="342" w:type="pct"/>
            <w:gridSpan w:val="2"/>
          </w:tcPr>
          <w:p w:rsidR="00575ED1" w:rsidRPr="00575ED1" w:rsidRDefault="00575ED1" w:rsidP="00F63353">
            <w:pPr>
              <w:rPr>
                <w:sz w:val="20"/>
                <w:szCs w:val="20"/>
              </w:rPr>
            </w:pPr>
            <w:r w:rsidRPr="00575ED1">
              <w:rPr>
                <w:sz w:val="20"/>
                <w:szCs w:val="20"/>
              </w:rPr>
              <w:t>0,0</w:t>
            </w:r>
          </w:p>
        </w:tc>
        <w:tc>
          <w:tcPr>
            <w:tcW w:w="279" w:type="pct"/>
            <w:gridSpan w:val="3"/>
          </w:tcPr>
          <w:p w:rsidR="00575ED1" w:rsidRPr="00575ED1" w:rsidRDefault="00575ED1" w:rsidP="00F63353">
            <w:pPr>
              <w:rPr>
                <w:sz w:val="20"/>
                <w:szCs w:val="20"/>
              </w:rPr>
            </w:pPr>
            <w:r w:rsidRPr="00575ED1">
              <w:rPr>
                <w:sz w:val="20"/>
                <w:szCs w:val="20"/>
              </w:rPr>
              <w:t>0,0</w:t>
            </w:r>
          </w:p>
        </w:tc>
        <w:tc>
          <w:tcPr>
            <w:tcW w:w="207" w:type="pct"/>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tcPr>
          <w:p w:rsidR="00575ED1" w:rsidRPr="00575ED1" w:rsidRDefault="00575ED1" w:rsidP="00F63353">
            <w:pPr>
              <w:jc w:val="center"/>
              <w:rPr>
                <w:sz w:val="20"/>
                <w:szCs w:val="20"/>
              </w:rPr>
            </w:pPr>
            <w:r w:rsidRPr="00575ED1">
              <w:rPr>
                <w:sz w:val="20"/>
                <w:szCs w:val="20"/>
              </w:rPr>
              <w:t>3.3.</w:t>
            </w:r>
          </w:p>
        </w:tc>
        <w:tc>
          <w:tcPr>
            <w:tcW w:w="1637" w:type="pct"/>
            <w:gridSpan w:val="3"/>
          </w:tcPr>
          <w:p w:rsidR="00575ED1" w:rsidRPr="00575ED1" w:rsidRDefault="00575ED1" w:rsidP="00F63353">
            <w:pPr>
              <w:jc w:val="both"/>
              <w:rPr>
                <w:sz w:val="20"/>
                <w:szCs w:val="20"/>
              </w:rPr>
            </w:pPr>
            <w:r w:rsidRPr="00575ED1">
              <w:rPr>
                <w:spacing w:val="-3"/>
                <w:sz w:val="20"/>
                <w:szCs w:val="20"/>
              </w:rPr>
              <w:t xml:space="preserve">Организация    проведения    с    учащимися </w:t>
            </w:r>
            <w:r w:rsidRPr="00575ED1">
              <w:rPr>
                <w:spacing w:val="-4"/>
                <w:sz w:val="20"/>
                <w:szCs w:val="20"/>
              </w:rPr>
              <w:t xml:space="preserve">образовательных    учреждений    бесед    по </w:t>
            </w:r>
            <w:r w:rsidRPr="00575ED1">
              <w:rPr>
                <w:spacing w:val="-7"/>
                <w:sz w:val="20"/>
                <w:szCs w:val="20"/>
              </w:rPr>
              <w:t xml:space="preserve">вопросам   ответственности   за   совершение </w:t>
            </w:r>
            <w:r w:rsidRPr="00575ED1">
              <w:rPr>
                <w:spacing w:val="-4"/>
                <w:sz w:val="20"/>
                <w:szCs w:val="20"/>
              </w:rPr>
              <w:t xml:space="preserve">анонимных телефонных звонков с угрозами </w:t>
            </w:r>
            <w:r w:rsidRPr="00575ED1">
              <w:rPr>
                <w:spacing w:val="-5"/>
                <w:sz w:val="20"/>
                <w:szCs w:val="20"/>
              </w:rPr>
              <w:t xml:space="preserve">террористического    характера,     а     также </w:t>
            </w:r>
            <w:r w:rsidRPr="00575ED1">
              <w:rPr>
                <w:sz w:val="20"/>
                <w:szCs w:val="20"/>
              </w:rPr>
              <w:t>экстремистских действий</w:t>
            </w:r>
          </w:p>
        </w:tc>
        <w:tc>
          <w:tcPr>
            <w:tcW w:w="424" w:type="pct"/>
            <w:gridSpan w:val="3"/>
          </w:tcPr>
          <w:p w:rsidR="00575ED1" w:rsidRPr="00575ED1" w:rsidRDefault="00575ED1" w:rsidP="00F63353">
            <w:pPr>
              <w:jc w:val="center"/>
              <w:rPr>
                <w:sz w:val="20"/>
                <w:szCs w:val="20"/>
              </w:rPr>
            </w:pPr>
            <w:r w:rsidRPr="00575ED1">
              <w:rPr>
                <w:sz w:val="20"/>
                <w:szCs w:val="20"/>
              </w:rPr>
              <w:t>По отдельному плану</w:t>
            </w:r>
          </w:p>
          <w:p w:rsidR="00575ED1" w:rsidRPr="00575ED1" w:rsidRDefault="00575ED1" w:rsidP="00F63353">
            <w:pPr>
              <w:jc w:val="center"/>
              <w:rPr>
                <w:sz w:val="20"/>
                <w:szCs w:val="20"/>
                <w:lang w:eastAsia="en-US"/>
              </w:rPr>
            </w:pPr>
          </w:p>
        </w:tc>
        <w:tc>
          <w:tcPr>
            <w:tcW w:w="559" w:type="pct"/>
            <w:gridSpan w:val="3"/>
          </w:tcPr>
          <w:p w:rsidR="00575ED1" w:rsidRPr="00575ED1" w:rsidRDefault="00575ED1" w:rsidP="00F63353">
            <w:pPr>
              <w:jc w:val="both"/>
              <w:rPr>
                <w:sz w:val="20"/>
                <w:szCs w:val="20"/>
              </w:rPr>
            </w:pPr>
            <w:r w:rsidRPr="00575ED1">
              <w:rPr>
                <w:sz w:val="20"/>
                <w:szCs w:val="20"/>
              </w:rPr>
              <w:t xml:space="preserve">Отдел образования </w:t>
            </w:r>
          </w:p>
        </w:tc>
        <w:tc>
          <w:tcPr>
            <w:tcW w:w="424" w:type="pct"/>
            <w:gridSpan w:val="3"/>
          </w:tcPr>
          <w:p w:rsidR="00575ED1" w:rsidRPr="00575ED1" w:rsidRDefault="00575ED1" w:rsidP="00F63353">
            <w:pPr>
              <w:rPr>
                <w:sz w:val="20"/>
                <w:szCs w:val="20"/>
              </w:rPr>
            </w:pPr>
            <w:r w:rsidRPr="00575ED1">
              <w:rPr>
                <w:sz w:val="20"/>
                <w:szCs w:val="20"/>
              </w:rPr>
              <w:t>0,0</w:t>
            </w:r>
          </w:p>
        </w:tc>
        <w:tc>
          <w:tcPr>
            <w:tcW w:w="425" w:type="pct"/>
            <w:gridSpan w:val="5"/>
          </w:tcPr>
          <w:p w:rsidR="00575ED1" w:rsidRPr="00575ED1" w:rsidRDefault="00575ED1" w:rsidP="00F63353">
            <w:pPr>
              <w:rPr>
                <w:sz w:val="20"/>
                <w:szCs w:val="20"/>
              </w:rPr>
            </w:pPr>
            <w:r w:rsidRPr="00575ED1">
              <w:rPr>
                <w:sz w:val="20"/>
                <w:szCs w:val="20"/>
              </w:rPr>
              <w:t>0,0</w:t>
            </w:r>
          </w:p>
        </w:tc>
        <w:tc>
          <w:tcPr>
            <w:tcW w:w="423" w:type="pct"/>
            <w:gridSpan w:val="3"/>
          </w:tcPr>
          <w:p w:rsidR="00575ED1" w:rsidRPr="00575ED1" w:rsidRDefault="00575ED1" w:rsidP="00F63353">
            <w:pPr>
              <w:rPr>
                <w:sz w:val="20"/>
                <w:szCs w:val="20"/>
              </w:rPr>
            </w:pPr>
            <w:r w:rsidRPr="00575ED1">
              <w:rPr>
                <w:sz w:val="20"/>
                <w:szCs w:val="20"/>
              </w:rPr>
              <w:t>0,0</w:t>
            </w:r>
          </w:p>
        </w:tc>
        <w:tc>
          <w:tcPr>
            <w:tcW w:w="342" w:type="pct"/>
            <w:gridSpan w:val="2"/>
          </w:tcPr>
          <w:p w:rsidR="00575ED1" w:rsidRPr="00575ED1" w:rsidRDefault="00575ED1" w:rsidP="00F63353">
            <w:pPr>
              <w:rPr>
                <w:sz w:val="20"/>
                <w:szCs w:val="20"/>
              </w:rPr>
            </w:pPr>
            <w:r w:rsidRPr="00575ED1">
              <w:rPr>
                <w:sz w:val="20"/>
                <w:szCs w:val="20"/>
              </w:rPr>
              <w:t>0,0</w:t>
            </w:r>
          </w:p>
        </w:tc>
        <w:tc>
          <w:tcPr>
            <w:tcW w:w="279" w:type="pct"/>
            <w:gridSpan w:val="3"/>
          </w:tcPr>
          <w:p w:rsidR="00575ED1" w:rsidRPr="00575ED1" w:rsidRDefault="00575ED1" w:rsidP="00F63353">
            <w:pPr>
              <w:rPr>
                <w:sz w:val="20"/>
                <w:szCs w:val="20"/>
              </w:rPr>
            </w:pPr>
            <w:r w:rsidRPr="00575ED1">
              <w:rPr>
                <w:sz w:val="20"/>
                <w:szCs w:val="20"/>
              </w:rPr>
              <w:t>0,0</w:t>
            </w:r>
          </w:p>
        </w:tc>
        <w:tc>
          <w:tcPr>
            <w:tcW w:w="207" w:type="pct"/>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t>3.4.</w:t>
            </w:r>
          </w:p>
        </w:tc>
        <w:tc>
          <w:tcPr>
            <w:tcW w:w="1637" w:type="pct"/>
            <w:gridSpan w:val="3"/>
            <w:vAlign w:val="center"/>
          </w:tcPr>
          <w:p w:rsidR="00575ED1" w:rsidRPr="00575ED1" w:rsidRDefault="00575ED1" w:rsidP="00F63353">
            <w:pPr>
              <w:jc w:val="both"/>
              <w:rPr>
                <w:sz w:val="20"/>
                <w:szCs w:val="20"/>
              </w:rPr>
            </w:pPr>
            <w:r w:rsidRPr="00575ED1">
              <w:rPr>
                <w:spacing w:val="-7"/>
                <w:sz w:val="20"/>
                <w:szCs w:val="20"/>
              </w:rPr>
              <w:t xml:space="preserve">Проведение проверки антитеррористической </w:t>
            </w:r>
            <w:r w:rsidRPr="00575ED1">
              <w:rPr>
                <w:spacing w:val="-6"/>
                <w:sz w:val="20"/>
                <w:szCs w:val="20"/>
              </w:rPr>
              <w:t>безопасности мест летнего отдыха детей.</w:t>
            </w:r>
          </w:p>
        </w:tc>
        <w:tc>
          <w:tcPr>
            <w:tcW w:w="424" w:type="pct"/>
            <w:gridSpan w:val="3"/>
          </w:tcPr>
          <w:p w:rsidR="00575ED1" w:rsidRPr="00575ED1" w:rsidRDefault="00575ED1" w:rsidP="00F63353">
            <w:pPr>
              <w:jc w:val="center"/>
              <w:rPr>
                <w:sz w:val="20"/>
                <w:szCs w:val="20"/>
              </w:rPr>
            </w:pPr>
            <w:r w:rsidRPr="00575ED1">
              <w:rPr>
                <w:sz w:val="20"/>
                <w:szCs w:val="20"/>
              </w:rPr>
              <w:t>Ежегодно. Май м-ц</w:t>
            </w:r>
          </w:p>
        </w:tc>
        <w:tc>
          <w:tcPr>
            <w:tcW w:w="559" w:type="pct"/>
            <w:gridSpan w:val="3"/>
          </w:tcPr>
          <w:p w:rsidR="00575ED1" w:rsidRPr="00575ED1" w:rsidRDefault="00575ED1" w:rsidP="00F63353">
            <w:pPr>
              <w:jc w:val="both"/>
              <w:rPr>
                <w:sz w:val="20"/>
                <w:szCs w:val="20"/>
              </w:rPr>
            </w:pPr>
            <w:r w:rsidRPr="00575ED1">
              <w:rPr>
                <w:sz w:val="20"/>
                <w:szCs w:val="20"/>
              </w:rPr>
              <w:t>Рабочая группа АТК</w:t>
            </w:r>
          </w:p>
        </w:tc>
        <w:tc>
          <w:tcPr>
            <w:tcW w:w="424" w:type="pct"/>
            <w:gridSpan w:val="3"/>
          </w:tcPr>
          <w:p w:rsidR="00575ED1" w:rsidRPr="00575ED1" w:rsidRDefault="00575ED1" w:rsidP="00F63353">
            <w:pPr>
              <w:rPr>
                <w:sz w:val="20"/>
                <w:szCs w:val="20"/>
              </w:rPr>
            </w:pPr>
            <w:r w:rsidRPr="00575ED1">
              <w:rPr>
                <w:sz w:val="20"/>
                <w:szCs w:val="20"/>
              </w:rPr>
              <w:t>0</w:t>
            </w:r>
          </w:p>
        </w:tc>
        <w:tc>
          <w:tcPr>
            <w:tcW w:w="425" w:type="pct"/>
            <w:gridSpan w:val="5"/>
          </w:tcPr>
          <w:p w:rsidR="00575ED1" w:rsidRPr="00575ED1" w:rsidRDefault="00575ED1" w:rsidP="00F63353">
            <w:pPr>
              <w:rPr>
                <w:sz w:val="20"/>
                <w:szCs w:val="20"/>
              </w:rPr>
            </w:pPr>
            <w:r w:rsidRPr="00575ED1">
              <w:rPr>
                <w:sz w:val="20"/>
                <w:szCs w:val="20"/>
              </w:rPr>
              <w:t>0</w:t>
            </w:r>
          </w:p>
        </w:tc>
        <w:tc>
          <w:tcPr>
            <w:tcW w:w="423" w:type="pct"/>
            <w:gridSpan w:val="3"/>
          </w:tcPr>
          <w:p w:rsidR="00575ED1" w:rsidRPr="00575ED1" w:rsidRDefault="00575ED1" w:rsidP="00F63353">
            <w:pPr>
              <w:rPr>
                <w:sz w:val="20"/>
                <w:szCs w:val="20"/>
              </w:rPr>
            </w:pPr>
            <w:r w:rsidRPr="00575ED1">
              <w:rPr>
                <w:sz w:val="20"/>
                <w:szCs w:val="20"/>
              </w:rPr>
              <w:t>0</w:t>
            </w:r>
          </w:p>
        </w:tc>
        <w:tc>
          <w:tcPr>
            <w:tcW w:w="342" w:type="pct"/>
            <w:gridSpan w:val="2"/>
          </w:tcPr>
          <w:p w:rsidR="00575ED1" w:rsidRPr="00575ED1" w:rsidRDefault="00575ED1" w:rsidP="00F63353">
            <w:pPr>
              <w:rPr>
                <w:sz w:val="20"/>
                <w:szCs w:val="20"/>
              </w:rPr>
            </w:pPr>
            <w:r w:rsidRPr="00575ED1">
              <w:rPr>
                <w:sz w:val="20"/>
                <w:szCs w:val="20"/>
              </w:rPr>
              <w:t>0</w:t>
            </w:r>
          </w:p>
        </w:tc>
        <w:tc>
          <w:tcPr>
            <w:tcW w:w="279" w:type="pct"/>
            <w:gridSpan w:val="3"/>
          </w:tcPr>
          <w:p w:rsidR="00575ED1" w:rsidRPr="00575ED1" w:rsidRDefault="00575ED1" w:rsidP="00F63353">
            <w:pPr>
              <w:rPr>
                <w:sz w:val="20"/>
                <w:szCs w:val="20"/>
              </w:rPr>
            </w:pPr>
            <w:r w:rsidRPr="00575ED1">
              <w:rPr>
                <w:sz w:val="20"/>
                <w:szCs w:val="20"/>
              </w:rPr>
              <w:t>0</w:t>
            </w:r>
          </w:p>
        </w:tc>
        <w:tc>
          <w:tcPr>
            <w:tcW w:w="207" w:type="pct"/>
          </w:tcPr>
          <w:p w:rsidR="00575ED1" w:rsidRPr="00575ED1" w:rsidRDefault="00575ED1" w:rsidP="00F63353">
            <w:pPr>
              <w:rPr>
                <w:sz w:val="20"/>
                <w:szCs w:val="20"/>
              </w:rPr>
            </w:pPr>
            <w:r w:rsidRPr="00575ED1">
              <w:rPr>
                <w:sz w:val="20"/>
                <w:szCs w:val="20"/>
              </w:rPr>
              <w:t>0</w:t>
            </w: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t>3.5.</w:t>
            </w:r>
          </w:p>
        </w:tc>
        <w:tc>
          <w:tcPr>
            <w:tcW w:w="1637" w:type="pct"/>
            <w:gridSpan w:val="3"/>
            <w:vAlign w:val="center"/>
          </w:tcPr>
          <w:p w:rsidR="00575ED1" w:rsidRPr="00575ED1" w:rsidRDefault="00575ED1" w:rsidP="00F63353">
            <w:pPr>
              <w:jc w:val="both"/>
              <w:rPr>
                <w:sz w:val="20"/>
                <w:szCs w:val="20"/>
              </w:rPr>
            </w:pPr>
            <w:r w:rsidRPr="00575ED1">
              <w:rPr>
                <w:sz w:val="20"/>
                <w:szCs w:val="20"/>
              </w:rPr>
              <w:t>Проведение и участие в ежеквартальных тренировках оперативной группы Кадыйского муниципального района, антитеррористической комиссии, формирований постоянной готовности в соответствии с Планом первоочередных мероприятий по пресечению террористических актов на территории Кадыйского муниципального района Костромской области.</w:t>
            </w:r>
          </w:p>
        </w:tc>
        <w:tc>
          <w:tcPr>
            <w:tcW w:w="424" w:type="pct"/>
            <w:gridSpan w:val="3"/>
          </w:tcPr>
          <w:p w:rsidR="00575ED1" w:rsidRPr="00575ED1" w:rsidRDefault="00575ED1" w:rsidP="00F63353">
            <w:pPr>
              <w:jc w:val="center"/>
              <w:rPr>
                <w:sz w:val="20"/>
                <w:szCs w:val="20"/>
              </w:rPr>
            </w:pPr>
            <w:r w:rsidRPr="00575ED1">
              <w:rPr>
                <w:sz w:val="20"/>
                <w:szCs w:val="20"/>
              </w:rPr>
              <w:t>Ежеквартально по Плану ПМ</w:t>
            </w:r>
          </w:p>
        </w:tc>
        <w:tc>
          <w:tcPr>
            <w:tcW w:w="559" w:type="pct"/>
            <w:gridSpan w:val="3"/>
          </w:tcPr>
          <w:p w:rsidR="00575ED1" w:rsidRPr="00575ED1" w:rsidRDefault="00575ED1" w:rsidP="00F63353">
            <w:pPr>
              <w:jc w:val="both"/>
              <w:rPr>
                <w:sz w:val="20"/>
                <w:szCs w:val="20"/>
              </w:rPr>
            </w:pPr>
            <w:r w:rsidRPr="00575ED1">
              <w:rPr>
                <w:sz w:val="20"/>
                <w:szCs w:val="20"/>
              </w:rPr>
              <w:t>ПП №10 МО МВД России «Макарьевский»</w:t>
            </w:r>
          </w:p>
          <w:p w:rsidR="00575ED1" w:rsidRPr="00575ED1" w:rsidRDefault="00575ED1" w:rsidP="00F63353">
            <w:pPr>
              <w:jc w:val="both"/>
              <w:rPr>
                <w:color w:val="000000"/>
                <w:sz w:val="20"/>
                <w:szCs w:val="20"/>
              </w:rPr>
            </w:pPr>
            <w:r w:rsidRPr="00575ED1">
              <w:rPr>
                <w:sz w:val="20"/>
                <w:szCs w:val="20"/>
              </w:rPr>
              <w:t xml:space="preserve"> </w:t>
            </w:r>
            <w:r w:rsidRPr="00575ED1">
              <w:rPr>
                <w:color w:val="000000"/>
                <w:sz w:val="20"/>
                <w:szCs w:val="20"/>
              </w:rPr>
              <w:t>Члены АТК</w:t>
            </w:r>
          </w:p>
        </w:tc>
        <w:tc>
          <w:tcPr>
            <w:tcW w:w="424" w:type="pct"/>
            <w:gridSpan w:val="3"/>
          </w:tcPr>
          <w:p w:rsidR="00575ED1" w:rsidRPr="00575ED1" w:rsidRDefault="00575ED1" w:rsidP="00F63353">
            <w:pPr>
              <w:rPr>
                <w:sz w:val="20"/>
                <w:szCs w:val="20"/>
              </w:rPr>
            </w:pPr>
            <w:r w:rsidRPr="00575ED1">
              <w:rPr>
                <w:sz w:val="20"/>
                <w:szCs w:val="20"/>
              </w:rPr>
              <w:t>0,0</w:t>
            </w:r>
          </w:p>
        </w:tc>
        <w:tc>
          <w:tcPr>
            <w:tcW w:w="425" w:type="pct"/>
            <w:gridSpan w:val="5"/>
          </w:tcPr>
          <w:p w:rsidR="00575ED1" w:rsidRPr="00575ED1" w:rsidRDefault="00575ED1" w:rsidP="00F63353">
            <w:pPr>
              <w:rPr>
                <w:sz w:val="20"/>
                <w:szCs w:val="20"/>
              </w:rPr>
            </w:pPr>
            <w:r w:rsidRPr="00575ED1">
              <w:rPr>
                <w:sz w:val="20"/>
                <w:szCs w:val="20"/>
              </w:rPr>
              <w:t>0,0</w:t>
            </w:r>
          </w:p>
        </w:tc>
        <w:tc>
          <w:tcPr>
            <w:tcW w:w="423" w:type="pct"/>
            <w:gridSpan w:val="3"/>
          </w:tcPr>
          <w:p w:rsidR="00575ED1" w:rsidRPr="00575ED1" w:rsidRDefault="00575ED1" w:rsidP="00F63353">
            <w:pPr>
              <w:rPr>
                <w:sz w:val="20"/>
                <w:szCs w:val="20"/>
              </w:rPr>
            </w:pPr>
            <w:r w:rsidRPr="00575ED1">
              <w:rPr>
                <w:sz w:val="20"/>
                <w:szCs w:val="20"/>
              </w:rPr>
              <w:t>0,0</w:t>
            </w:r>
          </w:p>
        </w:tc>
        <w:tc>
          <w:tcPr>
            <w:tcW w:w="342" w:type="pct"/>
            <w:gridSpan w:val="2"/>
          </w:tcPr>
          <w:p w:rsidR="00575ED1" w:rsidRPr="00575ED1" w:rsidRDefault="00575ED1" w:rsidP="00F63353">
            <w:pPr>
              <w:rPr>
                <w:sz w:val="20"/>
                <w:szCs w:val="20"/>
              </w:rPr>
            </w:pPr>
            <w:r w:rsidRPr="00575ED1">
              <w:rPr>
                <w:sz w:val="20"/>
                <w:szCs w:val="20"/>
              </w:rPr>
              <w:t>0,0</w:t>
            </w:r>
          </w:p>
        </w:tc>
        <w:tc>
          <w:tcPr>
            <w:tcW w:w="279" w:type="pct"/>
            <w:gridSpan w:val="3"/>
          </w:tcPr>
          <w:p w:rsidR="00575ED1" w:rsidRPr="00575ED1" w:rsidRDefault="00575ED1" w:rsidP="00F63353">
            <w:pPr>
              <w:rPr>
                <w:sz w:val="20"/>
                <w:szCs w:val="20"/>
              </w:rPr>
            </w:pPr>
            <w:r w:rsidRPr="00575ED1">
              <w:rPr>
                <w:sz w:val="20"/>
                <w:szCs w:val="20"/>
              </w:rPr>
              <w:t>0,0</w:t>
            </w:r>
          </w:p>
        </w:tc>
        <w:tc>
          <w:tcPr>
            <w:tcW w:w="207" w:type="pct"/>
          </w:tcPr>
          <w:p w:rsidR="00575ED1" w:rsidRPr="00575ED1" w:rsidRDefault="00575ED1" w:rsidP="00F63353">
            <w:pPr>
              <w:rPr>
                <w:sz w:val="20"/>
                <w:szCs w:val="20"/>
              </w:rPr>
            </w:pPr>
            <w:r w:rsidRPr="00575ED1">
              <w:rPr>
                <w:sz w:val="20"/>
                <w:szCs w:val="20"/>
              </w:rPr>
              <w:t>0,0</w:t>
            </w:r>
          </w:p>
        </w:tc>
      </w:tr>
      <w:tr w:rsidR="00DB434F" w:rsidRPr="00575ED1" w:rsidTr="00085D14">
        <w:trPr>
          <w:cantSplit/>
          <w:trHeight w:val="273"/>
        </w:trPr>
        <w:tc>
          <w:tcPr>
            <w:tcW w:w="279" w:type="pct"/>
            <w:vAlign w:val="center"/>
          </w:tcPr>
          <w:p w:rsidR="00575ED1" w:rsidRPr="00575ED1" w:rsidRDefault="00575ED1" w:rsidP="00F63353">
            <w:pPr>
              <w:rPr>
                <w:sz w:val="20"/>
                <w:szCs w:val="20"/>
              </w:rPr>
            </w:pPr>
          </w:p>
        </w:tc>
        <w:tc>
          <w:tcPr>
            <w:tcW w:w="1637" w:type="pct"/>
            <w:gridSpan w:val="3"/>
            <w:vAlign w:val="center"/>
          </w:tcPr>
          <w:p w:rsidR="00575ED1" w:rsidRPr="00575ED1" w:rsidRDefault="00575ED1" w:rsidP="00F63353">
            <w:pPr>
              <w:jc w:val="both"/>
              <w:rPr>
                <w:sz w:val="20"/>
                <w:szCs w:val="20"/>
              </w:rPr>
            </w:pPr>
          </w:p>
        </w:tc>
        <w:tc>
          <w:tcPr>
            <w:tcW w:w="424" w:type="pct"/>
            <w:gridSpan w:val="3"/>
          </w:tcPr>
          <w:p w:rsidR="00575ED1" w:rsidRPr="00575ED1" w:rsidRDefault="00575ED1" w:rsidP="00F63353">
            <w:pPr>
              <w:jc w:val="center"/>
              <w:rPr>
                <w:sz w:val="20"/>
                <w:szCs w:val="20"/>
              </w:rPr>
            </w:pPr>
          </w:p>
        </w:tc>
        <w:tc>
          <w:tcPr>
            <w:tcW w:w="559" w:type="pct"/>
            <w:gridSpan w:val="3"/>
          </w:tcPr>
          <w:p w:rsidR="00575ED1" w:rsidRPr="00575ED1" w:rsidRDefault="00575ED1" w:rsidP="00F63353">
            <w:pPr>
              <w:jc w:val="both"/>
              <w:rPr>
                <w:sz w:val="20"/>
                <w:szCs w:val="20"/>
              </w:rPr>
            </w:pP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p>
        </w:tc>
      </w:tr>
      <w:tr w:rsidR="00DB434F" w:rsidRPr="00575ED1" w:rsidTr="00085D14">
        <w:trPr>
          <w:cantSplit/>
          <w:trHeight w:val="473"/>
        </w:trPr>
        <w:tc>
          <w:tcPr>
            <w:tcW w:w="279" w:type="pct"/>
            <w:vAlign w:val="center"/>
          </w:tcPr>
          <w:p w:rsidR="00575ED1" w:rsidRPr="00575ED1" w:rsidRDefault="00575ED1" w:rsidP="00F63353">
            <w:pPr>
              <w:rPr>
                <w:sz w:val="20"/>
                <w:szCs w:val="20"/>
              </w:rPr>
            </w:pPr>
            <w:r w:rsidRPr="00575ED1">
              <w:rPr>
                <w:sz w:val="20"/>
                <w:szCs w:val="20"/>
              </w:rPr>
              <w:lastRenderedPageBreak/>
              <w:t>3.6.</w:t>
            </w:r>
          </w:p>
        </w:tc>
        <w:tc>
          <w:tcPr>
            <w:tcW w:w="1637" w:type="pct"/>
            <w:gridSpan w:val="3"/>
            <w:vAlign w:val="center"/>
          </w:tcPr>
          <w:p w:rsidR="00575ED1" w:rsidRPr="00575ED1" w:rsidRDefault="00575ED1" w:rsidP="00F63353">
            <w:pPr>
              <w:jc w:val="both"/>
              <w:rPr>
                <w:sz w:val="20"/>
                <w:szCs w:val="20"/>
              </w:rPr>
            </w:pPr>
            <w:r w:rsidRPr="00575ED1">
              <w:rPr>
                <w:sz w:val="20"/>
                <w:szCs w:val="20"/>
              </w:rPr>
              <w:t>Выполнение мероприятий по выявлению и постановке на профилактический учёт лиц, входящих в неформальные объединения экстремистской направленности с последующим принятием мер по предупреждению противоправных действий с их стороны.</w:t>
            </w:r>
          </w:p>
        </w:tc>
        <w:tc>
          <w:tcPr>
            <w:tcW w:w="424" w:type="pct"/>
            <w:gridSpan w:val="3"/>
          </w:tcPr>
          <w:p w:rsidR="00575ED1" w:rsidRPr="00575ED1" w:rsidRDefault="00575ED1" w:rsidP="00F63353">
            <w:pPr>
              <w:jc w:val="center"/>
              <w:rPr>
                <w:sz w:val="20"/>
                <w:szCs w:val="20"/>
              </w:rPr>
            </w:pPr>
          </w:p>
          <w:p w:rsidR="00575ED1" w:rsidRPr="00575ED1" w:rsidRDefault="00575ED1" w:rsidP="00F63353">
            <w:pPr>
              <w:jc w:val="center"/>
              <w:rPr>
                <w:sz w:val="20"/>
                <w:szCs w:val="20"/>
              </w:rPr>
            </w:pPr>
          </w:p>
          <w:p w:rsidR="00575ED1" w:rsidRPr="00575ED1" w:rsidRDefault="00575ED1" w:rsidP="00F63353">
            <w:pPr>
              <w:jc w:val="center"/>
              <w:rPr>
                <w:sz w:val="20"/>
                <w:szCs w:val="20"/>
              </w:rPr>
            </w:pPr>
            <w:r w:rsidRPr="00575ED1">
              <w:rPr>
                <w:sz w:val="20"/>
                <w:szCs w:val="20"/>
              </w:rPr>
              <w:t>В течение 2020-2022 г.г.</w:t>
            </w:r>
          </w:p>
          <w:p w:rsidR="00575ED1" w:rsidRPr="00575ED1" w:rsidRDefault="00575ED1" w:rsidP="00F63353">
            <w:pPr>
              <w:jc w:val="center"/>
              <w:rPr>
                <w:sz w:val="20"/>
                <w:szCs w:val="20"/>
              </w:rPr>
            </w:pPr>
          </w:p>
          <w:p w:rsidR="00575ED1" w:rsidRPr="00575ED1" w:rsidRDefault="00575ED1" w:rsidP="00F63353">
            <w:pPr>
              <w:rPr>
                <w:sz w:val="20"/>
                <w:szCs w:val="20"/>
              </w:rPr>
            </w:pPr>
          </w:p>
        </w:tc>
        <w:tc>
          <w:tcPr>
            <w:tcW w:w="559" w:type="pct"/>
            <w:gridSpan w:val="3"/>
          </w:tcPr>
          <w:p w:rsidR="00575ED1" w:rsidRPr="00575ED1" w:rsidRDefault="00575ED1" w:rsidP="00F63353">
            <w:pPr>
              <w:jc w:val="both"/>
              <w:rPr>
                <w:sz w:val="20"/>
                <w:szCs w:val="20"/>
              </w:rPr>
            </w:pPr>
            <w:r w:rsidRPr="00575ED1">
              <w:rPr>
                <w:sz w:val="20"/>
                <w:szCs w:val="20"/>
              </w:rPr>
              <w:t>ПП №10 МО МВД России «Макарьевский»</w:t>
            </w:r>
          </w:p>
          <w:p w:rsidR="00575ED1" w:rsidRPr="00575ED1" w:rsidRDefault="00575ED1" w:rsidP="00F63353">
            <w:pPr>
              <w:jc w:val="both"/>
              <w:rPr>
                <w:sz w:val="20"/>
                <w:szCs w:val="20"/>
              </w:rPr>
            </w:pPr>
          </w:p>
        </w:tc>
        <w:tc>
          <w:tcPr>
            <w:tcW w:w="424" w:type="pct"/>
            <w:gridSpan w:val="3"/>
          </w:tcPr>
          <w:p w:rsidR="00575ED1" w:rsidRPr="00575ED1" w:rsidRDefault="00575ED1" w:rsidP="00F63353">
            <w:pPr>
              <w:rPr>
                <w:sz w:val="20"/>
                <w:szCs w:val="20"/>
              </w:rPr>
            </w:pPr>
            <w:r w:rsidRPr="00575ED1">
              <w:rPr>
                <w:sz w:val="20"/>
                <w:szCs w:val="20"/>
              </w:rPr>
              <w:t>0,0</w:t>
            </w:r>
          </w:p>
        </w:tc>
        <w:tc>
          <w:tcPr>
            <w:tcW w:w="425" w:type="pct"/>
            <w:gridSpan w:val="5"/>
          </w:tcPr>
          <w:p w:rsidR="00575ED1" w:rsidRPr="00575ED1" w:rsidRDefault="00575ED1" w:rsidP="00F63353">
            <w:pPr>
              <w:rPr>
                <w:sz w:val="20"/>
                <w:szCs w:val="20"/>
              </w:rPr>
            </w:pPr>
            <w:r w:rsidRPr="00575ED1">
              <w:rPr>
                <w:sz w:val="20"/>
                <w:szCs w:val="20"/>
              </w:rPr>
              <w:t>0,0</w:t>
            </w:r>
          </w:p>
        </w:tc>
        <w:tc>
          <w:tcPr>
            <w:tcW w:w="423" w:type="pct"/>
            <w:gridSpan w:val="3"/>
          </w:tcPr>
          <w:p w:rsidR="00575ED1" w:rsidRPr="00575ED1" w:rsidRDefault="00575ED1" w:rsidP="00F63353">
            <w:pPr>
              <w:rPr>
                <w:sz w:val="20"/>
                <w:szCs w:val="20"/>
              </w:rPr>
            </w:pPr>
            <w:r w:rsidRPr="00575ED1">
              <w:rPr>
                <w:sz w:val="20"/>
                <w:szCs w:val="20"/>
              </w:rPr>
              <w:t>0,0</w:t>
            </w:r>
          </w:p>
        </w:tc>
        <w:tc>
          <w:tcPr>
            <w:tcW w:w="342" w:type="pct"/>
            <w:gridSpan w:val="2"/>
          </w:tcPr>
          <w:p w:rsidR="00575ED1" w:rsidRPr="00575ED1" w:rsidRDefault="00575ED1" w:rsidP="00F63353">
            <w:pPr>
              <w:rPr>
                <w:sz w:val="20"/>
                <w:szCs w:val="20"/>
              </w:rPr>
            </w:pPr>
            <w:r w:rsidRPr="00575ED1">
              <w:rPr>
                <w:sz w:val="20"/>
                <w:szCs w:val="20"/>
              </w:rPr>
              <w:t>0,0</w:t>
            </w:r>
          </w:p>
        </w:tc>
        <w:tc>
          <w:tcPr>
            <w:tcW w:w="279" w:type="pct"/>
            <w:gridSpan w:val="3"/>
          </w:tcPr>
          <w:p w:rsidR="00575ED1" w:rsidRPr="00575ED1" w:rsidRDefault="00575ED1" w:rsidP="00F63353">
            <w:pPr>
              <w:rPr>
                <w:sz w:val="20"/>
                <w:szCs w:val="20"/>
              </w:rPr>
            </w:pPr>
            <w:r w:rsidRPr="00575ED1">
              <w:rPr>
                <w:sz w:val="20"/>
                <w:szCs w:val="20"/>
              </w:rPr>
              <w:t>0,0</w:t>
            </w:r>
          </w:p>
        </w:tc>
        <w:tc>
          <w:tcPr>
            <w:tcW w:w="207" w:type="pct"/>
          </w:tcPr>
          <w:p w:rsidR="00575ED1" w:rsidRPr="00575ED1" w:rsidRDefault="00575ED1" w:rsidP="00F63353">
            <w:pPr>
              <w:rPr>
                <w:sz w:val="20"/>
                <w:szCs w:val="20"/>
              </w:rPr>
            </w:pPr>
            <w:r w:rsidRPr="00575ED1">
              <w:rPr>
                <w:sz w:val="20"/>
                <w:szCs w:val="20"/>
              </w:rPr>
              <w:t>0,0</w:t>
            </w:r>
          </w:p>
        </w:tc>
      </w:tr>
      <w:tr w:rsidR="00575ED1" w:rsidRPr="00575ED1" w:rsidTr="00085D14">
        <w:trPr>
          <w:cantSplit/>
          <w:trHeight w:val="473"/>
        </w:trPr>
        <w:tc>
          <w:tcPr>
            <w:tcW w:w="279" w:type="pct"/>
            <w:vAlign w:val="center"/>
          </w:tcPr>
          <w:p w:rsidR="00575ED1" w:rsidRPr="00575ED1" w:rsidRDefault="00575ED1" w:rsidP="00F63353">
            <w:pPr>
              <w:rPr>
                <w:sz w:val="20"/>
                <w:szCs w:val="20"/>
              </w:rPr>
            </w:pPr>
          </w:p>
        </w:tc>
        <w:tc>
          <w:tcPr>
            <w:tcW w:w="4721" w:type="pct"/>
            <w:gridSpan w:val="26"/>
          </w:tcPr>
          <w:p w:rsidR="00575ED1" w:rsidRPr="00575ED1" w:rsidRDefault="00575ED1" w:rsidP="00F63353">
            <w:pPr>
              <w:jc w:val="center"/>
              <w:rPr>
                <w:b/>
                <w:sz w:val="20"/>
                <w:szCs w:val="20"/>
              </w:rPr>
            </w:pPr>
            <w:r w:rsidRPr="00575ED1">
              <w:rPr>
                <w:b/>
                <w:sz w:val="20"/>
                <w:szCs w:val="20"/>
              </w:rPr>
              <w:t>4. Мероприятия антитеррористической защищённости и технической укреплённости объектов с массовым пребыванием людей</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4.1</w:t>
            </w:r>
          </w:p>
        </w:tc>
        <w:tc>
          <w:tcPr>
            <w:tcW w:w="1637" w:type="pct"/>
            <w:gridSpan w:val="3"/>
          </w:tcPr>
          <w:p w:rsidR="00575ED1" w:rsidRPr="00575ED1" w:rsidRDefault="00575ED1" w:rsidP="00F63353">
            <w:pPr>
              <w:jc w:val="both"/>
              <w:rPr>
                <w:sz w:val="20"/>
                <w:szCs w:val="20"/>
              </w:rPr>
            </w:pPr>
            <w:r w:rsidRPr="00575ED1">
              <w:rPr>
                <w:sz w:val="20"/>
                <w:szCs w:val="20"/>
              </w:rPr>
              <w:t>Установка кнопки тревожной сигнализации на пульт вневедомственной охраны:</w:t>
            </w:r>
          </w:p>
          <w:p w:rsidR="00575ED1" w:rsidRPr="00575ED1" w:rsidRDefault="00575ED1" w:rsidP="00F63353">
            <w:pPr>
              <w:jc w:val="both"/>
              <w:rPr>
                <w:sz w:val="20"/>
                <w:szCs w:val="20"/>
              </w:rPr>
            </w:pPr>
            <w:r w:rsidRPr="00575ED1">
              <w:rPr>
                <w:sz w:val="20"/>
                <w:szCs w:val="20"/>
              </w:rPr>
              <w:t>-МКОУ Кадыйская СОШ;</w:t>
            </w:r>
          </w:p>
          <w:p w:rsidR="00575ED1" w:rsidRPr="00575ED1" w:rsidRDefault="00575ED1" w:rsidP="00F63353">
            <w:pPr>
              <w:jc w:val="both"/>
              <w:rPr>
                <w:sz w:val="20"/>
                <w:szCs w:val="20"/>
              </w:rPr>
            </w:pPr>
            <w:r w:rsidRPr="00575ED1">
              <w:rPr>
                <w:sz w:val="20"/>
                <w:szCs w:val="20"/>
              </w:rPr>
              <w:t>- МКОУ Завражная СОШ;</w:t>
            </w:r>
          </w:p>
          <w:p w:rsidR="00575ED1" w:rsidRPr="00575ED1" w:rsidRDefault="00575ED1" w:rsidP="00F63353">
            <w:pPr>
              <w:jc w:val="both"/>
              <w:rPr>
                <w:sz w:val="20"/>
                <w:szCs w:val="20"/>
              </w:rPr>
            </w:pPr>
            <w:r w:rsidRPr="00575ED1">
              <w:rPr>
                <w:sz w:val="20"/>
                <w:szCs w:val="20"/>
              </w:rPr>
              <w:t>- МКОУ Чернышевская ООШ;</w:t>
            </w:r>
          </w:p>
          <w:p w:rsidR="00575ED1" w:rsidRPr="00575ED1" w:rsidRDefault="00575ED1" w:rsidP="00F63353">
            <w:pPr>
              <w:jc w:val="both"/>
              <w:rPr>
                <w:sz w:val="20"/>
                <w:szCs w:val="20"/>
              </w:rPr>
            </w:pPr>
            <w:r w:rsidRPr="00575ED1">
              <w:rPr>
                <w:sz w:val="20"/>
                <w:szCs w:val="20"/>
              </w:rPr>
              <w:t>- МКОУ Екатеринкинская ООШ;</w:t>
            </w:r>
          </w:p>
          <w:p w:rsidR="00575ED1" w:rsidRPr="00575ED1" w:rsidRDefault="00575ED1" w:rsidP="00F63353">
            <w:pPr>
              <w:jc w:val="both"/>
              <w:rPr>
                <w:sz w:val="20"/>
                <w:szCs w:val="20"/>
              </w:rPr>
            </w:pPr>
            <w:r w:rsidRPr="00575ED1">
              <w:rPr>
                <w:sz w:val="20"/>
                <w:szCs w:val="20"/>
              </w:rPr>
              <w:t>-МКДОУ д/с №1 п.Кадый;</w:t>
            </w:r>
          </w:p>
          <w:p w:rsidR="00575ED1" w:rsidRPr="00575ED1" w:rsidRDefault="00575ED1" w:rsidP="00F63353">
            <w:pPr>
              <w:jc w:val="both"/>
              <w:rPr>
                <w:sz w:val="20"/>
                <w:szCs w:val="20"/>
              </w:rPr>
            </w:pPr>
            <w:r w:rsidRPr="00575ED1">
              <w:rPr>
                <w:sz w:val="20"/>
                <w:szCs w:val="20"/>
              </w:rPr>
              <w:t>- МКДОУ Завражный д/с;</w:t>
            </w:r>
          </w:p>
          <w:p w:rsidR="00575ED1" w:rsidRPr="00575ED1" w:rsidRDefault="00575ED1" w:rsidP="00F63353">
            <w:pPr>
              <w:jc w:val="both"/>
              <w:rPr>
                <w:sz w:val="20"/>
                <w:szCs w:val="20"/>
              </w:rPr>
            </w:pPr>
            <w:r w:rsidRPr="00575ED1">
              <w:rPr>
                <w:sz w:val="20"/>
                <w:szCs w:val="20"/>
              </w:rPr>
              <w:t>-МКДОУ Вешкинский д/с.;</w:t>
            </w:r>
          </w:p>
        </w:tc>
        <w:tc>
          <w:tcPr>
            <w:tcW w:w="424" w:type="pct"/>
            <w:gridSpan w:val="3"/>
          </w:tcPr>
          <w:p w:rsidR="00575ED1" w:rsidRPr="00575ED1" w:rsidRDefault="00575ED1" w:rsidP="00F63353">
            <w:pPr>
              <w:jc w:val="center"/>
              <w:rPr>
                <w:sz w:val="20"/>
                <w:szCs w:val="20"/>
                <w:lang w:eastAsia="en-US"/>
              </w:rPr>
            </w:pPr>
          </w:p>
          <w:p w:rsidR="00575ED1" w:rsidRPr="00575ED1" w:rsidRDefault="00575ED1" w:rsidP="00F63353">
            <w:pPr>
              <w:jc w:val="center"/>
              <w:rPr>
                <w:sz w:val="20"/>
                <w:szCs w:val="20"/>
              </w:rPr>
            </w:pPr>
            <w:r w:rsidRPr="00575ED1">
              <w:rPr>
                <w:sz w:val="20"/>
                <w:szCs w:val="20"/>
              </w:rPr>
              <w:t>В течение</w:t>
            </w:r>
          </w:p>
          <w:p w:rsidR="00575ED1" w:rsidRPr="00575ED1" w:rsidRDefault="00575ED1" w:rsidP="00F63353">
            <w:pPr>
              <w:jc w:val="center"/>
              <w:rPr>
                <w:sz w:val="20"/>
                <w:szCs w:val="20"/>
              </w:rPr>
            </w:pPr>
            <w:r w:rsidRPr="00575ED1">
              <w:rPr>
                <w:sz w:val="20"/>
                <w:szCs w:val="20"/>
              </w:rPr>
              <w:t>2020г.</w:t>
            </w:r>
          </w:p>
        </w:tc>
        <w:tc>
          <w:tcPr>
            <w:tcW w:w="559" w:type="pct"/>
            <w:gridSpan w:val="3"/>
          </w:tcPr>
          <w:p w:rsidR="00575ED1" w:rsidRPr="00575ED1" w:rsidRDefault="00575ED1" w:rsidP="00F63353">
            <w:pPr>
              <w:jc w:val="both"/>
              <w:rPr>
                <w:sz w:val="20"/>
                <w:szCs w:val="20"/>
              </w:rPr>
            </w:pPr>
          </w:p>
          <w:p w:rsidR="00575ED1" w:rsidRPr="00575ED1" w:rsidRDefault="00575ED1" w:rsidP="00F63353">
            <w:pPr>
              <w:jc w:val="both"/>
              <w:rPr>
                <w:sz w:val="20"/>
                <w:szCs w:val="20"/>
              </w:rPr>
            </w:pPr>
            <w:r w:rsidRPr="00575ED1">
              <w:rPr>
                <w:sz w:val="20"/>
                <w:szCs w:val="20"/>
              </w:rPr>
              <w:t>Отдел</w:t>
            </w:r>
          </w:p>
          <w:p w:rsidR="00575ED1" w:rsidRPr="00575ED1" w:rsidRDefault="00575ED1" w:rsidP="00F63353">
            <w:pPr>
              <w:jc w:val="both"/>
              <w:rPr>
                <w:sz w:val="20"/>
                <w:szCs w:val="20"/>
              </w:rPr>
            </w:pPr>
            <w:r w:rsidRPr="00575ED1">
              <w:rPr>
                <w:sz w:val="20"/>
                <w:szCs w:val="20"/>
              </w:rPr>
              <w:t>образования</w:t>
            </w:r>
          </w:p>
          <w:p w:rsidR="00575ED1" w:rsidRPr="00575ED1" w:rsidRDefault="00575ED1" w:rsidP="00F63353">
            <w:pPr>
              <w:jc w:val="both"/>
              <w:rPr>
                <w:sz w:val="20"/>
                <w:szCs w:val="20"/>
              </w:rPr>
            </w:pPr>
          </w:p>
        </w:tc>
        <w:tc>
          <w:tcPr>
            <w:tcW w:w="424" w:type="pct"/>
            <w:gridSpan w:val="3"/>
          </w:tcPr>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19750</w:t>
            </w:r>
          </w:p>
          <w:p w:rsidR="00575ED1" w:rsidRPr="00575ED1" w:rsidRDefault="00575ED1" w:rsidP="00F63353">
            <w:pPr>
              <w:rPr>
                <w:sz w:val="20"/>
                <w:szCs w:val="20"/>
              </w:rPr>
            </w:pPr>
            <w:r w:rsidRPr="00575ED1">
              <w:rPr>
                <w:sz w:val="20"/>
                <w:szCs w:val="20"/>
              </w:rPr>
              <w:t>19750</w:t>
            </w:r>
          </w:p>
          <w:p w:rsidR="00575ED1" w:rsidRPr="00575ED1" w:rsidRDefault="00575ED1" w:rsidP="00F63353">
            <w:pPr>
              <w:rPr>
                <w:sz w:val="20"/>
                <w:szCs w:val="20"/>
              </w:rPr>
            </w:pPr>
            <w:r w:rsidRPr="00575ED1">
              <w:rPr>
                <w:sz w:val="20"/>
                <w:szCs w:val="20"/>
              </w:rPr>
              <w:t>19750</w:t>
            </w: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19750</w:t>
            </w: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59250</w:t>
            </w:r>
          </w:p>
          <w:p w:rsidR="00575ED1" w:rsidRPr="00575ED1" w:rsidRDefault="00575ED1" w:rsidP="00F63353">
            <w:pPr>
              <w:rPr>
                <w:sz w:val="20"/>
                <w:szCs w:val="20"/>
              </w:rPr>
            </w:pPr>
            <w:r w:rsidRPr="00575ED1">
              <w:rPr>
                <w:sz w:val="20"/>
                <w:szCs w:val="20"/>
              </w:rPr>
              <w:t>19750</w:t>
            </w:r>
          </w:p>
          <w:p w:rsidR="00575ED1" w:rsidRPr="00575ED1" w:rsidRDefault="00575ED1" w:rsidP="00F63353">
            <w:pPr>
              <w:rPr>
                <w:sz w:val="20"/>
                <w:szCs w:val="20"/>
              </w:rPr>
            </w:pPr>
            <w:r w:rsidRPr="00575ED1">
              <w:rPr>
                <w:sz w:val="20"/>
                <w:szCs w:val="20"/>
              </w:rPr>
              <w:t>19750</w:t>
            </w:r>
          </w:p>
        </w:tc>
        <w:tc>
          <w:tcPr>
            <w:tcW w:w="425" w:type="pct"/>
            <w:gridSpan w:val="5"/>
          </w:tcPr>
          <w:p w:rsidR="00575ED1" w:rsidRPr="00575ED1" w:rsidRDefault="00575ED1" w:rsidP="00F63353">
            <w:pPr>
              <w:rPr>
                <w:sz w:val="20"/>
                <w:szCs w:val="20"/>
              </w:rPr>
            </w:pP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177750</w:t>
            </w:r>
          </w:p>
        </w:tc>
      </w:tr>
      <w:tr w:rsidR="00DB434F" w:rsidRPr="00575ED1" w:rsidTr="00085D14">
        <w:trPr>
          <w:cantSplit/>
          <w:trHeight w:val="1037"/>
        </w:trPr>
        <w:tc>
          <w:tcPr>
            <w:tcW w:w="279" w:type="pct"/>
          </w:tcPr>
          <w:p w:rsidR="00575ED1" w:rsidRPr="00575ED1" w:rsidRDefault="00575ED1" w:rsidP="00F63353">
            <w:pPr>
              <w:rPr>
                <w:sz w:val="20"/>
                <w:szCs w:val="20"/>
              </w:rPr>
            </w:pPr>
            <w:r w:rsidRPr="00575ED1">
              <w:rPr>
                <w:sz w:val="20"/>
                <w:szCs w:val="20"/>
              </w:rPr>
              <w:t>4.2.</w:t>
            </w:r>
          </w:p>
        </w:tc>
        <w:tc>
          <w:tcPr>
            <w:tcW w:w="1637" w:type="pct"/>
            <w:gridSpan w:val="3"/>
          </w:tcPr>
          <w:p w:rsidR="00575ED1" w:rsidRPr="00575ED1" w:rsidRDefault="00575ED1" w:rsidP="00F63353">
            <w:pPr>
              <w:jc w:val="both"/>
              <w:rPr>
                <w:sz w:val="20"/>
                <w:szCs w:val="20"/>
              </w:rPr>
            </w:pPr>
            <w:r w:rsidRPr="00575ED1">
              <w:rPr>
                <w:sz w:val="20"/>
                <w:szCs w:val="20"/>
              </w:rPr>
              <w:t>Покупка стационарного или ручного металлоискателя:</w:t>
            </w:r>
          </w:p>
          <w:p w:rsidR="00575ED1" w:rsidRPr="00575ED1" w:rsidRDefault="00575ED1" w:rsidP="00F63353">
            <w:pPr>
              <w:jc w:val="both"/>
              <w:rPr>
                <w:sz w:val="20"/>
                <w:szCs w:val="20"/>
              </w:rPr>
            </w:pPr>
            <w:r w:rsidRPr="00575ED1">
              <w:rPr>
                <w:sz w:val="20"/>
                <w:szCs w:val="20"/>
              </w:rPr>
              <w:t>-МКОУ Кадыйская СОШ;</w:t>
            </w:r>
          </w:p>
          <w:p w:rsidR="00575ED1" w:rsidRPr="00575ED1" w:rsidRDefault="00575ED1" w:rsidP="00F63353">
            <w:pPr>
              <w:jc w:val="both"/>
              <w:rPr>
                <w:sz w:val="20"/>
                <w:szCs w:val="20"/>
              </w:rPr>
            </w:pPr>
            <w:r w:rsidRPr="00575ED1">
              <w:rPr>
                <w:sz w:val="20"/>
                <w:szCs w:val="20"/>
              </w:rPr>
              <w:t>-МКДОУ д/с №1 п.Кадый;</w:t>
            </w:r>
          </w:p>
        </w:tc>
        <w:tc>
          <w:tcPr>
            <w:tcW w:w="424" w:type="pct"/>
            <w:gridSpan w:val="3"/>
          </w:tcPr>
          <w:p w:rsidR="00575ED1" w:rsidRPr="00575ED1" w:rsidRDefault="00575ED1" w:rsidP="00F63353">
            <w:pPr>
              <w:jc w:val="center"/>
              <w:rPr>
                <w:sz w:val="20"/>
                <w:szCs w:val="20"/>
                <w:lang w:eastAsia="en-US"/>
              </w:rPr>
            </w:pPr>
            <w:r w:rsidRPr="00575ED1">
              <w:rPr>
                <w:sz w:val="20"/>
                <w:szCs w:val="20"/>
              </w:rPr>
              <w:t>2021 г.г.</w:t>
            </w:r>
          </w:p>
        </w:tc>
        <w:tc>
          <w:tcPr>
            <w:tcW w:w="559" w:type="pct"/>
            <w:gridSpan w:val="3"/>
          </w:tcPr>
          <w:p w:rsidR="00575ED1" w:rsidRPr="00575ED1" w:rsidRDefault="00575ED1" w:rsidP="00F63353">
            <w:pPr>
              <w:jc w:val="both"/>
              <w:rPr>
                <w:sz w:val="20"/>
                <w:szCs w:val="20"/>
              </w:rPr>
            </w:pPr>
            <w:r w:rsidRPr="00575ED1">
              <w:rPr>
                <w:sz w:val="20"/>
                <w:szCs w:val="20"/>
              </w:rPr>
              <w:t>Отдел</w:t>
            </w:r>
          </w:p>
          <w:p w:rsidR="00575ED1" w:rsidRPr="00575ED1" w:rsidRDefault="00575ED1" w:rsidP="00F63353">
            <w:pPr>
              <w:jc w:val="both"/>
              <w:rPr>
                <w:sz w:val="20"/>
                <w:szCs w:val="20"/>
              </w:rPr>
            </w:pPr>
            <w:r w:rsidRPr="00575ED1">
              <w:rPr>
                <w:sz w:val="20"/>
                <w:szCs w:val="20"/>
              </w:rPr>
              <w:t>образования</w:t>
            </w:r>
          </w:p>
          <w:p w:rsidR="00575ED1" w:rsidRPr="00575ED1" w:rsidRDefault="00575ED1" w:rsidP="00F63353">
            <w:pPr>
              <w:jc w:val="both"/>
              <w:rPr>
                <w:sz w:val="20"/>
                <w:szCs w:val="20"/>
              </w:rPr>
            </w:pP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3000</w:t>
            </w:r>
          </w:p>
          <w:p w:rsidR="00575ED1" w:rsidRPr="00575ED1" w:rsidRDefault="00575ED1" w:rsidP="00F63353">
            <w:pPr>
              <w:rPr>
                <w:sz w:val="20"/>
                <w:szCs w:val="20"/>
              </w:rPr>
            </w:pPr>
            <w:r w:rsidRPr="00575ED1">
              <w:rPr>
                <w:sz w:val="20"/>
                <w:szCs w:val="20"/>
              </w:rPr>
              <w:t>1500</w:t>
            </w: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4500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4.3</w:t>
            </w:r>
          </w:p>
        </w:tc>
        <w:tc>
          <w:tcPr>
            <w:tcW w:w="1637" w:type="pct"/>
            <w:gridSpan w:val="3"/>
          </w:tcPr>
          <w:p w:rsidR="00575ED1" w:rsidRPr="00575ED1" w:rsidRDefault="00575ED1" w:rsidP="00F63353">
            <w:pPr>
              <w:jc w:val="both"/>
              <w:rPr>
                <w:sz w:val="20"/>
                <w:szCs w:val="20"/>
              </w:rPr>
            </w:pPr>
            <w:r w:rsidRPr="00575ED1">
              <w:rPr>
                <w:sz w:val="20"/>
                <w:szCs w:val="20"/>
              </w:rPr>
              <w:t>Установка системы оповещения:</w:t>
            </w:r>
          </w:p>
          <w:p w:rsidR="00575ED1" w:rsidRPr="00575ED1" w:rsidRDefault="00575ED1" w:rsidP="00F63353">
            <w:pPr>
              <w:jc w:val="both"/>
              <w:rPr>
                <w:sz w:val="20"/>
                <w:szCs w:val="20"/>
              </w:rPr>
            </w:pPr>
            <w:r w:rsidRPr="00575ED1">
              <w:rPr>
                <w:sz w:val="20"/>
                <w:szCs w:val="20"/>
              </w:rPr>
              <w:t>-МКОУ Кадыйская СОШ;</w:t>
            </w:r>
          </w:p>
          <w:p w:rsidR="00575ED1" w:rsidRPr="00575ED1" w:rsidRDefault="00575ED1" w:rsidP="00F63353">
            <w:pPr>
              <w:jc w:val="both"/>
              <w:rPr>
                <w:sz w:val="20"/>
                <w:szCs w:val="20"/>
              </w:rPr>
            </w:pPr>
            <w:r w:rsidRPr="00575ED1">
              <w:rPr>
                <w:sz w:val="20"/>
                <w:szCs w:val="20"/>
              </w:rPr>
              <w:t>- МКОУ Завражная СОШ;</w:t>
            </w:r>
          </w:p>
          <w:p w:rsidR="00575ED1" w:rsidRPr="00575ED1" w:rsidRDefault="00575ED1" w:rsidP="00F63353">
            <w:pPr>
              <w:jc w:val="both"/>
              <w:rPr>
                <w:sz w:val="20"/>
                <w:szCs w:val="20"/>
              </w:rPr>
            </w:pPr>
            <w:r w:rsidRPr="00575ED1">
              <w:rPr>
                <w:sz w:val="20"/>
                <w:szCs w:val="20"/>
              </w:rPr>
              <w:t>- МКОУ Чернышевская ООШ;</w:t>
            </w:r>
          </w:p>
          <w:p w:rsidR="00575ED1" w:rsidRPr="00575ED1" w:rsidRDefault="00575ED1" w:rsidP="00F63353">
            <w:pPr>
              <w:jc w:val="both"/>
              <w:rPr>
                <w:sz w:val="20"/>
                <w:szCs w:val="20"/>
              </w:rPr>
            </w:pPr>
            <w:r w:rsidRPr="00575ED1">
              <w:rPr>
                <w:sz w:val="20"/>
                <w:szCs w:val="20"/>
              </w:rPr>
              <w:t>- МКОУ Екатеринкинская ООШ;</w:t>
            </w:r>
          </w:p>
          <w:p w:rsidR="00575ED1" w:rsidRPr="00575ED1" w:rsidRDefault="00575ED1" w:rsidP="00F63353">
            <w:pPr>
              <w:jc w:val="both"/>
              <w:rPr>
                <w:sz w:val="20"/>
                <w:szCs w:val="20"/>
              </w:rPr>
            </w:pPr>
            <w:r w:rsidRPr="00575ED1">
              <w:rPr>
                <w:sz w:val="20"/>
                <w:szCs w:val="20"/>
              </w:rPr>
              <w:t>- МКОУ Котловская ООШ;</w:t>
            </w:r>
          </w:p>
          <w:p w:rsidR="00575ED1" w:rsidRPr="00575ED1" w:rsidRDefault="00575ED1" w:rsidP="00F63353">
            <w:pPr>
              <w:jc w:val="both"/>
              <w:rPr>
                <w:sz w:val="20"/>
                <w:szCs w:val="20"/>
              </w:rPr>
            </w:pPr>
            <w:r w:rsidRPr="00575ED1">
              <w:rPr>
                <w:sz w:val="20"/>
                <w:szCs w:val="20"/>
              </w:rPr>
              <w:t>МКОУ Текунская ООШ;</w:t>
            </w:r>
          </w:p>
          <w:p w:rsidR="00575ED1" w:rsidRPr="00575ED1" w:rsidRDefault="00575ED1" w:rsidP="00F63353">
            <w:pPr>
              <w:jc w:val="both"/>
              <w:rPr>
                <w:sz w:val="20"/>
                <w:szCs w:val="20"/>
              </w:rPr>
            </w:pPr>
            <w:r w:rsidRPr="00575ED1">
              <w:rPr>
                <w:sz w:val="20"/>
                <w:szCs w:val="20"/>
              </w:rPr>
              <w:t>-МКОУ Дубковская НОШ;</w:t>
            </w:r>
          </w:p>
          <w:p w:rsidR="00575ED1" w:rsidRPr="00575ED1" w:rsidRDefault="00575ED1" w:rsidP="00F63353">
            <w:pPr>
              <w:jc w:val="both"/>
              <w:rPr>
                <w:sz w:val="20"/>
                <w:szCs w:val="20"/>
              </w:rPr>
            </w:pPr>
            <w:r w:rsidRPr="00575ED1">
              <w:rPr>
                <w:sz w:val="20"/>
                <w:szCs w:val="20"/>
              </w:rPr>
              <w:t>- МКОУ Вешкинская ООШ;</w:t>
            </w:r>
          </w:p>
          <w:p w:rsidR="00575ED1" w:rsidRPr="00575ED1" w:rsidRDefault="00575ED1" w:rsidP="00F63353">
            <w:pPr>
              <w:jc w:val="both"/>
              <w:rPr>
                <w:sz w:val="20"/>
                <w:szCs w:val="20"/>
              </w:rPr>
            </w:pPr>
            <w:r w:rsidRPr="00575ED1">
              <w:rPr>
                <w:sz w:val="20"/>
                <w:szCs w:val="20"/>
              </w:rPr>
              <w:t>- МКОУ Паньковская НОШ;</w:t>
            </w:r>
          </w:p>
          <w:p w:rsidR="00575ED1" w:rsidRPr="00575ED1" w:rsidRDefault="00575ED1" w:rsidP="00F63353">
            <w:pPr>
              <w:jc w:val="both"/>
              <w:rPr>
                <w:sz w:val="20"/>
                <w:szCs w:val="20"/>
              </w:rPr>
            </w:pPr>
            <w:r w:rsidRPr="00575ED1">
              <w:rPr>
                <w:sz w:val="20"/>
                <w:szCs w:val="20"/>
              </w:rPr>
              <w:t>-МКОУ Столпинская НОШ;</w:t>
            </w:r>
          </w:p>
          <w:p w:rsidR="00575ED1" w:rsidRPr="00575ED1" w:rsidRDefault="00575ED1" w:rsidP="00F63353">
            <w:pPr>
              <w:jc w:val="both"/>
              <w:rPr>
                <w:sz w:val="20"/>
                <w:szCs w:val="20"/>
              </w:rPr>
            </w:pPr>
            <w:r w:rsidRPr="00575ED1">
              <w:rPr>
                <w:sz w:val="20"/>
                <w:szCs w:val="20"/>
              </w:rPr>
              <w:t>-МКУ ДО «Дом детского творчеств»;</w:t>
            </w:r>
          </w:p>
          <w:p w:rsidR="00575ED1" w:rsidRPr="00575ED1" w:rsidRDefault="00575ED1" w:rsidP="00F63353">
            <w:pPr>
              <w:jc w:val="both"/>
              <w:rPr>
                <w:sz w:val="20"/>
                <w:szCs w:val="20"/>
              </w:rPr>
            </w:pPr>
            <w:r w:rsidRPr="00575ED1">
              <w:rPr>
                <w:sz w:val="20"/>
                <w:szCs w:val="20"/>
              </w:rPr>
              <w:t>-МКДОУ д/с №1 п.Кадый;</w:t>
            </w:r>
          </w:p>
          <w:p w:rsidR="00575ED1" w:rsidRPr="00575ED1" w:rsidRDefault="00575ED1" w:rsidP="00F63353">
            <w:pPr>
              <w:jc w:val="both"/>
              <w:rPr>
                <w:sz w:val="20"/>
                <w:szCs w:val="20"/>
              </w:rPr>
            </w:pPr>
            <w:r w:rsidRPr="00575ED1">
              <w:rPr>
                <w:sz w:val="20"/>
                <w:szCs w:val="20"/>
              </w:rPr>
              <w:t>-МКДОУ д/с №3 п.Кадый</w:t>
            </w:r>
          </w:p>
          <w:p w:rsidR="00575ED1" w:rsidRPr="00575ED1" w:rsidRDefault="00575ED1" w:rsidP="00F63353">
            <w:pPr>
              <w:jc w:val="both"/>
              <w:rPr>
                <w:sz w:val="20"/>
                <w:szCs w:val="20"/>
              </w:rPr>
            </w:pPr>
            <w:r w:rsidRPr="00575ED1">
              <w:rPr>
                <w:sz w:val="20"/>
                <w:szCs w:val="20"/>
              </w:rPr>
              <w:t>- МКДОУ Завражный д/с;</w:t>
            </w:r>
          </w:p>
        </w:tc>
        <w:tc>
          <w:tcPr>
            <w:tcW w:w="424" w:type="pct"/>
            <w:gridSpan w:val="3"/>
          </w:tcPr>
          <w:p w:rsidR="00575ED1" w:rsidRPr="00575ED1" w:rsidRDefault="00575ED1" w:rsidP="00F63353">
            <w:pPr>
              <w:jc w:val="center"/>
              <w:rPr>
                <w:sz w:val="20"/>
                <w:szCs w:val="20"/>
              </w:rPr>
            </w:pPr>
          </w:p>
          <w:p w:rsidR="00575ED1" w:rsidRPr="00575ED1" w:rsidRDefault="00575ED1" w:rsidP="00F63353">
            <w:pPr>
              <w:jc w:val="center"/>
              <w:rPr>
                <w:sz w:val="20"/>
                <w:szCs w:val="20"/>
              </w:rPr>
            </w:pPr>
            <w:r w:rsidRPr="00575ED1">
              <w:rPr>
                <w:sz w:val="20"/>
                <w:szCs w:val="20"/>
              </w:rPr>
              <w:t>В течение 2020-20222 г.г.</w:t>
            </w:r>
          </w:p>
        </w:tc>
        <w:tc>
          <w:tcPr>
            <w:tcW w:w="559" w:type="pct"/>
            <w:gridSpan w:val="3"/>
          </w:tcPr>
          <w:p w:rsidR="00575ED1" w:rsidRPr="00575ED1" w:rsidRDefault="00575ED1" w:rsidP="00F63353">
            <w:pPr>
              <w:jc w:val="both"/>
              <w:rPr>
                <w:sz w:val="20"/>
                <w:szCs w:val="20"/>
              </w:rPr>
            </w:pPr>
            <w:r w:rsidRPr="00575ED1">
              <w:rPr>
                <w:sz w:val="20"/>
                <w:szCs w:val="20"/>
              </w:rPr>
              <w:t>Отдел</w:t>
            </w:r>
          </w:p>
          <w:p w:rsidR="00575ED1" w:rsidRPr="00575ED1" w:rsidRDefault="00575ED1" w:rsidP="00F63353">
            <w:pPr>
              <w:jc w:val="both"/>
              <w:rPr>
                <w:sz w:val="20"/>
                <w:szCs w:val="20"/>
              </w:rPr>
            </w:pPr>
            <w:r w:rsidRPr="00575ED1">
              <w:rPr>
                <w:sz w:val="20"/>
                <w:szCs w:val="20"/>
              </w:rPr>
              <w:t>образования</w:t>
            </w:r>
          </w:p>
          <w:p w:rsidR="00575ED1" w:rsidRPr="00575ED1" w:rsidRDefault="00575ED1" w:rsidP="00F63353">
            <w:pPr>
              <w:jc w:val="both"/>
              <w:rPr>
                <w:sz w:val="20"/>
                <w:szCs w:val="20"/>
              </w:rPr>
            </w:pPr>
          </w:p>
        </w:tc>
        <w:tc>
          <w:tcPr>
            <w:tcW w:w="424" w:type="pct"/>
            <w:gridSpan w:val="3"/>
          </w:tcPr>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90000</w:t>
            </w:r>
          </w:p>
        </w:tc>
        <w:tc>
          <w:tcPr>
            <w:tcW w:w="425" w:type="pct"/>
            <w:gridSpan w:val="5"/>
          </w:tcPr>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30000</w:t>
            </w:r>
          </w:p>
          <w:p w:rsidR="00575ED1" w:rsidRPr="00575ED1" w:rsidRDefault="00575ED1" w:rsidP="00F63353">
            <w:pPr>
              <w:rPr>
                <w:sz w:val="20"/>
                <w:szCs w:val="20"/>
              </w:rPr>
            </w:pPr>
            <w:r w:rsidRPr="00575ED1">
              <w:rPr>
                <w:sz w:val="20"/>
                <w:szCs w:val="20"/>
              </w:rPr>
              <w:t>30000</w:t>
            </w: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480000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4.4</w:t>
            </w:r>
          </w:p>
        </w:tc>
        <w:tc>
          <w:tcPr>
            <w:tcW w:w="1637" w:type="pct"/>
            <w:gridSpan w:val="3"/>
          </w:tcPr>
          <w:p w:rsidR="00575ED1" w:rsidRPr="00575ED1" w:rsidRDefault="00575ED1" w:rsidP="00F63353">
            <w:pPr>
              <w:jc w:val="both"/>
              <w:rPr>
                <w:sz w:val="20"/>
                <w:szCs w:val="20"/>
              </w:rPr>
            </w:pPr>
            <w:r w:rsidRPr="00575ED1">
              <w:rPr>
                <w:sz w:val="20"/>
                <w:szCs w:val="20"/>
              </w:rPr>
              <w:t>Уличное освещение:</w:t>
            </w:r>
          </w:p>
          <w:p w:rsidR="00575ED1" w:rsidRPr="00575ED1" w:rsidRDefault="00575ED1" w:rsidP="00F63353">
            <w:pPr>
              <w:jc w:val="both"/>
              <w:rPr>
                <w:sz w:val="20"/>
                <w:szCs w:val="20"/>
              </w:rPr>
            </w:pPr>
            <w:r w:rsidRPr="00575ED1">
              <w:rPr>
                <w:sz w:val="20"/>
                <w:szCs w:val="20"/>
              </w:rPr>
              <w:t>-МКОУ Котловская ООШ</w:t>
            </w:r>
          </w:p>
        </w:tc>
        <w:tc>
          <w:tcPr>
            <w:tcW w:w="424" w:type="pct"/>
            <w:gridSpan w:val="3"/>
          </w:tcPr>
          <w:p w:rsidR="00575ED1" w:rsidRPr="00575ED1" w:rsidRDefault="00575ED1" w:rsidP="00F63353">
            <w:pPr>
              <w:jc w:val="center"/>
              <w:rPr>
                <w:sz w:val="20"/>
                <w:szCs w:val="20"/>
              </w:rPr>
            </w:pPr>
            <w:r w:rsidRPr="00575ED1">
              <w:rPr>
                <w:sz w:val="20"/>
                <w:szCs w:val="20"/>
              </w:rPr>
              <w:t>2021 г.г.</w:t>
            </w:r>
          </w:p>
        </w:tc>
        <w:tc>
          <w:tcPr>
            <w:tcW w:w="559" w:type="pct"/>
            <w:gridSpan w:val="3"/>
          </w:tcPr>
          <w:p w:rsidR="00575ED1" w:rsidRPr="00575ED1" w:rsidRDefault="00575ED1" w:rsidP="00F63353">
            <w:pPr>
              <w:jc w:val="both"/>
              <w:rPr>
                <w:sz w:val="20"/>
                <w:szCs w:val="20"/>
              </w:rPr>
            </w:pPr>
            <w:r w:rsidRPr="00575ED1">
              <w:rPr>
                <w:sz w:val="20"/>
                <w:szCs w:val="20"/>
              </w:rPr>
              <w:t xml:space="preserve">Отдел </w:t>
            </w:r>
          </w:p>
          <w:p w:rsidR="00575ED1" w:rsidRPr="00575ED1" w:rsidRDefault="00575ED1" w:rsidP="00F63353">
            <w:pPr>
              <w:jc w:val="both"/>
              <w:rPr>
                <w:sz w:val="20"/>
                <w:szCs w:val="20"/>
              </w:rPr>
            </w:pPr>
            <w:r w:rsidRPr="00575ED1">
              <w:rPr>
                <w:sz w:val="20"/>
                <w:szCs w:val="20"/>
              </w:rPr>
              <w:t>образования</w:t>
            </w: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20000</w:t>
            </w: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20000</w:t>
            </w:r>
          </w:p>
        </w:tc>
      </w:tr>
      <w:tr w:rsidR="00DB434F" w:rsidRPr="00575ED1" w:rsidTr="00085D14">
        <w:trPr>
          <w:cantSplit/>
          <w:trHeight w:val="145"/>
        </w:trPr>
        <w:tc>
          <w:tcPr>
            <w:tcW w:w="279" w:type="pct"/>
          </w:tcPr>
          <w:p w:rsidR="00575ED1" w:rsidRPr="00575ED1" w:rsidRDefault="00575ED1" w:rsidP="00F63353">
            <w:pPr>
              <w:rPr>
                <w:sz w:val="20"/>
                <w:szCs w:val="20"/>
              </w:rPr>
            </w:pPr>
            <w:r w:rsidRPr="00575ED1">
              <w:rPr>
                <w:sz w:val="20"/>
                <w:szCs w:val="20"/>
              </w:rPr>
              <w:t>4.5</w:t>
            </w:r>
          </w:p>
        </w:tc>
        <w:tc>
          <w:tcPr>
            <w:tcW w:w="1637" w:type="pct"/>
            <w:gridSpan w:val="3"/>
          </w:tcPr>
          <w:p w:rsidR="00575ED1" w:rsidRPr="00575ED1" w:rsidRDefault="00575ED1" w:rsidP="00F63353">
            <w:pPr>
              <w:jc w:val="both"/>
              <w:rPr>
                <w:sz w:val="20"/>
                <w:szCs w:val="20"/>
              </w:rPr>
            </w:pPr>
            <w:r w:rsidRPr="00575ED1">
              <w:rPr>
                <w:sz w:val="20"/>
                <w:szCs w:val="20"/>
              </w:rPr>
              <w:t>Установка видеонаблюдения критического элемента объекта (электрощитовая комната);</w:t>
            </w:r>
          </w:p>
          <w:p w:rsidR="00575ED1" w:rsidRPr="00575ED1" w:rsidRDefault="00575ED1" w:rsidP="00F63353">
            <w:pPr>
              <w:jc w:val="both"/>
              <w:rPr>
                <w:sz w:val="20"/>
                <w:szCs w:val="20"/>
              </w:rPr>
            </w:pPr>
            <w:r w:rsidRPr="00575ED1">
              <w:rPr>
                <w:sz w:val="20"/>
                <w:szCs w:val="20"/>
              </w:rPr>
              <w:t>- МКОУ Вешкинская ООШ;</w:t>
            </w:r>
          </w:p>
          <w:p w:rsidR="00575ED1" w:rsidRPr="00575ED1" w:rsidRDefault="00575ED1" w:rsidP="00F63353">
            <w:pPr>
              <w:jc w:val="both"/>
              <w:rPr>
                <w:sz w:val="20"/>
                <w:szCs w:val="20"/>
              </w:rPr>
            </w:pPr>
            <w:r w:rsidRPr="00575ED1">
              <w:rPr>
                <w:sz w:val="20"/>
                <w:szCs w:val="20"/>
              </w:rPr>
              <w:t>- МКДОУ Завражный д/с</w:t>
            </w:r>
          </w:p>
          <w:p w:rsidR="00575ED1" w:rsidRPr="00575ED1" w:rsidRDefault="00575ED1" w:rsidP="00F63353">
            <w:pPr>
              <w:jc w:val="both"/>
              <w:rPr>
                <w:sz w:val="20"/>
                <w:szCs w:val="20"/>
              </w:rPr>
            </w:pPr>
            <w:r w:rsidRPr="00575ED1">
              <w:rPr>
                <w:sz w:val="20"/>
                <w:szCs w:val="20"/>
              </w:rPr>
              <w:t>-МКДОУ Вешкинский д/с.;</w:t>
            </w:r>
          </w:p>
        </w:tc>
        <w:tc>
          <w:tcPr>
            <w:tcW w:w="424" w:type="pct"/>
            <w:gridSpan w:val="3"/>
          </w:tcPr>
          <w:p w:rsidR="00575ED1" w:rsidRPr="00575ED1" w:rsidRDefault="00575ED1" w:rsidP="00F63353">
            <w:pPr>
              <w:jc w:val="center"/>
              <w:rPr>
                <w:sz w:val="20"/>
                <w:szCs w:val="20"/>
              </w:rPr>
            </w:pPr>
            <w:r w:rsidRPr="00575ED1">
              <w:rPr>
                <w:sz w:val="20"/>
                <w:szCs w:val="20"/>
              </w:rPr>
              <w:t>В течение 2020- г.г.</w:t>
            </w:r>
          </w:p>
        </w:tc>
        <w:tc>
          <w:tcPr>
            <w:tcW w:w="559" w:type="pct"/>
            <w:gridSpan w:val="3"/>
          </w:tcPr>
          <w:p w:rsidR="00575ED1" w:rsidRPr="00575ED1" w:rsidRDefault="00575ED1" w:rsidP="00F63353">
            <w:pPr>
              <w:jc w:val="both"/>
              <w:rPr>
                <w:sz w:val="20"/>
                <w:szCs w:val="20"/>
              </w:rPr>
            </w:pPr>
            <w:r w:rsidRPr="00575ED1">
              <w:rPr>
                <w:sz w:val="20"/>
                <w:szCs w:val="20"/>
              </w:rPr>
              <w:t xml:space="preserve">Отдел </w:t>
            </w:r>
          </w:p>
          <w:p w:rsidR="00575ED1" w:rsidRPr="00575ED1" w:rsidRDefault="00575ED1" w:rsidP="00F63353">
            <w:pPr>
              <w:jc w:val="both"/>
              <w:rPr>
                <w:sz w:val="20"/>
                <w:szCs w:val="20"/>
              </w:rPr>
            </w:pPr>
            <w:r w:rsidRPr="00575ED1">
              <w:rPr>
                <w:sz w:val="20"/>
                <w:szCs w:val="20"/>
              </w:rPr>
              <w:t>образования</w:t>
            </w:r>
          </w:p>
        </w:tc>
        <w:tc>
          <w:tcPr>
            <w:tcW w:w="424" w:type="pct"/>
            <w:gridSpan w:val="3"/>
          </w:tcPr>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8000</w:t>
            </w:r>
          </w:p>
          <w:p w:rsidR="00575ED1" w:rsidRPr="00575ED1" w:rsidRDefault="00575ED1" w:rsidP="00F63353">
            <w:pPr>
              <w:rPr>
                <w:sz w:val="20"/>
                <w:szCs w:val="20"/>
              </w:rPr>
            </w:pPr>
            <w:r w:rsidRPr="00575ED1">
              <w:rPr>
                <w:sz w:val="20"/>
                <w:szCs w:val="20"/>
              </w:rPr>
              <w:t>8000</w:t>
            </w:r>
          </w:p>
          <w:p w:rsidR="00575ED1" w:rsidRPr="00575ED1" w:rsidRDefault="00575ED1" w:rsidP="00F63353">
            <w:pPr>
              <w:rPr>
                <w:sz w:val="20"/>
                <w:szCs w:val="20"/>
              </w:rPr>
            </w:pPr>
            <w:r w:rsidRPr="00575ED1">
              <w:rPr>
                <w:sz w:val="20"/>
                <w:szCs w:val="20"/>
              </w:rPr>
              <w:t>8000</w:t>
            </w:r>
          </w:p>
        </w:tc>
        <w:tc>
          <w:tcPr>
            <w:tcW w:w="425" w:type="pct"/>
            <w:gridSpan w:val="5"/>
          </w:tcPr>
          <w:p w:rsidR="00575ED1" w:rsidRPr="00575ED1" w:rsidRDefault="00575ED1" w:rsidP="00F63353">
            <w:pPr>
              <w:rPr>
                <w:sz w:val="20"/>
                <w:szCs w:val="20"/>
              </w:rPr>
            </w:pP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24000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4.6</w:t>
            </w:r>
          </w:p>
        </w:tc>
        <w:tc>
          <w:tcPr>
            <w:tcW w:w="1637" w:type="pct"/>
            <w:gridSpan w:val="3"/>
          </w:tcPr>
          <w:p w:rsidR="00575ED1" w:rsidRPr="00575ED1" w:rsidRDefault="00575ED1" w:rsidP="00F63353">
            <w:pPr>
              <w:jc w:val="both"/>
              <w:rPr>
                <w:sz w:val="20"/>
                <w:szCs w:val="20"/>
              </w:rPr>
            </w:pPr>
            <w:r w:rsidRPr="00575ED1">
              <w:rPr>
                <w:sz w:val="20"/>
                <w:szCs w:val="20"/>
              </w:rPr>
              <w:t>Установка системы наружного наблюдения:</w:t>
            </w:r>
          </w:p>
          <w:p w:rsidR="00575ED1" w:rsidRPr="00575ED1" w:rsidRDefault="00575ED1" w:rsidP="00F63353">
            <w:pPr>
              <w:jc w:val="both"/>
              <w:rPr>
                <w:sz w:val="20"/>
                <w:szCs w:val="20"/>
              </w:rPr>
            </w:pPr>
            <w:r w:rsidRPr="00575ED1">
              <w:rPr>
                <w:sz w:val="20"/>
                <w:szCs w:val="20"/>
              </w:rPr>
              <w:t>- МКУ ДО «Дом детского творчеств»;</w:t>
            </w:r>
          </w:p>
        </w:tc>
        <w:tc>
          <w:tcPr>
            <w:tcW w:w="424" w:type="pct"/>
            <w:gridSpan w:val="3"/>
          </w:tcPr>
          <w:p w:rsidR="00575ED1" w:rsidRPr="00575ED1" w:rsidRDefault="00575ED1" w:rsidP="00F63353">
            <w:pPr>
              <w:jc w:val="center"/>
              <w:rPr>
                <w:sz w:val="20"/>
                <w:szCs w:val="20"/>
              </w:rPr>
            </w:pPr>
            <w:r w:rsidRPr="00575ED1">
              <w:rPr>
                <w:sz w:val="20"/>
                <w:szCs w:val="20"/>
              </w:rPr>
              <w:t>2021 год.</w:t>
            </w:r>
          </w:p>
        </w:tc>
        <w:tc>
          <w:tcPr>
            <w:tcW w:w="559" w:type="pct"/>
            <w:gridSpan w:val="3"/>
          </w:tcPr>
          <w:p w:rsidR="00575ED1" w:rsidRPr="00575ED1" w:rsidRDefault="00575ED1" w:rsidP="00F63353">
            <w:pPr>
              <w:jc w:val="both"/>
              <w:rPr>
                <w:sz w:val="20"/>
                <w:szCs w:val="20"/>
              </w:rPr>
            </w:pPr>
            <w:r w:rsidRPr="00575ED1">
              <w:rPr>
                <w:sz w:val="20"/>
                <w:szCs w:val="20"/>
              </w:rPr>
              <w:t xml:space="preserve">Отдел </w:t>
            </w:r>
          </w:p>
          <w:p w:rsidR="00575ED1" w:rsidRPr="00575ED1" w:rsidRDefault="00575ED1" w:rsidP="00F63353">
            <w:pPr>
              <w:jc w:val="both"/>
              <w:rPr>
                <w:sz w:val="20"/>
                <w:szCs w:val="20"/>
              </w:rPr>
            </w:pPr>
            <w:r w:rsidRPr="00575ED1">
              <w:rPr>
                <w:sz w:val="20"/>
                <w:szCs w:val="20"/>
              </w:rPr>
              <w:t>образования</w:t>
            </w: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p>
          <w:p w:rsidR="00575ED1" w:rsidRPr="00575ED1" w:rsidRDefault="00575ED1" w:rsidP="00F63353">
            <w:pPr>
              <w:rPr>
                <w:sz w:val="20"/>
                <w:szCs w:val="20"/>
              </w:rPr>
            </w:pPr>
          </w:p>
          <w:p w:rsidR="00575ED1" w:rsidRPr="00575ED1" w:rsidRDefault="00575ED1" w:rsidP="00F63353">
            <w:pPr>
              <w:rPr>
                <w:sz w:val="20"/>
                <w:szCs w:val="20"/>
              </w:rPr>
            </w:pPr>
            <w:r w:rsidRPr="00575ED1">
              <w:rPr>
                <w:sz w:val="20"/>
                <w:szCs w:val="20"/>
              </w:rPr>
              <w:t>20000</w:t>
            </w: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20000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lastRenderedPageBreak/>
              <w:t>4.7.</w:t>
            </w:r>
          </w:p>
        </w:tc>
        <w:tc>
          <w:tcPr>
            <w:tcW w:w="1637" w:type="pct"/>
            <w:gridSpan w:val="3"/>
          </w:tcPr>
          <w:p w:rsidR="00575ED1" w:rsidRPr="00575ED1" w:rsidRDefault="00575ED1" w:rsidP="00F63353">
            <w:pPr>
              <w:jc w:val="both"/>
              <w:rPr>
                <w:sz w:val="20"/>
                <w:szCs w:val="20"/>
              </w:rPr>
            </w:pPr>
            <w:r w:rsidRPr="00575ED1">
              <w:rPr>
                <w:sz w:val="20"/>
                <w:szCs w:val="20"/>
              </w:rPr>
              <w:t>Ремонт подвального помещения:</w:t>
            </w:r>
          </w:p>
          <w:p w:rsidR="00575ED1" w:rsidRPr="00575ED1" w:rsidRDefault="00575ED1" w:rsidP="00F63353">
            <w:pPr>
              <w:jc w:val="both"/>
              <w:rPr>
                <w:sz w:val="20"/>
                <w:szCs w:val="20"/>
              </w:rPr>
            </w:pPr>
            <w:r w:rsidRPr="00575ED1">
              <w:rPr>
                <w:sz w:val="20"/>
                <w:szCs w:val="20"/>
              </w:rPr>
              <w:t>- МКДОУ д/с №1 п.Кадый;</w:t>
            </w:r>
          </w:p>
        </w:tc>
        <w:tc>
          <w:tcPr>
            <w:tcW w:w="424" w:type="pct"/>
            <w:gridSpan w:val="3"/>
          </w:tcPr>
          <w:p w:rsidR="00575ED1" w:rsidRPr="00575ED1" w:rsidRDefault="00575ED1" w:rsidP="00F63353">
            <w:pPr>
              <w:rPr>
                <w:sz w:val="20"/>
                <w:szCs w:val="20"/>
              </w:rPr>
            </w:pPr>
            <w:r w:rsidRPr="00575ED1">
              <w:rPr>
                <w:sz w:val="20"/>
                <w:szCs w:val="20"/>
              </w:rPr>
              <w:t>В течение 2022 год.</w:t>
            </w:r>
          </w:p>
        </w:tc>
        <w:tc>
          <w:tcPr>
            <w:tcW w:w="559" w:type="pct"/>
            <w:gridSpan w:val="3"/>
          </w:tcPr>
          <w:p w:rsidR="00575ED1" w:rsidRPr="00575ED1" w:rsidRDefault="00575ED1" w:rsidP="00F63353">
            <w:pPr>
              <w:jc w:val="both"/>
              <w:rPr>
                <w:sz w:val="20"/>
                <w:szCs w:val="20"/>
              </w:rPr>
            </w:pPr>
            <w:r w:rsidRPr="00575ED1">
              <w:rPr>
                <w:sz w:val="20"/>
                <w:szCs w:val="20"/>
              </w:rPr>
              <w:t xml:space="preserve">Отдел </w:t>
            </w:r>
          </w:p>
          <w:p w:rsidR="00575ED1" w:rsidRPr="00575ED1" w:rsidRDefault="00575ED1" w:rsidP="00F63353">
            <w:pPr>
              <w:jc w:val="both"/>
              <w:rPr>
                <w:sz w:val="20"/>
                <w:szCs w:val="20"/>
              </w:rPr>
            </w:pPr>
            <w:r w:rsidRPr="00575ED1">
              <w:rPr>
                <w:sz w:val="20"/>
                <w:szCs w:val="20"/>
              </w:rPr>
              <w:t>образования</w:t>
            </w: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p>
        </w:tc>
        <w:tc>
          <w:tcPr>
            <w:tcW w:w="423" w:type="pct"/>
            <w:gridSpan w:val="3"/>
          </w:tcPr>
          <w:p w:rsidR="00575ED1" w:rsidRPr="00575ED1" w:rsidRDefault="00575ED1" w:rsidP="00F63353">
            <w:pPr>
              <w:rPr>
                <w:sz w:val="20"/>
                <w:szCs w:val="20"/>
              </w:rPr>
            </w:pPr>
            <w:r w:rsidRPr="00575ED1">
              <w:rPr>
                <w:sz w:val="20"/>
                <w:szCs w:val="20"/>
              </w:rPr>
              <w:t>80000</w:t>
            </w: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80000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4.8.</w:t>
            </w:r>
          </w:p>
        </w:tc>
        <w:tc>
          <w:tcPr>
            <w:tcW w:w="1637" w:type="pct"/>
            <w:gridSpan w:val="3"/>
          </w:tcPr>
          <w:p w:rsidR="00575ED1" w:rsidRPr="00575ED1" w:rsidRDefault="00575ED1" w:rsidP="00F63353">
            <w:pPr>
              <w:jc w:val="both"/>
              <w:rPr>
                <w:sz w:val="20"/>
                <w:szCs w:val="20"/>
              </w:rPr>
            </w:pPr>
            <w:r w:rsidRPr="00575ED1">
              <w:rPr>
                <w:sz w:val="20"/>
                <w:szCs w:val="20"/>
              </w:rPr>
              <w:t>Доработка системы видеонаблюдения:</w:t>
            </w:r>
          </w:p>
          <w:p w:rsidR="00575ED1" w:rsidRPr="00575ED1" w:rsidRDefault="00575ED1" w:rsidP="00F63353">
            <w:pPr>
              <w:jc w:val="both"/>
              <w:rPr>
                <w:sz w:val="20"/>
                <w:szCs w:val="20"/>
              </w:rPr>
            </w:pPr>
            <w:r w:rsidRPr="00575ED1">
              <w:rPr>
                <w:sz w:val="20"/>
                <w:szCs w:val="20"/>
              </w:rPr>
              <w:t>- МКУ «Районный дом народного творчества и досуга»</w:t>
            </w:r>
          </w:p>
        </w:tc>
        <w:tc>
          <w:tcPr>
            <w:tcW w:w="424" w:type="pct"/>
            <w:gridSpan w:val="3"/>
          </w:tcPr>
          <w:p w:rsidR="00575ED1" w:rsidRPr="00575ED1" w:rsidRDefault="00575ED1" w:rsidP="00F63353">
            <w:pPr>
              <w:rPr>
                <w:sz w:val="20"/>
                <w:szCs w:val="20"/>
              </w:rPr>
            </w:pPr>
            <w:r w:rsidRPr="00575ED1">
              <w:rPr>
                <w:sz w:val="20"/>
                <w:szCs w:val="20"/>
              </w:rPr>
              <w:t>В течение 2021г.</w:t>
            </w:r>
          </w:p>
        </w:tc>
        <w:tc>
          <w:tcPr>
            <w:tcW w:w="559" w:type="pct"/>
            <w:gridSpan w:val="3"/>
          </w:tcPr>
          <w:p w:rsidR="00575ED1" w:rsidRPr="00575ED1" w:rsidRDefault="00575ED1" w:rsidP="00F63353">
            <w:pPr>
              <w:jc w:val="both"/>
              <w:rPr>
                <w:sz w:val="20"/>
                <w:szCs w:val="20"/>
              </w:rPr>
            </w:pPr>
            <w:r w:rsidRPr="00575ED1">
              <w:rPr>
                <w:sz w:val="20"/>
                <w:szCs w:val="20"/>
              </w:rPr>
              <w:t>Отдел по делам культуры, туризма, молодежи и спорта</w:t>
            </w: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r w:rsidRPr="00575ED1">
              <w:rPr>
                <w:sz w:val="20"/>
                <w:szCs w:val="20"/>
              </w:rPr>
              <w:t>24500</w:t>
            </w:r>
          </w:p>
        </w:tc>
        <w:tc>
          <w:tcPr>
            <w:tcW w:w="423" w:type="pct"/>
            <w:gridSpan w:val="3"/>
          </w:tcPr>
          <w:p w:rsidR="00575ED1" w:rsidRPr="00575ED1" w:rsidRDefault="00575ED1" w:rsidP="00F63353">
            <w:pPr>
              <w:rPr>
                <w:sz w:val="20"/>
                <w:szCs w:val="20"/>
              </w:rPr>
            </w:pPr>
          </w:p>
        </w:tc>
        <w:tc>
          <w:tcPr>
            <w:tcW w:w="342" w:type="pct"/>
            <w:gridSpan w:val="2"/>
          </w:tcPr>
          <w:p w:rsidR="00575ED1" w:rsidRPr="00575ED1" w:rsidRDefault="00575ED1" w:rsidP="00F63353">
            <w:pPr>
              <w:rPr>
                <w:sz w:val="20"/>
                <w:szCs w:val="20"/>
              </w:rPr>
            </w:pPr>
          </w:p>
        </w:tc>
        <w:tc>
          <w:tcPr>
            <w:tcW w:w="279" w:type="pct"/>
            <w:gridSpan w:val="3"/>
          </w:tcPr>
          <w:p w:rsidR="00575ED1" w:rsidRPr="00575ED1" w:rsidRDefault="00575ED1" w:rsidP="00F63353">
            <w:pPr>
              <w:rPr>
                <w:sz w:val="20"/>
                <w:szCs w:val="20"/>
              </w:rPr>
            </w:pPr>
          </w:p>
        </w:tc>
        <w:tc>
          <w:tcPr>
            <w:tcW w:w="207" w:type="pct"/>
          </w:tcPr>
          <w:p w:rsidR="00575ED1" w:rsidRPr="00575ED1" w:rsidRDefault="00575ED1" w:rsidP="00F63353">
            <w:pPr>
              <w:rPr>
                <w:sz w:val="20"/>
                <w:szCs w:val="20"/>
              </w:rPr>
            </w:pPr>
            <w:r w:rsidRPr="00575ED1">
              <w:rPr>
                <w:sz w:val="20"/>
                <w:szCs w:val="20"/>
              </w:rPr>
              <w:t>24500</w:t>
            </w:r>
          </w:p>
        </w:tc>
      </w:tr>
      <w:tr w:rsidR="00DB434F" w:rsidRPr="00575ED1" w:rsidTr="00085D14">
        <w:trPr>
          <w:cantSplit/>
          <w:trHeight w:val="473"/>
        </w:trPr>
        <w:tc>
          <w:tcPr>
            <w:tcW w:w="279" w:type="pct"/>
          </w:tcPr>
          <w:p w:rsidR="00575ED1" w:rsidRPr="00575ED1" w:rsidRDefault="00575ED1" w:rsidP="00F63353">
            <w:pPr>
              <w:rPr>
                <w:sz w:val="20"/>
                <w:szCs w:val="20"/>
              </w:rPr>
            </w:pPr>
            <w:r w:rsidRPr="00575ED1">
              <w:rPr>
                <w:sz w:val="20"/>
                <w:szCs w:val="20"/>
              </w:rPr>
              <w:t>4.9</w:t>
            </w:r>
          </w:p>
        </w:tc>
        <w:tc>
          <w:tcPr>
            <w:tcW w:w="1637" w:type="pct"/>
            <w:gridSpan w:val="3"/>
          </w:tcPr>
          <w:p w:rsidR="00575ED1" w:rsidRPr="00575ED1" w:rsidRDefault="00575ED1" w:rsidP="00F63353">
            <w:pPr>
              <w:jc w:val="both"/>
              <w:rPr>
                <w:sz w:val="20"/>
                <w:szCs w:val="20"/>
              </w:rPr>
            </w:pPr>
            <w:r w:rsidRPr="00575ED1">
              <w:rPr>
                <w:sz w:val="20"/>
                <w:szCs w:val="20"/>
              </w:rPr>
              <w:t>Установить систему оповещения и кнопку тревожной сигнализации:</w:t>
            </w:r>
          </w:p>
          <w:p w:rsidR="00575ED1" w:rsidRPr="00575ED1" w:rsidRDefault="00575ED1" w:rsidP="00F63353">
            <w:pPr>
              <w:jc w:val="both"/>
              <w:rPr>
                <w:sz w:val="20"/>
                <w:szCs w:val="20"/>
              </w:rPr>
            </w:pPr>
            <w:r w:rsidRPr="00575ED1">
              <w:rPr>
                <w:sz w:val="20"/>
                <w:szCs w:val="20"/>
              </w:rPr>
              <w:t>-Центральный отдел МКУ «МЦБ»;</w:t>
            </w:r>
          </w:p>
          <w:p w:rsidR="00575ED1" w:rsidRPr="00575ED1" w:rsidRDefault="00575ED1" w:rsidP="00F63353">
            <w:pPr>
              <w:jc w:val="both"/>
              <w:rPr>
                <w:sz w:val="20"/>
                <w:szCs w:val="20"/>
              </w:rPr>
            </w:pPr>
            <w:r w:rsidRPr="00575ED1">
              <w:rPr>
                <w:sz w:val="20"/>
                <w:szCs w:val="20"/>
              </w:rPr>
              <w:t>- Детский отдел МКУ «МЦБ»;</w:t>
            </w:r>
          </w:p>
          <w:p w:rsidR="00575ED1" w:rsidRPr="00575ED1" w:rsidRDefault="00575ED1" w:rsidP="00F63353">
            <w:pPr>
              <w:jc w:val="both"/>
              <w:rPr>
                <w:sz w:val="20"/>
                <w:szCs w:val="20"/>
              </w:rPr>
            </w:pPr>
            <w:r w:rsidRPr="00575ED1">
              <w:rPr>
                <w:sz w:val="20"/>
                <w:szCs w:val="20"/>
              </w:rPr>
              <w:t>- Завражная сельская библиотека МКУ «МЦБ»</w:t>
            </w:r>
          </w:p>
        </w:tc>
        <w:tc>
          <w:tcPr>
            <w:tcW w:w="424" w:type="pct"/>
            <w:gridSpan w:val="3"/>
          </w:tcPr>
          <w:p w:rsidR="00575ED1" w:rsidRPr="00575ED1" w:rsidRDefault="00575ED1" w:rsidP="00F63353">
            <w:pPr>
              <w:jc w:val="center"/>
              <w:rPr>
                <w:sz w:val="20"/>
                <w:szCs w:val="20"/>
              </w:rPr>
            </w:pPr>
            <w:r w:rsidRPr="00575ED1">
              <w:rPr>
                <w:sz w:val="20"/>
                <w:szCs w:val="20"/>
              </w:rPr>
              <w:t>В течение 2020-2024 г.г.</w:t>
            </w:r>
          </w:p>
        </w:tc>
        <w:tc>
          <w:tcPr>
            <w:tcW w:w="559" w:type="pct"/>
            <w:gridSpan w:val="3"/>
          </w:tcPr>
          <w:p w:rsidR="00575ED1" w:rsidRPr="00575ED1" w:rsidRDefault="00575ED1" w:rsidP="00F63353">
            <w:pPr>
              <w:jc w:val="both"/>
              <w:rPr>
                <w:sz w:val="20"/>
                <w:szCs w:val="20"/>
              </w:rPr>
            </w:pPr>
            <w:r w:rsidRPr="00575ED1">
              <w:rPr>
                <w:sz w:val="20"/>
                <w:szCs w:val="20"/>
              </w:rPr>
              <w:t>Отдел по делам культуры, туризма, молодежи и спорта</w:t>
            </w:r>
          </w:p>
        </w:tc>
        <w:tc>
          <w:tcPr>
            <w:tcW w:w="424" w:type="pct"/>
            <w:gridSpan w:val="3"/>
          </w:tcPr>
          <w:p w:rsidR="00575ED1" w:rsidRPr="00575ED1" w:rsidRDefault="00575ED1" w:rsidP="00F63353">
            <w:pPr>
              <w:rPr>
                <w:sz w:val="20"/>
                <w:szCs w:val="20"/>
              </w:rPr>
            </w:pPr>
          </w:p>
        </w:tc>
        <w:tc>
          <w:tcPr>
            <w:tcW w:w="425" w:type="pct"/>
            <w:gridSpan w:val="5"/>
          </w:tcPr>
          <w:p w:rsidR="00575ED1" w:rsidRPr="00575ED1" w:rsidRDefault="00575ED1" w:rsidP="00F63353">
            <w:pPr>
              <w:rPr>
                <w:sz w:val="20"/>
                <w:szCs w:val="20"/>
              </w:rPr>
            </w:pPr>
          </w:p>
        </w:tc>
        <w:tc>
          <w:tcPr>
            <w:tcW w:w="423" w:type="pct"/>
            <w:gridSpan w:val="3"/>
          </w:tcPr>
          <w:p w:rsidR="00575ED1" w:rsidRPr="00575ED1" w:rsidRDefault="00575ED1" w:rsidP="00F63353">
            <w:pPr>
              <w:rPr>
                <w:sz w:val="20"/>
                <w:szCs w:val="20"/>
              </w:rPr>
            </w:pPr>
            <w:r w:rsidRPr="00575ED1">
              <w:rPr>
                <w:sz w:val="20"/>
                <w:szCs w:val="20"/>
              </w:rPr>
              <w:t>200</w:t>
            </w:r>
          </w:p>
          <w:p w:rsidR="00575ED1" w:rsidRPr="00575ED1" w:rsidRDefault="00575ED1" w:rsidP="00F63353">
            <w:pPr>
              <w:rPr>
                <w:sz w:val="20"/>
                <w:szCs w:val="20"/>
              </w:rPr>
            </w:pPr>
            <w:r w:rsidRPr="00575ED1">
              <w:rPr>
                <w:sz w:val="20"/>
                <w:szCs w:val="20"/>
              </w:rPr>
              <w:t>000</w:t>
            </w:r>
          </w:p>
        </w:tc>
        <w:tc>
          <w:tcPr>
            <w:tcW w:w="342" w:type="pct"/>
            <w:gridSpan w:val="2"/>
          </w:tcPr>
          <w:p w:rsidR="00575ED1" w:rsidRPr="00575ED1" w:rsidRDefault="00575ED1" w:rsidP="00F63353">
            <w:pPr>
              <w:rPr>
                <w:sz w:val="20"/>
                <w:szCs w:val="20"/>
              </w:rPr>
            </w:pPr>
            <w:r w:rsidRPr="00575ED1">
              <w:rPr>
                <w:sz w:val="20"/>
                <w:szCs w:val="20"/>
              </w:rPr>
              <w:t>200</w:t>
            </w:r>
          </w:p>
          <w:p w:rsidR="00575ED1" w:rsidRPr="00575ED1" w:rsidRDefault="00575ED1" w:rsidP="00F63353">
            <w:pPr>
              <w:rPr>
                <w:sz w:val="20"/>
                <w:szCs w:val="20"/>
              </w:rPr>
            </w:pPr>
            <w:r w:rsidRPr="00575ED1">
              <w:rPr>
                <w:sz w:val="20"/>
                <w:szCs w:val="20"/>
              </w:rPr>
              <w:t>000</w:t>
            </w:r>
          </w:p>
        </w:tc>
        <w:tc>
          <w:tcPr>
            <w:tcW w:w="279" w:type="pct"/>
            <w:gridSpan w:val="3"/>
          </w:tcPr>
          <w:p w:rsidR="00575ED1" w:rsidRPr="00575ED1" w:rsidRDefault="00575ED1" w:rsidP="00F63353">
            <w:pPr>
              <w:rPr>
                <w:sz w:val="20"/>
                <w:szCs w:val="20"/>
              </w:rPr>
            </w:pPr>
            <w:r w:rsidRPr="00575ED1">
              <w:rPr>
                <w:sz w:val="20"/>
                <w:szCs w:val="20"/>
              </w:rPr>
              <w:t>200</w:t>
            </w:r>
          </w:p>
          <w:p w:rsidR="00575ED1" w:rsidRPr="00575ED1" w:rsidRDefault="00575ED1" w:rsidP="00F63353">
            <w:pPr>
              <w:rPr>
                <w:sz w:val="20"/>
                <w:szCs w:val="20"/>
              </w:rPr>
            </w:pPr>
            <w:r w:rsidRPr="00575ED1">
              <w:rPr>
                <w:sz w:val="20"/>
                <w:szCs w:val="20"/>
              </w:rPr>
              <w:t>000</w:t>
            </w:r>
          </w:p>
        </w:tc>
        <w:tc>
          <w:tcPr>
            <w:tcW w:w="207" w:type="pct"/>
          </w:tcPr>
          <w:p w:rsidR="00575ED1" w:rsidRPr="00575ED1" w:rsidRDefault="00575ED1" w:rsidP="00F63353">
            <w:pPr>
              <w:rPr>
                <w:sz w:val="20"/>
                <w:szCs w:val="20"/>
              </w:rPr>
            </w:pPr>
            <w:r w:rsidRPr="00575ED1">
              <w:rPr>
                <w:sz w:val="20"/>
                <w:szCs w:val="20"/>
              </w:rPr>
              <w:t>600</w:t>
            </w:r>
          </w:p>
          <w:p w:rsidR="00575ED1" w:rsidRPr="00575ED1" w:rsidRDefault="00575ED1" w:rsidP="00F63353">
            <w:pPr>
              <w:rPr>
                <w:sz w:val="20"/>
                <w:szCs w:val="20"/>
              </w:rPr>
            </w:pPr>
            <w:r w:rsidRPr="00575ED1">
              <w:rPr>
                <w:sz w:val="20"/>
                <w:szCs w:val="20"/>
              </w:rPr>
              <w:t>000</w:t>
            </w:r>
          </w:p>
        </w:tc>
      </w:tr>
      <w:tr w:rsidR="00DB434F" w:rsidRPr="00575ED1" w:rsidTr="00085D14">
        <w:trPr>
          <w:cantSplit/>
          <w:trHeight w:val="473"/>
        </w:trPr>
        <w:tc>
          <w:tcPr>
            <w:tcW w:w="2899" w:type="pct"/>
            <w:gridSpan w:val="10"/>
          </w:tcPr>
          <w:p w:rsidR="00575ED1" w:rsidRPr="00575ED1" w:rsidRDefault="00575ED1" w:rsidP="00F63353">
            <w:pPr>
              <w:jc w:val="both"/>
              <w:rPr>
                <w:b/>
                <w:sz w:val="20"/>
                <w:szCs w:val="20"/>
              </w:rPr>
            </w:pPr>
            <w:r w:rsidRPr="00575ED1">
              <w:rPr>
                <w:sz w:val="20"/>
                <w:szCs w:val="20"/>
              </w:rPr>
              <w:t xml:space="preserve">                 </w:t>
            </w:r>
            <w:r w:rsidRPr="00575ED1">
              <w:rPr>
                <w:b/>
                <w:sz w:val="20"/>
                <w:szCs w:val="20"/>
              </w:rPr>
              <w:t>ИТОГО по Программе</w:t>
            </w:r>
          </w:p>
        </w:tc>
        <w:tc>
          <w:tcPr>
            <w:tcW w:w="424" w:type="pct"/>
            <w:gridSpan w:val="3"/>
          </w:tcPr>
          <w:p w:rsidR="00575ED1" w:rsidRPr="00575ED1" w:rsidRDefault="00575ED1" w:rsidP="00F63353">
            <w:pPr>
              <w:rPr>
                <w:sz w:val="20"/>
                <w:szCs w:val="20"/>
              </w:rPr>
            </w:pPr>
            <w:r w:rsidRPr="00575ED1">
              <w:rPr>
                <w:sz w:val="20"/>
                <w:szCs w:val="20"/>
              </w:rPr>
              <w:t>351</w:t>
            </w:r>
          </w:p>
          <w:p w:rsidR="00575ED1" w:rsidRPr="00575ED1" w:rsidRDefault="00575ED1" w:rsidP="00F63353">
            <w:pPr>
              <w:rPr>
                <w:sz w:val="20"/>
                <w:szCs w:val="20"/>
              </w:rPr>
            </w:pPr>
            <w:r w:rsidRPr="00575ED1">
              <w:rPr>
                <w:sz w:val="20"/>
                <w:szCs w:val="20"/>
              </w:rPr>
              <w:t>750</w:t>
            </w:r>
          </w:p>
        </w:tc>
        <w:tc>
          <w:tcPr>
            <w:tcW w:w="425" w:type="pct"/>
            <w:gridSpan w:val="5"/>
          </w:tcPr>
          <w:p w:rsidR="00575ED1" w:rsidRPr="00575ED1" w:rsidRDefault="00575ED1" w:rsidP="00F63353">
            <w:pPr>
              <w:rPr>
                <w:sz w:val="20"/>
                <w:szCs w:val="20"/>
              </w:rPr>
            </w:pPr>
            <w:r w:rsidRPr="00575ED1">
              <w:rPr>
                <w:sz w:val="20"/>
                <w:szCs w:val="20"/>
              </w:rPr>
              <w:t>399</w:t>
            </w:r>
          </w:p>
          <w:p w:rsidR="00575ED1" w:rsidRPr="00575ED1" w:rsidRDefault="00575ED1" w:rsidP="00F63353">
            <w:pPr>
              <w:rPr>
                <w:sz w:val="20"/>
                <w:szCs w:val="20"/>
              </w:rPr>
            </w:pPr>
            <w:r w:rsidRPr="00575ED1">
              <w:rPr>
                <w:sz w:val="20"/>
                <w:szCs w:val="20"/>
              </w:rPr>
              <w:t>000</w:t>
            </w:r>
          </w:p>
        </w:tc>
        <w:tc>
          <w:tcPr>
            <w:tcW w:w="423" w:type="pct"/>
            <w:gridSpan w:val="3"/>
          </w:tcPr>
          <w:p w:rsidR="00575ED1" w:rsidRPr="00575ED1" w:rsidRDefault="00575ED1" w:rsidP="00F63353">
            <w:pPr>
              <w:rPr>
                <w:sz w:val="20"/>
                <w:szCs w:val="20"/>
              </w:rPr>
            </w:pPr>
            <w:r w:rsidRPr="00575ED1">
              <w:rPr>
                <w:sz w:val="20"/>
                <w:szCs w:val="20"/>
              </w:rPr>
              <w:t>280</w:t>
            </w:r>
          </w:p>
          <w:p w:rsidR="00575ED1" w:rsidRPr="00575ED1" w:rsidRDefault="00575ED1" w:rsidP="00F63353">
            <w:pPr>
              <w:rPr>
                <w:sz w:val="20"/>
                <w:szCs w:val="20"/>
              </w:rPr>
            </w:pPr>
            <w:r w:rsidRPr="00575ED1">
              <w:rPr>
                <w:sz w:val="20"/>
                <w:szCs w:val="20"/>
              </w:rPr>
              <w:t>000</w:t>
            </w:r>
          </w:p>
        </w:tc>
        <w:tc>
          <w:tcPr>
            <w:tcW w:w="342" w:type="pct"/>
            <w:gridSpan w:val="2"/>
          </w:tcPr>
          <w:p w:rsidR="00575ED1" w:rsidRPr="00575ED1" w:rsidRDefault="00575ED1" w:rsidP="00F63353">
            <w:pPr>
              <w:rPr>
                <w:sz w:val="20"/>
                <w:szCs w:val="20"/>
              </w:rPr>
            </w:pPr>
            <w:r w:rsidRPr="00575ED1">
              <w:rPr>
                <w:sz w:val="20"/>
                <w:szCs w:val="20"/>
              </w:rPr>
              <w:t>200</w:t>
            </w:r>
          </w:p>
          <w:p w:rsidR="00575ED1" w:rsidRPr="00575ED1" w:rsidRDefault="00575ED1" w:rsidP="00F63353">
            <w:pPr>
              <w:rPr>
                <w:sz w:val="20"/>
                <w:szCs w:val="20"/>
              </w:rPr>
            </w:pPr>
            <w:r w:rsidRPr="00575ED1">
              <w:rPr>
                <w:sz w:val="20"/>
                <w:szCs w:val="20"/>
              </w:rPr>
              <w:t>000</w:t>
            </w:r>
          </w:p>
        </w:tc>
        <w:tc>
          <w:tcPr>
            <w:tcW w:w="279" w:type="pct"/>
            <w:gridSpan w:val="3"/>
          </w:tcPr>
          <w:p w:rsidR="00575ED1" w:rsidRPr="00575ED1" w:rsidRDefault="00575ED1" w:rsidP="00F63353">
            <w:pPr>
              <w:rPr>
                <w:sz w:val="20"/>
                <w:szCs w:val="20"/>
              </w:rPr>
            </w:pPr>
            <w:r w:rsidRPr="00575ED1">
              <w:rPr>
                <w:sz w:val="20"/>
                <w:szCs w:val="20"/>
              </w:rPr>
              <w:t>200</w:t>
            </w:r>
          </w:p>
          <w:p w:rsidR="00575ED1" w:rsidRPr="00575ED1" w:rsidRDefault="00575ED1" w:rsidP="00F63353">
            <w:pPr>
              <w:rPr>
                <w:sz w:val="20"/>
                <w:szCs w:val="20"/>
              </w:rPr>
            </w:pPr>
            <w:r w:rsidRPr="00575ED1">
              <w:rPr>
                <w:sz w:val="20"/>
                <w:szCs w:val="20"/>
              </w:rPr>
              <w:t>000</w:t>
            </w:r>
          </w:p>
        </w:tc>
        <w:tc>
          <w:tcPr>
            <w:tcW w:w="207" w:type="pct"/>
          </w:tcPr>
          <w:p w:rsidR="00575ED1" w:rsidRPr="00575ED1" w:rsidRDefault="00575ED1" w:rsidP="00F63353">
            <w:pPr>
              <w:rPr>
                <w:sz w:val="20"/>
                <w:szCs w:val="20"/>
              </w:rPr>
            </w:pPr>
            <w:r w:rsidRPr="00575ED1">
              <w:rPr>
                <w:sz w:val="20"/>
                <w:szCs w:val="20"/>
              </w:rPr>
              <w:t>1 430 750</w:t>
            </w:r>
          </w:p>
        </w:tc>
      </w:tr>
    </w:tbl>
    <w:p w:rsidR="00575ED1" w:rsidRPr="00575ED1" w:rsidRDefault="00575ED1" w:rsidP="00575ED1">
      <w:pPr>
        <w:spacing w:line="360" w:lineRule="auto"/>
        <w:rPr>
          <w:sz w:val="20"/>
          <w:szCs w:val="20"/>
        </w:rPr>
      </w:pPr>
    </w:p>
    <w:p w:rsidR="00575ED1" w:rsidRPr="00575ED1" w:rsidRDefault="00575ED1" w:rsidP="00575ED1">
      <w:pPr>
        <w:ind w:left="4678"/>
        <w:rPr>
          <w:color w:val="000000"/>
          <w:sz w:val="20"/>
          <w:szCs w:val="20"/>
        </w:rPr>
      </w:pPr>
      <w:r w:rsidRPr="00575ED1">
        <w:rPr>
          <w:color w:val="000000"/>
          <w:sz w:val="20"/>
          <w:szCs w:val="20"/>
        </w:rPr>
        <w:t>Приложение 2</w:t>
      </w:r>
    </w:p>
    <w:p w:rsidR="00575ED1" w:rsidRPr="00575ED1" w:rsidRDefault="00575ED1" w:rsidP="00575ED1">
      <w:pPr>
        <w:ind w:left="4678"/>
        <w:rPr>
          <w:color w:val="000000"/>
          <w:sz w:val="20"/>
          <w:szCs w:val="20"/>
        </w:rPr>
      </w:pPr>
      <w:r w:rsidRPr="00575ED1">
        <w:rPr>
          <w:color w:val="000000"/>
          <w:sz w:val="20"/>
          <w:szCs w:val="20"/>
        </w:rPr>
        <w:t>к муниципальной  программе</w:t>
      </w:r>
    </w:p>
    <w:p w:rsidR="00575ED1" w:rsidRPr="00575ED1" w:rsidRDefault="00575ED1" w:rsidP="00575ED1">
      <w:pPr>
        <w:pStyle w:val="a5"/>
        <w:ind w:left="4678"/>
        <w:jc w:val="left"/>
        <w:rPr>
          <w:color w:val="000000"/>
          <w:sz w:val="20"/>
        </w:rPr>
      </w:pPr>
      <w:r w:rsidRPr="00575ED1">
        <w:rPr>
          <w:color w:val="000000"/>
          <w:sz w:val="20"/>
        </w:rPr>
        <w:t xml:space="preserve"> «Противодействие терроризму и экстремизму</w:t>
      </w:r>
    </w:p>
    <w:p w:rsidR="00575ED1" w:rsidRPr="00575ED1" w:rsidRDefault="00575ED1" w:rsidP="00575ED1">
      <w:pPr>
        <w:pStyle w:val="a5"/>
        <w:ind w:left="4678"/>
        <w:jc w:val="left"/>
        <w:rPr>
          <w:color w:val="000000"/>
          <w:sz w:val="20"/>
        </w:rPr>
      </w:pPr>
      <w:r w:rsidRPr="00575ED1">
        <w:rPr>
          <w:color w:val="000000"/>
          <w:sz w:val="20"/>
        </w:rPr>
        <w:t>на территории Кадыйского муниципального района</w:t>
      </w:r>
    </w:p>
    <w:p w:rsidR="00575ED1" w:rsidRPr="00575ED1" w:rsidRDefault="00575ED1" w:rsidP="00575ED1">
      <w:pPr>
        <w:pStyle w:val="a5"/>
        <w:ind w:left="4678"/>
        <w:jc w:val="left"/>
        <w:rPr>
          <w:color w:val="000000"/>
          <w:sz w:val="20"/>
        </w:rPr>
      </w:pPr>
      <w:r w:rsidRPr="00575ED1">
        <w:rPr>
          <w:color w:val="000000"/>
          <w:sz w:val="20"/>
        </w:rPr>
        <w:t>Костромской области на 2020-2024 годы»</w:t>
      </w:r>
    </w:p>
    <w:p w:rsidR="00575ED1" w:rsidRPr="00575ED1" w:rsidRDefault="00575ED1" w:rsidP="00575ED1">
      <w:pPr>
        <w:pStyle w:val="a5"/>
        <w:ind w:left="4678"/>
        <w:jc w:val="left"/>
        <w:rPr>
          <w:color w:val="000000"/>
          <w:sz w:val="20"/>
        </w:rPr>
      </w:pPr>
      <w:r w:rsidRPr="00575ED1">
        <w:rPr>
          <w:color w:val="000000"/>
          <w:sz w:val="20"/>
        </w:rPr>
        <w:t>от « 6 »  ноября 2019г. г. № 410</w:t>
      </w:r>
    </w:p>
    <w:p w:rsidR="00575ED1" w:rsidRPr="00575ED1" w:rsidRDefault="00575ED1" w:rsidP="00575ED1">
      <w:pPr>
        <w:pStyle w:val="a5"/>
        <w:jc w:val="center"/>
        <w:rPr>
          <w:color w:val="000000"/>
          <w:sz w:val="20"/>
        </w:rPr>
      </w:pPr>
    </w:p>
    <w:p w:rsidR="00575ED1" w:rsidRPr="00575ED1" w:rsidRDefault="00575ED1" w:rsidP="00575ED1">
      <w:pPr>
        <w:jc w:val="center"/>
        <w:rPr>
          <w:sz w:val="20"/>
          <w:szCs w:val="20"/>
        </w:rPr>
      </w:pPr>
      <w:r w:rsidRPr="00575ED1">
        <w:rPr>
          <w:b/>
          <w:bCs/>
          <w:sz w:val="20"/>
          <w:szCs w:val="20"/>
        </w:rPr>
        <w:t>Показатели (критерии) эффективности реализации муниципальной</w:t>
      </w:r>
    </w:p>
    <w:p w:rsidR="00575ED1" w:rsidRPr="00575ED1" w:rsidRDefault="00575ED1" w:rsidP="00575ED1">
      <w:pPr>
        <w:jc w:val="center"/>
        <w:rPr>
          <w:b/>
          <w:color w:val="000000"/>
          <w:sz w:val="20"/>
          <w:szCs w:val="20"/>
        </w:rPr>
      </w:pPr>
      <w:r w:rsidRPr="00575ED1">
        <w:rPr>
          <w:b/>
          <w:bCs/>
          <w:sz w:val="20"/>
          <w:szCs w:val="20"/>
        </w:rPr>
        <w:t>программы</w:t>
      </w:r>
      <w:r w:rsidRPr="00575ED1">
        <w:rPr>
          <w:b/>
          <w:color w:val="000000"/>
          <w:sz w:val="20"/>
          <w:szCs w:val="20"/>
        </w:rPr>
        <w:t xml:space="preserve"> «Противодействие терроризму и экстремизму на</w:t>
      </w:r>
    </w:p>
    <w:p w:rsidR="00575ED1" w:rsidRPr="00575ED1" w:rsidRDefault="00575ED1" w:rsidP="00575ED1">
      <w:pPr>
        <w:jc w:val="center"/>
        <w:rPr>
          <w:b/>
          <w:color w:val="000000"/>
          <w:sz w:val="20"/>
          <w:szCs w:val="20"/>
        </w:rPr>
      </w:pPr>
      <w:r w:rsidRPr="00575ED1">
        <w:rPr>
          <w:b/>
          <w:color w:val="000000"/>
          <w:sz w:val="20"/>
          <w:szCs w:val="20"/>
        </w:rPr>
        <w:t>территории Кадыйского муниципального района</w:t>
      </w:r>
    </w:p>
    <w:p w:rsidR="00575ED1" w:rsidRPr="00575ED1" w:rsidRDefault="00575ED1" w:rsidP="00575ED1">
      <w:pPr>
        <w:jc w:val="center"/>
        <w:rPr>
          <w:b/>
          <w:color w:val="000000"/>
          <w:sz w:val="20"/>
          <w:szCs w:val="20"/>
        </w:rPr>
      </w:pPr>
      <w:r w:rsidRPr="00575ED1">
        <w:rPr>
          <w:b/>
          <w:color w:val="000000"/>
          <w:sz w:val="20"/>
          <w:szCs w:val="20"/>
        </w:rPr>
        <w:t>Костромской области на 2017-2019 годы».</w:t>
      </w:r>
    </w:p>
    <w:p w:rsidR="00575ED1" w:rsidRPr="00575ED1" w:rsidRDefault="00575ED1" w:rsidP="00575ED1">
      <w:pPr>
        <w:jc w:val="center"/>
        <w:rPr>
          <w:b/>
          <w:color w:val="000000"/>
          <w:sz w:val="20"/>
          <w:szCs w:val="20"/>
        </w:rPr>
      </w:pPr>
    </w:p>
    <w:tbl>
      <w:tblPr>
        <w:tblW w:w="0" w:type="auto"/>
        <w:tblCellSpacing w:w="15" w:type="dxa"/>
        <w:tblCellMar>
          <w:top w:w="15" w:type="dxa"/>
          <w:left w:w="15" w:type="dxa"/>
          <w:bottom w:w="15" w:type="dxa"/>
          <w:right w:w="15" w:type="dxa"/>
        </w:tblCellMar>
        <w:tblLook w:val="04A0"/>
      </w:tblPr>
      <w:tblGrid>
        <w:gridCol w:w="402"/>
        <w:gridCol w:w="4278"/>
        <w:gridCol w:w="531"/>
        <w:gridCol w:w="1108"/>
        <w:gridCol w:w="645"/>
        <w:gridCol w:w="573"/>
        <w:gridCol w:w="38"/>
        <w:gridCol w:w="30"/>
        <w:gridCol w:w="35"/>
        <w:gridCol w:w="50"/>
        <w:gridCol w:w="481"/>
        <w:gridCol w:w="35"/>
        <w:gridCol w:w="30"/>
        <w:gridCol w:w="35"/>
        <w:gridCol w:w="42"/>
        <w:gridCol w:w="565"/>
        <w:gridCol w:w="806"/>
      </w:tblGrid>
      <w:tr w:rsidR="00575ED1" w:rsidRPr="00575ED1" w:rsidTr="00F63353">
        <w:trPr>
          <w:tblCellSpacing w:w="15" w:type="dxa"/>
        </w:trPr>
        <w:tc>
          <w:tcPr>
            <w:tcW w:w="364"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w:t>
            </w:r>
          </w:p>
        </w:tc>
        <w:tc>
          <w:tcPr>
            <w:tcW w:w="4689"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Наименование показателей</w:t>
            </w:r>
          </w:p>
        </w:tc>
        <w:tc>
          <w:tcPr>
            <w:tcW w:w="511"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Ед</w:t>
            </w:r>
          </w:p>
          <w:p w:rsidR="00575ED1" w:rsidRPr="00575ED1" w:rsidRDefault="00575ED1" w:rsidP="00F63353">
            <w:pPr>
              <w:spacing w:before="100" w:beforeAutospacing="1" w:after="100" w:afterAutospacing="1"/>
              <w:rPr>
                <w:sz w:val="20"/>
                <w:szCs w:val="20"/>
              </w:rPr>
            </w:pPr>
            <w:r w:rsidRPr="00575ED1">
              <w:rPr>
                <w:sz w:val="20"/>
                <w:szCs w:val="20"/>
              </w:rPr>
              <w:t>изм</w:t>
            </w:r>
          </w:p>
        </w:tc>
        <w:tc>
          <w:tcPr>
            <w:tcW w:w="1108"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Базовое</w:t>
            </w:r>
          </w:p>
          <w:p w:rsidR="00575ED1" w:rsidRPr="00575ED1" w:rsidRDefault="00575ED1" w:rsidP="00F63353">
            <w:pPr>
              <w:spacing w:before="100" w:beforeAutospacing="1" w:after="100" w:afterAutospacing="1"/>
              <w:rPr>
                <w:sz w:val="20"/>
                <w:szCs w:val="20"/>
              </w:rPr>
            </w:pPr>
            <w:r w:rsidRPr="00575ED1">
              <w:rPr>
                <w:sz w:val="20"/>
                <w:szCs w:val="20"/>
              </w:rPr>
              <w:t>Значение</w:t>
            </w:r>
          </w:p>
          <w:p w:rsidR="00575ED1" w:rsidRPr="00575ED1" w:rsidRDefault="00575ED1" w:rsidP="00F63353">
            <w:pPr>
              <w:spacing w:before="100" w:beforeAutospacing="1" w:after="100" w:afterAutospacing="1"/>
              <w:rPr>
                <w:sz w:val="20"/>
                <w:szCs w:val="20"/>
              </w:rPr>
            </w:pPr>
            <w:r w:rsidRPr="00575ED1">
              <w:rPr>
                <w:sz w:val="20"/>
                <w:szCs w:val="20"/>
              </w:rPr>
              <w:t>2019 год</w:t>
            </w:r>
          </w:p>
        </w:tc>
        <w:tc>
          <w:tcPr>
            <w:tcW w:w="3399" w:type="dxa"/>
            <w:gridSpan w:val="13"/>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sz w:val="20"/>
                <w:szCs w:val="20"/>
              </w:rPr>
              <w:t>Планируемое значение</w:t>
            </w:r>
          </w:p>
        </w:tc>
      </w:tr>
      <w:tr w:rsidR="00575ED1" w:rsidRPr="00575ED1" w:rsidTr="00F63353">
        <w:trPr>
          <w:tblCellSpacing w:w="15" w:type="dxa"/>
        </w:trPr>
        <w:tc>
          <w:tcPr>
            <w:tcW w:w="0" w:type="auto"/>
            <w:vMerge/>
            <w:tcBorders>
              <w:top w:val="single" w:sz="8" w:space="0" w:color="000000"/>
              <w:left w:val="single" w:sz="8" w:space="0" w:color="000000"/>
              <w:bottom w:val="single" w:sz="8" w:space="0" w:color="000000"/>
              <w:right w:val="nil"/>
            </w:tcBorders>
            <w:vAlign w:val="center"/>
            <w:hideMark/>
          </w:tcPr>
          <w:p w:rsidR="00575ED1" w:rsidRPr="00575ED1" w:rsidRDefault="00575ED1" w:rsidP="00F63353">
            <w:pPr>
              <w:rPr>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575ED1" w:rsidRPr="00575ED1" w:rsidRDefault="00575ED1" w:rsidP="00F63353">
            <w:pPr>
              <w:rPr>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575ED1" w:rsidRPr="00575ED1" w:rsidRDefault="00575ED1" w:rsidP="00F63353">
            <w:pPr>
              <w:rPr>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575ED1" w:rsidRPr="00575ED1" w:rsidRDefault="00575ED1" w:rsidP="00F63353">
            <w:pPr>
              <w:rPr>
                <w:sz w:val="20"/>
                <w:szCs w:val="20"/>
              </w:rPr>
            </w:pP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2020</w:t>
            </w:r>
          </w:p>
        </w:tc>
        <w:tc>
          <w:tcPr>
            <w:tcW w:w="716" w:type="dxa"/>
            <w:gridSpan w:val="5"/>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2021</w:t>
            </w:r>
          </w:p>
        </w:tc>
        <w:tc>
          <w:tcPr>
            <w:tcW w:w="615" w:type="dxa"/>
            <w:gridSpan w:val="5"/>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2022</w:t>
            </w:r>
          </w:p>
        </w:tc>
        <w:tc>
          <w:tcPr>
            <w:tcW w:w="540" w:type="dxa"/>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2023</w:t>
            </w:r>
          </w:p>
        </w:tc>
        <w:tc>
          <w:tcPr>
            <w:tcW w:w="77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sz w:val="20"/>
                <w:szCs w:val="20"/>
              </w:rPr>
              <w:t>2024</w:t>
            </w:r>
          </w:p>
        </w:tc>
      </w:tr>
      <w:tr w:rsidR="00575ED1" w:rsidRPr="00575ED1" w:rsidTr="00F63353">
        <w:trPr>
          <w:tblCellSpacing w:w="15" w:type="dxa"/>
        </w:trPr>
        <w:tc>
          <w:tcPr>
            <w:tcW w:w="10191" w:type="dxa"/>
            <w:gridSpan w:val="17"/>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b/>
                <w:bCs/>
                <w:sz w:val="20"/>
                <w:szCs w:val="20"/>
              </w:rPr>
              <w:t>Выявление причин и условий, способствующих возникновению и распространению терроризма и экстремизма в Кадыйском муниципальном районе</w:t>
            </w:r>
          </w:p>
        </w:tc>
      </w:tr>
      <w:tr w:rsidR="00575ED1" w:rsidRPr="00575ED1" w:rsidTr="00F63353">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1</w:t>
            </w:r>
          </w:p>
        </w:tc>
        <w:tc>
          <w:tcPr>
            <w:tcW w:w="468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Количество опрошенных граждан в рамках проведения социологических опросов по измерению уровня этнической толерантности и экстремизма</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чел</w:t>
            </w:r>
          </w:p>
        </w:tc>
        <w:tc>
          <w:tcPr>
            <w:tcW w:w="110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0</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100</w:t>
            </w:r>
          </w:p>
        </w:tc>
        <w:tc>
          <w:tcPr>
            <w:tcW w:w="56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150</w:t>
            </w:r>
          </w:p>
        </w:tc>
        <w:tc>
          <w:tcPr>
            <w:tcW w:w="630" w:type="dxa"/>
            <w:gridSpan w:val="5"/>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150</w:t>
            </w:r>
          </w:p>
        </w:tc>
        <w:tc>
          <w:tcPr>
            <w:tcW w:w="678" w:type="dxa"/>
            <w:gridSpan w:val="5"/>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150</w:t>
            </w:r>
          </w:p>
        </w:tc>
        <w:tc>
          <w:tcPr>
            <w:tcW w:w="77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sz w:val="20"/>
                <w:szCs w:val="20"/>
              </w:rPr>
              <w:t>150</w:t>
            </w:r>
          </w:p>
        </w:tc>
      </w:tr>
      <w:tr w:rsidR="00575ED1" w:rsidRPr="00575ED1" w:rsidTr="00F63353">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2</w:t>
            </w:r>
          </w:p>
        </w:tc>
        <w:tc>
          <w:tcPr>
            <w:tcW w:w="468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Число зарегистрированных экстремистских акций, в том числе повлекших групповые нарушения общественного порядка и иное осложнение оперативной обстановки</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Ед.</w:t>
            </w:r>
          </w:p>
        </w:tc>
        <w:tc>
          <w:tcPr>
            <w:tcW w:w="110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0</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0</w:t>
            </w:r>
          </w:p>
        </w:tc>
        <w:tc>
          <w:tcPr>
            <w:tcW w:w="663" w:type="dxa"/>
            <w:gridSpan w:val="4"/>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0</w:t>
            </w:r>
          </w:p>
        </w:tc>
        <w:tc>
          <w:tcPr>
            <w:tcW w:w="626" w:type="dxa"/>
            <w:gridSpan w:val="5"/>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0</w:t>
            </w:r>
          </w:p>
        </w:tc>
        <w:tc>
          <w:tcPr>
            <w:tcW w:w="582" w:type="dxa"/>
            <w:gridSpan w:val="2"/>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0</w:t>
            </w:r>
          </w:p>
        </w:tc>
        <w:tc>
          <w:tcPr>
            <w:tcW w:w="77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sz w:val="20"/>
                <w:szCs w:val="20"/>
              </w:rPr>
              <w:t>0</w:t>
            </w:r>
          </w:p>
        </w:tc>
      </w:tr>
      <w:tr w:rsidR="00575ED1" w:rsidRPr="00575ED1" w:rsidTr="00F63353">
        <w:trPr>
          <w:tblCellSpacing w:w="15" w:type="dxa"/>
        </w:trPr>
        <w:tc>
          <w:tcPr>
            <w:tcW w:w="9383" w:type="dxa"/>
            <w:gridSpan w:val="16"/>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b/>
                <w:bCs/>
                <w:sz w:val="20"/>
                <w:szCs w:val="20"/>
              </w:rPr>
              <w:t>Создание условий для повышения межнационального и межконфессионального согласия и единства</w:t>
            </w:r>
          </w:p>
        </w:tc>
        <w:tc>
          <w:tcPr>
            <w:tcW w:w="77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rPr>
                <w:sz w:val="20"/>
                <w:szCs w:val="20"/>
              </w:rPr>
            </w:pPr>
          </w:p>
        </w:tc>
      </w:tr>
      <w:tr w:rsidR="00575ED1" w:rsidRPr="00575ED1" w:rsidTr="00F63353">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1</w:t>
            </w:r>
          </w:p>
        </w:tc>
        <w:tc>
          <w:tcPr>
            <w:tcW w:w="468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Количество проведенных мероприятий (фестивалей, акций, конкурсов), направленных на формирование межнациональной толерантности, пропаганду единства российской нации</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Ед.</w:t>
            </w:r>
          </w:p>
        </w:tc>
        <w:tc>
          <w:tcPr>
            <w:tcW w:w="110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1</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4</w:t>
            </w:r>
          </w:p>
        </w:tc>
        <w:tc>
          <w:tcPr>
            <w:tcW w:w="602" w:type="dxa"/>
            <w:gridSpan w:val="2"/>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4</w:t>
            </w:r>
          </w:p>
        </w:tc>
        <w:tc>
          <w:tcPr>
            <w:tcW w:w="626" w:type="dxa"/>
            <w:gridSpan w:val="5"/>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4</w:t>
            </w:r>
          </w:p>
        </w:tc>
        <w:tc>
          <w:tcPr>
            <w:tcW w:w="643" w:type="dxa"/>
            <w:gridSpan w:val="4"/>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4</w:t>
            </w:r>
          </w:p>
        </w:tc>
        <w:tc>
          <w:tcPr>
            <w:tcW w:w="77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sz w:val="20"/>
                <w:szCs w:val="20"/>
              </w:rPr>
              <w:t>4</w:t>
            </w:r>
          </w:p>
        </w:tc>
      </w:tr>
      <w:tr w:rsidR="00575ED1" w:rsidRPr="00575ED1" w:rsidTr="00F63353">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2</w:t>
            </w:r>
          </w:p>
        </w:tc>
        <w:tc>
          <w:tcPr>
            <w:tcW w:w="468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Количество изготовленных и размещенных стендов наглядной агитации и социальной рекламы в целях профилактики экстремизма и терроризма</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Ед.</w:t>
            </w:r>
          </w:p>
        </w:tc>
        <w:tc>
          <w:tcPr>
            <w:tcW w:w="110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0</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1</w:t>
            </w:r>
          </w:p>
        </w:tc>
        <w:tc>
          <w:tcPr>
            <w:tcW w:w="623" w:type="dxa"/>
            <w:gridSpan w:val="3"/>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75ED1" w:rsidRPr="00575ED1" w:rsidRDefault="00575ED1" w:rsidP="00F63353">
            <w:pPr>
              <w:spacing w:before="100" w:beforeAutospacing="1" w:after="100" w:afterAutospacing="1"/>
              <w:rPr>
                <w:sz w:val="20"/>
                <w:szCs w:val="20"/>
              </w:rPr>
            </w:pPr>
            <w:r w:rsidRPr="00575ED1">
              <w:rPr>
                <w:sz w:val="20"/>
                <w:szCs w:val="20"/>
              </w:rPr>
              <w:t>2</w:t>
            </w:r>
          </w:p>
        </w:tc>
        <w:tc>
          <w:tcPr>
            <w:tcW w:w="624" w:type="dxa"/>
            <w:gridSpan w:val="5"/>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3</w:t>
            </w:r>
          </w:p>
        </w:tc>
        <w:tc>
          <w:tcPr>
            <w:tcW w:w="624" w:type="dxa"/>
            <w:gridSpan w:val="3"/>
            <w:tcBorders>
              <w:top w:val="single" w:sz="8" w:space="0" w:color="000000"/>
              <w:left w:val="single" w:sz="8" w:space="0" w:color="000000"/>
              <w:bottom w:val="single" w:sz="8" w:space="0" w:color="000000"/>
              <w:right w:val="nil"/>
            </w:tcBorders>
          </w:tcPr>
          <w:p w:rsidR="00575ED1" w:rsidRPr="00575ED1" w:rsidRDefault="00575ED1" w:rsidP="00F63353">
            <w:pPr>
              <w:spacing w:before="100" w:beforeAutospacing="1" w:after="100" w:afterAutospacing="1"/>
              <w:rPr>
                <w:sz w:val="20"/>
                <w:szCs w:val="20"/>
              </w:rPr>
            </w:pPr>
            <w:r w:rsidRPr="00575ED1">
              <w:rPr>
                <w:sz w:val="20"/>
                <w:szCs w:val="20"/>
              </w:rPr>
              <w:t>3</w:t>
            </w:r>
          </w:p>
        </w:tc>
        <w:tc>
          <w:tcPr>
            <w:tcW w:w="77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75ED1" w:rsidRPr="00575ED1" w:rsidRDefault="00575ED1" w:rsidP="00F63353">
            <w:pPr>
              <w:spacing w:before="100" w:beforeAutospacing="1" w:after="100" w:afterAutospacing="1"/>
              <w:rPr>
                <w:sz w:val="20"/>
                <w:szCs w:val="20"/>
              </w:rPr>
            </w:pPr>
            <w:r w:rsidRPr="00575ED1">
              <w:rPr>
                <w:sz w:val="20"/>
                <w:szCs w:val="20"/>
              </w:rPr>
              <w:t>3</w:t>
            </w:r>
          </w:p>
        </w:tc>
      </w:tr>
    </w:tbl>
    <w:p w:rsidR="00575ED1" w:rsidRPr="00575ED1" w:rsidRDefault="00575ED1" w:rsidP="00575ED1">
      <w:pPr>
        <w:spacing w:before="100" w:beforeAutospacing="1" w:after="100" w:afterAutospacing="1"/>
        <w:rPr>
          <w:sz w:val="20"/>
          <w:szCs w:val="20"/>
        </w:rPr>
      </w:pPr>
      <w:r w:rsidRPr="00575ED1">
        <w:rPr>
          <w:sz w:val="20"/>
          <w:szCs w:val="20"/>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F63353" w:rsidRPr="00F63353" w:rsidRDefault="00F63353" w:rsidP="00F63353">
      <w:pPr>
        <w:pStyle w:val="1"/>
        <w:tabs>
          <w:tab w:val="clear" w:pos="432"/>
          <w:tab w:val="left" w:pos="0"/>
        </w:tabs>
        <w:spacing w:before="240" w:after="60"/>
        <w:ind w:left="0" w:firstLine="0"/>
        <w:jc w:val="center"/>
        <w:rPr>
          <w:b/>
          <w:sz w:val="20"/>
          <w:szCs w:val="20"/>
        </w:rPr>
      </w:pPr>
      <w:r w:rsidRPr="00F63353">
        <w:rPr>
          <w:sz w:val="20"/>
          <w:szCs w:val="20"/>
        </w:rPr>
        <w:t>РОССИЙСКАЯ ФЕДЕРАЦИЯ</w:t>
      </w:r>
    </w:p>
    <w:p w:rsidR="00F63353" w:rsidRPr="00F63353" w:rsidRDefault="00F63353" w:rsidP="00F63353">
      <w:pPr>
        <w:pStyle w:val="21"/>
        <w:ind w:left="0"/>
        <w:jc w:val="center"/>
        <w:rPr>
          <w:sz w:val="20"/>
          <w:szCs w:val="20"/>
        </w:rPr>
      </w:pPr>
      <w:r w:rsidRPr="00F63353">
        <w:rPr>
          <w:sz w:val="20"/>
          <w:szCs w:val="20"/>
        </w:rPr>
        <w:t>КОСТРОМСКАЯ ОБЛАСТЬ</w:t>
      </w:r>
    </w:p>
    <w:p w:rsidR="00F63353" w:rsidRPr="00F63353" w:rsidRDefault="00F63353" w:rsidP="00F63353">
      <w:pPr>
        <w:pStyle w:val="21"/>
        <w:ind w:left="0"/>
        <w:jc w:val="center"/>
        <w:rPr>
          <w:sz w:val="20"/>
          <w:szCs w:val="20"/>
        </w:rPr>
      </w:pPr>
      <w:r w:rsidRPr="00F63353">
        <w:rPr>
          <w:sz w:val="20"/>
          <w:szCs w:val="20"/>
        </w:rPr>
        <w:t>АДМИНИСТРАЦИЯ КАДЫЙСКОГО МУНИЦИПАЛЬНОГО РАЙОНА</w:t>
      </w:r>
    </w:p>
    <w:p w:rsidR="00F63353" w:rsidRPr="00F63353" w:rsidRDefault="00F63353" w:rsidP="00F63353">
      <w:pPr>
        <w:pStyle w:val="21"/>
        <w:ind w:left="0"/>
        <w:jc w:val="center"/>
        <w:rPr>
          <w:sz w:val="20"/>
          <w:szCs w:val="20"/>
        </w:rPr>
      </w:pPr>
    </w:p>
    <w:p w:rsidR="00F63353" w:rsidRPr="00F63353" w:rsidRDefault="00F63353" w:rsidP="00F63353">
      <w:pPr>
        <w:jc w:val="center"/>
        <w:rPr>
          <w:sz w:val="20"/>
          <w:szCs w:val="20"/>
        </w:rPr>
      </w:pPr>
      <w:r w:rsidRPr="00F63353">
        <w:rPr>
          <w:sz w:val="20"/>
          <w:szCs w:val="20"/>
        </w:rPr>
        <w:t>ПОСТАНОВЛЕНИЕ</w:t>
      </w:r>
    </w:p>
    <w:p w:rsidR="00F63353" w:rsidRPr="00F63353" w:rsidRDefault="00F63353" w:rsidP="00F63353">
      <w:pPr>
        <w:rPr>
          <w:sz w:val="20"/>
          <w:szCs w:val="20"/>
        </w:rPr>
      </w:pPr>
    </w:p>
    <w:p w:rsidR="00F63353" w:rsidRPr="00F63353" w:rsidRDefault="00F63353" w:rsidP="00F63353">
      <w:pPr>
        <w:jc w:val="both"/>
        <w:rPr>
          <w:sz w:val="20"/>
          <w:szCs w:val="20"/>
        </w:rPr>
      </w:pPr>
      <w:r w:rsidRPr="00F63353">
        <w:rPr>
          <w:sz w:val="20"/>
          <w:szCs w:val="20"/>
        </w:rPr>
        <w:t xml:space="preserve">« 7    »  ноября  2019 года                                                                                  </w:t>
      </w:r>
      <w:r w:rsidR="00220D73">
        <w:rPr>
          <w:sz w:val="20"/>
          <w:szCs w:val="20"/>
        </w:rPr>
        <w:t xml:space="preserve">                                            </w:t>
      </w:r>
      <w:r w:rsidRPr="00F63353">
        <w:rPr>
          <w:sz w:val="20"/>
          <w:szCs w:val="20"/>
        </w:rPr>
        <w:t xml:space="preserve">  №</w:t>
      </w:r>
      <w:r>
        <w:rPr>
          <w:sz w:val="20"/>
          <w:szCs w:val="20"/>
        </w:rPr>
        <w:t xml:space="preserve"> </w:t>
      </w:r>
      <w:r w:rsidRPr="00F63353">
        <w:rPr>
          <w:sz w:val="20"/>
          <w:szCs w:val="20"/>
        </w:rPr>
        <w:t>418</w:t>
      </w:r>
    </w:p>
    <w:p w:rsidR="00F63353" w:rsidRPr="00F63353" w:rsidRDefault="00F63353" w:rsidP="00F63353">
      <w:pPr>
        <w:jc w:val="both"/>
        <w:rPr>
          <w:sz w:val="20"/>
          <w:szCs w:val="20"/>
        </w:rPr>
      </w:pPr>
      <w:r w:rsidRPr="00F63353">
        <w:rPr>
          <w:sz w:val="20"/>
          <w:szCs w:val="20"/>
        </w:rPr>
        <w:t xml:space="preserve"> </w:t>
      </w:r>
    </w:p>
    <w:p w:rsidR="00F63353" w:rsidRPr="00F63353" w:rsidRDefault="00F63353" w:rsidP="00F63353">
      <w:pPr>
        <w:rPr>
          <w:sz w:val="20"/>
          <w:szCs w:val="20"/>
        </w:rPr>
      </w:pPr>
      <w:r w:rsidRPr="00F63353">
        <w:rPr>
          <w:sz w:val="20"/>
          <w:szCs w:val="20"/>
        </w:rPr>
        <w:t>О создании на территории Кадыйского</w:t>
      </w:r>
    </w:p>
    <w:p w:rsidR="00F63353" w:rsidRPr="00F63353" w:rsidRDefault="00F63353" w:rsidP="00F63353">
      <w:pPr>
        <w:rPr>
          <w:sz w:val="20"/>
          <w:szCs w:val="20"/>
        </w:rPr>
      </w:pPr>
      <w:r w:rsidRPr="00F63353">
        <w:rPr>
          <w:sz w:val="20"/>
          <w:szCs w:val="20"/>
        </w:rPr>
        <w:t xml:space="preserve"> муниципального района </w:t>
      </w:r>
    </w:p>
    <w:p w:rsidR="00F63353" w:rsidRPr="00F63353" w:rsidRDefault="00F63353" w:rsidP="00F63353">
      <w:pPr>
        <w:rPr>
          <w:sz w:val="20"/>
          <w:szCs w:val="20"/>
        </w:rPr>
      </w:pPr>
      <w:r w:rsidRPr="00F63353">
        <w:rPr>
          <w:sz w:val="20"/>
          <w:szCs w:val="20"/>
        </w:rPr>
        <w:t>стационарных пунктов обогрева населения</w:t>
      </w:r>
    </w:p>
    <w:p w:rsidR="00F63353" w:rsidRPr="00F63353" w:rsidRDefault="00F63353" w:rsidP="00F63353">
      <w:pPr>
        <w:rPr>
          <w:sz w:val="20"/>
          <w:szCs w:val="20"/>
        </w:rPr>
      </w:pPr>
    </w:p>
    <w:p w:rsidR="00F63353" w:rsidRPr="00F63353" w:rsidRDefault="00F63353" w:rsidP="00F63353">
      <w:pPr>
        <w:autoSpaceDE w:val="0"/>
        <w:autoSpaceDN w:val="0"/>
        <w:adjustRightInd w:val="0"/>
        <w:ind w:firstLine="708"/>
        <w:jc w:val="both"/>
        <w:rPr>
          <w:sz w:val="20"/>
          <w:szCs w:val="20"/>
        </w:rPr>
      </w:pPr>
      <w:r w:rsidRPr="00F63353">
        <w:rPr>
          <w:sz w:val="20"/>
          <w:szCs w:val="20"/>
        </w:rPr>
        <w:t>В соответствии с Федеральным законом РФ от 21 декабря 1994 года № 68-ФЗ «О защите населения и территорий от чрезвычайных ситуаций природного и техногенного характера», Федеральным Законом РФ от 6 октября 2003 года № 131- ФЗ «Об общих принципах организации местного самоуправления в Российской Федерации», в целях организации первоочередного жизнеобеспечения населения попавшего в чрезвычайные ситуации, вызванные комплексом неблагоприятных метеоусловий и образованием заторов на автомобильных дорогах федерального, областного и местного значения, проходящих по территории Кадыйского муниципального района</w:t>
      </w:r>
      <w:r w:rsidRPr="00F63353">
        <w:rPr>
          <w:color w:val="000000"/>
          <w:sz w:val="20"/>
          <w:szCs w:val="20"/>
          <w:shd w:val="clear" w:color="auto" w:fill="FFFFFF"/>
        </w:rPr>
        <w:t xml:space="preserve">, </w:t>
      </w:r>
      <w:r w:rsidRPr="00F63353">
        <w:rPr>
          <w:sz w:val="20"/>
          <w:szCs w:val="20"/>
        </w:rPr>
        <w:t>руководствуясь Уставом Кадыйского муниципального района, администрация Кадыйского муниципального района постановляет:</w:t>
      </w:r>
    </w:p>
    <w:p w:rsidR="00F63353" w:rsidRPr="00F63353" w:rsidRDefault="00F63353" w:rsidP="00F63353">
      <w:pPr>
        <w:autoSpaceDE w:val="0"/>
        <w:autoSpaceDN w:val="0"/>
        <w:adjustRightInd w:val="0"/>
        <w:ind w:firstLine="708"/>
        <w:jc w:val="both"/>
        <w:rPr>
          <w:sz w:val="20"/>
          <w:szCs w:val="20"/>
        </w:rPr>
      </w:pPr>
    </w:p>
    <w:p w:rsidR="00F63353" w:rsidRPr="00F63353" w:rsidRDefault="00F63353" w:rsidP="00F63353">
      <w:pPr>
        <w:autoSpaceDE w:val="0"/>
        <w:autoSpaceDN w:val="0"/>
        <w:adjustRightInd w:val="0"/>
        <w:ind w:firstLine="708"/>
        <w:jc w:val="both"/>
        <w:rPr>
          <w:sz w:val="20"/>
          <w:szCs w:val="20"/>
        </w:rPr>
      </w:pPr>
      <w:r w:rsidRPr="00F63353">
        <w:rPr>
          <w:sz w:val="20"/>
          <w:szCs w:val="20"/>
        </w:rPr>
        <w:t>1. Утвердить:</w:t>
      </w:r>
    </w:p>
    <w:p w:rsidR="00F63353" w:rsidRPr="00F63353" w:rsidRDefault="00F63353" w:rsidP="00F63353">
      <w:pPr>
        <w:ind w:firstLine="708"/>
        <w:jc w:val="both"/>
        <w:rPr>
          <w:sz w:val="20"/>
          <w:szCs w:val="20"/>
        </w:rPr>
      </w:pPr>
      <w:r w:rsidRPr="00F63353">
        <w:rPr>
          <w:sz w:val="20"/>
          <w:szCs w:val="20"/>
        </w:rPr>
        <w:t xml:space="preserve">1.1. Перечень стационарных пунктов обогрева пострадавшего населения при чрезвычайных ситуациях природного и техногенного характера на территории Кадыйского муниципального района (Приложение 1); </w:t>
      </w:r>
    </w:p>
    <w:p w:rsidR="00F63353" w:rsidRPr="00F63353" w:rsidRDefault="00F63353" w:rsidP="00F63353">
      <w:pPr>
        <w:ind w:firstLine="708"/>
        <w:jc w:val="both"/>
        <w:rPr>
          <w:sz w:val="20"/>
          <w:szCs w:val="20"/>
        </w:rPr>
      </w:pPr>
      <w:r w:rsidRPr="00F63353">
        <w:rPr>
          <w:sz w:val="20"/>
          <w:szCs w:val="20"/>
        </w:rPr>
        <w:t>1.2. Положение о стационарных пунктах обогрева пострадавшего в чрезвычайных ситуациях населения (Приложение 2).</w:t>
      </w:r>
    </w:p>
    <w:p w:rsidR="00F63353" w:rsidRPr="00F63353" w:rsidRDefault="00F63353" w:rsidP="00F63353">
      <w:pPr>
        <w:ind w:firstLine="708"/>
        <w:jc w:val="both"/>
        <w:rPr>
          <w:sz w:val="20"/>
          <w:szCs w:val="20"/>
        </w:rPr>
      </w:pPr>
      <w:r w:rsidRPr="00F63353">
        <w:rPr>
          <w:sz w:val="20"/>
          <w:szCs w:val="20"/>
        </w:rPr>
        <w:t xml:space="preserve"> 2. Главам городского и сельских поселений Кадыйского муниципального района назначить начальников стационарных пунктов обогрева пострадавшего в чрезвычайных ситуациях населения из числа сотрудников администраций. </w:t>
      </w:r>
    </w:p>
    <w:p w:rsidR="00F63353" w:rsidRPr="00F63353" w:rsidRDefault="00F63353" w:rsidP="00F63353">
      <w:pPr>
        <w:ind w:firstLine="708"/>
        <w:jc w:val="both"/>
        <w:rPr>
          <w:sz w:val="20"/>
          <w:szCs w:val="20"/>
        </w:rPr>
      </w:pPr>
      <w:r w:rsidRPr="00F63353">
        <w:rPr>
          <w:sz w:val="20"/>
          <w:szCs w:val="20"/>
        </w:rPr>
        <w:t>3. Начальникам пунктов обогрева пострадавшего в чрезвычайных ситуациях населения рекомендовать в срок до 1 декабря 2019 года:</w:t>
      </w:r>
    </w:p>
    <w:p w:rsidR="00F63353" w:rsidRPr="00F63353" w:rsidRDefault="00F63353" w:rsidP="00F63353">
      <w:pPr>
        <w:ind w:firstLine="708"/>
        <w:jc w:val="both"/>
        <w:rPr>
          <w:sz w:val="20"/>
          <w:szCs w:val="20"/>
        </w:rPr>
      </w:pPr>
      <w:r w:rsidRPr="00F63353">
        <w:rPr>
          <w:sz w:val="20"/>
          <w:szCs w:val="20"/>
        </w:rPr>
        <w:t>- разработать и утвердить организационно-распорядительную документацию и состав администрации пунктов обогрева населения;</w:t>
      </w:r>
    </w:p>
    <w:p w:rsidR="00F63353" w:rsidRPr="00F63353" w:rsidRDefault="00F63353" w:rsidP="00F63353">
      <w:pPr>
        <w:ind w:firstLine="708"/>
        <w:jc w:val="both"/>
        <w:rPr>
          <w:sz w:val="20"/>
          <w:szCs w:val="20"/>
        </w:rPr>
      </w:pPr>
      <w:r w:rsidRPr="00F63353">
        <w:rPr>
          <w:sz w:val="20"/>
          <w:szCs w:val="20"/>
        </w:rPr>
        <w:t xml:space="preserve"> - определить помещения для приема и размещения населения, провести расчет необходимых сил и средств; </w:t>
      </w:r>
    </w:p>
    <w:p w:rsidR="00F63353" w:rsidRPr="00F63353" w:rsidRDefault="00F63353" w:rsidP="00F63353">
      <w:pPr>
        <w:ind w:firstLine="708"/>
        <w:jc w:val="both"/>
        <w:rPr>
          <w:sz w:val="20"/>
          <w:szCs w:val="20"/>
        </w:rPr>
      </w:pPr>
      <w:r w:rsidRPr="00F63353">
        <w:rPr>
          <w:sz w:val="20"/>
          <w:szCs w:val="20"/>
        </w:rPr>
        <w:t xml:space="preserve">- организовать взаимодействие с ЕДДС Кадыйского муниципального района по выполнению задач деятельности администрации пунктов обогрева в чрезвычайных ситуациях. </w:t>
      </w:r>
    </w:p>
    <w:p w:rsidR="00F63353" w:rsidRPr="00F63353" w:rsidRDefault="00F63353" w:rsidP="00F63353">
      <w:pPr>
        <w:ind w:firstLine="708"/>
        <w:jc w:val="both"/>
        <w:rPr>
          <w:sz w:val="20"/>
          <w:szCs w:val="20"/>
        </w:rPr>
      </w:pPr>
      <w:r w:rsidRPr="00F63353">
        <w:rPr>
          <w:sz w:val="20"/>
          <w:szCs w:val="20"/>
        </w:rPr>
        <w:t xml:space="preserve">4. Рекомендовать главному врачу ОГБУЗ «Кадыйская РБ» обеспечить пункты обогрева населения медицинской помощью. </w:t>
      </w:r>
    </w:p>
    <w:p w:rsidR="00F63353" w:rsidRPr="00F63353" w:rsidRDefault="00F63353" w:rsidP="00F63353">
      <w:pPr>
        <w:ind w:firstLine="708"/>
        <w:jc w:val="both"/>
        <w:rPr>
          <w:sz w:val="20"/>
          <w:szCs w:val="20"/>
        </w:rPr>
      </w:pPr>
      <w:r w:rsidRPr="00F63353">
        <w:rPr>
          <w:sz w:val="20"/>
          <w:szCs w:val="20"/>
        </w:rPr>
        <w:t xml:space="preserve">5. Рекомендовать начальнику ПП №10 МО МВД России «Макарьевский» обеспечить охрану общественного порядка на пунктах обогрева населения при возникновении чрезвычайных ситуаций. </w:t>
      </w:r>
    </w:p>
    <w:p w:rsidR="00F63353" w:rsidRPr="00F63353" w:rsidRDefault="00F63353" w:rsidP="00F63353">
      <w:pPr>
        <w:ind w:firstLine="708"/>
        <w:jc w:val="both"/>
        <w:rPr>
          <w:sz w:val="20"/>
          <w:szCs w:val="20"/>
        </w:rPr>
      </w:pPr>
      <w:r w:rsidRPr="00F63353">
        <w:rPr>
          <w:sz w:val="20"/>
          <w:szCs w:val="20"/>
        </w:rPr>
        <w:t xml:space="preserve">6. Начальнику отдела по делам ГО, ЧС и МР администрации Кадыйского муниципального района организовать содействие в разработке организационно распорядительной документации пунктов обогрева. </w:t>
      </w:r>
    </w:p>
    <w:p w:rsidR="00F63353" w:rsidRPr="00F63353" w:rsidRDefault="00F63353" w:rsidP="00F63353">
      <w:pPr>
        <w:ind w:firstLine="708"/>
        <w:jc w:val="both"/>
        <w:rPr>
          <w:sz w:val="20"/>
          <w:szCs w:val="20"/>
        </w:rPr>
      </w:pPr>
      <w:r w:rsidRPr="00F63353">
        <w:rPr>
          <w:sz w:val="20"/>
          <w:szCs w:val="20"/>
        </w:rPr>
        <w:t>7. Контроль за исполнением настоящего постановления возложить на первого заместителя главы администрации Кадыйского муниципального района М.С. Смирнова.</w:t>
      </w:r>
    </w:p>
    <w:p w:rsidR="00F63353" w:rsidRPr="00F63353" w:rsidRDefault="00F63353" w:rsidP="00F63353">
      <w:pPr>
        <w:ind w:firstLine="708"/>
        <w:jc w:val="both"/>
        <w:rPr>
          <w:sz w:val="20"/>
          <w:szCs w:val="20"/>
        </w:rPr>
      </w:pPr>
      <w:r w:rsidRPr="00F63353">
        <w:rPr>
          <w:sz w:val="20"/>
          <w:szCs w:val="20"/>
        </w:rPr>
        <w:t xml:space="preserve">8.   Настоящее постановление вступает в силу с момента подписания и подлежит опубликованию. </w:t>
      </w:r>
    </w:p>
    <w:p w:rsidR="00F63353" w:rsidRPr="00F63353" w:rsidRDefault="00F63353" w:rsidP="00F63353">
      <w:pPr>
        <w:jc w:val="both"/>
        <w:rPr>
          <w:sz w:val="20"/>
          <w:szCs w:val="20"/>
        </w:rPr>
      </w:pPr>
      <w:r w:rsidRPr="00F63353">
        <w:rPr>
          <w:sz w:val="20"/>
          <w:szCs w:val="20"/>
        </w:rPr>
        <w:t xml:space="preserve">Глава </w:t>
      </w:r>
    </w:p>
    <w:p w:rsidR="00F63353" w:rsidRPr="00F63353" w:rsidRDefault="00F63353" w:rsidP="00F63353">
      <w:pPr>
        <w:jc w:val="both"/>
        <w:rPr>
          <w:sz w:val="20"/>
          <w:szCs w:val="20"/>
        </w:rPr>
      </w:pPr>
      <w:r w:rsidRPr="00F63353">
        <w:rPr>
          <w:sz w:val="20"/>
          <w:szCs w:val="20"/>
        </w:rPr>
        <w:t>Кадыйского муни</w:t>
      </w:r>
      <w:r w:rsidR="00220D73">
        <w:rPr>
          <w:sz w:val="20"/>
          <w:szCs w:val="20"/>
        </w:rPr>
        <w:t xml:space="preserve">ципального района  </w:t>
      </w:r>
      <w:r w:rsidRPr="00F63353">
        <w:rPr>
          <w:sz w:val="20"/>
          <w:szCs w:val="20"/>
        </w:rPr>
        <w:t xml:space="preserve">   Е.Ю. Большаков</w:t>
      </w: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sectPr w:rsidR="00F63353" w:rsidRPr="00F63353" w:rsidSect="00D474C2">
          <w:pgSz w:w="11906" w:h="16838"/>
          <w:pgMar w:top="142" w:right="851" w:bottom="1134" w:left="1701" w:header="708" w:footer="708" w:gutter="0"/>
          <w:cols w:space="708"/>
          <w:docGrid w:linePitch="360"/>
        </w:sectPr>
      </w:pPr>
    </w:p>
    <w:p w:rsidR="00F63353" w:rsidRPr="00F63353" w:rsidRDefault="00F63353" w:rsidP="00F63353">
      <w:pPr>
        <w:jc w:val="right"/>
        <w:rPr>
          <w:sz w:val="20"/>
          <w:szCs w:val="20"/>
        </w:rPr>
      </w:pPr>
      <w:r w:rsidRPr="00F63353">
        <w:rPr>
          <w:sz w:val="20"/>
          <w:szCs w:val="20"/>
        </w:rPr>
        <w:lastRenderedPageBreak/>
        <w:t xml:space="preserve">                                                                                                         Приложение 1</w:t>
      </w:r>
    </w:p>
    <w:p w:rsidR="00F63353" w:rsidRPr="00F63353" w:rsidRDefault="00F63353" w:rsidP="00F63353">
      <w:pPr>
        <w:jc w:val="right"/>
        <w:rPr>
          <w:sz w:val="20"/>
          <w:szCs w:val="20"/>
        </w:rPr>
      </w:pPr>
      <w:r w:rsidRPr="00F63353">
        <w:rPr>
          <w:sz w:val="20"/>
          <w:szCs w:val="20"/>
        </w:rPr>
        <w:t xml:space="preserve">                                                                                            к постановлению администрации</w:t>
      </w:r>
    </w:p>
    <w:p w:rsidR="00F63353" w:rsidRPr="00F63353" w:rsidRDefault="00F63353" w:rsidP="00F63353">
      <w:pPr>
        <w:jc w:val="right"/>
        <w:rPr>
          <w:sz w:val="20"/>
          <w:szCs w:val="20"/>
        </w:rPr>
      </w:pPr>
      <w:r w:rsidRPr="00F63353">
        <w:rPr>
          <w:sz w:val="20"/>
          <w:szCs w:val="20"/>
        </w:rPr>
        <w:t xml:space="preserve">                                                                                            Кадыйского муниципального района</w:t>
      </w:r>
    </w:p>
    <w:p w:rsidR="00F63353" w:rsidRPr="00F63353" w:rsidRDefault="00F63353" w:rsidP="00F63353">
      <w:pPr>
        <w:jc w:val="right"/>
        <w:rPr>
          <w:sz w:val="20"/>
          <w:szCs w:val="20"/>
        </w:rPr>
      </w:pPr>
      <w:r w:rsidRPr="00F63353">
        <w:rPr>
          <w:sz w:val="20"/>
          <w:szCs w:val="20"/>
        </w:rPr>
        <w:t xml:space="preserve">                                                                                           от «  </w:t>
      </w:r>
      <w:r w:rsidR="00D14774">
        <w:rPr>
          <w:sz w:val="20"/>
          <w:szCs w:val="20"/>
        </w:rPr>
        <w:t>07</w:t>
      </w:r>
      <w:r w:rsidRPr="00F63353">
        <w:rPr>
          <w:sz w:val="20"/>
          <w:szCs w:val="20"/>
        </w:rPr>
        <w:t xml:space="preserve">   » ноября 2019 года №</w:t>
      </w:r>
      <w:r w:rsidR="00220D73">
        <w:rPr>
          <w:sz w:val="20"/>
          <w:szCs w:val="20"/>
        </w:rPr>
        <w:t xml:space="preserve"> </w:t>
      </w:r>
      <w:r w:rsidR="00D14774">
        <w:rPr>
          <w:sz w:val="20"/>
          <w:szCs w:val="20"/>
        </w:rPr>
        <w:t>418</w:t>
      </w:r>
    </w:p>
    <w:p w:rsidR="00F63353" w:rsidRPr="00F63353" w:rsidRDefault="00F63353" w:rsidP="00F63353">
      <w:pPr>
        <w:jc w:val="right"/>
        <w:rPr>
          <w:sz w:val="20"/>
          <w:szCs w:val="20"/>
        </w:rPr>
      </w:pPr>
    </w:p>
    <w:p w:rsidR="00F63353" w:rsidRPr="00F63353" w:rsidRDefault="00F63353" w:rsidP="00F63353">
      <w:pPr>
        <w:pStyle w:val="af3"/>
        <w:spacing w:before="0" w:beforeAutospacing="0" w:after="0" w:afterAutospacing="0"/>
        <w:jc w:val="both"/>
        <w:textAlignment w:val="baseline"/>
        <w:rPr>
          <w:bCs/>
          <w:color w:val="000000"/>
          <w:sz w:val="20"/>
          <w:szCs w:val="20"/>
          <w:bdr w:val="none" w:sz="0" w:space="0" w:color="auto" w:frame="1"/>
          <w:shd w:val="clear" w:color="auto" w:fill="FFFFFF"/>
        </w:rPr>
      </w:pPr>
    </w:p>
    <w:p w:rsidR="00F63353" w:rsidRPr="00F63353" w:rsidRDefault="00F63353" w:rsidP="00F63353">
      <w:pPr>
        <w:jc w:val="center"/>
        <w:rPr>
          <w:b/>
          <w:sz w:val="20"/>
          <w:szCs w:val="20"/>
        </w:rPr>
      </w:pPr>
      <w:r w:rsidRPr="00F63353">
        <w:rPr>
          <w:b/>
          <w:sz w:val="20"/>
          <w:szCs w:val="20"/>
        </w:rPr>
        <w:t xml:space="preserve">Перечень </w:t>
      </w:r>
    </w:p>
    <w:p w:rsidR="00F63353" w:rsidRPr="00F63353" w:rsidRDefault="00F63353" w:rsidP="00F63353">
      <w:pPr>
        <w:jc w:val="center"/>
        <w:rPr>
          <w:b/>
          <w:sz w:val="20"/>
          <w:szCs w:val="20"/>
        </w:rPr>
      </w:pPr>
      <w:r w:rsidRPr="00F63353">
        <w:rPr>
          <w:b/>
          <w:sz w:val="20"/>
          <w:szCs w:val="20"/>
        </w:rPr>
        <w:t>пунктов обогрева населения, пострадавшего при чрезвычайных ситуациях природного и техногенного характера на территории Кадыйского муниципального района</w:t>
      </w:r>
    </w:p>
    <w:p w:rsidR="00F63353" w:rsidRPr="00F63353" w:rsidRDefault="00F63353" w:rsidP="00F63353">
      <w:pPr>
        <w:jc w:val="center"/>
        <w:rPr>
          <w:b/>
          <w:sz w:val="20"/>
          <w:szCs w:val="20"/>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678"/>
        <w:gridCol w:w="4819"/>
        <w:gridCol w:w="3828"/>
      </w:tblGrid>
      <w:tr w:rsidR="00F63353" w:rsidRPr="00F63353" w:rsidTr="00F63353">
        <w:tc>
          <w:tcPr>
            <w:tcW w:w="850" w:type="dxa"/>
            <w:vMerge w:val="restart"/>
          </w:tcPr>
          <w:p w:rsidR="00F63353" w:rsidRPr="00F63353" w:rsidRDefault="00F63353" w:rsidP="00F63353">
            <w:pPr>
              <w:jc w:val="center"/>
              <w:rPr>
                <w:b/>
                <w:sz w:val="20"/>
                <w:szCs w:val="20"/>
              </w:rPr>
            </w:pPr>
            <w:r w:rsidRPr="00F63353">
              <w:rPr>
                <w:b/>
                <w:sz w:val="20"/>
                <w:szCs w:val="20"/>
              </w:rPr>
              <w:t>№ п/п</w:t>
            </w:r>
          </w:p>
        </w:tc>
        <w:tc>
          <w:tcPr>
            <w:tcW w:w="4678" w:type="dxa"/>
            <w:vMerge w:val="restart"/>
          </w:tcPr>
          <w:p w:rsidR="00F63353" w:rsidRPr="00F63353" w:rsidRDefault="00F63353" w:rsidP="00F63353">
            <w:pPr>
              <w:jc w:val="center"/>
              <w:rPr>
                <w:b/>
                <w:sz w:val="20"/>
                <w:szCs w:val="20"/>
              </w:rPr>
            </w:pPr>
            <w:r w:rsidRPr="00F63353">
              <w:rPr>
                <w:b/>
                <w:sz w:val="20"/>
                <w:szCs w:val="20"/>
              </w:rPr>
              <w:t xml:space="preserve">Муниципальное </w:t>
            </w:r>
          </w:p>
          <w:p w:rsidR="00F63353" w:rsidRPr="00F63353" w:rsidRDefault="00F63353" w:rsidP="00F63353">
            <w:pPr>
              <w:jc w:val="center"/>
              <w:rPr>
                <w:b/>
                <w:sz w:val="20"/>
                <w:szCs w:val="20"/>
              </w:rPr>
            </w:pPr>
            <w:r w:rsidRPr="00F63353">
              <w:rPr>
                <w:b/>
                <w:sz w:val="20"/>
                <w:szCs w:val="20"/>
              </w:rPr>
              <w:t>образование</w:t>
            </w:r>
          </w:p>
        </w:tc>
        <w:tc>
          <w:tcPr>
            <w:tcW w:w="8647" w:type="dxa"/>
            <w:gridSpan w:val="2"/>
          </w:tcPr>
          <w:p w:rsidR="00F63353" w:rsidRPr="00F63353" w:rsidRDefault="00F63353" w:rsidP="00F63353">
            <w:pPr>
              <w:jc w:val="center"/>
              <w:rPr>
                <w:b/>
                <w:sz w:val="20"/>
                <w:szCs w:val="20"/>
              </w:rPr>
            </w:pPr>
            <w:r w:rsidRPr="00F63353">
              <w:rPr>
                <w:b/>
                <w:sz w:val="20"/>
                <w:szCs w:val="20"/>
              </w:rPr>
              <w:t>Вместимость (чел.)</w:t>
            </w:r>
          </w:p>
        </w:tc>
      </w:tr>
      <w:tr w:rsidR="00F63353" w:rsidRPr="00F63353" w:rsidTr="00F63353">
        <w:tc>
          <w:tcPr>
            <w:tcW w:w="850" w:type="dxa"/>
            <w:vMerge/>
          </w:tcPr>
          <w:p w:rsidR="00F63353" w:rsidRPr="00F63353" w:rsidRDefault="00F63353" w:rsidP="00F63353">
            <w:pPr>
              <w:jc w:val="center"/>
              <w:rPr>
                <w:b/>
                <w:sz w:val="20"/>
                <w:szCs w:val="20"/>
              </w:rPr>
            </w:pPr>
          </w:p>
        </w:tc>
        <w:tc>
          <w:tcPr>
            <w:tcW w:w="4678" w:type="dxa"/>
            <w:vMerge/>
          </w:tcPr>
          <w:p w:rsidR="00F63353" w:rsidRPr="00F63353" w:rsidRDefault="00F63353" w:rsidP="00F63353">
            <w:pPr>
              <w:jc w:val="center"/>
              <w:rPr>
                <w:b/>
                <w:sz w:val="20"/>
                <w:szCs w:val="20"/>
              </w:rPr>
            </w:pPr>
          </w:p>
        </w:tc>
        <w:tc>
          <w:tcPr>
            <w:tcW w:w="8647" w:type="dxa"/>
            <w:gridSpan w:val="2"/>
          </w:tcPr>
          <w:p w:rsidR="00F63353" w:rsidRPr="00F63353" w:rsidRDefault="00F63353" w:rsidP="00F63353">
            <w:pPr>
              <w:jc w:val="center"/>
              <w:rPr>
                <w:b/>
                <w:sz w:val="20"/>
                <w:szCs w:val="20"/>
              </w:rPr>
            </w:pPr>
            <w:r w:rsidRPr="00F63353">
              <w:rPr>
                <w:b/>
                <w:sz w:val="20"/>
                <w:szCs w:val="20"/>
              </w:rPr>
              <w:t>Образовательные учреждения</w:t>
            </w:r>
          </w:p>
        </w:tc>
      </w:tr>
      <w:tr w:rsidR="00F63353" w:rsidRPr="00F63353" w:rsidTr="00F63353">
        <w:trPr>
          <w:trHeight w:val="640"/>
        </w:trPr>
        <w:tc>
          <w:tcPr>
            <w:tcW w:w="850" w:type="dxa"/>
            <w:vMerge/>
            <w:tcBorders>
              <w:bottom w:val="single" w:sz="4" w:space="0" w:color="auto"/>
            </w:tcBorders>
          </w:tcPr>
          <w:p w:rsidR="00F63353" w:rsidRPr="00F63353" w:rsidRDefault="00F63353" w:rsidP="00F63353">
            <w:pPr>
              <w:jc w:val="center"/>
              <w:rPr>
                <w:b/>
                <w:sz w:val="20"/>
                <w:szCs w:val="20"/>
              </w:rPr>
            </w:pPr>
          </w:p>
        </w:tc>
        <w:tc>
          <w:tcPr>
            <w:tcW w:w="4678" w:type="dxa"/>
            <w:vMerge/>
            <w:tcBorders>
              <w:bottom w:val="single" w:sz="4" w:space="0" w:color="auto"/>
            </w:tcBorders>
          </w:tcPr>
          <w:p w:rsidR="00F63353" w:rsidRPr="00F63353" w:rsidRDefault="00F63353" w:rsidP="00F63353">
            <w:pPr>
              <w:jc w:val="center"/>
              <w:rPr>
                <w:b/>
                <w:sz w:val="20"/>
                <w:szCs w:val="20"/>
              </w:rPr>
            </w:pPr>
          </w:p>
        </w:tc>
        <w:tc>
          <w:tcPr>
            <w:tcW w:w="4819" w:type="dxa"/>
            <w:tcBorders>
              <w:bottom w:val="single" w:sz="4" w:space="0" w:color="auto"/>
            </w:tcBorders>
          </w:tcPr>
          <w:p w:rsidR="00F63353" w:rsidRPr="00F63353" w:rsidRDefault="00F63353" w:rsidP="00F63353">
            <w:pPr>
              <w:jc w:val="center"/>
              <w:rPr>
                <w:b/>
                <w:sz w:val="20"/>
                <w:szCs w:val="20"/>
              </w:rPr>
            </w:pPr>
            <w:r w:rsidRPr="00F63353">
              <w:rPr>
                <w:b/>
                <w:sz w:val="20"/>
                <w:szCs w:val="20"/>
              </w:rPr>
              <w:t xml:space="preserve">Наименование </w:t>
            </w:r>
          </w:p>
          <w:p w:rsidR="00F63353" w:rsidRPr="00F63353" w:rsidRDefault="00F63353" w:rsidP="00F63353">
            <w:pPr>
              <w:jc w:val="center"/>
              <w:rPr>
                <w:b/>
                <w:sz w:val="20"/>
                <w:szCs w:val="20"/>
              </w:rPr>
            </w:pPr>
            <w:r w:rsidRPr="00F63353">
              <w:rPr>
                <w:b/>
                <w:sz w:val="20"/>
                <w:szCs w:val="20"/>
              </w:rPr>
              <w:t>учреждений</w:t>
            </w:r>
          </w:p>
        </w:tc>
        <w:tc>
          <w:tcPr>
            <w:tcW w:w="3828" w:type="dxa"/>
            <w:tcBorders>
              <w:bottom w:val="single" w:sz="4" w:space="0" w:color="auto"/>
            </w:tcBorders>
          </w:tcPr>
          <w:p w:rsidR="00F63353" w:rsidRPr="00F63353" w:rsidRDefault="00F63353" w:rsidP="00F63353">
            <w:pPr>
              <w:jc w:val="center"/>
              <w:rPr>
                <w:b/>
                <w:sz w:val="20"/>
                <w:szCs w:val="20"/>
              </w:rPr>
            </w:pPr>
            <w:r w:rsidRPr="00F63353">
              <w:rPr>
                <w:b/>
                <w:sz w:val="20"/>
                <w:szCs w:val="20"/>
              </w:rPr>
              <w:t xml:space="preserve">Количество </w:t>
            </w:r>
          </w:p>
        </w:tc>
      </w:tr>
      <w:tr w:rsidR="00F63353" w:rsidRPr="00F63353" w:rsidTr="00F63353">
        <w:tc>
          <w:tcPr>
            <w:tcW w:w="850" w:type="dxa"/>
          </w:tcPr>
          <w:p w:rsidR="00F63353" w:rsidRPr="00F63353" w:rsidRDefault="00F63353" w:rsidP="00F63353">
            <w:pPr>
              <w:jc w:val="center"/>
              <w:rPr>
                <w:sz w:val="20"/>
                <w:szCs w:val="20"/>
              </w:rPr>
            </w:pPr>
            <w:r w:rsidRPr="00F63353">
              <w:rPr>
                <w:sz w:val="20"/>
                <w:szCs w:val="20"/>
              </w:rPr>
              <w:t>1.</w:t>
            </w:r>
          </w:p>
        </w:tc>
        <w:tc>
          <w:tcPr>
            <w:tcW w:w="4678" w:type="dxa"/>
          </w:tcPr>
          <w:p w:rsidR="00F63353" w:rsidRPr="00F63353" w:rsidRDefault="00F63353" w:rsidP="00F63353">
            <w:pPr>
              <w:rPr>
                <w:sz w:val="20"/>
                <w:szCs w:val="20"/>
              </w:rPr>
            </w:pPr>
            <w:r w:rsidRPr="00F63353">
              <w:rPr>
                <w:sz w:val="20"/>
                <w:szCs w:val="20"/>
              </w:rPr>
              <w:t>Вешкинское</w:t>
            </w:r>
          </w:p>
          <w:p w:rsidR="00F63353" w:rsidRPr="00F63353" w:rsidRDefault="00F63353" w:rsidP="00F63353">
            <w:pPr>
              <w:rPr>
                <w:sz w:val="20"/>
                <w:szCs w:val="20"/>
              </w:rPr>
            </w:pPr>
            <w:r w:rsidRPr="00F63353">
              <w:rPr>
                <w:sz w:val="20"/>
                <w:szCs w:val="20"/>
              </w:rPr>
              <w:t>сельское поселение,</w:t>
            </w:r>
          </w:p>
        </w:tc>
        <w:tc>
          <w:tcPr>
            <w:tcW w:w="4819" w:type="dxa"/>
          </w:tcPr>
          <w:p w:rsidR="00F63353" w:rsidRPr="00F63353" w:rsidRDefault="00F63353" w:rsidP="00F63353">
            <w:pPr>
              <w:rPr>
                <w:sz w:val="20"/>
                <w:szCs w:val="20"/>
              </w:rPr>
            </w:pPr>
            <w:r w:rsidRPr="00F63353">
              <w:rPr>
                <w:sz w:val="20"/>
                <w:szCs w:val="20"/>
              </w:rPr>
              <w:t>МКОУ Вешкинская ООШ</w:t>
            </w:r>
          </w:p>
        </w:tc>
        <w:tc>
          <w:tcPr>
            <w:tcW w:w="3828" w:type="dxa"/>
          </w:tcPr>
          <w:p w:rsidR="00F63353" w:rsidRPr="00F63353" w:rsidRDefault="00F63353" w:rsidP="00F63353">
            <w:pPr>
              <w:jc w:val="center"/>
              <w:rPr>
                <w:sz w:val="20"/>
                <w:szCs w:val="20"/>
              </w:rPr>
            </w:pPr>
            <w:r w:rsidRPr="00F63353">
              <w:rPr>
                <w:sz w:val="20"/>
                <w:szCs w:val="20"/>
              </w:rPr>
              <w:t>120</w:t>
            </w:r>
          </w:p>
        </w:tc>
      </w:tr>
      <w:tr w:rsidR="00F63353" w:rsidRPr="00F63353" w:rsidTr="00F63353">
        <w:trPr>
          <w:trHeight w:val="610"/>
        </w:trPr>
        <w:tc>
          <w:tcPr>
            <w:tcW w:w="850" w:type="dxa"/>
          </w:tcPr>
          <w:p w:rsidR="00F63353" w:rsidRPr="00F63353" w:rsidRDefault="00F63353" w:rsidP="00F63353">
            <w:pPr>
              <w:jc w:val="center"/>
              <w:rPr>
                <w:sz w:val="20"/>
                <w:szCs w:val="20"/>
              </w:rPr>
            </w:pPr>
            <w:r w:rsidRPr="00F63353">
              <w:rPr>
                <w:sz w:val="20"/>
                <w:szCs w:val="20"/>
              </w:rPr>
              <w:t>2.</w:t>
            </w:r>
          </w:p>
        </w:tc>
        <w:tc>
          <w:tcPr>
            <w:tcW w:w="4678" w:type="dxa"/>
          </w:tcPr>
          <w:p w:rsidR="00F63353" w:rsidRPr="00F63353" w:rsidRDefault="00F63353" w:rsidP="00F63353">
            <w:pPr>
              <w:rPr>
                <w:sz w:val="20"/>
                <w:szCs w:val="20"/>
              </w:rPr>
            </w:pPr>
            <w:r w:rsidRPr="00F63353">
              <w:rPr>
                <w:sz w:val="20"/>
                <w:szCs w:val="20"/>
              </w:rPr>
              <w:t>Завражное</w:t>
            </w:r>
          </w:p>
          <w:p w:rsidR="00F63353" w:rsidRPr="00F63353" w:rsidRDefault="00F63353" w:rsidP="00F63353">
            <w:pPr>
              <w:rPr>
                <w:sz w:val="20"/>
                <w:szCs w:val="20"/>
              </w:rPr>
            </w:pPr>
            <w:r w:rsidRPr="00F63353">
              <w:rPr>
                <w:sz w:val="20"/>
                <w:szCs w:val="20"/>
              </w:rPr>
              <w:t>сельское поселение</w:t>
            </w:r>
          </w:p>
        </w:tc>
        <w:tc>
          <w:tcPr>
            <w:tcW w:w="4819" w:type="dxa"/>
          </w:tcPr>
          <w:p w:rsidR="00F63353" w:rsidRPr="00F63353" w:rsidRDefault="00F63353" w:rsidP="00F63353">
            <w:pPr>
              <w:rPr>
                <w:sz w:val="20"/>
                <w:szCs w:val="20"/>
              </w:rPr>
            </w:pPr>
            <w:r w:rsidRPr="00F63353">
              <w:rPr>
                <w:sz w:val="20"/>
                <w:szCs w:val="20"/>
              </w:rPr>
              <w:t>МКОУ Завражная СОШ</w:t>
            </w:r>
          </w:p>
        </w:tc>
        <w:tc>
          <w:tcPr>
            <w:tcW w:w="3828" w:type="dxa"/>
          </w:tcPr>
          <w:p w:rsidR="00F63353" w:rsidRPr="00F63353" w:rsidRDefault="00F63353" w:rsidP="00F63353">
            <w:pPr>
              <w:jc w:val="center"/>
              <w:rPr>
                <w:sz w:val="20"/>
                <w:szCs w:val="20"/>
              </w:rPr>
            </w:pPr>
            <w:r w:rsidRPr="00F63353">
              <w:rPr>
                <w:sz w:val="20"/>
                <w:szCs w:val="20"/>
              </w:rPr>
              <w:t>350</w:t>
            </w:r>
          </w:p>
        </w:tc>
      </w:tr>
      <w:tr w:rsidR="00F63353" w:rsidRPr="00F63353" w:rsidTr="00F63353">
        <w:trPr>
          <w:trHeight w:val="775"/>
        </w:trPr>
        <w:tc>
          <w:tcPr>
            <w:tcW w:w="850" w:type="dxa"/>
          </w:tcPr>
          <w:p w:rsidR="00F63353" w:rsidRPr="00F63353" w:rsidRDefault="00F63353" w:rsidP="00F63353">
            <w:pPr>
              <w:jc w:val="center"/>
              <w:rPr>
                <w:sz w:val="20"/>
                <w:szCs w:val="20"/>
              </w:rPr>
            </w:pPr>
            <w:r w:rsidRPr="00F63353">
              <w:rPr>
                <w:sz w:val="20"/>
                <w:szCs w:val="20"/>
              </w:rPr>
              <w:t>3.</w:t>
            </w:r>
          </w:p>
        </w:tc>
        <w:tc>
          <w:tcPr>
            <w:tcW w:w="4678" w:type="dxa"/>
          </w:tcPr>
          <w:p w:rsidR="00F63353" w:rsidRPr="00F63353" w:rsidRDefault="00F63353" w:rsidP="00F63353">
            <w:pPr>
              <w:rPr>
                <w:sz w:val="20"/>
                <w:szCs w:val="20"/>
              </w:rPr>
            </w:pPr>
            <w:r w:rsidRPr="00F63353">
              <w:rPr>
                <w:sz w:val="20"/>
                <w:szCs w:val="20"/>
              </w:rPr>
              <w:t>Екатеринкинское</w:t>
            </w:r>
          </w:p>
          <w:p w:rsidR="00F63353" w:rsidRPr="00F63353" w:rsidRDefault="00F63353" w:rsidP="00F63353">
            <w:pPr>
              <w:rPr>
                <w:sz w:val="20"/>
                <w:szCs w:val="20"/>
              </w:rPr>
            </w:pPr>
            <w:r w:rsidRPr="00F63353">
              <w:rPr>
                <w:sz w:val="20"/>
                <w:szCs w:val="20"/>
              </w:rPr>
              <w:t>сельское поселение</w:t>
            </w:r>
          </w:p>
        </w:tc>
        <w:tc>
          <w:tcPr>
            <w:tcW w:w="4819" w:type="dxa"/>
          </w:tcPr>
          <w:p w:rsidR="00F63353" w:rsidRPr="00F63353" w:rsidRDefault="00F63353" w:rsidP="00F63353">
            <w:pPr>
              <w:rPr>
                <w:sz w:val="20"/>
                <w:szCs w:val="20"/>
              </w:rPr>
            </w:pPr>
            <w:r w:rsidRPr="00F63353">
              <w:rPr>
                <w:sz w:val="20"/>
                <w:szCs w:val="20"/>
              </w:rPr>
              <w:t>МКОУ Екатеринкинская ООШ</w:t>
            </w:r>
          </w:p>
        </w:tc>
        <w:tc>
          <w:tcPr>
            <w:tcW w:w="3828" w:type="dxa"/>
          </w:tcPr>
          <w:p w:rsidR="00F63353" w:rsidRPr="00F63353" w:rsidRDefault="00F63353" w:rsidP="00F63353">
            <w:pPr>
              <w:jc w:val="center"/>
              <w:rPr>
                <w:sz w:val="20"/>
                <w:szCs w:val="20"/>
              </w:rPr>
            </w:pPr>
            <w:r w:rsidRPr="00F63353">
              <w:rPr>
                <w:sz w:val="20"/>
                <w:szCs w:val="20"/>
              </w:rPr>
              <w:t>108</w:t>
            </w:r>
          </w:p>
        </w:tc>
      </w:tr>
      <w:tr w:rsidR="00F63353" w:rsidRPr="00F63353" w:rsidTr="00F63353">
        <w:tc>
          <w:tcPr>
            <w:tcW w:w="850" w:type="dxa"/>
          </w:tcPr>
          <w:p w:rsidR="00F63353" w:rsidRPr="00F63353" w:rsidRDefault="00F63353" w:rsidP="00F63353">
            <w:pPr>
              <w:jc w:val="center"/>
              <w:rPr>
                <w:sz w:val="20"/>
                <w:szCs w:val="20"/>
              </w:rPr>
            </w:pPr>
            <w:r w:rsidRPr="00F63353">
              <w:rPr>
                <w:sz w:val="20"/>
                <w:szCs w:val="20"/>
              </w:rPr>
              <w:t>4.</w:t>
            </w:r>
          </w:p>
        </w:tc>
        <w:tc>
          <w:tcPr>
            <w:tcW w:w="4678" w:type="dxa"/>
          </w:tcPr>
          <w:p w:rsidR="00F63353" w:rsidRPr="00F63353" w:rsidRDefault="00F63353" w:rsidP="00F63353">
            <w:pPr>
              <w:rPr>
                <w:sz w:val="20"/>
                <w:szCs w:val="20"/>
              </w:rPr>
            </w:pPr>
            <w:r w:rsidRPr="00F63353">
              <w:rPr>
                <w:sz w:val="20"/>
                <w:szCs w:val="20"/>
              </w:rPr>
              <w:t>Паньковское</w:t>
            </w:r>
          </w:p>
          <w:p w:rsidR="00F63353" w:rsidRPr="00F63353" w:rsidRDefault="00F63353" w:rsidP="00F63353">
            <w:pPr>
              <w:rPr>
                <w:sz w:val="20"/>
                <w:szCs w:val="20"/>
              </w:rPr>
            </w:pPr>
            <w:r w:rsidRPr="00F63353">
              <w:rPr>
                <w:sz w:val="20"/>
                <w:szCs w:val="20"/>
              </w:rPr>
              <w:t>сельское поселение</w:t>
            </w:r>
          </w:p>
        </w:tc>
        <w:tc>
          <w:tcPr>
            <w:tcW w:w="4819" w:type="dxa"/>
          </w:tcPr>
          <w:p w:rsidR="00F63353" w:rsidRPr="00F63353" w:rsidRDefault="00F63353" w:rsidP="00F63353">
            <w:pPr>
              <w:rPr>
                <w:sz w:val="20"/>
                <w:szCs w:val="20"/>
              </w:rPr>
            </w:pPr>
            <w:r w:rsidRPr="00F63353">
              <w:rPr>
                <w:sz w:val="20"/>
                <w:szCs w:val="20"/>
              </w:rPr>
              <w:t>МКОУ Паньковская НОШ</w:t>
            </w:r>
          </w:p>
        </w:tc>
        <w:tc>
          <w:tcPr>
            <w:tcW w:w="3828" w:type="dxa"/>
          </w:tcPr>
          <w:p w:rsidR="00F63353" w:rsidRPr="00F63353" w:rsidRDefault="00F63353" w:rsidP="00F63353">
            <w:pPr>
              <w:jc w:val="center"/>
              <w:rPr>
                <w:sz w:val="20"/>
                <w:szCs w:val="20"/>
              </w:rPr>
            </w:pPr>
            <w:r w:rsidRPr="00F63353">
              <w:rPr>
                <w:sz w:val="20"/>
                <w:szCs w:val="20"/>
              </w:rPr>
              <w:t>20</w:t>
            </w:r>
          </w:p>
        </w:tc>
      </w:tr>
      <w:tr w:rsidR="00F63353" w:rsidRPr="00F63353" w:rsidTr="00F63353">
        <w:tc>
          <w:tcPr>
            <w:tcW w:w="850" w:type="dxa"/>
          </w:tcPr>
          <w:p w:rsidR="00F63353" w:rsidRPr="00F63353" w:rsidRDefault="00F63353" w:rsidP="00F63353">
            <w:pPr>
              <w:jc w:val="center"/>
              <w:rPr>
                <w:sz w:val="20"/>
                <w:szCs w:val="20"/>
              </w:rPr>
            </w:pPr>
            <w:r w:rsidRPr="00F63353">
              <w:rPr>
                <w:sz w:val="20"/>
                <w:szCs w:val="20"/>
              </w:rPr>
              <w:t>5.</w:t>
            </w:r>
          </w:p>
        </w:tc>
        <w:tc>
          <w:tcPr>
            <w:tcW w:w="4678" w:type="dxa"/>
          </w:tcPr>
          <w:p w:rsidR="00F63353" w:rsidRPr="00F63353" w:rsidRDefault="00F63353" w:rsidP="00F63353">
            <w:pPr>
              <w:rPr>
                <w:sz w:val="20"/>
                <w:szCs w:val="20"/>
              </w:rPr>
            </w:pPr>
            <w:r w:rsidRPr="00F63353">
              <w:rPr>
                <w:sz w:val="20"/>
                <w:szCs w:val="20"/>
              </w:rPr>
              <w:t>п. Кадый                         (городское поселение)</w:t>
            </w:r>
          </w:p>
        </w:tc>
        <w:tc>
          <w:tcPr>
            <w:tcW w:w="4819" w:type="dxa"/>
          </w:tcPr>
          <w:p w:rsidR="00F63353" w:rsidRPr="00F63353" w:rsidRDefault="00F63353" w:rsidP="00F63353">
            <w:pPr>
              <w:rPr>
                <w:sz w:val="20"/>
                <w:szCs w:val="20"/>
              </w:rPr>
            </w:pPr>
            <w:r w:rsidRPr="00F63353">
              <w:rPr>
                <w:sz w:val="20"/>
                <w:szCs w:val="20"/>
              </w:rPr>
              <w:t>МКОУ Кадыйская СОШ</w:t>
            </w:r>
          </w:p>
        </w:tc>
        <w:tc>
          <w:tcPr>
            <w:tcW w:w="3828" w:type="dxa"/>
          </w:tcPr>
          <w:p w:rsidR="00F63353" w:rsidRPr="00F63353" w:rsidRDefault="00F63353" w:rsidP="00F63353">
            <w:pPr>
              <w:jc w:val="center"/>
              <w:rPr>
                <w:sz w:val="20"/>
                <w:szCs w:val="20"/>
              </w:rPr>
            </w:pPr>
            <w:r w:rsidRPr="00F63353">
              <w:rPr>
                <w:sz w:val="20"/>
                <w:szCs w:val="20"/>
              </w:rPr>
              <w:t>350</w:t>
            </w:r>
          </w:p>
        </w:tc>
      </w:tr>
      <w:tr w:rsidR="00F63353" w:rsidRPr="00F63353" w:rsidTr="00F63353">
        <w:trPr>
          <w:trHeight w:val="610"/>
        </w:trPr>
        <w:tc>
          <w:tcPr>
            <w:tcW w:w="850" w:type="dxa"/>
          </w:tcPr>
          <w:p w:rsidR="00F63353" w:rsidRPr="00F63353" w:rsidRDefault="00F63353" w:rsidP="00F63353">
            <w:pPr>
              <w:jc w:val="center"/>
              <w:rPr>
                <w:sz w:val="20"/>
                <w:szCs w:val="20"/>
              </w:rPr>
            </w:pPr>
            <w:r w:rsidRPr="00F63353">
              <w:rPr>
                <w:sz w:val="20"/>
                <w:szCs w:val="20"/>
              </w:rPr>
              <w:t>6.</w:t>
            </w:r>
          </w:p>
        </w:tc>
        <w:tc>
          <w:tcPr>
            <w:tcW w:w="4678" w:type="dxa"/>
          </w:tcPr>
          <w:p w:rsidR="00F63353" w:rsidRPr="00F63353" w:rsidRDefault="00F63353" w:rsidP="00F63353">
            <w:pPr>
              <w:rPr>
                <w:sz w:val="20"/>
                <w:szCs w:val="20"/>
              </w:rPr>
            </w:pPr>
            <w:r w:rsidRPr="00F63353">
              <w:rPr>
                <w:sz w:val="20"/>
                <w:szCs w:val="20"/>
              </w:rPr>
              <w:t>Столпинское</w:t>
            </w:r>
          </w:p>
          <w:p w:rsidR="00F63353" w:rsidRPr="00F63353" w:rsidRDefault="00F63353" w:rsidP="00F63353">
            <w:pPr>
              <w:rPr>
                <w:sz w:val="20"/>
                <w:szCs w:val="20"/>
              </w:rPr>
            </w:pPr>
            <w:r w:rsidRPr="00F63353">
              <w:rPr>
                <w:sz w:val="20"/>
                <w:szCs w:val="20"/>
              </w:rPr>
              <w:t>сельское поселение</w:t>
            </w:r>
          </w:p>
        </w:tc>
        <w:tc>
          <w:tcPr>
            <w:tcW w:w="4819" w:type="dxa"/>
          </w:tcPr>
          <w:p w:rsidR="00F63353" w:rsidRPr="00F63353" w:rsidRDefault="00F63353" w:rsidP="00F63353">
            <w:pPr>
              <w:rPr>
                <w:sz w:val="20"/>
                <w:szCs w:val="20"/>
              </w:rPr>
            </w:pPr>
            <w:r w:rsidRPr="00F63353">
              <w:rPr>
                <w:sz w:val="20"/>
                <w:szCs w:val="20"/>
              </w:rPr>
              <w:t>МКОУ Столпинская ООШ</w:t>
            </w:r>
          </w:p>
        </w:tc>
        <w:tc>
          <w:tcPr>
            <w:tcW w:w="3828" w:type="dxa"/>
          </w:tcPr>
          <w:p w:rsidR="00F63353" w:rsidRPr="00F63353" w:rsidRDefault="00F63353" w:rsidP="00F63353">
            <w:pPr>
              <w:jc w:val="center"/>
              <w:rPr>
                <w:sz w:val="20"/>
                <w:szCs w:val="20"/>
              </w:rPr>
            </w:pPr>
            <w:r w:rsidRPr="00F63353">
              <w:rPr>
                <w:sz w:val="20"/>
                <w:szCs w:val="20"/>
              </w:rPr>
              <w:t>50</w:t>
            </w:r>
          </w:p>
        </w:tc>
      </w:tr>
      <w:tr w:rsidR="00F63353" w:rsidRPr="00F63353" w:rsidTr="00F63353">
        <w:trPr>
          <w:trHeight w:val="670"/>
        </w:trPr>
        <w:tc>
          <w:tcPr>
            <w:tcW w:w="850" w:type="dxa"/>
          </w:tcPr>
          <w:p w:rsidR="00F63353" w:rsidRPr="00F63353" w:rsidRDefault="00F63353" w:rsidP="00F63353">
            <w:pPr>
              <w:jc w:val="center"/>
              <w:rPr>
                <w:sz w:val="20"/>
                <w:szCs w:val="20"/>
              </w:rPr>
            </w:pPr>
            <w:r w:rsidRPr="00F63353">
              <w:rPr>
                <w:sz w:val="20"/>
                <w:szCs w:val="20"/>
              </w:rPr>
              <w:t>7.</w:t>
            </w:r>
          </w:p>
        </w:tc>
        <w:tc>
          <w:tcPr>
            <w:tcW w:w="4678" w:type="dxa"/>
          </w:tcPr>
          <w:p w:rsidR="00F63353" w:rsidRPr="00F63353" w:rsidRDefault="00F63353" w:rsidP="00F63353">
            <w:pPr>
              <w:rPr>
                <w:sz w:val="20"/>
                <w:szCs w:val="20"/>
              </w:rPr>
            </w:pPr>
            <w:r w:rsidRPr="00F63353">
              <w:rPr>
                <w:sz w:val="20"/>
                <w:szCs w:val="20"/>
              </w:rPr>
              <w:t>Чернышевское</w:t>
            </w:r>
          </w:p>
          <w:p w:rsidR="00F63353" w:rsidRPr="00F63353" w:rsidRDefault="00F63353" w:rsidP="00F63353">
            <w:pPr>
              <w:rPr>
                <w:sz w:val="20"/>
                <w:szCs w:val="20"/>
              </w:rPr>
            </w:pPr>
            <w:r w:rsidRPr="00F63353">
              <w:rPr>
                <w:sz w:val="20"/>
                <w:szCs w:val="20"/>
              </w:rPr>
              <w:t>сельское поселение</w:t>
            </w:r>
          </w:p>
        </w:tc>
        <w:tc>
          <w:tcPr>
            <w:tcW w:w="4819" w:type="dxa"/>
          </w:tcPr>
          <w:p w:rsidR="00F63353" w:rsidRPr="00F63353" w:rsidRDefault="00F63353" w:rsidP="00F63353">
            <w:pPr>
              <w:rPr>
                <w:sz w:val="20"/>
                <w:szCs w:val="20"/>
              </w:rPr>
            </w:pPr>
            <w:r w:rsidRPr="00F63353">
              <w:rPr>
                <w:sz w:val="20"/>
                <w:szCs w:val="20"/>
              </w:rPr>
              <w:t>МКОУ Чернышевская СОШ</w:t>
            </w:r>
          </w:p>
        </w:tc>
        <w:tc>
          <w:tcPr>
            <w:tcW w:w="3828" w:type="dxa"/>
          </w:tcPr>
          <w:p w:rsidR="00F63353" w:rsidRPr="00F63353" w:rsidRDefault="00F63353" w:rsidP="00F63353">
            <w:pPr>
              <w:jc w:val="center"/>
              <w:rPr>
                <w:sz w:val="20"/>
                <w:szCs w:val="20"/>
              </w:rPr>
            </w:pPr>
            <w:r w:rsidRPr="00F63353">
              <w:rPr>
                <w:sz w:val="20"/>
                <w:szCs w:val="20"/>
              </w:rPr>
              <w:t>350</w:t>
            </w:r>
          </w:p>
        </w:tc>
      </w:tr>
    </w:tbl>
    <w:p w:rsidR="00F63353" w:rsidRPr="00F63353" w:rsidRDefault="00F63353" w:rsidP="00F63353">
      <w:pPr>
        <w:rPr>
          <w:b/>
          <w:sz w:val="20"/>
          <w:szCs w:val="20"/>
        </w:rPr>
        <w:sectPr w:rsidR="00F63353" w:rsidRPr="00F63353" w:rsidSect="00F63353">
          <w:pgSz w:w="16838" w:h="11906" w:orient="landscape"/>
          <w:pgMar w:top="993" w:right="1134" w:bottom="851" w:left="1134" w:header="708" w:footer="708" w:gutter="0"/>
          <w:cols w:space="708"/>
          <w:docGrid w:linePitch="360"/>
        </w:sectPr>
      </w:pPr>
    </w:p>
    <w:p w:rsidR="00F63353" w:rsidRPr="00F63353" w:rsidRDefault="00F63353" w:rsidP="00D14774">
      <w:pPr>
        <w:ind w:firstLine="709"/>
        <w:jc w:val="right"/>
        <w:rPr>
          <w:sz w:val="20"/>
          <w:szCs w:val="20"/>
        </w:rPr>
      </w:pPr>
      <w:r w:rsidRPr="00F63353">
        <w:rPr>
          <w:sz w:val="20"/>
          <w:szCs w:val="20"/>
        </w:rPr>
        <w:lastRenderedPageBreak/>
        <w:t xml:space="preserve">                                                                                 Приложение 2</w:t>
      </w:r>
    </w:p>
    <w:p w:rsidR="00F63353" w:rsidRPr="00F63353" w:rsidRDefault="00F63353" w:rsidP="00D14774">
      <w:pPr>
        <w:ind w:firstLine="709"/>
        <w:jc w:val="right"/>
        <w:rPr>
          <w:sz w:val="20"/>
          <w:szCs w:val="20"/>
        </w:rPr>
      </w:pPr>
      <w:r w:rsidRPr="00F63353">
        <w:rPr>
          <w:sz w:val="20"/>
          <w:szCs w:val="20"/>
        </w:rPr>
        <w:t xml:space="preserve">                                                                     к постановлению администрации</w:t>
      </w:r>
    </w:p>
    <w:p w:rsidR="00F63353" w:rsidRPr="00F63353" w:rsidRDefault="00F63353" w:rsidP="00D14774">
      <w:pPr>
        <w:ind w:firstLine="709"/>
        <w:jc w:val="right"/>
        <w:rPr>
          <w:sz w:val="20"/>
          <w:szCs w:val="20"/>
        </w:rPr>
      </w:pPr>
      <w:r w:rsidRPr="00F63353">
        <w:rPr>
          <w:sz w:val="20"/>
          <w:szCs w:val="20"/>
        </w:rPr>
        <w:t xml:space="preserve">                                                                     Кадыйского муниципального района</w:t>
      </w:r>
    </w:p>
    <w:p w:rsidR="00F63353" w:rsidRPr="00F63353" w:rsidRDefault="00F63353" w:rsidP="00D14774">
      <w:pPr>
        <w:ind w:firstLine="709"/>
        <w:jc w:val="right"/>
        <w:rPr>
          <w:sz w:val="20"/>
          <w:szCs w:val="20"/>
        </w:rPr>
      </w:pPr>
      <w:r w:rsidRPr="00F63353">
        <w:rPr>
          <w:sz w:val="20"/>
          <w:szCs w:val="20"/>
        </w:rPr>
        <w:t xml:space="preserve">                                                       </w:t>
      </w:r>
      <w:r w:rsidR="00D14774">
        <w:rPr>
          <w:sz w:val="20"/>
          <w:szCs w:val="20"/>
        </w:rPr>
        <w:t xml:space="preserve">              от «  07</w:t>
      </w:r>
      <w:r w:rsidRPr="00F63353">
        <w:rPr>
          <w:sz w:val="20"/>
          <w:szCs w:val="20"/>
        </w:rPr>
        <w:t>» ноября 2019 года №</w:t>
      </w:r>
      <w:r w:rsidR="00D14774">
        <w:rPr>
          <w:sz w:val="20"/>
          <w:szCs w:val="20"/>
        </w:rPr>
        <w:t xml:space="preserve"> 418</w:t>
      </w:r>
    </w:p>
    <w:p w:rsidR="00F63353" w:rsidRPr="00F63353" w:rsidRDefault="00F63353" w:rsidP="00F63353">
      <w:pPr>
        <w:ind w:firstLine="709"/>
        <w:jc w:val="both"/>
        <w:rPr>
          <w:sz w:val="20"/>
          <w:szCs w:val="20"/>
        </w:rPr>
      </w:pPr>
    </w:p>
    <w:p w:rsidR="00F63353" w:rsidRPr="00F63353" w:rsidRDefault="00F63353" w:rsidP="00F63353">
      <w:pPr>
        <w:pStyle w:val="af3"/>
        <w:shd w:val="clear" w:color="auto" w:fill="FFFFFF"/>
        <w:spacing w:before="0" w:beforeAutospacing="0" w:after="0" w:afterAutospacing="0"/>
        <w:ind w:firstLine="709"/>
        <w:jc w:val="center"/>
        <w:textAlignment w:val="baseline"/>
        <w:rPr>
          <w:color w:val="000000"/>
          <w:sz w:val="20"/>
          <w:szCs w:val="20"/>
        </w:rPr>
      </w:pPr>
      <w:r w:rsidRPr="00F63353">
        <w:rPr>
          <w:b/>
          <w:bCs/>
          <w:color w:val="000000"/>
          <w:sz w:val="20"/>
          <w:szCs w:val="20"/>
          <w:bdr w:val="none" w:sz="0" w:space="0" w:color="auto" w:frame="1"/>
        </w:rPr>
        <w:t>ПОЛОЖЕНИЕ</w:t>
      </w:r>
    </w:p>
    <w:p w:rsidR="00F63353" w:rsidRPr="00F63353" w:rsidRDefault="00F63353" w:rsidP="00F63353">
      <w:pPr>
        <w:pStyle w:val="af3"/>
        <w:shd w:val="clear" w:color="auto" w:fill="FFFFFF"/>
        <w:spacing w:before="0" w:beforeAutospacing="0" w:after="0" w:afterAutospacing="0"/>
        <w:ind w:firstLine="709"/>
        <w:jc w:val="center"/>
        <w:textAlignment w:val="baseline"/>
        <w:rPr>
          <w:b/>
          <w:bCs/>
          <w:color w:val="000000"/>
          <w:sz w:val="20"/>
          <w:szCs w:val="20"/>
          <w:bdr w:val="none" w:sz="0" w:space="0" w:color="auto" w:frame="1"/>
        </w:rPr>
      </w:pPr>
      <w:r w:rsidRPr="00F63353">
        <w:rPr>
          <w:b/>
          <w:bCs/>
          <w:color w:val="000000"/>
          <w:sz w:val="20"/>
          <w:szCs w:val="20"/>
          <w:bdr w:val="none" w:sz="0" w:space="0" w:color="auto" w:frame="1"/>
        </w:rPr>
        <w:t>о стационарных пунктах обогрева пострадавшего в чрезвычайных ситуациях населения</w:t>
      </w:r>
    </w:p>
    <w:p w:rsidR="00F63353" w:rsidRPr="00F63353" w:rsidRDefault="00F63353" w:rsidP="00F63353">
      <w:pPr>
        <w:pStyle w:val="af3"/>
        <w:shd w:val="clear" w:color="auto" w:fill="FFFFFF"/>
        <w:spacing w:before="0" w:beforeAutospacing="0" w:after="0" w:afterAutospacing="0"/>
        <w:ind w:firstLine="709"/>
        <w:jc w:val="center"/>
        <w:textAlignment w:val="baseline"/>
        <w:rPr>
          <w:color w:val="000000"/>
          <w:sz w:val="20"/>
          <w:szCs w:val="20"/>
        </w:rPr>
      </w:pPr>
    </w:p>
    <w:p w:rsidR="00F63353" w:rsidRPr="00F63353" w:rsidRDefault="00F63353" w:rsidP="00F63353">
      <w:pPr>
        <w:pStyle w:val="af3"/>
        <w:shd w:val="clear" w:color="auto" w:fill="FFFFFF"/>
        <w:spacing w:before="0" w:beforeAutospacing="0" w:after="0" w:afterAutospacing="0"/>
        <w:ind w:firstLine="709"/>
        <w:jc w:val="center"/>
        <w:textAlignment w:val="baseline"/>
        <w:rPr>
          <w:color w:val="000000"/>
          <w:sz w:val="20"/>
          <w:szCs w:val="20"/>
        </w:rPr>
      </w:pPr>
      <w:r w:rsidRPr="00F63353">
        <w:rPr>
          <w:b/>
          <w:bCs/>
          <w:color w:val="000000"/>
          <w:sz w:val="20"/>
          <w:szCs w:val="20"/>
          <w:bdr w:val="none" w:sz="0" w:space="0" w:color="auto" w:frame="1"/>
        </w:rPr>
        <w:t>1. Основные понятия, термины и определения</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Чрезвычайная ситуация</w:t>
      </w:r>
      <w:r w:rsidRPr="00F63353">
        <w:rPr>
          <w:color w:val="000000"/>
          <w:sz w:val="20"/>
          <w:szCs w:val="20"/>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(далее - ЧС).</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Зона чрезвычайной ситуации</w:t>
      </w:r>
      <w:r w:rsidRPr="00F63353">
        <w:rPr>
          <w:color w:val="000000"/>
          <w:sz w:val="20"/>
          <w:szCs w:val="20"/>
        </w:rPr>
        <w:t> - это территория, на которой сложилась чрезвычайная ситуация.</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Безопасный район (место)</w:t>
      </w:r>
      <w:r w:rsidRPr="00F63353">
        <w:rPr>
          <w:color w:val="000000"/>
          <w:sz w:val="20"/>
          <w:szCs w:val="20"/>
        </w:rPr>
        <w:t> - территория, находящаяся вне пределов зоны вероятной ЧС, установленной для населенных пунктов, имеющих потенциально опасные объекты экономики и объекты иного назначения, подготовленная для размещения населения, эвакуируемого из зоны бедствия и из зоны ЧС.</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Пострадавшее население</w:t>
      </w:r>
      <w:r w:rsidRPr="00F63353">
        <w:rPr>
          <w:color w:val="000000"/>
          <w:sz w:val="20"/>
          <w:szCs w:val="20"/>
        </w:rPr>
        <w:t> - часть населения, оказавшегося в зоне ЧС, перенесшего воздействие поражающих факторов источника ЧС, приведших к гибели, ранениям, травмам, нарушению здоровья, понесшего материальный и моральный ущерб.</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Пункт обогрева</w:t>
      </w:r>
      <w:r w:rsidRPr="00F63353">
        <w:rPr>
          <w:i/>
          <w:iCs/>
          <w:color w:val="000000"/>
          <w:sz w:val="20"/>
          <w:szCs w:val="20"/>
          <w:bdr w:val="none" w:sz="0" w:space="0" w:color="auto" w:frame="1"/>
        </w:rPr>
        <w:t> -</w:t>
      </w:r>
      <w:r w:rsidRPr="00F63353">
        <w:rPr>
          <w:color w:val="000000"/>
          <w:sz w:val="20"/>
          <w:szCs w:val="20"/>
        </w:rPr>
        <w:t> это временно создаваемый пункт на федеральных, региональных автомобильных дорогах и дорогах местного значения, на которых могут возникать заторы в период неблагоприятных погодных явлений, схода лавин, селей, предназначенный для создания и поддержания необходимых условий для сохранения жизни и здоровья граждан, транспортные средств которых не могут продолжать движение.</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Жизнеобеспечение населения в чрезвычайных ситуациях</w:t>
      </w:r>
      <w:r w:rsidRPr="00F63353">
        <w:rPr>
          <w:color w:val="000000"/>
          <w:sz w:val="20"/>
          <w:szCs w:val="20"/>
        </w:rPr>
        <w:t>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чрезвычайной ситуации, на маршрутах их эвакуации и </w:t>
      </w:r>
      <w:r w:rsidRPr="00F63353">
        <w:rPr>
          <w:bCs/>
          <w:iCs/>
          <w:color w:val="000000"/>
          <w:sz w:val="20"/>
          <w:szCs w:val="20"/>
          <w:bdr w:val="none" w:sz="0" w:space="0" w:color="auto" w:frame="1"/>
        </w:rPr>
        <w:t>в местах размещения эвакуированных по нормам и нормативам в ЧС</w:t>
      </w:r>
      <w:r w:rsidRPr="00F63353">
        <w:rPr>
          <w:color w:val="000000"/>
          <w:sz w:val="20"/>
          <w:szCs w:val="20"/>
        </w:rPr>
        <w:t>, разработанным и утвержденным в установленном порядке.</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Первоочередное жизнеобеспечение населения в зоне ЧС</w:t>
      </w:r>
      <w:r w:rsidRPr="00F63353">
        <w:rPr>
          <w:b/>
          <w:bCs/>
          <w:i/>
          <w:iCs/>
          <w:color w:val="000000"/>
          <w:sz w:val="20"/>
          <w:szCs w:val="20"/>
          <w:bdr w:val="none" w:sz="0" w:space="0" w:color="auto" w:frame="1"/>
        </w:rPr>
        <w:t> </w:t>
      </w:r>
      <w:r w:rsidRPr="00F63353">
        <w:rPr>
          <w:color w:val="000000"/>
          <w:sz w:val="20"/>
          <w:szCs w:val="20"/>
        </w:rPr>
        <w:t>- своевременное удовлетворение первоочередных потребностей населения в зоне ЧС.</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Первоочередные виды жизнеобеспечения населения в зоне ЧС</w:t>
      </w:r>
      <w:r w:rsidRPr="00F63353">
        <w:rPr>
          <w:color w:val="000000"/>
          <w:sz w:val="20"/>
          <w:szCs w:val="20"/>
        </w:rPr>
        <w:t> - жизненно важные материальные средства и услуги, сгруппированные по функциональному предназначению и сходным свойствам, используемые для удовлетворения минимально необходимых потребностей пострадавшего в ЧС населения в воде, продуктах питания, жилье, предметах первой необходимости, медицинском и санитарно – эпидемиологическом, информационным, транспортном и коммунально-бытовом обеспечении.</w:t>
      </w:r>
    </w:p>
    <w:p w:rsidR="00F63353" w:rsidRPr="00F63353" w:rsidRDefault="00F63353" w:rsidP="00F63353">
      <w:pPr>
        <w:pStyle w:val="af3"/>
        <w:shd w:val="clear" w:color="auto" w:fill="FFFFFF"/>
        <w:spacing w:before="0" w:beforeAutospacing="0" w:after="0" w:afterAutospacing="0"/>
        <w:ind w:firstLine="709"/>
        <w:jc w:val="both"/>
        <w:textAlignment w:val="baseline"/>
        <w:rPr>
          <w:sz w:val="20"/>
          <w:szCs w:val="20"/>
        </w:rPr>
      </w:pPr>
      <w:r w:rsidRPr="00F63353">
        <w:rPr>
          <w:bCs/>
          <w:iCs/>
          <w:sz w:val="20"/>
          <w:szCs w:val="20"/>
          <w:bdr w:val="none" w:sz="0" w:space="0" w:color="auto" w:frame="1"/>
        </w:rPr>
        <w:t>Силы жизнеобеспечения населения в чрезвычайных ситуациях (силы ЖОН ЧС)</w:t>
      </w:r>
      <w:r w:rsidRPr="00F63353">
        <w:rPr>
          <w:sz w:val="20"/>
          <w:szCs w:val="20"/>
        </w:rPr>
        <w:t> - подразделения и формирования, осуществляющие предоставление населению различных видов жизнеобеспечения в зонах чрезвычайной ситуации.</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sz w:val="20"/>
          <w:szCs w:val="20"/>
          <w:bdr w:val="none" w:sz="0" w:space="0" w:color="auto" w:frame="1"/>
        </w:rPr>
        <w:t>Средства жизнеобеспечения населения в чрезвычайных ситуациях (средства ЖОН)</w:t>
      </w:r>
      <w:r w:rsidRPr="00F63353">
        <w:rPr>
          <w:sz w:val="20"/>
          <w:szCs w:val="20"/>
        </w:rPr>
        <w:t> - коммунально-бытовые и </w:t>
      </w:r>
      <w:hyperlink r:id="rId11" w:tooltip="Производственная недвижимость" w:history="1">
        <w:r w:rsidRPr="00F63353">
          <w:rPr>
            <w:rStyle w:val="af0"/>
            <w:sz w:val="20"/>
            <w:szCs w:val="20"/>
            <w:bdr w:val="none" w:sz="0" w:space="0" w:color="auto" w:frame="1"/>
          </w:rPr>
          <w:t>производственные объекты</w:t>
        </w:r>
      </w:hyperlink>
      <w:r w:rsidRPr="00F63353">
        <w:rPr>
          <w:sz w:val="20"/>
          <w:szCs w:val="20"/>
        </w:rPr>
        <w:t>, сооружения</w:t>
      </w:r>
      <w:r w:rsidRPr="00F63353">
        <w:rPr>
          <w:color w:val="000000"/>
          <w:sz w:val="20"/>
          <w:szCs w:val="20"/>
        </w:rPr>
        <w:t xml:space="preserve">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чрезвычайных ситуациях.</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Резерв материальных ресурсов для жизнеобеспечения населения в чрезвычайных ситуациях (резерв ресурсов ЖОН ЧС)</w:t>
      </w:r>
      <w:r w:rsidRPr="00F63353">
        <w:rPr>
          <w:color w:val="000000"/>
          <w:sz w:val="20"/>
          <w:szCs w:val="20"/>
        </w:rPr>
        <w:t> - запасы материальных ресурсов, заблаговременно накапливаемые для жизнеобеспечения населения в чрезвычайной ситуации.</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p>
    <w:p w:rsidR="00F63353" w:rsidRPr="00F63353" w:rsidRDefault="00F63353" w:rsidP="00F63353">
      <w:pPr>
        <w:widowControl/>
        <w:shd w:val="clear" w:color="auto" w:fill="FFFFFF"/>
        <w:suppressAutoHyphens w:val="0"/>
        <w:ind w:firstLine="709"/>
        <w:jc w:val="center"/>
        <w:rPr>
          <w:rFonts w:eastAsia="Times New Roman"/>
          <w:b/>
          <w:color w:val="000000"/>
          <w:sz w:val="20"/>
          <w:szCs w:val="20"/>
        </w:rPr>
      </w:pPr>
      <w:r w:rsidRPr="00F63353">
        <w:rPr>
          <w:rFonts w:eastAsia="Times New Roman"/>
          <w:b/>
          <w:color w:val="000000"/>
          <w:sz w:val="20"/>
          <w:szCs w:val="20"/>
        </w:rPr>
        <w:t>2. Общие положения</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В целях организации первоочередного жизнеобеспечения населения, попавшего в чрезвычайную ситуацию, вызванную комплексом неблагоприятных метеоусловий и образованием заторов на автомобильных дорогах федерального, областного и местного значения администрацией Кадыйского муниципального района развертываются Пункты обогрева населения.</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Пункты обогрева создаются на базе организаций, привлекаемых для обеспечения питанием, предметами первой необходимости и обогрева пострадавшего населения при возникновении чрезвычайных ситуаций.</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Стационарные пункты обогрева развертываются на базе стационарных зданий и сооружений, имеющихся вдоль автодорог или в населенных пунктах, через которые проходят автодороги.</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p>
    <w:p w:rsidR="00F63353" w:rsidRPr="00F63353" w:rsidRDefault="00F63353" w:rsidP="00F63353">
      <w:pPr>
        <w:pStyle w:val="af3"/>
        <w:shd w:val="clear" w:color="auto" w:fill="FFFFFF"/>
        <w:spacing w:before="0" w:beforeAutospacing="0" w:after="0" w:afterAutospacing="0"/>
        <w:ind w:firstLine="709"/>
        <w:jc w:val="center"/>
        <w:textAlignment w:val="baseline"/>
        <w:rPr>
          <w:color w:val="000000"/>
          <w:sz w:val="20"/>
          <w:szCs w:val="20"/>
        </w:rPr>
      </w:pPr>
      <w:r w:rsidRPr="00F63353">
        <w:rPr>
          <w:b/>
          <w:bCs/>
          <w:color w:val="000000"/>
          <w:sz w:val="20"/>
          <w:szCs w:val="20"/>
          <w:bdr w:val="none" w:sz="0" w:space="0" w:color="auto" w:frame="1"/>
        </w:rPr>
        <w:t>3. Цель и задачи создания пунктов обогрева</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bCs/>
          <w:iCs/>
          <w:color w:val="000000"/>
          <w:sz w:val="20"/>
          <w:szCs w:val="20"/>
          <w:bdr w:val="none" w:sz="0" w:space="0" w:color="auto" w:frame="1"/>
        </w:rPr>
        <w:t>Главная цель создания пунктов обогрева</w:t>
      </w:r>
      <w:r w:rsidRPr="00F63353">
        <w:rPr>
          <w:color w:val="000000"/>
          <w:sz w:val="20"/>
          <w:szCs w:val="20"/>
        </w:rPr>
        <w:t> - обеспечение минимально необходимых условий для сохранения жизни и здоровья людей в условиях ЧС на автомобильных дорогах.</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Основными задачами пункта обогрева являются:</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а) в режиме повседневной деятельности:</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-планирование и подготовка к осуществлению мероприятий по организованному приему населения и первоочередному жизнеобеспечению;</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-разработка необходимой документации по пункту обогрева населения;</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lastRenderedPageBreak/>
        <w:t>-заблаговременная подготовка помещений, инвентаря и средств связи;</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-обучение администрации пункта обогрева к действиям по приему и учету населения;</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-практическая отработка вопросов оповещения, сбора и функционирования администрации пункта обогрева;</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-участие в учениях, тренировках и проверках, проводимых вышестоящими органами.</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б) в режиме повышенной готовности и в режиме чрезвычайной ситуации:</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-полное развертывание пункта обогрева, подготовка к приему и размещению людей. Готовность пункта обогрева к выполнению задач в течение 2 часов с момента поступления сигнала о развертывании;</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r w:rsidRPr="00F63353">
        <w:rPr>
          <w:spacing w:val="2"/>
          <w:sz w:val="20"/>
          <w:szCs w:val="20"/>
          <w:shd w:val="clear" w:color="auto" w:fill="FFFFFF"/>
        </w:rPr>
        <w:t>-организация учета прибывающего населения и его размещения;</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spacing w:val="2"/>
          <w:sz w:val="20"/>
          <w:szCs w:val="20"/>
          <w:shd w:val="clear" w:color="auto" w:fill="FFFFFF"/>
        </w:rPr>
        <w:t>-</w:t>
      </w:r>
      <w:r w:rsidRPr="00F63353">
        <w:rPr>
          <w:bCs/>
          <w:iCs/>
          <w:color w:val="000000"/>
          <w:sz w:val="20"/>
          <w:szCs w:val="20"/>
          <w:bdr w:val="none" w:sz="0" w:space="0" w:color="auto" w:frame="1"/>
        </w:rPr>
        <w:t xml:space="preserve"> </w:t>
      </w:r>
      <w:r w:rsidRPr="00F63353">
        <w:rPr>
          <w:color w:val="000000"/>
          <w:sz w:val="20"/>
          <w:szCs w:val="20"/>
        </w:rPr>
        <w:t>прием, регистрация и временное размещение пострадавшего населения;</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color w:val="000000"/>
          <w:sz w:val="20"/>
          <w:szCs w:val="20"/>
        </w:rPr>
        <w:t>-информирование пострадавшего населения об изменениях в сложившейся обстановке;</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color w:val="000000"/>
          <w:sz w:val="20"/>
          <w:szCs w:val="20"/>
        </w:rPr>
        <w:t>-представление информации в комиссию по предупреждению и ликвидации чрезвычайных ситуаций и обеспечению пожарной безопасности Кадыйского муниципального района о количестве принятого пострадавшего населения;</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color w:val="000000"/>
          <w:sz w:val="20"/>
          <w:szCs w:val="20"/>
        </w:rPr>
        <w:t>-обеспечение и поддержание общественного порядка на пункте обогрева;</w:t>
      </w:r>
    </w:p>
    <w:p w:rsidR="00F63353" w:rsidRPr="00F63353" w:rsidRDefault="00F63353" w:rsidP="00F63353">
      <w:pPr>
        <w:pStyle w:val="af3"/>
        <w:shd w:val="clear" w:color="auto" w:fill="FFFFFF"/>
        <w:spacing w:before="0" w:beforeAutospacing="0" w:after="0" w:afterAutospacing="0"/>
        <w:ind w:firstLine="709"/>
        <w:jc w:val="both"/>
        <w:textAlignment w:val="baseline"/>
        <w:rPr>
          <w:color w:val="000000"/>
          <w:sz w:val="20"/>
          <w:szCs w:val="20"/>
        </w:rPr>
      </w:pPr>
      <w:r w:rsidRPr="00F63353">
        <w:rPr>
          <w:color w:val="000000"/>
          <w:sz w:val="20"/>
          <w:szCs w:val="20"/>
        </w:rPr>
        <w:t>-обеспечение пострадавшего населения водой, продуктами питания и предметами первой необходимости;</w:t>
      </w:r>
    </w:p>
    <w:p w:rsidR="00F63353" w:rsidRPr="00F63353" w:rsidRDefault="00F63353" w:rsidP="00F63353">
      <w:pPr>
        <w:pStyle w:val="af3"/>
        <w:shd w:val="clear" w:color="auto" w:fill="FFFFFF"/>
        <w:spacing w:before="0" w:beforeAutospacing="0" w:after="0" w:afterAutospacing="0"/>
        <w:ind w:firstLine="709"/>
        <w:jc w:val="both"/>
        <w:textAlignment w:val="baseline"/>
        <w:rPr>
          <w:sz w:val="20"/>
          <w:szCs w:val="20"/>
        </w:rPr>
      </w:pPr>
      <w:r w:rsidRPr="00F63353">
        <w:rPr>
          <w:sz w:val="20"/>
          <w:szCs w:val="20"/>
        </w:rPr>
        <w:t>-оказание медицинской и </w:t>
      </w:r>
      <w:hyperlink r:id="rId12" w:tooltip="Психологическая помощь" w:history="1">
        <w:r w:rsidRPr="00F63353">
          <w:rPr>
            <w:rStyle w:val="af0"/>
            <w:sz w:val="20"/>
            <w:szCs w:val="20"/>
            <w:bdr w:val="none" w:sz="0" w:space="0" w:color="auto" w:frame="1"/>
          </w:rPr>
          <w:t>психологической помощи</w:t>
        </w:r>
      </w:hyperlink>
      <w:r w:rsidRPr="00F63353">
        <w:rPr>
          <w:sz w:val="20"/>
          <w:szCs w:val="20"/>
        </w:rPr>
        <w:t>.</w:t>
      </w:r>
    </w:p>
    <w:p w:rsidR="00F63353" w:rsidRPr="00F63353" w:rsidRDefault="00F63353" w:rsidP="00F63353">
      <w:pPr>
        <w:pStyle w:val="af3"/>
        <w:shd w:val="clear" w:color="auto" w:fill="FFFFFF"/>
        <w:spacing w:before="0" w:beforeAutospacing="0" w:after="0" w:afterAutospacing="0"/>
        <w:ind w:firstLine="709"/>
        <w:jc w:val="both"/>
        <w:textAlignment w:val="baseline"/>
        <w:rPr>
          <w:spacing w:val="2"/>
          <w:sz w:val="20"/>
          <w:szCs w:val="20"/>
          <w:shd w:val="clear" w:color="auto" w:fill="FFFFFF"/>
        </w:rPr>
      </w:pPr>
    </w:p>
    <w:p w:rsidR="00F63353" w:rsidRPr="00F63353" w:rsidRDefault="00F63353" w:rsidP="00F63353">
      <w:pPr>
        <w:widowControl/>
        <w:shd w:val="clear" w:color="auto" w:fill="FFFFFF"/>
        <w:suppressAutoHyphens w:val="0"/>
        <w:ind w:firstLine="709"/>
        <w:jc w:val="center"/>
        <w:rPr>
          <w:rFonts w:eastAsia="Times New Roman"/>
          <w:color w:val="000000"/>
          <w:sz w:val="20"/>
          <w:szCs w:val="20"/>
        </w:rPr>
      </w:pPr>
      <w:r w:rsidRPr="00F63353">
        <w:rPr>
          <w:b/>
          <w:bCs/>
          <w:color w:val="000000"/>
          <w:sz w:val="20"/>
          <w:szCs w:val="20"/>
          <w:bdr w:val="none" w:sz="0" w:space="0" w:color="auto" w:frame="1"/>
        </w:rPr>
        <w:t>4. Организация работы пунктов обогрева</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Пункт обогрева разворачивается при угрозе или возникновении чрезвычайных ситуаций по решению (распоряжению) председателя Комиссии по предупреждению и ликвидации чрезвычайных ситуаций и обеспечению пожарной безопасности Кадыйского муниципального района для принятия оперативных мер по первоочередному жизнеобеспечению водителей и пассажиров автотранспорта, оказавшихся в заторах в зимний период на дорогах федерального, областного и местного значения.</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Все вопросы по жизнеобеспечению водителей и пассажиров автотранспорта, оказавшихся в заторах в зимний период на дорогах федерального, областного и местного значения начальник пункта обогрева решает совместно с комиссией КЧС и ОПБ Кадыйского муниципального района.</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Начальник пункта обогрева организует разработку документов, материально-техническое обеспечение, необходимое для функционирования пункта, практическое обучение администрации пункта обогрева и несет персональную ответственность за готовность пункта обогрева к приему пострадавшего населения.</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Начальник пункта обогрева является ответственным должностным лицом за его развертывание.</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Рекомендуемая документация пункта обогрева населения:</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Функциональные обязанности должностных лиц пункта обогрева (Приложение 1);</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Схема автомобильных дорог с расположенной на них инфраструктурой, в том числе населённых пунктов, через которые она проходит;</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Журнал регистрации пострадавших на автодороге в зоне ответственности пункта обогрева (Приложение 2);</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Журнал учёта оказания медицинской помощи пострадавшим (Приложение 2);</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Журнал учёта оказания технической помощи (Приложение 2);</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Телефонный справочник;</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Указатели пункта обогрева (Приложение 2).</w:t>
      </w:r>
    </w:p>
    <w:p w:rsidR="00F63353" w:rsidRPr="00F63353" w:rsidRDefault="00F63353" w:rsidP="00F63353">
      <w:pPr>
        <w:widowControl/>
        <w:shd w:val="clear" w:color="auto" w:fill="FFFFFF"/>
        <w:suppressAutoHyphens w:val="0"/>
        <w:jc w:val="both"/>
        <w:rPr>
          <w:rFonts w:eastAsia="Times New Roman"/>
          <w:color w:val="000000"/>
          <w:sz w:val="20"/>
          <w:szCs w:val="20"/>
        </w:rPr>
      </w:pPr>
    </w:p>
    <w:p w:rsidR="00F63353" w:rsidRPr="00F63353" w:rsidRDefault="00F63353" w:rsidP="00F63353">
      <w:pPr>
        <w:pStyle w:val="af3"/>
        <w:spacing w:before="0" w:beforeAutospacing="0" w:after="0" w:afterAutospacing="0"/>
        <w:ind w:firstLine="709"/>
        <w:jc w:val="center"/>
        <w:textAlignment w:val="baseline"/>
        <w:rPr>
          <w:bCs/>
          <w:color w:val="000000"/>
          <w:sz w:val="20"/>
          <w:szCs w:val="20"/>
          <w:bdr w:val="none" w:sz="0" w:space="0" w:color="auto" w:frame="1"/>
        </w:rPr>
      </w:pPr>
      <w:r w:rsidRPr="00F63353">
        <w:rPr>
          <w:bCs/>
          <w:color w:val="000000"/>
          <w:sz w:val="20"/>
          <w:szCs w:val="20"/>
          <w:bdr w:val="none" w:sz="0" w:space="0" w:color="auto" w:frame="1"/>
        </w:rPr>
        <w:t>Состав администрации стационарного пункта обогрева</w:t>
      </w:r>
    </w:p>
    <w:p w:rsidR="00F63353" w:rsidRPr="00F63353" w:rsidRDefault="00EB3EFD" w:rsidP="00F63353">
      <w:pPr>
        <w:pStyle w:val="af3"/>
        <w:spacing w:before="0" w:beforeAutospacing="0" w:after="0" w:afterAutospacing="0"/>
        <w:ind w:firstLine="709"/>
        <w:jc w:val="center"/>
        <w:textAlignment w:val="baseline"/>
        <w:rPr>
          <w:b/>
          <w:bCs/>
          <w:color w:val="000000"/>
          <w:sz w:val="20"/>
          <w:szCs w:val="20"/>
          <w:bdr w:val="none" w:sz="0" w:space="0" w:color="auto" w:frame="1"/>
          <w:shd w:val="clear" w:color="auto" w:fill="FFFFFF"/>
        </w:rPr>
      </w:pPr>
      <w:r>
        <w:rPr>
          <w:b/>
          <w:bCs/>
          <w:noProof/>
          <w:color w:val="000000"/>
          <w:sz w:val="20"/>
          <w:szCs w:val="20"/>
        </w:rPr>
        <w:pict>
          <v:roundrect id="_x0000_s1034" style="position:absolute;left:0;text-align:left;margin-left:209.85pt;margin-top:10.2pt;width:158.25pt;height:42.75pt;z-index:251653632" arcsize="10923f">
            <v:textbox>
              <w:txbxContent>
                <w:p w:rsidR="00234375" w:rsidRPr="00F63353" w:rsidRDefault="00234375" w:rsidP="00F63353">
                  <w:pPr>
                    <w:rPr>
                      <w:sz w:val="20"/>
                      <w:szCs w:val="20"/>
                    </w:rPr>
                  </w:pPr>
                  <w:r>
                    <w:t xml:space="preserve">       </w:t>
                  </w:r>
                  <w:r w:rsidRPr="00F63353">
                    <w:rPr>
                      <w:sz w:val="20"/>
                      <w:szCs w:val="20"/>
                    </w:rPr>
                    <w:t xml:space="preserve">Начальник пункта           </w:t>
                  </w:r>
                </w:p>
                <w:p w:rsidR="00234375" w:rsidRPr="00F63353" w:rsidRDefault="00234375" w:rsidP="00F63353">
                  <w:pPr>
                    <w:rPr>
                      <w:sz w:val="20"/>
                      <w:szCs w:val="20"/>
                    </w:rPr>
                  </w:pPr>
                  <w:r w:rsidRPr="00F63353">
                    <w:rPr>
                      <w:sz w:val="20"/>
                      <w:szCs w:val="20"/>
                    </w:rPr>
                    <w:t xml:space="preserve">             обогрева</w:t>
                  </w:r>
                </w:p>
              </w:txbxContent>
            </v:textbox>
          </v:roundrect>
        </w:pict>
      </w:r>
    </w:p>
    <w:p w:rsidR="00F63353" w:rsidRPr="00F63353" w:rsidRDefault="00F63353" w:rsidP="00F63353">
      <w:pPr>
        <w:ind w:firstLine="709"/>
        <w:jc w:val="both"/>
        <w:rPr>
          <w:sz w:val="20"/>
          <w:szCs w:val="20"/>
        </w:rPr>
      </w:pPr>
    </w:p>
    <w:p w:rsidR="00F63353" w:rsidRPr="00F63353" w:rsidRDefault="00F63353" w:rsidP="00F63353">
      <w:pPr>
        <w:ind w:firstLine="709"/>
        <w:jc w:val="both"/>
        <w:rPr>
          <w:sz w:val="20"/>
          <w:szCs w:val="20"/>
        </w:rPr>
      </w:pPr>
    </w:p>
    <w:p w:rsidR="00F63353" w:rsidRPr="00F63353" w:rsidRDefault="00EB3EFD" w:rsidP="00F63353">
      <w:pPr>
        <w:ind w:firstLine="709"/>
        <w:jc w:val="both"/>
        <w:rPr>
          <w:sz w:val="20"/>
          <w:szCs w:val="20"/>
        </w:rPr>
      </w:pPr>
      <w:r>
        <w:rPr>
          <w:noProof/>
          <w:sz w:val="20"/>
          <w:szCs w:val="20"/>
        </w:rPr>
        <w:pict>
          <v:shape id="_x0000_s1039" type="#_x0000_t32" style="position:absolute;left:0;text-align:left;margin-left:283.35pt;margin-top:8.1pt;width:0;height:24.75pt;z-index:251654656" o:connectortype="straight">
            <v:stroke endarrow="block"/>
          </v:shape>
        </w:pict>
      </w:r>
    </w:p>
    <w:p w:rsidR="00F63353" w:rsidRPr="00F63353" w:rsidRDefault="00F63353" w:rsidP="00F63353">
      <w:pPr>
        <w:ind w:firstLine="709"/>
        <w:jc w:val="both"/>
        <w:rPr>
          <w:sz w:val="20"/>
          <w:szCs w:val="20"/>
        </w:rPr>
      </w:pPr>
    </w:p>
    <w:p w:rsidR="00F63353" w:rsidRPr="00F63353" w:rsidRDefault="00EB3EFD" w:rsidP="00F63353">
      <w:pPr>
        <w:ind w:firstLine="709"/>
        <w:jc w:val="both"/>
        <w:rPr>
          <w:sz w:val="20"/>
          <w:szCs w:val="20"/>
        </w:rPr>
      </w:pPr>
      <w:r>
        <w:rPr>
          <w:noProof/>
          <w:sz w:val="20"/>
          <w:szCs w:val="20"/>
        </w:rPr>
        <w:pict>
          <v:roundrect id="_x0000_s1035" style="position:absolute;left:0;text-align:left;margin-left:227.85pt;margin-top:2.1pt;width:128.25pt;height:34pt;z-index:251655680" arcsize="10923f">
            <v:textbox>
              <w:txbxContent>
                <w:p w:rsidR="00234375" w:rsidRPr="00F63353" w:rsidRDefault="00234375" w:rsidP="00F63353">
                  <w:pPr>
                    <w:rPr>
                      <w:sz w:val="20"/>
                      <w:szCs w:val="20"/>
                    </w:rPr>
                  </w:pPr>
                  <w:r>
                    <w:t xml:space="preserve">       </w:t>
                  </w:r>
                  <w:r w:rsidRPr="00F63353">
                    <w:rPr>
                      <w:sz w:val="20"/>
                      <w:szCs w:val="20"/>
                    </w:rPr>
                    <w:t>Комендант</w:t>
                  </w:r>
                </w:p>
              </w:txbxContent>
            </v:textbox>
          </v:roundrect>
        </w:pict>
      </w:r>
    </w:p>
    <w:p w:rsidR="00F63353" w:rsidRPr="00F63353" w:rsidRDefault="00F63353" w:rsidP="00F63353">
      <w:pPr>
        <w:ind w:firstLine="709"/>
        <w:jc w:val="both"/>
        <w:rPr>
          <w:sz w:val="20"/>
          <w:szCs w:val="20"/>
        </w:rPr>
      </w:pPr>
    </w:p>
    <w:p w:rsidR="00F63353" w:rsidRPr="00F63353" w:rsidRDefault="00F63353" w:rsidP="00F63353">
      <w:pPr>
        <w:ind w:firstLine="709"/>
        <w:jc w:val="both"/>
        <w:rPr>
          <w:sz w:val="20"/>
          <w:szCs w:val="20"/>
        </w:rPr>
      </w:pPr>
    </w:p>
    <w:p w:rsidR="00F63353" w:rsidRPr="00F63353" w:rsidRDefault="00EB3EFD" w:rsidP="00F63353">
      <w:pPr>
        <w:ind w:firstLine="709"/>
        <w:jc w:val="both"/>
        <w:rPr>
          <w:sz w:val="20"/>
          <w:szCs w:val="20"/>
        </w:rPr>
      </w:pPr>
      <w:r>
        <w:rPr>
          <w:noProof/>
          <w:sz w:val="20"/>
          <w:szCs w:val="20"/>
        </w:rPr>
        <w:pict>
          <v:shape id="_x0000_s1042" type="#_x0000_t32" style="position:absolute;left:0;text-align:left;margin-left:288.6pt;margin-top:1.6pt;width:126.75pt;height:28.5pt;z-index:251656704" o:connectortype="straight">
            <v:stroke endarrow="block"/>
          </v:shape>
        </w:pict>
      </w:r>
      <w:r>
        <w:rPr>
          <w:noProof/>
          <w:sz w:val="20"/>
          <w:szCs w:val="20"/>
        </w:rPr>
        <w:pict>
          <v:shape id="_x0000_s1041" type="#_x0000_t32" style="position:absolute;left:0;text-align:left;margin-left:288.6pt;margin-top:1.6pt;width:0;height:28.5pt;z-index:251657728" o:connectortype="straight">
            <v:stroke endarrow="block"/>
          </v:shape>
        </w:pict>
      </w:r>
      <w:r>
        <w:rPr>
          <w:noProof/>
          <w:sz w:val="20"/>
          <w:szCs w:val="20"/>
        </w:rPr>
        <w:pict>
          <v:shape id="_x0000_s1040" type="#_x0000_t32" style="position:absolute;left:0;text-align:left;margin-left:67.35pt;margin-top:1.6pt;width:221.25pt;height:28.5pt;flip:x;z-index:251658752" o:connectortype="straight">
            <v:stroke endarrow="block"/>
          </v:shape>
        </w:pict>
      </w:r>
    </w:p>
    <w:p w:rsidR="00F63353" w:rsidRPr="00F63353" w:rsidRDefault="00F63353" w:rsidP="00F63353">
      <w:pPr>
        <w:ind w:firstLine="709"/>
        <w:jc w:val="both"/>
        <w:rPr>
          <w:sz w:val="20"/>
          <w:szCs w:val="20"/>
        </w:rPr>
      </w:pPr>
    </w:p>
    <w:p w:rsidR="00F63353" w:rsidRPr="00F63353" w:rsidRDefault="00EB3EFD" w:rsidP="00F63353">
      <w:pPr>
        <w:ind w:firstLine="709"/>
        <w:jc w:val="both"/>
        <w:rPr>
          <w:sz w:val="20"/>
          <w:szCs w:val="20"/>
        </w:rPr>
      </w:pPr>
      <w:r>
        <w:rPr>
          <w:noProof/>
          <w:sz w:val="20"/>
          <w:szCs w:val="20"/>
        </w:rPr>
        <w:pict>
          <v:roundrect id="_x0000_s1038" style="position:absolute;left:0;text-align:left;margin-left:352.35pt;margin-top:.2pt;width:138pt;height:87.75pt;z-index:251659776" arcsize="10923f">
            <v:textbox>
              <w:txbxContent>
                <w:p w:rsidR="00234375" w:rsidRPr="00F63353" w:rsidRDefault="00234375" w:rsidP="00F63353">
                  <w:pPr>
                    <w:rPr>
                      <w:sz w:val="20"/>
                      <w:szCs w:val="20"/>
                    </w:rPr>
                  </w:pPr>
                  <w:r w:rsidRPr="00F63353">
                    <w:rPr>
                      <w:sz w:val="20"/>
                      <w:szCs w:val="20"/>
                    </w:rPr>
                    <w:t xml:space="preserve">Дополнительный    </w:t>
                  </w:r>
                </w:p>
                <w:p w:rsidR="00234375" w:rsidRPr="00F63353" w:rsidRDefault="00234375" w:rsidP="00F63353">
                  <w:pPr>
                    <w:rPr>
                      <w:sz w:val="20"/>
                      <w:szCs w:val="20"/>
                    </w:rPr>
                  </w:pPr>
                  <w:r w:rsidRPr="00F63353">
                    <w:rPr>
                      <w:sz w:val="20"/>
                      <w:szCs w:val="20"/>
                    </w:rPr>
                    <w:t xml:space="preserve">       персонал</w:t>
                  </w:r>
                </w:p>
                <w:p w:rsidR="00234375" w:rsidRPr="00F63353" w:rsidRDefault="00234375" w:rsidP="00F63353">
                  <w:pPr>
                    <w:rPr>
                      <w:sz w:val="20"/>
                      <w:szCs w:val="20"/>
                    </w:rPr>
                  </w:pPr>
                  <w:r w:rsidRPr="00F63353">
                    <w:rPr>
                      <w:sz w:val="20"/>
                      <w:szCs w:val="20"/>
                    </w:rPr>
                    <w:t>(мед. работник</w:t>
                  </w:r>
                </w:p>
                <w:p w:rsidR="00234375" w:rsidRPr="00F63353" w:rsidRDefault="00234375" w:rsidP="00F63353">
                  <w:pPr>
                    <w:rPr>
                      <w:sz w:val="20"/>
                      <w:szCs w:val="20"/>
                    </w:rPr>
                  </w:pPr>
                  <w:r w:rsidRPr="00F63353">
                    <w:rPr>
                      <w:sz w:val="20"/>
                      <w:szCs w:val="20"/>
                    </w:rPr>
                    <w:t>психолог</w:t>
                  </w:r>
                </w:p>
                <w:p w:rsidR="00234375" w:rsidRPr="00F63353" w:rsidRDefault="00234375" w:rsidP="00F63353">
                  <w:pPr>
                    <w:rPr>
                      <w:sz w:val="20"/>
                      <w:szCs w:val="20"/>
                    </w:rPr>
                  </w:pPr>
                  <w:r w:rsidRPr="00F63353">
                    <w:rPr>
                      <w:sz w:val="20"/>
                      <w:szCs w:val="20"/>
                    </w:rPr>
                    <w:t>сотрудник полиции)</w:t>
                  </w:r>
                </w:p>
              </w:txbxContent>
            </v:textbox>
          </v:roundrect>
        </w:pict>
      </w:r>
      <w:r>
        <w:rPr>
          <w:noProof/>
          <w:sz w:val="20"/>
          <w:szCs w:val="20"/>
        </w:rPr>
        <w:pict>
          <v:roundrect id="_x0000_s1037" style="position:absolute;left:0;text-align:left;margin-left:173.1pt;margin-top:.2pt;width:142.5pt;height:56.25pt;z-index:251660800" arcsize="10923f">
            <v:textbox>
              <w:txbxContent>
                <w:p w:rsidR="00234375" w:rsidRPr="00F63353" w:rsidRDefault="00234375" w:rsidP="00F63353">
                  <w:pPr>
                    <w:rPr>
                      <w:sz w:val="20"/>
                      <w:szCs w:val="20"/>
                    </w:rPr>
                  </w:pPr>
                  <w:r w:rsidRPr="00F63353">
                    <w:rPr>
                      <w:sz w:val="20"/>
                      <w:szCs w:val="20"/>
                    </w:rPr>
                    <w:t>Персонал по обеспечению питанием</w:t>
                  </w:r>
                </w:p>
                <w:p w:rsidR="00234375" w:rsidRPr="00F63353" w:rsidRDefault="00234375" w:rsidP="00F63353">
                  <w:pPr>
                    <w:rPr>
                      <w:sz w:val="20"/>
                      <w:szCs w:val="20"/>
                    </w:rPr>
                  </w:pPr>
                  <w:r w:rsidRPr="00F63353">
                    <w:rPr>
                      <w:sz w:val="20"/>
                      <w:szCs w:val="20"/>
                    </w:rPr>
                    <w:t>(2 человека)</w:t>
                  </w:r>
                </w:p>
              </w:txbxContent>
            </v:textbox>
          </v:roundrect>
        </w:pict>
      </w:r>
      <w:r>
        <w:rPr>
          <w:noProof/>
          <w:sz w:val="20"/>
          <w:szCs w:val="20"/>
        </w:rPr>
        <w:pict>
          <v:roundrect id="_x0000_s1036" style="position:absolute;left:0;text-align:left;margin-left:7.35pt;margin-top:.2pt;width:114pt;height:56.25pt;z-index:251661824" arcsize="10923f">
            <v:textbox>
              <w:txbxContent>
                <w:p w:rsidR="00234375" w:rsidRPr="00F63353" w:rsidRDefault="00234375" w:rsidP="00F63353">
                  <w:pPr>
                    <w:rPr>
                      <w:sz w:val="20"/>
                      <w:szCs w:val="20"/>
                    </w:rPr>
                  </w:pPr>
                  <w:r w:rsidRPr="00F63353">
                    <w:rPr>
                      <w:sz w:val="20"/>
                      <w:szCs w:val="20"/>
                    </w:rPr>
                    <w:t>Группа приема и учета населения</w:t>
                  </w:r>
                </w:p>
                <w:p w:rsidR="00234375" w:rsidRPr="00F63353" w:rsidRDefault="00234375" w:rsidP="00F63353">
                  <w:pPr>
                    <w:rPr>
                      <w:sz w:val="20"/>
                      <w:szCs w:val="20"/>
                    </w:rPr>
                  </w:pPr>
                  <w:r w:rsidRPr="00F63353">
                    <w:rPr>
                      <w:sz w:val="20"/>
                      <w:szCs w:val="20"/>
                    </w:rPr>
                    <w:t>( 2 человека)</w:t>
                  </w:r>
                </w:p>
              </w:txbxContent>
            </v:textbox>
          </v:roundrect>
        </w:pict>
      </w:r>
    </w:p>
    <w:p w:rsidR="00F63353" w:rsidRPr="00F63353" w:rsidRDefault="00F63353" w:rsidP="00F63353">
      <w:pPr>
        <w:ind w:firstLine="709"/>
        <w:jc w:val="both"/>
        <w:rPr>
          <w:sz w:val="20"/>
          <w:szCs w:val="20"/>
        </w:rPr>
      </w:pPr>
    </w:p>
    <w:p w:rsidR="00F63353" w:rsidRPr="00F63353" w:rsidRDefault="00F63353" w:rsidP="00F63353">
      <w:pPr>
        <w:ind w:firstLine="709"/>
        <w:jc w:val="both"/>
        <w:rPr>
          <w:sz w:val="20"/>
          <w:szCs w:val="20"/>
        </w:rPr>
      </w:pPr>
    </w:p>
    <w:p w:rsidR="00F63353" w:rsidRPr="00F63353" w:rsidRDefault="00F63353" w:rsidP="00F63353">
      <w:pPr>
        <w:ind w:firstLine="709"/>
        <w:jc w:val="both"/>
        <w:rPr>
          <w:sz w:val="20"/>
          <w:szCs w:val="20"/>
        </w:rPr>
      </w:pPr>
    </w:p>
    <w:p w:rsidR="00F63353" w:rsidRPr="00F63353" w:rsidRDefault="00F63353" w:rsidP="00F63353">
      <w:pPr>
        <w:ind w:firstLine="709"/>
        <w:jc w:val="both"/>
        <w:rPr>
          <w:sz w:val="20"/>
          <w:szCs w:val="20"/>
        </w:rPr>
      </w:pPr>
    </w:p>
    <w:p w:rsidR="00F63353" w:rsidRPr="00F63353" w:rsidRDefault="00F63353" w:rsidP="00F63353">
      <w:pPr>
        <w:ind w:firstLine="709"/>
        <w:jc w:val="both"/>
        <w:rPr>
          <w:sz w:val="20"/>
          <w:szCs w:val="20"/>
        </w:rPr>
      </w:pPr>
    </w:p>
    <w:p w:rsidR="00F63353" w:rsidRPr="00F63353" w:rsidRDefault="00F63353" w:rsidP="00F63353">
      <w:pPr>
        <w:widowControl/>
        <w:shd w:val="clear" w:color="auto" w:fill="FFFFFF"/>
        <w:suppressAutoHyphens w:val="0"/>
        <w:ind w:firstLine="709"/>
        <w:jc w:val="center"/>
        <w:rPr>
          <w:rFonts w:eastAsia="Times New Roman"/>
          <w:b/>
          <w:color w:val="000000"/>
          <w:sz w:val="20"/>
          <w:szCs w:val="20"/>
        </w:rPr>
      </w:pPr>
    </w:p>
    <w:p w:rsidR="00F63353" w:rsidRPr="00F63353" w:rsidRDefault="00F63353" w:rsidP="00F63353">
      <w:pPr>
        <w:widowControl/>
        <w:shd w:val="clear" w:color="auto" w:fill="FFFFFF"/>
        <w:suppressAutoHyphens w:val="0"/>
        <w:ind w:firstLine="709"/>
        <w:jc w:val="center"/>
        <w:rPr>
          <w:rFonts w:eastAsia="Times New Roman"/>
          <w:b/>
          <w:color w:val="000000"/>
          <w:sz w:val="20"/>
          <w:szCs w:val="20"/>
        </w:rPr>
      </w:pPr>
    </w:p>
    <w:p w:rsidR="00F63353" w:rsidRDefault="00F63353" w:rsidP="00F63353">
      <w:pPr>
        <w:widowControl/>
        <w:shd w:val="clear" w:color="auto" w:fill="FFFFFF"/>
        <w:suppressAutoHyphens w:val="0"/>
        <w:ind w:firstLine="709"/>
        <w:jc w:val="center"/>
        <w:rPr>
          <w:rFonts w:eastAsia="Times New Roman"/>
          <w:b/>
          <w:color w:val="000000"/>
          <w:sz w:val="20"/>
          <w:szCs w:val="20"/>
        </w:rPr>
      </w:pPr>
    </w:p>
    <w:p w:rsidR="00F63353" w:rsidRPr="00F63353" w:rsidRDefault="00F63353" w:rsidP="00F63353">
      <w:pPr>
        <w:widowControl/>
        <w:shd w:val="clear" w:color="auto" w:fill="FFFFFF"/>
        <w:suppressAutoHyphens w:val="0"/>
        <w:ind w:firstLine="709"/>
        <w:jc w:val="center"/>
        <w:rPr>
          <w:rFonts w:eastAsia="Times New Roman"/>
          <w:b/>
          <w:color w:val="000000"/>
          <w:sz w:val="20"/>
          <w:szCs w:val="20"/>
        </w:rPr>
      </w:pPr>
      <w:r w:rsidRPr="00F63353">
        <w:rPr>
          <w:rFonts w:eastAsia="Times New Roman"/>
          <w:b/>
          <w:color w:val="000000"/>
          <w:sz w:val="20"/>
          <w:szCs w:val="20"/>
        </w:rPr>
        <w:t>5. Порядок финансирования (возмещение расходов).</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t>При возникновении муниципальной (межмуниципальной) чрезвычайной ситуации, ее ликвидация осуществляется силами и средствами администрации Кадыйского муниципального района. Восполнение ресурсов резервного фонда производится из бюджета администрации Кадыйского муниципального района.</w:t>
      </w:r>
    </w:p>
    <w:p w:rsidR="00F63353" w:rsidRPr="00F63353" w:rsidRDefault="00F63353" w:rsidP="00F63353">
      <w:pPr>
        <w:widowControl/>
        <w:shd w:val="clear" w:color="auto" w:fill="FFFFFF"/>
        <w:suppressAutoHyphens w:val="0"/>
        <w:ind w:firstLine="709"/>
        <w:jc w:val="both"/>
        <w:rPr>
          <w:rFonts w:eastAsia="Times New Roman"/>
          <w:color w:val="000000"/>
          <w:sz w:val="20"/>
          <w:szCs w:val="20"/>
        </w:rPr>
      </w:pPr>
      <w:r w:rsidRPr="00F63353">
        <w:rPr>
          <w:rFonts w:eastAsia="Times New Roman"/>
          <w:color w:val="000000"/>
          <w:sz w:val="20"/>
          <w:szCs w:val="20"/>
        </w:rPr>
        <w:lastRenderedPageBreak/>
        <w:t>При недостаточности финансовых и материальных ресурсов местных резервов, органы местного самоуправления в установленном порядке обращаются за помощью к органам исполнительной власти Костромской области. В случае принятия положительного решения об оказании помощи органам местного самоуправления выделяются материальные ресурсы из областного резерва. По окончании ликвидации чрезвычайной ситуации органы местного самоуправления должны представить отчетные документы обоснованного использования финансовых и материальных средств.</w:t>
      </w:r>
    </w:p>
    <w:p w:rsidR="00F63353" w:rsidRPr="00F63353" w:rsidRDefault="00F63353" w:rsidP="00F63353">
      <w:pPr>
        <w:pStyle w:val="af3"/>
        <w:spacing w:before="0" w:beforeAutospacing="0" w:after="0" w:afterAutospacing="0"/>
        <w:jc w:val="both"/>
        <w:textAlignment w:val="baseline"/>
        <w:rPr>
          <w:bCs/>
          <w:color w:val="000000"/>
          <w:sz w:val="20"/>
          <w:szCs w:val="20"/>
          <w:bdr w:val="none" w:sz="0" w:space="0" w:color="auto" w:frame="1"/>
          <w:shd w:val="clear" w:color="auto" w:fill="FFFFFF"/>
        </w:rPr>
      </w:pPr>
    </w:p>
    <w:p w:rsidR="00F63353" w:rsidRPr="00F63353" w:rsidRDefault="00F63353" w:rsidP="00F63353">
      <w:pPr>
        <w:widowControl/>
        <w:shd w:val="clear" w:color="auto" w:fill="FFFFFF"/>
        <w:suppressAutoHyphens w:val="0"/>
        <w:jc w:val="right"/>
        <w:rPr>
          <w:rFonts w:eastAsia="Times New Roman"/>
          <w:color w:val="000000"/>
          <w:sz w:val="20"/>
          <w:szCs w:val="20"/>
        </w:rPr>
      </w:pPr>
      <w:r>
        <w:rPr>
          <w:rFonts w:eastAsia="Times New Roman"/>
          <w:color w:val="000000"/>
          <w:sz w:val="20"/>
          <w:szCs w:val="20"/>
        </w:rPr>
        <w:t>П</w:t>
      </w:r>
      <w:r w:rsidRPr="00F63353">
        <w:rPr>
          <w:rFonts w:eastAsia="Times New Roman"/>
          <w:color w:val="000000"/>
          <w:sz w:val="20"/>
          <w:szCs w:val="20"/>
        </w:rPr>
        <w:t>риложение №1</w:t>
      </w:r>
    </w:p>
    <w:p w:rsidR="00F63353" w:rsidRPr="00F63353" w:rsidRDefault="00F63353" w:rsidP="00F63353">
      <w:pPr>
        <w:pStyle w:val="af3"/>
        <w:shd w:val="clear" w:color="auto" w:fill="FFFFFF"/>
        <w:spacing w:before="0" w:beforeAutospacing="0" w:after="0" w:afterAutospacing="0"/>
        <w:ind w:firstLine="709"/>
        <w:jc w:val="right"/>
        <w:textAlignment w:val="baseline"/>
        <w:rPr>
          <w:bCs/>
          <w:color w:val="000000"/>
          <w:sz w:val="20"/>
          <w:szCs w:val="20"/>
          <w:bdr w:val="none" w:sz="0" w:space="0" w:color="auto" w:frame="1"/>
        </w:rPr>
      </w:pPr>
      <w:r w:rsidRPr="00F63353">
        <w:rPr>
          <w:color w:val="000000"/>
          <w:sz w:val="20"/>
          <w:szCs w:val="20"/>
        </w:rPr>
        <w:t xml:space="preserve">к положению </w:t>
      </w:r>
      <w:r w:rsidRPr="00F63353">
        <w:rPr>
          <w:bCs/>
          <w:color w:val="000000"/>
          <w:sz w:val="20"/>
          <w:szCs w:val="20"/>
          <w:bdr w:val="none" w:sz="0" w:space="0" w:color="auto" w:frame="1"/>
        </w:rPr>
        <w:t xml:space="preserve">о стационарных пунктах обогрева пострадавшего </w:t>
      </w:r>
    </w:p>
    <w:p w:rsidR="00F63353" w:rsidRPr="00F63353" w:rsidRDefault="00F63353" w:rsidP="00F63353">
      <w:pPr>
        <w:pStyle w:val="af3"/>
        <w:shd w:val="clear" w:color="auto" w:fill="FFFFFF"/>
        <w:spacing w:before="0" w:beforeAutospacing="0" w:after="0" w:afterAutospacing="0"/>
        <w:ind w:firstLine="709"/>
        <w:jc w:val="right"/>
        <w:textAlignment w:val="baseline"/>
        <w:rPr>
          <w:bCs/>
          <w:color w:val="000000"/>
          <w:sz w:val="20"/>
          <w:szCs w:val="20"/>
          <w:bdr w:val="none" w:sz="0" w:space="0" w:color="auto" w:frame="1"/>
        </w:rPr>
      </w:pPr>
      <w:r w:rsidRPr="00F63353">
        <w:rPr>
          <w:bCs/>
          <w:color w:val="000000"/>
          <w:sz w:val="20"/>
          <w:szCs w:val="20"/>
          <w:bdr w:val="none" w:sz="0" w:space="0" w:color="auto" w:frame="1"/>
        </w:rPr>
        <w:t>в чрезвычайных ситуациях населения</w:t>
      </w:r>
    </w:p>
    <w:p w:rsidR="00F63353" w:rsidRPr="00F63353" w:rsidRDefault="00F63353" w:rsidP="00F63353">
      <w:pPr>
        <w:widowControl/>
        <w:shd w:val="clear" w:color="auto" w:fill="FFFFFF"/>
        <w:suppressAutoHyphens w:val="0"/>
        <w:jc w:val="right"/>
        <w:rPr>
          <w:rFonts w:eastAsia="Times New Roman"/>
          <w:color w:val="000000"/>
          <w:sz w:val="20"/>
          <w:szCs w:val="20"/>
        </w:rPr>
      </w:pPr>
    </w:p>
    <w:p w:rsidR="00F63353" w:rsidRPr="00F63353" w:rsidRDefault="00F63353" w:rsidP="00F63353">
      <w:pPr>
        <w:widowControl/>
        <w:shd w:val="clear" w:color="auto" w:fill="FFFFFF"/>
        <w:suppressAutoHyphens w:val="0"/>
        <w:jc w:val="center"/>
        <w:rPr>
          <w:rFonts w:eastAsia="Times New Roman"/>
          <w:b/>
          <w:color w:val="000000"/>
          <w:sz w:val="20"/>
          <w:szCs w:val="20"/>
        </w:rPr>
      </w:pPr>
      <w:r w:rsidRPr="00F63353">
        <w:rPr>
          <w:rFonts w:eastAsia="Times New Roman"/>
          <w:b/>
          <w:color w:val="000000"/>
          <w:sz w:val="20"/>
          <w:szCs w:val="20"/>
        </w:rPr>
        <w:t xml:space="preserve">  Функциональные обязанности должностных лиц пункта обогрева населения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br/>
      </w:r>
      <w:r w:rsidRPr="00F63353">
        <w:rPr>
          <w:b/>
          <w:color w:val="2D2D2D"/>
          <w:spacing w:val="2"/>
          <w:sz w:val="20"/>
          <w:szCs w:val="20"/>
        </w:rPr>
        <w:t>1.Функциональные обязанности начальника пункта обогрева</w:t>
      </w:r>
      <w:r w:rsidRPr="00F63353">
        <w:rPr>
          <w:color w:val="2D2D2D"/>
          <w:spacing w:val="2"/>
          <w:sz w:val="20"/>
          <w:szCs w:val="20"/>
        </w:rPr>
        <w:br/>
        <w:t xml:space="preserve">           Начальник пункта обогрева (ПО) назначается распоряжением (постановлением) главы городского или сельского поселения Кадыйского муниципального района и подчиняется КЧС и ОПБ Кадыйского муниципального района, руководителю учреждения (организации) при которых создан ПО. Начальнику пункта обогрева подчиняется весь личный состав ПО и население, находящееся на его территории.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Обязанности начальника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а) при повседневной деятельности: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знать свои обязанности, порядок доставки населения в ПО, маршруты эвакуации;</w:t>
      </w:r>
      <w:r w:rsidRPr="00F63353">
        <w:rPr>
          <w:color w:val="2D2D2D"/>
          <w:spacing w:val="2"/>
          <w:sz w:val="20"/>
          <w:szCs w:val="20"/>
        </w:rPr>
        <w:br/>
        <w:t xml:space="preserve"> - разработать и корректировать документы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организовать обучение и проведение периодического инструктажа личного состава ПО по готовности к практическим действиям;</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б) в режиме повышенной готовности и при возникновении чрезвычайных ситуаций:</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-организовать оповещение и сбор личного состава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организовать своевременное развертывание ПО и подготовку помещений к приему и размещению прибывающего населения;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-организовать круглосуточное дежурство из состава администрации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-организовать и поддерживать непрерывную связь с КЧС и ОПБ Кадыйского муниципального района, отделом по делам ГО, ЧС и МР администрации района;</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-организовать прием, временное размещение населения и всестороннее его обеспечение.</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Начальник ПО несет ответственность:</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-за своевременное оповещение и сбор личного состава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-за развертывание ПО, обеспечение его необходимым имуществом и документацией для проведения мероприятий;</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-за точное исполнение всем личным составом ПО своих функциональных обязанностей;</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-за жизнеобеспечение населения, находящегося на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br/>
      </w:r>
      <w:r w:rsidRPr="00F63353">
        <w:rPr>
          <w:b/>
          <w:color w:val="2D2D2D"/>
          <w:spacing w:val="2"/>
          <w:sz w:val="20"/>
          <w:szCs w:val="20"/>
        </w:rPr>
        <w:t xml:space="preserve">                      2. Функциональные обязанности коменданта пункта обогрева</w:t>
      </w:r>
      <w:r w:rsidRPr="00F63353">
        <w:rPr>
          <w:color w:val="2D2D2D"/>
          <w:spacing w:val="2"/>
          <w:sz w:val="20"/>
          <w:szCs w:val="20"/>
        </w:rPr>
        <w:t xml:space="preserve"> </w:t>
      </w:r>
      <w:r w:rsidRPr="00F63353">
        <w:rPr>
          <w:color w:val="2D2D2D"/>
          <w:spacing w:val="2"/>
          <w:sz w:val="20"/>
          <w:szCs w:val="20"/>
        </w:rPr>
        <w:br/>
        <w:t xml:space="preserve">          Комендант ПО подчиняется начальнику пункта обогрева. Он отвечает за материально-техническое обеспечение и поддержание порядка на пункте.</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Обязанности коменданта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а) при повседневной деятельности: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-изучает всю необходимую документацию и порядок работы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-организовывает обеспечение ПО необходимым инвентарем и оборудованием;</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-постоянно следит за состоянием электрического оснащения (иметь в готовности аварийное освещение), в холодное время года следит за отоплением помещений пункта;</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-организовывает изготовление указателей, подписей на помещениях, нарукавных повязок должностных лиц;</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б) в режиме повышенной готовности и при возникновении чрезвычайных ситуаций:</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-своевременно прибывает на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-организовывает подготовку ПО к работе;</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-обеспечивает бесперебойную подачу электроэнергии, в холодное время года подачу теплоэнергии на пункт;</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-совместно с сотрудником охраны общественного порядка организовывает порядок на пункте;</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-развешивает (устанавливает) указатели ПО, а также необходимую справочную информацию;</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-следит за состоянием подъездных путей к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-следит за соблюдением пожарной безопасности в пункте;</w:t>
      </w:r>
    </w:p>
    <w:p w:rsidR="00F63353" w:rsidRPr="00F63353" w:rsidRDefault="00F63353" w:rsidP="00F63353">
      <w:pPr>
        <w:pStyle w:val="formattext"/>
        <w:shd w:val="clear" w:color="auto" w:fill="FFFFFF"/>
        <w:spacing w:before="0" w:beforeAutospacing="0" w:after="0" w:afterAutospacing="0"/>
        <w:jc w:val="both"/>
        <w:textAlignment w:val="baseline"/>
        <w:rPr>
          <w:b/>
          <w:color w:val="2D2D2D"/>
          <w:spacing w:val="2"/>
          <w:sz w:val="20"/>
          <w:szCs w:val="20"/>
        </w:rPr>
      </w:pPr>
      <w:r w:rsidRPr="00F63353">
        <w:rPr>
          <w:color w:val="2D2D2D"/>
          <w:spacing w:val="2"/>
          <w:sz w:val="20"/>
          <w:szCs w:val="20"/>
        </w:rPr>
        <w:t>-следит за санитарно-гигиеническим состоянием ПО и прилегающей территории.</w:t>
      </w:r>
      <w:r w:rsidRPr="00F63353">
        <w:rPr>
          <w:color w:val="2D2D2D"/>
          <w:spacing w:val="2"/>
          <w:sz w:val="20"/>
          <w:szCs w:val="20"/>
        </w:rPr>
        <w:br/>
      </w:r>
      <w:r w:rsidRPr="00F63353">
        <w:rPr>
          <w:color w:val="2D2D2D"/>
          <w:spacing w:val="2"/>
          <w:sz w:val="20"/>
          <w:szCs w:val="20"/>
        </w:rPr>
        <w:br/>
      </w:r>
      <w:r w:rsidRPr="00F63353">
        <w:rPr>
          <w:b/>
          <w:color w:val="2D2D2D"/>
          <w:spacing w:val="2"/>
          <w:sz w:val="20"/>
          <w:szCs w:val="20"/>
        </w:rPr>
        <w:t xml:space="preserve">                                3. Функциональные обязанности сотрудников группы                      </w:t>
      </w:r>
    </w:p>
    <w:p w:rsidR="00F63353" w:rsidRPr="00F63353" w:rsidRDefault="00F63353" w:rsidP="00F63353">
      <w:pPr>
        <w:pStyle w:val="formattext"/>
        <w:shd w:val="clear" w:color="auto" w:fill="FFFFFF"/>
        <w:spacing w:before="0" w:beforeAutospacing="0" w:after="0" w:afterAutospacing="0"/>
        <w:jc w:val="both"/>
        <w:textAlignment w:val="baseline"/>
        <w:rPr>
          <w:b/>
          <w:color w:val="2D2D2D"/>
          <w:spacing w:val="2"/>
          <w:sz w:val="20"/>
          <w:szCs w:val="20"/>
        </w:rPr>
      </w:pPr>
      <w:r w:rsidRPr="00F63353">
        <w:rPr>
          <w:b/>
          <w:color w:val="2D2D2D"/>
          <w:spacing w:val="2"/>
          <w:sz w:val="20"/>
          <w:szCs w:val="20"/>
        </w:rPr>
        <w:t xml:space="preserve">                                                       приема и учета населения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Сотрудники группы приема и размещения подчиняется начальнику ПО. Отвечают за прием и учет прибывающего населения.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Обязанности сотрудников группы приема и учета населения: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а) при повседневной деятельности: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lastRenderedPageBreak/>
        <w:t>- принимают участие в разработке необходимой документации;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изучают план размещения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-разрабатывают, знают, изучают с личным составом поэтажное размещение и назначение комнат и помещений ПО, их площадь и возможности для размещения населения, а также развертывания вспомогательных служб обеспечения;</w:t>
      </w:r>
      <w:r w:rsidRPr="00F63353">
        <w:rPr>
          <w:color w:val="2D2D2D"/>
          <w:spacing w:val="2"/>
          <w:sz w:val="20"/>
          <w:szCs w:val="20"/>
        </w:rPr>
        <w:br/>
        <w:t>б) в режиме повышенной готовности и при возникновении чрезвычайных ситуаций:</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-своевременно прибывают на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-принимают участие в развертывании и подготовке к работе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-принимают и ведут групповой учет (по месту жительства, по месту работы) прибывающего населения, размещают его в помещениях пункта, оказывают ему необходимую помощь;</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-информируют население об изменении обстановки в районе чрезвычайной ситуации;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докладывают начальнику ПО о ходе приема прибывшего населения;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дают необходимые справки прибывшему населению.</w:t>
      </w:r>
    </w:p>
    <w:p w:rsidR="00F63353" w:rsidRPr="00F63353" w:rsidRDefault="00F63353" w:rsidP="00F63353">
      <w:pPr>
        <w:pStyle w:val="formattext"/>
        <w:shd w:val="clear" w:color="auto" w:fill="FFFFFF"/>
        <w:spacing w:before="0" w:beforeAutospacing="0" w:after="0" w:afterAutospacing="0"/>
        <w:jc w:val="center"/>
        <w:textAlignment w:val="baseline"/>
        <w:rPr>
          <w:b/>
          <w:color w:val="2D2D2D"/>
          <w:spacing w:val="2"/>
          <w:sz w:val="20"/>
          <w:szCs w:val="20"/>
        </w:rPr>
      </w:pPr>
      <w:r w:rsidRPr="00F63353">
        <w:rPr>
          <w:color w:val="2D2D2D"/>
          <w:spacing w:val="2"/>
          <w:sz w:val="20"/>
          <w:szCs w:val="20"/>
        </w:rPr>
        <w:br/>
      </w:r>
      <w:r w:rsidRPr="00F63353">
        <w:rPr>
          <w:b/>
          <w:color w:val="2D2D2D"/>
          <w:spacing w:val="2"/>
          <w:sz w:val="20"/>
          <w:szCs w:val="20"/>
        </w:rPr>
        <w:t>4. Функциональные обязанности сотрудника охраны общественного порядка (далее - ООП)</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Сотрудник ООП подчиняется начальнику ПО и следит за общественным порядком на пункте и прилегающей территории.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xml:space="preserve">        Обязанности сотрудника ООП:</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а) при повседневной деятельности:</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-принимает участие в разработке необходимой документации;</w:t>
      </w:r>
      <w:r w:rsidRPr="00F63353">
        <w:rPr>
          <w:color w:val="2D2D2D"/>
          <w:spacing w:val="2"/>
          <w:sz w:val="20"/>
          <w:szCs w:val="20"/>
        </w:rPr>
        <w:br/>
        <w:t>- должен знать все особенности района, прилегающего к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б) в режиме повышенной готовности и при возникновении чрезвычайных ситуаций:</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-своевременно прибывает на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-участвует в развертывании и подготовке к работе пункта;</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-обеспечивает соблюдение общественного порядка и пожарной безопасности на пункте;</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-пресекает антиобщественные действия и совершаемые правонарушения;</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-следит за безопасностью движения автотранспорта в районе нахождения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-владеет полной информацией о перемещении граждан (количество размещенных граждан);</w:t>
      </w:r>
      <w:r w:rsidRPr="00F63353">
        <w:rPr>
          <w:color w:val="2D2D2D"/>
          <w:spacing w:val="2"/>
          <w:sz w:val="20"/>
          <w:szCs w:val="20"/>
        </w:rPr>
        <w:br/>
        <w:t>- в процессе несения службы обращает внимание на подозрительные виды транспортных средств, подъезжающих к объекту размещения, при необходимости производит проверку документов у граждан, находящихся в них, а также самих транспортных средств на наличие оружия, взрывчатых веществ и взрывных устройств;</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r w:rsidRPr="00F63353">
        <w:rPr>
          <w:color w:val="2D2D2D"/>
          <w:spacing w:val="2"/>
          <w:sz w:val="20"/>
          <w:szCs w:val="20"/>
        </w:rPr>
        <w:t>- обо всех происшествиях немедленно докладывает начальнику ПО.</w:t>
      </w:r>
    </w:p>
    <w:p w:rsidR="00F63353" w:rsidRPr="00F63353" w:rsidRDefault="00F63353" w:rsidP="00F63353">
      <w:pPr>
        <w:pStyle w:val="formattext"/>
        <w:shd w:val="clear" w:color="auto" w:fill="FFFFFF"/>
        <w:spacing w:before="0" w:beforeAutospacing="0" w:after="0" w:afterAutospacing="0"/>
        <w:jc w:val="both"/>
        <w:textAlignment w:val="baseline"/>
        <w:rPr>
          <w:color w:val="2D2D2D"/>
          <w:spacing w:val="2"/>
          <w:sz w:val="20"/>
          <w:szCs w:val="20"/>
        </w:rPr>
      </w:pPr>
    </w:p>
    <w:p w:rsidR="00F63353" w:rsidRPr="00F63353" w:rsidRDefault="00F63353" w:rsidP="00F63353">
      <w:pPr>
        <w:pStyle w:val="formattext"/>
        <w:shd w:val="clear" w:color="auto" w:fill="FFFFFF"/>
        <w:spacing w:before="0" w:beforeAutospacing="0" w:after="0" w:afterAutospacing="0"/>
        <w:jc w:val="center"/>
        <w:textAlignment w:val="baseline"/>
        <w:rPr>
          <w:b/>
          <w:color w:val="2D2D2D"/>
          <w:spacing w:val="2"/>
          <w:sz w:val="20"/>
          <w:szCs w:val="20"/>
        </w:rPr>
      </w:pPr>
      <w:r w:rsidRPr="00F63353">
        <w:rPr>
          <w:b/>
          <w:color w:val="2D2D2D"/>
          <w:spacing w:val="2"/>
          <w:sz w:val="20"/>
          <w:szCs w:val="20"/>
        </w:rPr>
        <w:t>5. Функциональные обязанности сотрудника, ответственного за обеспечение медицинского обслуживания</w:t>
      </w:r>
    </w:p>
    <w:p w:rsidR="00F63353" w:rsidRPr="00F63353" w:rsidRDefault="00F63353" w:rsidP="00F63353">
      <w:pPr>
        <w:widowControl/>
        <w:shd w:val="clear" w:color="auto" w:fill="FFFFFF"/>
        <w:suppressAutoHyphens w:val="0"/>
        <w:jc w:val="both"/>
        <w:rPr>
          <w:sz w:val="20"/>
          <w:szCs w:val="20"/>
        </w:rPr>
      </w:pPr>
      <w:r w:rsidRPr="00F63353">
        <w:rPr>
          <w:sz w:val="20"/>
          <w:szCs w:val="20"/>
        </w:rPr>
        <w:t xml:space="preserve">       Ответственный за обеспечение медицинского обслуживания обязан: </w:t>
      </w:r>
    </w:p>
    <w:p w:rsidR="00F63353" w:rsidRPr="00F63353" w:rsidRDefault="00F63353" w:rsidP="00F63353">
      <w:pPr>
        <w:widowControl/>
        <w:shd w:val="clear" w:color="auto" w:fill="FFFFFF"/>
        <w:suppressAutoHyphens w:val="0"/>
        <w:jc w:val="both"/>
        <w:rPr>
          <w:sz w:val="20"/>
          <w:szCs w:val="20"/>
        </w:rPr>
      </w:pPr>
      <w:r w:rsidRPr="00F63353">
        <w:rPr>
          <w:sz w:val="20"/>
          <w:szCs w:val="20"/>
        </w:rPr>
        <w:t xml:space="preserve">- знать задачи пункта обогрева; </w:t>
      </w:r>
    </w:p>
    <w:p w:rsidR="00F63353" w:rsidRPr="00F63353" w:rsidRDefault="00F63353" w:rsidP="00F63353">
      <w:pPr>
        <w:widowControl/>
        <w:shd w:val="clear" w:color="auto" w:fill="FFFFFF"/>
        <w:suppressAutoHyphens w:val="0"/>
        <w:jc w:val="both"/>
        <w:rPr>
          <w:sz w:val="20"/>
          <w:szCs w:val="20"/>
        </w:rPr>
      </w:pPr>
      <w:r w:rsidRPr="00F63353">
        <w:rPr>
          <w:sz w:val="20"/>
          <w:szCs w:val="20"/>
        </w:rPr>
        <w:t>-организовать первоочередное медицинское обеспечение пострадавших, с последующей регистрацией в журнале учета оказания медицинской помощи пострадавшим;</w:t>
      </w:r>
    </w:p>
    <w:p w:rsidR="00F63353" w:rsidRPr="00F63353" w:rsidRDefault="00F63353" w:rsidP="00F63353">
      <w:pPr>
        <w:widowControl/>
        <w:shd w:val="clear" w:color="auto" w:fill="FFFFFF"/>
        <w:suppressAutoHyphens w:val="0"/>
        <w:jc w:val="both"/>
        <w:rPr>
          <w:sz w:val="20"/>
          <w:szCs w:val="20"/>
        </w:rPr>
      </w:pPr>
      <w:r w:rsidRPr="00F63353">
        <w:rPr>
          <w:sz w:val="20"/>
          <w:szCs w:val="20"/>
        </w:rPr>
        <w:t>- пострадавших с признаками переохлаждения средней и тяжелой степени направлять в экстренном порядке в ОГБУЗ «Кадыйская РБ»;</w:t>
      </w:r>
    </w:p>
    <w:p w:rsidR="00F63353" w:rsidRPr="00F63353" w:rsidRDefault="00F63353" w:rsidP="00F63353">
      <w:pPr>
        <w:widowControl/>
        <w:shd w:val="clear" w:color="auto" w:fill="FFFFFF"/>
        <w:suppressAutoHyphens w:val="0"/>
        <w:jc w:val="both"/>
        <w:rPr>
          <w:sz w:val="20"/>
          <w:szCs w:val="20"/>
        </w:rPr>
      </w:pPr>
      <w:r w:rsidRPr="00F63353">
        <w:rPr>
          <w:sz w:val="20"/>
          <w:szCs w:val="20"/>
        </w:rPr>
        <w:t xml:space="preserve">- выявлять лиц в алкогольном (наркотическом) опьянении и докладывать о них начальнику пункта обогрева; </w:t>
      </w:r>
    </w:p>
    <w:p w:rsidR="00F63353" w:rsidRPr="00F63353" w:rsidRDefault="00F63353" w:rsidP="00220D73">
      <w:pPr>
        <w:widowControl/>
        <w:shd w:val="clear" w:color="auto" w:fill="FFFFFF"/>
        <w:suppressAutoHyphens w:val="0"/>
        <w:jc w:val="both"/>
        <w:rPr>
          <w:sz w:val="20"/>
          <w:szCs w:val="20"/>
        </w:rPr>
      </w:pPr>
      <w:r w:rsidRPr="00F63353">
        <w:rPr>
          <w:sz w:val="20"/>
          <w:szCs w:val="20"/>
        </w:rPr>
        <w:t>- постоянно контролировать наличие медикаментов в аптечке.</w:t>
      </w:r>
    </w:p>
    <w:p w:rsidR="00F63353" w:rsidRPr="00F63353" w:rsidRDefault="00F63353" w:rsidP="00220D73">
      <w:pPr>
        <w:widowControl/>
        <w:shd w:val="clear" w:color="auto" w:fill="FFFFFF"/>
        <w:suppressAutoHyphens w:val="0"/>
        <w:jc w:val="center"/>
        <w:rPr>
          <w:rFonts w:eastAsia="Times New Roman"/>
          <w:color w:val="000000"/>
          <w:sz w:val="20"/>
          <w:szCs w:val="20"/>
        </w:rPr>
      </w:pPr>
    </w:p>
    <w:p w:rsidR="00F63353" w:rsidRPr="00F63353" w:rsidRDefault="007C38D7" w:rsidP="00F63353">
      <w:pPr>
        <w:widowControl/>
        <w:shd w:val="clear" w:color="auto" w:fill="FFFFFF"/>
        <w:suppressAutoHyphens w:val="0"/>
        <w:jc w:val="right"/>
        <w:rPr>
          <w:rFonts w:eastAsia="Times New Roman"/>
          <w:color w:val="000000"/>
          <w:sz w:val="20"/>
          <w:szCs w:val="20"/>
        </w:rPr>
      </w:pPr>
      <w:r>
        <w:rPr>
          <w:rFonts w:eastAsia="Times New Roman"/>
          <w:color w:val="000000"/>
          <w:sz w:val="20"/>
          <w:szCs w:val="20"/>
        </w:rPr>
        <w:t>П</w:t>
      </w:r>
      <w:r w:rsidR="00F63353" w:rsidRPr="00F63353">
        <w:rPr>
          <w:rFonts w:eastAsia="Times New Roman"/>
          <w:color w:val="000000"/>
          <w:sz w:val="20"/>
          <w:szCs w:val="20"/>
        </w:rPr>
        <w:t>риложение №2</w:t>
      </w:r>
    </w:p>
    <w:p w:rsidR="00F63353" w:rsidRPr="00F63353" w:rsidRDefault="00F63353" w:rsidP="00F63353">
      <w:pPr>
        <w:pStyle w:val="af3"/>
        <w:shd w:val="clear" w:color="auto" w:fill="FFFFFF"/>
        <w:spacing w:before="0" w:beforeAutospacing="0" w:after="0" w:afterAutospacing="0"/>
        <w:ind w:firstLine="709"/>
        <w:jc w:val="right"/>
        <w:textAlignment w:val="baseline"/>
        <w:rPr>
          <w:bCs/>
          <w:color w:val="000000"/>
          <w:sz w:val="20"/>
          <w:szCs w:val="20"/>
          <w:bdr w:val="none" w:sz="0" w:space="0" w:color="auto" w:frame="1"/>
        </w:rPr>
      </w:pPr>
      <w:r w:rsidRPr="00F63353">
        <w:rPr>
          <w:color w:val="000000"/>
          <w:sz w:val="20"/>
          <w:szCs w:val="20"/>
        </w:rPr>
        <w:t xml:space="preserve">к положению </w:t>
      </w:r>
      <w:r w:rsidRPr="00F63353">
        <w:rPr>
          <w:bCs/>
          <w:color w:val="000000"/>
          <w:sz w:val="20"/>
          <w:szCs w:val="20"/>
          <w:bdr w:val="none" w:sz="0" w:space="0" w:color="auto" w:frame="1"/>
        </w:rPr>
        <w:t xml:space="preserve">о пунктах обогрева пострадавшего </w:t>
      </w:r>
    </w:p>
    <w:p w:rsidR="00F63353" w:rsidRPr="00F63353" w:rsidRDefault="00F63353" w:rsidP="00F63353">
      <w:pPr>
        <w:pStyle w:val="af3"/>
        <w:shd w:val="clear" w:color="auto" w:fill="FFFFFF"/>
        <w:spacing w:before="0" w:beforeAutospacing="0" w:after="0" w:afterAutospacing="0"/>
        <w:ind w:firstLine="709"/>
        <w:jc w:val="right"/>
        <w:textAlignment w:val="baseline"/>
        <w:rPr>
          <w:bCs/>
          <w:color w:val="000000"/>
          <w:sz w:val="20"/>
          <w:szCs w:val="20"/>
          <w:bdr w:val="none" w:sz="0" w:space="0" w:color="auto" w:frame="1"/>
        </w:rPr>
      </w:pPr>
      <w:r w:rsidRPr="00F63353">
        <w:rPr>
          <w:bCs/>
          <w:color w:val="000000"/>
          <w:sz w:val="20"/>
          <w:szCs w:val="20"/>
          <w:bdr w:val="none" w:sz="0" w:space="0" w:color="auto" w:frame="1"/>
        </w:rPr>
        <w:t>в чрезвычайных ситуациях населения</w:t>
      </w:r>
    </w:p>
    <w:p w:rsidR="00F63353" w:rsidRPr="00F63353" w:rsidRDefault="00F63353" w:rsidP="00F63353">
      <w:pPr>
        <w:jc w:val="both"/>
        <w:rPr>
          <w:sz w:val="20"/>
          <w:szCs w:val="20"/>
        </w:rPr>
      </w:pPr>
    </w:p>
    <w:p w:rsidR="00F63353" w:rsidRPr="00F63353" w:rsidRDefault="00F63353" w:rsidP="00F63353">
      <w:pPr>
        <w:widowControl/>
        <w:shd w:val="clear" w:color="auto" w:fill="FFFFFF"/>
        <w:suppressAutoHyphens w:val="0"/>
        <w:jc w:val="center"/>
        <w:rPr>
          <w:rFonts w:eastAsia="Times New Roman"/>
          <w:b/>
          <w:color w:val="000000"/>
          <w:sz w:val="20"/>
          <w:szCs w:val="20"/>
        </w:rPr>
      </w:pPr>
      <w:r w:rsidRPr="00F63353">
        <w:rPr>
          <w:rFonts w:eastAsia="Times New Roman"/>
          <w:b/>
          <w:color w:val="000000"/>
          <w:sz w:val="20"/>
          <w:szCs w:val="20"/>
        </w:rPr>
        <w:t>Рекомендуемая документация пункта обогрева населения</w:t>
      </w:r>
    </w:p>
    <w:p w:rsidR="00F63353" w:rsidRPr="00F63353" w:rsidRDefault="00F63353" w:rsidP="00F63353">
      <w:pPr>
        <w:widowControl/>
        <w:shd w:val="clear" w:color="auto" w:fill="FFFFFF"/>
        <w:suppressAutoHyphens w:val="0"/>
        <w:jc w:val="center"/>
        <w:rPr>
          <w:rFonts w:eastAsia="Times New Roman"/>
          <w:b/>
          <w:color w:val="000000"/>
          <w:sz w:val="20"/>
          <w:szCs w:val="20"/>
        </w:rPr>
      </w:pPr>
    </w:p>
    <w:p w:rsidR="00F63353" w:rsidRPr="00F63353" w:rsidRDefault="00F63353" w:rsidP="00F63353">
      <w:pPr>
        <w:widowControl/>
        <w:shd w:val="clear" w:color="auto" w:fill="FFFFFF"/>
        <w:suppressAutoHyphens w:val="0"/>
        <w:jc w:val="center"/>
        <w:rPr>
          <w:rFonts w:eastAsia="Times New Roman"/>
          <w:b/>
          <w:color w:val="000000"/>
          <w:sz w:val="20"/>
          <w:szCs w:val="20"/>
        </w:rPr>
      </w:pPr>
      <w:r w:rsidRPr="00F63353">
        <w:rPr>
          <w:rFonts w:eastAsia="Times New Roman"/>
          <w:b/>
          <w:color w:val="000000"/>
          <w:sz w:val="20"/>
          <w:szCs w:val="20"/>
        </w:rPr>
        <w:t>Журнал регистрации пострадавших на автодороге в зоне ответственности пункта обогрева на участке автодороги ________________________________________</w:t>
      </w:r>
    </w:p>
    <w:p w:rsidR="00F63353" w:rsidRPr="00F63353" w:rsidRDefault="00F63353" w:rsidP="00F63353">
      <w:pPr>
        <w:jc w:val="center"/>
        <w:rPr>
          <w:b/>
          <w:sz w:val="20"/>
          <w:szCs w:val="20"/>
        </w:rPr>
      </w:pPr>
    </w:p>
    <w:tbl>
      <w:tblPr>
        <w:tblStyle w:val="a7"/>
        <w:tblW w:w="0" w:type="auto"/>
        <w:tblLook w:val="04A0"/>
      </w:tblPr>
      <w:tblGrid>
        <w:gridCol w:w="675"/>
        <w:gridCol w:w="2977"/>
        <w:gridCol w:w="4056"/>
        <w:gridCol w:w="2570"/>
      </w:tblGrid>
      <w:tr w:rsidR="00F63353" w:rsidRPr="00F63353" w:rsidTr="00F63353">
        <w:tc>
          <w:tcPr>
            <w:tcW w:w="675" w:type="dxa"/>
          </w:tcPr>
          <w:p w:rsidR="00F63353" w:rsidRPr="00F63353" w:rsidRDefault="00F63353" w:rsidP="00F63353">
            <w:pPr>
              <w:jc w:val="both"/>
              <w:rPr>
                <w:sz w:val="20"/>
                <w:szCs w:val="20"/>
              </w:rPr>
            </w:pPr>
            <w:r w:rsidRPr="00F63353">
              <w:rPr>
                <w:sz w:val="20"/>
                <w:szCs w:val="20"/>
              </w:rPr>
              <w:t>№</w:t>
            </w:r>
          </w:p>
        </w:tc>
        <w:tc>
          <w:tcPr>
            <w:tcW w:w="2977" w:type="dxa"/>
          </w:tcPr>
          <w:p w:rsidR="00F63353" w:rsidRPr="00F63353" w:rsidRDefault="00F63353" w:rsidP="00F63353">
            <w:pPr>
              <w:jc w:val="both"/>
              <w:rPr>
                <w:sz w:val="20"/>
                <w:szCs w:val="20"/>
              </w:rPr>
            </w:pPr>
            <w:r w:rsidRPr="00F63353">
              <w:rPr>
                <w:sz w:val="20"/>
                <w:szCs w:val="20"/>
              </w:rPr>
              <w:t>ФИО пострадавшего</w:t>
            </w:r>
          </w:p>
        </w:tc>
        <w:tc>
          <w:tcPr>
            <w:tcW w:w="4056" w:type="dxa"/>
          </w:tcPr>
          <w:p w:rsidR="00F63353" w:rsidRPr="00F63353" w:rsidRDefault="00F63353" w:rsidP="00F63353">
            <w:pPr>
              <w:jc w:val="both"/>
              <w:rPr>
                <w:sz w:val="20"/>
                <w:szCs w:val="20"/>
              </w:rPr>
            </w:pPr>
            <w:r w:rsidRPr="00F63353">
              <w:rPr>
                <w:sz w:val="20"/>
                <w:szCs w:val="20"/>
              </w:rPr>
              <w:t>требуемая помощь</w:t>
            </w:r>
          </w:p>
        </w:tc>
        <w:tc>
          <w:tcPr>
            <w:tcW w:w="2570" w:type="dxa"/>
          </w:tcPr>
          <w:p w:rsidR="00F63353" w:rsidRPr="00F63353" w:rsidRDefault="00F63353" w:rsidP="00F63353">
            <w:pPr>
              <w:jc w:val="both"/>
              <w:rPr>
                <w:sz w:val="20"/>
                <w:szCs w:val="20"/>
              </w:rPr>
            </w:pPr>
            <w:r w:rsidRPr="00F63353">
              <w:rPr>
                <w:sz w:val="20"/>
                <w:szCs w:val="20"/>
              </w:rPr>
              <w:t>примечание</w:t>
            </w:r>
          </w:p>
        </w:tc>
      </w:tr>
      <w:tr w:rsidR="00F63353" w:rsidRPr="00F63353" w:rsidTr="00F63353">
        <w:tc>
          <w:tcPr>
            <w:tcW w:w="675" w:type="dxa"/>
          </w:tcPr>
          <w:p w:rsidR="00F63353" w:rsidRPr="00F63353" w:rsidRDefault="00F63353" w:rsidP="00F63353">
            <w:pPr>
              <w:jc w:val="both"/>
              <w:rPr>
                <w:sz w:val="20"/>
                <w:szCs w:val="20"/>
              </w:rPr>
            </w:pPr>
          </w:p>
        </w:tc>
        <w:tc>
          <w:tcPr>
            <w:tcW w:w="2977" w:type="dxa"/>
          </w:tcPr>
          <w:p w:rsidR="00F63353" w:rsidRPr="00F63353" w:rsidRDefault="00F63353" w:rsidP="00F63353">
            <w:pPr>
              <w:jc w:val="both"/>
              <w:rPr>
                <w:sz w:val="20"/>
                <w:szCs w:val="20"/>
              </w:rPr>
            </w:pPr>
          </w:p>
        </w:tc>
        <w:tc>
          <w:tcPr>
            <w:tcW w:w="4056" w:type="dxa"/>
          </w:tcPr>
          <w:p w:rsidR="00F63353" w:rsidRPr="00F63353" w:rsidRDefault="00F63353" w:rsidP="00F63353">
            <w:pPr>
              <w:jc w:val="both"/>
              <w:rPr>
                <w:sz w:val="20"/>
                <w:szCs w:val="20"/>
              </w:rPr>
            </w:pPr>
          </w:p>
        </w:tc>
        <w:tc>
          <w:tcPr>
            <w:tcW w:w="2570" w:type="dxa"/>
          </w:tcPr>
          <w:p w:rsidR="00F63353" w:rsidRPr="00F63353" w:rsidRDefault="00F63353" w:rsidP="00F63353">
            <w:pPr>
              <w:jc w:val="both"/>
              <w:rPr>
                <w:sz w:val="20"/>
                <w:szCs w:val="20"/>
              </w:rPr>
            </w:pPr>
          </w:p>
        </w:tc>
      </w:tr>
      <w:tr w:rsidR="00F63353" w:rsidRPr="00F63353" w:rsidTr="00F63353">
        <w:tc>
          <w:tcPr>
            <w:tcW w:w="675" w:type="dxa"/>
          </w:tcPr>
          <w:p w:rsidR="00F63353" w:rsidRPr="00F63353" w:rsidRDefault="00F63353" w:rsidP="00F63353">
            <w:pPr>
              <w:jc w:val="both"/>
              <w:rPr>
                <w:sz w:val="20"/>
                <w:szCs w:val="20"/>
              </w:rPr>
            </w:pPr>
          </w:p>
        </w:tc>
        <w:tc>
          <w:tcPr>
            <w:tcW w:w="2977" w:type="dxa"/>
          </w:tcPr>
          <w:p w:rsidR="00F63353" w:rsidRPr="00F63353" w:rsidRDefault="00F63353" w:rsidP="00F63353">
            <w:pPr>
              <w:jc w:val="both"/>
              <w:rPr>
                <w:sz w:val="20"/>
                <w:szCs w:val="20"/>
              </w:rPr>
            </w:pPr>
          </w:p>
        </w:tc>
        <w:tc>
          <w:tcPr>
            <w:tcW w:w="4056" w:type="dxa"/>
          </w:tcPr>
          <w:p w:rsidR="00F63353" w:rsidRPr="00F63353" w:rsidRDefault="00F63353" w:rsidP="00F63353">
            <w:pPr>
              <w:jc w:val="both"/>
              <w:rPr>
                <w:sz w:val="20"/>
                <w:szCs w:val="20"/>
              </w:rPr>
            </w:pPr>
          </w:p>
        </w:tc>
        <w:tc>
          <w:tcPr>
            <w:tcW w:w="2570" w:type="dxa"/>
          </w:tcPr>
          <w:p w:rsidR="00F63353" w:rsidRPr="00F63353" w:rsidRDefault="00F63353" w:rsidP="00F63353">
            <w:pPr>
              <w:jc w:val="both"/>
              <w:rPr>
                <w:sz w:val="20"/>
                <w:szCs w:val="20"/>
              </w:rPr>
            </w:pPr>
          </w:p>
        </w:tc>
      </w:tr>
      <w:tr w:rsidR="00F63353" w:rsidRPr="00F63353" w:rsidTr="00F63353">
        <w:tc>
          <w:tcPr>
            <w:tcW w:w="675" w:type="dxa"/>
          </w:tcPr>
          <w:p w:rsidR="00F63353" w:rsidRPr="00F63353" w:rsidRDefault="00F63353" w:rsidP="00F63353">
            <w:pPr>
              <w:jc w:val="both"/>
              <w:rPr>
                <w:sz w:val="20"/>
                <w:szCs w:val="20"/>
              </w:rPr>
            </w:pPr>
          </w:p>
        </w:tc>
        <w:tc>
          <w:tcPr>
            <w:tcW w:w="2977" w:type="dxa"/>
          </w:tcPr>
          <w:p w:rsidR="00F63353" w:rsidRPr="00F63353" w:rsidRDefault="00F63353" w:rsidP="00F63353">
            <w:pPr>
              <w:jc w:val="both"/>
              <w:rPr>
                <w:sz w:val="20"/>
                <w:szCs w:val="20"/>
              </w:rPr>
            </w:pPr>
          </w:p>
        </w:tc>
        <w:tc>
          <w:tcPr>
            <w:tcW w:w="4056" w:type="dxa"/>
          </w:tcPr>
          <w:p w:rsidR="00F63353" w:rsidRPr="00F63353" w:rsidRDefault="00F63353" w:rsidP="00F63353">
            <w:pPr>
              <w:jc w:val="both"/>
              <w:rPr>
                <w:sz w:val="20"/>
                <w:szCs w:val="20"/>
              </w:rPr>
            </w:pPr>
          </w:p>
        </w:tc>
        <w:tc>
          <w:tcPr>
            <w:tcW w:w="2570" w:type="dxa"/>
          </w:tcPr>
          <w:p w:rsidR="00F63353" w:rsidRPr="00F63353" w:rsidRDefault="00F63353" w:rsidP="00F63353">
            <w:pPr>
              <w:jc w:val="both"/>
              <w:rPr>
                <w:sz w:val="20"/>
                <w:szCs w:val="20"/>
              </w:rPr>
            </w:pPr>
          </w:p>
        </w:tc>
      </w:tr>
    </w:tbl>
    <w:p w:rsidR="00F63353" w:rsidRPr="00F63353" w:rsidRDefault="00F63353" w:rsidP="00F63353">
      <w:pPr>
        <w:jc w:val="both"/>
        <w:rPr>
          <w:sz w:val="20"/>
          <w:szCs w:val="20"/>
        </w:rPr>
      </w:pPr>
    </w:p>
    <w:p w:rsidR="00F63353" w:rsidRPr="00F63353" w:rsidRDefault="00F63353" w:rsidP="00F63353">
      <w:pPr>
        <w:jc w:val="center"/>
        <w:rPr>
          <w:b/>
          <w:sz w:val="20"/>
          <w:szCs w:val="20"/>
        </w:rPr>
      </w:pPr>
      <w:r w:rsidRPr="00F63353">
        <w:rPr>
          <w:b/>
          <w:color w:val="000000"/>
          <w:sz w:val="20"/>
          <w:szCs w:val="20"/>
          <w:shd w:val="clear" w:color="auto" w:fill="FFFFFF"/>
        </w:rPr>
        <w:t>Журнал учёта оказания медицинской помощи пострадавшим</w:t>
      </w:r>
    </w:p>
    <w:p w:rsidR="00F63353" w:rsidRPr="00F63353" w:rsidRDefault="00F63353" w:rsidP="00F63353">
      <w:pPr>
        <w:jc w:val="both"/>
        <w:rPr>
          <w:sz w:val="20"/>
          <w:szCs w:val="20"/>
        </w:rPr>
      </w:pPr>
    </w:p>
    <w:tbl>
      <w:tblPr>
        <w:tblStyle w:val="a7"/>
        <w:tblW w:w="0" w:type="auto"/>
        <w:tblLook w:val="04A0"/>
      </w:tblPr>
      <w:tblGrid>
        <w:gridCol w:w="667"/>
        <w:gridCol w:w="1401"/>
        <w:gridCol w:w="2435"/>
        <w:gridCol w:w="2268"/>
        <w:gridCol w:w="1841"/>
        <w:gridCol w:w="1666"/>
      </w:tblGrid>
      <w:tr w:rsidR="00F63353" w:rsidRPr="00F63353" w:rsidTr="00220D73">
        <w:trPr>
          <w:trHeight w:val="612"/>
        </w:trPr>
        <w:tc>
          <w:tcPr>
            <w:tcW w:w="667" w:type="dxa"/>
          </w:tcPr>
          <w:p w:rsidR="00F63353" w:rsidRPr="00F63353" w:rsidRDefault="00F63353" w:rsidP="00F63353">
            <w:pPr>
              <w:jc w:val="both"/>
              <w:rPr>
                <w:sz w:val="20"/>
                <w:szCs w:val="20"/>
              </w:rPr>
            </w:pPr>
            <w:r w:rsidRPr="00F63353">
              <w:rPr>
                <w:sz w:val="20"/>
                <w:szCs w:val="20"/>
              </w:rPr>
              <w:t>№</w:t>
            </w:r>
          </w:p>
        </w:tc>
        <w:tc>
          <w:tcPr>
            <w:tcW w:w="1401" w:type="dxa"/>
          </w:tcPr>
          <w:p w:rsidR="00F63353" w:rsidRPr="00F63353" w:rsidRDefault="00F63353" w:rsidP="00F63353">
            <w:pPr>
              <w:jc w:val="both"/>
              <w:rPr>
                <w:sz w:val="20"/>
                <w:szCs w:val="20"/>
              </w:rPr>
            </w:pPr>
            <w:r w:rsidRPr="00F63353">
              <w:rPr>
                <w:sz w:val="20"/>
                <w:szCs w:val="20"/>
              </w:rPr>
              <w:t>Дата и время</w:t>
            </w:r>
          </w:p>
        </w:tc>
        <w:tc>
          <w:tcPr>
            <w:tcW w:w="2435" w:type="dxa"/>
          </w:tcPr>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Координаты</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автотранспорта,</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попавшего аварийную</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ситуацию на автодороге</w:t>
            </w:r>
          </w:p>
          <w:p w:rsidR="00F63353" w:rsidRPr="00F63353" w:rsidRDefault="00F63353" w:rsidP="00F63353">
            <w:pPr>
              <w:jc w:val="both"/>
              <w:rPr>
                <w:sz w:val="20"/>
                <w:szCs w:val="20"/>
              </w:rPr>
            </w:pPr>
          </w:p>
        </w:tc>
        <w:tc>
          <w:tcPr>
            <w:tcW w:w="2268" w:type="dxa"/>
          </w:tcPr>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lastRenderedPageBreak/>
              <w:t>Количество</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пострадавших,</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обратившихся</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за медицинской</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lastRenderedPageBreak/>
              <w:t>помощью, их</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ФИО,</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 полисов ОМС</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(при наличии)</w:t>
            </w:r>
          </w:p>
          <w:p w:rsidR="00F63353" w:rsidRPr="00F63353" w:rsidRDefault="00F63353" w:rsidP="00F63353">
            <w:pPr>
              <w:jc w:val="both"/>
              <w:rPr>
                <w:sz w:val="20"/>
                <w:szCs w:val="20"/>
              </w:rPr>
            </w:pPr>
          </w:p>
        </w:tc>
        <w:tc>
          <w:tcPr>
            <w:tcW w:w="1841" w:type="dxa"/>
          </w:tcPr>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lastRenderedPageBreak/>
              <w:t>Оказанная</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медицинская</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помощь</w:t>
            </w:r>
          </w:p>
          <w:p w:rsidR="00F63353" w:rsidRPr="00F63353" w:rsidRDefault="00F63353" w:rsidP="00F63353">
            <w:pPr>
              <w:jc w:val="both"/>
              <w:rPr>
                <w:sz w:val="20"/>
                <w:szCs w:val="20"/>
              </w:rPr>
            </w:pPr>
          </w:p>
        </w:tc>
        <w:tc>
          <w:tcPr>
            <w:tcW w:w="1666" w:type="dxa"/>
          </w:tcPr>
          <w:p w:rsidR="00F63353" w:rsidRPr="00F63353" w:rsidRDefault="00F63353" w:rsidP="00F63353">
            <w:pPr>
              <w:jc w:val="both"/>
              <w:rPr>
                <w:sz w:val="20"/>
                <w:szCs w:val="20"/>
              </w:rPr>
            </w:pPr>
            <w:r w:rsidRPr="00F63353">
              <w:rPr>
                <w:sz w:val="20"/>
                <w:szCs w:val="20"/>
              </w:rPr>
              <w:t>Примечание</w:t>
            </w:r>
          </w:p>
        </w:tc>
      </w:tr>
      <w:tr w:rsidR="00F63353" w:rsidRPr="00F63353" w:rsidTr="00F63353">
        <w:tc>
          <w:tcPr>
            <w:tcW w:w="667" w:type="dxa"/>
          </w:tcPr>
          <w:p w:rsidR="00F63353" w:rsidRPr="00F63353" w:rsidRDefault="00F63353" w:rsidP="00F63353">
            <w:pPr>
              <w:jc w:val="both"/>
              <w:rPr>
                <w:sz w:val="20"/>
                <w:szCs w:val="20"/>
              </w:rPr>
            </w:pPr>
          </w:p>
        </w:tc>
        <w:tc>
          <w:tcPr>
            <w:tcW w:w="1401" w:type="dxa"/>
          </w:tcPr>
          <w:p w:rsidR="00F63353" w:rsidRPr="00F63353" w:rsidRDefault="00F63353" w:rsidP="00F63353">
            <w:pPr>
              <w:jc w:val="both"/>
              <w:rPr>
                <w:sz w:val="20"/>
                <w:szCs w:val="20"/>
              </w:rPr>
            </w:pPr>
          </w:p>
        </w:tc>
        <w:tc>
          <w:tcPr>
            <w:tcW w:w="2435" w:type="dxa"/>
          </w:tcPr>
          <w:p w:rsidR="00F63353" w:rsidRPr="00F63353" w:rsidRDefault="00F63353" w:rsidP="00F63353">
            <w:pPr>
              <w:jc w:val="both"/>
              <w:rPr>
                <w:sz w:val="20"/>
                <w:szCs w:val="20"/>
              </w:rPr>
            </w:pPr>
          </w:p>
        </w:tc>
        <w:tc>
          <w:tcPr>
            <w:tcW w:w="2268" w:type="dxa"/>
          </w:tcPr>
          <w:p w:rsidR="00F63353" w:rsidRPr="00F63353" w:rsidRDefault="00F63353" w:rsidP="00F63353">
            <w:pPr>
              <w:jc w:val="both"/>
              <w:rPr>
                <w:sz w:val="20"/>
                <w:szCs w:val="20"/>
              </w:rPr>
            </w:pPr>
          </w:p>
        </w:tc>
        <w:tc>
          <w:tcPr>
            <w:tcW w:w="1841" w:type="dxa"/>
          </w:tcPr>
          <w:p w:rsidR="00F63353" w:rsidRPr="00F63353" w:rsidRDefault="00F63353" w:rsidP="00F63353">
            <w:pPr>
              <w:jc w:val="both"/>
              <w:rPr>
                <w:sz w:val="20"/>
                <w:szCs w:val="20"/>
              </w:rPr>
            </w:pPr>
          </w:p>
        </w:tc>
        <w:tc>
          <w:tcPr>
            <w:tcW w:w="1666" w:type="dxa"/>
          </w:tcPr>
          <w:p w:rsidR="00F63353" w:rsidRPr="00F63353" w:rsidRDefault="00F63353" w:rsidP="00F63353">
            <w:pPr>
              <w:jc w:val="both"/>
              <w:rPr>
                <w:sz w:val="20"/>
                <w:szCs w:val="20"/>
              </w:rPr>
            </w:pPr>
          </w:p>
        </w:tc>
      </w:tr>
      <w:tr w:rsidR="00F63353" w:rsidRPr="00F63353" w:rsidTr="00F63353">
        <w:tc>
          <w:tcPr>
            <w:tcW w:w="667" w:type="dxa"/>
          </w:tcPr>
          <w:p w:rsidR="00F63353" w:rsidRPr="00F63353" w:rsidRDefault="00F63353" w:rsidP="00F63353">
            <w:pPr>
              <w:jc w:val="both"/>
              <w:rPr>
                <w:sz w:val="20"/>
                <w:szCs w:val="20"/>
              </w:rPr>
            </w:pPr>
          </w:p>
        </w:tc>
        <w:tc>
          <w:tcPr>
            <w:tcW w:w="1401" w:type="dxa"/>
          </w:tcPr>
          <w:p w:rsidR="00F63353" w:rsidRPr="00F63353" w:rsidRDefault="00F63353" w:rsidP="00F63353">
            <w:pPr>
              <w:jc w:val="both"/>
              <w:rPr>
                <w:sz w:val="20"/>
                <w:szCs w:val="20"/>
              </w:rPr>
            </w:pPr>
          </w:p>
        </w:tc>
        <w:tc>
          <w:tcPr>
            <w:tcW w:w="2435" w:type="dxa"/>
          </w:tcPr>
          <w:p w:rsidR="00F63353" w:rsidRPr="00F63353" w:rsidRDefault="00F63353" w:rsidP="00F63353">
            <w:pPr>
              <w:jc w:val="both"/>
              <w:rPr>
                <w:sz w:val="20"/>
                <w:szCs w:val="20"/>
              </w:rPr>
            </w:pPr>
          </w:p>
        </w:tc>
        <w:tc>
          <w:tcPr>
            <w:tcW w:w="2268" w:type="dxa"/>
          </w:tcPr>
          <w:p w:rsidR="00F63353" w:rsidRPr="00F63353" w:rsidRDefault="00F63353" w:rsidP="00F63353">
            <w:pPr>
              <w:jc w:val="both"/>
              <w:rPr>
                <w:sz w:val="20"/>
                <w:szCs w:val="20"/>
              </w:rPr>
            </w:pPr>
          </w:p>
        </w:tc>
        <w:tc>
          <w:tcPr>
            <w:tcW w:w="1841" w:type="dxa"/>
          </w:tcPr>
          <w:p w:rsidR="00F63353" w:rsidRPr="00F63353" w:rsidRDefault="00F63353" w:rsidP="00F63353">
            <w:pPr>
              <w:jc w:val="both"/>
              <w:rPr>
                <w:sz w:val="20"/>
                <w:szCs w:val="20"/>
              </w:rPr>
            </w:pPr>
          </w:p>
        </w:tc>
        <w:tc>
          <w:tcPr>
            <w:tcW w:w="1666" w:type="dxa"/>
          </w:tcPr>
          <w:p w:rsidR="00F63353" w:rsidRPr="00F63353" w:rsidRDefault="00F63353" w:rsidP="00F63353">
            <w:pPr>
              <w:jc w:val="both"/>
              <w:rPr>
                <w:sz w:val="20"/>
                <w:szCs w:val="20"/>
              </w:rPr>
            </w:pPr>
          </w:p>
        </w:tc>
      </w:tr>
      <w:tr w:rsidR="00F63353" w:rsidRPr="00F63353" w:rsidTr="00F63353">
        <w:tc>
          <w:tcPr>
            <w:tcW w:w="667" w:type="dxa"/>
          </w:tcPr>
          <w:p w:rsidR="00F63353" w:rsidRPr="00F63353" w:rsidRDefault="00F63353" w:rsidP="00F63353">
            <w:pPr>
              <w:jc w:val="both"/>
              <w:rPr>
                <w:sz w:val="20"/>
                <w:szCs w:val="20"/>
              </w:rPr>
            </w:pPr>
          </w:p>
        </w:tc>
        <w:tc>
          <w:tcPr>
            <w:tcW w:w="1401" w:type="dxa"/>
          </w:tcPr>
          <w:p w:rsidR="00F63353" w:rsidRPr="00F63353" w:rsidRDefault="00F63353" w:rsidP="00F63353">
            <w:pPr>
              <w:jc w:val="both"/>
              <w:rPr>
                <w:sz w:val="20"/>
                <w:szCs w:val="20"/>
              </w:rPr>
            </w:pPr>
          </w:p>
        </w:tc>
        <w:tc>
          <w:tcPr>
            <w:tcW w:w="2435" w:type="dxa"/>
          </w:tcPr>
          <w:p w:rsidR="00F63353" w:rsidRPr="00F63353" w:rsidRDefault="00F63353" w:rsidP="00F63353">
            <w:pPr>
              <w:jc w:val="both"/>
              <w:rPr>
                <w:sz w:val="20"/>
                <w:szCs w:val="20"/>
              </w:rPr>
            </w:pPr>
          </w:p>
        </w:tc>
        <w:tc>
          <w:tcPr>
            <w:tcW w:w="2268" w:type="dxa"/>
          </w:tcPr>
          <w:p w:rsidR="00F63353" w:rsidRPr="00F63353" w:rsidRDefault="00F63353" w:rsidP="00F63353">
            <w:pPr>
              <w:jc w:val="both"/>
              <w:rPr>
                <w:sz w:val="20"/>
                <w:szCs w:val="20"/>
              </w:rPr>
            </w:pPr>
          </w:p>
        </w:tc>
        <w:tc>
          <w:tcPr>
            <w:tcW w:w="1841" w:type="dxa"/>
          </w:tcPr>
          <w:p w:rsidR="00F63353" w:rsidRPr="00F63353" w:rsidRDefault="00F63353" w:rsidP="00F63353">
            <w:pPr>
              <w:jc w:val="both"/>
              <w:rPr>
                <w:sz w:val="20"/>
                <w:szCs w:val="20"/>
              </w:rPr>
            </w:pPr>
          </w:p>
        </w:tc>
        <w:tc>
          <w:tcPr>
            <w:tcW w:w="1666" w:type="dxa"/>
          </w:tcPr>
          <w:p w:rsidR="00F63353" w:rsidRPr="00F63353" w:rsidRDefault="00F63353" w:rsidP="00F63353">
            <w:pPr>
              <w:jc w:val="both"/>
              <w:rPr>
                <w:sz w:val="20"/>
                <w:szCs w:val="20"/>
              </w:rPr>
            </w:pPr>
          </w:p>
        </w:tc>
      </w:tr>
    </w:tbl>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center"/>
        <w:rPr>
          <w:b/>
          <w:sz w:val="20"/>
          <w:szCs w:val="20"/>
        </w:rPr>
      </w:pPr>
      <w:r w:rsidRPr="00F63353">
        <w:rPr>
          <w:b/>
          <w:color w:val="000000"/>
          <w:sz w:val="20"/>
          <w:szCs w:val="20"/>
          <w:shd w:val="clear" w:color="auto" w:fill="FFFFFF"/>
        </w:rPr>
        <w:t>Журнал учёта оказания технической помощи</w:t>
      </w:r>
    </w:p>
    <w:p w:rsidR="00F63353" w:rsidRPr="00F63353" w:rsidRDefault="00F63353" w:rsidP="00F63353">
      <w:pPr>
        <w:jc w:val="both"/>
        <w:rPr>
          <w:sz w:val="20"/>
          <w:szCs w:val="20"/>
        </w:rPr>
      </w:pPr>
    </w:p>
    <w:tbl>
      <w:tblPr>
        <w:tblStyle w:val="a7"/>
        <w:tblW w:w="0" w:type="auto"/>
        <w:tblLook w:val="04A0"/>
      </w:tblPr>
      <w:tblGrid>
        <w:gridCol w:w="484"/>
        <w:gridCol w:w="2272"/>
        <w:gridCol w:w="2136"/>
        <w:gridCol w:w="1614"/>
        <w:gridCol w:w="1439"/>
        <w:gridCol w:w="1626"/>
      </w:tblGrid>
      <w:tr w:rsidR="00F63353" w:rsidRPr="00F63353" w:rsidTr="00F63353">
        <w:tc>
          <w:tcPr>
            <w:tcW w:w="484" w:type="dxa"/>
          </w:tcPr>
          <w:p w:rsidR="00F63353" w:rsidRPr="00F63353" w:rsidRDefault="00F63353" w:rsidP="00F63353">
            <w:pPr>
              <w:jc w:val="both"/>
              <w:rPr>
                <w:sz w:val="20"/>
                <w:szCs w:val="20"/>
              </w:rPr>
            </w:pPr>
            <w:r w:rsidRPr="00F63353">
              <w:rPr>
                <w:sz w:val="20"/>
                <w:szCs w:val="20"/>
              </w:rPr>
              <w:t>№</w:t>
            </w:r>
          </w:p>
        </w:tc>
        <w:tc>
          <w:tcPr>
            <w:tcW w:w="2272" w:type="dxa"/>
          </w:tcPr>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Координаты</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автотранспорта,</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попавшего в аварийную ситуацию</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на автодороге,</w:t>
            </w:r>
          </w:p>
          <w:p w:rsidR="00F63353" w:rsidRPr="00F63353" w:rsidRDefault="00F63353" w:rsidP="00F63353">
            <w:pPr>
              <w:widowControl/>
              <w:shd w:val="clear" w:color="auto" w:fill="FFFFFF"/>
              <w:suppressAutoHyphens w:val="0"/>
              <w:jc w:val="both"/>
              <w:rPr>
                <w:rFonts w:eastAsia="Times New Roman"/>
                <w:color w:val="000000"/>
                <w:sz w:val="20"/>
                <w:szCs w:val="20"/>
              </w:rPr>
            </w:pPr>
            <w:r w:rsidRPr="00F63353">
              <w:rPr>
                <w:rFonts w:eastAsia="Times New Roman"/>
                <w:color w:val="000000"/>
                <w:sz w:val="20"/>
                <w:szCs w:val="20"/>
              </w:rPr>
              <w:t>требующего технической помощи</w:t>
            </w:r>
          </w:p>
          <w:p w:rsidR="00F63353" w:rsidRPr="00F63353" w:rsidRDefault="00F63353" w:rsidP="00F63353">
            <w:pPr>
              <w:jc w:val="both"/>
              <w:rPr>
                <w:sz w:val="20"/>
                <w:szCs w:val="20"/>
              </w:rPr>
            </w:pPr>
          </w:p>
        </w:tc>
        <w:tc>
          <w:tcPr>
            <w:tcW w:w="2136" w:type="dxa"/>
          </w:tcPr>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ФИО владельца</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автомобиля,</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марка</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государственный</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номер</w:t>
            </w:r>
          </w:p>
          <w:p w:rsidR="00F63353" w:rsidRPr="00F63353" w:rsidRDefault="00F63353" w:rsidP="00F63353">
            <w:pPr>
              <w:jc w:val="both"/>
              <w:rPr>
                <w:sz w:val="20"/>
                <w:szCs w:val="20"/>
              </w:rPr>
            </w:pPr>
          </w:p>
        </w:tc>
        <w:tc>
          <w:tcPr>
            <w:tcW w:w="1614" w:type="dxa"/>
          </w:tcPr>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Оказанная</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техническая</w:t>
            </w:r>
          </w:p>
          <w:p w:rsidR="00F63353" w:rsidRPr="00F63353" w:rsidRDefault="00F63353" w:rsidP="00F63353">
            <w:pPr>
              <w:widowControl/>
              <w:shd w:val="clear" w:color="auto" w:fill="FFFFFF"/>
              <w:suppressAutoHyphens w:val="0"/>
              <w:rPr>
                <w:rFonts w:eastAsia="Times New Roman"/>
                <w:color w:val="000000"/>
                <w:sz w:val="20"/>
                <w:szCs w:val="20"/>
              </w:rPr>
            </w:pPr>
            <w:r w:rsidRPr="00F63353">
              <w:rPr>
                <w:rFonts w:eastAsia="Times New Roman"/>
                <w:color w:val="000000"/>
                <w:sz w:val="20"/>
                <w:szCs w:val="20"/>
              </w:rPr>
              <w:t>помощь</w:t>
            </w:r>
          </w:p>
          <w:p w:rsidR="00F63353" w:rsidRPr="00F63353" w:rsidRDefault="00F63353" w:rsidP="00F63353">
            <w:pPr>
              <w:jc w:val="both"/>
              <w:rPr>
                <w:sz w:val="20"/>
                <w:szCs w:val="20"/>
              </w:rPr>
            </w:pPr>
          </w:p>
        </w:tc>
        <w:tc>
          <w:tcPr>
            <w:tcW w:w="1439" w:type="dxa"/>
          </w:tcPr>
          <w:p w:rsidR="00F63353" w:rsidRPr="00F63353" w:rsidRDefault="00F63353" w:rsidP="00F63353">
            <w:pPr>
              <w:jc w:val="both"/>
              <w:rPr>
                <w:sz w:val="20"/>
                <w:szCs w:val="20"/>
              </w:rPr>
            </w:pPr>
            <w:r w:rsidRPr="00F63353">
              <w:rPr>
                <w:sz w:val="20"/>
                <w:szCs w:val="20"/>
              </w:rPr>
              <w:t>подпись владельца</w:t>
            </w:r>
          </w:p>
        </w:tc>
        <w:tc>
          <w:tcPr>
            <w:tcW w:w="1626" w:type="dxa"/>
          </w:tcPr>
          <w:p w:rsidR="00F63353" w:rsidRPr="00F63353" w:rsidRDefault="00F63353" w:rsidP="00F63353">
            <w:pPr>
              <w:jc w:val="both"/>
              <w:rPr>
                <w:sz w:val="20"/>
                <w:szCs w:val="20"/>
              </w:rPr>
            </w:pPr>
            <w:r w:rsidRPr="00F63353">
              <w:rPr>
                <w:sz w:val="20"/>
                <w:szCs w:val="20"/>
              </w:rPr>
              <w:t>Примечание</w:t>
            </w:r>
          </w:p>
        </w:tc>
      </w:tr>
      <w:tr w:rsidR="00F63353" w:rsidRPr="00F63353" w:rsidTr="00F63353">
        <w:tc>
          <w:tcPr>
            <w:tcW w:w="484" w:type="dxa"/>
          </w:tcPr>
          <w:p w:rsidR="00F63353" w:rsidRPr="00F63353" w:rsidRDefault="00F63353" w:rsidP="00F63353">
            <w:pPr>
              <w:jc w:val="both"/>
              <w:rPr>
                <w:sz w:val="20"/>
                <w:szCs w:val="20"/>
              </w:rPr>
            </w:pPr>
          </w:p>
        </w:tc>
        <w:tc>
          <w:tcPr>
            <w:tcW w:w="2272" w:type="dxa"/>
          </w:tcPr>
          <w:p w:rsidR="00F63353" w:rsidRPr="00F63353" w:rsidRDefault="00F63353" w:rsidP="00F63353">
            <w:pPr>
              <w:jc w:val="both"/>
              <w:rPr>
                <w:sz w:val="20"/>
                <w:szCs w:val="20"/>
              </w:rPr>
            </w:pPr>
          </w:p>
        </w:tc>
        <w:tc>
          <w:tcPr>
            <w:tcW w:w="2136" w:type="dxa"/>
          </w:tcPr>
          <w:p w:rsidR="00F63353" w:rsidRPr="00F63353" w:rsidRDefault="00F63353" w:rsidP="00F63353">
            <w:pPr>
              <w:jc w:val="both"/>
              <w:rPr>
                <w:sz w:val="20"/>
                <w:szCs w:val="20"/>
              </w:rPr>
            </w:pPr>
          </w:p>
        </w:tc>
        <w:tc>
          <w:tcPr>
            <w:tcW w:w="1614" w:type="dxa"/>
          </w:tcPr>
          <w:p w:rsidR="00F63353" w:rsidRPr="00F63353" w:rsidRDefault="00F63353" w:rsidP="00F63353">
            <w:pPr>
              <w:jc w:val="both"/>
              <w:rPr>
                <w:sz w:val="20"/>
                <w:szCs w:val="20"/>
              </w:rPr>
            </w:pPr>
          </w:p>
        </w:tc>
        <w:tc>
          <w:tcPr>
            <w:tcW w:w="1439" w:type="dxa"/>
          </w:tcPr>
          <w:p w:rsidR="00F63353" w:rsidRPr="00F63353" w:rsidRDefault="00F63353" w:rsidP="00F63353">
            <w:pPr>
              <w:jc w:val="both"/>
              <w:rPr>
                <w:sz w:val="20"/>
                <w:szCs w:val="20"/>
              </w:rPr>
            </w:pPr>
          </w:p>
        </w:tc>
        <w:tc>
          <w:tcPr>
            <w:tcW w:w="1626" w:type="dxa"/>
          </w:tcPr>
          <w:p w:rsidR="00F63353" w:rsidRPr="00F63353" w:rsidRDefault="00F63353" w:rsidP="00F63353">
            <w:pPr>
              <w:jc w:val="both"/>
              <w:rPr>
                <w:sz w:val="20"/>
                <w:szCs w:val="20"/>
              </w:rPr>
            </w:pPr>
          </w:p>
        </w:tc>
      </w:tr>
      <w:tr w:rsidR="00F63353" w:rsidRPr="00F63353" w:rsidTr="00F63353">
        <w:tc>
          <w:tcPr>
            <w:tcW w:w="484" w:type="dxa"/>
          </w:tcPr>
          <w:p w:rsidR="00F63353" w:rsidRPr="00F63353" w:rsidRDefault="00F63353" w:rsidP="00F63353">
            <w:pPr>
              <w:jc w:val="both"/>
              <w:rPr>
                <w:sz w:val="20"/>
                <w:szCs w:val="20"/>
              </w:rPr>
            </w:pPr>
          </w:p>
        </w:tc>
        <w:tc>
          <w:tcPr>
            <w:tcW w:w="2272" w:type="dxa"/>
          </w:tcPr>
          <w:p w:rsidR="00F63353" w:rsidRPr="00F63353" w:rsidRDefault="00F63353" w:rsidP="00F63353">
            <w:pPr>
              <w:jc w:val="both"/>
              <w:rPr>
                <w:sz w:val="20"/>
                <w:szCs w:val="20"/>
              </w:rPr>
            </w:pPr>
          </w:p>
        </w:tc>
        <w:tc>
          <w:tcPr>
            <w:tcW w:w="2136" w:type="dxa"/>
          </w:tcPr>
          <w:p w:rsidR="00F63353" w:rsidRPr="00F63353" w:rsidRDefault="00F63353" w:rsidP="00F63353">
            <w:pPr>
              <w:jc w:val="both"/>
              <w:rPr>
                <w:sz w:val="20"/>
                <w:szCs w:val="20"/>
              </w:rPr>
            </w:pPr>
          </w:p>
        </w:tc>
        <w:tc>
          <w:tcPr>
            <w:tcW w:w="1614" w:type="dxa"/>
          </w:tcPr>
          <w:p w:rsidR="00F63353" w:rsidRPr="00F63353" w:rsidRDefault="00F63353" w:rsidP="00F63353">
            <w:pPr>
              <w:jc w:val="both"/>
              <w:rPr>
                <w:sz w:val="20"/>
                <w:szCs w:val="20"/>
              </w:rPr>
            </w:pPr>
          </w:p>
        </w:tc>
        <w:tc>
          <w:tcPr>
            <w:tcW w:w="1439" w:type="dxa"/>
          </w:tcPr>
          <w:p w:rsidR="00F63353" w:rsidRPr="00F63353" w:rsidRDefault="00F63353" w:rsidP="00F63353">
            <w:pPr>
              <w:jc w:val="both"/>
              <w:rPr>
                <w:sz w:val="20"/>
                <w:szCs w:val="20"/>
              </w:rPr>
            </w:pPr>
          </w:p>
        </w:tc>
        <w:tc>
          <w:tcPr>
            <w:tcW w:w="1626" w:type="dxa"/>
          </w:tcPr>
          <w:p w:rsidR="00F63353" w:rsidRPr="00F63353" w:rsidRDefault="00F63353" w:rsidP="00F63353">
            <w:pPr>
              <w:jc w:val="both"/>
              <w:rPr>
                <w:sz w:val="20"/>
                <w:szCs w:val="20"/>
              </w:rPr>
            </w:pPr>
          </w:p>
        </w:tc>
      </w:tr>
      <w:tr w:rsidR="00F63353" w:rsidRPr="00F63353" w:rsidTr="00F63353">
        <w:tc>
          <w:tcPr>
            <w:tcW w:w="484" w:type="dxa"/>
          </w:tcPr>
          <w:p w:rsidR="00F63353" w:rsidRPr="00F63353" w:rsidRDefault="00F63353" w:rsidP="00F63353">
            <w:pPr>
              <w:jc w:val="both"/>
              <w:rPr>
                <w:sz w:val="20"/>
                <w:szCs w:val="20"/>
              </w:rPr>
            </w:pPr>
          </w:p>
        </w:tc>
        <w:tc>
          <w:tcPr>
            <w:tcW w:w="2272" w:type="dxa"/>
          </w:tcPr>
          <w:p w:rsidR="00F63353" w:rsidRPr="00F63353" w:rsidRDefault="00F63353" w:rsidP="00F63353">
            <w:pPr>
              <w:jc w:val="both"/>
              <w:rPr>
                <w:sz w:val="20"/>
                <w:szCs w:val="20"/>
              </w:rPr>
            </w:pPr>
          </w:p>
        </w:tc>
        <w:tc>
          <w:tcPr>
            <w:tcW w:w="2136" w:type="dxa"/>
          </w:tcPr>
          <w:p w:rsidR="00F63353" w:rsidRPr="00F63353" w:rsidRDefault="00F63353" w:rsidP="00F63353">
            <w:pPr>
              <w:jc w:val="both"/>
              <w:rPr>
                <w:sz w:val="20"/>
                <w:szCs w:val="20"/>
              </w:rPr>
            </w:pPr>
          </w:p>
        </w:tc>
        <w:tc>
          <w:tcPr>
            <w:tcW w:w="1614" w:type="dxa"/>
          </w:tcPr>
          <w:p w:rsidR="00F63353" w:rsidRPr="00F63353" w:rsidRDefault="00F63353" w:rsidP="00F63353">
            <w:pPr>
              <w:jc w:val="both"/>
              <w:rPr>
                <w:sz w:val="20"/>
                <w:szCs w:val="20"/>
              </w:rPr>
            </w:pPr>
          </w:p>
        </w:tc>
        <w:tc>
          <w:tcPr>
            <w:tcW w:w="1439" w:type="dxa"/>
          </w:tcPr>
          <w:p w:rsidR="00F63353" w:rsidRPr="00F63353" w:rsidRDefault="00F63353" w:rsidP="00F63353">
            <w:pPr>
              <w:jc w:val="both"/>
              <w:rPr>
                <w:sz w:val="20"/>
                <w:szCs w:val="20"/>
              </w:rPr>
            </w:pPr>
          </w:p>
        </w:tc>
        <w:tc>
          <w:tcPr>
            <w:tcW w:w="1626" w:type="dxa"/>
          </w:tcPr>
          <w:p w:rsidR="00F63353" w:rsidRPr="00F63353" w:rsidRDefault="00F63353" w:rsidP="00F63353">
            <w:pPr>
              <w:jc w:val="both"/>
              <w:rPr>
                <w:sz w:val="20"/>
                <w:szCs w:val="20"/>
              </w:rPr>
            </w:pPr>
          </w:p>
        </w:tc>
      </w:tr>
    </w:tbl>
    <w:p w:rsidR="00F63353" w:rsidRPr="00F63353" w:rsidRDefault="00F63353" w:rsidP="00F63353">
      <w:pPr>
        <w:jc w:val="both"/>
        <w:rPr>
          <w:sz w:val="20"/>
          <w:szCs w:val="20"/>
        </w:rPr>
      </w:pPr>
    </w:p>
    <w:p w:rsidR="00F63353" w:rsidRPr="00F63353" w:rsidRDefault="00F63353" w:rsidP="00F63353">
      <w:pPr>
        <w:widowControl/>
        <w:shd w:val="clear" w:color="auto" w:fill="FFFFFF"/>
        <w:suppressAutoHyphens w:val="0"/>
        <w:jc w:val="center"/>
        <w:rPr>
          <w:rFonts w:eastAsia="Times New Roman"/>
          <w:b/>
          <w:color w:val="000000"/>
          <w:sz w:val="20"/>
          <w:szCs w:val="20"/>
        </w:rPr>
      </w:pPr>
      <w:r w:rsidRPr="00F63353">
        <w:rPr>
          <w:rFonts w:eastAsia="Times New Roman"/>
          <w:b/>
          <w:color w:val="000000"/>
          <w:sz w:val="20"/>
          <w:szCs w:val="20"/>
        </w:rPr>
        <w:t>Рекомендуемое обозначение пункта обогрева и питания</w:t>
      </w:r>
    </w:p>
    <w:p w:rsidR="00F63353" w:rsidRPr="00F63353" w:rsidRDefault="00F63353" w:rsidP="00F63353">
      <w:pPr>
        <w:shd w:val="clear" w:color="auto" w:fill="FFFFFF"/>
        <w:rPr>
          <w:rFonts w:eastAsia="Times New Roman"/>
          <w:color w:val="000000"/>
          <w:sz w:val="20"/>
          <w:szCs w:val="20"/>
        </w:rPr>
      </w:pPr>
      <w:r w:rsidRPr="00F63353">
        <w:rPr>
          <w:rFonts w:eastAsia="Times New Roman"/>
          <w:color w:val="000000"/>
          <w:sz w:val="20"/>
          <w:szCs w:val="20"/>
        </w:rPr>
        <w:t xml:space="preserve">      Для обозначения стационарного пункта обогрева устанавливается указатель на дороге  с указанием расстояния до пункта (1) и  табличка «ПУНКТ</w:t>
      </w:r>
      <w:r w:rsidRPr="00F63353">
        <w:rPr>
          <w:color w:val="000000"/>
          <w:sz w:val="20"/>
          <w:szCs w:val="20"/>
        </w:rPr>
        <w:t xml:space="preserve"> </w:t>
      </w:r>
      <w:r w:rsidRPr="00F63353">
        <w:rPr>
          <w:rFonts w:eastAsia="Times New Roman"/>
          <w:color w:val="000000"/>
          <w:sz w:val="20"/>
          <w:szCs w:val="20"/>
        </w:rPr>
        <w:t>ОБОГРЕВА И ПИТАНИЯ» на двери здания (2).</w:t>
      </w:r>
    </w:p>
    <w:p w:rsidR="00F63353" w:rsidRPr="00F63353" w:rsidRDefault="00F63353" w:rsidP="00F63353">
      <w:pPr>
        <w:shd w:val="clear" w:color="auto" w:fill="FFFFFF"/>
        <w:rPr>
          <w:rFonts w:eastAsia="Times New Roman"/>
          <w:color w:val="000000"/>
          <w:sz w:val="20"/>
          <w:szCs w:val="20"/>
        </w:rPr>
      </w:pPr>
    </w:p>
    <w:p w:rsidR="00F63353" w:rsidRPr="00F63353" w:rsidRDefault="00F63353" w:rsidP="00F63353">
      <w:pPr>
        <w:shd w:val="clear" w:color="auto" w:fill="FFFFFF"/>
        <w:rPr>
          <w:rFonts w:eastAsia="Times New Roman"/>
          <w:color w:val="000000"/>
          <w:sz w:val="20"/>
          <w:szCs w:val="20"/>
        </w:rPr>
      </w:pPr>
    </w:p>
    <w:p w:rsidR="00F63353" w:rsidRPr="00F63353" w:rsidRDefault="00EB3EFD" w:rsidP="00F63353">
      <w:pPr>
        <w:shd w:val="clear" w:color="auto" w:fill="FFFFFF"/>
        <w:rPr>
          <w:rFonts w:eastAsia="Times New Roman"/>
          <w:color w:val="000000"/>
          <w:sz w:val="20"/>
          <w:szCs w:val="20"/>
        </w:rPr>
      </w:pPr>
      <w:r>
        <w:rPr>
          <w:rFonts w:eastAsia="Times New Roman"/>
          <w:noProof/>
          <w:color w:val="000000"/>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53.1pt;margin-top:6.5pt;width:136.5pt;height:147.1pt;z-index:251662848">
            <v:textbox>
              <w:txbxContent>
                <w:p w:rsidR="00234375" w:rsidRDefault="00234375" w:rsidP="00F63353">
                  <w:pPr>
                    <w:jc w:val="center"/>
                  </w:pPr>
                </w:p>
                <w:p w:rsidR="00234375" w:rsidRPr="00F63353" w:rsidRDefault="00234375" w:rsidP="00F63353">
                  <w:pPr>
                    <w:jc w:val="center"/>
                    <w:rPr>
                      <w:sz w:val="20"/>
                      <w:szCs w:val="20"/>
                    </w:rPr>
                  </w:pPr>
                  <w:r w:rsidRPr="00F63353">
                    <w:rPr>
                      <w:sz w:val="20"/>
                      <w:szCs w:val="20"/>
                    </w:rPr>
                    <w:t>Пункт обогрева и питания</w:t>
                  </w:r>
                </w:p>
                <w:p w:rsidR="00234375" w:rsidRPr="00F63353" w:rsidRDefault="00234375" w:rsidP="00F63353">
                  <w:pPr>
                    <w:jc w:val="center"/>
                    <w:rPr>
                      <w:sz w:val="20"/>
                      <w:szCs w:val="20"/>
                    </w:rPr>
                  </w:pPr>
                  <w:r w:rsidRPr="00F63353">
                    <w:rPr>
                      <w:sz w:val="20"/>
                      <w:szCs w:val="20"/>
                    </w:rPr>
                    <w:t>100 метров</w:t>
                  </w:r>
                </w:p>
              </w:txbxContent>
            </v:textbox>
          </v:shape>
        </w:pict>
      </w:r>
    </w:p>
    <w:p w:rsidR="00F63353" w:rsidRPr="00F63353" w:rsidRDefault="00F63353" w:rsidP="00F63353">
      <w:pPr>
        <w:pStyle w:val="af5"/>
        <w:numPr>
          <w:ilvl w:val="0"/>
          <w:numId w:val="30"/>
        </w:numPr>
        <w:shd w:val="clear" w:color="auto" w:fill="FFFFFF"/>
        <w:rPr>
          <w:rFonts w:eastAsia="Times New Roman"/>
          <w:color w:val="000000"/>
          <w:sz w:val="20"/>
          <w:szCs w:val="20"/>
          <w:lang w:eastAsia="ru-RU"/>
        </w:rPr>
      </w:pPr>
    </w:p>
    <w:p w:rsidR="00F63353" w:rsidRPr="00F63353" w:rsidRDefault="00F63353" w:rsidP="00F63353">
      <w:pPr>
        <w:shd w:val="clear" w:color="auto" w:fill="FFFFFF"/>
        <w:rPr>
          <w:rFonts w:eastAsia="Times New Roman"/>
          <w:color w:val="000000"/>
          <w:sz w:val="20"/>
          <w:szCs w:val="20"/>
        </w:rPr>
      </w:pPr>
    </w:p>
    <w:p w:rsidR="00F63353" w:rsidRPr="00F63353" w:rsidRDefault="00F63353" w:rsidP="00F63353">
      <w:pPr>
        <w:shd w:val="clear" w:color="auto" w:fill="FFFFFF"/>
        <w:rPr>
          <w:rFonts w:eastAsia="Times New Roman"/>
          <w:color w:val="000000"/>
          <w:sz w:val="20"/>
          <w:szCs w:val="20"/>
        </w:rPr>
      </w:pPr>
    </w:p>
    <w:p w:rsidR="00F63353" w:rsidRPr="00F63353" w:rsidRDefault="00F63353" w:rsidP="00F63353">
      <w:pPr>
        <w:shd w:val="clear" w:color="auto" w:fill="FFFFFF"/>
        <w:rPr>
          <w:rFonts w:eastAsia="Times New Roman"/>
          <w:color w:val="000000"/>
          <w:sz w:val="20"/>
          <w:szCs w:val="20"/>
        </w:rPr>
      </w:pPr>
    </w:p>
    <w:p w:rsidR="00F63353" w:rsidRPr="00F63353" w:rsidRDefault="00F63353" w:rsidP="00F63353">
      <w:pPr>
        <w:shd w:val="clear" w:color="auto" w:fill="FFFFFF"/>
        <w:rPr>
          <w:rFonts w:eastAsia="Times New Roman"/>
          <w:color w:val="000000"/>
          <w:sz w:val="20"/>
          <w:szCs w:val="20"/>
        </w:rPr>
      </w:pPr>
    </w:p>
    <w:p w:rsidR="00F63353" w:rsidRPr="00F63353" w:rsidRDefault="00F63353" w:rsidP="00F63353">
      <w:pPr>
        <w:shd w:val="clear" w:color="auto" w:fill="FFFFFF"/>
        <w:rPr>
          <w:rFonts w:eastAsia="Times New Roman"/>
          <w:color w:val="000000"/>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EB3EFD" w:rsidP="00F63353">
      <w:pPr>
        <w:jc w:val="both"/>
        <w:rPr>
          <w:sz w:val="20"/>
          <w:szCs w:val="20"/>
        </w:rPr>
      </w:pPr>
      <w:r>
        <w:rPr>
          <w:noProof/>
          <w:sz w:val="20"/>
          <w:szCs w:val="20"/>
        </w:rPr>
        <w:pict>
          <v:roundrect id="_x0000_s1033" style="position:absolute;left:0;text-align:left;margin-left:80.85pt;margin-top:12.5pt;width:174.75pt;height:1in;z-index:251663872" arcsize="10923f">
            <v:textbox>
              <w:txbxContent>
                <w:p w:rsidR="00234375" w:rsidRDefault="00234375" w:rsidP="00F63353"/>
                <w:p w:rsidR="00234375" w:rsidRPr="00F63353" w:rsidRDefault="00234375" w:rsidP="00F63353">
                  <w:pPr>
                    <w:rPr>
                      <w:sz w:val="20"/>
                      <w:szCs w:val="20"/>
                    </w:rPr>
                  </w:pPr>
                  <w:r>
                    <w:t xml:space="preserve">   </w:t>
                  </w:r>
                  <w:r w:rsidRPr="00F63353">
                    <w:rPr>
                      <w:sz w:val="20"/>
                      <w:szCs w:val="20"/>
                    </w:rPr>
                    <w:t>Пункт обогрева и питания</w:t>
                  </w:r>
                </w:p>
              </w:txbxContent>
            </v:textbox>
          </v:roundrect>
        </w:pict>
      </w:r>
      <w:r w:rsidR="00F63353" w:rsidRPr="00F63353">
        <w:rPr>
          <w:sz w:val="20"/>
          <w:szCs w:val="20"/>
        </w:rPr>
        <w:t xml:space="preserve">     2.</w:t>
      </w:r>
    </w:p>
    <w:p w:rsidR="00F63353" w:rsidRPr="00F63353" w:rsidRDefault="00F63353" w:rsidP="00F63353">
      <w:pPr>
        <w:jc w:val="both"/>
        <w:rPr>
          <w:sz w:val="20"/>
          <w:szCs w:val="20"/>
        </w:rPr>
      </w:pPr>
      <w:r w:rsidRPr="00F63353">
        <w:rPr>
          <w:sz w:val="20"/>
          <w:szCs w:val="20"/>
        </w:rPr>
        <w:t xml:space="preserve"> </w:t>
      </w: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F63353" w:rsidRPr="00F63353" w:rsidRDefault="00F63353" w:rsidP="00F63353">
      <w:pPr>
        <w:jc w:val="both"/>
        <w:rPr>
          <w:sz w:val="20"/>
          <w:szCs w:val="20"/>
        </w:rPr>
      </w:pPr>
    </w:p>
    <w:p w:rsidR="007C38D7" w:rsidRPr="00220D73" w:rsidRDefault="007C38D7" w:rsidP="007C38D7">
      <w:pPr>
        <w:pStyle w:val="1"/>
        <w:numPr>
          <w:ilvl w:val="0"/>
          <w:numId w:val="27"/>
        </w:numPr>
        <w:tabs>
          <w:tab w:val="left" w:pos="0"/>
        </w:tabs>
        <w:spacing w:before="240" w:after="60"/>
        <w:jc w:val="center"/>
        <w:rPr>
          <w:sz w:val="20"/>
          <w:szCs w:val="20"/>
        </w:rPr>
      </w:pPr>
      <w:r w:rsidRPr="00220D73">
        <w:rPr>
          <w:sz w:val="20"/>
          <w:szCs w:val="20"/>
        </w:rPr>
        <w:t>РОССИЙСКАЯ ФЕДЕРАЦИЯ</w:t>
      </w:r>
    </w:p>
    <w:p w:rsidR="007C38D7" w:rsidRPr="00220D73" w:rsidRDefault="007C38D7" w:rsidP="007C38D7">
      <w:pPr>
        <w:pStyle w:val="21"/>
        <w:ind w:left="0"/>
        <w:jc w:val="center"/>
        <w:rPr>
          <w:sz w:val="20"/>
          <w:szCs w:val="20"/>
        </w:rPr>
      </w:pPr>
      <w:r w:rsidRPr="00220D73">
        <w:rPr>
          <w:sz w:val="20"/>
          <w:szCs w:val="20"/>
        </w:rPr>
        <w:t>КОСТРОМСКАЯ ОБЛАСТЬ</w:t>
      </w:r>
    </w:p>
    <w:p w:rsidR="007C38D7" w:rsidRPr="00220D73" w:rsidRDefault="007C38D7" w:rsidP="007C38D7">
      <w:pPr>
        <w:pStyle w:val="21"/>
        <w:ind w:left="0"/>
        <w:jc w:val="center"/>
        <w:rPr>
          <w:sz w:val="20"/>
          <w:szCs w:val="20"/>
        </w:rPr>
      </w:pPr>
      <w:r w:rsidRPr="00220D73">
        <w:rPr>
          <w:sz w:val="20"/>
          <w:szCs w:val="20"/>
        </w:rPr>
        <w:t>АДМИНИСТРАЦИЯ КАДЫЙСКОГО МУНИЦИПАЛЬНОГО РАЙОНА</w:t>
      </w:r>
    </w:p>
    <w:p w:rsidR="007C38D7" w:rsidRPr="00220D73" w:rsidRDefault="007C38D7" w:rsidP="007C38D7">
      <w:pPr>
        <w:pStyle w:val="21"/>
        <w:ind w:left="0"/>
        <w:rPr>
          <w:sz w:val="20"/>
          <w:szCs w:val="20"/>
        </w:rPr>
      </w:pPr>
    </w:p>
    <w:p w:rsidR="007C38D7" w:rsidRPr="00220D73" w:rsidRDefault="007C38D7" w:rsidP="007C38D7">
      <w:pPr>
        <w:pStyle w:val="21"/>
        <w:ind w:left="0"/>
        <w:jc w:val="center"/>
        <w:rPr>
          <w:sz w:val="20"/>
          <w:szCs w:val="20"/>
        </w:rPr>
      </w:pPr>
      <w:r w:rsidRPr="00220D73">
        <w:rPr>
          <w:sz w:val="20"/>
          <w:szCs w:val="20"/>
        </w:rPr>
        <w:t>ПОСТАНОВЛЕНИЕ</w:t>
      </w:r>
    </w:p>
    <w:p w:rsidR="007C38D7" w:rsidRPr="00220D73" w:rsidRDefault="007C38D7" w:rsidP="007C38D7">
      <w:pPr>
        <w:pStyle w:val="21"/>
        <w:ind w:left="0"/>
        <w:rPr>
          <w:sz w:val="20"/>
          <w:szCs w:val="20"/>
        </w:rPr>
      </w:pPr>
      <w:r w:rsidRPr="00220D73">
        <w:rPr>
          <w:sz w:val="20"/>
          <w:szCs w:val="20"/>
        </w:rPr>
        <w:t xml:space="preserve"> « 07 » ноября 2019  г.</w:t>
      </w:r>
      <w:r w:rsidRPr="00220D73">
        <w:rPr>
          <w:sz w:val="20"/>
          <w:szCs w:val="20"/>
        </w:rPr>
        <w:tab/>
      </w:r>
      <w:r w:rsidRPr="00220D73">
        <w:rPr>
          <w:sz w:val="20"/>
          <w:szCs w:val="20"/>
        </w:rPr>
        <w:tab/>
      </w:r>
      <w:r w:rsidRPr="00220D73">
        <w:rPr>
          <w:sz w:val="20"/>
          <w:szCs w:val="20"/>
        </w:rPr>
        <w:tab/>
      </w:r>
      <w:r w:rsidRPr="00220D73">
        <w:rPr>
          <w:sz w:val="20"/>
          <w:szCs w:val="20"/>
        </w:rPr>
        <w:tab/>
      </w:r>
      <w:r w:rsidRPr="00220D73">
        <w:rPr>
          <w:sz w:val="20"/>
          <w:szCs w:val="20"/>
        </w:rPr>
        <w:tab/>
      </w:r>
      <w:r w:rsidRPr="00220D73">
        <w:rPr>
          <w:sz w:val="20"/>
          <w:szCs w:val="20"/>
        </w:rPr>
        <w:tab/>
      </w:r>
      <w:r w:rsidRPr="00220D73">
        <w:rPr>
          <w:sz w:val="20"/>
          <w:szCs w:val="20"/>
        </w:rPr>
        <w:tab/>
      </w:r>
      <w:r w:rsidR="00220D73">
        <w:rPr>
          <w:sz w:val="20"/>
          <w:szCs w:val="20"/>
        </w:rPr>
        <w:t xml:space="preserve">                                                                </w:t>
      </w:r>
      <w:r w:rsidRPr="00220D73">
        <w:rPr>
          <w:sz w:val="20"/>
          <w:szCs w:val="20"/>
        </w:rPr>
        <w:t>№ 416</w:t>
      </w:r>
    </w:p>
    <w:p w:rsidR="007C38D7" w:rsidRPr="00220D73" w:rsidRDefault="007C38D7" w:rsidP="007C38D7">
      <w:pPr>
        <w:pStyle w:val="21"/>
        <w:ind w:left="0"/>
        <w:rPr>
          <w:sz w:val="20"/>
          <w:szCs w:val="20"/>
        </w:rPr>
      </w:pPr>
    </w:p>
    <w:p w:rsidR="007C38D7" w:rsidRPr="00220D73" w:rsidRDefault="007C38D7" w:rsidP="007C38D7">
      <w:pPr>
        <w:pStyle w:val="ConsPlusTitle"/>
        <w:jc w:val="both"/>
        <w:rPr>
          <w:rFonts w:ascii="Times New Roman" w:hAnsi="Times New Roman" w:cs="Times New Roman"/>
          <w:b w:val="0"/>
        </w:rPr>
      </w:pPr>
      <w:r w:rsidRPr="00220D73">
        <w:rPr>
          <w:rFonts w:ascii="Times New Roman" w:hAnsi="Times New Roman" w:cs="Times New Roman"/>
          <w:b w:val="0"/>
        </w:rPr>
        <w:t>О создании условий для развития малого</w:t>
      </w:r>
    </w:p>
    <w:p w:rsidR="007C38D7" w:rsidRPr="00220D73" w:rsidRDefault="007C38D7" w:rsidP="007C38D7">
      <w:pPr>
        <w:pStyle w:val="ConsPlusTitle"/>
        <w:jc w:val="both"/>
        <w:rPr>
          <w:rFonts w:ascii="Times New Roman" w:hAnsi="Times New Roman" w:cs="Times New Roman"/>
          <w:b w:val="0"/>
        </w:rPr>
      </w:pPr>
      <w:r w:rsidRPr="00220D73">
        <w:rPr>
          <w:rFonts w:ascii="Times New Roman" w:hAnsi="Times New Roman" w:cs="Times New Roman"/>
          <w:b w:val="0"/>
        </w:rPr>
        <w:t>и среднего предпринимательства в Кадыйском</w:t>
      </w:r>
    </w:p>
    <w:p w:rsidR="007C38D7" w:rsidRPr="00220D73" w:rsidRDefault="007C38D7" w:rsidP="007C38D7">
      <w:pPr>
        <w:pStyle w:val="ConsPlusTitle"/>
        <w:jc w:val="both"/>
        <w:rPr>
          <w:rFonts w:ascii="Times New Roman" w:hAnsi="Times New Roman" w:cs="Times New Roman"/>
          <w:b w:val="0"/>
        </w:rPr>
      </w:pPr>
      <w:r w:rsidRPr="00220D73">
        <w:rPr>
          <w:rFonts w:ascii="Times New Roman" w:hAnsi="Times New Roman" w:cs="Times New Roman"/>
          <w:b w:val="0"/>
        </w:rPr>
        <w:t>муниципальном районе</w:t>
      </w:r>
    </w:p>
    <w:p w:rsidR="007C38D7" w:rsidRPr="00220D73" w:rsidRDefault="007C38D7" w:rsidP="007C38D7">
      <w:pPr>
        <w:pStyle w:val="ConsPlusTitle"/>
        <w:jc w:val="both"/>
        <w:rPr>
          <w:rFonts w:ascii="Times New Roman" w:hAnsi="Times New Roman" w:cs="Times New Roman"/>
        </w:rPr>
      </w:pPr>
    </w:p>
    <w:p w:rsidR="007C38D7" w:rsidRPr="00220D73" w:rsidRDefault="007C38D7" w:rsidP="007C38D7">
      <w:pPr>
        <w:pStyle w:val="ConsPlusTitle"/>
        <w:jc w:val="both"/>
        <w:rPr>
          <w:rFonts w:ascii="Times New Roman" w:hAnsi="Times New Roman" w:cs="Times New Roman"/>
        </w:rPr>
      </w:pPr>
    </w:p>
    <w:p w:rsidR="007C38D7" w:rsidRPr="00220D73" w:rsidRDefault="007C38D7" w:rsidP="00D474C2">
      <w:pPr>
        <w:ind w:firstLine="708"/>
        <w:jc w:val="both"/>
        <w:rPr>
          <w:b/>
          <w:sz w:val="20"/>
          <w:szCs w:val="20"/>
        </w:rPr>
      </w:pPr>
      <w:r w:rsidRPr="00220D73">
        <w:rPr>
          <w:sz w:val="20"/>
          <w:szCs w:val="20"/>
        </w:rPr>
        <w:t>В соответствии с подпунктом 25 части 1 статьи 15  Федерального закона от  6 октября 2003 года № 131-ФЗ «Об общих принципах организации местного самоуправления в Российской Федерации», статьей 11 Федерального закона от 24 июля 2007 года № 209-ФЗ «О развитии малого и среднего предпринимательства в Российской Федерации», Уставом Кадыйского муниципального района, администрация Кадыйского муниципального района постановляет:</w:t>
      </w:r>
    </w:p>
    <w:p w:rsidR="007C38D7" w:rsidRPr="00220D73" w:rsidRDefault="007C38D7" w:rsidP="00D474C2">
      <w:pPr>
        <w:jc w:val="both"/>
        <w:rPr>
          <w:b/>
          <w:sz w:val="20"/>
          <w:szCs w:val="20"/>
        </w:rPr>
      </w:pPr>
    </w:p>
    <w:p w:rsidR="007C38D7" w:rsidRPr="00220D73" w:rsidRDefault="007C38D7" w:rsidP="00D474C2">
      <w:pPr>
        <w:jc w:val="both"/>
        <w:rPr>
          <w:sz w:val="20"/>
          <w:szCs w:val="20"/>
        </w:rPr>
      </w:pPr>
      <w:r w:rsidRPr="00220D73">
        <w:rPr>
          <w:sz w:val="20"/>
          <w:szCs w:val="20"/>
        </w:rPr>
        <w:t>1. Утвердить Положение о создании условий для развития малого и среднего в Кадыйском муниципальном районе,  согласно приложения.</w:t>
      </w:r>
    </w:p>
    <w:p w:rsidR="007C38D7" w:rsidRPr="00220D73" w:rsidRDefault="007C38D7" w:rsidP="00D474C2">
      <w:pPr>
        <w:pStyle w:val="ConsNormal"/>
        <w:ind w:right="0" w:firstLine="709"/>
        <w:jc w:val="both"/>
        <w:rPr>
          <w:rFonts w:ascii="Times New Roman" w:hAnsi="Times New Roman" w:cs="Times New Roman"/>
        </w:rPr>
      </w:pPr>
      <w:r w:rsidRPr="00220D73">
        <w:rPr>
          <w:rFonts w:ascii="Times New Roman" w:hAnsi="Times New Roman" w:cs="Times New Roman"/>
        </w:rPr>
        <w:t>2. Настоящее решение вступает после его официального опубликования (обнародования).</w:t>
      </w:r>
    </w:p>
    <w:p w:rsidR="007C38D7" w:rsidRPr="00220D73" w:rsidRDefault="007C38D7" w:rsidP="00D474C2">
      <w:pPr>
        <w:jc w:val="both"/>
        <w:rPr>
          <w:sz w:val="20"/>
          <w:szCs w:val="20"/>
        </w:rPr>
      </w:pPr>
    </w:p>
    <w:p w:rsidR="007C38D7" w:rsidRPr="00220D73" w:rsidRDefault="007C38D7" w:rsidP="00D474C2">
      <w:pPr>
        <w:jc w:val="both"/>
        <w:rPr>
          <w:sz w:val="20"/>
          <w:szCs w:val="20"/>
        </w:rPr>
      </w:pPr>
    </w:p>
    <w:p w:rsidR="007C38D7" w:rsidRPr="00220D73" w:rsidRDefault="007C38D7" w:rsidP="00D474C2">
      <w:pPr>
        <w:pStyle w:val="21"/>
        <w:ind w:left="0"/>
        <w:rPr>
          <w:sz w:val="20"/>
          <w:szCs w:val="20"/>
        </w:rPr>
      </w:pPr>
      <w:r w:rsidRPr="00220D73">
        <w:rPr>
          <w:sz w:val="20"/>
          <w:szCs w:val="20"/>
        </w:rPr>
        <w:t>Глава  Кадыйского му</w:t>
      </w:r>
      <w:r w:rsidR="00220D73">
        <w:rPr>
          <w:sz w:val="20"/>
          <w:szCs w:val="20"/>
        </w:rPr>
        <w:t xml:space="preserve">ниципального района    </w:t>
      </w:r>
      <w:r w:rsidRPr="00220D73">
        <w:rPr>
          <w:sz w:val="20"/>
          <w:szCs w:val="20"/>
        </w:rPr>
        <w:t xml:space="preserve">    Е.Ю.Большаков</w:t>
      </w:r>
    </w:p>
    <w:p w:rsidR="007C38D7" w:rsidRPr="00220D73" w:rsidRDefault="007C38D7" w:rsidP="00D474C2">
      <w:pPr>
        <w:jc w:val="right"/>
        <w:rPr>
          <w:bCs/>
          <w:sz w:val="20"/>
          <w:szCs w:val="20"/>
        </w:rPr>
      </w:pPr>
      <w:r w:rsidRPr="00220D73">
        <w:rPr>
          <w:bCs/>
          <w:sz w:val="20"/>
          <w:szCs w:val="20"/>
        </w:rPr>
        <w:t>ПРИЛОЖЕНИЕ</w:t>
      </w:r>
    </w:p>
    <w:p w:rsidR="007C38D7" w:rsidRPr="00220D73" w:rsidRDefault="007C38D7" w:rsidP="00D474C2">
      <w:pPr>
        <w:ind w:left="5103"/>
        <w:jc w:val="both"/>
        <w:rPr>
          <w:sz w:val="20"/>
          <w:szCs w:val="20"/>
        </w:rPr>
      </w:pPr>
      <w:r w:rsidRPr="00220D73">
        <w:rPr>
          <w:sz w:val="20"/>
          <w:szCs w:val="20"/>
        </w:rPr>
        <w:t>к постановлению администрации Кадыйского муниципального района</w:t>
      </w:r>
      <w:r w:rsidR="00085D14">
        <w:rPr>
          <w:sz w:val="20"/>
          <w:szCs w:val="20"/>
        </w:rPr>
        <w:t xml:space="preserve"> </w:t>
      </w:r>
      <w:r w:rsidRPr="00220D73">
        <w:rPr>
          <w:sz w:val="20"/>
          <w:szCs w:val="20"/>
        </w:rPr>
        <w:t>от «07»ноября 2019  года №</w:t>
      </w:r>
      <w:r w:rsidR="00220D73">
        <w:rPr>
          <w:sz w:val="20"/>
          <w:szCs w:val="20"/>
        </w:rPr>
        <w:t xml:space="preserve"> </w:t>
      </w:r>
      <w:r w:rsidRPr="00220D73">
        <w:rPr>
          <w:sz w:val="20"/>
          <w:szCs w:val="20"/>
        </w:rPr>
        <w:t>416</w:t>
      </w:r>
    </w:p>
    <w:p w:rsidR="007C38D7" w:rsidRPr="00220D73" w:rsidRDefault="007C38D7" w:rsidP="00D474C2">
      <w:pPr>
        <w:pStyle w:val="af3"/>
        <w:spacing w:before="0" w:beforeAutospacing="0" w:after="0" w:afterAutospacing="0"/>
        <w:jc w:val="both"/>
        <w:rPr>
          <w:sz w:val="20"/>
          <w:szCs w:val="20"/>
        </w:rPr>
      </w:pPr>
    </w:p>
    <w:p w:rsidR="007C38D7" w:rsidRPr="00220D73" w:rsidRDefault="007C38D7" w:rsidP="00D474C2">
      <w:pPr>
        <w:pStyle w:val="ConsPlusTitle"/>
        <w:jc w:val="center"/>
        <w:outlineLvl w:val="0"/>
        <w:rPr>
          <w:rFonts w:ascii="Times New Roman" w:hAnsi="Times New Roman" w:cs="Times New Roman"/>
          <w:b w:val="0"/>
        </w:rPr>
      </w:pPr>
      <w:r w:rsidRPr="00220D73">
        <w:rPr>
          <w:rFonts w:ascii="Times New Roman" w:hAnsi="Times New Roman" w:cs="Times New Roman"/>
          <w:b w:val="0"/>
        </w:rPr>
        <w:t>ПОЛОЖЕНИЕ</w:t>
      </w:r>
    </w:p>
    <w:p w:rsidR="007C38D7" w:rsidRPr="00220D73" w:rsidRDefault="007C38D7" w:rsidP="00D474C2">
      <w:pPr>
        <w:autoSpaceDE w:val="0"/>
        <w:autoSpaceDN w:val="0"/>
        <w:adjustRightInd w:val="0"/>
        <w:jc w:val="center"/>
        <w:outlineLvl w:val="1"/>
        <w:rPr>
          <w:sz w:val="20"/>
          <w:szCs w:val="20"/>
        </w:rPr>
      </w:pPr>
      <w:r w:rsidRPr="00220D73">
        <w:rPr>
          <w:sz w:val="20"/>
          <w:szCs w:val="20"/>
        </w:rPr>
        <w:t>О СОЗДАНИИ УСЛОВИЙ ДЛЯ РАЗВИТИЯ МАЛОГО И СРЕДНЕГО ПРЕДПРИНИМАТЕЛЬСТВА В КАДЫЙСКОМ МУНЦИИПАЛЬНОМ РАЙОНЕ</w:t>
      </w:r>
    </w:p>
    <w:p w:rsidR="007C38D7" w:rsidRPr="00220D73" w:rsidRDefault="007C38D7" w:rsidP="00D474C2">
      <w:pPr>
        <w:autoSpaceDE w:val="0"/>
        <w:autoSpaceDN w:val="0"/>
        <w:adjustRightInd w:val="0"/>
        <w:jc w:val="both"/>
        <w:outlineLvl w:val="1"/>
        <w:rPr>
          <w:b/>
          <w:sz w:val="20"/>
          <w:szCs w:val="20"/>
        </w:rPr>
      </w:pPr>
    </w:p>
    <w:p w:rsidR="007C38D7" w:rsidRPr="00220D73" w:rsidRDefault="007C38D7" w:rsidP="00D474C2">
      <w:pPr>
        <w:autoSpaceDE w:val="0"/>
        <w:autoSpaceDN w:val="0"/>
        <w:adjustRightInd w:val="0"/>
        <w:jc w:val="center"/>
        <w:outlineLvl w:val="1"/>
        <w:rPr>
          <w:sz w:val="20"/>
          <w:szCs w:val="20"/>
        </w:rPr>
      </w:pPr>
      <w:r w:rsidRPr="00220D73">
        <w:rPr>
          <w:sz w:val="20"/>
          <w:szCs w:val="20"/>
        </w:rPr>
        <w:t>1. Общие положения</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both"/>
        <w:rPr>
          <w:sz w:val="20"/>
          <w:szCs w:val="20"/>
        </w:rPr>
      </w:pPr>
      <w:r w:rsidRPr="00220D73">
        <w:rPr>
          <w:sz w:val="20"/>
          <w:szCs w:val="20"/>
        </w:rPr>
        <w:t>1. Настоящее Положение регулирует отношения, связанные с созданием условий для развития малого и среднего предпринимательства в Кадыйском муниципальном районе.</w:t>
      </w:r>
    </w:p>
    <w:p w:rsidR="007C38D7" w:rsidRPr="00220D73" w:rsidRDefault="007C38D7" w:rsidP="00D474C2">
      <w:pPr>
        <w:autoSpaceDE w:val="0"/>
        <w:autoSpaceDN w:val="0"/>
        <w:adjustRightInd w:val="0"/>
        <w:jc w:val="both"/>
        <w:rPr>
          <w:sz w:val="20"/>
          <w:szCs w:val="20"/>
        </w:rPr>
      </w:pPr>
      <w:r w:rsidRPr="00220D73">
        <w:rPr>
          <w:sz w:val="20"/>
          <w:szCs w:val="20"/>
        </w:rPr>
        <w:t>2. Деятельность органов местного самоуправления Кадыйского муниципального района по созданию условий для развития малого и среднего предпринимательства представляет собой совокупность экономических, организационных, правовых, социальных, информационных, образовательных и иных мер, осуществляемых для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r w:rsidRPr="00220D73">
        <w:rPr>
          <w:sz w:val="20"/>
          <w:szCs w:val="20"/>
        </w:rPr>
        <w:t>3.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w:t>
      </w:r>
    </w:p>
    <w:p w:rsidR="007C38D7" w:rsidRPr="00220D73" w:rsidRDefault="007C38D7" w:rsidP="00D474C2">
      <w:pPr>
        <w:jc w:val="both"/>
        <w:outlineLvl w:val="0"/>
        <w:rPr>
          <w:color w:val="000000"/>
          <w:sz w:val="20"/>
          <w:szCs w:val="20"/>
        </w:rPr>
      </w:pPr>
      <w:r w:rsidRPr="00220D73">
        <w:rPr>
          <w:sz w:val="20"/>
          <w:szCs w:val="20"/>
        </w:rPr>
        <w:t xml:space="preserve">4. </w:t>
      </w:r>
      <w:r w:rsidRPr="00220D73">
        <w:rPr>
          <w:color w:val="000000"/>
          <w:sz w:val="20"/>
          <w:szCs w:val="20"/>
        </w:rPr>
        <w:t>В своей деятельности органы местного самоуправления руководствуются Конституцией Российской Федерации,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Уставом Кадыйского муниципального района и иными муниципальными нормативными правовыми актами Кадыйского муниципального района, а также настоящим Положением.</w:t>
      </w:r>
    </w:p>
    <w:p w:rsidR="007C38D7" w:rsidRPr="00220D73" w:rsidRDefault="007C38D7" w:rsidP="00D474C2">
      <w:pPr>
        <w:autoSpaceDE w:val="0"/>
        <w:autoSpaceDN w:val="0"/>
        <w:adjustRightInd w:val="0"/>
        <w:jc w:val="both"/>
        <w:rPr>
          <w:sz w:val="20"/>
          <w:szCs w:val="20"/>
        </w:rPr>
      </w:pPr>
      <w:r w:rsidRPr="00220D73">
        <w:rPr>
          <w:sz w:val="20"/>
          <w:szCs w:val="20"/>
        </w:rPr>
        <w:t>5. Деятельность органов местного самоуправления Кадыйского муниципального района по развитию малого и среднего предпринимательства осуществляется в отношении субъектов малого и среднего предпринимательства, состоящих на налоговом учете и (или) осуществляющих свою деятельность на территории Кадыйского муниципального района, соответствуют условиям, установленным Федеральным законом от 24 июля 2007 года № 209 –ФЗ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C38D7" w:rsidRPr="00220D73" w:rsidRDefault="007C38D7" w:rsidP="00D474C2">
      <w:pPr>
        <w:autoSpaceDE w:val="0"/>
        <w:autoSpaceDN w:val="0"/>
        <w:adjustRightInd w:val="0"/>
        <w:jc w:val="both"/>
        <w:rPr>
          <w:sz w:val="20"/>
          <w:szCs w:val="20"/>
        </w:rPr>
      </w:pPr>
      <w:r w:rsidRPr="00220D73">
        <w:rPr>
          <w:sz w:val="20"/>
          <w:szCs w:val="20"/>
        </w:rPr>
        <w:t>6. Основные понятия, используемые в настоящем Положении, применяются в значениях, определенных Федеральным законом «О развитии малого и среднего предпринимательства в Российской Федерации».</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center"/>
        <w:rPr>
          <w:sz w:val="20"/>
          <w:szCs w:val="20"/>
        </w:rPr>
      </w:pPr>
      <w:r w:rsidRPr="00220D73">
        <w:rPr>
          <w:sz w:val="20"/>
          <w:szCs w:val="20"/>
        </w:rPr>
        <w:t>2. Цели, формы развития малого и среднего предпринимательства в Кадыйском муниципальном районе</w:t>
      </w:r>
    </w:p>
    <w:p w:rsidR="007C38D7" w:rsidRPr="00220D73" w:rsidRDefault="007C38D7" w:rsidP="00D474C2">
      <w:pPr>
        <w:autoSpaceDE w:val="0"/>
        <w:autoSpaceDN w:val="0"/>
        <w:adjustRightInd w:val="0"/>
        <w:jc w:val="both"/>
        <w:rPr>
          <w:sz w:val="20"/>
          <w:szCs w:val="20"/>
        </w:rPr>
      </w:pPr>
      <w:r w:rsidRPr="00220D73">
        <w:rPr>
          <w:sz w:val="20"/>
          <w:szCs w:val="20"/>
        </w:rPr>
        <w:t>6. Целями содействия развитию малого и среднего предпринимательства со стороны органов местного самоуправления Кадыйского муниципального района  являются:</w:t>
      </w:r>
    </w:p>
    <w:p w:rsidR="007C38D7" w:rsidRPr="00220D73" w:rsidRDefault="007C38D7" w:rsidP="00D474C2">
      <w:pPr>
        <w:tabs>
          <w:tab w:val="left" w:pos="1080"/>
          <w:tab w:val="num" w:pos="1320"/>
        </w:tabs>
        <w:autoSpaceDE w:val="0"/>
        <w:autoSpaceDN w:val="0"/>
        <w:adjustRightInd w:val="0"/>
        <w:jc w:val="both"/>
        <w:rPr>
          <w:sz w:val="20"/>
          <w:szCs w:val="20"/>
        </w:rPr>
      </w:pPr>
      <w:r w:rsidRPr="00220D73">
        <w:rPr>
          <w:sz w:val="20"/>
          <w:szCs w:val="20"/>
        </w:rPr>
        <w:t>6.1. обеспечение благоприятных условий для развития субъектов малого и среднего предпринимательства;</w:t>
      </w:r>
    </w:p>
    <w:p w:rsidR="007C38D7" w:rsidRPr="00220D73" w:rsidRDefault="007C38D7" w:rsidP="00D474C2">
      <w:pPr>
        <w:tabs>
          <w:tab w:val="left" w:pos="1080"/>
          <w:tab w:val="num" w:pos="1320"/>
        </w:tabs>
        <w:autoSpaceDE w:val="0"/>
        <w:autoSpaceDN w:val="0"/>
        <w:adjustRightInd w:val="0"/>
        <w:jc w:val="both"/>
        <w:rPr>
          <w:sz w:val="20"/>
          <w:szCs w:val="20"/>
        </w:rPr>
      </w:pPr>
      <w:r w:rsidRPr="00220D73">
        <w:rPr>
          <w:sz w:val="20"/>
          <w:szCs w:val="20"/>
        </w:rPr>
        <w:t>6.2. увеличение количества субъектов малого и среднего предпринимательства;</w:t>
      </w:r>
    </w:p>
    <w:p w:rsidR="007C38D7" w:rsidRPr="00220D73" w:rsidRDefault="007C38D7" w:rsidP="00D474C2">
      <w:pPr>
        <w:tabs>
          <w:tab w:val="left" w:pos="1080"/>
          <w:tab w:val="num" w:pos="1320"/>
        </w:tabs>
        <w:autoSpaceDE w:val="0"/>
        <w:autoSpaceDN w:val="0"/>
        <w:adjustRightInd w:val="0"/>
        <w:jc w:val="both"/>
        <w:rPr>
          <w:sz w:val="20"/>
          <w:szCs w:val="20"/>
        </w:rPr>
      </w:pPr>
      <w:r w:rsidRPr="00220D73">
        <w:rPr>
          <w:sz w:val="20"/>
          <w:szCs w:val="20"/>
        </w:rPr>
        <w:t>6.3. обеспечение занятости населения и развитие самозанятости;</w:t>
      </w:r>
    </w:p>
    <w:p w:rsidR="007C38D7" w:rsidRPr="00220D73" w:rsidRDefault="007C38D7" w:rsidP="00D474C2">
      <w:pPr>
        <w:tabs>
          <w:tab w:val="left" w:pos="1080"/>
          <w:tab w:val="num" w:pos="1320"/>
        </w:tabs>
        <w:autoSpaceDE w:val="0"/>
        <w:autoSpaceDN w:val="0"/>
        <w:adjustRightInd w:val="0"/>
        <w:jc w:val="both"/>
        <w:rPr>
          <w:sz w:val="20"/>
          <w:szCs w:val="20"/>
        </w:rPr>
      </w:pPr>
      <w:r w:rsidRPr="00220D73">
        <w:rPr>
          <w:sz w:val="20"/>
          <w:szCs w:val="20"/>
        </w:rPr>
        <w:t>6.4. увеличение доли производимых субъектами малого и среднего предпринимательства товаров (работ, услуг) в экономике Кадыйского муниципального района</w:t>
      </w:r>
      <w:r w:rsidRPr="00220D73">
        <w:rPr>
          <w:i/>
          <w:sz w:val="20"/>
          <w:szCs w:val="20"/>
        </w:rPr>
        <w:t>.</w:t>
      </w:r>
    </w:p>
    <w:p w:rsidR="007C38D7" w:rsidRPr="00220D73" w:rsidRDefault="007C38D7" w:rsidP="00D474C2">
      <w:pPr>
        <w:tabs>
          <w:tab w:val="left" w:pos="1080"/>
          <w:tab w:val="num" w:pos="1320"/>
        </w:tabs>
        <w:autoSpaceDE w:val="0"/>
        <w:autoSpaceDN w:val="0"/>
        <w:adjustRightInd w:val="0"/>
        <w:jc w:val="both"/>
        <w:rPr>
          <w:sz w:val="20"/>
          <w:szCs w:val="20"/>
        </w:rPr>
      </w:pPr>
      <w:r w:rsidRPr="00220D73">
        <w:rPr>
          <w:sz w:val="20"/>
          <w:szCs w:val="20"/>
        </w:rPr>
        <w:t>6.5. формирования конкурентной среды в экономике Кадыйского муниципального района.</w:t>
      </w:r>
    </w:p>
    <w:p w:rsidR="007C38D7" w:rsidRPr="00220D73" w:rsidRDefault="007C38D7" w:rsidP="00D474C2">
      <w:pPr>
        <w:widowControl/>
        <w:numPr>
          <w:ilvl w:val="1"/>
          <w:numId w:val="31"/>
        </w:numPr>
        <w:tabs>
          <w:tab w:val="left" w:pos="1080"/>
        </w:tabs>
        <w:suppressAutoHyphens w:val="0"/>
        <w:autoSpaceDE w:val="0"/>
        <w:autoSpaceDN w:val="0"/>
        <w:adjustRightInd w:val="0"/>
        <w:ind w:left="0" w:firstLine="709"/>
        <w:jc w:val="both"/>
        <w:rPr>
          <w:sz w:val="20"/>
          <w:szCs w:val="20"/>
        </w:rPr>
      </w:pPr>
      <w:r w:rsidRPr="00220D73">
        <w:rPr>
          <w:sz w:val="20"/>
          <w:szCs w:val="20"/>
        </w:rPr>
        <w:t>увеличение доли уплаченных субъектами малого и среднего предпринимательства налогов в налоговых доходах бюджета Кадыйского муниципального района.</w:t>
      </w:r>
    </w:p>
    <w:p w:rsidR="007C38D7" w:rsidRPr="00220D73" w:rsidRDefault="007C38D7" w:rsidP="00D474C2">
      <w:pPr>
        <w:autoSpaceDE w:val="0"/>
        <w:autoSpaceDN w:val="0"/>
        <w:adjustRightInd w:val="0"/>
        <w:jc w:val="both"/>
        <w:rPr>
          <w:sz w:val="20"/>
          <w:szCs w:val="20"/>
        </w:rPr>
      </w:pPr>
      <w:r w:rsidRPr="00220D73">
        <w:rPr>
          <w:sz w:val="20"/>
          <w:szCs w:val="20"/>
        </w:rPr>
        <w:t>7. Содействие развитию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форме:</w:t>
      </w:r>
    </w:p>
    <w:p w:rsidR="007C38D7" w:rsidRPr="00220D73" w:rsidRDefault="007C38D7" w:rsidP="00D474C2">
      <w:pPr>
        <w:autoSpaceDE w:val="0"/>
        <w:autoSpaceDN w:val="0"/>
        <w:adjustRightInd w:val="0"/>
        <w:jc w:val="both"/>
        <w:rPr>
          <w:sz w:val="20"/>
          <w:szCs w:val="20"/>
        </w:rPr>
      </w:pPr>
      <w:r w:rsidRPr="00220D73">
        <w:rPr>
          <w:sz w:val="20"/>
          <w:szCs w:val="20"/>
        </w:rPr>
        <w:t>- имущественной поддержки,</w:t>
      </w:r>
    </w:p>
    <w:p w:rsidR="007C38D7" w:rsidRPr="00220D73" w:rsidRDefault="007C38D7" w:rsidP="00D474C2">
      <w:pPr>
        <w:autoSpaceDE w:val="0"/>
        <w:autoSpaceDN w:val="0"/>
        <w:adjustRightInd w:val="0"/>
        <w:jc w:val="both"/>
        <w:rPr>
          <w:sz w:val="20"/>
          <w:szCs w:val="20"/>
        </w:rPr>
      </w:pPr>
      <w:r w:rsidRPr="00220D73">
        <w:rPr>
          <w:sz w:val="20"/>
          <w:szCs w:val="20"/>
        </w:rPr>
        <w:t>- финансовой поддержки,</w:t>
      </w:r>
    </w:p>
    <w:p w:rsidR="007C38D7" w:rsidRPr="00220D73" w:rsidRDefault="007C38D7" w:rsidP="00D474C2">
      <w:pPr>
        <w:autoSpaceDE w:val="0"/>
        <w:autoSpaceDN w:val="0"/>
        <w:adjustRightInd w:val="0"/>
        <w:jc w:val="both"/>
        <w:rPr>
          <w:sz w:val="20"/>
          <w:szCs w:val="20"/>
        </w:rPr>
      </w:pPr>
      <w:r w:rsidRPr="00220D73">
        <w:rPr>
          <w:sz w:val="20"/>
          <w:szCs w:val="20"/>
        </w:rPr>
        <w:t>- информационной поддержки,</w:t>
      </w:r>
    </w:p>
    <w:p w:rsidR="007C38D7" w:rsidRPr="00220D73" w:rsidRDefault="007C38D7" w:rsidP="00D474C2">
      <w:pPr>
        <w:autoSpaceDE w:val="0"/>
        <w:autoSpaceDN w:val="0"/>
        <w:adjustRightInd w:val="0"/>
        <w:jc w:val="both"/>
        <w:rPr>
          <w:sz w:val="20"/>
          <w:szCs w:val="20"/>
        </w:rPr>
      </w:pPr>
      <w:r w:rsidRPr="00220D73">
        <w:rPr>
          <w:sz w:val="20"/>
          <w:szCs w:val="20"/>
        </w:rPr>
        <w:t>- консультационной поддержки,</w:t>
      </w:r>
    </w:p>
    <w:p w:rsidR="007C38D7" w:rsidRPr="00220D73" w:rsidRDefault="007C38D7" w:rsidP="00D474C2">
      <w:pPr>
        <w:autoSpaceDE w:val="0"/>
        <w:autoSpaceDN w:val="0"/>
        <w:adjustRightInd w:val="0"/>
        <w:jc w:val="both"/>
        <w:rPr>
          <w:sz w:val="20"/>
          <w:szCs w:val="20"/>
        </w:rPr>
      </w:pPr>
      <w:r w:rsidRPr="00220D73">
        <w:rPr>
          <w:sz w:val="20"/>
          <w:szCs w:val="20"/>
        </w:rPr>
        <w:t>- правовой поддержки,</w:t>
      </w:r>
    </w:p>
    <w:p w:rsidR="007C38D7" w:rsidRPr="00220D73" w:rsidRDefault="007C38D7" w:rsidP="00D474C2">
      <w:pPr>
        <w:autoSpaceDE w:val="0"/>
        <w:autoSpaceDN w:val="0"/>
        <w:adjustRightInd w:val="0"/>
        <w:jc w:val="both"/>
        <w:rPr>
          <w:sz w:val="20"/>
          <w:szCs w:val="20"/>
        </w:rPr>
      </w:pPr>
      <w:r w:rsidRPr="00220D73">
        <w:rPr>
          <w:sz w:val="20"/>
          <w:szCs w:val="20"/>
        </w:rPr>
        <w:t>- поддержки в сфере образования,</w:t>
      </w:r>
    </w:p>
    <w:p w:rsidR="007C38D7" w:rsidRPr="00220D73" w:rsidRDefault="007C38D7" w:rsidP="00D474C2">
      <w:pPr>
        <w:autoSpaceDE w:val="0"/>
        <w:autoSpaceDN w:val="0"/>
        <w:adjustRightInd w:val="0"/>
        <w:jc w:val="both"/>
        <w:rPr>
          <w:sz w:val="20"/>
          <w:szCs w:val="20"/>
        </w:rPr>
      </w:pPr>
      <w:r w:rsidRPr="00220D73">
        <w:rPr>
          <w:sz w:val="20"/>
          <w:szCs w:val="20"/>
        </w:rPr>
        <w:lastRenderedPageBreak/>
        <w:t>- поддержка в области инноваций и промышленного производства,</w:t>
      </w:r>
    </w:p>
    <w:p w:rsidR="007C38D7" w:rsidRPr="00220D73" w:rsidRDefault="007C38D7" w:rsidP="00D474C2">
      <w:pPr>
        <w:autoSpaceDE w:val="0"/>
        <w:autoSpaceDN w:val="0"/>
        <w:adjustRightInd w:val="0"/>
        <w:jc w:val="both"/>
        <w:rPr>
          <w:sz w:val="20"/>
          <w:szCs w:val="20"/>
        </w:rPr>
      </w:pPr>
      <w:r w:rsidRPr="00220D73">
        <w:rPr>
          <w:sz w:val="20"/>
          <w:szCs w:val="20"/>
        </w:rPr>
        <w:t>- поддержка в области ремесленничества,</w:t>
      </w:r>
    </w:p>
    <w:p w:rsidR="007C38D7" w:rsidRPr="00220D73" w:rsidRDefault="007C38D7" w:rsidP="00D474C2">
      <w:pPr>
        <w:autoSpaceDE w:val="0"/>
        <w:autoSpaceDN w:val="0"/>
        <w:adjustRightInd w:val="0"/>
        <w:jc w:val="both"/>
        <w:rPr>
          <w:sz w:val="20"/>
          <w:szCs w:val="20"/>
        </w:rPr>
      </w:pPr>
      <w:r w:rsidRPr="00220D73">
        <w:rPr>
          <w:sz w:val="20"/>
          <w:szCs w:val="20"/>
        </w:rPr>
        <w:t>- в иных формах, предусмотренных федеральным законодательством о развитии малого и среднего предпринимательства.</w:t>
      </w:r>
    </w:p>
    <w:p w:rsidR="007C38D7" w:rsidRPr="00220D73" w:rsidRDefault="007C38D7" w:rsidP="00D474C2">
      <w:pPr>
        <w:autoSpaceDE w:val="0"/>
        <w:autoSpaceDN w:val="0"/>
        <w:adjustRightInd w:val="0"/>
        <w:jc w:val="both"/>
        <w:rPr>
          <w:sz w:val="20"/>
          <w:szCs w:val="20"/>
        </w:rPr>
      </w:pPr>
      <w:r w:rsidRPr="00220D73">
        <w:rPr>
          <w:sz w:val="20"/>
          <w:szCs w:val="20"/>
        </w:rPr>
        <w:t>Условия и порядок оказания поддержки определяются муниципальными программами (подпрограммами)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center"/>
        <w:outlineLvl w:val="1"/>
        <w:rPr>
          <w:sz w:val="20"/>
          <w:szCs w:val="20"/>
        </w:rPr>
      </w:pPr>
      <w:r w:rsidRPr="00220D73">
        <w:rPr>
          <w:sz w:val="20"/>
          <w:szCs w:val="20"/>
        </w:rPr>
        <w:t>3. Компетенция органов местного самоуправления Кадыйского муниципального района по вопросам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both"/>
        <w:rPr>
          <w:sz w:val="20"/>
          <w:szCs w:val="20"/>
        </w:rPr>
      </w:pPr>
      <w:r w:rsidRPr="00220D73">
        <w:rPr>
          <w:sz w:val="20"/>
          <w:szCs w:val="20"/>
        </w:rPr>
        <w:t>8. К компетенции Собрания депутатов Кадыйского муниципального района относится:</w:t>
      </w:r>
    </w:p>
    <w:p w:rsidR="007C38D7" w:rsidRPr="00220D73" w:rsidRDefault="007C38D7" w:rsidP="00D474C2">
      <w:pPr>
        <w:tabs>
          <w:tab w:val="left" w:pos="1080"/>
        </w:tabs>
        <w:autoSpaceDE w:val="0"/>
        <w:autoSpaceDN w:val="0"/>
        <w:adjustRightInd w:val="0"/>
        <w:jc w:val="both"/>
        <w:rPr>
          <w:sz w:val="20"/>
          <w:szCs w:val="20"/>
        </w:rPr>
      </w:pPr>
      <w:r w:rsidRPr="00220D73">
        <w:rPr>
          <w:sz w:val="20"/>
          <w:szCs w:val="20"/>
        </w:rPr>
        <w:t>8.1. принятие муниципальных нормативных правовых актов по вопросам развития малого и среднего предпринимательства;</w:t>
      </w:r>
    </w:p>
    <w:p w:rsidR="007C38D7" w:rsidRPr="00220D73" w:rsidRDefault="007C38D7" w:rsidP="00D474C2">
      <w:pPr>
        <w:tabs>
          <w:tab w:val="left" w:pos="1080"/>
        </w:tabs>
        <w:autoSpaceDE w:val="0"/>
        <w:autoSpaceDN w:val="0"/>
        <w:adjustRightInd w:val="0"/>
        <w:jc w:val="both"/>
        <w:rPr>
          <w:sz w:val="20"/>
          <w:szCs w:val="20"/>
        </w:rPr>
      </w:pPr>
      <w:r w:rsidRPr="00220D73">
        <w:rPr>
          <w:sz w:val="20"/>
          <w:szCs w:val="20"/>
        </w:rPr>
        <w:t>8.2. утверждение в составе бюджета Кадыйского муниципального района объемов средств, направленных на развитие малого и среднего предпринимательства;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8.3. контроль за исполнением бюджета Кадыйского муниципального района в части расходования денежных средств, направленных на содействие развитию и поддержку малого и среднего предпринимательства;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8.4. определение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9. К компетенции администрации Кадыйского муниципального района относится организация и обеспечение исполнения мер по содействию развитию малого и среднего предпринимательства, в том числе:</w:t>
      </w:r>
    </w:p>
    <w:p w:rsidR="007C38D7" w:rsidRPr="00220D73" w:rsidRDefault="007C38D7" w:rsidP="00D474C2">
      <w:pPr>
        <w:autoSpaceDE w:val="0"/>
        <w:autoSpaceDN w:val="0"/>
        <w:adjustRightInd w:val="0"/>
        <w:jc w:val="both"/>
        <w:rPr>
          <w:sz w:val="20"/>
          <w:szCs w:val="20"/>
        </w:rPr>
      </w:pPr>
      <w:r w:rsidRPr="00220D73">
        <w:rPr>
          <w:sz w:val="20"/>
          <w:szCs w:val="20"/>
        </w:rPr>
        <w:t>9.1. подготовка проектов муниципальных нормативных правовых актов по вопросам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r w:rsidRPr="00220D73">
        <w:rPr>
          <w:sz w:val="20"/>
          <w:szCs w:val="20"/>
        </w:rPr>
        <w:t xml:space="preserve">9.2. формирование и реализация муниципальных программ развития малого и среднего предпринимательства в Кадыйском муниципальном районе с учетом национальных, местных социально-экономических, экологических, культурных и других особенностей; </w:t>
      </w:r>
    </w:p>
    <w:p w:rsidR="007C38D7" w:rsidRPr="00220D73" w:rsidRDefault="007C38D7" w:rsidP="00D474C2">
      <w:pPr>
        <w:autoSpaceDE w:val="0"/>
        <w:autoSpaceDN w:val="0"/>
        <w:adjustRightInd w:val="0"/>
        <w:jc w:val="both"/>
        <w:rPr>
          <w:sz w:val="20"/>
          <w:szCs w:val="20"/>
        </w:rPr>
      </w:pPr>
      <w:r w:rsidRPr="00220D73">
        <w:rPr>
          <w:sz w:val="20"/>
          <w:szCs w:val="20"/>
        </w:rPr>
        <w:t>9.3. принятие муниципальных программ развития малого и среднего предпринимательства в Кадыйском муниципальном районе;</w:t>
      </w:r>
    </w:p>
    <w:p w:rsidR="007C38D7" w:rsidRPr="00220D73" w:rsidRDefault="007C38D7" w:rsidP="00D474C2">
      <w:pPr>
        <w:autoSpaceDE w:val="0"/>
        <w:autoSpaceDN w:val="0"/>
        <w:adjustRightInd w:val="0"/>
        <w:jc w:val="both"/>
        <w:rPr>
          <w:sz w:val="20"/>
          <w:szCs w:val="20"/>
        </w:rPr>
      </w:pPr>
      <w:r w:rsidRPr="00220D73">
        <w:rPr>
          <w:sz w:val="20"/>
          <w:szCs w:val="20"/>
        </w:rPr>
        <w:t>9.4. ведение реестров субъектов малого и среднего предпринимательства - получателей поддержки в соответствии с требованиями статьи 8 Федерального закона «О развитии малого и среднего предпринимательства в Российской Федерации»;</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9.5. утверждение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9.6.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Кадыйского муниципального района;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9.7. формирование инфраструктуры поддержки субъектов малого и среднего предпринимательства на территории Кадыйского муниципального района и обеспечение ее деятельности;</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9.8.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C38D7" w:rsidRPr="00220D73" w:rsidRDefault="007C38D7" w:rsidP="00D474C2">
      <w:pPr>
        <w:tabs>
          <w:tab w:val="left" w:pos="0"/>
        </w:tabs>
        <w:autoSpaceDE w:val="0"/>
        <w:autoSpaceDN w:val="0"/>
        <w:adjustRightInd w:val="0"/>
        <w:jc w:val="both"/>
        <w:rPr>
          <w:sz w:val="20"/>
          <w:szCs w:val="20"/>
        </w:rPr>
      </w:pPr>
      <w:r w:rsidRPr="00220D73">
        <w:rPr>
          <w:sz w:val="20"/>
          <w:szCs w:val="20"/>
        </w:rPr>
        <w:t>9.9. образование координационных или совещательных органов по вопросам развития малого и среднего предпринимательства, а также утверждение порядка создания указанных органов.</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center"/>
        <w:outlineLvl w:val="1"/>
        <w:rPr>
          <w:sz w:val="20"/>
          <w:szCs w:val="20"/>
        </w:rPr>
      </w:pPr>
      <w:r w:rsidRPr="00220D73">
        <w:rPr>
          <w:sz w:val="20"/>
          <w:szCs w:val="20"/>
        </w:rPr>
        <w:t>4. Муниципальные программы (подпрограммы) развития малого и среднего предпринимательства в Кадыйском муниципальном районе</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both"/>
        <w:rPr>
          <w:sz w:val="20"/>
          <w:szCs w:val="20"/>
        </w:rPr>
      </w:pPr>
      <w:r w:rsidRPr="00220D73">
        <w:rPr>
          <w:sz w:val="20"/>
          <w:szCs w:val="20"/>
        </w:rPr>
        <w:t>10. Муниципальные программы (подпрограммы) развития малого и среднего предпринимательства – муниципальные нормативные правовые акты, определяющие перечень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с указанием объема и источников их финансирования, показателей результативности деятельности органов, ответственных за реализацию осуществляемых мероприятий.</w:t>
      </w:r>
    </w:p>
    <w:p w:rsidR="007C38D7" w:rsidRPr="00220D73" w:rsidRDefault="007C38D7" w:rsidP="00D474C2">
      <w:pPr>
        <w:autoSpaceDE w:val="0"/>
        <w:autoSpaceDN w:val="0"/>
        <w:adjustRightInd w:val="0"/>
        <w:jc w:val="both"/>
        <w:rPr>
          <w:sz w:val="20"/>
          <w:szCs w:val="20"/>
        </w:rPr>
      </w:pPr>
      <w:r w:rsidRPr="00220D73">
        <w:rPr>
          <w:sz w:val="20"/>
          <w:szCs w:val="20"/>
        </w:rPr>
        <w:t>11. Муниципальные программы (подпрограммы) разрабатываются на период до трех лет.</w:t>
      </w:r>
    </w:p>
    <w:p w:rsidR="007C38D7" w:rsidRPr="00220D73" w:rsidRDefault="007C38D7" w:rsidP="00D474C2">
      <w:pPr>
        <w:autoSpaceDE w:val="0"/>
        <w:autoSpaceDN w:val="0"/>
        <w:adjustRightInd w:val="0"/>
        <w:jc w:val="both"/>
        <w:rPr>
          <w:sz w:val="20"/>
          <w:szCs w:val="20"/>
        </w:rPr>
      </w:pPr>
      <w:r w:rsidRPr="00220D73">
        <w:rPr>
          <w:sz w:val="20"/>
          <w:szCs w:val="20"/>
        </w:rPr>
        <w:t>12. Разработка, организация выполнения, отчет об исполнении муниципальных программ осуществляются в соответствии с действующим законодательством.</w:t>
      </w:r>
    </w:p>
    <w:p w:rsidR="007C38D7" w:rsidRPr="00220D73" w:rsidRDefault="007C38D7" w:rsidP="00D474C2">
      <w:pPr>
        <w:autoSpaceDE w:val="0"/>
        <w:autoSpaceDN w:val="0"/>
        <w:adjustRightInd w:val="0"/>
        <w:jc w:val="both"/>
        <w:rPr>
          <w:sz w:val="20"/>
          <w:szCs w:val="20"/>
        </w:rPr>
      </w:pPr>
      <w:r w:rsidRPr="00220D73">
        <w:rPr>
          <w:sz w:val="20"/>
          <w:szCs w:val="20"/>
        </w:rPr>
        <w:t>13. Текстовая часть муниципальных программ развития малого и среднего предпринимательства должна содержать:</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13.1. краткую характеристику основных показателей развития малого и среднего предпринимательства с обозначением основных проблем, обоснование необходимости решения проблем программными методами;</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13.2.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13.3. формы поддержки малого и среднего предпринимательства и механизм их реализации;</w:t>
      </w:r>
    </w:p>
    <w:p w:rsidR="007C38D7" w:rsidRPr="00220D73" w:rsidRDefault="007C38D7" w:rsidP="00D474C2">
      <w:pPr>
        <w:tabs>
          <w:tab w:val="left" w:pos="1260"/>
        </w:tabs>
        <w:autoSpaceDE w:val="0"/>
        <w:autoSpaceDN w:val="0"/>
        <w:adjustRightInd w:val="0"/>
        <w:jc w:val="both"/>
        <w:rPr>
          <w:sz w:val="20"/>
          <w:szCs w:val="20"/>
        </w:rPr>
      </w:pPr>
      <w:r w:rsidRPr="00220D73">
        <w:rPr>
          <w:sz w:val="20"/>
          <w:szCs w:val="20"/>
        </w:rPr>
        <w:t>13.4.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C38D7" w:rsidRPr="00220D73" w:rsidRDefault="007C38D7" w:rsidP="00D474C2">
      <w:pPr>
        <w:tabs>
          <w:tab w:val="left" w:pos="851"/>
        </w:tabs>
        <w:autoSpaceDE w:val="0"/>
        <w:autoSpaceDN w:val="0"/>
        <w:adjustRightInd w:val="0"/>
        <w:jc w:val="both"/>
        <w:rPr>
          <w:sz w:val="20"/>
          <w:szCs w:val="20"/>
        </w:rPr>
      </w:pPr>
      <w:r w:rsidRPr="00220D73">
        <w:rPr>
          <w:sz w:val="20"/>
          <w:szCs w:val="20"/>
        </w:rPr>
        <w:t>13.5. меры по формированию инфраструктуры развития и поддержки малого и среднего предпринимательства и требования к организациям, образующим инфраструктуру поддержки субъектов малого и среднего предпринимательства;</w:t>
      </w:r>
    </w:p>
    <w:p w:rsidR="007C38D7" w:rsidRPr="00220D73" w:rsidRDefault="007C38D7" w:rsidP="00D474C2">
      <w:pPr>
        <w:tabs>
          <w:tab w:val="left" w:pos="0"/>
        </w:tabs>
        <w:autoSpaceDE w:val="0"/>
        <w:autoSpaceDN w:val="0"/>
        <w:adjustRightInd w:val="0"/>
        <w:jc w:val="both"/>
        <w:rPr>
          <w:sz w:val="20"/>
          <w:szCs w:val="20"/>
        </w:rPr>
      </w:pPr>
      <w:r w:rsidRPr="00220D73">
        <w:rPr>
          <w:sz w:val="20"/>
          <w:szCs w:val="20"/>
        </w:rPr>
        <w:lastRenderedPageBreak/>
        <w:t>13.6. определение показателей результативности, позволяющих оценить эффективность реализации программ.</w:t>
      </w:r>
    </w:p>
    <w:p w:rsidR="007C38D7" w:rsidRPr="00220D73" w:rsidRDefault="007C38D7" w:rsidP="00D474C2">
      <w:pPr>
        <w:autoSpaceDE w:val="0"/>
        <w:autoSpaceDN w:val="0"/>
        <w:adjustRightInd w:val="0"/>
        <w:jc w:val="both"/>
        <w:rPr>
          <w:sz w:val="20"/>
          <w:szCs w:val="20"/>
        </w:rPr>
      </w:pPr>
      <w:r w:rsidRPr="00220D73">
        <w:rPr>
          <w:sz w:val="20"/>
          <w:szCs w:val="20"/>
        </w:rPr>
        <w:t>14. Финансирование муниципальных программ развития малого и среднего предпринимательства осуществляется в пределах средств, предусмотренных бюджетом Кадыйского муниципального района</w:t>
      </w:r>
      <w:r w:rsidRPr="00220D73">
        <w:rPr>
          <w:i/>
          <w:sz w:val="20"/>
          <w:szCs w:val="20"/>
        </w:rPr>
        <w:t xml:space="preserve"> </w:t>
      </w:r>
      <w:r w:rsidRPr="00220D73">
        <w:rPr>
          <w:sz w:val="20"/>
          <w:szCs w:val="20"/>
        </w:rPr>
        <w:t>на соответствующий финансовый год.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center"/>
        <w:outlineLvl w:val="1"/>
        <w:rPr>
          <w:sz w:val="20"/>
          <w:szCs w:val="20"/>
        </w:rPr>
      </w:pPr>
      <w:r w:rsidRPr="00220D73">
        <w:rPr>
          <w:sz w:val="20"/>
          <w:szCs w:val="20"/>
        </w:rPr>
        <w:t>5. Координационный или совещательный орган в области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both"/>
        <w:rPr>
          <w:sz w:val="20"/>
          <w:szCs w:val="20"/>
        </w:rPr>
      </w:pPr>
      <w:r w:rsidRPr="00220D73">
        <w:rPr>
          <w:sz w:val="20"/>
          <w:szCs w:val="20"/>
        </w:rPr>
        <w:t>15. Администрацией Кадыйского муниципального района в соответствии с Федеральным законом «О развитии малого и среднего предпринимательства в Российской Федерации» может быть создан координационный или совещательный орган в области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r w:rsidRPr="00220D73">
        <w:rPr>
          <w:sz w:val="20"/>
          <w:szCs w:val="20"/>
        </w:rPr>
        <w:t>16. Положение о координационном или совещательном органе в сфере развития субъектов малого и среднего предпринимательства в Кадыйском муниципальном районе, а также его состав утверждаются постановлением администрации Кадыйского муниципального района.</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center"/>
        <w:outlineLvl w:val="1"/>
        <w:rPr>
          <w:sz w:val="20"/>
          <w:szCs w:val="20"/>
        </w:rPr>
      </w:pPr>
      <w:r w:rsidRPr="00220D73">
        <w:rPr>
          <w:sz w:val="20"/>
          <w:szCs w:val="20"/>
        </w:rPr>
        <w:t>6. Информация о деятельности органов местного самоуправления Кадыйского муниципального района в области развития малого и среднего предпринимательства</w:t>
      </w:r>
    </w:p>
    <w:p w:rsidR="007C38D7" w:rsidRPr="00220D73" w:rsidRDefault="007C38D7" w:rsidP="00D474C2">
      <w:pPr>
        <w:autoSpaceDE w:val="0"/>
        <w:autoSpaceDN w:val="0"/>
        <w:adjustRightInd w:val="0"/>
        <w:jc w:val="both"/>
        <w:rPr>
          <w:sz w:val="20"/>
          <w:szCs w:val="20"/>
        </w:rPr>
      </w:pPr>
    </w:p>
    <w:p w:rsidR="007C38D7" w:rsidRPr="00220D73" w:rsidRDefault="007C38D7" w:rsidP="00D474C2">
      <w:pPr>
        <w:autoSpaceDE w:val="0"/>
        <w:autoSpaceDN w:val="0"/>
        <w:adjustRightInd w:val="0"/>
        <w:jc w:val="both"/>
        <w:rPr>
          <w:sz w:val="20"/>
          <w:szCs w:val="20"/>
        </w:rPr>
      </w:pPr>
      <w:r w:rsidRPr="00220D73">
        <w:rPr>
          <w:sz w:val="20"/>
          <w:szCs w:val="20"/>
        </w:rPr>
        <w:t>17. Информация о деятельности органов местного самоуправления Кадыйского муниципального районав сфере развития малого и среднего предпринимательства предоставляется в соответствии с федеральными законами, законами Костромской области, муниципальными правовыми актами, регулирующими правоотношения в сфере предоставления информации о деятельности органов местного самоуправления.</w:t>
      </w:r>
    </w:p>
    <w:p w:rsidR="007C38D7" w:rsidRPr="00220D73" w:rsidRDefault="007C38D7" w:rsidP="00D474C2">
      <w:pPr>
        <w:pStyle w:val="ConsPlusNormal"/>
        <w:widowControl/>
        <w:ind w:firstLine="709"/>
        <w:jc w:val="both"/>
        <w:rPr>
          <w:rFonts w:ascii="Times New Roman" w:hAnsi="Times New Roman" w:cs="Times New Roman"/>
        </w:rPr>
      </w:pPr>
    </w:p>
    <w:p w:rsidR="007C38D7" w:rsidRPr="00220D73" w:rsidRDefault="007C38D7" w:rsidP="00D474C2">
      <w:pPr>
        <w:pStyle w:val="1"/>
        <w:tabs>
          <w:tab w:val="left" w:pos="0"/>
        </w:tabs>
        <w:spacing w:before="240" w:after="60"/>
        <w:jc w:val="center"/>
        <w:rPr>
          <w:sz w:val="20"/>
          <w:szCs w:val="20"/>
        </w:rPr>
      </w:pPr>
      <w:r w:rsidRPr="00220D73">
        <w:rPr>
          <w:sz w:val="20"/>
          <w:szCs w:val="20"/>
        </w:rPr>
        <w:t>РОССИЙСКАЯ ФЕДЕРАЦИЯ</w:t>
      </w:r>
    </w:p>
    <w:p w:rsidR="007C38D7" w:rsidRPr="00220D73" w:rsidRDefault="007C38D7" w:rsidP="00D474C2">
      <w:pPr>
        <w:pStyle w:val="21"/>
        <w:ind w:left="0"/>
        <w:jc w:val="center"/>
        <w:rPr>
          <w:sz w:val="20"/>
          <w:szCs w:val="20"/>
        </w:rPr>
      </w:pPr>
      <w:r w:rsidRPr="00220D73">
        <w:rPr>
          <w:sz w:val="20"/>
          <w:szCs w:val="20"/>
        </w:rPr>
        <w:t>КОСТРОМСКАЯ ОБЛАСТЬ</w:t>
      </w:r>
    </w:p>
    <w:p w:rsidR="007C38D7" w:rsidRPr="00220D73" w:rsidRDefault="007C38D7" w:rsidP="00D474C2">
      <w:pPr>
        <w:pStyle w:val="21"/>
        <w:ind w:left="0"/>
        <w:jc w:val="center"/>
        <w:rPr>
          <w:sz w:val="20"/>
          <w:szCs w:val="20"/>
        </w:rPr>
      </w:pPr>
      <w:r w:rsidRPr="00220D73">
        <w:rPr>
          <w:sz w:val="20"/>
          <w:szCs w:val="20"/>
        </w:rPr>
        <w:t>АДМИНИСТРАЦИЯ КАДЫЙСКОГО МУНИЦИПАЛЬНОГО РАЙОНА</w:t>
      </w:r>
    </w:p>
    <w:p w:rsidR="007C38D7" w:rsidRPr="00220D73" w:rsidRDefault="007C38D7" w:rsidP="00D474C2">
      <w:pPr>
        <w:pStyle w:val="21"/>
        <w:ind w:left="0"/>
        <w:jc w:val="center"/>
        <w:rPr>
          <w:sz w:val="20"/>
          <w:szCs w:val="20"/>
        </w:rPr>
      </w:pPr>
    </w:p>
    <w:p w:rsidR="007C38D7" w:rsidRPr="00220D73" w:rsidRDefault="007C38D7" w:rsidP="00D474C2">
      <w:pPr>
        <w:pStyle w:val="21"/>
        <w:ind w:left="0"/>
        <w:jc w:val="center"/>
        <w:rPr>
          <w:sz w:val="20"/>
          <w:szCs w:val="20"/>
        </w:rPr>
      </w:pPr>
      <w:r w:rsidRPr="00220D73">
        <w:rPr>
          <w:sz w:val="20"/>
          <w:szCs w:val="20"/>
        </w:rPr>
        <w:t>ПОСТАНОВЛЕНИЕ</w:t>
      </w:r>
    </w:p>
    <w:p w:rsidR="007C38D7" w:rsidRPr="00220D73" w:rsidRDefault="007C38D7" w:rsidP="00D474C2">
      <w:pPr>
        <w:pStyle w:val="21"/>
        <w:ind w:left="0"/>
        <w:rPr>
          <w:sz w:val="20"/>
          <w:szCs w:val="20"/>
        </w:rPr>
      </w:pPr>
      <w:r w:rsidRPr="00220D73">
        <w:rPr>
          <w:sz w:val="20"/>
          <w:szCs w:val="20"/>
        </w:rPr>
        <w:t xml:space="preserve"> « 07 » ноября 2019  г.</w:t>
      </w:r>
      <w:r w:rsidRPr="00220D73">
        <w:rPr>
          <w:sz w:val="20"/>
          <w:szCs w:val="20"/>
        </w:rPr>
        <w:tab/>
      </w:r>
      <w:r w:rsidRPr="00220D73">
        <w:rPr>
          <w:sz w:val="20"/>
          <w:szCs w:val="20"/>
        </w:rPr>
        <w:tab/>
      </w:r>
      <w:r w:rsidRPr="00220D73">
        <w:rPr>
          <w:sz w:val="20"/>
          <w:szCs w:val="20"/>
        </w:rPr>
        <w:tab/>
      </w:r>
      <w:r w:rsidRPr="00220D73">
        <w:rPr>
          <w:sz w:val="20"/>
          <w:szCs w:val="20"/>
        </w:rPr>
        <w:tab/>
      </w:r>
      <w:r w:rsidRPr="00220D73">
        <w:rPr>
          <w:sz w:val="20"/>
          <w:szCs w:val="20"/>
        </w:rPr>
        <w:tab/>
      </w:r>
      <w:r w:rsidRPr="00220D73">
        <w:rPr>
          <w:sz w:val="20"/>
          <w:szCs w:val="20"/>
        </w:rPr>
        <w:tab/>
      </w:r>
      <w:r w:rsidR="00220D73">
        <w:rPr>
          <w:sz w:val="20"/>
          <w:szCs w:val="20"/>
        </w:rPr>
        <w:t xml:space="preserve">                                                                 </w:t>
      </w:r>
      <w:r w:rsidRPr="00220D73">
        <w:rPr>
          <w:sz w:val="20"/>
          <w:szCs w:val="20"/>
        </w:rPr>
        <w:tab/>
        <w:t>№ 417</w:t>
      </w:r>
    </w:p>
    <w:p w:rsidR="007C38D7" w:rsidRPr="00220D73" w:rsidRDefault="007C38D7" w:rsidP="00D474C2">
      <w:pPr>
        <w:pStyle w:val="21"/>
        <w:ind w:left="0"/>
        <w:rPr>
          <w:sz w:val="20"/>
          <w:szCs w:val="20"/>
        </w:rPr>
      </w:pPr>
    </w:p>
    <w:p w:rsidR="007C38D7" w:rsidRPr="00220D73" w:rsidRDefault="007C38D7" w:rsidP="00D474C2">
      <w:pPr>
        <w:jc w:val="both"/>
        <w:rPr>
          <w:bCs/>
          <w:color w:val="000000"/>
          <w:sz w:val="20"/>
          <w:szCs w:val="20"/>
        </w:rPr>
      </w:pPr>
      <w:r w:rsidRPr="00220D73">
        <w:rPr>
          <w:bCs/>
          <w:color w:val="000000"/>
          <w:sz w:val="20"/>
          <w:szCs w:val="20"/>
        </w:rPr>
        <w:t>О совете по развитию малого и среднего</w:t>
      </w:r>
    </w:p>
    <w:p w:rsidR="007C38D7" w:rsidRPr="00220D73" w:rsidRDefault="007C38D7" w:rsidP="00D474C2">
      <w:pPr>
        <w:jc w:val="both"/>
        <w:rPr>
          <w:bCs/>
          <w:color w:val="000000"/>
          <w:sz w:val="20"/>
          <w:szCs w:val="20"/>
        </w:rPr>
      </w:pPr>
      <w:r w:rsidRPr="00220D73">
        <w:rPr>
          <w:bCs/>
          <w:color w:val="000000"/>
          <w:sz w:val="20"/>
          <w:szCs w:val="20"/>
        </w:rPr>
        <w:t xml:space="preserve">предпринимательства в Кадыйском </w:t>
      </w:r>
    </w:p>
    <w:p w:rsidR="007C38D7" w:rsidRPr="00220D73" w:rsidRDefault="007C38D7" w:rsidP="00D474C2">
      <w:pPr>
        <w:jc w:val="both"/>
        <w:rPr>
          <w:color w:val="000000"/>
          <w:sz w:val="20"/>
          <w:szCs w:val="20"/>
        </w:rPr>
      </w:pPr>
      <w:r w:rsidRPr="00220D73">
        <w:rPr>
          <w:bCs/>
          <w:color w:val="000000"/>
          <w:sz w:val="20"/>
          <w:szCs w:val="20"/>
        </w:rPr>
        <w:t>муниципальном районе</w:t>
      </w:r>
    </w:p>
    <w:p w:rsidR="007C38D7" w:rsidRPr="00220D73" w:rsidRDefault="007C38D7" w:rsidP="00D474C2">
      <w:pPr>
        <w:jc w:val="both"/>
        <w:rPr>
          <w:color w:val="000000"/>
          <w:sz w:val="20"/>
          <w:szCs w:val="20"/>
        </w:rPr>
      </w:pPr>
    </w:p>
    <w:p w:rsidR="007C38D7" w:rsidRPr="00220D73" w:rsidRDefault="007C38D7" w:rsidP="00D474C2">
      <w:pPr>
        <w:jc w:val="both"/>
        <w:rPr>
          <w:color w:val="000000"/>
          <w:sz w:val="20"/>
          <w:szCs w:val="20"/>
        </w:rPr>
      </w:pPr>
    </w:p>
    <w:p w:rsidR="007C38D7" w:rsidRPr="00220D73" w:rsidRDefault="007C38D7" w:rsidP="00D474C2">
      <w:pPr>
        <w:ind w:firstLine="709"/>
        <w:jc w:val="both"/>
        <w:rPr>
          <w:color w:val="000000"/>
          <w:sz w:val="20"/>
          <w:szCs w:val="20"/>
        </w:rPr>
      </w:pPr>
      <w:r w:rsidRPr="00220D73">
        <w:rPr>
          <w:color w:val="000000"/>
          <w:sz w:val="20"/>
          <w:szCs w:val="20"/>
        </w:rPr>
        <w:t xml:space="preserve">В соответствии с пунктом 5 статьи 11, статьей 13 Федерального закона от 24 июля 2007 года № 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220D73">
        <w:rPr>
          <w:sz w:val="20"/>
          <w:szCs w:val="20"/>
        </w:rPr>
        <w:t>Уставом Кадыйского муниципального района, администрация Кадыйского муниципального района постановляет:</w:t>
      </w:r>
    </w:p>
    <w:p w:rsidR="007C38D7" w:rsidRPr="00220D73" w:rsidRDefault="007C38D7" w:rsidP="00D474C2">
      <w:pPr>
        <w:jc w:val="both"/>
        <w:rPr>
          <w:color w:val="000000"/>
          <w:sz w:val="20"/>
          <w:szCs w:val="20"/>
        </w:rPr>
      </w:pPr>
    </w:p>
    <w:p w:rsidR="007C38D7" w:rsidRPr="00220D73" w:rsidRDefault="007C38D7" w:rsidP="00D474C2">
      <w:pPr>
        <w:jc w:val="both"/>
        <w:rPr>
          <w:color w:val="000000"/>
          <w:sz w:val="20"/>
          <w:szCs w:val="20"/>
        </w:rPr>
      </w:pPr>
      <w:r w:rsidRPr="00220D73">
        <w:rPr>
          <w:color w:val="000000"/>
          <w:sz w:val="20"/>
          <w:szCs w:val="20"/>
        </w:rPr>
        <w:t>1. Создать Совет по развитию малого и среднего предпринимательства в Кадыйском муниципальном районе  и утвердить его состав, согласно приложению 1.</w:t>
      </w:r>
    </w:p>
    <w:p w:rsidR="007C38D7" w:rsidRPr="00220D73" w:rsidRDefault="007C38D7" w:rsidP="00D474C2">
      <w:pPr>
        <w:jc w:val="both"/>
        <w:rPr>
          <w:color w:val="000000"/>
          <w:sz w:val="20"/>
          <w:szCs w:val="20"/>
        </w:rPr>
      </w:pPr>
      <w:r w:rsidRPr="00220D73">
        <w:rPr>
          <w:color w:val="000000"/>
          <w:sz w:val="20"/>
          <w:szCs w:val="20"/>
        </w:rPr>
        <w:t>2. Утвердить Положение о Совете по развитию малого и среднего предпринимательства в Кадыйском муниципальном районе, согласно приложению 2.</w:t>
      </w:r>
    </w:p>
    <w:p w:rsidR="007C38D7" w:rsidRPr="00220D73" w:rsidRDefault="007C38D7" w:rsidP="00D474C2">
      <w:pPr>
        <w:jc w:val="both"/>
        <w:rPr>
          <w:iCs/>
          <w:sz w:val="20"/>
          <w:szCs w:val="20"/>
        </w:rPr>
      </w:pPr>
      <w:r w:rsidRPr="00220D73">
        <w:rPr>
          <w:sz w:val="20"/>
          <w:szCs w:val="20"/>
        </w:rPr>
        <w:t>3. Признать утратившим силу постановление администрации Кадыйского муниципального района от 13.10.2008 г. №384</w:t>
      </w:r>
    </w:p>
    <w:p w:rsidR="007C38D7" w:rsidRPr="00220D73" w:rsidRDefault="007C38D7" w:rsidP="00D474C2">
      <w:pPr>
        <w:pStyle w:val="ConsNormal"/>
        <w:ind w:right="0" w:firstLine="0"/>
        <w:jc w:val="both"/>
        <w:rPr>
          <w:rFonts w:ascii="Times New Roman" w:hAnsi="Times New Roman" w:cs="Times New Roman"/>
        </w:rPr>
      </w:pPr>
      <w:r w:rsidRPr="00220D73">
        <w:rPr>
          <w:rFonts w:ascii="Times New Roman" w:hAnsi="Times New Roman" w:cs="Times New Roman"/>
        </w:rPr>
        <w:t>4. Настоящее постановление вступает в силу после его официального опубликования (обнародования).</w:t>
      </w:r>
    </w:p>
    <w:p w:rsidR="007C38D7" w:rsidRPr="00220D73" w:rsidRDefault="007C38D7" w:rsidP="00D474C2">
      <w:pPr>
        <w:pStyle w:val="21"/>
        <w:ind w:left="0"/>
        <w:rPr>
          <w:sz w:val="20"/>
          <w:szCs w:val="20"/>
        </w:rPr>
      </w:pPr>
    </w:p>
    <w:p w:rsidR="007C38D7" w:rsidRPr="00220D73" w:rsidRDefault="007C38D7" w:rsidP="00D474C2">
      <w:pPr>
        <w:pStyle w:val="21"/>
        <w:ind w:left="0"/>
        <w:rPr>
          <w:sz w:val="20"/>
          <w:szCs w:val="20"/>
        </w:rPr>
      </w:pPr>
      <w:r w:rsidRPr="00220D73">
        <w:rPr>
          <w:sz w:val="20"/>
          <w:szCs w:val="20"/>
        </w:rPr>
        <w:t>Глава  Кадыйского муниципал</w:t>
      </w:r>
      <w:r w:rsidR="00220D73">
        <w:rPr>
          <w:sz w:val="20"/>
          <w:szCs w:val="20"/>
        </w:rPr>
        <w:t>ьного района</w:t>
      </w:r>
      <w:r w:rsidRPr="00220D73">
        <w:rPr>
          <w:sz w:val="20"/>
          <w:szCs w:val="20"/>
        </w:rPr>
        <w:t xml:space="preserve">    Е.Ю.Большаков</w:t>
      </w:r>
    </w:p>
    <w:p w:rsidR="007C38D7" w:rsidRPr="00220D73" w:rsidRDefault="007C38D7" w:rsidP="00D474C2">
      <w:pPr>
        <w:pStyle w:val="21"/>
        <w:ind w:left="0"/>
        <w:rPr>
          <w:sz w:val="20"/>
          <w:szCs w:val="20"/>
        </w:rPr>
      </w:pPr>
    </w:p>
    <w:p w:rsidR="007C38D7" w:rsidRPr="00220D73" w:rsidRDefault="007C38D7" w:rsidP="00D474C2">
      <w:pPr>
        <w:ind w:left="5103"/>
        <w:jc w:val="both"/>
        <w:outlineLvl w:val="0"/>
        <w:rPr>
          <w:bCs/>
          <w:sz w:val="20"/>
          <w:szCs w:val="20"/>
        </w:rPr>
      </w:pPr>
      <w:r w:rsidRPr="00220D73">
        <w:rPr>
          <w:bCs/>
          <w:sz w:val="20"/>
          <w:szCs w:val="20"/>
        </w:rPr>
        <w:t>ПРИЛОЖЕНИЕ 1</w:t>
      </w:r>
    </w:p>
    <w:p w:rsidR="007C38D7" w:rsidRPr="00220D73" w:rsidRDefault="007C38D7" w:rsidP="00D474C2">
      <w:pPr>
        <w:ind w:left="5103"/>
        <w:jc w:val="both"/>
        <w:rPr>
          <w:sz w:val="20"/>
          <w:szCs w:val="20"/>
        </w:rPr>
      </w:pPr>
      <w:r w:rsidRPr="00220D73">
        <w:rPr>
          <w:sz w:val="20"/>
          <w:szCs w:val="20"/>
        </w:rPr>
        <w:t>к постановлению администрации Кадыйского муниципального района</w:t>
      </w:r>
      <w:r w:rsidR="00085D14">
        <w:rPr>
          <w:sz w:val="20"/>
          <w:szCs w:val="20"/>
        </w:rPr>
        <w:t xml:space="preserve"> </w:t>
      </w:r>
      <w:r w:rsidRPr="00220D73">
        <w:rPr>
          <w:sz w:val="20"/>
          <w:szCs w:val="20"/>
        </w:rPr>
        <w:t>от «07»ноября 2019 года №417</w:t>
      </w:r>
    </w:p>
    <w:p w:rsidR="007C38D7" w:rsidRPr="00220D73" w:rsidRDefault="007C38D7" w:rsidP="00D474C2">
      <w:pPr>
        <w:pStyle w:val="af3"/>
        <w:spacing w:before="0" w:beforeAutospacing="0" w:after="0" w:afterAutospacing="0"/>
        <w:jc w:val="both"/>
        <w:rPr>
          <w:sz w:val="20"/>
          <w:szCs w:val="20"/>
        </w:rPr>
      </w:pPr>
    </w:p>
    <w:p w:rsidR="007C38D7" w:rsidRPr="00220D73" w:rsidRDefault="007C38D7" w:rsidP="00D474C2">
      <w:pPr>
        <w:jc w:val="center"/>
        <w:rPr>
          <w:color w:val="000000"/>
          <w:sz w:val="20"/>
          <w:szCs w:val="20"/>
        </w:rPr>
      </w:pPr>
      <w:r w:rsidRPr="00220D73">
        <w:rPr>
          <w:color w:val="000000"/>
          <w:sz w:val="20"/>
          <w:szCs w:val="20"/>
        </w:rPr>
        <w:t>СОСТАВ</w:t>
      </w:r>
    </w:p>
    <w:p w:rsidR="007C38D7" w:rsidRPr="00220D73" w:rsidRDefault="007C38D7" w:rsidP="00D474C2">
      <w:pPr>
        <w:jc w:val="center"/>
        <w:rPr>
          <w:color w:val="000000"/>
          <w:sz w:val="20"/>
          <w:szCs w:val="20"/>
        </w:rPr>
      </w:pPr>
      <w:r w:rsidRPr="00220D73">
        <w:rPr>
          <w:color w:val="000000"/>
          <w:sz w:val="20"/>
          <w:szCs w:val="20"/>
        </w:rPr>
        <w:t>СОВЕТА ПО РАЗВИТИЮ МАЛОГО И СРЕДНЕГО ПРЕДПРИНИМАТЕЛЬСТВА В КАДЫЙСКОМ МУНИЦИПАЛЬНОМ РАЙОНЕ</w:t>
      </w:r>
    </w:p>
    <w:p w:rsidR="007C38D7" w:rsidRPr="00220D73" w:rsidRDefault="007C38D7" w:rsidP="00D474C2">
      <w:pPr>
        <w:pStyle w:val="Heading"/>
        <w:jc w:val="both"/>
        <w:rPr>
          <w:rFonts w:ascii="Times New Roman" w:hAnsi="Times New Roman" w:cs="Times New Roman"/>
          <w:color w:val="000000"/>
          <w:sz w:val="20"/>
          <w:szCs w:val="20"/>
        </w:rPr>
      </w:pPr>
    </w:p>
    <w:p w:rsidR="007C38D7" w:rsidRPr="00220D73" w:rsidRDefault="007C38D7" w:rsidP="00D474C2">
      <w:pPr>
        <w:pStyle w:val="Heading"/>
        <w:jc w:val="both"/>
        <w:rPr>
          <w:rFonts w:ascii="Times New Roman" w:hAnsi="Times New Roman" w:cs="Times New Roman"/>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9923"/>
      </w:tblGrid>
      <w:tr w:rsidR="007C38D7" w:rsidRPr="00220D73" w:rsidTr="00220D73">
        <w:tc>
          <w:tcPr>
            <w:tcW w:w="568" w:type="dxa"/>
            <w:vAlign w:val="center"/>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 xml:space="preserve">№ </w:t>
            </w:r>
            <w:r w:rsidRPr="00220D73">
              <w:rPr>
                <w:rFonts w:ascii="Times New Roman" w:hAnsi="Times New Roman" w:cs="Times New Roman"/>
                <w:b w:val="0"/>
                <w:color w:val="000000"/>
                <w:sz w:val="20"/>
                <w:szCs w:val="20"/>
              </w:rPr>
              <w:lastRenderedPageBreak/>
              <w:t>п/п</w:t>
            </w:r>
          </w:p>
        </w:tc>
        <w:tc>
          <w:tcPr>
            <w:tcW w:w="9923" w:type="dxa"/>
            <w:vAlign w:val="center"/>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lastRenderedPageBreak/>
              <w:t>Наименование должности</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lastRenderedPageBreak/>
              <w:t>1</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Глава Кадыйского муниципального района, председатель Совета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2</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Заместитель главы администрации по экономике, начальник отдела по экономике, имущественно земельным отношениям, размещению муниципального заказа,  ценообразованию, предпринимательству и защите прав потребителей, заместитель председателя Совета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3</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Ведущий эксперт по трудовым отношениям, секретарь Совета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4</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Начальник финансового отдела администрации Кадыйского муниципального района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5</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Юрист администрации Кадыйского муниципального района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6</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Ведущий менеджер по обслуживанию  ПАО Сбербанк дополнительного офиса  №8640/0127 Костромского отделения №8640</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7</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Специалист Федеральной службы Роспотребнадзора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8</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Начальник ПП №10 МО МВД России «Макарьевский»</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9</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Председатель районного Совета предпринимателей</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10</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Начальник отдела по делам культуры, туризма, молодежи и спорта администрации Кадыйского муниципального района</w:t>
            </w:r>
          </w:p>
        </w:tc>
      </w:tr>
      <w:tr w:rsidR="007C38D7" w:rsidRPr="00220D73" w:rsidTr="00220D73">
        <w:tc>
          <w:tcPr>
            <w:tcW w:w="568"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11</w:t>
            </w:r>
          </w:p>
        </w:tc>
        <w:tc>
          <w:tcPr>
            <w:tcW w:w="9923" w:type="dxa"/>
          </w:tcPr>
          <w:p w:rsidR="007C38D7" w:rsidRPr="00220D73" w:rsidRDefault="007C38D7" w:rsidP="00D474C2">
            <w:pPr>
              <w:pStyle w:val="Heading"/>
              <w:jc w:val="both"/>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Председатель Собрания депутатов Кадыйского муниципального района</w:t>
            </w:r>
          </w:p>
        </w:tc>
      </w:tr>
    </w:tbl>
    <w:p w:rsidR="007C38D7" w:rsidRPr="00220D73" w:rsidRDefault="007C38D7" w:rsidP="00D474C2">
      <w:pPr>
        <w:jc w:val="both"/>
        <w:rPr>
          <w:sz w:val="20"/>
          <w:szCs w:val="20"/>
        </w:rPr>
      </w:pPr>
    </w:p>
    <w:p w:rsidR="007C38D7" w:rsidRPr="00220D73" w:rsidRDefault="007C38D7" w:rsidP="00D474C2">
      <w:pPr>
        <w:ind w:left="5103"/>
        <w:jc w:val="both"/>
        <w:outlineLvl w:val="0"/>
        <w:rPr>
          <w:bCs/>
          <w:sz w:val="20"/>
          <w:szCs w:val="20"/>
        </w:rPr>
      </w:pPr>
      <w:r w:rsidRPr="00220D73">
        <w:rPr>
          <w:bCs/>
          <w:sz w:val="20"/>
          <w:szCs w:val="20"/>
        </w:rPr>
        <w:t>ПРИЛОЖЕНИЕ 2</w:t>
      </w:r>
    </w:p>
    <w:p w:rsidR="007C38D7" w:rsidRPr="00220D73" w:rsidRDefault="007C38D7" w:rsidP="00D474C2">
      <w:pPr>
        <w:ind w:left="5103"/>
        <w:jc w:val="both"/>
        <w:rPr>
          <w:sz w:val="20"/>
          <w:szCs w:val="20"/>
        </w:rPr>
      </w:pPr>
      <w:r w:rsidRPr="00220D73">
        <w:rPr>
          <w:sz w:val="20"/>
          <w:szCs w:val="20"/>
        </w:rPr>
        <w:t>к постановлению администрации Кадыйского муниципального района</w:t>
      </w:r>
      <w:r w:rsidR="00085D14">
        <w:rPr>
          <w:sz w:val="20"/>
          <w:szCs w:val="20"/>
        </w:rPr>
        <w:t xml:space="preserve"> </w:t>
      </w:r>
      <w:r w:rsidRPr="00220D73">
        <w:rPr>
          <w:sz w:val="20"/>
          <w:szCs w:val="20"/>
        </w:rPr>
        <w:t>от «</w:t>
      </w:r>
      <w:r w:rsidR="00220D73">
        <w:rPr>
          <w:sz w:val="20"/>
          <w:szCs w:val="20"/>
        </w:rPr>
        <w:t>07</w:t>
      </w:r>
      <w:r w:rsidRPr="00220D73">
        <w:rPr>
          <w:sz w:val="20"/>
          <w:szCs w:val="20"/>
        </w:rPr>
        <w:t>»</w:t>
      </w:r>
      <w:r w:rsidR="00220D73">
        <w:rPr>
          <w:sz w:val="20"/>
          <w:szCs w:val="20"/>
        </w:rPr>
        <w:t xml:space="preserve">ноября </w:t>
      </w:r>
      <w:r w:rsidRPr="00220D73">
        <w:rPr>
          <w:sz w:val="20"/>
          <w:szCs w:val="20"/>
        </w:rPr>
        <w:t>2019года №</w:t>
      </w:r>
      <w:r w:rsidR="00220D73">
        <w:rPr>
          <w:sz w:val="20"/>
          <w:szCs w:val="20"/>
        </w:rPr>
        <w:t xml:space="preserve"> 417</w:t>
      </w:r>
    </w:p>
    <w:p w:rsidR="007C38D7" w:rsidRPr="00220D73" w:rsidRDefault="007C38D7" w:rsidP="00D474C2">
      <w:pPr>
        <w:jc w:val="both"/>
        <w:rPr>
          <w:sz w:val="20"/>
          <w:szCs w:val="20"/>
        </w:rPr>
      </w:pPr>
    </w:p>
    <w:p w:rsidR="007C38D7" w:rsidRPr="00220D73" w:rsidRDefault="007C38D7" w:rsidP="00D474C2">
      <w:pPr>
        <w:pStyle w:val="Heading"/>
        <w:jc w:val="center"/>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ПОЛОЖЕНИЕ</w:t>
      </w:r>
    </w:p>
    <w:p w:rsidR="007C38D7" w:rsidRPr="00220D73" w:rsidRDefault="007C38D7" w:rsidP="00D474C2">
      <w:pPr>
        <w:pStyle w:val="Heading"/>
        <w:jc w:val="center"/>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О СОВЕТЕ ПО РАЗВИТИЮ МАЛОГО И СРЕДНЕГО ПРЕДПРИНИМАТЕЛЬСТВА В КАДЫЙСКОМ МУНИЦИПАЛЬНОМ РАЙОНЕ</w:t>
      </w:r>
    </w:p>
    <w:p w:rsidR="007C38D7" w:rsidRPr="00220D73" w:rsidRDefault="007C38D7" w:rsidP="00D474C2">
      <w:pPr>
        <w:pStyle w:val="Heading"/>
        <w:ind w:firstLine="709"/>
        <w:jc w:val="both"/>
        <w:rPr>
          <w:rFonts w:ascii="Times New Roman" w:hAnsi="Times New Roman" w:cs="Times New Roman"/>
          <w:color w:val="000000"/>
          <w:sz w:val="20"/>
          <w:szCs w:val="20"/>
        </w:rPr>
      </w:pPr>
    </w:p>
    <w:p w:rsidR="007C38D7" w:rsidRPr="00220D73" w:rsidRDefault="007C38D7" w:rsidP="00D474C2">
      <w:pPr>
        <w:pStyle w:val="Heading"/>
        <w:ind w:firstLine="709"/>
        <w:jc w:val="center"/>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1. Общие положения</w:t>
      </w:r>
    </w:p>
    <w:p w:rsidR="007C38D7" w:rsidRPr="00220D73" w:rsidRDefault="007C38D7" w:rsidP="00D474C2">
      <w:pPr>
        <w:pStyle w:val="Heading"/>
        <w:ind w:firstLine="709"/>
        <w:jc w:val="both"/>
        <w:rPr>
          <w:rFonts w:ascii="Times New Roman" w:hAnsi="Times New Roman" w:cs="Times New Roman"/>
          <w:b w:val="0"/>
          <w:color w:val="000000"/>
          <w:sz w:val="20"/>
          <w:szCs w:val="20"/>
        </w:rPr>
      </w:pPr>
    </w:p>
    <w:p w:rsidR="007C38D7" w:rsidRPr="00220D73" w:rsidRDefault="007C38D7" w:rsidP="00D474C2">
      <w:pPr>
        <w:jc w:val="both"/>
        <w:rPr>
          <w:color w:val="000000"/>
          <w:sz w:val="20"/>
          <w:szCs w:val="20"/>
        </w:rPr>
      </w:pPr>
      <w:r w:rsidRPr="00220D73">
        <w:rPr>
          <w:color w:val="000000"/>
          <w:sz w:val="20"/>
          <w:szCs w:val="20"/>
        </w:rPr>
        <w:t>1. Совет по развитию малого и среднего предпринимательства в Кадыйском муниципальном районе  (далее - Совет) является постоянно действующим совещательным органом,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муниципальном образовании Кадыйский муниципальный район.</w:t>
      </w:r>
    </w:p>
    <w:p w:rsidR="007C38D7" w:rsidRPr="00220D73" w:rsidRDefault="007C38D7" w:rsidP="00D474C2">
      <w:pPr>
        <w:jc w:val="both"/>
        <w:rPr>
          <w:color w:val="000000"/>
          <w:sz w:val="20"/>
          <w:szCs w:val="20"/>
        </w:rPr>
      </w:pPr>
      <w:r w:rsidRPr="00220D73">
        <w:rPr>
          <w:color w:val="000000"/>
          <w:sz w:val="20"/>
          <w:szCs w:val="20"/>
        </w:rPr>
        <w:t>2. Совет формируется из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депутатов Кадыйского муниципального района, представителей администрации муниципального образования.</w:t>
      </w:r>
    </w:p>
    <w:p w:rsidR="007C38D7" w:rsidRPr="00220D73" w:rsidRDefault="007C38D7" w:rsidP="00D474C2">
      <w:pPr>
        <w:jc w:val="both"/>
        <w:outlineLvl w:val="0"/>
        <w:rPr>
          <w:sz w:val="20"/>
          <w:szCs w:val="20"/>
        </w:rPr>
      </w:pPr>
      <w:r w:rsidRPr="00220D73">
        <w:rPr>
          <w:color w:val="000000"/>
          <w:sz w:val="20"/>
          <w:szCs w:val="20"/>
        </w:rPr>
        <w:t xml:space="preserve">3. В своей деятельности Совет руководствуется Конституцией </w:t>
      </w:r>
      <w:r w:rsidRPr="00220D73">
        <w:rPr>
          <w:sz w:val="20"/>
          <w:szCs w:val="20"/>
        </w:rPr>
        <w:t>Российской Федерации,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Уставом муниципального образования Кадыйский муниципальный район и иными муниципальными нормативными правовыми актами, а также настоящим Положением.</w:t>
      </w:r>
    </w:p>
    <w:p w:rsidR="007C38D7" w:rsidRPr="00220D73" w:rsidRDefault="007C38D7" w:rsidP="00D474C2">
      <w:pPr>
        <w:jc w:val="both"/>
        <w:rPr>
          <w:color w:val="000000"/>
          <w:sz w:val="20"/>
          <w:szCs w:val="20"/>
        </w:rPr>
      </w:pPr>
    </w:p>
    <w:p w:rsidR="007C38D7" w:rsidRPr="00220D73" w:rsidRDefault="007C38D7" w:rsidP="00D474C2">
      <w:pPr>
        <w:pStyle w:val="Heading"/>
        <w:ind w:firstLine="709"/>
        <w:jc w:val="center"/>
        <w:rPr>
          <w:rFonts w:ascii="Times New Roman" w:hAnsi="Times New Roman" w:cs="Times New Roman"/>
          <w:b w:val="0"/>
          <w:color w:val="000000"/>
          <w:sz w:val="20"/>
          <w:szCs w:val="20"/>
        </w:rPr>
      </w:pPr>
      <w:r w:rsidRPr="00220D73">
        <w:rPr>
          <w:rFonts w:ascii="Times New Roman" w:hAnsi="Times New Roman" w:cs="Times New Roman"/>
          <w:b w:val="0"/>
          <w:color w:val="000000"/>
          <w:sz w:val="20"/>
          <w:szCs w:val="20"/>
        </w:rPr>
        <w:t>2. Основные задачи и функции Совета</w:t>
      </w:r>
    </w:p>
    <w:p w:rsidR="007C38D7" w:rsidRPr="00220D73" w:rsidRDefault="007C38D7" w:rsidP="00D474C2">
      <w:pPr>
        <w:pStyle w:val="Heading"/>
        <w:ind w:firstLine="709"/>
        <w:jc w:val="both"/>
        <w:rPr>
          <w:rFonts w:ascii="Times New Roman" w:hAnsi="Times New Roman" w:cs="Times New Roman"/>
          <w:b w:val="0"/>
          <w:color w:val="000000"/>
          <w:sz w:val="20"/>
          <w:szCs w:val="20"/>
        </w:rPr>
      </w:pPr>
    </w:p>
    <w:p w:rsidR="007C38D7" w:rsidRPr="00220D73" w:rsidRDefault="007C38D7" w:rsidP="00D474C2">
      <w:pPr>
        <w:jc w:val="both"/>
        <w:rPr>
          <w:color w:val="000000"/>
          <w:sz w:val="20"/>
          <w:szCs w:val="20"/>
        </w:rPr>
      </w:pPr>
      <w:r w:rsidRPr="00220D73">
        <w:rPr>
          <w:color w:val="000000"/>
          <w:sz w:val="20"/>
          <w:szCs w:val="20"/>
        </w:rPr>
        <w:t>5. Основными задачами Совета являются:</w:t>
      </w:r>
    </w:p>
    <w:p w:rsidR="007C38D7" w:rsidRPr="00220D73" w:rsidRDefault="007C38D7" w:rsidP="00D474C2">
      <w:pPr>
        <w:jc w:val="both"/>
        <w:rPr>
          <w:color w:val="000000"/>
          <w:sz w:val="20"/>
          <w:szCs w:val="20"/>
        </w:rPr>
      </w:pPr>
      <w:r w:rsidRPr="00220D73">
        <w:rPr>
          <w:color w:val="000000"/>
          <w:sz w:val="20"/>
          <w:szCs w:val="20"/>
        </w:rPr>
        <w:t>5.1.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C38D7" w:rsidRPr="00220D73" w:rsidRDefault="007C38D7" w:rsidP="00D474C2">
      <w:pPr>
        <w:jc w:val="both"/>
        <w:rPr>
          <w:color w:val="000000"/>
          <w:sz w:val="20"/>
          <w:szCs w:val="20"/>
        </w:rPr>
      </w:pPr>
      <w:r w:rsidRPr="00220D73">
        <w:rPr>
          <w:color w:val="000000"/>
          <w:sz w:val="20"/>
          <w:szCs w:val="20"/>
        </w:rPr>
        <w:t>5.2. выдвижение и поддержка инициатив, имеющих общероссийское, региональное или местное значение и направленных на развитие малого и среднего предпринимательства.</w:t>
      </w:r>
    </w:p>
    <w:p w:rsidR="007C38D7" w:rsidRPr="00220D73" w:rsidRDefault="007C38D7" w:rsidP="00D474C2">
      <w:pPr>
        <w:jc w:val="both"/>
        <w:rPr>
          <w:color w:val="000000"/>
          <w:sz w:val="20"/>
          <w:szCs w:val="20"/>
        </w:rPr>
      </w:pPr>
      <w:r w:rsidRPr="00220D73">
        <w:rPr>
          <w:color w:val="000000"/>
          <w:sz w:val="20"/>
          <w:szCs w:val="20"/>
        </w:rPr>
        <w:t>5.3. анализ и обобщение проблем субъектов малого и среднего предпринимательства,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w:t>
      </w:r>
    </w:p>
    <w:p w:rsidR="007C38D7" w:rsidRPr="00220D73" w:rsidRDefault="007C38D7" w:rsidP="00D474C2">
      <w:pPr>
        <w:jc w:val="both"/>
        <w:rPr>
          <w:color w:val="000000"/>
          <w:sz w:val="20"/>
          <w:szCs w:val="20"/>
        </w:rPr>
      </w:pPr>
      <w:r w:rsidRPr="00220D73">
        <w:rPr>
          <w:color w:val="000000"/>
          <w:sz w:val="20"/>
          <w:szCs w:val="20"/>
        </w:rPr>
        <w:t>5.4. разработка рекомендаций по совершенствованию муниципальных правовых актов по вопросам деятельности малого и среднего предпринимательства.</w:t>
      </w:r>
    </w:p>
    <w:p w:rsidR="007C38D7" w:rsidRPr="00220D73" w:rsidRDefault="007C38D7" w:rsidP="00D474C2">
      <w:pPr>
        <w:jc w:val="both"/>
        <w:rPr>
          <w:color w:val="000000"/>
          <w:sz w:val="20"/>
          <w:szCs w:val="20"/>
        </w:rPr>
      </w:pPr>
      <w:r w:rsidRPr="00220D73">
        <w:rPr>
          <w:color w:val="000000"/>
          <w:sz w:val="20"/>
          <w:szCs w:val="20"/>
        </w:rPr>
        <w:t>6. Совет осуществляет следующие функции:</w:t>
      </w:r>
    </w:p>
    <w:p w:rsidR="007C38D7" w:rsidRPr="00220D73" w:rsidRDefault="007C38D7" w:rsidP="00D474C2">
      <w:pPr>
        <w:jc w:val="both"/>
        <w:rPr>
          <w:color w:val="000000"/>
          <w:sz w:val="20"/>
          <w:szCs w:val="20"/>
        </w:rPr>
      </w:pPr>
      <w:r w:rsidRPr="00220D73">
        <w:rPr>
          <w:color w:val="000000"/>
          <w:sz w:val="20"/>
          <w:szCs w:val="20"/>
        </w:rPr>
        <w:t>6.1. принимает участие в подготовке предложений по совершенствованию муниципальных правовых актов Кадыйского муниципального района по вопросам развития малого и среднего предпринимательства, в том числе в проекты муниципальных программ развития малого и среднего предпринимательства.</w:t>
      </w:r>
    </w:p>
    <w:p w:rsidR="007C38D7" w:rsidRPr="00220D73" w:rsidRDefault="007C38D7" w:rsidP="00D474C2">
      <w:pPr>
        <w:jc w:val="both"/>
        <w:rPr>
          <w:color w:val="000000"/>
          <w:sz w:val="20"/>
          <w:szCs w:val="20"/>
        </w:rPr>
      </w:pPr>
      <w:r w:rsidRPr="00220D73">
        <w:rPr>
          <w:color w:val="000000"/>
          <w:sz w:val="20"/>
          <w:szCs w:val="20"/>
        </w:rPr>
        <w:t>6.2. участвует в передаче прав владения и (или) пользования муниципальным имуществом субъектам малого предпринимательства и организациям, образующим инфраструктуру поддержки субъектов малого и среднего предпринимательства.</w:t>
      </w:r>
    </w:p>
    <w:p w:rsidR="007C38D7" w:rsidRPr="00220D73" w:rsidRDefault="007C38D7" w:rsidP="00D474C2">
      <w:pPr>
        <w:jc w:val="both"/>
        <w:rPr>
          <w:color w:val="000000"/>
          <w:sz w:val="20"/>
          <w:szCs w:val="20"/>
        </w:rPr>
      </w:pPr>
      <w:r w:rsidRPr="00220D73">
        <w:rPr>
          <w:color w:val="000000"/>
          <w:sz w:val="20"/>
          <w:szCs w:val="20"/>
        </w:rPr>
        <w:t>6.3. рассматривает уведомления органов местного самоуправления Кадыйского муниципального района о включении арендуемого субъектами малого и среднего предпринимательства муниципального имущества в акты планирования приватизации муниципального имущества.</w:t>
      </w:r>
    </w:p>
    <w:p w:rsidR="007C38D7" w:rsidRPr="00220D73" w:rsidRDefault="007C38D7" w:rsidP="00D474C2">
      <w:pPr>
        <w:jc w:val="both"/>
        <w:rPr>
          <w:color w:val="000000"/>
          <w:sz w:val="20"/>
          <w:szCs w:val="20"/>
        </w:rPr>
      </w:pPr>
      <w:r w:rsidRPr="00220D73">
        <w:rPr>
          <w:color w:val="000000"/>
          <w:sz w:val="20"/>
          <w:szCs w:val="20"/>
        </w:rPr>
        <w:t xml:space="preserve">6.4. рассматривает уведомление собственника арендуемого имущества, которое принадлежит муниципальному унитарному </w:t>
      </w:r>
      <w:r w:rsidRPr="00220D73">
        <w:rPr>
          <w:color w:val="000000"/>
          <w:sz w:val="20"/>
          <w:szCs w:val="20"/>
        </w:rPr>
        <w:lastRenderedPageBreak/>
        <w:t>предприятию на праве хозяйственного ведения или оперативного управления о согласии на совершение муниципальным унитарным предприятием сделки, направленной на возмездное отчуждение такого имущества.</w:t>
      </w:r>
    </w:p>
    <w:p w:rsidR="007C38D7" w:rsidRPr="00220D73" w:rsidRDefault="007C38D7" w:rsidP="00D474C2">
      <w:pPr>
        <w:jc w:val="both"/>
        <w:rPr>
          <w:color w:val="000000"/>
          <w:sz w:val="20"/>
          <w:szCs w:val="20"/>
        </w:rPr>
      </w:pPr>
    </w:p>
    <w:p w:rsidR="007C38D7" w:rsidRPr="00220D73" w:rsidRDefault="007C38D7" w:rsidP="00D474C2">
      <w:pPr>
        <w:jc w:val="center"/>
        <w:rPr>
          <w:color w:val="000000"/>
          <w:sz w:val="20"/>
          <w:szCs w:val="20"/>
        </w:rPr>
      </w:pPr>
      <w:r w:rsidRPr="00220D73">
        <w:rPr>
          <w:color w:val="000000"/>
          <w:sz w:val="20"/>
          <w:szCs w:val="20"/>
        </w:rPr>
        <w:t>3. Права Совета</w:t>
      </w:r>
    </w:p>
    <w:p w:rsidR="007C38D7" w:rsidRPr="00220D73" w:rsidRDefault="007C38D7" w:rsidP="00D474C2">
      <w:pPr>
        <w:jc w:val="both"/>
        <w:rPr>
          <w:b/>
          <w:color w:val="000000"/>
          <w:sz w:val="20"/>
          <w:szCs w:val="20"/>
        </w:rPr>
      </w:pPr>
    </w:p>
    <w:p w:rsidR="007C38D7" w:rsidRPr="00220D73" w:rsidRDefault="007C38D7" w:rsidP="00D474C2">
      <w:pPr>
        <w:jc w:val="both"/>
        <w:rPr>
          <w:color w:val="000000"/>
          <w:sz w:val="20"/>
          <w:szCs w:val="20"/>
        </w:rPr>
      </w:pPr>
      <w:r w:rsidRPr="00220D73">
        <w:rPr>
          <w:color w:val="000000"/>
          <w:sz w:val="20"/>
          <w:szCs w:val="20"/>
        </w:rPr>
        <w:t>7. Для осуществления деятельности Совет вправе:</w:t>
      </w:r>
    </w:p>
    <w:p w:rsidR="007C38D7" w:rsidRPr="00220D73" w:rsidRDefault="007C38D7" w:rsidP="00D474C2">
      <w:pPr>
        <w:jc w:val="both"/>
        <w:rPr>
          <w:color w:val="000000"/>
          <w:sz w:val="20"/>
          <w:szCs w:val="20"/>
        </w:rPr>
      </w:pPr>
      <w:r w:rsidRPr="00220D73">
        <w:rPr>
          <w:color w:val="000000"/>
          <w:sz w:val="20"/>
          <w:szCs w:val="20"/>
        </w:rPr>
        <w:t>7.1. запрашивать в органах местного самоуправления Кадыйского  муниципального района необходимую информацию по вопросам, рассматриваемым на заседаниях Совета.</w:t>
      </w:r>
    </w:p>
    <w:p w:rsidR="007C38D7" w:rsidRPr="00220D73" w:rsidRDefault="007C38D7" w:rsidP="00D474C2">
      <w:pPr>
        <w:jc w:val="both"/>
        <w:rPr>
          <w:color w:val="000000"/>
          <w:sz w:val="20"/>
          <w:szCs w:val="20"/>
        </w:rPr>
      </w:pPr>
      <w:r w:rsidRPr="00220D73">
        <w:rPr>
          <w:color w:val="000000"/>
          <w:sz w:val="20"/>
          <w:szCs w:val="20"/>
        </w:rPr>
        <w:t>7.2. приглашать на заседание Совета для обсуждения рассматриваемых вопросов представителей органов государственной власти, местного самоуправления, а также представителей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C38D7" w:rsidRPr="00220D73" w:rsidRDefault="007C38D7" w:rsidP="00D474C2">
      <w:pPr>
        <w:jc w:val="both"/>
        <w:rPr>
          <w:color w:val="000000"/>
          <w:sz w:val="20"/>
          <w:szCs w:val="20"/>
        </w:rPr>
      </w:pPr>
    </w:p>
    <w:p w:rsidR="007C38D7" w:rsidRPr="00220D73" w:rsidRDefault="007C38D7" w:rsidP="00D474C2">
      <w:pPr>
        <w:jc w:val="center"/>
        <w:rPr>
          <w:color w:val="000000"/>
          <w:sz w:val="20"/>
          <w:szCs w:val="20"/>
        </w:rPr>
      </w:pPr>
      <w:r w:rsidRPr="00220D73">
        <w:rPr>
          <w:color w:val="000000"/>
          <w:sz w:val="20"/>
          <w:szCs w:val="20"/>
        </w:rPr>
        <w:t>4. Организация работы Совета</w:t>
      </w:r>
    </w:p>
    <w:p w:rsidR="007C38D7" w:rsidRPr="00220D73" w:rsidRDefault="007C38D7" w:rsidP="00D474C2">
      <w:pPr>
        <w:jc w:val="both"/>
        <w:rPr>
          <w:b/>
          <w:color w:val="000000"/>
          <w:sz w:val="20"/>
          <w:szCs w:val="20"/>
        </w:rPr>
      </w:pPr>
    </w:p>
    <w:p w:rsidR="007C38D7" w:rsidRPr="00220D73" w:rsidRDefault="007C38D7" w:rsidP="00D474C2">
      <w:pPr>
        <w:jc w:val="both"/>
        <w:outlineLvl w:val="0"/>
        <w:rPr>
          <w:sz w:val="20"/>
          <w:szCs w:val="20"/>
        </w:rPr>
      </w:pPr>
      <w:r w:rsidRPr="00220D73">
        <w:rPr>
          <w:sz w:val="20"/>
          <w:szCs w:val="20"/>
        </w:rPr>
        <w:t>8. Заседание Совета проводит председатель. В отсутствие председателя - заместитель председателя Совета.</w:t>
      </w:r>
    </w:p>
    <w:p w:rsidR="007C38D7" w:rsidRPr="00220D73" w:rsidRDefault="007C38D7" w:rsidP="00D474C2">
      <w:pPr>
        <w:jc w:val="both"/>
        <w:rPr>
          <w:color w:val="000000"/>
          <w:sz w:val="20"/>
          <w:szCs w:val="20"/>
        </w:rPr>
      </w:pPr>
      <w:r w:rsidRPr="00220D73">
        <w:rPr>
          <w:color w:val="000000"/>
          <w:sz w:val="20"/>
          <w:szCs w:val="20"/>
        </w:rPr>
        <w:t>9. Члены Совета:</w:t>
      </w:r>
    </w:p>
    <w:p w:rsidR="007C38D7" w:rsidRPr="00220D73" w:rsidRDefault="007C38D7" w:rsidP="00D474C2">
      <w:pPr>
        <w:jc w:val="both"/>
        <w:rPr>
          <w:color w:val="000000"/>
          <w:sz w:val="20"/>
          <w:szCs w:val="20"/>
        </w:rPr>
      </w:pPr>
      <w:r w:rsidRPr="00220D73">
        <w:rPr>
          <w:color w:val="000000"/>
          <w:sz w:val="20"/>
          <w:szCs w:val="20"/>
        </w:rPr>
        <w:t>- участвуют в заседании Совета с правом решающего голоса;</w:t>
      </w:r>
    </w:p>
    <w:p w:rsidR="007C38D7" w:rsidRPr="00220D73" w:rsidRDefault="007C38D7" w:rsidP="00D474C2">
      <w:pPr>
        <w:jc w:val="both"/>
        <w:rPr>
          <w:color w:val="000000"/>
          <w:sz w:val="20"/>
          <w:szCs w:val="20"/>
        </w:rPr>
      </w:pPr>
      <w:r w:rsidRPr="00220D73">
        <w:rPr>
          <w:color w:val="000000"/>
          <w:sz w:val="20"/>
          <w:szCs w:val="20"/>
        </w:rPr>
        <w:t>- вносят предложения в повестку дня заседания Совета;</w:t>
      </w:r>
    </w:p>
    <w:p w:rsidR="007C38D7" w:rsidRPr="00220D73" w:rsidRDefault="007C38D7" w:rsidP="00D474C2">
      <w:pPr>
        <w:jc w:val="both"/>
        <w:rPr>
          <w:color w:val="000000"/>
          <w:sz w:val="20"/>
          <w:szCs w:val="20"/>
        </w:rPr>
      </w:pPr>
      <w:r w:rsidRPr="00220D73">
        <w:rPr>
          <w:color w:val="000000"/>
          <w:sz w:val="20"/>
          <w:szCs w:val="20"/>
        </w:rPr>
        <w:t>- не позднее, чем за пять дней до заседания Совета предоставляют информацию по рассматриваемым на нем вопросам;</w:t>
      </w:r>
    </w:p>
    <w:p w:rsidR="007C38D7" w:rsidRPr="00220D73" w:rsidRDefault="007C38D7" w:rsidP="00D474C2">
      <w:pPr>
        <w:jc w:val="both"/>
        <w:rPr>
          <w:color w:val="000000"/>
          <w:sz w:val="20"/>
          <w:szCs w:val="20"/>
        </w:rPr>
      </w:pPr>
      <w:r w:rsidRPr="00220D73">
        <w:rPr>
          <w:color w:val="000000"/>
          <w:sz w:val="20"/>
          <w:szCs w:val="20"/>
        </w:rPr>
        <w:t>- выступают с инициативами, имеющими местное значение и направленными на развитие малого и среднего предпринимательства для рассмотрения их на заседаниях Совета;</w:t>
      </w:r>
    </w:p>
    <w:p w:rsidR="007C38D7" w:rsidRPr="00220D73" w:rsidRDefault="007C38D7" w:rsidP="00D474C2">
      <w:pPr>
        <w:jc w:val="both"/>
        <w:rPr>
          <w:color w:val="000000"/>
          <w:sz w:val="20"/>
          <w:szCs w:val="20"/>
        </w:rPr>
      </w:pPr>
      <w:r w:rsidRPr="00220D73">
        <w:rPr>
          <w:color w:val="000000"/>
          <w:sz w:val="20"/>
          <w:szCs w:val="20"/>
        </w:rPr>
        <w:t>- выступают с информацией по вопросам, рассматриваемым на заседаниях Совета,</w:t>
      </w:r>
    </w:p>
    <w:p w:rsidR="007C38D7" w:rsidRPr="00220D73" w:rsidRDefault="007C38D7" w:rsidP="00D474C2">
      <w:pPr>
        <w:jc w:val="both"/>
        <w:rPr>
          <w:color w:val="000000"/>
          <w:sz w:val="20"/>
          <w:szCs w:val="20"/>
        </w:rPr>
      </w:pPr>
      <w:r w:rsidRPr="00220D73">
        <w:rPr>
          <w:color w:val="000000"/>
          <w:sz w:val="20"/>
          <w:szCs w:val="20"/>
        </w:rPr>
        <w:t>- выступают с предложениями по составу приглашаемых на заседания Совета.</w:t>
      </w:r>
    </w:p>
    <w:p w:rsidR="007C38D7" w:rsidRPr="00220D73" w:rsidRDefault="007C38D7" w:rsidP="00D474C2">
      <w:pPr>
        <w:jc w:val="both"/>
        <w:outlineLvl w:val="0"/>
        <w:rPr>
          <w:sz w:val="20"/>
          <w:szCs w:val="20"/>
        </w:rPr>
      </w:pPr>
      <w:r w:rsidRPr="00220D73">
        <w:rPr>
          <w:sz w:val="20"/>
          <w:szCs w:val="20"/>
        </w:rPr>
        <w:t>10.</w:t>
      </w:r>
      <w:r w:rsidRPr="00220D73">
        <w:rPr>
          <w:color w:val="000000"/>
          <w:sz w:val="20"/>
          <w:szCs w:val="20"/>
        </w:rPr>
        <w:t xml:space="preserve"> Заседание Совета считается правомочным, если на нем присутствуют более половины его членов.</w:t>
      </w:r>
    </w:p>
    <w:p w:rsidR="007C38D7" w:rsidRPr="00220D73" w:rsidRDefault="007C38D7" w:rsidP="00D474C2">
      <w:pPr>
        <w:jc w:val="both"/>
        <w:outlineLvl w:val="0"/>
        <w:rPr>
          <w:sz w:val="20"/>
          <w:szCs w:val="20"/>
        </w:rPr>
      </w:pPr>
      <w:r w:rsidRPr="00220D73">
        <w:rPr>
          <w:sz w:val="20"/>
          <w:szCs w:val="20"/>
        </w:rPr>
        <w:t>11. Решения Совета принимаются простым большинством голосов при открытом голосовании присутствующих на заседании членов Совета; в случае равенства голосов решающим является голос председательствующего на заседании Совета.</w:t>
      </w:r>
    </w:p>
    <w:p w:rsidR="007C38D7" w:rsidRPr="00220D73" w:rsidRDefault="007C38D7" w:rsidP="00D474C2">
      <w:pPr>
        <w:jc w:val="both"/>
        <w:outlineLvl w:val="0"/>
        <w:rPr>
          <w:sz w:val="20"/>
          <w:szCs w:val="20"/>
        </w:rPr>
      </w:pPr>
      <w:r w:rsidRPr="00220D73">
        <w:rPr>
          <w:sz w:val="20"/>
          <w:szCs w:val="20"/>
        </w:rPr>
        <w:t>12. Решения Совета оформляются протоколом, который подписывается председательствующим на заседании Совета, и носят рекомендательный характер.</w:t>
      </w:r>
    </w:p>
    <w:p w:rsidR="007C38D7" w:rsidRPr="00220D73" w:rsidRDefault="007C38D7" w:rsidP="00D474C2">
      <w:pPr>
        <w:jc w:val="both"/>
        <w:outlineLvl w:val="0"/>
        <w:rPr>
          <w:color w:val="000000"/>
          <w:sz w:val="20"/>
          <w:szCs w:val="20"/>
        </w:rPr>
      </w:pPr>
      <w:r w:rsidRPr="00220D73">
        <w:rPr>
          <w:sz w:val="20"/>
          <w:szCs w:val="20"/>
        </w:rPr>
        <w:t>13.</w:t>
      </w:r>
      <w:r w:rsidRPr="00220D73">
        <w:rPr>
          <w:color w:val="000000"/>
          <w:sz w:val="20"/>
          <w:szCs w:val="20"/>
        </w:rPr>
        <w:t xml:space="preserve"> Заседания Совета проводятся по мере необходимости, но не реже одного раза в квартал. Извещение членов Совета об очередном заседании и рассылка необходимой информации осуществляются за десять дней до начала заседания.</w:t>
      </w:r>
    </w:p>
    <w:p w:rsidR="007C38D7" w:rsidRPr="00220D73" w:rsidRDefault="007C38D7" w:rsidP="00D474C2">
      <w:pPr>
        <w:jc w:val="both"/>
        <w:rPr>
          <w:color w:val="000000"/>
          <w:sz w:val="20"/>
          <w:szCs w:val="20"/>
        </w:rPr>
      </w:pPr>
      <w:r w:rsidRPr="00220D73">
        <w:rPr>
          <w:color w:val="000000"/>
          <w:sz w:val="20"/>
          <w:szCs w:val="20"/>
        </w:rPr>
        <w:t>14. Организационно-техническое обеспечение деятельности Совета осуществляет администрация Кадыйского муниципального района.</w:t>
      </w:r>
    </w:p>
    <w:p w:rsidR="007C38D7" w:rsidRPr="00220D73" w:rsidRDefault="007C38D7" w:rsidP="00D474C2">
      <w:pPr>
        <w:jc w:val="both"/>
        <w:outlineLvl w:val="0"/>
        <w:rPr>
          <w:sz w:val="20"/>
          <w:szCs w:val="20"/>
        </w:rPr>
      </w:pPr>
      <w:r w:rsidRPr="00220D73">
        <w:rPr>
          <w:color w:val="000000"/>
          <w:sz w:val="20"/>
          <w:szCs w:val="20"/>
        </w:rPr>
        <w:t>15.</w:t>
      </w:r>
      <w:r w:rsidRPr="00220D73">
        <w:rPr>
          <w:sz w:val="20"/>
          <w:szCs w:val="20"/>
        </w:rPr>
        <w:t xml:space="preserve"> Информация о работе Совета является открытой и размещается на официальном сайте Администрации Кадыйского муниципального района.</w:t>
      </w:r>
    </w:p>
    <w:p w:rsidR="007C38D7" w:rsidRPr="00220D73" w:rsidRDefault="007C38D7" w:rsidP="00D474C2">
      <w:pPr>
        <w:jc w:val="both"/>
        <w:rPr>
          <w:sz w:val="20"/>
          <w:szCs w:val="20"/>
        </w:rPr>
      </w:pPr>
    </w:p>
    <w:p w:rsidR="007C38D7" w:rsidRPr="00220D73" w:rsidRDefault="007C38D7" w:rsidP="00D474C2">
      <w:pPr>
        <w:pStyle w:val="21"/>
        <w:ind w:left="0"/>
        <w:rPr>
          <w:sz w:val="20"/>
          <w:szCs w:val="20"/>
        </w:rPr>
      </w:pPr>
    </w:p>
    <w:tbl>
      <w:tblPr>
        <w:tblpPr w:leftFromText="180" w:rightFromText="180" w:bottomFromText="200" w:vertAnchor="text" w:horzAnchor="margin" w:tblpXSpec="center" w:tblpY="4063"/>
        <w:tblW w:w="10005" w:type="dxa"/>
        <w:tblLayout w:type="fixed"/>
        <w:tblLook w:val="04A0"/>
      </w:tblPr>
      <w:tblGrid>
        <w:gridCol w:w="10005"/>
      </w:tblGrid>
      <w:tr w:rsidR="00D474C2" w:rsidRPr="008E4865" w:rsidTr="00D474C2">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D474C2" w:rsidRPr="008E4865" w:rsidRDefault="00D474C2" w:rsidP="00D474C2">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D474C2" w:rsidRPr="008E4865" w:rsidRDefault="00D474C2" w:rsidP="00D474C2">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D474C2" w:rsidRPr="008E4865" w:rsidRDefault="00D474C2" w:rsidP="00D474C2">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D474C2" w:rsidRPr="008E4865" w:rsidRDefault="00D474C2" w:rsidP="00D474C2">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7C38D7" w:rsidRPr="00220D73" w:rsidRDefault="007C38D7" w:rsidP="00D474C2">
      <w:pPr>
        <w:jc w:val="both"/>
        <w:rPr>
          <w:sz w:val="20"/>
          <w:szCs w:val="20"/>
        </w:rPr>
      </w:pPr>
    </w:p>
    <w:p w:rsidR="00E5009A" w:rsidRPr="00D14774" w:rsidRDefault="00E5009A" w:rsidP="00D474C2">
      <w:pPr>
        <w:jc w:val="both"/>
        <w:rPr>
          <w:sz w:val="20"/>
          <w:szCs w:val="20"/>
        </w:rPr>
      </w:pPr>
    </w:p>
    <w:sectPr w:rsidR="00E5009A" w:rsidRPr="00D14774" w:rsidSect="00575ED1">
      <w:pgSz w:w="11906" w:h="16838"/>
      <w:pgMar w:top="567" w:right="566"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A8C" w:rsidRDefault="00AC1A8C" w:rsidP="00440E0C">
      <w:r>
        <w:separator/>
      </w:r>
    </w:p>
  </w:endnote>
  <w:endnote w:type="continuationSeparator" w:id="1">
    <w:p w:rsidR="00AC1A8C" w:rsidRDefault="00AC1A8C" w:rsidP="00440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A8C" w:rsidRDefault="00AC1A8C" w:rsidP="00440E0C">
      <w:r>
        <w:separator/>
      </w:r>
    </w:p>
  </w:footnote>
  <w:footnote w:type="continuationSeparator" w:id="1">
    <w:p w:rsidR="00AC1A8C" w:rsidRDefault="00AC1A8C" w:rsidP="00440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75" w:rsidRDefault="00234375" w:rsidP="00F63353">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4375" w:rsidRDefault="00234375" w:rsidP="00F6335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75" w:rsidRDefault="00234375" w:rsidP="00F63353">
    <w:pPr>
      <w:pStyle w:val="a3"/>
      <w:ind w:right="360"/>
    </w:pPr>
  </w:p>
  <w:p w:rsidR="00234375" w:rsidRDefault="00234375" w:rsidP="00F6335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BA7489D"/>
    <w:multiLevelType w:val="singleLevel"/>
    <w:tmpl w:val="E44008A2"/>
    <w:lvl w:ilvl="0">
      <w:numFmt w:val="bullet"/>
      <w:lvlText w:val="-"/>
      <w:lvlJc w:val="left"/>
      <w:pPr>
        <w:tabs>
          <w:tab w:val="num" w:pos="360"/>
        </w:tabs>
        <w:ind w:left="360" w:hanging="360"/>
      </w:pPr>
      <w:rPr>
        <w:rFonts w:hint="default"/>
      </w:rPr>
    </w:lvl>
  </w:abstractNum>
  <w:abstractNum w:abstractNumId="6">
    <w:nsid w:val="0DF5145F"/>
    <w:multiLevelType w:val="multilevel"/>
    <w:tmpl w:val="5D2264DA"/>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nsid w:val="11F64861"/>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8">
    <w:nsid w:val="12184C9F"/>
    <w:multiLevelType w:val="hybridMultilevel"/>
    <w:tmpl w:val="FC74A74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C43008"/>
    <w:multiLevelType w:val="hybridMultilevel"/>
    <w:tmpl w:val="70CCA570"/>
    <w:lvl w:ilvl="0" w:tplc="416C2B54">
      <w:start w:val="1"/>
      <w:numFmt w:val="decimal"/>
      <w:lvlText w:val="%1."/>
      <w:lvlJc w:val="left"/>
      <w:pPr>
        <w:tabs>
          <w:tab w:val="num" w:pos="1206"/>
        </w:tabs>
        <w:ind w:left="1206" w:hanging="510"/>
      </w:pPr>
      <w:rPr>
        <w:rFonts w:ascii="Times New Roman" w:eastAsia="Times New Roman" w:hAnsi="Times New Roman" w:cs="Times New Roman"/>
      </w:rPr>
    </w:lvl>
    <w:lvl w:ilvl="1" w:tplc="7DEAE2C8">
      <w:numFmt w:val="none"/>
      <w:lvlText w:val=""/>
      <w:lvlJc w:val="left"/>
      <w:pPr>
        <w:tabs>
          <w:tab w:val="num" w:pos="360"/>
        </w:tabs>
      </w:pPr>
    </w:lvl>
    <w:lvl w:ilvl="2" w:tplc="D8609380">
      <w:numFmt w:val="none"/>
      <w:lvlText w:val=""/>
      <w:lvlJc w:val="left"/>
      <w:pPr>
        <w:tabs>
          <w:tab w:val="num" w:pos="360"/>
        </w:tabs>
      </w:pPr>
    </w:lvl>
    <w:lvl w:ilvl="3" w:tplc="14DEE5F6">
      <w:numFmt w:val="none"/>
      <w:lvlText w:val=""/>
      <w:lvlJc w:val="left"/>
      <w:pPr>
        <w:tabs>
          <w:tab w:val="num" w:pos="360"/>
        </w:tabs>
      </w:pPr>
    </w:lvl>
    <w:lvl w:ilvl="4" w:tplc="BEF4168A">
      <w:numFmt w:val="none"/>
      <w:lvlText w:val=""/>
      <w:lvlJc w:val="left"/>
      <w:pPr>
        <w:tabs>
          <w:tab w:val="num" w:pos="360"/>
        </w:tabs>
      </w:pPr>
    </w:lvl>
    <w:lvl w:ilvl="5" w:tplc="1F7C5992">
      <w:numFmt w:val="none"/>
      <w:lvlText w:val=""/>
      <w:lvlJc w:val="left"/>
      <w:pPr>
        <w:tabs>
          <w:tab w:val="num" w:pos="360"/>
        </w:tabs>
      </w:pPr>
    </w:lvl>
    <w:lvl w:ilvl="6" w:tplc="CB1A24CC">
      <w:numFmt w:val="none"/>
      <w:lvlText w:val=""/>
      <w:lvlJc w:val="left"/>
      <w:pPr>
        <w:tabs>
          <w:tab w:val="num" w:pos="360"/>
        </w:tabs>
      </w:pPr>
    </w:lvl>
    <w:lvl w:ilvl="7" w:tplc="F6A233DC">
      <w:numFmt w:val="none"/>
      <w:lvlText w:val=""/>
      <w:lvlJc w:val="left"/>
      <w:pPr>
        <w:tabs>
          <w:tab w:val="num" w:pos="360"/>
        </w:tabs>
      </w:pPr>
    </w:lvl>
    <w:lvl w:ilvl="8" w:tplc="FBB88D3C">
      <w:numFmt w:val="none"/>
      <w:lvlText w:val=""/>
      <w:lvlJc w:val="left"/>
      <w:pPr>
        <w:tabs>
          <w:tab w:val="num" w:pos="360"/>
        </w:tabs>
      </w:pPr>
    </w:lvl>
  </w:abstractNum>
  <w:abstractNum w:abstractNumId="10">
    <w:nsid w:val="24087A1A"/>
    <w:multiLevelType w:val="hybridMultilevel"/>
    <w:tmpl w:val="3F782C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45215E"/>
    <w:multiLevelType w:val="hybridMultilevel"/>
    <w:tmpl w:val="4136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7243CA8"/>
    <w:multiLevelType w:val="hybridMultilevel"/>
    <w:tmpl w:val="5FC8F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B546816"/>
    <w:multiLevelType w:val="hybridMultilevel"/>
    <w:tmpl w:val="2CF2AF44"/>
    <w:lvl w:ilvl="0" w:tplc="0419000F">
      <w:start w:val="1"/>
      <w:numFmt w:val="decimal"/>
      <w:lvlText w:val="%1."/>
      <w:lvlJc w:val="left"/>
      <w:pPr>
        <w:tabs>
          <w:tab w:val="num" w:pos="720"/>
        </w:tabs>
        <w:ind w:left="720" w:hanging="360"/>
      </w:pPr>
      <w:rPr>
        <w:rFonts w:hint="default"/>
      </w:rPr>
    </w:lvl>
    <w:lvl w:ilvl="1" w:tplc="5DF0577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964080"/>
    <w:multiLevelType w:val="hybridMultilevel"/>
    <w:tmpl w:val="85BCFDC2"/>
    <w:lvl w:ilvl="0" w:tplc="E71A7C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57F16E5"/>
    <w:multiLevelType w:val="hybridMultilevel"/>
    <w:tmpl w:val="137CDC5E"/>
    <w:lvl w:ilvl="0" w:tplc="ABDCCB6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863B0"/>
    <w:multiLevelType w:val="hybridMultilevel"/>
    <w:tmpl w:val="F31C1B92"/>
    <w:lvl w:ilvl="0" w:tplc="37FC2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84572D3"/>
    <w:multiLevelType w:val="multilevel"/>
    <w:tmpl w:val="C61E2A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32"/>
        </w:tabs>
        <w:ind w:left="532" w:hanging="360"/>
      </w:pPr>
      <w:rPr>
        <w:rFonts w:hint="default"/>
      </w:rPr>
    </w:lvl>
    <w:lvl w:ilvl="2">
      <w:start w:val="1"/>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21">
    <w:nsid w:val="417901F7"/>
    <w:multiLevelType w:val="hybridMultilevel"/>
    <w:tmpl w:val="F78697E6"/>
    <w:lvl w:ilvl="0" w:tplc="394C9620">
      <w:start w:val="1"/>
      <w:numFmt w:val="bullet"/>
      <w:lvlText w:val="-"/>
      <w:lvlJc w:val="left"/>
      <w:pPr>
        <w:tabs>
          <w:tab w:val="num" w:pos="632"/>
        </w:tabs>
        <w:ind w:left="989" w:hanging="357"/>
      </w:pPr>
      <w:rPr>
        <w:rFonts w:ascii="Times New Roman" w:hAnsi="Times New Roman" w:cs="Times New Roman" w:hint="default"/>
      </w:rPr>
    </w:lvl>
    <w:lvl w:ilvl="1" w:tplc="B91046FA">
      <w:start w:val="1"/>
      <w:numFmt w:val="decimal"/>
      <w:lvlText w:val="%2."/>
      <w:lvlJc w:val="left"/>
      <w:pPr>
        <w:tabs>
          <w:tab w:val="num" w:pos="2222"/>
        </w:tabs>
        <w:ind w:left="2222" w:hanging="510"/>
      </w:pPr>
      <w:rPr>
        <w:rFonts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2">
    <w:nsid w:val="44941FA5"/>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23">
    <w:nsid w:val="48D0087E"/>
    <w:multiLevelType w:val="hybridMultilevel"/>
    <w:tmpl w:val="231EA29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112763"/>
    <w:multiLevelType w:val="hybridMultilevel"/>
    <w:tmpl w:val="0B40F3B2"/>
    <w:lvl w:ilvl="0" w:tplc="353A7042">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142DD2"/>
    <w:multiLevelType w:val="hybridMultilevel"/>
    <w:tmpl w:val="41108BE2"/>
    <w:lvl w:ilvl="0" w:tplc="74A2E65E">
      <w:start w:val="1"/>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26">
    <w:nsid w:val="4FDE3C5E"/>
    <w:multiLevelType w:val="multilevel"/>
    <w:tmpl w:val="4AB8C6DC"/>
    <w:lvl w:ilvl="0">
      <w:start w:val="6"/>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53442174"/>
    <w:multiLevelType w:val="hybridMultilevel"/>
    <w:tmpl w:val="1E36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E3E96"/>
    <w:multiLevelType w:val="hybridMultilevel"/>
    <w:tmpl w:val="3A401C0A"/>
    <w:lvl w:ilvl="0" w:tplc="0024C33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D183173"/>
    <w:multiLevelType w:val="hybridMultilevel"/>
    <w:tmpl w:val="B7884D26"/>
    <w:lvl w:ilvl="0" w:tplc="22EAC240">
      <w:start w:val="1"/>
      <w:numFmt w:val="decimal"/>
      <w:lvlText w:val="%1."/>
      <w:lvlJc w:val="left"/>
      <w:pPr>
        <w:tabs>
          <w:tab w:val="num" w:pos="3192"/>
        </w:tabs>
        <w:ind w:left="3192" w:hanging="360"/>
      </w:pPr>
      <w:rPr>
        <w:rFonts w:hint="default"/>
      </w:rPr>
    </w:lvl>
    <w:lvl w:ilvl="1" w:tplc="C8725FCE">
      <w:numFmt w:val="none"/>
      <w:lvlText w:val=""/>
      <w:lvlJc w:val="left"/>
      <w:pPr>
        <w:tabs>
          <w:tab w:val="num" w:pos="360"/>
        </w:tabs>
      </w:pPr>
    </w:lvl>
    <w:lvl w:ilvl="2" w:tplc="FDFA02F6">
      <w:numFmt w:val="none"/>
      <w:lvlText w:val=""/>
      <w:lvlJc w:val="left"/>
      <w:pPr>
        <w:tabs>
          <w:tab w:val="num" w:pos="360"/>
        </w:tabs>
      </w:pPr>
    </w:lvl>
    <w:lvl w:ilvl="3" w:tplc="DBAAAE3C">
      <w:numFmt w:val="none"/>
      <w:lvlText w:val=""/>
      <w:lvlJc w:val="left"/>
      <w:pPr>
        <w:tabs>
          <w:tab w:val="num" w:pos="360"/>
        </w:tabs>
      </w:pPr>
    </w:lvl>
    <w:lvl w:ilvl="4" w:tplc="B49C3924">
      <w:numFmt w:val="none"/>
      <w:lvlText w:val=""/>
      <w:lvlJc w:val="left"/>
      <w:pPr>
        <w:tabs>
          <w:tab w:val="num" w:pos="360"/>
        </w:tabs>
      </w:pPr>
    </w:lvl>
    <w:lvl w:ilvl="5" w:tplc="9E2A4FEA">
      <w:numFmt w:val="none"/>
      <w:lvlText w:val=""/>
      <w:lvlJc w:val="left"/>
      <w:pPr>
        <w:tabs>
          <w:tab w:val="num" w:pos="360"/>
        </w:tabs>
      </w:pPr>
    </w:lvl>
    <w:lvl w:ilvl="6" w:tplc="2A1A7D38">
      <w:numFmt w:val="none"/>
      <w:lvlText w:val=""/>
      <w:lvlJc w:val="left"/>
      <w:pPr>
        <w:tabs>
          <w:tab w:val="num" w:pos="360"/>
        </w:tabs>
      </w:pPr>
    </w:lvl>
    <w:lvl w:ilvl="7" w:tplc="58AE986A">
      <w:numFmt w:val="none"/>
      <w:lvlText w:val=""/>
      <w:lvlJc w:val="left"/>
      <w:pPr>
        <w:tabs>
          <w:tab w:val="num" w:pos="360"/>
        </w:tabs>
      </w:pPr>
    </w:lvl>
    <w:lvl w:ilvl="8" w:tplc="8D8E2960">
      <w:numFmt w:val="none"/>
      <w:lvlText w:val=""/>
      <w:lvlJc w:val="left"/>
      <w:pPr>
        <w:tabs>
          <w:tab w:val="num" w:pos="360"/>
        </w:tabs>
      </w:pPr>
    </w:lvl>
  </w:abstractNum>
  <w:abstractNum w:abstractNumId="30">
    <w:nsid w:val="64E5758E"/>
    <w:multiLevelType w:val="hybridMultilevel"/>
    <w:tmpl w:val="CE040B48"/>
    <w:lvl w:ilvl="0" w:tplc="38FA51F8">
      <w:start w:val="1"/>
      <w:numFmt w:val="decimal"/>
      <w:lvlText w:val="%1."/>
      <w:lvlJc w:val="left"/>
      <w:pPr>
        <w:tabs>
          <w:tab w:val="num" w:pos="720"/>
        </w:tabs>
        <w:ind w:left="720" w:hanging="360"/>
      </w:pPr>
    </w:lvl>
    <w:lvl w:ilvl="1" w:tplc="2B44211A">
      <w:numFmt w:val="none"/>
      <w:lvlText w:val=""/>
      <w:lvlJc w:val="left"/>
      <w:pPr>
        <w:tabs>
          <w:tab w:val="num" w:pos="360"/>
        </w:tabs>
      </w:pPr>
    </w:lvl>
    <w:lvl w:ilvl="2" w:tplc="68445A4A">
      <w:numFmt w:val="none"/>
      <w:lvlText w:val=""/>
      <w:lvlJc w:val="left"/>
      <w:pPr>
        <w:tabs>
          <w:tab w:val="num" w:pos="360"/>
        </w:tabs>
      </w:pPr>
    </w:lvl>
    <w:lvl w:ilvl="3" w:tplc="51B634EE">
      <w:numFmt w:val="none"/>
      <w:lvlText w:val=""/>
      <w:lvlJc w:val="left"/>
      <w:pPr>
        <w:tabs>
          <w:tab w:val="num" w:pos="360"/>
        </w:tabs>
      </w:pPr>
    </w:lvl>
    <w:lvl w:ilvl="4" w:tplc="F238119C">
      <w:numFmt w:val="none"/>
      <w:lvlText w:val=""/>
      <w:lvlJc w:val="left"/>
      <w:pPr>
        <w:tabs>
          <w:tab w:val="num" w:pos="360"/>
        </w:tabs>
      </w:pPr>
    </w:lvl>
    <w:lvl w:ilvl="5" w:tplc="FB0EC9C8">
      <w:numFmt w:val="none"/>
      <w:lvlText w:val=""/>
      <w:lvlJc w:val="left"/>
      <w:pPr>
        <w:tabs>
          <w:tab w:val="num" w:pos="360"/>
        </w:tabs>
      </w:pPr>
    </w:lvl>
    <w:lvl w:ilvl="6" w:tplc="9524FADA">
      <w:numFmt w:val="none"/>
      <w:lvlText w:val=""/>
      <w:lvlJc w:val="left"/>
      <w:pPr>
        <w:tabs>
          <w:tab w:val="num" w:pos="360"/>
        </w:tabs>
      </w:pPr>
    </w:lvl>
    <w:lvl w:ilvl="7" w:tplc="3384A532">
      <w:numFmt w:val="none"/>
      <w:lvlText w:val=""/>
      <w:lvlJc w:val="left"/>
      <w:pPr>
        <w:tabs>
          <w:tab w:val="num" w:pos="360"/>
        </w:tabs>
      </w:pPr>
    </w:lvl>
    <w:lvl w:ilvl="8" w:tplc="2064ED26">
      <w:numFmt w:val="none"/>
      <w:lvlText w:val=""/>
      <w:lvlJc w:val="left"/>
      <w:pPr>
        <w:tabs>
          <w:tab w:val="num" w:pos="360"/>
        </w:tabs>
      </w:pPr>
    </w:lvl>
  </w:abstractNum>
  <w:abstractNum w:abstractNumId="31">
    <w:nsid w:val="664E7E3A"/>
    <w:multiLevelType w:val="hybridMultilevel"/>
    <w:tmpl w:val="8738FD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7A31E7C"/>
    <w:multiLevelType w:val="hybridMultilevel"/>
    <w:tmpl w:val="65B66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02517D"/>
    <w:multiLevelType w:val="hybridMultilevel"/>
    <w:tmpl w:val="143E0C82"/>
    <w:lvl w:ilvl="0" w:tplc="087CF052">
      <w:start w:val="3"/>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4">
    <w:nsid w:val="770012CC"/>
    <w:multiLevelType w:val="hybridMultilevel"/>
    <w:tmpl w:val="87F40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69516C"/>
    <w:multiLevelType w:val="hybridMultilevel"/>
    <w:tmpl w:val="2E36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472B9"/>
    <w:multiLevelType w:val="hybridMultilevel"/>
    <w:tmpl w:val="7F2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E57E57"/>
    <w:multiLevelType w:val="hybridMultilevel"/>
    <w:tmpl w:val="40A2D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1"/>
  </w:num>
  <w:num w:numId="3">
    <w:abstractNumId w:val="25"/>
  </w:num>
  <w:num w:numId="4">
    <w:abstractNumId w:val="13"/>
  </w:num>
  <w:num w:numId="5">
    <w:abstractNumId w:val="34"/>
  </w:num>
  <w:num w:numId="6">
    <w:abstractNumId w:val="11"/>
  </w:num>
  <w:num w:numId="7">
    <w:abstractNumId w:val="29"/>
  </w:num>
  <w:num w:numId="8">
    <w:abstractNumId w:val="33"/>
  </w:num>
  <w:num w:numId="9">
    <w:abstractNumId w:val="19"/>
  </w:num>
  <w:num w:numId="10">
    <w:abstractNumId w:val="3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2"/>
  </w:num>
  <w:num w:numId="22">
    <w:abstractNumId w:val="21"/>
  </w:num>
  <w:num w:numId="23">
    <w:abstractNumId w:val="18"/>
  </w:num>
  <w:num w:numId="24">
    <w:abstractNumId w:val="28"/>
  </w:num>
  <w:num w:numId="25">
    <w:abstractNumId w:val="23"/>
  </w:num>
  <w:num w:numId="26">
    <w:abstractNumId w:val="8"/>
  </w:num>
  <w:num w:numId="27">
    <w:abstractNumId w:val="0"/>
  </w:num>
  <w:num w:numId="28">
    <w:abstractNumId w:val="16"/>
  </w:num>
  <w:num w:numId="29">
    <w:abstractNumId w:val="5"/>
  </w:num>
  <w:num w:numId="30">
    <w:abstractNumId w:val="27"/>
  </w:num>
  <w:num w:numId="31">
    <w:abstractNumId w:val="26"/>
  </w:num>
  <w:num w:numId="32">
    <w:abstractNumId w:val="1"/>
  </w:num>
  <w:num w:numId="33">
    <w:abstractNumId w:val="2"/>
  </w:num>
  <w:num w:numId="34">
    <w:abstractNumId w:val="3"/>
  </w:num>
  <w:num w:numId="35">
    <w:abstractNumId w:val="4"/>
  </w:num>
  <w:num w:numId="36">
    <w:abstractNumId w:val="17"/>
  </w:num>
  <w:num w:numId="37">
    <w:abstractNumId w:val="14"/>
  </w:num>
  <w:num w:numId="38">
    <w:abstractNumId w:val="1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B04CF7"/>
    <w:rsid w:val="00085D14"/>
    <w:rsid w:val="000F5360"/>
    <w:rsid w:val="00220D73"/>
    <w:rsid w:val="00234375"/>
    <w:rsid w:val="0029687E"/>
    <w:rsid w:val="002C4B71"/>
    <w:rsid w:val="00351260"/>
    <w:rsid w:val="00440E0C"/>
    <w:rsid w:val="00564318"/>
    <w:rsid w:val="00575ED1"/>
    <w:rsid w:val="00582E75"/>
    <w:rsid w:val="005923A1"/>
    <w:rsid w:val="007C38D7"/>
    <w:rsid w:val="00871C33"/>
    <w:rsid w:val="008E296C"/>
    <w:rsid w:val="0099376F"/>
    <w:rsid w:val="00A41C21"/>
    <w:rsid w:val="00AC1A8C"/>
    <w:rsid w:val="00AD4568"/>
    <w:rsid w:val="00B04CF7"/>
    <w:rsid w:val="00C03AD1"/>
    <w:rsid w:val="00CE7A4B"/>
    <w:rsid w:val="00D14774"/>
    <w:rsid w:val="00D474C2"/>
    <w:rsid w:val="00DB434F"/>
    <w:rsid w:val="00E5009A"/>
    <w:rsid w:val="00E83F65"/>
    <w:rsid w:val="00EB3EFD"/>
    <w:rsid w:val="00EF36D9"/>
    <w:rsid w:val="00F338EE"/>
    <w:rsid w:val="00F4714C"/>
    <w:rsid w:val="00F6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9"/>
        <o:r id="V:Rule8" type="connector" idref="#_x0000_s1040"/>
        <o:r id="V:Rule9" type="connector" idref="#_x0000_s1030"/>
        <o:r id="V:Rule10" type="connector" idref="#_x0000_s1042"/>
        <o:r id="V:Rule11" type="connector" idref="#_x0000_s1041"/>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F7"/>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B04CF7"/>
    <w:pPr>
      <w:keepNext/>
      <w:tabs>
        <w:tab w:val="num" w:pos="432"/>
      </w:tabs>
      <w:ind w:left="432" w:hanging="432"/>
      <w:jc w:val="both"/>
      <w:outlineLvl w:val="0"/>
    </w:pPr>
  </w:style>
  <w:style w:type="paragraph" w:styleId="2">
    <w:name w:val="heading 2"/>
    <w:basedOn w:val="a"/>
    <w:next w:val="a"/>
    <w:link w:val="20"/>
    <w:qFormat/>
    <w:rsid w:val="00575ED1"/>
    <w:pPr>
      <w:keepNext/>
      <w:widowControl/>
      <w:suppressAutoHyphens w:val="0"/>
      <w:ind w:left="-142" w:right="-569" w:firstLine="142"/>
      <w:jc w:val="both"/>
      <w:outlineLvl w:val="1"/>
    </w:pPr>
    <w:rPr>
      <w:rFonts w:eastAsia="Times New Roman"/>
      <w:kern w:val="0"/>
      <w:sz w:val="32"/>
      <w:szCs w:val="20"/>
    </w:rPr>
  </w:style>
  <w:style w:type="paragraph" w:styleId="3">
    <w:name w:val="heading 3"/>
    <w:basedOn w:val="a"/>
    <w:next w:val="a"/>
    <w:link w:val="30"/>
    <w:qFormat/>
    <w:rsid w:val="00575ED1"/>
    <w:pPr>
      <w:keepNext/>
      <w:widowControl/>
      <w:suppressAutoHyphens w:val="0"/>
      <w:spacing w:line="360" w:lineRule="auto"/>
      <w:jc w:val="center"/>
      <w:outlineLvl w:val="2"/>
    </w:pPr>
    <w:rPr>
      <w:rFonts w:eastAsia="Times New Roman"/>
      <w:b/>
      <w:kern w:val="0"/>
      <w:sz w:val="56"/>
      <w:szCs w:val="20"/>
      <w:u w:val="single"/>
    </w:rPr>
  </w:style>
  <w:style w:type="paragraph" w:styleId="4">
    <w:name w:val="heading 4"/>
    <w:basedOn w:val="a"/>
    <w:next w:val="a"/>
    <w:link w:val="40"/>
    <w:qFormat/>
    <w:rsid w:val="00575ED1"/>
    <w:pPr>
      <w:keepNext/>
      <w:widowControl/>
      <w:suppressAutoHyphens w:val="0"/>
      <w:spacing w:before="240" w:after="60"/>
      <w:outlineLvl w:val="3"/>
    </w:pPr>
    <w:rPr>
      <w:rFonts w:eastAsia="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B04CF7"/>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rsid w:val="00575ED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575ED1"/>
    <w:rPr>
      <w:rFonts w:ascii="Times New Roman" w:eastAsia="Times New Roman" w:hAnsi="Times New Roman" w:cs="Times New Roman"/>
      <w:b/>
      <w:sz w:val="56"/>
      <w:szCs w:val="20"/>
      <w:u w:val="single"/>
      <w:lang w:eastAsia="ru-RU"/>
    </w:rPr>
  </w:style>
  <w:style w:type="character" w:customStyle="1" w:styleId="40">
    <w:name w:val="Заголовок 4 Знак"/>
    <w:basedOn w:val="a0"/>
    <w:link w:val="4"/>
    <w:rsid w:val="00575ED1"/>
    <w:rPr>
      <w:rFonts w:ascii="Times New Roman" w:eastAsia="Times New Roman" w:hAnsi="Times New Roman" w:cs="Times New Roman"/>
      <w:b/>
      <w:bCs/>
      <w:sz w:val="28"/>
      <w:szCs w:val="28"/>
      <w:lang w:eastAsia="ru-RU"/>
    </w:rPr>
  </w:style>
  <w:style w:type="paragraph" w:styleId="a3">
    <w:name w:val="header"/>
    <w:basedOn w:val="a"/>
    <w:link w:val="a4"/>
    <w:unhideWhenUsed/>
    <w:rsid w:val="00B04CF7"/>
    <w:pPr>
      <w:widowControl/>
      <w:tabs>
        <w:tab w:val="center" w:pos="4536"/>
        <w:tab w:val="right" w:pos="9072"/>
      </w:tabs>
      <w:suppressAutoHyphens w:val="0"/>
    </w:pPr>
    <w:rPr>
      <w:rFonts w:eastAsia="Times New Roman"/>
      <w:kern w:val="0"/>
      <w:sz w:val="20"/>
      <w:szCs w:val="20"/>
    </w:rPr>
  </w:style>
  <w:style w:type="character" w:customStyle="1" w:styleId="a4">
    <w:name w:val="Верхний колонтитул Знак"/>
    <w:basedOn w:val="a0"/>
    <w:link w:val="a3"/>
    <w:rsid w:val="00B04CF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B04CF7"/>
    <w:pPr>
      <w:ind w:left="6660"/>
      <w:jc w:val="both"/>
    </w:pPr>
    <w:rPr>
      <w:rFonts w:eastAsia="Lucida Sans Unicode"/>
      <w:kern w:val="0"/>
      <w:sz w:val="26"/>
      <w:szCs w:val="28"/>
    </w:rPr>
  </w:style>
  <w:style w:type="paragraph" w:styleId="a5">
    <w:name w:val="Body Text"/>
    <w:basedOn w:val="a"/>
    <w:link w:val="a6"/>
    <w:rsid w:val="00575ED1"/>
    <w:pPr>
      <w:widowControl/>
      <w:suppressAutoHyphens w:val="0"/>
      <w:jc w:val="both"/>
    </w:pPr>
    <w:rPr>
      <w:rFonts w:eastAsia="Times New Roman"/>
      <w:kern w:val="0"/>
      <w:sz w:val="28"/>
      <w:szCs w:val="20"/>
    </w:rPr>
  </w:style>
  <w:style w:type="character" w:customStyle="1" w:styleId="a6">
    <w:name w:val="Основной текст Знак"/>
    <w:basedOn w:val="a0"/>
    <w:link w:val="a5"/>
    <w:rsid w:val="00575ED1"/>
    <w:rPr>
      <w:rFonts w:ascii="Times New Roman" w:eastAsia="Times New Roman" w:hAnsi="Times New Roman" w:cs="Times New Roman"/>
      <w:sz w:val="28"/>
      <w:szCs w:val="20"/>
      <w:lang w:eastAsia="ru-RU"/>
    </w:rPr>
  </w:style>
  <w:style w:type="table" w:styleId="a7">
    <w:name w:val="Table Grid"/>
    <w:basedOn w:val="a1"/>
    <w:uiPriority w:val="59"/>
    <w:rsid w:val="00575E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75ED1"/>
  </w:style>
  <w:style w:type="paragraph" w:customStyle="1" w:styleId="ConsTitle">
    <w:name w:val="ConsTitle"/>
    <w:rsid w:val="00575ED1"/>
    <w:pPr>
      <w:widowControl w:val="0"/>
      <w:snapToGrid w:val="0"/>
      <w:spacing w:after="0" w:line="240" w:lineRule="auto"/>
    </w:pPr>
    <w:rPr>
      <w:rFonts w:ascii="Arial" w:eastAsia="Times New Roman" w:hAnsi="Arial" w:cs="Times New Roman"/>
      <w:b/>
      <w:sz w:val="16"/>
      <w:szCs w:val="20"/>
      <w:lang w:eastAsia="ru-RU"/>
    </w:rPr>
  </w:style>
  <w:style w:type="paragraph" w:styleId="HTML">
    <w:name w:val="HTML Preformatted"/>
    <w:basedOn w:val="a"/>
    <w:link w:val="HTML0"/>
    <w:rsid w:val="00575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rsid w:val="00575ED1"/>
    <w:rPr>
      <w:rFonts w:ascii="Courier New" w:eastAsia="Times New Roman" w:hAnsi="Courier New" w:cs="Courier New"/>
      <w:sz w:val="20"/>
      <w:szCs w:val="20"/>
      <w:lang w:eastAsia="ru-RU"/>
    </w:rPr>
  </w:style>
  <w:style w:type="paragraph" w:styleId="a9">
    <w:name w:val="footer"/>
    <w:basedOn w:val="a"/>
    <w:link w:val="aa"/>
    <w:rsid w:val="00575ED1"/>
    <w:pPr>
      <w:widowControl/>
      <w:tabs>
        <w:tab w:val="center" w:pos="4677"/>
        <w:tab w:val="right" w:pos="9355"/>
      </w:tabs>
      <w:suppressAutoHyphens w:val="0"/>
    </w:pPr>
    <w:rPr>
      <w:rFonts w:eastAsia="Times New Roman"/>
      <w:kern w:val="0"/>
      <w:sz w:val="20"/>
      <w:szCs w:val="20"/>
    </w:rPr>
  </w:style>
  <w:style w:type="character" w:customStyle="1" w:styleId="aa">
    <w:name w:val="Нижний колонтитул Знак"/>
    <w:basedOn w:val="a0"/>
    <w:link w:val="a9"/>
    <w:rsid w:val="00575ED1"/>
    <w:rPr>
      <w:rFonts w:ascii="Times New Roman" w:eastAsia="Times New Roman" w:hAnsi="Times New Roman" w:cs="Times New Roman"/>
      <w:sz w:val="20"/>
      <w:szCs w:val="20"/>
      <w:lang w:eastAsia="ru-RU"/>
    </w:rPr>
  </w:style>
  <w:style w:type="paragraph" w:styleId="ab">
    <w:name w:val="Body Text Indent"/>
    <w:basedOn w:val="a"/>
    <w:link w:val="ac"/>
    <w:rsid w:val="00575ED1"/>
    <w:pPr>
      <w:widowControl/>
      <w:suppressAutoHyphens w:val="0"/>
      <w:spacing w:after="120"/>
      <w:ind w:left="283"/>
    </w:pPr>
    <w:rPr>
      <w:rFonts w:eastAsia="Times New Roman"/>
      <w:kern w:val="0"/>
      <w:sz w:val="20"/>
      <w:szCs w:val="20"/>
    </w:rPr>
  </w:style>
  <w:style w:type="character" w:customStyle="1" w:styleId="ac">
    <w:name w:val="Основной текст с отступом Знак"/>
    <w:basedOn w:val="a0"/>
    <w:link w:val="ab"/>
    <w:rsid w:val="00575ED1"/>
    <w:rPr>
      <w:rFonts w:ascii="Times New Roman" w:eastAsia="Times New Roman" w:hAnsi="Times New Roman" w:cs="Times New Roman"/>
      <w:sz w:val="20"/>
      <w:szCs w:val="20"/>
      <w:lang w:eastAsia="ru-RU"/>
    </w:rPr>
  </w:style>
  <w:style w:type="paragraph" w:styleId="22">
    <w:name w:val="Body Text Indent 2"/>
    <w:basedOn w:val="a"/>
    <w:link w:val="23"/>
    <w:rsid w:val="00575ED1"/>
    <w:pPr>
      <w:widowControl/>
      <w:suppressAutoHyphens w:val="0"/>
      <w:spacing w:after="120" w:line="480" w:lineRule="auto"/>
      <w:ind w:left="283"/>
    </w:pPr>
    <w:rPr>
      <w:rFonts w:eastAsia="Times New Roman"/>
      <w:kern w:val="0"/>
      <w:sz w:val="20"/>
      <w:szCs w:val="20"/>
    </w:rPr>
  </w:style>
  <w:style w:type="character" w:customStyle="1" w:styleId="23">
    <w:name w:val="Основной текст с отступом 2 Знак"/>
    <w:basedOn w:val="a0"/>
    <w:link w:val="22"/>
    <w:rsid w:val="00575ED1"/>
    <w:rPr>
      <w:rFonts w:ascii="Times New Roman" w:eastAsia="Times New Roman" w:hAnsi="Times New Roman" w:cs="Times New Roman"/>
      <w:sz w:val="20"/>
      <w:szCs w:val="20"/>
      <w:lang w:eastAsia="ru-RU"/>
    </w:rPr>
  </w:style>
  <w:style w:type="paragraph" w:styleId="31">
    <w:name w:val="Body Text Indent 3"/>
    <w:basedOn w:val="a"/>
    <w:link w:val="32"/>
    <w:rsid w:val="00575ED1"/>
    <w:pPr>
      <w:widowControl/>
      <w:suppressAutoHyphens w:val="0"/>
      <w:spacing w:after="120"/>
      <w:ind w:left="283"/>
    </w:pPr>
    <w:rPr>
      <w:rFonts w:eastAsia="Times New Roman"/>
      <w:kern w:val="0"/>
      <w:sz w:val="16"/>
      <w:szCs w:val="16"/>
    </w:rPr>
  </w:style>
  <w:style w:type="character" w:customStyle="1" w:styleId="32">
    <w:name w:val="Основной текст с отступом 3 Знак"/>
    <w:basedOn w:val="a0"/>
    <w:link w:val="31"/>
    <w:rsid w:val="00575ED1"/>
    <w:rPr>
      <w:rFonts w:ascii="Times New Roman" w:eastAsia="Times New Roman" w:hAnsi="Times New Roman" w:cs="Times New Roman"/>
      <w:sz w:val="16"/>
      <w:szCs w:val="16"/>
      <w:lang w:eastAsia="ru-RU"/>
    </w:rPr>
  </w:style>
  <w:style w:type="paragraph" w:styleId="ad">
    <w:name w:val="Balloon Text"/>
    <w:basedOn w:val="a"/>
    <w:link w:val="ae"/>
    <w:uiPriority w:val="99"/>
    <w:semiHidden/>
    <w:rsid w:val="00575ED1"/>
    <w:pPr>
      <w:widowControl/>
      <w:suppressAutoHyphens w:val="0"/>
    </w:pPr>
    <w:rPr>
      <w:rFonts w:ascii="Tahoma" w:eastAsia="Times New Roman" w:hAnsi="Tahoma" w:cs="Tahoma"/>
      <w:kern w:val="0"/>
      <w:sz w:val="16"/>
      <w:szCs w:val="16"/>
    </w:rPr>
  </w:style>
  <w:style w:type="character" w:customStyle="1" w:styleId="ae">
    <w:name w:val="Текст выноски Знак"/>
    <w:basedOn w:val="a0"/>
    <w:link w:val="ad"/>
    <w:uiPriority w:val="99"/>
    <w:semiHidden/>
    <w:rsid w:val="00575ED1"/>
    <w:rPr>
      <w:rFonts w:ascii="Tahoma" w:eastAsia="Times New Roman" w:hAnsi="Tahoma" w:cs="Tahoma"/>
      <w:sz w:val="16"/>
      <w:szCs w:val="16"/>
      <w:lang w:eastAsia="ru-RU"/>
    </w:rPr>
  </w:style>
  <w:style w:type="paragraph" w:customStyle="1" w:styleId="af">
    <w:name w:val="Знак Знак Знак Знак Знак Знак"/>
    <w:basedOn w:val="a"/>
    <w:rsid w:val="00575ED1"/>
    <w:pPr>
      <w:suppressAutoHyphens w:val="0"/>
      <w:adjustRightInd w:val="0"/>
      <w:spacing w:after="160" w:line="240" w:lineRule="exact"/>
      <w:jc w:val="right"/>
    </w:pPr>
    <w:rPr>
      <w:rFonts w:eastAsia="Times New Roman"/>
      <w:kern w:val="0"/>
      <w:sz w:val="20"/>
      <w:szCs w:val="20"/>
      <w:lang w:val="en-GB" w:eastAsia="en-US"/>
    </w:rPr>
  </w:style>
  <w:style w:type="character" w:styleId="af0">
    <w:name w:val="Hyperlink"/>
    <w:uiPriority w:val="99"/>
    <w:rsid w:val="00575ED1"/>
    <w:rPr>
      <w:color w:val="0000FF"/>
      <w:u w:val="single"/>
    </w:rPr>
  </w:style>
  <w:style w:type="character" w:customStyle="1" w:styleId="s10">
    <w:name w:val="s_10"/>
    <w:basedOn w:val="a0"/>
    <w:rsid w:val="00575ED1"/>
  </w:style>
  <w:style w:type="character" w:customStyle="1" w:styleId="Absatz-Standardschriftart">
    <w:name w:val="Absatz-Standardschriftart"/>
    <w:rsid w:val="00575ED1"/>
  </w:style>
  <w:style w:type="paragraph" w:customStyle="1" w:styleId="ConsPlusNormal">
    <w:name w:val="ConsPlusNormal"/>
    <w:rsid w:val="00575E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75ED1"/>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575ED1"/>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styleId="af1">
    <w:name w:val="Title"/>
    <w:basedOn w:val="a"/>
    <w:link w:val="af2"/>
    <w:qFormat/>
    <w:rsid w:val="00575ED1"/>
    <w:pPr>
      <w:widowControl/>
      <w:suppressAutoHyphens w:val="0"/>
      <w:jc w:val="center"/>
    </w:pPr>
    <w:rPr>
      <w:rFonts w:eastAsia="Times New Roman"/>
      <w:kern w:val="0"/>
      <w:sz w:val="28"/>
      <w:szCs w:val="28"/>
      <w:u w:val="single"/>
    </w:rPr>
  </w:style>
  <w:style w:type="character" w:customStyle="1" w:styleId="af2">
    <w:name w:val="Название Знак"/>
    <w:basedOn w:val="a0"/>
    <w:link w:val="af1"/>
    <w:rsid w:val="00575ED1"/>
    <w:rPr>
      <w:rFonts w:ascii="Times New Roman" w:eastAsia="Times New Roman" w:hAnsi="Times New Roman" w:cs="Times New Roman"/>
      <w:sz w:val="28"/>
      <w:szCs w:val="28"/>
      <w:u w:val="single"/>
      <w:lang w:eastAsia="ru-RU"/>
    </w:rPr>
  </w:style>
  <w:style w:type="paragraph" w:customStyle="1" w:styleId="11">
    <w:name w:val="Без интервала1"/>
    <w:rsid w:val="00575ED1"/>
    <w:pPr>
      <w:suppressAutoHyphens/>
      <w:spacing w:after="0" w:line="100" w:lineRule="atLeast"/>
    </w:pPr>
    <w:rPr>
      <w:rFonts w:ascii="Times New Roman" w:eastAsia="Lucida Sans Unicode" w:hAnsi="Times New Roman" w:cs="Mangal"/>
      <w:kern w:val="1"/>
      <w:sz w:val="24"/>
      <w:szCs w:val="24"/>
      <w:lang w:eastAsia="hi-IN" w:bidi="hi-IN"/>
    </w:rPr>
  </w:style>
  <w:style w:type="paragraph" w:styleId="af3">
    <w:name w:val="Normal (Web)"/>
    <w:basedOn w:val="a"/>
    <w:uiPriority w:val="99"/>
    <w:unhideWhenUsed/>
    <w:rsid w:val="00575ED1"/>
    <w:pPr>
      <w:widowControl/>
      <w:suppressAutoHyphens w:val="0"/>
      <w:spacing w:before="100" w:beforeAutospacing="1" w:after="100" w:afterAutospacing="1"/>
    </w:pPr>
    <w:rPr>
      <w:rFonts w:eastAsia="Times New Roman"/>
      <w:kern w:val="0"/>
    </w:rPr>
  </w:style>
  <w:style w:type="paragraph" w:styleId="af4">
    <w:name w:val="No Spacing"/>
    <w:uiPriority w:val="1"/>
    <w:qFormat/>
    <w:rsid w:val="00575ED1"/>
    <w:pPr>
      <w:spacing w:after="0" w:line="240" w:lineRule="auto"/>
    </w:pPr>
    <w:rPr>
      <w:rFonts w:ascii="Calibri" w:eastAsia="Calibri" w:hAnsi="Calibri" w:cs="Times New Roman"/>
    </w:rPr>
  </w:style>
  <w:style w:type="paragraph" w:styleId="af5">
    <w:name w:val="List Paragraph"/>
    <w:basedOn w:val="a"/>
    <w:uiPriority w:val="34"/>
    <w:qFormat/>
    <w:rsid w:val="00F63353"/>
    <w:pPr>
      <w:ind w:left="720"/>
      <w:contextualSpacing/>
    </w:pPr>
    <w:rPr>
      <w:rFonts w:eastAsia="Lucida Sans Unicode"/>
      <w:kern w:val="0"/>
      <w:lang w:eastAsia="ar-SA"/>
    </w:rPr>
  </w:style>
  <w:style w:type="paragraph" w:customStyle="1" w:styleId="formattext">
    <w:name w:val="formattext"/>
    <w:basedOn w:val="a"/>
    <w:rsid w:val="00F63353"/>
    <w:pPr>
      <w:widowControl/>
      <w:suppressAutoHyphens w:val="0"/>
      <w:spacing w:before="100" w:beforeAutospacing="1" w:after="100" w:afterAutospacing="1"/>
    </w:pPr>
    <w:rPr>
      <w:rFonts w:eastAsia="Times New Roman"/>
      <w:kern w:val="0"/>
    </w:rPr>
  </w:style>
  <w:style w:type="paragraph" w:customStyle="1" w:styleId="ConsNormal">
    <w:name w:val="ConsNormal"/>
    <w:rsid w:val="007C38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7C38D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WW8Num2z0">
    <w:name w:val="WW8Num2z0"/>
    <w:rsid w:val="0029687E"/>
    <w:rPr>
      <w:rFonts w:ascii="Symbol" w:hAnsi="Symbol"/>
    </w:rPr>
  </w:style>
  <w:style w:type="character" w:customStyle="1" w:styleId="WW8Num3z0">
    <w:name w:val="WW8Num3z0"/>
    <w:rsid w:val="0029687E"/>
    <w:rPr>
      <w:rFonts w:ascii="Symbol" w:hAnsi="Symbol"/>
    </w:rPr>
  </w:style>
  <w:style w:type="character" w:customStyle="1" w:styleId="WW8Num4z0">
    <w:name w:val="WW8Num4z0"/>
    <w:rsid w:val="0029687E"/>
    <w:rPr>
      <w:rFonts w:ascii="Symbol" w:hAnsi="Symbol"/>
    </w:rPr>
  </w:style>
  <w:style w:type="character" w:customStyle="1" w:styleId="WW8Num5z0">
    <w:name w:val="WW8Num5z0"/>
    <w:rsid w:val="0029687E"/>
    <w:rPr>
      <w:rFonts w:ascii="Symbol" w:hAnsi="Symbol"/>
    </w:rPr>
  </w:style>
  <w:style w:type="character" w:customStyle="1" w:styleId="WW-Absatz-Standardschriftart">
    <w:name w:val="WW-Absatz-Standardschriftart"/>
    <w:rsid w:val="0029687E"/>
  </w:style>
  <w:style w:type="character" w:customStyle="1" w:styleId="WW-Absatz-Standardschriftart1">
    <w:name w:val="WW-Absatz-Standardschriftart1"/>
    <w:rsid w:val="0029687E"/>
  </w:style>
  <w:style w:type="character" w:customStyle="1" w:styleId="WW-Absatz-Standardschriftart11">
    <w:name w:val="WW-Absatz-Standardschriftart11"/>
    <w:rsid w:val="0029687E"/>
  </w:style>
  <w:style w:type="character" w:customStyle="1" w:styleId="WW-Absatz-Standardschriftart111">
    <w:name w:val="WW-Absatz-Standardschriftart111"/>
    <w:rsid w:val="0029687E"/>
  </w:style>
  <w:style w:type="character" w:customStyle="1" w:styleId="WW-Absatz-Standardschriftart1111">
    <w:name w:val="WW-Absatz-Standardschriftart1111"/>
    <w:rsid w:val="0029687E"/>
  </w:style>
  <w:style w:type="character" w:customStyle="1" w:styleId="33">
    <w:name w:val="Основной шрифт абзаца3"/>
    <w:rsid w:val="0029687E"/>
  </w:style>
  <w:style w:type="character" w:customStyle="1" w:styleId="WW-Absatz-Standardschriftart11111">
    <w:name w:val="WW-Absatz-Standardschriftart11111"/>
    <w:rsid w:val="0029687E"/>
  </w:style>
  <w:style w:type="character" w:customStyle="1" w:styleId="24">
    <w:name w:val="Основной шрифт абзаца2"/>
    <w:rsid w:val="0029687E"/>
  </w:style>
  <w:style w:type="character" w:customStyle="1" w:styleId="WW8Num6z0">
    <w:name w:val="WW8Num6z0"/>
    <w:rsid w:val="0029687E"/>
    <w:rPr>
      <w:rFonts w:ascii="Symbol" w:hAnsi="Symbol"/>
    </w:rPr>
  </w:style>
  <w:style w:type="character" w:customStyle="1" w:styleId="WW-Absatz-Standardschriftart111111">
    <w:name w:val="WW-Absatz-Standardschriftart111111"/>
    <w:rsid w:val="0029687E"/>
  </w:style>
  <w:style w:type="character" w:customStyle="1" w:styleId="WW8Num1z0">
    <w:name w:val="WW8Num1z0"/>
    <w:rsid w:val="0029687E"/>
    <w:rPr>
      <w:rFonts w:ascii="Symbol" w:hAnsi="Symbol"/>
    </w:rPr>
  </w:style>
  <w:style w:type="character" w:customStyle="1" w:styleId="WW8Num2z1">
    <w:name w:val="WW8Num2z1"/>
    <w:rsid w:val="0029687E"/>
    <w:rPr>
      <w:rFonts w:ascii="Courier New" w:hAnsi="Courier New" w:cs="Courier New"/>
    </w:rPr>
  </w:style>
  <w:style w:type="character" w:customStyle="1" w:styleId="WW8Num2z2">
    <w:name w:val="WW8Num2z2"/>
    <w:rsid w:val="0029687E"/>
    <w:rPr>
      <w:rFonts w:ascii="Wingdings" w:hAnsi="Wingdings"/>
    </w:rPr>
  </w:style>
  <w:style w:type="character" w:customStyle="1" w:styleId="WW8Num4z1">
    <w:name w:val="WW8Num4z1"/>
    <w:rsid w:val="0029687E"/>
    <w:rPr>
      <w:rFonts w:ascii="Courier New" w:hAnsi="Courier New" w:cs="Courier New"/>
    </w:rPr>
  </w:style>
  <w:style w:type="character" w:customStyle="1" w:styleId="WW8Num4z2">
    <w:name w:val="WW8Num4z2"/>
    <w:rsid w:val="0029687E"/>
    <w:rPr>
      <w:rFonts w:ascii="Wingdings" w:hAnsi="Wingdings"/>
    </w:rPr>
  </w:style>
  <w:style w:type="character" w:customStyle="1" w:styleId="WW8Num7z0">
    <w:name w:val="WW8Num7z0"/>
    <w:rsid w:val="0029687E"/>
    <w:rPr>
      <w:rFonts w:ascii="Symbol" w:hAnsi="Symbol"/>
    </w:rPr>
  </w:style>
  <w:style w:type="character" w:customStyle="1" w:styleId="WW8Num7z1">
    <w:name w:val="WW8Num7z1"/>
    <w:rsid w:val="0029687E"/>
    <w:rPr>
      <w:rFonts w:ascii="Courier New" w:hAnsi="Courier New" w:cs="Courier New"/>
    </w:rPr>
  </w:style>
  <w:style w:type="character" w:customStyle="1" w:styleId="WW8Num7z2">
    <w:name w:val="WW8Num7z2"/>
    <w:rsid w:val="0029687E"/>
    <w:rPr>
      <w:rFonts w:ascii="Wingdings" w:hAnsi="Wingdings"/>
    </w:rPr>
  </w:style>
  <w:style w:type="character" w:customStyle="1" w:styleId="WW8Num8z0">
    <w:name w:val="WW8Num8z0"/>
    <w:rsid w:val="0029687E"/>
    <w:rPr>
      <w:rFonts w:ascii="Symbol" w:hAnsi="Symbol"/>
    </w:rPr>
  </w:style>
  <w:style w:type="character" w:customStyle="1" w:styleId="WW8Num9z0">
    <w:name w:val="WW8Num9z0"/>
    <w:rsid w:val="0029687E"/>
    <w:rPr>
      <w:rFonts w:ascii="Symbol" w:hAnsi="Symbol"/>
    </w:rPr>
  </w:style>
  <w:style w:type="character" w:customStyle="1" w:styleId="WW8Num9z1">
    <w:name w:val="WW8Num9z1"/>
    <w:rsid w:val="0029687E"/>
    <w:rPr>
      <w:rFonts w:ascii="Courier New" w:hAnsi="Courier New" w:cs="Courier New"/>
    </w:rPr>
  </w:style>
  <w:style w:type="character" w:customStyle="1" w:styleId="WW8Num9z2">
    <w:name w:val="WW8Num9z2"/>
    <w:rsid w:val="0029687E"/>
    <w:rPr>
      <w:rFonts w:ascii="Wingdings" w:hAnsi="Wingdings"/>
    </w:rPr>
  </w:style>
  <w:style w:type="character" w:customStyle="1" w:styleId="12">
    <w:name w:val="Основной шрифт абзаца1"/>
    <w:rsid w:val="0029687E"/>
  </w:style>
  <w:style w:type="character" w:customStyle="1" w:styleId="af6">
    <w:name w:val="Маркеры списка"/>
    <w:rsid w:val="0029687E"/>
    <w:rPr>
      <w:rFonts w:ascii="OpenSymbol" w:eastAsia="OpenSymbol" w:hAnsi="OpenSymbol" w:cs="OpenSymbol"/>
    </w:rPr>
  </w:style>
  <w:style w:type="character" w:customStyle="1" w:styleId="af7">
    <w:name w:val="Символ нумерации"/>
    <w:rsid w:val="0029687E"/>
  </w:style>
  <w:style w:type="paragraph" w:customStyle="1" w:styleId="af8">
    <w:name w:val="Заголовок"/>
    <w:basedOn w:val="a"/>
    <w:next w:val="a5"/>
    <w:rsid w:val="0029687E"/>
    <w:pPr>
      <w:keepNext/>
      <w:widowControl/>
      <w:spacing w:before="240" w:after="120"/>
    </w:pPr>
    <w:rPr>
      <w:rFonts w:ascii="Arial" w:eastAsia="Lucida Sans Unicode" w:hAnsi="Arial" w:cs="Tahoma"/>
      <w:kern w:val="0"/>
      <w:sz w:val="28"/>
      <w:szCs w:val="28"/>
      <w:lang w:eastAsia="ar-SA"/>
    </w:rPr>
  </w:style>
  <w:style w:type="paragraph" w:customStyle="1" w:styleId="34">
    <w:name w:val="Название3"/>
    <w:basedOn w:val="a"/>
    <w:rsid w:val="0029687E"/>
    <w:pPr>
      <w:widowControl/>
      <w:suppressLineNumbers/>
      <w:spacing w:before="120" w:after="120"/>
    </w:pPr>
    <w:rPr>
      <w:rFonts w:ascii="Arial" w:eastAsia="Times New Roman" w:hAnsi="Arial" w:cs="Tahoma"/>
      <w:i/>
      <w:iCs/>
      <w:kern w:val="0"/>
      <w:sz w:val="20"/>
      <w:lang w:eastAsia="ar-SA"/>
    </w:rPr>
  </w:style>
  <w:style w:type="paragraph" w:customStyle="1" w:styleId="35">
    <w:name w:val="Указатель3"/>
    <w:basedOn w:val="a"/>
    <w:rsid w:val="0029687E"/>
    <w:pPr>
      <w:widowControl/>
      <w:suppressLineNumbers/>
    </w:pPr>
    <w:rPr>
      <w:rFonts w:ascii="Arial" w:eastAsia="Times New Roman" w:hAnsi="Arial" w:cs="Tahoma"/>
      <w:kern w:val="0"/>
      <w:lang w:eastAsia="ar-SA"/>
    </w:rPr>
  </w:style>
  <w:style w:type="paragraph" w:styleId="af9">
    <w:name w:val="Subtitle"/>
    <w:basedOn w:val="af8"/>
    <w:next w:val="a5"/>
    <w:link w:val="afa"/>
    <w:qFormat/>
    <w:rsid w:val="0029687E"/>
    <w:pPr>
      <w:jc w:val="center"/>
    </w:pPr>
    <w:rPr>
      <w:i/>
      <w:iCs/>
    </w:rPr>
  </w:style>
  <w:style w:type="character" w:customStyle="1" w:styleId="afa">
    <w:name w:val="Подзаголовок Знак"/>
    <w:basedOn w:val="a0"/>
    <w:link w:val="af9"/>
    <w:rsid w:val="0029687E"/>
    <w:rPr>
      <w:rFonts w:ascii="Arial" w:eastAsia="Lucida Sans Unicode" w:hAnsi="Arial" w:cs="Tahoma"/>
      <w:i/>
      <w:iCs/>
      <w:sz w:val="28"/>
      <w:szCs w:val="28"/>
      <w:lang w:eastAsia="ar-SA"/>
    </w:rPr>
  </w:style>
  <w:style w:type="paragraph" w:customStyle="1" w:styleId="25">
    <w:name w:val="Название2"/>
    <w:basedOn w:val="a"/>
    <w:rsid w:val="0029687E"/>
    <w:pPr>
      <w:widowControl/>
      <w:suppressLineNumbers/>
      <w:spacing w:before="120" w:after="120"/>
    </w:pPr>
    <w:rPr>
      <w:rFonts w:ascii="Arial" w:eastAsia="Times New Roman" w:hAnsi="Arial" w:cs="Tahoma"/>
      <w:i/>
      <w:iCs/>
      <w:kern w:val="0"/>
      <w:sz w:val="20"/>
      <w:lang w:eastAsia="ar-SA"/>
    </w:rPr>
  </w:style>
  <w:style w:type="paragraph" w:customStyle="1" w:styleId="26">
    <w:name w:val="Указатель2"/>
    <w:basedOn w:val="a"/>
    <w:rsid w:val="0029687E"/>
    <w:pPr>
      <w:widowControl/>
      <w:suppressLineNumbers/>
    </w:pPr>
    <w:rPr>
      <w:rFonts w:ascii="Arial" w:eastAsia="Times New Roman" w:hAnsi="Arial" w:cs="Tahoma"/>
      <w:kern w:val="0"/>
      <w:lang w:eastAsia="ar-SA"/>
    </w:rPr>
  </w:style>
  <w:style w:type="paragraph" w:customStyle="1" w:styleId="13">
    <w:name w:val="Название1"/>
    <w:basedOn w:val="a"/>
    <w:rsid w:val="0029687E"/>
    <w:pPr>
      <w:widowControl/>
      <w:suppressLineNumbers/>
      <w:spacing w:before="120" w:after="120"/>
    </w:pPr>
    <w:rPr>
      <w:rFonts w:ascii="Arial" w:eastAsia="Times New Roman" w:hAnsi="Arial" w:cs="Tahoma"/>
      <w:i/>
      <w:iCs/>
      <w:kern w:val="0"/>
      <w:sz w:val="20"/>
      <w:lang w:eastAsia="ar-SA"/>
    </w:rPr>
  </w:style>
  <w:style w:type="paragraph" w:customStyle="1" w:styleId="14">
    <w:name w:val="Указатель1"/>
    <w:basedOn w:val="a"/>
    <w:rsid w:val="0029687E"/>
    <w:pPr>
      <w:widowControl/>
      <w:suppressLineNumbers/>
    </w:pPr>
    <w:rPr>
      <w:rFonts w:ascii="Arial" w:eastAsia="Times New Roman" w:hAnsi="Arial" w:cs="Tahoma"/>
      <w:kern w:val="0"/>
      <w:lang w:eastAsia="ar-SA"/>
    </w:rPr>
  </w:style>
  <w:style w:type="paragraph" w:customStyle="1" w:styleId="210">
    <w:name w:val="Основной текст 21"/>
    <w:basedOn w:val="a"/>
    <w:rsid w:val="0029687E"/>
    <w:pPr>
      <w:widowControl/>
      <w:jc w:val="both"/>
    </w:pPr>
    <w:rPr>
      <w:rFonts w:eastAsia="Times New Roman"/>
      <w:b/>
      <w:kern w:val="0"/>
      <w:sz w:val="22"/>
      <w:lang w:eastAsia="ar-SA"/>
    </w:rPr>
  </w:style>
  <w:style w:type="paragraph" w:customStyle="1" w:styleId="310">
    <w:name w:val="Основной текст 31"/>
    <w:basedOn w:val="a"/>
    <w:rsid w:val="0029687E"/>
    <w:pPr>
      <w:widowControl/>
      <w:jc w:val="both"/>
    </w:pPr>
    <w:rPr>
      <w:rFonts w:eastAsia="Times New Roman"/>
      <w:kern w:val="0"/>
      <w:sz w:val="22"/>
      <w:lang w:eastAsia="ar-SA"/>
    </w:rPr>
  </w:style>
  <w:style w:type="paragraph" w:customStyle="1" w:styleId="afb">
    <w:name w:val="Содержимое таблицы"/>
    <w:basedOn w:val="a"/>
    <w:rsid w:val="0029687E"/>
    <w:pPr>
      <w:widowControl/>
      <w:suppressLineNumbers/>
    </w:pPr>
    <w:rPr>
      <w:rFonts w:eastAsia="Times New Roman"/>
      <w:kern w:val="0"/>
      <w:lang w:eastAsia="ar-SA"/>
    </w:rPr>
  </w:style>
  <w:style w:type="paragraph" w:customStyle="1" w:styleId="afc">
    <w:name w:val="Заголовок таблицы"/>
    <w:basedOn w:val="afb"/>
    <w:rsid w:val="0029687E"/>
    <w:pPr>
      <w:jc w:val="center"/>
    </w:pPr>
    <w:rPr>
      <w:b/>
      <w:bCs/>
    </w:rPr>
  </w:style>
  <w:style w:type="paragraph" w:customStyle="1" w:styleId="ConsPlusCell">
    <w:name w:val="ConsPlusCell"/>
    <w:rsid w:val="0029687E"/>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943820">
      <w:bodyDiv w:val="1"/>
      <w:marLeft w:val="0"/>
      <w:marRight w:val="0"/>
      <w:marTop w:val="0"/>
      <w:marBottom w:val="0"/>
      <w:divBdr>
        <w:top w:val="none" w:sz="0" w:space="0" w:color="auto"/>
        <w:left w:val="none" w:sz="0" w:space="0" w:color="auto"/>
        <w:bottom w:val="none" w:sz="0" w:space="0" w:color="auto"/>
        <w:right w:val="none" w:sz="0" w:space="0" w:color="auto"/>
      </w:divBdr>
    </w:div>
    <w:div w:id="1380934110">
      <w:bodyDiv w:val="1"/>
      <w:marLeft w:val="0"/>
      <w:marRight w:val="0"/>
      <w:marTop w:val="0"/>
      <w:marBottom w:val="0"/>
      <w:divBdr>
        <w:top w:val="none" w:sz="0" w:space="0" w:color="auto"/>
        <w:left w:val="none" w:sz="0" w:space="0" w:color="auto"/>
        <w:bottom w:val="none" w:sz="0" w:space="0" w:color="auto"/>
        <w:right w:val="none" w:sz="0" w:space="0" w:color="auto"/>
      </w:divBdr>
    </w:div>
    <w:div w:id="15343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psihologicheskaya_pomosh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roizvodstvennaya_nedvizhimostmz/"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5B63FB-AB8F-44F0-B685-7528BAAE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16956</Words>
  <Characters>96651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15</cp:revision>
  <cp:lastPrinted>2019-11-13T11:45:00Z</cp:lastPrinted>
  <dcterms:created xsi:type="dcterms:W3CDTF">2019-11-08T12:32:00Z</dcterms:created>
  <dcterms:modified xsi:type="dcterms:W3CDTF">2019-11-13T11:49:00Z</dcterms:modified>
</cp:coreProperties>
</file>