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15" w:rsidRDefault="00AC2215" w:rsidP="00AC2215">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AA793D">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AA793D" w:rsidRDefault="00AA793D">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AA793D" w:rsidRDefault="00AA793D">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AA793D" w:rsidRDefault="00AA793D">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AA793D" w:rsidRDefault="00AA793D">
                        <w:pPr>
                          <w:spacing w:line="276" w:lineRule="auto"/>
                          <w:rPr>
                            <w:rFonts w:eastAsia="Times New Roman"/>
                            <w:b/>
                            <w:color w:val="000000"/>
                            <w:sz w:val="16"/>
                            <w:szCs w:val="16"/>
                            <w:lang w:eastAsia="en-US" w:bidi="ru-RU"/>
                          </w:rPr>
                        </w:pPr>
                        <w:r>
                          <w:rPr>
                            <w:rFonts w:eastAsia="Times New Roman"/>
                            <w:b/>
                            <w:color w:val="000000"/>
                            <w:sz w:val="16"/>
                            <w:szCs w:val="16"/>
                            <w:lang w:eastAsia="en-US"/>
                          </w:rPr>
                          <w:t>№ 217</w:t>
                        </w:r>
                      </w:p>
                      <w:p w:rsidR="00AA793D" w:rsidRDefault="00AA793D">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22  марта</w:t>
                        </w:r>
                      </w:p>
                      <w:p w:rsidR="00AA793D" w:rsidRDefault="00AA793D">
                        <w:pPr>
                          <w:spacing w:line="276" w:lineRule="auto"/>
                          <w:rPr>
                            <w:lang w:eastAsia="en-US"/>
                          </w:rPr>
                        </w:pPr>
                        <w:r>
                          <w:rPr>
                            <w:rFonts w:eastAsia="Times New Roman"/>
                            <w:b/>
                            <w:color w:val="000000"/>
                            <w:sz w:val="16"/>
                            <w:szCs w:val="16"/>
                            <w:lang w:eastAsia="en-US" w:bidi="ru-RU"/>
                          </w:rPr>
                          <w:t>2019года</w:t>
                        </w:r>
                      </w:p>
                      <w:p w:rsidR="00AA793D" w:rsidRDefault="00AA793D">
                        <w:pPr>
                          <w:spacing w:line="276" w:lineRule="auto"/>
                          <w:rPr>
                            <w:lang w:eastAsia="en-US"/>
                          </w:rPr>
                        </w:pPr>
                        <w:r>
                          <w:rPr>
                            <w:rFonts w:eastAsia="Times New Roman"/>
                            <w:b/>
                            <w:color w:val="000000"/>
                            <w:sz w:val="16"/>
                            <w:szCs w:val="16"/>
                            <w:lang w:eastAsia="en-US" w:bidi="ru-RU"/>
                          </w:rPr>
                          <w:t>Бесплатно</w:t>
                        </w:r>
                      </w:p>
                    </w:tc>
                  </w:tr>
                </w:tbl>
                <w:p w:rsidR="00AA793D" w:rsidRDefault="00AA793D" w:rsidP="00AC2215">
                  <w:r>
                    <w:t xml:space="preserve"> </w:t>
                  </w:r>
                </w:p>
              </w:txbxContent>
            </v:textbox>
            <w10:wrap type="square" side="largest"/>
          </v:shape>
        </w:pict>
      </w:r>
      <w:r>
        <w:rPr>
          <w:noProof/>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AC2215" w:rsidRDefault="00AC2215" w:rsidP="00AC2215">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AC2215" w:rsidRDefault="00AC2215" w:rsidP="00AC2215">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AC2215" w:rsidRDefault="00AC2215" w:rsidP="00AC2215">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AC2215" w:rsidRDefault="00AC2215" w:rsidP="00AC2215">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AC2215" w:rsidRDefault="00AC2215" w:rsidP="00AC2215">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C2215" w:rsidRDefault="00AC2215" w:rsidP="00AC2215">
      <w:pPr>
        <w:spacing w:line="100" w:lineRule="atLeast"/>
        <w:jc w:val="center"/>
        <w:rPr>
          <w:rFonts w:eastAsia="Times New Roman"/>
          <w:sz w:val="20"/>
          <w:szCs w:val="20"/>
          <w:lang w:eastAsia="ar-SA"/>
        </w:rPr>
      </w:pPr>
    </w:p>
    <w:p w:rsidR="00AC2215" w:rsidRDefault="00AC2215" w:rsidP="00AC2215">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AC2215" w:rsidRDefault="00AC2215" w:rsidP="00AC2215">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AC2215" w:rsidRDefault="00AC2215" w:rsidP="00AC2215">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AC2215" w:rsidRDefault="00AC2215" w:rsidP="00AC2215">
      <w:pPr>
        <w:jc w:val="center"/>
        <w:rPr>
          <w:sz w:val="20"/>
          <w:szCs w:val="20"/>
        </w:rPr>
      </w:pPr>
      <w:r>
        <w:rPr>
          <w:sz w:val="20"/>
          <w:szCs w:val="20"/>
        </w:rPr>
        <w:t>ПОСТАНОВЛЕНИЕ</w:t>
      </w:r>
    </w:p>
    <w:p w:rsidR="00AC2215" w:rsidRPr="00AC2215" w:rsidRDefault="00AC2215" w:rsidP="00AC2215">
      <w:pPr>
        <w:tabs>
          <w:tab w:val="left" w:pos="3544"/>
        </w:tabs>
        <w:jc w:val="both"/>
        <w:rPr>
          <w:sz w:val="20"/>
          <w:szCs w:val="20"/>
        </w:rPr>
      </w:pPr>
      <w:r w:rsidRPr="00AC2215">
        <w:rPr>
          <w:sz w:val="20"/>
          <w:szCs w:val="20"/>
        </w:rPr>
        <w:t xml:space="preserve">«20»  марта    2019 года                                                                                                   </w:t>
      </w:r>
      <w:r>
        <w:rPr>
          <w:sz w:val="20"/>
          <w:szCs w:val="20"/>
        </w:rPr>
        <w:t xml:space="preserve">                                              </w:t>
      </w:r>
      <w:r w:rsidRPr="00AC2215">
        <w:rPr>
          <w:sz w:val="20"/>
          <w:szCs w:val="20"/>
        </w:rPr>
        <w:t xml:space="preserve">       № 93</w:t>
      </w:r>
    </w:p>
    <w:p w:rsidR="00AC2215" w:rsidRPr="00AC2215" w:rsidRDefault="00AC2215" w:rsidP="00AC2215">
      <w:pPr>
        <w:tabs>
          <w:tab w:val="left" w:pos="3544"/>
        </w:tabs>
        <w:jc w:val="both"/>
        <w:rPr>
          <w:sz w:val="20"/>
          <w:szCs w:val="20"/>
        </w:rPr>
      </w:pPr>
    </w:p>
    <w:p w:rsidR="00AC2215" w:rsidRPr="00AC2215" w:rsidRDefault="00AC2215" w:rsidP="00AC2215">
      <w:pPr>
        <w:adjustRightInd w:val="0"/>
        <w:spacing w:line="280" w:lineRule="exact"/>
        <w:rPr>
          <w:sz w:val="20"/>
          <w:szCs w:val="20"/>
        </w:rPr>
      </w:pPr>
      <w:r w:rsidRPr="00AC2215">
        <w:rPr>
          <w:sz w:val="20"/>
          <w:szCs w:val="20"/>
        </w:rPr>
        <w:t xml:space="preserve">О внесении изменений в постановление </w:t>
      </w:r>
    </w:p>
    <w:p w:rsidR="00AC2215" w:rsidRPr="00AC2215" w:rsidRDefault="00AC2215" w:rsidP="00AC2215">
      <w:pPr>
        <w:adjustRightInd w:val="0"/>
        <w:spacing w:line="280" w:lineRule="exact"/>
        <w:rPr>
          <w:sz w:val="20"/>
          <w:szCs w:val="20"/>
        </w:rPr>
      </w:pPr>
      <w:r w:rsidRPr="00AC2215">
        <w:rPr>
          <w:sz w:val="20"/>
          <w:szCs w:val="20"/>
        </w:rPr>
        <w:t xml:space="preserve">администрации Кадыйского </w:t>
      </w:r>
      <w:proofErr w:type="gramStart"/>
      <w:r w:rsidRPr="00AC2215">
        <w:rPr>
          <w:sz w:val="20"/>
          <w:szCs w:val="20"/>
        </w:rPr>
        <w:t>муниципального</w:t>
      </w:r>
      <w:proofErr w:type="gramEnd"/>
    </w:p>
    <w:p w:rsidR="00AC2215" w:rsidRPr="00AC2215" w:rsidRDefault="00AC2215" w:rsidP="00AC2215">
      <w:pPr>
        <w:adjustRightInd w:val="0"/>
        <w:spacing w:line="280" w:lineRule="exact"/>
        <w:rPr>
          <w:b/>
          <w:bCs/>
          <w:sz w:val="20"/>
          <w:szCs w:val="20"/>
        </w:rPr>
      </w:pPr>
      <w:r w:rsidRPr="00AC2215">
        <w:rPr>
          <w:sz w:val="20"/>
          <w:szCs w:val="20"/>
        </w:rPr>
        <w:t xml:space="preserve"> района от 18.02.2016 г. № 43</w:t>
      </w:r>
    </w:p>
    <w:p w:rsidR="00AC2215" w:rsidRPr="00AC2215" w:rsidRDefault="00AC2215" w:rsidP="00AC2215">
      <w:pPr>
        <w:pStyle w:val="ConsPlusTitle"/>
        <w:tabs>
          <w:tab w:val="left" w:pos="3544"/>
        </w:tabs>
        <w:rPr>
          <w:rFonts w:ascii="Times New Roman" w:hAnsi="Times New Roman" w:cs="Times New Roman"/>
          <w:sz w:val="20"/>
          <w:szCs w:val="20"/>
        </w:rPr>
      </w:pPr>
    </w:p>
    <w:p w:rsidR="00AC2215" w:rsidRPr="00AC2215" w:rsidRDefault="00AC2215" w:rsidP="00AC2215">
      <w:pPr>
        <w:ind w:firstLine="708"/>
        <w:jc w:val="both"/>
        <w:rPr>
          <w:sz w:val="20"/>
          <w:szCs w:val="20"/>
        </w:rPr>
      </w:pPr>
      <w:r w:rsidRPr="00AC2215">
        <w:rPr>
          <w:sz w:val="20"/>
          <w:szCs w:val="20"/>
        </w:rPr>
        <w:t>В связи с организационно-штатными изменениями, руководствуясь Уставом Кадыйского муниципального района, администрация Кадыйского муниципального района постановляет:</w:t>
      </w:r>
    </w:p>
    <w:p w:rsidR="00AC2215" w:rsidRPr="00AC2215" w:rsidRDefault="00AC2215" w:rsidP="00AC2215">
      <w:pPr>
        <w:pStyle w:val="a3"/>
        <w:spacing w:after="0"/>
        <w:ind w:left="708"/>
        <w:jc w:val="both"/>
        <w:rPr>
          <w:rFonts w:ascii="Times New Roman" w:hAnsi="Times New Roman"/>
          <w:sz w:val="20"/>
          <w:szCs w:val="20"/>
        </w:rPr>
      </w:pPr>
      <w:r w:rsidRPr="00AC2215">
        <w:rPr>
          <w:rFonts w:ascii="Times New Roman" w:hAnsi="Times New Roman"/>
          <w:sz w:val="20"/>
          <w:szCs w:val="20"/>
        </w:rPr>
        <w:t>1. Внести в Постановление администрации Кадыйского муниципального района от 18.02.2016 г. № 43 «Об утверждении Положения о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w:t>
      </w:r>
      <w:proofErr w:type="gramStart"/>
      <w:r w:rsidRPr="00AC2215">
        <w:rPr>
          <w:rFonts w:ascii="Times New Roman" w:hAnsi="Times New Roman"/>
          <w:sz w:val="20"/>
          <w:szCs w:val="20"/>
        </w:rPr>
        <w:t xml:space="preserve">.» </w:t>
      </w:r>
      <w:proofErr w:type="gramEnd"/>
      <w:r w:rsidRPr="00AC2215">
        <w:rPr>
          <w:rFonts w:ascii="Times New Roman" w:hAnsi="Times New Roman"/>
          <w:sz w:val="20"/>
          <w:szCs w:val="20"/>
        </w:rPr>
        <w:t>следующие изменения:</w:t>
      </w:r>
    </w:p>
    <w:p w:rsidR="00AC2215" w:rsidRPr="00AC2215" w:rsidRDefault="00AC2215" w:rsidP="00AC2215">
      <w:pPr>
        <w:pStyle w:val="a3"/>
        <w:ind w:left="708"/>
        <w:jc w:val="both"/>
        <w:rPr>
          <w:rFonts w:ascii="Times New Roman" w:hAnsi="Times New Roman"/>
          <w:sz w:val="20"/>
          <w:szCs w:val="20"/>
        </w:rPr>
      </w:pPr>
      <w:r w:rsidRPr="00AC2215">
        <w:rPr>
          <w:rFonts w:ascii="Times New Roman" w:hAnsi="Times New Roman"/>
          <w:sz w:val="20"/>
          <w:szCs w:val="20"/>
        </w:rPr>
        <w:t xml:space="preserve">1.1. В Приложении  № 2  «Состав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 слова «Смирнов Александр Николаевич» </w:t>
      </w:r>
      <w:proofErr w:type="gramStart"/>
      <w:r w:rsidRPr="00AC2215">
        <w:rPr>
          <w:rFonts w:ascii="Times New Roman" w:hAnsi="Times New Roman"/>
          <w:sz w:val="20"/>
          <w:szCs w:val="20"/>
        </w:rPr>
        <w:t>заменить на слова</w:t>
      </w:r>
      <w:proofErr w:type="gramEnd"/>
      <w:r w:rsidRPr="00AC2215">
        <w:rPr>
          <w:rFonts w:ascii="Times New Roman" w:hAnsi="Times New Roman"/>
          <w:sz w:val="20"/>
          <w:szCs w:val="20"/>
        </w:rPr>
        <w:t xml:space="preserve"> «Смирнов Михаил Сергеевич».</w:t>
      </w:r>
    </w:p>
    <w:p w:rsidR="00AC2215" w:rsidRPr="00AC2215" w:rsidRDefault="00AC2215" w:rsidP="00AC2215">
      <w:pPr>
        <w:pStyle w:val="a3"/>
        <w:ind w:left="708"/>
        <w:jc w:val="both"/>
        <w:rPr>
          <w:rFonts w:ascii="Times New Roman" w:hAnsi="Times New Roman"/>
          <w:sz w:val="20"/>
          <w:szCs w:val="20"/>
        </w:rPr>
      </w:pPr>
      <w:r w:rsidRPr="00AC2215">
        <w:rPr>
          <w:rFonts w:ascii="Times New Roman" w:hAnsi="Times New Roman"/>
          <w:sz w:val="20"/>
          <w:szCs w:val="20"/>
        </w:rPr>
        <w:t>2. Настоящее  постановление вступает в силу с момента официального опубликования.</w:t>
      </w:r>
    </w:p>
    <w:p w:rsidR="00AC2215" w:rsidRPr="00AC2215" w:rsidRDefault="00AC2215" w:rsidP="00AC2215">
      <w:pPr>
        <w:pStyle w:val="a3"/>
        <w:ind w:left="708"/>
        <w:jc w:val="both"/>
        <w:rPr>
          <w:rFonts w:ascii="Times New Roman" w:hAnsi="Times New Roman"/>
          <w:sz w:val="20"/>
          <w:szCs w:val="20"/>
        </w:rPr>
      </w:pPr>
      <w:r w:rsidRPr="00AC2215">
        <w:rPr>
          <w:rFonts w:ascii="Times New Roman" w:hAnsi="Times New Roman"/>
          <w:sz w:val="20"/>
          <w:szCs w:val="20"/>
        </w:rPr>
        <w:t xml:space="preserve">3. </w:t>
      </w:r>
      <w:proofErr w:type="gramStart"/>
      <w:r w:rsidRPr="00AC2215">
        <w:rPr>
          <w:rFonts w:ascii="Times New Roman" w:hAnsi="Times New Roman"/>
          <w:sz w:val="20"/>
          <w:szCs w:val="20"/>
        </w:rPr>
        <w:t>Контроль за</w:t>
      </w:r>
      <w:proofErr w:type="gramEnd"/>
      <w:r w:rsidRPr="00AC2215">
        <w:rPr>
          <w:rFonts w:ascii="Times New Roman" w:hAnsi="Times New Roman"/>
          <w:sz w:val="20"/>
          <w:szCs w:val="20"/>
        </w:rPr>
        <w:t xml:space="preserve"> выполнением настоящего постановления возложить на руководителя аппарата администрации Кадыйского муниципального района. </w:t>
      </w:r>
    </w:p>
    <w:p w:rsidR="00AC2215" w:rsidRPr="00AC2215" w:rsidRDefault="00AC2215" w:rsidP="00AC2215">
      <w:pPr>
        <w:tabs>
          <w:tab w:val="left" w:pos="3544"/>
        </w:tabs>
        <w:autoSpaceDE w:val="0"/>
        <w:autoSpaceDN w:val="0"/>
        <w:adjustRightInd w:val="0"/>
        <w:jc w:val="both"/>
        <w:rPr>
          <w:sz w:val="20"/>
          <w:szCs w:val="20"/>
        </w:rPr>
      </w:pPr>
      <w:r w:rsidRPr="00AC2215">
        <w:rPr>
          <w:sz w:val="20"/>
          <w:szCs w:val="20"/>
        </w:rPr>
        <w:t>Глава администрации</w:t>
      </w:r>
    </w:p>
    <w:p w:rsidR="00AC2215" w:rsidRPr="00AC2215" w:rsidRDefault="00AC2215" w:rsidP="00AC2215">
      <w:pPr>
        <w:tabs>
          <w:tab w:val="left" w:pos="3544"/>
        </w:tabs>
        <w:autoSpaceDE w:val="0"/>
        <w:autoSpaceDN w:val="0"/>
        <w:adjustRightInd w:val="0"/>
        <w:jc w:val="both"/>
        <w:rPr>
          <w:sz w:val="20"/>
          <w:szCs w:val="20"/>
        </w:rPr>
      </w:pPr>
      <w:r w:rsidRPr="00AC2215">
        <w:rPr>
          <w:sz w:val="20"/>
          <w:szCs w:val="20"/>
        </w:rPr>
        <w:t>Кадыйского муниципального района    В.В.Зайцев</w:t>
      </w:r>
    </w:p>
    <w:p w:rsidR="00AC2215" w:rsidRPr="00AC2215" w:rsidRDefault="00AC2215" w:rsidP="00AC2215">
      <w:pPr>
        <w:pStyle w:val="1"/>
        <w:tabs>
          <w:tab w:val="clear" w:pos="432"/>
          <w:tab w:val="left" w:pos="0"/>
        </w:tabs>
        <w:spacing w:before="240" w:after="60"/>
        <w:ind w:left="-426" w:right="-286" w:firstLine="0"/>
        <w:jc w:val="center"/>
        <w:rPr>
          <w:b/>
          <w:sz w:val="20"/>
          <w:szCs w:val="20"/>
        </w:rPr>
      </w:pPr>
      <w:r w:rsidRPr="00AC2215">
        <w:rPr>
          <w:sz w:val="20"/>
          <w:szCs w:val="20"/>
        </w:rPr>
        <w:t>РОССИЙСКАЯ ФЕДЕРАЦИЯ</w:t>
      </w:r>
    </w:p>
    <w:p w:rsidR="00AC2215" w:rsidRPr="00AC2215" w:rsidRDefault="00AC2215" w:rsidP="00AC2215">
      <w:pPr>
        <w:pStyle w:val="21"/>
        <w:ind w:left="-426" w:right="-286"/>
        <w:jc w:val="center"/>
        <w:rPr>
          <w:sz w:val="20"/>
          <w:szCs w:val="20"/>
        </w:rPr>
      </w:pPr>
      <w:r w:rsidRPr="00AC2215">
        <w:rPr>
          <w:sz w:val="20"/>
          <w:szCs w:val="20"/>
        </w:rPr>
        <w:t>КОСТРОМСКАЯ ОБЛАСТЬ</w:t>
      </w:r>
    </w:p>
    <w:p w:rsidR="00AC2215" w:rsidRPr="00AC2215" w:rsidRDefault="00AC2215" w:rsidP="00AC2215">
      <w:pPr>
        <w:pStyle w:val="21"/>
        <w:ind w:left="-426" w:right="-286"/>
        <w:jc w:val="center"/>
        <w:rPr>
          <w:sz w:val="20"/>
          <w:szCs w:val="20"/>
        </w:rPr>
      </w:pPr>
      <w:r w:rsidRPr="00AC2215">
        <w:rPr>
          <w:sz w:val="20"/>
          <w:szCs w:val="20"/>
        </w:rPr>
        <w:t>АДМИНИСТРАЦИЯ КАДЫЙСКОГО МУНИЦИПАЛЬНОГО РАЙОНА</w:t>
      </w:r>
    </w:p>
    <w:p w:rsidR="00AC2215" w:rsidRPr="00AC2215" w:rsidRDefault="00AC2215" w:rsidP="00AC2215">
      <w:pPr>
        <w:pStyle w:val="21"/>
        <w:ind w:left="-426" w:right="-286"/>
        <w:jc w:val="center"/>
        <w:rPr>
          <w:sz w:val="20"/>
          <w:szCs w:val="20"/>
        </w:rPr>
      </w:pPr>
    </w:p>
    <w:p w:rsidR="00AC2215" w:rsidRPr="00AC2215" w:rsidRDefault="00AC2215" w:rsidP="00AC2215">
      <w:pPr>
        <w:ind w:left="-426" w:right="-286"/>
        <w:jc w:val="center"/>
        <w:rPr>
          <w:sz w:val="20"/>
          <w:szCs w:val="20"/>
        </w:rPr>
      </w:pPr>
      <w:r w:rsidRPr="00AC2215">
        <w:rPr>
          <w:sz w:val="20"/>
          <w:szCs w:val="20"/>
        </w:rPr>
        <w:t>ПОСТАНОВЛЕНИЕ</w:t>
      </w:r>
    </w:p>
    <w:p w:rsidR="00AC2215" w:rsidRPr="00AC2215" w:rsidRDefault="00AC2215" w:rsidP="00E45A91">
      <w:pPr>
        <w:ind w:left="-426" w:right="-286"/>
        <w:jc w:val="center"/>
        <w:rPr>
          <w:sz w:val="20"/>
          <w:szCs w:val="20"/>
        </w:rPr>
      </w:pPr>
      <w:r w:rsidRPr="00AC2215">
        <w:rPr>
          <w:sz w:val="20"/>
          <w:szCs w:val="20"/>
        </w:rPr>
        <w:t xml:space="preserve"> </w:t>
      </w:r>
    </w:p>
    <w:p w:rsidR="00AC2215" w:rsidRPr="00AC2215" w:rsidRDefault="00AC2215" w:rsidP="00AC2215">
      <w:pPr>
        <w:ind w:left="-426" w:right="-286" w:firstLine="426"/>
        <w:jc w:val="both"/>
        <w:rPr>
          <w:sz w:val="20"/>
          <w:szCs w:val="20"/>
        </w:rPr>
      </w:pPr>
      <w:r w:rsidRPr="00AC2215">
        <w:rPr>
          <w:sz w:val="20"/>
          <w:szCs w:val="20"/>
        </w:rPr>
        <w:t xml:space="preserve">«21» марта 2019 года                                                                                         </w:t>
      </w:r>
      <w:r w:rsidR="00E45A91">
        <w:rPr>
          <w:sz w:val="20"/>
          <w:szCs w:val="20"/>
        </w:rPr>
        <w:t xml:space="preserve">                                                                </w:t>
      </w:r>
      <w:r w:rsidRPr="00AC2215">
        <w:rPr>
          <w:sz w:val="20"/>
          <w:szCs w:val="20"/>
        </w:rPr>
        <w:t>№ 95</w:t>
      </w:r>
    </w:p>
    <w:p w:rsidR="00AC2215" w:rsidRPr="00AC2215" w:rsidRDefault="00AC2215" w:rsidP="00AC2215">
      <w:pPr>
        <w:ind w:left="-426" w:right="-286"/>
        <w:jc w:val="both"/>
        <w:rPr>
          <w:sz w:val="20"/>
          <w:szCs w:val="20"/>
        </w:rPr>
      </w:pPr>
    </w:p>
    <w:p w:rsidR="00E45A91" w:rsidRDefault="00AC2215" w:rsidP="00AC2215">
      <w:pPr>
        <w:pStyle w:val="1"/>
        <w:tabs>
          <w:tab w:val="clear" w:pos="432"/>
          <w:tab w:val="num" w:pos="0"/>
        </w:tabs>
        <w:ind w:left="0" w:right="-286" w:firstLine="0"/>
        <w:jc w:val="left"/>
        <w:rPr>
          <w:spacing w:val="-1"/>
          <w:sz w:val="20"/>
          <w:szCs w:val="20"/>
        </w:rPr>
      </w:pPr>
      <w:r w:rsidRPr="00AC2215">
        <w:rPr>
          <w:sz w:val="20"/>
          <w:szCs w:val="20"/>
        </w:rPr>
        <w:t xml:space="preserve">О внесении изменений в постановление </w:t>
      </w:r>
      <w:r w:rsidRPr="00AC2215">
        <w:rPr>
          <w:spacing w:val="-1"/>
          <w:sz w:val="20"/>
          <w:szCs w:val="20"/>
        </w:rPr>
        <w:t xml:space="preserve">администрации </w:t>
      </w:r>
    </w:p>
    <w:p w:rsidR="00AC2215" w:rsidRPr="00AC2215" w:rsidRDefault="00AC2215" w:rsidP="00AC2215">
      <w:pPr>
        <w:pStyle w:val="1"/>
        <w:tabs>
          <w:tab w:val="clear" w:pos="432"/>
          <w:tab w:val="num" w:pos="0"/>
        </w:tabs>
        <w:ind w:left="0" w:right="-286" w:firstLine="0"/>
        <w:jc w:val="left"/>
        <w:rPr>
          <w:sz w:val="20"/>
          <w:szCs w:val="20"/>
        </w:rPr>
      </w:pPr>
      <w:r w:rsidRPr="00AC2215">
        <w:rPr>
          <w:spacing w:val="-1"/>
          <w:sz w:val="20"/>
          <w:szCs w:val="20"/>
        </w:rPr>
        <w:t xml:space="preserve">Кадыйского муниципального района </w:t>
      </w:r>
      <w:r w:rsidRPr="00AC2215">
        <w:rPr>
          <w:sz w:val="20"/>
          <w:szCs w:val="20"/>
        </w:rPr>
        <w:t xml:space="preserve">от 22 марта 2018 года № 72 </w:t>
      </w:r>
    </w:p>
    <w:p w:rsidR="00AC2215" w:rsidRPr="00AC2215" w:rsidRDefault="00AC2215" w:rsidP="00AC2215">
      <w:pPr>
        <w:ind w:right="-286"/>
        <w:rPr>
          <w:sz w:val="20"/>
          <w:szCs w:val="20"/>
        </w:rPr>
      </w:pPr>
    </w:p>
    <w:p w:rsidR="00AC2215" w:rsidRPr="00AC2215" w:rsidRDefault="00AC2215" w:rsidP="00E45A91">
      <w:pPr>
        <w:ind w:right="-286" w:firstLine="708"/>
        <w:jc w:val="both"/>
        <w:rPr>
          <w:sz w:val="20"/>
          <w:szCs w:val="20"/>
        </w:rPr>
      </w:pPr>
      <w:r w:rsidRPr="00AC2215">
        <w:rPr>
          <w:sz w:val="20"/>
          <w:szCs w:val="20"/>
        </w:rPr>
        <w:t xml:space="preserve"> В целях приведения муниципального правового акта в соответствие с действующим законодательством Российской Федерации, руководствуясь Уставом Кадыйского муниципального района, администрация Кадыйского муниципального района постановляет:</w:t>
      </w:r>
    </w:p>
    <w:p w:rsidR="00AC2215" w:rsidRPr="00AC2215" w:rsidRDefault="00AC2215" w:rsidP="00AC2215">
      <w:pPr>
        <w:ind w:right="-286"/>
        <w:jc w:val="both"/>
        <w:rPr>
          <w:sz w:val="20"/>
          <w:szCs w:val="20"/>
        </w:rPr>
      </w:pPr>
      <w:r w:rsidRPr="00AC2215">
        <w:rPr>
          <w:sz w:val="20"/>
          <w:szCs w:val="20"/>
        </w:rPr>
        <w:t>1. Внести в постановление администрации Кадыйского муниципального района от 22 марта 2018 года № 72 «Об эвакуационной комиссии» (далее – Постановление) следующие изменения:</w:t>
      </w:r>
    </w:p>
    <w:p w:rsidR="00AC2215" w:rsidRPr="00AC2215" w:rsidRDefault="00AC2215" w:rsidP="00AC2215">
      <w:pPr>
        <w:ind w:right="-286"/>
        <w:jc w:val="both"/>
        <w:rPr>
          <w:sz w:val="20"/>
          <w:szCs w:val="20"/>
        </w:rPr>
      </w:pPr>
      <w:r w:rsidRPr="00AC2215">
        <w:rPr>
          <w:sz w:val="20"/>
          <w:szCs w:val="20"/>
        </w:rPr>
        <w:t xml:space="preserve">1.1 </w:t>
      </w:r>
      <w:r w:rsidRPr="00AC2215">
        <w:rPr>
          <w:color w:val="000000"/>
          <w:sz w:val="20"/>
          <w:szCs w:val="20"/>
        </w:rPr>
        <w:t>Приложение 2</w:t>
      </w:r>
      <w:r w:rsidRPr="00AC2215">
        <w:rPr>
          <w:sz w:val="20"/>
          <w:szCs w:val="20"/>
        </w:rPr>
        <w:t xml:space="preserve"> Постановления «Состав эвакуационной комиссии Кадыйского муниципального района Костромской области» изложить в новой редакции (Приложение).</w:t>
      </w:r>
    </w:p>
    <w:p w:rsidR="00AC2215" w:rsidRPr="00AC2215" w:rsidRDefault="00AC2215" w:rsidP="00AC2215">
      <w:pPr>
        <w:ind w:right="-286"/>
        <w:jc w:val="both"/>
        <w:rPr>
          <w:sz w:val="20"/>
          <w:szCs w:val="20"/>
        </w:rPr>
      </w:pPr>
      <w:r w:rsidRPr="00AC2215">
        <w:rPr>
          <w:sz w:val="20"/>
          <w:szCs w:val="20"/>
        </w:rPr>
        <w:t xml:space="preserve">2. </w:t>
      </w:r>
      <w:proofErr w:type="gramStart"/>
      <w:r w:rsidRPr="00AC2215">
        <w:rPr>
          <w:sz w:val="20"/>
          <w:szCs w:val="20"/>
        </w:rPr>
        <w:t>Контроль за</w:t>
      </w:r>
      <w:proofErr w:type="gramEnd"/>
      <w:r w:rsidRPr="00AC2215">
        <w:rPr>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w:t>
      </w:r>
    </w:p>
    <w:p w:rsidR="00AC2215" w:rsidRPr="00AC2215" w:rsidRDefault="00AC2215" w:rsidP="00AC2215">
      <w:pPr>
        <w:ind w:right="-286"/>
        <w:jc w:val="both"/>
        <w:rPr>
          <w:sz w:val="20"/>
          <w:szCs w:val="20"/>
        </w:rPr>
      </w:pPr>
      <w:r w:rsidRPr="00AC2215">
        <w:rPr>
          <w:sz w:val="20"/>
          <w:szCs w:val="20"/>
        </w:rPr>
        <w:t>3. Настоящее постановление вступает в силу с момента подписания и подлежит опубликованию.</w:t>
      </w:r>
    </w:p>
    <w:p w:rsidR="00AC2215" w:rsidRPr="00AC2215" w:rsidRDefault="00AC2215" w:rsidP="00AC2215">
      <w:pPr>
        <w:ind w:right="-286"/>
        <w:jc w:val="both"/>
        <w:rPr>
          <w:sz w:val="20"/>
          <w:szCs w:val="20"/>
        </w:rPr>
      </w:pPr>
    </w:p>
    <w:p w:rsidR="00AC2215" w:rsidRPr="00AC2215" w:rsidRDefault="00AC2215" w:rsidP="00AC2215">
      <w:pPr>
        <w:ind w:right="-286"/>
        <w:jc w:val="both"/>
        <w:rPr>
          <w:sz w:val="20"/>
          <w:szCs w:val="20"/>
        </w:rPr>
      </w:pPr>
      <w:r w:rsidRPr="00AC2215">
        <w:rPr>
          <w:sz w:val="20"/>
          <w:szCs w:val="20"/>
        </w:rPr>
        <w:t>Глава администрации</w:t>
      </w:r>
    </w:p>
    <w:p w:rsidR="00AC2215" w:rsidRPr="00AC2215" w:rsidRDefault="00AC2215" w:rsidP="00AC2215">
      <w:pPr>
        <w:ind w:right="-286"/>
        <w:jc w:val="both"/>
        <w:rPr>
          <w:sz w:val="20"/>
          <w:szCs w:val="20"/>
        </w:rPr>
      </w:pPr>
      <w:r w:rsidRPr="00AC2215">
        <w:rPr>
          <w:sz w:val="20"/>
          <w:szCs w:val="20"/>
        </w:rPr>
        <w:t>Кадыйского муниципального района В.В. Зайцев</w:t>
      </w:r>
    </w:p>
    <w:p w:rsidR="00AC2215" w:rsidRPr="00AC2215" w:rsidRDefault="00AC2215" w:rsidP="00AC2215">
      <w:pPr>
        <w:rPr>
          <w:sz w:val="20"/>
          <w:szCs w:val="20"/>
        </w:rPr>
      </w:pPr>
    </w:p>
    <w:p w:rsidR="00AC2215" w:rsidRPr="00AC2215" w:rsidRDefault="00AC2215" w:rsidP="00AC2215">
      <w:pPr>
        <w:rPr>
          <w:sz w:val="20"/>
          <w:szCs w:val="20"/>
        </w:rPr>
      </w:pPr>
    </w:p>
    <w:p w:rsidR="00AC2215" w:rsidRPr="00AC2215" w:rsidRDefault="00AC2215" w:rsidP="00AC2215">
      <w:pPr>
        <w:pStyle w:val="5"/>
        <w:widowControl/>
        <w:numPr>
          <w:ilvl w:val="4"/>
          <w:numId w:val="0"/>
        </w:numPr>
        <w:tabs>
          <w:tab w:val="left" w:pos="0"/>
        </w:tabs>
        <w:overflowPunct w:val="0"/>
        <w:autoSpaceDE w:val="0"/>
        <w:spacing w:before="0"/>
        <w:jc w:val="right"/>
        <w:textAlignment w:val="baseline"/>
        <w:rPr>
          <w:rFonts w:ascii="Times New Roman" w:hAnsi="Times New Roman" w:cs="Times New Roman"/>
          <w:b/>
          <w:i/>
          <w:color w:val="000000"/>
          <w:sz w:val="20"/>
          <w:szCs w:val="20"/>
        </w:rPr>
      </w:pPr>
      <w:r w:rsidRPr="00AC2215">
        <w:rPr>
          <w:rFonts w:ascii="Times New Roman" w:hAnsi="Times New Roman" w:cs="Times New Roman"/>
          <w:sz w:val="20"/>
          <w:szCs w:val="20"/>
        </w:rPr>
        <w:lastRenderedPageBreak/>
        <w:t xml:space="preserve"> </w:t>
      </w:r>
      <w:r w:rsidRPr="00AC2215">
        <w:rPr>
          <w:rFonts w:ascii="Times New Roman" w:hAnsi="Times New Roman" w:cs="Times New Roman"/>
          <w:color w:val="000000"/>
          <w:sz w:val="20"/>
          <w:szCs w:val="20"/>
        </w:rPr>
        <w:t xml:space="preserve">Приложение 1 </w:t>
      </w:r>
    </w:p>
    <w:p w:rsidR="00AC2215" w:rsidRPr="00AC2215" w:rsidRDefault="00AC2215" w:rsidP="00AC2215">
      <w:pPr>
        <w:pStyle w:val="FR3"/>
        <w:keepNext/>
        <w:ind w:left="0"/>
        <w:jc w:val="right"/>
        <w:rPr>
          <w:color w:val="000000"/>
        </w:rPr>
      </w:pPr>
      <w:r w:rsidRPr="00AC2215">
        <w:rPr>
          <w:color w:val="000000"/>
        </w:rPr>
        <w:t xml:space="preserve"> к постановлению администрации </w:t>
      </w:r>
    </w:p>
    <w:p w:rsidR="00AC2215" w:rsidRPr="00AC2215" w:rsidRDefault="00AC2215" w:rsidP="00AC2215">
      <w:pPr>
        <w:pStyle w:val="FR3"/>
        <w:keepNext/>
        <w:ind w:left="0" w:firstLine="709"/>
        <w:jc w:val="right"/>
        <w:rPr>
          <w:color w:val="000000"/>
        </w:rPr>
      </w:pPr>
      <w:r w:rsidRPr="00AC2215">
        <w:rPr>
          <w:color w:val="000000"/>
        </w:rPr>
        <w:t>Кадыйского муниципального района</w:t>
      </w:r>
    </w:p>
    <w:p w:rsidR="00AC2215" w:rsidRPr="00AC2215" w:rsidRDefault="00AC2215" w:rsidP="00AC2215">
      <w:pPr>
        <w:pStyle w:val="FR3"/>
        <w:keepNext/>
        <w:ind w:left="0" w:firstLine="709"/>
        <w:jc w:val="right"/>
        <w:rPr>
          <w:color w:val="000000"/>
        </w:rPr>
      </w:pPr>
      <w:r w:rsidRPr="00AC2215">
        <w:rPr>
          <w:color w:val="000000"/>
        </w:rPr>
        <w:t xml:space="preserve"> от «21» марта 2019 г. № 95 </w:t>
      </w:r>
    </w:p>
    <w:p w:rsidR="00AC2215" w:rsidRPr="00AC2215" w:rsidRDefault="00AC2215" w:rsidP="00AC2215">
      <w:pPr>
        <w:pStyle w:val="FR3"/>
        <w:keepNext/>
        <w:ind w:left="0"/>
        <w:rPr>
          <w:color w:val="000000"/>
        </w:rPr>
      </w:pPr>
      <w:r w:rsidRPr="00AC2215">
        <w:rPr>
          <w:color w:val="000000"/>
        </w:rPr>
        <w:t xml:space="preserve"> </w:t>
      </w:r>
    </w:p>
    <w:p w:rsidR="00AC2215" w:rsidRPr="00AC2215" w:rsidRDefault="00AC2215" w:rsidP="00AC2215">
      <w:pPr>
        <w:pStyle w:val="5"/>
        <w:widowControl/>
        <w:numPr>
          <w:ilvl w:val="4"/>
          <w:numId w:val="0"/>
        </w:numPr>
        <w:tabs>
          <w:tab w:val="left" w:pos="0"/>
        </w:tabs>
        <w:overflowPunct w:val="0"/>
        <w:autoSpaceDE w:val="0"/>
        <w:spacing w:before="0"/>
        <w:jc w:val="right"/>
        <w:textAlignment w:val="baseline"/>
        <w:rPr>
          <w:rFonts w:ascii="Times New Roman" w:hAnsi="Times New Roman" w:cs="Times New Roman"/>
          <w:b/>
          <w:i/>
          <w:sz w:val="20"/>
          <w:szCs w:val="20"/>
        </w:rPr>
      </w:pPr>
      <w:r w:rsidRPr="00AC2215">
        <w:rPr>
          <w:rFonts w:ascii="Times New Roman" w:hAnsi="Times New Roman" w:cs="Times New Roman"/>
          <w:sz w:val="20"/>
          <w:szCs w:val="20"/>
        </w:rPr>
        <w:t xml:space="preserve"> Приложение 2</w:t>
      </w:r>
    </w:p>
    <w:p w:rsidR="00AC2215" w:rsidRPr="00AC2215" w:rsidRDefault="00AC2215" w:rsidP="00AC2215">
      <w:pPr>
        <w:pStyle w:val="5"/>
        <w:widowControl/>
        <w:numPr>
          <w:ilvl w:val="4"/>
          <w:numId w:val="0"/>
        </w:numPr>
        <w:tabs>
          <w:tab w:val="left" w:pos="0"/>
        </w:tabs>
        <w:overflowPunct w:val="0"/>
        <w:autoSpaceDE w:val="0"/>
        <w:spacing w:before="0"/>
        <w:jc w:val="right"/>
        <w:textAlignment w:val="baseline"/>
        <w:rPr>
          <w:rFonts w:ascii="Times New Roman" w:hAnsi="Times New Roman" w:cs="Times New Roman"/>
          <w:b/>
          <w:i/>
          <w:sz w:val="20"/>
          <w:szCs w:val="20"/>
        </w:rPr>
      </w:pPr>
      <w:r w:rsidRPr="00AC2215">
        <w:rPr>
          <w:rFonts w:ascii="Times New Roman" w:hAnsi="Times New Roman" w:cs="Times New Roman"/>
          <w:sz w:val="20"/>
          <w:szCs w:val="20"/>
        </w:rPr>
        <w:t xml:space="preserve"> к постановлению администрации </w:t>
      </w:r>
    </w:p>
    <w:p w:rsidR="00AC2215" w:rsidRPr="00AC2215" w:rsidRDefault="00AC2215" w:rsidP="00AC2215">
      <w:pPr>
        <w:pStyle w:val="5"/>
        <w:widowControl/>
        <w:numPr>
          <w:ilvl w:val="4"/>
          <w:numId w:val="0"/>
        </w:numPr>
        <w:tabs>
          <w:tab w:val="left" w:pos="0"/>
        </w:tabs>
        <w:overflowPunct w:val="0"/>
        <w:autoSpaceDE w:val="0"/>
        <w:spacing w:before="0"/>
        <w:jc w:val="right"/>
        <w:textAlignment w:val="baseline"/>
        <w:rPr>
          <w:rFonts w:ascii="Times New Roman" w:hAnsi="Times New Roman" w:cs="Times New Roman"/>
          <w:b/>
          <w:i/>
          <w:sz w:val="20"/>
          <w:szCs w:val="20"/>
        </w:rPr>
      </w:pPr>
      <w:r w:rsidRPr="00AC2215">
        <w:rPr>
          <w:rFonts w:ascii="Times New Roman" w:hAnsi="Times New Roman" w:cs="Times New Roman"/>
          <w:sz w:val="20"/>
          <w:szCs w:val="20"/>
        </w:rPr>
        <w:t xml:space="preserve"> Кадыйского муниципального района </w:t>
      </w:r>
    </w:p>
    <w:p w:rsidR="00AC2215" w:rsidRPr="00AC2215" w:rsidRDefault="00AC2215" w:rsidP="00AC2215">
      <w:pPr>
        <w:jc w:val="right"/>
        <w:rPr>
          <w:sz w:val="20"/>
          <w:szCs w:val="20"/>
        </w:rPr>
      </w:pPr>
      <w:r w:rsidRPr="00AC2215">
        <w:rPr>
          <w:sz w:val="20"/>
          <w:szCs w:val="20"/>
        </w:rPr>
        <w:t xml:space="preserve"> от «22 » марта 2018 г. № 72 </w:t>
      </w:r>
    </w:p>
    <w:p w:rsidR="00AC2215" w:rsidRPr="00AC2215" w:rsidRDefault="00AC2215" w:rsidP="00AC2215">
      <w:pPr>
        <w:jc w:val="both"/>
        <w:rPr>
          <w:sz w:val="20"/>
          <w:szCs w:val="20"/>
        </w:rPr>
      </w:pPr>
    </w:p>
    <w:p w:rsidR="00AC2215" w:rsidRPr="00AC2215" w:rsidRDefault="00AC2215" w:rsidP="00AC2215">
      <w:pPr>
        <w:pStyle w:val="formattext"/>
        <w:shd w:val="clear" w:color="auto" w:fill="FFFFFF"/>
        <w:spacing w:before="0" w:beforeAutospacing="0" w:after="0" w:afterAutospacing="0" w:line="315" w:lineRule="atLeast"/>
        <w:jc w:val="center"/>
        <w:textAlignment w:val="baseline"/>
        <w:rPr>
          <w:b/>
          <w:sz w:val="20"/>
          <w:szCs w:val="20"/>
        </w:rPr>
      </w:pPr>
      <w:r w:rsidRPr="00AC2215">
        <w:rPr>
          <w:b/>
          <w:sz w:val="20"/>
          <w:szCs w:val="20"/>
        </w:rPr>
        <w:t>Состав эвакуационной комиссии Кадыйского муниципального района Костромской области</w:t>
      </w:r>
    </w:p>
    <w:p w:rsidR="00AC2215" w:rsidRPr="00AC2215" w:rsidRDefault="00AC2215" w:rsidP="00AC2215">
      <w:pPr>
        <w:pStyle w:val="formattext"/>
        <w:shd w:val="clear" w:color="auto" w:fill="FFFFFF"/>
        <w:spacing w:before="0" w:beforeAutospacing="0" w:after="0" w:afterAutospacing="0" w:line="315" w:lineRule="atLeast"/>
        <w:jc w:val="center"/>
        <w:textAlignment w:val="baseline"/>
        <w:rPr>
          <w:sz w:val="20"/>
          <w:szCs w:val="20"/>
        </w:rPr>
      </w:pPr>
    </w:p>
    <w:tbl>
      <w:tblPr>
        <w:tblStyle w:val="a4"/>
        <w:tblW w:w="10014" w:type="dxa"/>
        <w:tblLayout w:type="fixed"/>
        <w:tblLook w:val="0000"/>
      </w:tblPr>
      <w:tblGrid>
        <w:gridCol w:w="443"/>
        <w:gridCol w:w="2799"/>
        <w:gridCol w:w="66"/>
        <w:gridCol w:w="2755"/>
        <w:gridCol w:w="51"/>
        <w:gridCol w:w="3900"/>
      </w:tblGrid>
      <w:tr w:rsidR="00AC2215" w:rsidRPr="00AC2215" w:rsidTr="00E45A91">
        <w:trPr>
          <w:trHeight w:val="465"/>
        </w:trPr>
        <w:tc>
          <w:tcPr>
            <w:tcW w:w="443" w:type="dxa"/>
          </w:tcPr>
          <w:p w:rsidR="00AC2215" w:rsidRPr="00AC2215" w:rsidRDefault="00AC2215" w:rsidP="00AA793D">
            <w:pPr>
              <w:snapToGrid w:val="0"/>
              <w:rPr>
                <w:sz w:val="20"/>
                <w:szCs w:val="20"/>
              </w:rPr>
            </w:pPr>
            <w:r w:rsidRPr="00AC2215">
              <w:rPr>
                <w:sz w:val="20"/>
                <w:szCs w:val="20"/>
              </w:rPr>
              <w:t xml:space="preserve">№ </w:t>
            </w:r>
            <w:proofErr w:type="spellStart"/>
            <w:r w:rsidRPr="00AC2215">
              <w:rPr>
                <w:sz w:val="20"/>
                <w:szCs w:val="20"/>
              </w:rPr>
              <w:t>пп</w:t>
            </w:r>
            <w:proofErr w:type="spellEnd"/>
          </w:p>
        </w:tc>
        <w:tc>
          <w:tcPr>
            <w:tcW w:w="2799" w:type="dxa"/>
          </w:tcPr>
          <w:p w:rsidR="00AC2215" w:rsidRPr="00AC2215" w:rsidRDefault="00AC2215" w:rsidP="00AA793D">
            <w:pPr>
              <w:snapToGrid w:val="0"/>
              <w:rPr>
                <w:sz w:val="20"/>
                <w:szCs w:val="20"/>
              </w:rPr>
            </w:pPr>
            <w:r w:rsidRPr="00AC2215">
              <w:rPr>
                <w:sz w:val="20"/>
                <w:szCs w:val="20"/>
              </w:rPr>
              <w:t>Фамилия, имя, отчество</w:t>
            </w:r>
          </w:p>
        </w:tc>
        <w:tc>
          <w:tcPr>
            <w:tcW w:w="2821" w:type="dxa"/>
            <w:gridSpan w:val="2"/>
          </w:tcPr>
          <w:p w:rsidR="00AC2215" w:rsidRPr="00AC2215" w:rsidRDefault="00AC2215" w:rsidP="00AA793D">
            <w:pPr>
              <w:snapToGrid w:val="0"/>
              <w:rPr>
                <w:sz w:val="20"/>
                <w:szCs w:val="20"/>
              </w:rPr>
            </w:pPr>
            <w:r w:rsidRPr="00AC2215">
              <w:rPr>
                <w:sz w:val="20"/>
                <w:szCs w:val="20"/>
              </w:rPr>
              <w:t xml:space="preserve">Занимаемая должность в составе </w:t>
            </w:r>
            <w:proofErr w:type="spellStart"/>
            <w:r w:rsidRPr="00AC2215">
              <w:rPr>
                <w:sz w:val="20"/>
                <w:szCs w:val="20"/>
              </w:rPr>
              <w:t>эвакокомиссии</w:t>
            </w:r>
            <w:proofErr w:type="spellEnd"/>
          </w:p>
        </w:tc>
        <w:tc>
          <w:tcPr>
            <w:tcW w:w="3951" w:type="dxa"/>
            <w:gridSpan w:val="2"/>
          </w:tcPr>
          <w:p w:rsidR="00AC2215" w:rsidRPr="00AC2215" w:rsidRDefault="00AC2215" w:rsidP="00AA793D">
            <w:pPr>
              <w:snapToGrid w:val="0"/>
              <w:rPr>
                <w:sz w:val="20"/>
                <w:szCs w:val="20"/>
              </w:rPr>
            </w:pPr>
            <w:r w:rsidRPr="00AC2215">
              <w:rPr>
                <w:sz w:val="20"/>
                <w:szCs w:val="20"/>
              </w:rPr>
              <w:t>Занимаемая должность на основной работе</w:t>
            </w:r>
          </w:p>
        </w:tc>
      </w:tr>
      <w:tr w:rsidR="00AC2215" w:rsidRPr="00AC2215" w:rsidTr="00E45A91">
        <w:trPr>
          <w:trHeight w:val="140"/>
        </w:trPr>
        <w:tc>
          <w:tcPr>
            <w:tcW w:w="10014" w:type="dxa"/>
            <w:gridSpan w:val="6"/>
          </w:tcPr>
          <w:p w:rsidR="00AC2215" w:rsidRPr="00AC2215" w:rsidRDefault="00AC2215" w:rsidP="00AA793D">
            <w:pPr>
              <w:pStyle w:val="7"/>
              <w:widowControl/>
              <w:tabs>
                <w:tab w:val="left" w:pos="720"/>
              </w:tabs>
              <w:overflowPunct w:val="0"/>
              <w:autoSpaceDE w:val="0"/>
              <w:snapToGrid w:val="0"/>
              <w:spacing w:before="0"/>
              <w:textAlignment w:val="baseline"/>
              <w:outlineLvl w:val="6"/>
              <w:rPr>
                <w:rFonts w:ascii="Times New Roman" w:hAnsi="Times New Roman" w:cs="Times New Roman"/>
                <w:b/>
                <w:sz w:val="20"/>
                <w:szCs w:val="20"/>
              </w:rPr>
            </w:pPr>
            <w:r w:rsidRPr="00AC2215">
              <w:rPr>
                <w:rFonts w:ascii="Times New Roman" w:hAnsi="Times New Roman" w:cs="Times New Roman"/>
                <w:b/>
                <w:sz w:val="20"/>
                <w:szCs w:val="20"/>
              </w:rPr>
              <w:t xml:space="preserve">Руководство </w:t>
            </w:r>
            <w:proofErr w:type="spellStart"/>
            <w:r w:rsidRPr="00AC2215">
              <w:rPr>
                <w:rFonts w:ascii="Times New Roman" w:hAnsi="Times New Roman" w:cs="Times New Roman"/>
                <w:b/>
                <w:sz w:val="20"/>
                <w:szCs w:val="20"/>
              </w:rPr>
              <w:t>эвакоприемной</w:t>
            </w:r>
            <w:proofErr w:type="spellEnd"/>
            <w:r w:rsidRPr="00AC2215">
              <w:rPr>
                <w:rFonts w:ascii="Times New Roman" w:hAnsi="Times New Roman" w:cs="Times New Roman"/>
                <w:b/>
                <w:sz w:val="20"/>
                <w:szCs w:val="20"/>
              </w:rPr>
              <w:t xml:space="preserve"> комиссии</w:t>
            </w:r>
          </w:p>
        </w:tc>
      </w:tr>
      <w:tr w:rsidR="00AC2215" w:rsidRPr="00AC2215" w:rsidTr="00E45A91">
        <w:trPr>
          <w:trHeight w:val="363"/>
        </w:trPr>
        <w:tc>
          <w:tcPr>
            <w:tcW w:w="443" w:type="dxa"/>
          </w:tcPr>
          <w:p w:rsidR="00AC2215" w:rsidRPr="00AC2215" w:rsidRDefault="00AC2215" w:rsidP="00AA793D">
            <w:pPr>
              <w:snapToGrid w:val="0"/>
              <w:rPr>
                <w:sz w:val="20"/>
                <w:szCs w:val="20"/>
              </w:rPr>
            </w:pPr>
            <w:r w:rsidRPr="00AC2215">
              <w:rPr>
                <w:sz w:val="20"/>
                <w:szCs w:val="20"/>
              </w:rPr>
              <w:t>1.</w:t>
            </w:r>
          </w:p>
        </w:tc>
        <w:tc>
          <w:tcPr>
            <w:tcW w:w="2799" w:type="dxa"/>
          </w:tcPr>
          <w:p w:rsidR="00AC2215" w:rsidRPr="00AC2215" w:rsidRDefault="00AC2215" w:rsidP="00AA793D">
            <w:pPr>
              <w:pStyle w:val="6"/>
              <w:widowControl/>
              <w:numPr>
                <w:ilvl w:val="5"/>
                <w:numId w:val="0"/>
              </w:numPr>
              <w:tabs>
                <w:tab w:val="left" w:pos="0"/>
              </w:tabs>
              <w:overflowPunct w:val="0"/>
              <w:autoSpaceDE w:val="0"/>
              <w:snapToGrid w:val="0"/>
              <w:spacing w:before="0"/>
              <w:textAlignment w:val="baseline"/>
              <w:outlineLvl w:val="5"/>
              <w:rPr>
                <w:rFonts w:ascii="Times New Roman" w:hAnsi="Times New Roman" w:cs="Times New Roman"/>
                <w:sz w:val="20"/>
                <w:szCs w:val="20"/>
              </w:rPr>
            </w:pPr>
            <w:r w:rsidRPr="00AC2215">
              <w:rPr>
                <w:rFonts w:ascii="Times New Roman" w:hAnsi="Times New Roman" w:cs="Times New Roman"/>
                <w:i w:val="0"/>
                <w:color w:val="auto"/>
                <w:sz w:val="20"/>
                <w:szCs w:val="20"/>
              </w:rPr>
              <w:t xml:space="preserve">Смирнов </w:t>
            </w:r>
            <w:r w:rsidRPr="00AC2215">
              <w:rPr>
                <w:rFonts w:ascii="Times New Roman" w:hAnsi="Times New Roman" w:cs="Times New Roman"/>
                <w:sz w:val="20"/>
                <w:szCs w:val="20"/>
              </w:rPr>
              <w:t xml:space="preserve"> </w:t>
            </w:r>
            <w:r w:rsidRPr="00E45A91">
              <w:rPr>
                <w:rFonts w:ascii="Times New Roman" w:hAnsi="Times New Roman" w:cs="Times New Roman"/>
                <w:i w:val="0"/>
                <w:sz w:val="20"/>
                <w:szCs w:val="20"/>
              </w:rPr>
              <w:t>Михаил Сергеевич</w:t>
            </w:r>
          </w:p>
        </w:tc>
        <w:tc>
          <w:tcPr>
            <w:tcW w:w="2821" w:type="dxa"/>
            <w:gridSpan w:val="2"/>
          </w:tcPr>
          <w:p w:rsidR="00AC2215" w:rsidRPr="00AC2215" w:rsidRDefault="00AC2215" w:rsidP="00AA793D">
            <w:pPr>
              <w:snapToGrid w:val="0"/>
              <w:rPr>
                <w:sz w:val="20"/>
                <w:szCs w:val="20"/>
              </w:rPr>
            </w:pPr>
            <w:r w:rsidRPr="00AC2215">
              <w:rPr>
                <w:sz w:val="20"/>
                <w:szCs w:val="20"/>
              </w:rPr>
              <w:t xml:space="preserve">Председатель </w:t>
            </w:r>
            <w:proofErr w:type="spellStart"/>
            <w:r w:rsidRPr="00AC2215">
              <w:rPr>
                <w:sz w:val="20"/>
                <w:szCs w:val="20"/>
              </w:rPr>
              <w:t>эвакоприемной</w:t>
            </w:r>
            <w:proofErr w:type="spellEnd"/>
            <w:r w:rsidRPr="00AC2215">
              <w:rPr>
                <w:sz w:val="20"/>
                <w:szCs w:val="20"/>
              </w:rPr>
              <w:t xml:space="preserve"> комиссии</w:t>
            </w:r>
          </w:p>
        </w:tc>
        <w:tc>
          <w:tcPr>
            <w:tcW w:w="3951" w:type="dxa"/>
            <w:gridSpan w:val="2"/>
          </w:tcPr>
          <w:p w:rsidR="00AC2215" w:rsidRPr="00AC2215" w:rsidRDefault="00AC2215" w:rsidP="00AA793D">
            <w:pPr>
              <w:pStyle w:val="6"/>
              <w:widowControl/>
              <w:numPr>
                <w:ilvl w:val="5"/>
                <w:numId w:val="0"/>
              </w:numPr>
              <w:tabs>
                <w:tab w:val="left" w:pos="0"/>
              </w:tabs>
              <w:overflowPunct w:val="0"/>
              <w:autoSpaceDE w:val="0"/>
              <w:snapToGrid w:val="0"/>
              <w:spacing w:before="0"/>
              <w:textAlignment w:val="baseline"/>
              <w:outlineLvl w:val="5"/>
              <w:rPr>
                <w:rFonts w:ascii="Times New Roman" w:hAnsi="Times New Roman" w:cs="Times New Roman"/>
                <w:sz w:val="20"/>
                <w:szCs w:val="20"/>
              </w:rPr>
            </w:pPr>
            <w:r w:rsidRPr="00AC2215">
              <w:rPr>
                <w:rFonts w:ascii="Times New Roman" w:hAnsi="Times New Roman" w:cs="Times New Roman"/>
                <w:i w:val="0"/>
                <w:color w:val="auto"/>
                <w:sz w:val="20"/>
                <w:szCs w:val="20"/>
              </w:rPr>
              <w:t xml:space="preserve">Первый </w:t>
            </w:r>
            <w:r w:rsidRPr="00E45A91">
              <w:rPr>
                <w:rFonts w:ascii="Times New Roman" w:hAnsi="Times New Roman" w:cs="Times New Roman"/>
                <w:i w:val="0"/>
                <w:sz w:val="20"/>
                <w:szCs w:val="20"/>
              </w:rPr>
              <w:t>заместитель главы администрации района</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2.</w:t>
            </w:r>
          </w:p>
        </w:tc>
        <w:tc>
          <w:tcPr>
            <w:tcW w:w="2799" w:type="dxa"/>
          </w:tcPr>
          <w:p w:rsidR="00AC2215" w:rsidRPr="00AC2215" w:rsidRDefault="00AC2215" w:rsidP="00AA793D">
            <w:pPr>
              <w:snapToGrid w:val="0"/>
              <w:rPr>
                <w:sz w:val="20"/>
                <w:szCs w:val="20"/>
              </w:rPr>
            </w:pPr>
            <w:r w:rsidRPr="00AC2215">
              <w:rPr>
                <w:sz w:val="20"/>
                <w:szCs w:val="20"/>
              </w:rPr>
              <w:t>Бубенова Татьяна Юрьевна</w:t>
            </w:r>
          </w:p>
        </w:tc>
        <w:tc>
          <w:tcPr>
            <w:tcW w:w="2821" w:type="dxa"/>
            <w:gridSpan w:val="2"/>
          </w:tcPr>
          <w:p w:rsidR="00AC2215" w:rsidRPr="00AC2215" w:rsidRDefault="00AC2215" w:rsidP="00AA793D">
            <w:pPr>
              <w:snapToGrid w:val="0"/>
              <w:rPr>
                <w:sz w:val="20"/>
                <w:szCs w:val="20"/>
              </w:rPr>
            </w:pPr>
            <w:r w:rsidRPr="00AC2215">
              <w:rPr>
                <w:sz w:val="20"/>
                <w:szCs w:val="20"/>
              </w:rPr>
              <w:t xml:space="preserve">Заместитель председателя </w:t>
            </w:r>
            <w:proofErr w:type="spellStart"/>
            <w:r w:rsidRPr="00AC2215">
              <w:rPr>
                <w:sz w:val="20"/>
                <w:szCs w:val="20"/>
              </w:rPr>
              <w:t>эвакоприемной</w:t>
            </w:r>
            <w:proofErr w:type="spellEnd"/>
            <w:r w:rsidRPr="00AC2215">
              <w:rPr>
                <w:sz w:val="20"/>
                <w:szCs w:val="20"/>
              </w:rPr>
              <w:t xml:space="preserve"> комиссии</w:t>
            </w:r>
          </w:p>
        </w:tc>
        <w:tc>
          <w:tcPr>
            <w:tcW w:w="3951" w:type="dxa"/>
            <w:gridSpan w:val="2"/>
          </w:tcPr>
          <w:p w:rsidR="00AC2215" w:rsidRPr="00AC2215" w:rsidRDefault="00AC2215" w:rsidP="00AA793D">
            <w:pPr>
              <w:rPr>
                <w:sz w:val="20"/>
                <w:szCs w:val="20"/>
              </w:rPr>
            </w:pPr>
            <w:r w:rsidRPr="00AC2215">
              <w:rPr>
                <w:sz w:val="20"/>
                <w:szCs w:val="20"/>
              </w:rPr>
              <w:t>заместитель главы администрации района по социальным вопросам</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3.</w:t>
            </w:r>
          </w:p>
        </w:tc>
        <w:tc>
          <w:tcPr>
            <w:tcW w:w="2799" w:type="dxa"/>
          </w:tcPr>
          <w:p w:rsidR="00AC2215" w:rsidRPr="00AC2215" w:rsidRDefault="00AC2215" w:rsidP="00AA793D">
            <w:pPr>
              <w:rPr>
                <w:sz w:val="20"/>
                <w:szCs w:val="20"/>
              </w:rPr>
            </w:pPr>
            <w:r w:rsidRPr="00AC2215">
              <w:rPr>
                <w:sz w:val="20"/>
                <w:szCs w:val="20"/>
              </w:rPr>
              <w:t>Четвертная Евгения Сергеевна</w:t>
            </w:r>
          </w:p>
        </w:tc>
        <w:tc>
          <w:tcPr>
            <w:tcW w:w="2821" w:type="dxa"/>
            <w:gridSpan w:val="2"/>
          </w:tcPr>
          <w:p w:rsidR="00AC2215" w:rsidRPr="00AC2215" w:rsidRDefault="00AC2215" w:rsidP="00AA793D">
            <w:pPr>
              <w:snapToGrid w:val="0"/>
              <w:rPr>
                <w:sz w:val="20"/>
                <w:szCs w:val="20"/>
              </w:rPr>
            </w:pPr>
            <w:r w:rsidRPr="00AC2215">
              <w:rPr>
                <w:sz w:val="20"/>
                <w:szCs w:val="20"/>
              </w:rPr>
              <w:t xml:space="preserve">Секретарь </w:t>
            </w:r>
            <w:proofErr w:type="spellStart"/>
            <w:r w:rsidRPr="00AC2215">
              <w:rPr>
                <w:sz w:val="20"/>
                <w:szCs w:val="20"/>
              </w:rPr>
              <w:t>эвакоприемной</w:t>
            </w:r>
            <w:proofErr w:type="spellEnd"/>
            <w:r w:rsidRPr="00AC2215">
              <w:rPr>
                <w:sz w:val="20"/>
                <w:szCs w:val="20"/>
              </w:rPr>
              <w:t xml:space="preserve"> комиссии</w:t>
            </w:r>
          </w:p>
        </w:tc>
        <w:tc>
          <w:tcPr>
            <w:tcW w:w="3951" w:type="dxa"/>
            <w:gridSpan w:val="2"/>
          </w:tcPr>
          <w:p w:rsidR="00AC2215" w:rsidRPr="00AC2215" w:rsidRDefault="00AC2215" w:rsidP="00AA793D">
            <w:pPr>
              <w:snapToGrid w:val="0"/>
              <w:rPr>
                <w:sz w:val="20"/>
                <w:szCs w:val="20"/>
              </w:rPr>
            </w:pPr>
            <w:r w:rsidRPr="00AC2215">
              <w:rPr>
                <w:sz w:val="20"/>
                <w:szCs w:val="20"/>
              </w:rPr>
              <w:t>Начальник отдела по делам ГО</w:t>
            </w:r>
            <w:proofErr w:type="gramStart"/>
            <w:r w:rsidRPr="00AC2215">
              <w:rPr>
                <w:sz w:val="20"/>
                <w:szCs w:val="20"/>
              </w:rPr>
              <w:t>,Ч</w:t>
            </w:r>
            <w:proofErr w:type="gramEnd"/>
            <w:r w:rsidRPr="00AC2215">
              <w:rPr>
                <w:sz w:val="20"/>
                <w:szCs w:val="20"/>
              </w:rPr>
              <w:t>С и МР администрации района</w:t>
            </w:r>
          </w:p>
        </w:tc>
      </w:tr>
      <w:tr w:rsidR="00AC2215" w:rsidRPr="00AC2215" w:rsidTr="00E45A91">
        <w:tc>
          <w:tcPr>
            <w:tcW w:w="10014" w:type="dxa"/>
            <w:gridSpan w:val="6"/>
          </w:tcPr>
          <w:p w:rsidR="00AC2215" w:rsidRPr="00AC2215" w:rsidRDefault="00AC2215" w:rsidP="00AA793D">
            <w:pPr>
              <w:pStyle w:val="7"/>
              <w:widowControl/>
              <w:numPr>
                <w:ilvl w:val="6"/>
                <w:numId w:val="0"/>
              </w:numPr>
              <w:tabs>
                <w:tab w:val="left" w:pos="0"/>
              </w:tabs>
              <w:overflowPunct w:val="0"/>
              <w:autoSpaceDE w:val="0"/>
              <w:snapToGrid w:val="0"/>
              <w:spacing w:before="0"/>
              <w:textAlignment w:val="baseline"/>
              <w:outlineLvl w:val="6"/>
              <w:rPr>
                <w:rFonts w:ascii="Times New Roman" w:hAnsi="Times New Roman" w:cs="Times New Roman"/>
                <w:b/>
                <w:sz w:val="20"/>
                <w:szCs w:val="20"/>
              </w:rPr>
            </w:pPr>
            <w:r w:rsidRPr="00AC2215">
              <w:rPr>
                <w:rFonts w:ascii="Times New Roman" w:hAnsi="Times New Roman" w:cs="Times New Roman"/>
                <w:b/>
                <w:sz w:val="20"/>
                <w:szCs w:val="20"/>
              </w:rPr>
              <w:t xml:space="preserve">II. Группа учета </w:t>
            </w:r>
            <w:proofErr w:type="spellStart"/>
            <w:r w:rsidRPr="00AC2215">
              <w:rPr>
                <w:rFonts w:ascii="Times New Roman" w:hAnsi="Times New Roman" w:cs="Times New Roman"/>
                <w:b/>
                <w:sz w:val="20"/>
                <w:szCs w:val="20"/>
              </w:rPr>
              <w:t>эваконаселения</w:t>
            </w:r>
            <w:proofErr w:type="spellEnd"/>
            <w:r w:rsidRPr="00AC2215">
              <w:rPr>
                <w:rFonts w:ascii="Times New Roman" w:hAnsi="Times New Roman" w:cs="Times New Roman"/>
                <w:b/>
                <w:sz w:val="20"/>
                <w:szCs w:val="20"/>
              </w:rPr>
              <w:t>,</w:t>
            </w:r>
            <w:r w:rsidRPr="00AC2215">
              <w:rPr>
                <w:rFonts w:ascii="Times New Roman" w:hAnsi="Times New Roman" w:cs="Times New Roman"/>
                <w:b/>
                <w:color w:val="000000"/>
                <w:sz w:val="20"/>
                <w:szCs w:val="20"/>
                <w:shd w:val="clear" w:color="auto" w:fill="FFFFFF"/>
              </w:rPr>
              <w:t xml:space="preserve"> связи, оповещения</w:t>
            </w:r>
            <w:r w:rsidRPr="00AC2215">
              <w:rPr>
                <w:rFonts w:ascii="Times New Roman" w:hAnsi="Times New Roman" w:cs="Times New Roman"/>
                <w:b/>
                <w:sz w:val="20"/>
                <w:szCs w:val="20"/>
              </w:rPr>
              <w:t xml:space="preserve"> и информации</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1.</w:t>
            </w:r>
          </w:p>
        </w:tc>
        <w:tc>
          <w:tcPr>
            <w:tcW w:w="2799" w:type="dxa"/>
          </w:tcPr>
          <w:p w:rsidR="00AC2215" w:rsidRPr="00AC2215" w:rsidRDefault="00AC2215" w:rsidP="00AA793D">
            <w:pPr>
              <w:snapToGrid w:val="0"/>
              <w:rPr>
                <w:sz w:val="20"/>
                <w:szCs w:val="20"/>
              </w:rPr>
            </w:pPr>
            <w:r w:rsidRPr="00AC2215">
              <w:rPr>
                <w:sz w:val="20"/>
                <w:szCs w:val="20"/>
              </w:rPr>
              <w:t>Антонова Марина Леонидовна</w:t>
            </w:r>
          </w:p>
        </w:tc>
        <w:tc>
          <w:tcPr>
            <w:tcW w:w="2821" w:type="dxa"/>
            <w:gridSpan w:val="2"/>
          </w:tcPr>
          <w:p w:rsidR="00AC2215" w:rsidRPr="00AC2215" w:rsidRDefault="00AC2215" w:rsidP="00AA793D">
            <w:pPr>
              <w:snapToGrid w:val="0"/>
              <w:rPr>
                <w:sz w:val="20"/>
                <w:szCs w:val="20"/>
              </w:rPr>
            </w:pPr>
            <w:proofErr w:type="gramStart"/>
            <w:r w:rsidRPr="00AC2215">
              <w:rPr>
                <w:sz w:val="20"/>
                <w:szCs w:val="20"/>
              </w:rPr>
              <w:t>Старший</w:t>
            </w:r>
            <w:proofErr w:type="gramEnd"/>
            <w:r w:rsidRPr="00AC2215">
              <w:rPr>
                <w:sz w:val="20"/>
                <w:szCs w:val="20"/>
              </w:rPr>
              <w:t xml:space="preserve"> группы</w:t>
            </w:r>
          </w:p>
        </w:tc>
        <w:tc>
          <w:tcPr>
            <w:tcW w:w="3951" w:type="dxa"/>
            <w:gridSpan w:val="2"/>
          </w:tcPr>
          <w:p w:rsidR="00AC2215" w:rsidRPr="00AC2215" w:rsidRDefault="00AC2215" w:rsidP="00AA793D">
            <w:pPr>
              <w:snapToGrid w:val="0"/>
              <w:rPr>
                <w:sz w:val="20"/>
                <w:szCs w:val="20"/>
              </w:rPr>
            </w:pPr>
            <w:r w:rsidRPr="00AC2215">
              <w:rPr>
                <w:sz w:val="20"/>
                <w:szCs w:val="20"/>
              </w:rPr>
              <w:t>Начальник отдела образования администрации района</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2.</w:t>
            </w:r>
          </w:p>
        </w:tc>
        <w:tc>
          <w:tcPr>
            <w:tcW w:w="2799" w:type="dxa"/>
          </w:tcPr>
          <w:p w:rsidR="00AC2215" w:rsidRPr="00AC2215" w:rsidRDefault="00AC2215" w:rsidP="00AA793D">
            <w:pPr>
              <w:pStyle w:val="6"/>
              <w:widowControl/>
              <w:numPr>
                <w:ilvl w:val="5"/>
                <w:numId w:val="0"/>
              </w:numPr>
              <w:tabs>
                <w:tab w:val="left" w:pos="0"/>
              </w:tabs>
              <w:overflowPunct w:val="0"/>
              <w:autoSpaceDE w:val="0"/>
              <w:snapToGrid w:val="0"/>
              <w:spacing w:before="0"/>
              <w:textAlignment w:val="baseline"/>
              <w:outlineLvl w:val="5"/>
              <w:rPr>
                <w:rFonts w:ascii="Times New Roman" w:hAnsi="Times New Roman" w:cs="Times New Roman"/>
                <w:i w:val="0"/>
                <w:color w:val="auto"/>
                <w:sz w:val="20"/>
                <w:szCs w:val="20"/>
              </w:rPr>
            </w:pPr>
            <w:proofErr w:type="spellStart"/>
            <w:r w:rsidRPr="00AC2215">
              <w:rPr>
                <w:rFonts w:ascii="Times New Roman" w:hAnsi="Times New Roman" w:cs="Times New Roman"/>
                <w:i w:val="0"/>
                <w:color w:val="auto"/>
                <w:sz w:val="20"/>
                <w:szCs w:val="20"/>
              </w:rPr>
              <w:t>Шуварева</w:t>
            </w:r>
            <w:proofErr w:type="spellEnd"/>
            <w:r w:rsidRPr="00AC2215">
              <w:rPr>
                <w:rFonts w:ascii="Times New Roman" w:hAnsi="Times New Roman" w:cs="Times New Roman"/>
                <w:i w:val="0"/>
                <w:color w:val="auto"/>
                <w:sz w:val="20"/>
                <w:szCs w:val="20"/>
              </w:rPr>
              <w:t xml:space="preserve"> Галина Александровна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Специалист сектора опеки и попечительства администрации района</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3.</w:t>
            </w:r>
          </w:p>
        </w:tc>
        <w:tc>
          <w:tcPr>
            <w:tcW w:w="2799" w:type="dxa"/>
          </w:tcPr>
          <w:p w:rsidR="00AC2215" w:rsidRPr="00AC2215" w:rsidRDefault="00AC2215" w:rsidP="00AA793D">
            <w:pPr>
              <w:pStyle w:val="6"/>
              <w:widowControl/>
              <w:numPr>
                <w:ilvl w:val="5"/>
                <w:numId w:val="0"/>
              </w:numPr>
              <w:tabs>
                <w:tab w:val="left" w:pos="0"/>
              </w:tabs>
              <w:overflowPunct w:val="0"/>
              <w:autoSpaceDE w:val="0"/>
              <w:snapToGrid w:val="0"/>
              <w:spacing w:before="0"/>
              <w:textAlignment w:val="baseline"/>
              <w:outlineLvl w:val="5"/>
              <w:rPr>
                <w:rFonts w:ascii="Times New Roman" w:hAnsi="Times New Roman" w:cs="Times New Roman"/>
                <w:sz w:val="20"/>
                <w:szCs w:val="20"/>
              </w:rPr>
            </w:pPr>
            <w:proofErr w:type="spellStart"/>
            <w:r w:rsidRPr="00AC2215">
              <w:rPr>
                <w:rFonts w:ascii="Times New Roman" w:hAnsi="Times New Roman" w:cs="Times New Roman"/>
                <w:i w:val="0"/>
                <w:color w:val="auto"/>
                <w:sz w:val="20"/>
                <w:szCs w:val="20"/>
              </w:rPr>
              <w:t>Голубева</w:t>
            </w:r>
            <w:proofErr w:type="spellEnd"/>
            <w:r w:rsidRPr="00AC2215">
              <w:rPr>
                <w:rFonts w:ascii="Times New Roman" w:hAnsi="Times New Roman" w:cs="Times New Roman"/>
                <w:i w:val="0"/>
                <w:color w:val="auto"/>
                <w:sz w:val="20"/>
                <w:szCs w:val="20"/>
              </w:rPr>
              <w:t xml:space="preserve"> </w:t>
            </w:r>
            <w:r w:rsidRPr="00E45A91">
              <w:rPr>
                <w:rFonts w:ascii="Times New Roman" w:hAnsi="Times New Roman" w:cs="Times New Roman"/>
                <w:i w:val="0"/>
                <w:color w:val="auto"/>
                <w:sz w:val="20"/>
                <w:szCs w:val="20"/>
              </w:rPr>
              <w:t>Вера Николаевна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Ведущий специалист КСА-ТИК ГАС выборы в Кадыйском районе (по согласованию)</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4.</w:t>
            </w:r>
          </w:p>
        </w:tc>
        <w:tc>
          <w:tcPr>
            <w:tcW w:w="2799" w:type="dxa"/>
          </w:tcPr>
          <w:p w:rsidR="00AC2215" w:rsidRPr="00AC2215" w:rsidRDefault="00AC2215" w:rsidP="00AA793D">
            <w:pPr>
              <w:tabs>
                <w:tab w:val="left" w:pos="0"/>
              </w:tabs>
              <w:snapToGrid w:val="0"/>
              <w:rPr>
                <w:sz w:val="20"/>
                <w:szCs w:val="20"/>
              </w:rPr>
            </w:pPr>
            <w:r w:rsidRPr="00AC2215">
              <w:rPr>
                <w:sz w:val="20"/>
                <w:szCs w:val="20"/>
              </w:rPr>
              <w:t>Кузьмичева Татьяна Александровна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заведующий сектором опеки и попечительства администрации района</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5.</w:t>
            </w:r>
          </w:p>
        </w:tc>
        <w:tc>
          <w:tcPr>
            <w:tcW w:w="2799" w:type="dxa"/>
          </w:tcPr>
          <w:p w:rsidR="00AC2215" w:rsidRPr="00AC2215" w:rsidRDefault="00AC2215" w:rsidP="00AA793D">
            <w:pPr>
              <w:pStyle w:val="8"/>
              <w:widowControl/>
              <w:numPr>
                <w:ilvl w:val="7"/>
                <w:numId w:val="0"/>
              </w:numPr>
              <w:tabs>
                <w:tab w:val="left" w:pos="0"/>
              </w:tabs>
              <w:overflowPunct w:val="0"/>
              <w:autoSpaceDE w:val="0"/>
              <w:spacing w:before="0"/>
              <w:textAlignment w:val="baseline"/>
              <w:outlineLvl w:val="7"/>
              <w:rPr>
                <w:rFonts w:ascii="Times New Roman" w:hAnsi="Times New Roman" w:cs="Times New Roman"/>
              </w:rPr>
            </w:pPr>
            <w:r w:rsidRPr="00AC2215">
              <w:rPr>
                <w:rFonts w:ascii="Times New Roman" w:hAnsi="Times New Roman" w:cs="Times New Roman"/>
                <w:color w:val="auto"/>
              </w:rPr>
              <w:t xml:space="preserve">Смирнова </w:t>
            </w:r>
            <w:r w:rsidRPr="00AC2215">
              <w:rPr>
                <w:rFonts w:ascii="Times New Roman" w:hAnsi="Times New Roman" w:cs="Times New Roman"/>
              </w:rPr>
              <w:t xml:space="preserve"> Ирина Александровна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 xml:space="preserve">гл. специалист-эксперт миграционного пункта ПП №10 МО МВД России «Макарьевский» (согласованию) </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6.</w:t>
            </w:r>
          </w:p>
        </w:tc>
        <w:tc>
          <w:tcPr>
            <w:tcW w:w="2799" w:type="dxa"/>
          </w:tcPr>
          <w:p w:rsidR="00AC2215" w:rsidRPr="00AC2215" w:rsidRDefault="00AC2215" w:rsidP="00AA793D">
            <w:pPr>
              <w:pStyle w:val="6"/>
              <w:widowControl/>
              <w:numPr>
                <w:ilvl w:val="5"/>
                <w:numId w:val="0"/>
              </w:numPr>
              <w:tabs>
                <w:tab w:val="left" w:pos="0"/>
              </w:tabs>
              <w:overflowPunct w:val="0"/>
              <w:autoSpaceDE w:val="0"/>
              <w:snapToGrid w:val="0"/>
              <w:spacing w:before="0"/>
              <w:textAlignment w:val="baseline"/>
              <w:outlineLvl w:val="5"/>
              <w:rPr>
                <w:rFonts w:ascii="Times New Roman" w:hAnsi="Times New Roman" w:cs="Times New Roman"/>
                <w:sz w:val="20"/>
                <w:szCs w:val="20"/>
              </w:rPr>
            </w:pPr>
            <w:r w:rsidRPr="00AC2215">
              <w:rPr>
                <w:rFonts w:ascii="Times New Roman" w:hAnsi="Times New Roman" w:cs="Times New Roman"/>
                <w:i w:val="0"/>
                <w:color w:val="auto"/>
                <w:sz w:val="20"/>
                <w:szCs w:val="20"/>
              </w:rPr>
              <w:t xml:space="preserve">Визгунова </w:t>
            </w:r>
            <w:r w:rsidRPr="00E45A91">
              <w:rPr>
                <w:rFonts w:ascii="Times New Roman" w:hAnsi="Times New Roman" w:cs="Times New Roman"/>
                <w:i w:val="0"/>
                <w:sz w:val="20"/>
                <w:szCs w:val="20"/>
              </w:rPr>
              <w:t>Татьяна Анатольевна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Зав. сектором по делам архивов</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7.</w:t>
            </w:r>
          </w:p>
        </w:tc>
        <w:tc>
          <w:tcPr>
            <w:tcW w:w="2799" w:type="dxa"/>
          </w:tcPr>
          <w:p w:rsidR="00AC2215" w:rsidRPr="00AC2215" w:rsidRDefault="00AC2215" w:rsidP="00AA793D">
            <w:pPr>
              <w:tabs>
                <w:tab w:val="left" w:pos="0"/>
              </w:tabs>
              <w:snapToGrid w:val="0"/>
              <w:rPr>
                <w:sz w:val="20"/>
                <w:szCs w:val="20"/>
              </w:rPr>
            </w:pPr>
            <w:r w:rsidRPr="00AC2215">
              <w:rPr>
                <w:sz w:val="20"/>
                <w:szCs w:val="20"/>
              </w:rPr>
              <w:t>Михайлова Олеся Александровна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Гл. специалист-эксперт отдела ЗАГС по Кадыйскому муниципальному району (по согласованию)</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8.</w:t>
            </w:r>
          </w:p>
        </w:tc>
        <w:tc>
          <w:tcPr>
            <w:tcW w:w="2799" w:type="dxa"/>
          </w:tcPr>
          <w:p w:rsidR="00AC2215" w:rsidRPr="00AC2215" w:rsidRDefault="00AC2215" w:rsidP="00AA793D">
            <w:pPr>
              <w:pStyle w:val="6"/>
              <w:widowControl/>
              <w:numPr>
                <w:ilvl w:val="5"/>
                <w:numId w:val="0"/>
              </w:numPr>
              <w:tabs>
                <w:tab w:val="left" w:pos="0"/>
              </w:tabs>
              <w:overflowPunct w:val="0"/>
              <w:autoSpaceDE w:val="0"/>
              <w:snapToGrid w:val="0"/>
              <w:spacing w:before="0"/>
              <w:textAlignment w:val="baseline"/>
              <w:outlineLvl w:val="5"/>
              <w:rPr>
                <w:rFonts w:ascii="Times New Roman" w:hAnsi="Times New Roman" w:cs="Times New Roman"/>
                <w:b/>
                <w:sz w:val="20"/>
                <w:szCs w:val="20"/>
              </w:rPr>
            </w:pPr>
            <w:r w:rsidRPr="00AC2215">
              <w:rPr>
                <w:rFonts w:ascii="Times New Roman" w:hAnsi="Times New Roman" w:cs="Times New Roman"/>
                <w:i w:val="0"/>
                <w:color w:val="auto"/>
                <w:sz w:val="20"/>
                <w:szCs w:val="20"/>
              </w:rPr>
              <w:t>Брусова Елена Николаевна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proofErr w:type="spellStart"/>
            <w:r w:rsidRPr="00AC2215">
              <w:rPr>
                <w:sz w:val="20"/>
                <w:szCs w:val="20"/>
              </w:rPr>
              <w:t>Нач</w:t>
            </w:r>
            <w:proofErr w:type="spellEnd"/>
            <w:r w:rsidRPr="00AC2215">
              <w:rPr>
                <w:sz w:val="20"/>
                <w:szCs w:val="20"/>
              </w:rPr>
              <w:t>. секретной части Кадыйского РВК (по согласованию)</w:t>
            </w:r>
          </w:p>
        </w:tc>
      </w:tr>
      <w:tr w:rsidR="00AC2215" w:rsidRPr="00AC2215" w:rsidTr="00E45A91">
        <w:tc>
          <w:tcPr>
            <w:tcW w:w="10014" w:type="dxa"/>
            <w:gridSpan w:val="6"/>
          </w:tcPr>
          <w:p w:rsidR="00AC2215" w:rsidRPr="00AC2215" w:rsidRDefault="00AC2215" w:rsidP="00AA793D">
            <w:pPr>
              <w:rPr>
                <w:b/>
                <w:bCs/>
                <w:sz w:val="20"/>
                <w:szCs w:val="20"/>
              </w:rPr>
            </w:pPr>
            <w:r w:rsidRPr="00AC2215">
              <w:rPr>
                <w:b/>
                <w:sz w:val="20"/>
                <w:szCs w:val="20"/>
                <w:lang w:val="en-US"/>
              </w:rPr>
              <w:t>III</w:t>
            </w:r>
            <w:r w:rsidRPr="00AC2215">
              <w:rPr>
                <w:b/>
                <w:sz w:val="20"/>
                <w:szCs w:val="20"/>
              </w:rPr>
              <w:t xml:space="preserve">. Группа приема и размещения </w:t>
            </w:r>
            <w:proofErr w:type="spellStart"/>
            <w:r w:rsidRPr="00AC2215">
              <w:rPr>
                <w:b/>
                <w:sz w:val="20"/>
                <w:szCs w:val="20"/>
              </w:rPr>
              <w:t>эваконаселения</w:t>
            </w:r>
            <w:proofErr w:type="spellEnd"/>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1.</w:t>
            </w:r>
          </w:p>
        </w:tc>
        <w:tc>
          <w:tcPr>
            <w:tcW w:w="2799" w:type="dxa"/>
          </w:tcPr>
          <w:p w:rsidR="00AC2215" w:rsidRPr="00AC2215" w:rsidRDefault="00AC2215" w:rsidP="00AA793D">
            <w:pPr>
              <w:snapToGrid w:val="0"/>
              <w:rPr>
                <w:sz w:val="20"/>
                <w:szCs w:val="20"/>
              </w:rPr>
            </w:pPr>
            <w:r w:rsidRPr="00AC2215">
              <w:rPr>
                <w:sz w:val="20"/>
                <w:szCs w:val="20"/>
              </w:rPr>
              <w:t>Большакова Елена Михайловна</w:t>
            </w:r>
          </w:p>
        </w:tc>
        <w:tc>
          <w:tcPr>
            <w:tcW w:w="2821" w:type="dxa"/>
            <w:gridSpan w:val="2"/>
          </w:tcPr>
          <w:p w:rsidR="00AC2215" w:rsidRPr="00AC2215" w:rsidRDefault="00AC2215" w:rsidP="00AA793D">
            <w:pPr>
              <w:snapToGrid w:val="0"/>
              <w:rPr>
                <w:sz w:val="20"/>
                <w:szCs w:val="20"/>
              </w:rPr>
            </w:pPr>
            <w:proofErr w:type="gramStart"/>
            <w:r w:rsidRPr="00AC2215">
              <w:rPr>
                <w:sz w:val="20"/>
                <w:szCs w:val="20"/>
              </w:rPr>
              <w:t>Старший</w:t>
            </w:r>
            <w:proofErr w:type="gramEnd"/>
            <w:r w:rsidRPr="00AC2215">
              <w:rPr>
                <w:sz w:val="20"/>
                <w:szCs w:val="20"/>
              </w:rPr>
              <w:t xml:space="preserve"> группы</w:t>
            </w:r>
          </w:p>
        </w:tc>
        <w:tc>
          <w:tcPr>
            <w:tcW w:w="3951" w:type="dxa"/>
            <w:gridSpan w:val="2"/>
          </w:tcPr>
          <w:p w:rsidR="00AC2215" w:rsidRPr="00AC2215" w:rsidRDefault="00AC2215" w:rsidP="00AA793D">
            <w:pPr>
              <w:snapToGrid w:val="0"/>
              <w:rPr>
                <w:sz w:val="20"/>
                <w:szCs w:val="20"/>
              </w:rPr>
            </w:pPr>
            <w:r w:rsidRPr="00AC2215">
              <w:rPr>
                <w:sz w:val="20"/>
                <w:szCs w:val="20"/>
              </w:rPr>
              <w:t>Директор ОГКУ «Кадыйский КЦСОН» (по согласованию)</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2.</w:t>
            </w:r>
          </w:p>
        </w:tc>
        <w:tc>
          <w:tcPr>
            <w:tcW w:w="2799" w:type="dxa"/>
          </w:tcPr>
          <w:p w:rsidR="00AC2215" w:rsidRPr="00AC2215" w:rsidRDefault="00AC2215" w:rsidP="00AA793D">
            <w:pPr>
              <w:rPr>
                <w:sz w:val="20"/>
                <w:szCs w:val="20"/>
              </w:rPr>
            </w:pPr>
            <w:r w:rsidRPr="00AC2215">
              <w:rPr>
                <w:sz w:val="20"/>
                <w:szCs w:val="20"/>
              </w:rPr>
              <w:t>Краснова Наталия Ивановна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Ведущий эксперт отдела образования администрации района</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3.</w:t>
            </w:r>
          </w:p>
        </w:tc>
        <w:tc>
          <w:tcPr>
            <w:tcW w:w="2799" w:type="dxa"/>
          </w:tcPr>
          <w:p w:rsidR="00AC2215" w:rsidRPr="00AC2215" w:rsidRDefault="00AC2215" w:rsidP="00AA793D">
            <w:pPr>
              <w:snapToGrid w:val="0"/>
              <w:rPr>
                <w:sz w:val="20"/>
                <w:szCs w:val="20"/>
              </w:rPr>
            </w:pPr>
            <w:r w:rsidRPr="00AC2215">
              <w:rPr>
                <w:sz w:val="20"/>
                <w:szCs w:val="20"/>
              </w:rPr>
              <w:t>Смирнова Елена Витальевна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Начальник отдела по делам культуры, молодежи и спорта администрации района</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4.</w:t>
            </w:r>
          </w:p>
        </w:tc>
        <w:tc>
          <w:tcPr>
            <w:tcW w:w="2799" w:type="dxa"/>
          </w:tcPr>
          <w:p w:rsidR="00AC2215" w:rsidRPr="00AC2215" w:rsidRDefault="00AC2215" w:rsidP="00AA793D">
            <w:pPr>
              <w:snapToGrid w:val="0"/>
              <w:rPr>
                <w:sz w:val="20"/>
                <w:szCs w:val="20"/>
              </w:rPr>
            </w:pPr>
            <w:proofErr w:type="spellStart"/>
            <w:r w:rsidRPr="00AC2215">
              <w:rPr>
                <w:sz w:val="20"/>
                <w:szCs w:val="20"/>
              </w:rPr>
              <w:t>Коротаева</w:t>
            </w:r>
            <w:proofErr w:type="spellEnd"/>
            <w:r w:rsidRPr="00AC2215">
              <w:rPr>
                <w:sz w:val="20"/>
                <w:szCs w:val="20"/>
              </w:rPr>
              <w:t xml:space="preserve"> Наталья Сергеевна</w:t>
            </w:r>
          </w:p>
        </w:tc>
        <w:tc>
          <w:tcPr>
            <w:tcW w:w="2821" w:type="dxa"/>
            <w:gridSpan w:val="2"/>
          </w:tcPr>
          <w:p w:rsidR="00AC2215" w:rsidRPr="00AC2215" w:rsidRDefault="00AC2215" w:rsidP="00AA793D">
            <w:pPr>
              <w:snapToGrid w:val="0"/>
              <w:rPr>
                <w:sz w:val="20"/>
                <w:szCs w:val="20"/>
              </w:rPr>
            </w:pPr>
            <w:r w:rsidRPr="00AC2215">
              <w:rPr>
                <w:sz w:val="20"/>
                <w:szCs w:val="20"/>
              </w:rPr>
              <w:t>Член комиссии</w:t>
            </w:r>
          </w:p>
        </w:tc>
        <w:tc>
          <w:tcPr>
            <w:tcW w:w="3951" w:type="dxa"/>
            <w:gridSpan w:val="2"/>
          </w:tcPr>
          <w:p w:rsidR="00AC2215" w:rsidRPr="00AC2215" w:rsidRDefault="00AC2215" w:rsidP="00AA793D">
            <w:pPr>
              <w:snapToGrid w:val="0"/>
              <w:rPr>
                <w:sz w:val="20"/>
                <w:szCs w:val="20"/>
              </w:rPr>
            </w:pPr>
            <w:r w:rsidRPr="00AC2215">
              <w:rPr>
                <w:sz w:val="20"/>
                <w:szCs w:val="20"/>
              </w:rPr>
              <w:t>Эксперт по земельным вопросам администрации района</w:t>
            </w:r>
          </w:p>
        </w:tc>
      </w:tr>
      <w:tr w:rsidR="00AC2215" w:rsidRPr="00AC2215" w:rsidTr="00E45A91">
        <w:tc>
          <w:tcPr>
            <w:tcW w:w="10014" w:type="dxa"/>
            <w:gridSpan w:val="6"/>
          </w:tcPr>
          <w:p w:rsidR="00AC2215" w:rsidRPr="00AC2215" w:rsidRDefault="00AC2215" w:rsidP="00AA793D">
            <w:pPr>
              <w:snapToGrid w:val="0"/>
              <w:rPr>
                <w:b/>
                <w:sz w:val="20"/>
                <w:szCs w:val="20"/>
              </w:rPr>
            </w:pPr>
            <w:r w:rsidRPr="00AC2215">
              <w:rPr>
                <w:b/>
                <w:sz w:val="20"/>
                <w:szCs w:val="20"/>
              </w:rPr>
              <w:t>V</w:t>
            </w:r>
            <w:r w:rsidRPr="00AC2215">
              <w:rPr>
                <w:b/>
                <w:sz w:val="20"/>
                <w:szCs w:val="20"/>
                <w:lang w:val="en-US"/>
              </w:rPr>
              <w:t>I</w:t>
            </w:r>
            <w:r w:rsidRPr="00AC2215">
              <w:rPr>
                <w:b/>
                <w:sz w:val="20"/>
                <w:szCs w:val="20"/>
              </w:rPr>
              <w:t>. Группа дорожного и транспортного обеспечения</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1.</w:t>
            </w:r>
          </w:p>
        </w:tc>
        <w:tc>
          <w:tcPr>
            <w:tcW w:w="2865" w:type="dxa"/>
            <w:gridSpan w:val="2"/>
          </w:tcPr>
          <w:p w:rsidR="00AC2215" w:rsidRPr="00AC2215" w:rsidRDefault="00AC2215" w:rsidP="00AA793D">
            <w:pPr>
              <w:snapToGrid w:val="0"/>
              <w:rPr>
                <w:sz w:val="20"/>
                <w:szCs w:val="20"/>
              </w:rPr>
            </w:pPr>
            <w:proofErr w:type="spellStart"/>
            <w:r w:rsidRPr="00AC2215">
              <w:rPr>
                <w:sz w:val="20"/>
                <w:szCs w:val="20"/>
              </w:rPr>
              <w:t>Чебтарев</w:t>
            </w:r>
            <w:proofErr w:type="spellEnd"/>
            <w:r w:rsidRPr="00AC2215">
              <w:rPr>
                <w:sz w:val="20"/>
                <w:szCs w:val="20"/>
              </w:rPr>
              <w:t xml:space="preserve"> Александр Михайлович</w:t>
            </w:r>
          </w:p>
        </w:tc>
        <w:tc>
          <w:tcPr>
            <w:tcW w:w="2806" w:type="dxa"/>
            <w:gridSpan w:val="2"/>
          </w:tcPr>
          <w:p w:rsidR="00AC2215" w:rsidRPr="00AC2215" w:rsidRDefault="00AC2215" w:rsidP="00AA793D">
            <w:pPr>
              <w:snapToGrid w:val="0"/>
              <w:rPr>
                <w:sz w:val="20"/>
                <w:szCs w:val="20"/>
              </w:rPr>
            </w:pPr>
            <w:proofErr w:type="gramStart"/>
            <w:r w:rsidRPr="00AC2215">
              <w:rPr>
                <w:sz w:val="20"/>
                <w:szCs w:val="20"/>
              </w:rPr>
              <w:t>Старший</w:t>
            </w:r>
            <w:proofErr w:type="gramEnd"/>
            <w:r w:rsidRPr="00AC2215">
              <w:rPr>
                <w:sz w:val="20"/>
                <w:szCs w:val="20"/>
              </w:rPr>
              <w:t xml:space="preserve"> группы</w:t>
            </w:r>
          </w:p>
        </w:tc>
        <w:tc>
          <w:tcPr>
            <w:tcW w:w="3900" w:type="dxa"/>
          </w:tcPr>
          <w:p w:rsidR="00AC2215" w:rsidRPr="00AC2215" w:rsidRDefault="00AC2215" w:rsidP="00AA793D">
            <w:pPr>
              <w:snapToGrid w:val="0"/>
              <w:rPr>
                <w:sz w:val="20"/>
                <w:szCs w:val="20"/>
              </w:rPr>
            </w:pPr>
            <w:r w:rsidRPr="00AC2215">
              <w:rPr>
                <w:sz w:val="20"/>
                <w:szCs w:val="20"/>
              </w:rPr>
              <w:t>Директор ООО «Транспорт» (по согласованию)</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2.</w:t>
            </w:r>
          </w:p>
        </w:tc>
        <w:tc>
          <w:tcPr>
            <w:tcW w:w="2865" w:type="dxa"/>
            <w:gridSpan w:val="2"/>
          </w:tcPr>
          <w:p w:rsidR="00AC2215" w:rsidRPr="00AC2215" w:rsidRDefault="00AC2215" w:rsidP="00AA793D">
            <w:pPr>
              <w:snapToGrid w:val="0"/>
              <w:rPr>
                <w:sz w:val="20"/>
                <w:szCs w:val="20"/>
              </w:rPr>
            </w:pPr>
            <w:r w:rsidRPr="00AC2215">
              <w:rPr>
                <w:sz w:val="20"/>
                <w:szCs w:val="20"/>
              </w:rPr>
              <w:t>Рожков Валерий Васильевич</w:t>
            </w:r>
          </w:p>
        </w:tc>
        <w:tc>
          <w:tcPr>
            <w:tcW w:w="2806" w:type="dxa"/>
            <w:gridSpan w:val="2"/>
          </w:tcPr>
          <w:p w:rsidR="00AC2215" w:rsidRPr="00AC2215" w:rsidRDefault="00AC2215" w:rsidP="00AA793D">
            <w:pPr>
              <w:snapToGrid w:val="0"/>
              <w:rPr>
                <w:sz w:val="20"/>
                <w:szCs w:val="20"/>
              </w:rPr>
            </w:pPr>
            <w:r w:rsidRPr="00AC2215">
              <w:rPr>
                <w:sz w:val="20"/>
                <w:szCs w:val="20"/>
              </w:rPr>
              <w:t>Член комиссии</w:t>
            </w:r>
          </w:p>
        </w:tc>
        <w:tc>
          <w:tcPr>
            <w:tcW w:w="3900" w:type="dxa"/>
          </w:tcPr>
          <w:p w:rsidR="00AC2215" w:rsidRPr="00AC2215" w:rsidRDefault="00AC2215" w:rsidP="00AA793D">
            <w:pPr>
              <w:snapToGrid w:val="0"/>
              <w:rPr>
                <w:sz w:val="20"/>
                <w:szCs w:val="20"/>
              </w:rPr>
            </w:pPr>
            <w:r w:rsidRPr="00AC2215">
              <w:rPr>
                <w:sz w:val="20"/>
                <w:szCs w:val="20"/>
              </w:rPr>
              <w:t>Директор ООО «Теплоснабжающее предприятие» (по согласованию)</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3.</w:t>
            </w:r>
          </w:p>
        </w:tc>
        <w:tc>
          <w:tcPr>
            <w:tcW w:w="2865" w:type="dxa"/>
            <w:gridSpan w:val="2"/>
          </w:tcPr>
          <w:p w:rsidR="00AC2215" w:rsidRPr="00AC2215" w:rsidRDefault="00AC2215" w:rsidP="00AA793D">
            <w:pPr>
              <w:snapToGrid w:val="0"/>
              <w:rPr>
                <w:sz w:val="20"/>
                <w:szCs w:val="20"/>
              </w:rPr>
            </w:pPr>
            <w:r w:rsidRPr="00AC2215">
              <w:rPr>
                <w:sz w:val="20"/>
                <w:szCs w:val="20"/>
              </w:rPr>
              <w:t>Громов Александр Евгеньевич</w:t>
            </w:r>
          </w:p>
        </w:tc>
        <w:tc>
          <w:tcPr>
            <w:tcW w:w="2806" w:type="dxa"/>
            <w:gridSpan w:val="2"/>
          </w:tcPr>
          <w:p w:rsidR="00AC2215" w:rsidRPr="00AC2215" w:rsidRDefault="00AC2215" w:rsidP="00AA793D">
            <w:pPr>
              <w:snapToGrid w:val="0"/>
              <w:rPr>
                <w:sz w:val="20"/>
                <w:szCs w:val="20"/>
              </w:rPr>
            </w:pPr>
            <w:r w:rsidRPr="00AC2215">
              <w:rPr>
                <w:sz w:val="20"/>
                <w:szCs w:val="20"/>
              </w:rPr>
              <w:t>Член комиссии</w:t>
            </w:r>
          </w:p>
        </w:tc>
        <w:tc>
          <w:tcPr>
            <w:tcW w:w="3900" w:type="dxa"/>
          </w:tcPr>
          <w:p w:rsidR="00AC2215" w:rsidRPr="00AC2215" w:rsidRDefault="00AC2215" w:rsidP="00AA793D">
            <w:pPr>
              <w:snapToGrid w:val="0"/>
              <w:rPr>
                <w:sz w:val="20"/>
                <w:szCs w:val="20"/>
              </w:rPr>
            </w:pPr>
            <w:r w:rsidRPr="00AC2215">
              <w:rPr>
                <w:sz w:val="20"/>
                <w:szCs w:val="20"/>
              </w:rPr>
              <w:t>главный инженер Кадыйского филиала ОГБУ «</w:t>
            </w:r>
            <w:proofErr w:type="spellStart"/>
            <w:r w:rsidRPr="00AC2215">
              <w:rPr>
                <w:sz w:val="20"/>
                <w:szCs w:val="20"/>
              </w:rPr>
              <w:t>Костромаавтодор</w:t>
            </w:r>
            <w:proofErr w:type="spellEnd"/>
            <w:r w:rsidRPr="00AC2215">
              <w:rPr>
                <w:sz w:val="20"/>
                <w:szCs w:val="20"/>
              </w:rPr>
              <w:t>» (по согласованию)</w:t>
            </w:r>
          </w:p>
        </w:tc>
      </w:tr>
      <w:tr w:rsidR="00AC2215" w:rsidRPr="00AC2215" w:rsidTr="00E45A91">
        <w:tc>
          <w:tcPr>
            <w:tcW w:w="10014" w:type="dxa"/>
            <w:gridSpan w:val="6"/>
          </w:tcPr>
          <w:p w:rsidR="00AC2215" w:rsidRPr="00AC2215" w:rsidRDefault="00AC2215" w:rsidP="00AA793D">
            <w:pPr>
              <w:snapToGrid w:val="0"/>
              <w:rPr>
                <w:b/>
                <w:sz w:val="20"/>
                <w:szCs w:val="20"/>
              </w:rPr>
            </w:pPr>
            <w:r w:rsidRPr="00AC2215">
              <w:rPr>
                <w:b/>
                <w:sz w:val="20"/>
                <w:szCs w:val="20"/>
              </w:rPr>
              <w:t xml:space="preserve">V. Группа первоочередного жизнеобеспечения </w:t>
            </w:r>
            <w:proofErr w:type="spellStart"/>
            <w:r w:rsidRPr="00AC2215">
              <w:rPr>
                <w:b/>
                <w:sz w:val="20"/>
                <w:szCs w:val="20"/>
              </w:rPr>
              <w:t>эваконаселения</w:t>
            </w:r>
            <w:proofErr w:type="spellEnd"/>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1.</w:t>
            </w:r>
          </w:p>
        </w:tc>
        <w:tc>
          <w:tcPr>
            <w:tcW w:w="2865" w:type="dxa"/>
            <w:gridSpan w:val="2"/>
          </w:tcPr>
          <w:p w:rsidR="00AC2215" w:rsidRPr="00AC2215" w:rsidRDefault="00AC2215" w:rsidP="00AA793D">
            <w:pPr>
              <w:snapToGrid w:val="0"/>
              <w:rPr>
                <w:sz w:val="20"/>
                <w:szCs w:val="20"/>
              </w:rPr>
            </w:pPr>
            <w:r w:rsidRPr="00AC2215">
              <w:rPr>
                <w:sz w:val="20"/>
                <w:szCs w:val="20"/>
              </w:rPr>
              <w:t>Пушкарева Наталия Павловна</w:t>
            </w:r>
          </w:p>
        </w:tc>
        <w:tc>
          <w:tcPr>
            <w:tcW w:w="2806" w:type="dxa"/>
            <w:gridSpan w:val="2"/>
          </w:tcPr>
          <w:p w:rsidR="00AC2215" w:rsidRPr="00AC2215" w:rsidRDefault="00AC2215" w:rsidP="00AA793D">
            <w:pPr>
              <w:snapToGrid w:val="0"/>
              <w:rPr>
                <w:sz w:val="20"/>
                <w:szCs w:val="20"/>
              </w:rPr>
            </w:pPr>
            <w:proofErr w:type="gramStart"/>
            <w:r w:rsidRPr="00AC2215">
              <w:rPr>
                <w:sz w:val="20"/>
                <w:szCs w:val="20"/>
              </w:rPr>
              <w:t>Старший</w:t>
            </w:r>
            <w:proofErr w:type="gramEnd"/>
            <w:r w:rsidRPr="00AC2215">
              <w:rPr>
                <w:sz w:val="20"/>
                <w:szCs w:val="20"/>
              </w:rPr>
              <w:t xml:space="preserve"> группы</w:t>
            </w:r>
          </w:p>
        </w:tc>
        <w:tc>
          <w:tcPr>
            <w:tcW w:w="3900" w:type="dxa"/>
          </w:tcPr>
          <w:p w:rsidR="00AC2215" w:rsidRPr="00AC2215" w:rsidRDefault="00AC2215" w:rsidP="00AA793D">
            <w:pPr>
              <w:rPr>
                <w:sz w:val="20"/>
                <w:szCs w:val="20"/>
              </w:rPr>
            </w:pPr>
            <w:r w:rsidRPr="00AC2215">
              <w:rPr>
                <w:sz w:val="20"/>
                <w:szCs w:val="20"/>
              </w:rPr>
              <w:t>Индивидуальный предприниматель (по согласованию)</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2.</w:t>
            </w:r>
          </w:p>
        </w:tc>
        <w:tc>
          <w:tcPr>
            <w:tcW w:w="2865" w:type="dxa"/>
            <w:gridSpan w:val="2"/>
          </w:tcPr>
          <w:p w:rsidR="00AC2215" w:rsidRPr="00AC2215" w:rsidRDefault="00AC2215" w:rsidP="00AA793D">
            <w:pPr>
              <w:snapToGrid w:val="0"/>
              <w:rPr>
                <w:sz w:val="20"/>
                <w:szCs w:val="20"/>
              </w:rPr>
            </w:pPr>
            <w:r w:rsidRPr="00AC2215">
              <w:rPr>
                <w:sz w:val="20"/>
                <w:szCs w:val="20"/>
              </w:rPr>
              <w:t>Нечаева Вера Федоровна</w:t>
            </w:r>
          </w:p>
        </w:tc>
        <w:tc>
          <w:tcPr>
            <w:tcW w:w="2806" w:type="dxa"/>
            <w:gridSpan w:val="2"/>
          </w:tcPr>
          <w:p w:rsidR="00AC2215" w:rsidRPr="00AC2215" w:rsidRDefault="00AC2215" w:rsidP="00AA793D">
            <w:pPr>
              <w:snapToGrid w:val="0"/>
              <w:rPr>
                <w:sz w:val="20"/>
                <w:szCs w:val="20"/>
              </w:rPr>
            </w:pPr>
            <w:r w:rsidRPr="00AC2215">
              <w:rPr>
                <w:sz w:val="20"/>
                <w:szCs w:val="20"/>
              </w:rPr>
              <w:t>Член комиссии</w:t>
            </w:r>
          </w:p>
        </w:tc>
        <w:tc>
          <w:tcPr>
            <w:tcW w:w="3900" w:type="dxa"/>
          </w:tcPr>
          <w:p w:rsidR="00AC2215" w:rsidRPr="00AC2215" w:rsidRDefault="00AC2215" w:rsidP="00AA793D">
            <w:pPr>
              <w:snapToGrid w:val="0"/>
              <w:rPr>
                <w:sz w:val="20"/>
                <w:szCs w:val="20"/>
              </w:rPr>
            </w:pPr>
            <w:r w:rsidRPr="00AC2215">
              <w:rPr>
                <w:sz w:val="20"/>
                <w:szCs w:val="20"/>
              </w:rPr>
              <w:t>Главный врач ОГБУЗ «Кадыйская РБ» (по согласованию)</w:t>
            </w:r>
          </w:p>
        </w:tc>
      </w:tr>
      <w:tr w:rsidR="00AC2215" w:rsidRPr="00AC2215" w:rsidTr="00E45A91">
        <w:tc>
          <w:tcPr>
            <w:tcW w:w="443" w:type="dxa"/>
          </w:tcPr>
          <w:p w:rsidR="00AC2215" w:rsidRPr="00AC2215" w:rsidRDefault="00AC2215" w:rsidP="00AA793D">
            <w:pPr>
              <w:snapToGrid w:val="0"/>
              <w:rPr>
                <w:sz w:val="20"/>
                <w:szCs w:val="20"/>
              </w:rPr>
            </w:pPr>
            <w:r w:rsidRPr="00AC2215">
              <w:rPr>
                <w:sz w:val="20"/>
                <w:szCs w:val="20"/>
              </w:rPr>
              <w:t>3.</w:t>
            </w:r>
          </w:p>
        </w:tc>
        <w:tc>
          <w:tcPr>
            <w:tcW w:w="2865" w:type="dxa"/>
            <w:gridSpan w:val="2"/>
          </w:tcPr>
          <w:p w:rsidR="00AC2215" w:rsidRPr="00AC2215" w:rsidRDefault="00AC2215" w:rsidP="00AA793D">
            <w:pPr>
              <w:rPr>
                <w:sz w:val="20"/>
                <w:szCs w:val="20"/>
              </w:rPr>
            </w:pPr>
            <w:r w:rsidRPr="00AC2215">
              <w:rPr>
                <w:sz w:val="20"/>
                <w:szCs w:val="20"/>
              </w:rPr>
              <w:t>Меташев Анатолий Петрович</w:t>
            </w:r>
          </w:p>
        </w:tc>
        <w:tc>
          <w:tcPr>
            <w:tcW w:w="2806" w:type="dxa"/>
            <w:gridSpan w:val="2"/>
          </w:tcPr>
          <w:p w:rsidR="00AC2215" w:rsidRPr="00AC2215" w:rsidRDefault="00AC2215" w:rsidP="00AA793D">
            <w:pPr>
              <w:snapToGrid w:val="0"/>
              <w:rPr>
                <w:sz w:val="20"/>
                <w:szCs w:val="20"/>
              </w:rPr>
            </w:pPr>
            <w:r w:rsidRPr="00AC2215">
              <w:rPr>
                <w:sz w:val="20"/>
                <w:szCs w:val="20"/>
              </w:rPr>
              <w:t>Член комиссии</w:t>
            </w:r>
          </w:p>
        </w:tc>
        <w:tc>
          <w:tcPr>
            <w:tcW w:w="3900" w:type="dxa"/>
          </w:tcPr>
          <w:p w:rsidR="00AC2215" w:rsidRPr="00AC2215" w:rsidRDefault="00AC2215" w:rsidP="00AA793D">
            <w:pPr>
              <w:snapToGrid w:val="0"/>
              <w:rPr>
                <w:sz w:val="20"/>
                <w:szCs w:val="20"/>
              </w:rPr>
            </w:pPr>
            <w:r w:rsidRPr="00AC2215">
              <w:rPr>
                <w:sz w:val="20"/>
                <w:szCs w:val="20"/>
              </w:rPr>
              <w:t>Начальник отдела сельского хозяйства администрации района</w:t>
            </w:r>
          </w:p>
        </w:tc>
      </w:tr>
    </w:tbl>
    <w:p w:rsidR="00E45A91" w:rsidRPr="00E45A91" w:rsidRDefault="00E45A91" w:rsidP="00E45A91">
      <w:pPr>
        <w:pStyle w:val="1"/>
        <w:tabs>
          <w:tab w:val="clear" w:pos="432"/>
          <w:tab w:val="left" w:pos="0"/>
        </w:tabs>
        <w:spacing w:before="240" w:after="60"/>
        <w:ind w:left="0" w:firstLine="0"/>
        <w:jc w:val="center"/>
        <w:rPr>
          <w:rFonts w:cs="Tahoma"/>
          <w:b/>
          <w:sz w:val="20"/>
          <w:szCs w:val="20"/>
        </w:rPr>
      </w:pPr>
      <w:r w:rsidRPr="00E45A91">
        <w:rPr>
          <w:rFonts w:cs="Tahoma"/>
          <w:sz w:val="20"/>
          <w:szCs w:val="20"/>
        </w:rPr>
        <w:lastRenderedPageBreak/>
        <w:t>РОССИЙСКАЯ ФЕДЕРАЦИЯ</w:t>
      </w:r>
    </w:p>
    <w:p w:rsidR="00E45A91" w:rsidRPr="00E45A91" w:rsidRDefault="00E45A91" w:rsidP="00E45A91">
      <w:pPr>
        <w:pStyle w:val="21"/>
        <w:ind w:left="0"/>
        <w:jc w:val="center"/>
        <w:rPr>
          <w:rFonts w:cs="Tahoma"/>
          <w:sz w:val="20"/>
          <w:szCs w:val="20"/>
        </w:rPr>
      </w:pPr>
      <w:r w:rsidRPr="00E45A91">
        <w:rPr>
          <w:rFonts w:cs="Tahoma"/>
          <w:sz w:val="20"/>
          <w:szCs w:val="20"/>
        </w:rPr>
        <w:t>КОСТРОМСКАЯ ОБЛАСТЬ</w:t>
      </w:r>
    </w:p>
    <w:p w:rsidR="00E45A91" w:rsidRPr="00E45A91" w:rsidRDefault="00E45A91" w:rsidP="00E45A91">
      <w:pPr>
        <w:pStyle w:val="21"/>
        <w:ind w:left="0"/>
        <w:jc w:val="center"/>
        <w:rPr>
          <w:rFonts w:cs="Tahoma"/>
          <w:sz w:val="20"/>
          <w:szCs w:val="20"/>
        </w:rPr>
      </w:pPr>
      <w:r w:rsidRPr="00E45A91">
        <w:rPr>
          <w:rFonts w:cs="Tahoma"/>
          <w:sz w:val="20"/>
          <w:szCs w:val="20"/>
        </w:rPr>
        <w:t>АДМИНИСТРАЦИЯ КАДЫЙСКОГО МУНИЦИПАЛЬНОГО РАЙОНА</w:t>
      </w:r>
    </w:p>
    <w:p w:rsidR="00E45A91" w:rsidRPr="00E45A91" w:rsidRDefault="00E45A91" w:rsidP="00E45A91">
      <w:pPr>
        <w:pStyle w:val="21"/>
        <w:ind w:left="0"/>
        <w:jc w:val="center"/>
        <w:rPr>
          <w:rFonts w:cs="Tahoma"/>
          <w:sz w:val="20"/>
          <w:szCs w:val="20"/>
        </w:rPr>
      </w:pPr>
    </w:p>
    <w:p w:rsidR="00E45A91" w:rsidRPr="00E45A91" w:rsidRDefault="00E45A91" w:rsidP="00E45A91">
      <w:pPr>
        <w:jc w:val="center"/>
        <w:rPr>
          <w:rFonts w:cs="Tahoma"/>
          <w:sz w:val="20"/>
          <w:szCs w:val="20"/>
        </w:rPr>
      </w:pPr>
      <w:r w:rsidRPr="00E45A91">
        <w:rPr>
          <w:rFonts w:cs="Tahoma"/>
          <w:sz w:val="20"/>
          <w:szCs w:val="20"/>
        </w:rPr>
        <w:t>ПОСТАНОВЛЕНИЕ</w:t>
      </w:r>
    </w:p>
    <w:p w:rsidR="00E45A91" w:rsidRPr="00E45A91" w:rsidRDefault="00E45A91" w:rsidP="00E45A91">
      <w:pPr>
        <w:rPr>
          <w:rFonts w:cs="Tahoma"/>
          <w:sz w:val="20"/>
          <w:szCs w:val="20"/>
        </w:rPr>
      </w:pPr>
    </w:p>
    <w:p w:rsidR="00E45A91" w:rsidRPr="00E45A91" w:rsidRDefault="00E45A91" w:rsidP="00E45A91">
      <w:pPr>
        <w:jc w:val="both"/>
        <w:rPr>
          <w:rFonts w:cs="Tahoma"/>
          <w:sz w:val="20"/>
          <w:szCs w:val="20"/>
        </w:rPr>
      </w:pPr>
      <w:r w:rsidRPr="00E45A91">
        <w:rPr>
          <w:rFonts w:cs="Tahoma"/>
          <w:sz w:val="20"/>
          <w:szCs w:val="20"/>
        </w:rPr>
        <w:t xml:space="preserve">« 21 »  марта  2019 года                                                                                  </w:t>
      </w:r>
      <w:r>
        <w:rPr>
          <w:rFonts w:cs="Tahoma"/>
          <w:sz w:val="20"/>
          <w:szCs w:val="20"/>
        </w:rPr>
        <w:t xml:space="preserve">                                                           </w:t>
      </w:r>
      <w:r w:rsidRPr="00E45A91">
        <w:rPr>
          <w:rFonts w:cs="Tahoma"/>
          <w:sz w:val="20"/>
          <w:szCs w:val="20"/>
        </w:rPr>
        <w:t xml:space="preserve">  № 96</w:t>
      </w:r>
    </w:p>
    <w:p w:rsidR="00E45A91" w:rsidRPr="00E45A91" w:rsidRDefault="00E45A91" w:rsidP="00E45A91">
      <w:pPr>
        <w:jc w:val="both"/>
        <w:rPr>
          <w:rFonts w:cs="Tahoma"/>
          <w:sz w:val="20"/>
          <w:szCs w:val="20"/>
        </w:rPr>
      </w:pPr>
      <w:r w:rsidRPr="00E45A91">
        <w:rPr>
          <w:rFonts w:cs="Tahoma"/>
          <w:sz w:val="20"/>
          <w:szCs w:val="20"/>
        </w:rPr>
        <w:t xml:space="preserve"> </w:t>
      </w:r>
    </w:p>
    <w:p w:rsidR="00E45A91" w:rsidRPr="00E45A91" w:rsidRDefault="00E45A91" w:rsidP="00E45A91">
      <w:pPr>
        <w:jc w:val="both"/>
        <w:rPr>
          <w:sz w:val="20"/>
          <w:szCs w:val="20"/>
        </w:rPr>
      </w:pPr>
      <w:r w:rsidRPr="00E45A91">
        <w:rPr>
          <w:sz w:val="20"/>
          <w:szCs w:val="20"/>
        </w:rPr>
        <w:t xml:space="preserve">О </w:t>
      </w:r>
      <w:proofErr w:type="spellStart"/>
      <w:r w:rsidRPr="00E45A91">
        <w:rPr>
          <w:sz w:val="20"/>
          <w:szCs w:val="20"/>
        </w:rPr>
        <w:t>противопаводковой</w:t>
      </w:r>
      <w:proofErr w:type="spellEnd"/>
      <w:r w:rsidRPr="00E45A91">
        <w:rPr>
          <w:sz w:val="20"/>
          <w:szCs w:val="20"/>
        </w:rPr>
        <w:t xml:space="preserve"> комиссии</w:t>
      </w:r>
    </w:p>
    <w:p w:rsidR="00E45A91" w:rsidRPr="00E45A91" w:rsidRDefault="00E45A91" w:rsidP="00E45A91">
      <w:pPr>
        <w:rPr>
          <w:sz w:val="20"/>
          <w:szCs w:val="20"/>
        </w:rPr>
      </w:pPr>
    </w:p>
    <w:p w:rsidR="00E45A91" w:rsidRPr="00E45A91" w:rsidRDefault="00E45A91" w:rsidP="00E45A91">
      <w:pPr>
        <w:rPr>
          <w:sz w:val="20"/>
          <w:szCs w:val="20"/>
        </w:rPr>
      </w:pPr>
      <w:r>
        <w:rPr>
          <w:sz w:val="20"/>
          <w:szCs w:val="20"/>
        </w:rPr>
        <w:t xml:space="preserve"> </w:t>
      </w:r>
    </w:p>
    <w:p w:rsidR="00E45A91" w:rsidRPr="00E45A91" w:rsidRDefault="00E45A91" w:rsidP="00E45A91">
      <w:pPr>
        <w:autoSpaceDE w:val="0"/>
        <w:autoSpaceDN w:val="0"/>
        <w:adjustRightInd w:val="0"/>
        <w:ind w:firstLine="708"/>
        <w:jc w:val="both"/>
        <w:rPr>
          <w:sz w:val="20"/>
          <w:szCs w:val="20"/>
        </w:rPr>
      </w:pPr>
      <w:proofErr w:type="gramStart"/>
      <w:r w:rsidRPr="00E45A91">
        <w:rPr>
          <w:sz w:val="20"/>
          <w:szCs w:val="20"/>
        </w:rPr>
        <w:t>В соответствии с Федеральным законом РФ от 21 декабря 1994 года № 68-ФЗ « О защите населения и территорий от чрезвычайных ситуаций природного и техногенного характера», Федеральным Законом РФ от 6 октября 2003 года № 131- ФЗ «Об общих принципах организации местного самоуправления в Российской Федерации», с целью осуществления мероприятий по безаварийному пропуску паводковых вод</w:t>
      </w:r>
      <w:r w:rsidRPr="00E45A91">
        <w:rPr>
          <w:color w:val="000000"/>
          <w:sz w:val="20"/>
          <w:szCs w:val="20"/>
          <w:shd w:val="clear" w:color="auto" w:fill="FFFFFF"/>
        </w:rPr>
        <w:t xml:space="preserve">, </w:t>
      </w:r>
      <w:r w:rsidRPr="00E45A91">
        <w:rPr>
          <w:sz w:val="20"/>
          <w:szCs w:val="20"/>
        </w:rPr>
        <w:t>руководствуясь Уставом Кадыйского муниципального района, администрация Кадыйского муниципального</w:t>
      </w:r>
      <w:proofErr w:type="gramEnd"/>
      <w:r w:rsidRPr="00E45A91">
        <w:rPr>
          <w:sz w:val="20"/>
          <w:szCs w:val="20"/>
        </w:rPr>
        <w:t xml:space="preserve"> района постановляет:</w:t>
      </w:r>
    </w:p>
    <w:p w:rsidR="00E45A91" w:rsidRPr="00E45A91" w:rsidRDefault="00E45A91" w:rsidP="00E45A91">
      <w:pPr>
        <w:autoSpaceDE w:val="0"/>
        <w:autoSpaceDN w:val="0"/>
        <w:adjustRightInd w:val="0"/>
        <w:ind w:firstLine="708"/>
        <w:jc w:val="both"/>
        <w:rPr>
          <w:sz w:val="20"/>
          <w:szCs w:val="20"/>
        </w:rPr>
      </w:pPr>
    </w:p>
    <w:p w:rsidR="00E45A91" w:rsidRPr="00E45A91" w:rsidRDefault="00E45A91" w:rsidP="00E45A91">
      <w:pPr>
        <w:autoSpaceDE w:val="0"/>
        <w:autoSpaceDN w:val="0"/>
        <w:adjustRightInd w:val="0"/>
        <w:ind w:firstLine="708"/>
        <w:jc w:val="both"/>
        <w:rPr>
          <w:sz w:val="20"/>
          <w:szCs w:val="20"/>
        </w:rPr>
      </w:pPr>
      <w:r w:rsidRPr="00E45A91">
        <w:rPr>
          <w:sz w:val="20"/>
          <w:szCs w:val="20"/>
        </w:rPr>
        <w:t xml:space="preserve">1. Создать </w:t>
      </w:r>
      <w:proofErr w:type="spellStart"/>
      <w:r w:rsidRPr="00E45A91">
        <w:rPr>
          <w:sz w:val="20"/>
          <w:szCs w:val="20"/>
        </w:rPr>
        <w:t>противопаводковую</w:t>
      </w:r>
      <w:proofErr w:type="spellEnd"/>
      <w:r w:rsidRPr="00E45A91">
        <w:rPr>
          <w:sz w:val="20"/>
          <w:szCs w:val="20"/>
        </w:rPr>
        <w:t xml:space="preserve"> комиссию Кадыйского муниципального района.</w:t>
      </w:r>
    </w:p>
    <w:p w:rsidR="00E45A91" w:rsidRPr="00E45A91" w:rsidRDefault="00E45A91" w:rsidP="00E45A91">
      <w:pPr>
        <w:autoSpaceDE w:val="0"/>
        <w:autoSpaceDN w:val="0"/>
        <w:adjustRightInd w:val="0"/>
        <w:ind w:firstLine="708"/>
        <w:jc w:val="both"/>
        <w:rPr>
          <w:sz w:val="20"/>
          <w:szCs w:val="20"/>
        </w:rPr>
      </w:pPr>
      <w:r w:rsidRPr="00E45A91">
        <w:rPr>
          <w:sz w:val="20"/>
          <w:szCs w:val="20"/>
        </w:rPr>
        <w:t>2. Утвердить:</w:t>
      </w:r>
    </w:p>
    <w:p w:rsidR="00E45A91" w:rsidRPr="00E45A91" w:rsidRDefault="00E45A91" w:rsidP="00E45A91">
      <w:pPr>
        <w:autoSpaceDE w:val="0"/>
        <w:autoSpaceDN w:val="0"/>
        <w:adjustRightInd w:val="0"/>
        <w:ind w:firstLine="708"/>
        <w:jc w:val="both"/>
        <w:rPr>
          <w:sz w:val="20"/>
          <w:szCs w:val="20"/>
        </w:rPr>
      </w:pPr>
      <w:r w:rsidRPr="00E45A91">
        <w:rPr>
          <w:sz w:val="20"/>
          <w:szCs w:val="20"/>
        </w:rPr>
        <w:t xml:space="preserve">1) Состав </w:t>
      </w:r>
      <w:proofErr w:type="spellStart"/>
      <w:r w:rsidRPr="00E45A91">
        <w:rPr>
          <w:sz w:val="20"/>
          <w:szCs w:val="20"/>
        </w:rPr>
        <w:t>противопаводковой</w:t>
      </w:r>
      <w:proofErr w:type="spellEnd"/>
      <w:r w:rsidRPr="00E45A91">
        <w:rPr>
          <w:sz w:val="20"/>
          <w:szCs w:val="20"/>
        </w:rPr>
        <w:t xml:space="preserve"> комиссии Кадыйского муниципального района (Приложение 1)</w:t>
      </w:r>
    </w:p>
    <w:p w:rsidR="00E45A91" w:rsidRPr="00E45A91" w:rsidRDefault="00E45A91" w:rsidP="00E45A91">
      <w:pPr>
        <w:autoSpaceDE w:val="0"/>
        <w:autoSpaceDN w:val="0"/>
        <w:adjustRightInd w:val="0"/>
        <w:ind w:firstLine="708"/>
        <w:jc w:val="both"/>
        <w:rPr>
          <w:sz w:val="20"/>
          <w:szCs w:val="20"/>
        </w:rPr>
      </w:pPr>
      <w:r w:rsidRPr="00E45A91">
        <w:rPr>
          <w:sz w:val="20"/>
          <w:szCs w:val="20"/>
        </w:rPr>
        <w:t xml:space="preserve">2) Положение о </w:t>
      </w:r>
      <w:proofErr w:type="spellStart"/>
      <w:r w:rsidRPr="00E45A91">
        <w:rPr>
          <w:sz w:val="20"/>
          <w:szCs w:val="20"/>
        </w:rPr>
        <w:t>противопаводковой</w:t>
      </w:r>
      <w:proofErr w:type="spellEnd"/>
      <w:r w:rsidRPr="00E45A91">
        <w:rPr>
          <w:sz w:val="20"/>
          <w:szCs w:val="20"/>
        </w:rPr>
        <w:t xml:space="preserve"> комиссии Кадыйского муниципального района (Приложение 2)</w:t>
      </w:r>
    </w:p>
    <w:p w:rsidR="00E45A91" w:rsidRPr="00E45A91" w:rsidRDefault="00E45A91" w:rsidP="00E45A91">
      <w:pPr>
        <w:ind w:firstLine="708"/>
        <w:jc w:val="both"/>
        <w:rPr>
          <w:sz w:val="20"/>
          <w:szCs w:val="20"/>
        </w:rPr>
      </w:pPr>
      <w:r w:rsidRPr="00E45A91">
        <w:rPr>
          <w:sz w:val="20"/>
          <w:szCs w:val="20"/>
        </w:rPr>
        <w:t xml:space="preserve">3. </w:t>
      </w:r>
      <w:proofErr w:type="gramStart"/>
      <w:r w:rsidRPr="00E45A91">
        <w:rPr>
          <w:sz w:val="20"/>
          <w:szCs w:val="20"/>
        </w:rPr>
        <w:t>Контроль за</w:t>
      </w:r>
      <w:proofErr w:type="gramEnd"/>
      <w:r w:rsidRPr="00E45A91">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E45A91" w:rsidRPr="00E45A91" w:rsidRDefault="00E45A91" w:rsidP="00E45A91">
      <w:pPr>
        <w:ind w:firstLine="708"/>
        <w:jc w:val="both"/>
        <w:rPr>
          <w:sz w:val="20"/>
          <w:szCs w:val="20"/>
        </w:rPr>
      </w:pPr>
      <w:r w:rsidRPr="00E45A91">
        <w:rPr>
          <w:sz w:val="20"/>
          <w:szCs w:val="20"/>
        </w:rPr>
        <w:t xml:space="preserve">4.   Настоящее постановление вступает в силу с момента подписания и подлежит опубликованию. </w:t>
      </w:r>
    </w:p>
    <w:p w:rsidR="00E45A91" w:rsidRPr="00E45A91" w:rsidRDefault="00E45A91" w:rsidP="00E45A91">
      <w:pPr>
        <w:jc w:val="both"/>
        <w:rPr>
          <w:sz w:val="20"/>
          <w:szCs w:val="20"/>
        </w:rPr>
      </w:pPr>
    </w:p>
    <w:p w:rsidR="00E45A91" w:rsidRPr="00E45A91" w:rsidRDefault="00E45A91" w:rsidP="00E45A91">
      <w:pPr>
        <w:jc w:val="both"/>
        <w:rPr>
          <w:sz w:val="20"/>
          <w:szCs w:val="20"/>
        </w:rPr>
      </w:pPr>
      <w:r w:rsidRPr="00E45A91">
        <w:rPr>
          <w:sz w:val="20"/>
          <w:szCs w:val="20"/>
        </w:rPr>
        <w:t>Глава администрации</w:t>
      </w:r>
    </w:p>
    <w:p w:rsidR="00E45A91" w:rsidRPr="00E45A91" w:rsidRDefault="00E45A91" w:rsidP="006F3CFC">
      <w:pPr>
        <w:jc w:val="both"/>
        <w:rPr>
          <w:sz w:val="20"/>
          <w:szCs w:val="20"/>
        </w:rPr>
      </w:pPr>
      <w:r w:rsidRPr="00E45A91">
        <w:rPr>
          <w:sz w:val="20"/>
          <w:szCs w:val="20"/>
        </w:rPr>
        <w:t>Кадыйского муниципального района        В.В. Зайцев</w:t>
      </w:r>
    </w:p>
    <w:p w:rsidR="00E45A91" w:rsidRPr="00E45A91" w:rsidRDefault="00E45A91" w:rsidP="00E45A91">
      <w:pPr>
        <w:jc w:val="right"/>
        <w:rPr>
          <w:sz w:val="20"/>
          <w:szCs w:val="20"/>
        </w:rPr>
      </w:pPr>
      <w:r w:rsidRPr="00E45A91">
        <w:rPr>
          <w:sz w:val="20"/>
          <w:szCs w:val="20"/>
        </w:rPr>
        <w:t xml:space="preserve">                                                                                                           Приложение 1</w:t>
      </w:r>
    </w:p>
    <w:p w:rsidR="00E45A91" w:rsidRPr="00E45A91" w:rsidRDefault="00E45A91" w:rsidP="00E45A91">
      <w:pPr>
        <w:jc w:val="right"/>
        <w:rPr>
          <w:sz w:val="20"/>
          <w:szCs w:val="20"/>
        </w:rPr>
      </w:pPr>
      <w:r w:rsidRPr="00E45A91">
        <w:rPr>
          <w:sz w:val="20"/>
          <w:szCs w:val="20"/>
        </w:rPr>
        <w:t xml:space="preserve">                                                                                            к постановлению администрации</w:t>
      </w:r>
    </w:p>
    <w:p w:rsidR="00E45A91" w:rsidRPr="00E45A91" w:rsidRDefault="00E45A91" w:rsidP="00E45A91">
      <w:pPr>
        <w:jc w:val="right"/>
        <w:rPr>
          <w:sz w:val="20"/>
          <w:szCs w:val="20"/>
        </w:rPr>
      </w:pPr>
      <w:r w:rsidRPr="00E45A91">
        <w:rPr>
          <w:sz w:val="20"/>
          <w:szCs w:val="20"/>
        </w:rPr>
        <w:t xml:space="preserve">                                                                                            Кадыйского муниципального района</w:t>
      </w:r>
    </w:p>
    <w:p w:rsidR="00E45A91" w:rsidRPr="00E45A91" w:rsidRDefault="00E45A91" w:rsidP="00E45A91">
      <w:pPr>
        <w:jc w:val="right"/>
        <w:rPr>
          <w:sz w:val="20"/>
          <w:szCs w:val="20"/>
        </w:rPr>
      </w:pPr>
      <w:r w:rsidRPr="00E45A91">
        <w:rPr>
          <w:sz w:val="20"/>
          <w:szCs w:val="20"/>
        </w:rPr>
        <w:t xml:space="preserve">                                                                                           </w:t>
      </w:r>
      <w:r>
        <w:rPr>
          <w:sz w:val="20"/>
          <w:szCs w:val="20"/>
        </w:rPr>
        <w:t xml:space="preserve">от « </w:t>
      </w:r>
      <w:r w:rsidRPr="00E45A91">
        <w:rPr>
          <w:sz w:val="20"/>
          <w:szCs w:val="20"/>
        </w:rPr>
        <w:t>21</w:t>
      </w:r>
      <w:r>
        <w:rPr>
          <w:sz w:val="20"/>
          <w:szCs w:val="20"/>
        </w:rPr>
        <w:t xml:space="preserve"> </w:t>
      </w:r>
      <w:r w:rsidRPr="00E45A91">
        <w:rPr>
          <w:sz w:val="20"/>
          <w:szCs w:val="20"/>
        </w:rPr>
        <w:t>» марта 2019 года № 96</w:t>
      </w:r>
    </w:p>
    <w:p w:rsidR="00E45A91" w:rsidRPr="00E45A91" w:rsidRDefault="00E45A91" w:rsidP="00E45A91">
      <w:pPr>
        <w:jc w:val="both"/>
        <w:rPr>
          <w:sz w:val="20"/>
          <w:szCs w:val="20"/>
        </w:rPr>
      </w:pPr>
    </w:p>
    <w:p w:rsidR="00E45A91" w:rsidRPr="00E45A91" w:rsidRDefault="00E45A91" w:rsidP="00E45A91">
      <w:pPr>
        <w:jc w:val="center"/>
        <w:rPr>
          <w:b/>
          <w:sz w:val="20"/>
          <w:szCs w:val="20"/>
        </w:rPr>
      </w:pPr>
      <w:r w:rsidRPr="00E45A91">
        <w:rPr>
          <w:b/>
          <w:sz w:val="20"/>
          <w:szCs w:val="20"/>
        </w:rPr>
        <w:t xml:space="preserve">Состав </w:t>
      </w:r>
      <w:proofErr w:type="spellStart"/>
      <w:r w:rsidRPr="00E45A91">
        <w:rPr>
          <w:b/>
          <w:sz w:val="20"/>
          <w:szCs w:val="20"/>
        </w:rPr>
        <w:t>противопаводковой</w:t>
      </w:r>
      <w:proofErr w:type="spellEnd"/>
      <w:r w:rsidRPr="00E45A91">
        <w:rPr>
          <w:b/>
          <w:sz w:val="20"/>
          <w:szCs w:val="20"/>
        </w:rPr>
        <w:t xml:space="preserve"> комиссии Кадыйского муниципального района</w:t>
      </w:r>
    </w:p>
    <w:p w:rsidR="00E45A91" w:rsidRPr="00E45A91" w:rsidRDefault="00E45A91" w:rsidP="00E45A91">
      <w:pPr>
        <w:pStyle w:val="a5"/>
        <w:spacing w:before="0" w:beforeAutospacing="0" w:after="0" w:afterAutospacing="0"/>
        <w:jc w:val="both"/>
        <w:textAlignment w:val="baseline"/>
        <w:rPr>
          <w:rFonts w:eastAsia="Lucida Sans Unicode"/>
          <w:b/>
          <w:sz w:val="20"/>
          <w:szCs w:val="20"/>
          <w:lang w:eastAsia="ar-SA"/>
        </w:rPr>
      </w:pP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председатель комиссии:</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 первый заместитель главы администрации Кадыйского муниципального  района, Смирнов Михаил Сергеевич;</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секретарь комиссии:</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 начальник отдела по делам ГО</w:t>
      </w:r>
      <w:proofErr w:type="gramStart"/>
      <w:r w:rsidRPr="00E45A91">
        <w:rPr>
          <w:bCs/>
          <w:color w:val="000000"/>
          <w:sz w:val="20"/>
          <w:szCs w:val="20"/>
          <w:bdr w:val="none" w:sz="0" w:space="0" w:color="auto" w:frame="1"/>
        </w:rPr>
        <w:t>,Ч</w:t>
      </w:r>
      <w:proofErr w:type="gramEnd"/>
      <w:r w:rsidRPr="00E45A91">
        <w:rPr>
          <w:bCs/>
          <w:color w:val="000000"/>
          <w:sz w:val="20"/>
          <w:szCs w:val="20"/>
          <w:bdr w:val="none" w:sz="0" w:space="0" w:color="auto" w:frame="1"/>
        </w:rPr>
        <w:t>С и МР администрации Кадыйского муниципального района Четвертная Евгения Сергеевна;</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Члены комиссии:</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 xml:space="preserve"> - и</w:t>
      </w:r>
      <w:proofErr w:type="gramStart"/>
      <w:r w:rsidRPr="00E45A91">
        <w:rPr>
          <w:bCs/>
          <w:color w:val="000000"/>
          <w:sz w:val="20"/>
          <w:szCs w:val="20"/>
          <w:bdr w:val="none" w:sz="0" w:space="0" w:color="auto" w:frame="1"/>
        </w:rPr>
        <w:t>.о</w:t>
      </w:r>
      <w:proofErr w:type="gramEnd"/>
      <w:r w:rsidRPr="00E45A91">
        <w:rPr>
          <w:bCs/>
          <w:color w:val="000000"/>
          <w:sz w:val="20"/>
          <w:szCs w:val="20"/>
          <w:bdr w:val="none" w:sz="0" w:space="0" w:color="auto" w:frame="1"/>
        </w:rPr>
        <w:t xml:space="preserve"> начальника отдела ЖКХ, дорожного хозяйства, транспорта, природных ресурсов и охраны окружающей среды Васильев Михаил Александрович;</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  ведущий эксперт по природным ресурсам и охране окружающей среды Чистякова Анастасия Павловна;</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 начальник ПП№10 МО МВД России «Макарьевский» (по согласованию);</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 директор Кадыйского филиала ОГБУ «</w:t>
      </w:r>
      <w:proofErr w:type="spellStart"/>
      <w:r w:rsidRPr="00E45A91">
        <w:rPr>
          <w:bCs/>
          <w:color w:val="000000"/>
          <w:sz w:val="20"/>
          <w:szCs w:val="20"/>
          <w:bdr w:val="none" w:sz="0" w:space="0" w:color="auto" w:frame="1"/>
        </w:rPr>
        <w:t>Костромаавтодор</w:t>
      </w:r>
      <w:proofErr w:type="spellEnd"/>
      <w:r w:rsidRPr="00E45A91">
        <w:rPr>
          <w:bCs/>
          <w:color w:val="000000"/>
          <w:sz w:val="20"/>
          <w:szCs w:val="20"/>
          <w:bdr w:val="none" w:sz="0" w:space="0" w:color="auto" w:frame="1"/>
        </w:rPr>
        <w:t>» (по согласованию);</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rPr>
      </w:pPr>
      <w:r w:rsidRPr="00E45A91">
        <w:rPr>
          <w:bCs/>
          <w:color w:val="000000"/>
          <w:sz w:val="20"/>
          <w:szCs w:val="20"/>
          <w:bdr w:val="none" w:sz="0" w:space="0" w:color="auto" w:frame="1"/>
        </w:rPr>
        <w:t>- директор Кадыйский РЭС ОАО «МРСК Центр</w:t>
      </w:r>
      <w:proofErr w:type="gramStart"/>
      <w:r w:rsidRPr="00E45A91">
        <w:rPr>
          <w:bCs/>
          <w:color w:val="000000"/>
          <w:sz w:val="20"/>
          <w:szCs w:val="20"/>
          <w:bdr w:val="none" w:sz="0" w:space="0" w:color="auto" w:frame="1"/>
        </w:rPr>
        <w:t>а-</w:t>
      </w:r>
      <w:proofErr w:type="gramEnd"/>
      <w:r w:rsidRPr="00E45A91">
        <w:rPr>
          <w:bCs/>
          <w:color w:val="000000"/>
          <w:sz w:val="20"/>
          <w:szCs w:val="20"/>
          <w:bdr w:val="none" w:sz="0" w:space="0" w:color="auto" w:frame="1"/>
        </w:rPr>
        <w:t xml:space="preserve"> «</w:t>
      </w:r>
      <w:proofErr w:type="spellStart"/>
      <w:r w:rsidRPr="00E45A91">
        <w:rPr>
          <w:bCs/>
          <w:color w:val="000000"/>
          <w:sz w:val="20"/>
          <w:szCs w:val="20"/>
          <w:bdr w:val="none" w:sz="0" w:space="0" w:color="auto" w:frame="1"/>
        </w:rPr>
        <w:t>Костромаэнерго</w:t>
      </w:r>
      <w:proofErr w:type="spellEnd"/>
      <w:r w:rsidRPr="00E45A91">
        <w:rPr>
          <w:bCs/>
          <w:color w:val="000000"/>
          <w:sz w:val="20"/>
          <w:szCs w:val="20"/>
          <w:bdr w:val="none" w:sz="0" w:space="0" w:color="auto" w:frame="1"/>
        </w:rPr>
        <w:t>» (по согласованию);</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shd w:val="clear" w:color="auto" w:fill="FFFFFF"/>
        </w:rPr>
      </w:pPr>
      <w:r w:rsidRPr="00E45A91">
        <w:rPr>
          <w:bCs/>
          <w:color w:val="000000"/>
          <w:sz w:val="20"/>
          <w:szCs w:val="20"/>
          <w:bdr w:val="none" w:sz="0" w:space="0" w:color="auto" w:frame="1"/>
          <w:shd w:val="clear" w:color="auto" w:fill="FFFFFF"/>
        </w:rPr>
        <w:t>- главный врач ОГБУЗ «Кадыйская РБ» (по согласованию);</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shd w:val="clear" w:color="auto" w:fill="FFFFFF"/>
        </w:rPr>
      </w:pPr>
      <w:r w:rsidRPr="00E45A91">
        <w:rPr>
          <w:bCs/>
          <w:color w:val="000000"/>
          <w:sz w:val="20"/>
          <w:szCs w:val="20"/>
          <w:bdr w:val="none" w:sz="0" w:space="0" w:color="auto" w:frame="1"/>
          <w:shd w:val="clear" w:color="auto" w:fill="FFFFFF"/>
        </w:rPr>
        <w:t>- начальник ПСЧ-27 п. Кадый (по согласованию);</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shd w:val="clear" w:color="auto" w:fill="FFFFFF"/>
        </w:rPr>
      </w:pPr>
      <w:r w:rsidRPr="00E45A91">
        <w:rPr>
          <w:bCs/>
          <w:color w:val="000000"/>
          <w:sz w:val="20"/>
          <w:szCs w:val="20"/>
          <w:bdr w:val="none" w:sz="0" w:space="0" w:color="auto" w:frame="1"/>
          <w:shd w:val="clear" w:color="auto" w:fill="FFFFFF"/>
        </w:rPr>
        <w:t>-  директор ООО «Теплоснабжающее предприятие» (по согласованию);</w:t>
      </w:r>
    </w:p>
    <w:p w:rsidR="00E45A91" w:rsidRPr="00E45A91" w:rsidRDefault="00E45A91" w:rsidP="00E45A91">
      <w:pPr>
        <w:pStyle w:val="a5"/>
        <w:spacing w:before="0" w:beforeAutospacing="0" w:after="0" w:afterAutospacing="0"/>
        <w:jc w:val="both"/>
        <w:textAlignment w:val="baseline"/>
        <w:rPr>
          <w:bCs/>
          <w:color w:val="000000"/>
          <w:sz w:val="20"/>
          <w:szCs w:val="20"/>
          <w:bdr w:val="none" w:sz="0" w:space="0" w:color="auto" w:frame="1"/>
          <w:shd w:val="clear" w:color="auto" w:fill="FFFFFF"/>
        </w:rPr>
      </w:pPr>
      <w:r w:rsidRPr="00E45A91">
        <w:rPr>
          <w:bCs/>
          <w:color w:val="000000"/>
          <w:sz w:val="20"/>
          <w:szCs w:val="20"/>
          <w:bdr w:val="none" w:sz="0" w:space="0" w:color="auto" w:frame="1"/>
          <w:shd w:val="clear" w:color="auto" w:fill="FFFFFF"/>
        </w:rPr>
        <w:t>- директор ООО «Транспорт» (по согласованию);</w:t>
      </w:r>
    </w:p>
    <w:p w:rsidR="00E45A91" w:rsidRPr="00E45A91" w:rsidRDefault="00E45A91" w:rsidP="00E45A91">
      <w:pPr>
        <w:jc w:val="right"/>
        <w:rPr>
          <w:sz w:val="20"/>
          <w:szCs w:val="20"/>
        </w:rPr>
      </w:pPr>
      <w:r w:rsidRPr="00E45A91">
        <w:rPr>
          <w:sz w:val="20"/>
          <w:szCs w:val="20"/>
        </w:rPr>
        <w:t xml:space="preserve">                                                                                                           Приложение 2</w:t>
      </w:r>
    </w:p>
    <w:p w:rsidR="00E45A91" w:rsidRPr="00E45A91" w:rsidRDefault="00E45A91" w:rsidP="00E45A91">
      <w:pPr>
        <w:jc w:val="right"/>
        <w:rPr>
          <w:sz w:val="20"/>
          <w:szCs w:val="20"/>
        </w:rPr>
      </w:pPr>
      <w:r w:rsidRPr="00E45A91">
        <w:rPr>
          <w:sz w:val="20"/>
          <w:szCs w:val="20"/>
        </w:rPr>
        <w:t xml:space="preserve">                                                                                            к постановлению администрации</w:t>
      </w:r>
    </w:p>
    <w:p w:rsidR="00E45A91" w:rsidRPr="00E45A91" w:rsidRDefault="00E45A91" w:rsidP="00E45A91">
      <w:pPr>
        <w:jc w:val="right"/>
        <w:rPr>
          <w:sz w:val="20"/>
          <w:szCs w:val="20"/>
        </w:rPr>
      </w:pPr>
      <w:r w:rsidRPr="00E45A91">
        <w:rPr>
          <w:sz w:val="20"/>
          <w:szCs w:val="20"/>
        </w:rPr>
        <w:t xml:space="preserve">                                                                                            Кадыйского муниципального района</w:t>
      </w:r>
    </w:p>
    <w:p w:rsidR="00E45A91" w:rsidRPr="00E45A91" w:rsidRDefault="00E45A91" w:rsidP="00E45A91">
      <w:pPr>
        <w:jc w:val="right"/>
        <w:rPr>
          <w:sz w:val="20"/>
          <w:szCs w:val="20"/>
        </w:rPr>
      </w:pPr>
      <w:r w:rsidRPr="00E45A91">
        <w:rPr>
          <w:sz w:val="20"/>
          <w:szCs w:val="20"/>
        </w:rPr>
        <w:t xml:space="preserve">                                                                                         </w:t>
      </w:r>
      <w:r>
        <w:rPr>
          <w:sz w:val="20"/>
          <w:szCs w:val="20"/>
        </w:rPr>
        <w:t xml:space="preserve">  от «  21</w:t>
      </w:r>
      <w:r w:rsidRPr="00E45A91">
        <w:rPr>
          <w:sz w:val="20"/>
          <w:szCs w:val="20"/>
        </w:rPr>
        <w:t xml:space="preserve">  » марта 2019 года №</w:t>
      </w:r>
      <w:r>
        <w:rPr>
          <w:sz w:val="20"/>
          <w:szCs w:val="20"/>
        </w:rPr>
        <w:t>96</w:t>
      </w: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Pr="00E45A91" w:rsidRDefault="00E45A91" w:rsidP="00E45A91">
      <w:pPr>
        <w:jc w:val="center"/>
        <w:rPr>
          <w:b/>
          <w:sz w:val="20"/>
          <w:szCs w:val="20"/>
        </w:rPr>
      </w:pPr>
      <w:r w:rsidRPr="00E45A91">
        <w:rPr>
          <w:b/>
          <w:sz w:val="20"/>
          <w:szCs w:val="20"/>
        </w:rPr>
        <w:t xml:space="preserve">Положение о </w:t>
      </w:r>
      <w:proofErr w:type="spellStart"/>
      <w:r w:rsidRPr="00E45A91">
        <w:rPr>
          <w:b/>
          <w:sz w:val="20"/>
          <w:szCs w:val="20"/>
        </w:rPr>
        <w:t>противопаводковой</w:t>
      </w:r>
      <w:proofErr w:type="spellEnd"/>
      <w:r w:rsidRPr="00E45A91">
        <w:rPr>
          <w:b/>
          <w:sz w:val="20"/>
          <w:szCs w:val="20"/>
        </w:rPr>
        <w:t xml:space="preserve"> комиссии Кадыйского муниципального района</w:t>
      </w:r>
    </w:p>
    <w:p w:rsidR="00E45A91" w:rsidRPr="00E45A91" w:rsidRDefault="00E45A91" w:rsidP="00E45A91">
      <w:pPr>
        <w:jc w:val="both"/>
        <w:rPr>
          <w:b/>
          <w:sz w:val="20"/>
          <w:szCs w:val="20"/>
        </w:rPr>
      </w:pPr>
    </w:p>
    <w:p w:rsidR="00E45A91" w:rsidRPr="00E45A91" w:rsidRDefault="00E45A91" w:rsidP="00E45A91">
      <w:pPr>
        <w:jc w:val="center"/>
        <w:rPr>
          <w:rStyle w:val="a6"/>
          <w:color w:val="000000"/>
          <w:sz w:val="20"/>
          <w:szCs w:val="20"/>
          <w:shd w:val="clear" w:color="auto" w:fill="FFFFFF"/>
        </w:rPr>
      </w:pPr>
      <w:r w:rsidRPr="00E45A91">
        <w:rPr>
          <w:rStyle w:val="a6"/>
          <w:color w:val="000000"/>
          <w:sz w:val="20"/>
          <w:szCs w:val="20"/>
          <w:shd w:val="clear" w:color="auto" w:fill="FFFFFF"/>
        </w:rPr>
        <w:t>1. Общие положения</w:t>
      </w:r>
    </w:p>
    <w:p w:rsidR="00E45A91" w:rsidRPr="00E45A91" w:rsidRDefault="00E45A91" w:rsidP="00E45A91">
      <w:pPr>
        <w:jc w:val="both"/>
        <w:rPr>
          <w:sz w:val="20"/>
          <w:szCs w:val="20"/>
        </w:rPr>
      </w:pPr>
      <w:r w:rsidRPr="00E45A91">
        <w:rPr>
          <w:sz w:val="20"/>
          <w:szCs w:val="20"/>
        </w:rPr>
        <w:t xml:space="preserve">      </w:t>
      </w:r>
      <w:proofErr w:type="spellStart"/>
      <w:r w:rsidRPr="00E45A91">
        <w:rPr>
          <w:sz w:val="20"/>
          <w:szCs w:val="20"/>
        </w:rPr>
        <w:t>Противопаводковая</w:t>
      </w:r>
      <w:proofErr w:type="spellEnd"/>
      <w:r w:rsidRPr="00E45A91">
        <w:rPr>
          <w:sz w:val="20"/>
          <w:szCs w:val="20"/>
        </w:rPr>
        <w:t xml:space="preserve"> комиссия (далее 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w:t>
      </w:r>
      <w:proofErr w:type="gramStart"/>
      <w:r w:rsidRPr="00E45A91">
        <w:rPr>
          <w:sz w:val="20"/>
          <w:szCs w:val="20"/>
        </w:rPr>
        <w:t>контролю за</w:t>
      </w:r>
      <w:proofErr w:type="gramEnd"/>
      <w:r w:rsidRPr="00E45A91">
        <w:rPr>
          <w:sz w:val="20"/>
          <w:szCs w:val="20"/>
        </w:rPr>
        <w:t xml:space="preserve"> состоянием дорожного полотна, мостовых сооружений и контролю за качеством питьевой воды в угрожаемый период и при возникновении паводка.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 и настоящим Положением. </w:t>
      </w:r>
    </w:p>
    <w:p w:rsidR="00E45A91" w:rsidRPr="00E45A91" w:rsidRDefault="00E45A91" w:rsidP="00E45A91">
      <w:pPr>
        <w:jc w:val="both"/>
        <w:rPr>
          <w:color w:val="000000"/>
          <w:sz w:val="20"/>
          <w:szCs w:val="20"/>
        </w:rPr>
      </w:pPr>
      <w:r w:rsidRPr="00E45A91">
        <w:rPr>
          <w:sz w:val="20"/>
          <w:szCs w:val="20"/>
        </w:rPr>
        <w:t xml:space="preserve">       Руководство деятельностью Комиссии осуществляет председатель комиссии -</w:t>
      </w:r>
      <w:r w:rsidRPr="00E45A91">
        <w:rPr>
          <w:color w:val="000000"/>
          <w:sz w:val="20"/>
          <w:szCs w:val="20"/>
        </w:rPr>
        <w:t xml:space="preserve"> первый заместитель главы </w:t>
      </w:r>
      <w:r w:rsidRPr="00E45A91">
        <w:rPr>
          <w:color w:val="000000"/>
          <w:sz w:val="20"/>
          <w:szCs w:val="20"/>
        </w:rPr>
        <w:lastRenderedPageBreak/>
        <w:t>муниципального района.</w:t>
      </w:r>
    </w:p>
    <w:p w:rsidR="00E45A91" w:rsidRPr="00E45A91" w:rsidRDefault="00E45A91" w:rsidP="006F3CFC">
      <w:pPr>
        <w:pStyle w:val="a5"/>
        <w:shd w:val="clear" w:color="auto" w:fill="FFFFFF"/>
        <w:spacing w:before="0" w:beforeAutospacing="0" w:after="0" w:afterAutospacing="0"/>
        <w:jc w:val="center"/>
        <w:rPr>
          <w:color w:val="000000"/>
          <w:sz w:val="20"/>
          <w:szCs w:val="20"/>
        </w:rPr>
      </w:pPr>
      <w:r w:rsidRPr="00E45A91">
        <w:rPr>
          <w:rStyle w:val="a6"/>
          <w:rFonts w:eastAsiaTheme="majorEastAsia"/>
          <w:color w:val="000000"/>
          <w:sz w:val="20"/>
          <w:szCs w:val="20"/>
        </w:rPr>
        <w:t>2. Основные задачи Комиссии</w:t>
      </w:r>
    </w:p>
    <w:p w:rsidR="00E45A91" w:rsidRPr="00E45A91" w:rsidRDefault="00E45A91" w:rsidP="00E45A91">
      <w:pPr>
        <w:pStyle w:val="a5"/>
        <w:shd w:val="clear" w:color="auto" w:fill="FFFFFF"/>
        <w:spacing w:before="0" w:beforeAutospacing="0" w:after="0" w:afterAutospacing="0"/>
        <w:jc w:val="both"/>
        <w:rPr>
          <w:color w:val="000000"/>
          <w:sz w:val="20"/>
          <w:szCs w:val="20"/>
        </w:rPr>
      </w:pPr>
      <w:r w:rsidRPr="00E45A91">
        <w:rPr>
          <w:color w:val="000000"/>
          <w:sz w:val="20"/>
          <w:szCs w:val="20"/>
        </w:rPr>
        <w:t xml:space="preserve">      Основными задачами являются:</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xml:space="preserve">- взаимодействие и координация деятельности с </w:t>
      </w:r>
      <w:proofErr w:type="spellStart"/>
      <w:r w:rsidRPr="00E45A91">
        <w:rPr>
          <w:sz w:val="20"/>
          <w:szCs w:val="20"/>
        </w:rPr>
        <w:t>противопаводковыми</w:t>
      </w:r>
      <w:proofErr w:type="spellEnd"/>
      <w:r w:rsidRPr="00E45A91">
        <w:rPr>
          <w:sz w:val="20"/>
          <w:szCs w:val="20"/>
        </w:rPr>
        <w:t xml:space="preserve"> комиссиями Кадыйского муниципального района; </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xml:space="preserve">- организация разработки нормативных правовых актов в области защиты населения и территорий от чрезвычайных ситуаций; </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xml:space="preserve">- взаимодействие с комиссией по предупреждению и ликвидации чрезвычайных ситуаций и обеспечению пожарной безопасности Кадыйского муниципального района (далее – КЧС и ОПБ); </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xml:space="preserve">- организация сбора и обмена информацией в области защиты населения и территорий от чрезвычайных ситуаций; </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xml:space="preserve"> - организация наблюдения за уровнем воды на водных объектах;</w:t>
      </w:r>
    </w:p>
    <w:p w:rsidR="00E45A91" w:rsidRPr="00E45A91" w:rsidRDefault="00E45A91" w:rsidP="00E45A91">
      <w:pPr>
        <w:pStyle w:val="a5"/>
        <w:shd w:val="clear" w:color="auto" w:fill="FFFFFF"/>
        <w:spacing w:before="0" w:beforeAutospacing="0" w:after="0" w:afterAutospacing="0"/>
        <w:jc w:val="both"/>
        <w:rPr>
          <w:color w:val="000000"/>
          <w:sz w:val="20"/>
          <w:szCs w:val="20"/>
        </w:rPr>
      </w:pPr>
      <w:r w:rsidRPr="00E45A91">
        <w:rPr>
          <w:color w:val="000000"/>
          <w:sz w:val="20"/>
          <w:szCs w:val="20"/>
        </w:rPr>
        <w:t xml:space="preserve">- организация наблюдения и </w:t>
      </w:r>
      <w:proofErr w:type="gramStart"/>
      <w:r w:rsidRPr="00E45A91">
        <w:rPr>
          <w:color w:val="000000"/>
          <w:sz w:val="20"/>
          <w:szCs w:val="20"/>
        </w:rPr>
        <w:t>контроля за</w:t>
      </w:r>
      <w:proofErr w:type="gramEnd"/>
      <w:r w:rsidRPr="00E45A91">
        <w:rPr>
          <w:color w:val="000000"/>
          <w:sz w:val="20"/>
          <w:szCs w:val="20"/>
        </w:rPr>
        <w:t xml:space="preserve"> состоянием окружающей среды и прогнозирование чрезвычайных ситуаций;</w:t>
      </w:r>
    </w:p>
    <w:p w:rsidR="00E45A91" w:rsidRPr="00E45A91" w:rsidRDefault="00E45A91" w:rsidP="00E45A91">
      <w:pPr>
        <w:pStyle w:val="a5"/>
        <w:shd w:val="clear" w:color="auto" w:fill="FFFFFF"/>
        <w:spacing w:before="0" w:beforeAutospacing="0" w:after="0" w:afterAutospacing="0"/>
        <w:jc w:val="both"/>
        <w:rPr>
          <w:color w:val="000000"/>
          <w:sz w:val="20"/>
          <w:szCs w:val="20"/>
        </w:rPr>
      </w:pPr>
      <w:r w:rsidRPr="00E45A91">
        <w:rPr>
          <w:color w:val="000000"/>
          <w:sz w:val="20"/>
          <w:szCs w:val="20"/>
        </w:rPr>
        <w:t xml:space="preserve">- организация и </w:t>
      </w:r>
      <w:proofErr w:type="gramStart"/>
      <w:r w:rsidRPr="00E45A91">
        <w:rPr>
          <w:color w:val="000000"/>
          <w:sz w:val="20"/>
          <w:szCs w:val="20"/>
        </w:rPr>
        <w:t>контроль за</w:t>
      </w:r>
      <w:proofErr w:type="gramEnd"/>
      <w:r w:rsidRPr="00E45A91">
        <w:rPr>
          <w:color w:val="000000"/>
          <w:sz w:val="20"/>
          <w:szCs w:val="20"/>
        </w:rPr>
        <w:t xml:space="preserve"> осуществлением </w:t>
      </w:r>
      <w:proofErr w:type="spellStart"/>
      <w:r w:rsidRPr="00E45A91">
        <w:rPr>
          <w:color w:val="000000"/>
          <w:sz w:val="20"/>
          <w:szCs w:val="20"/>
        </w:rPr>
        <w:t>противопаводковых</w:t>
      </w:r>
      <w:proofErr w:type="spellEnd"/>
      <w:r w:rsidRPr="00E45A91">
        <w:rPr>
          <w:color w:val="000000"/>
          <w:sz w:val="20"/>
          <w:szCs w:val="20"/>
        </w:rPr>
        <w:t xml:space="preserve"> мероприятий, а также обеспечение надежности работы объектов жизнеобеспечения и снижения последствий чрезвычайных ситуаций, защиты населения при паводке;</w:t>
      </w:r>
    </w:p>
    <w:p w:rsidR="00E45A91" w:rsidRPr="00E45A91" w:rsidRDefault="00E45A91" w:rsidP="00E45A91">
      <w:pPr>
        <w:pStyle w:val="a5"/>
        <w:shd w:val="clear" w:color="auto" w:fill="FFFFFF"/>
        <w:spacing w:before="0" w:beforeAutospacing="0" w:after="0" w:afterAutospacing="0"/>
        <w:jc w:val="both"/>
        <w:rPr>
          <w:color w:val="000000"/>
          <w:sz w:val="20"/>
          <w:szCs w:val="20"/>
        </w:rPr>
      </w:pPr>
    </w:p>
    <w:p w:rsidR="00E45A91" w:rsidRPr="00E45A91" w:rsidRDefault="00E45A91" w:rsidP="00E45A91">
      <w:pPr>
        <w:pStyle w:val="a5"/>
        <w:shd w:val="clear" w:color="auto" w:fill="FFFFFF"/>
        <w:spacing w:before="0" w:beforeAutospacing="0" w:after="0" w:afterAutospacing="0"/>
        <w:jc w:val="center"/>
        <w:rPr>
          <w:color w:val="000000"/>
          <w:sz w:val="20"/>
          <w:szCs w:val="20"/>
        </w:rPr>
      </w:pPr>
      <w:r w:rsidRPr="00E45A91">
        <w:rPr>
          <w:rStyle w:val="a6"/>
          <w:rFonts w:eastAsiaTheme="majorEastAsia"/>
          <w:color w:val="000000"/>
          <w:sz w:val="20"/>
          <w:szCs w:val="20"/>
        </w:rPr>
        <w:t>3. Полномочия Комиссии</w:t>
      </w:r>
    </w:p>
    <w:p w:rsidR="00E45A91" w:rsidRPr="00E45A91" w:rsidRDefault="00E45A91" w:rsidP="00E45A91">
      <w:pPr>
        <w:pStyle w:val="a5"/>
        <w:shd w:val="clear" w:color="auto" w:fill="FFFFFF"/>
        <w:spacing w:before="0" w:beforeAutospacing="0" w:after="0" w:afterAutospacing="0"/>
        <w:rPr>
          <w:color w:val="000000"/>
          <w:sz w:val="20"/>
          <w:szCs w:val="20"/>
        </w:rPr>
      </w:pPr>
      <w:r w:rsidRPr="00E45A91">
        <w:rPr>
          <w:color w:val="000000"/>
          <w:sz w:val="20"/>
          <w:szCs w:val="20"/>
        </w:rPr>
        <w:t>Комиссия имеет право:</w:t>
      </w:r>
    </w:p>
    <w:p w:rsidR="00E45A91" w:rsidRPr="00E45A91" w:rsidRDefault="00E45A91" w:rsidP="00E45A91">
      <w:pPr>
        <w:pStyle w:val="a5"/>
        <w:shd w:val="clear" w:color="auto" w:fill="FFFFFF"/>
        <w:spacing w:before="0" w:beforeAutospacing="0" w:after="0" w:afterAutospacing="0"/>
        <w:jc w:val="both"/>
        <w:rPr>
          <w:color w:val="000000"/>
          <w:sz w:val="20"/>
          <w:szCs w:val="20"/>
        </w:rPr>
      </w:pPr>
      <w:r w:rsidRPr="00E45A91">
        <w:rPr>
          <w:color w:val="000000"/>
          <w:sz w:val="20"/>
          <w:szCs w:val="20"/>
        </w:rPr>
        <w:t>- контролировать работу объектовых комиссий;</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color w:val="000000"/>
          <w:sz w:val="20"/>
          <w:szCs w:val="20"/>
        </w:rPr>
        <w:t>-</w:t>
      </w:r>
      <w:r w:rsidRPr="00E45A91">
        <w:rPr>
          <w:sz w:val="20"/>
          <w:szCs w:val="20"/>
        </w:rPr>
        <w:t xml:space="preserve"> запрашивает и получает в установленном порядке от ответственных за водохозяйственные объекты информацию и сведения, необходимые для выполнения возложенных на нее задач;</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xml:space="preserve">- осуществляет </w:t>
      </w:r>
      <w:proofErr w:type="gramStart"/>
      <w:r w:rsidRPr="00E45A91">
        <w:rPr>
          <w:sz w:val="20"/>
          <w:szCs w:val="20"/>
        </w:rPr>
        <w:t>контроль за</w:t>
      </w:r>
      <w:proofErr w:type="gramEnd"/>
      <w:r w:rsidRPr="00E45A91">
        <w:rPr>
          <w:sz w:val="20"/>
          <w:szCs w:val="20"/>
        </w:rPr>
        <w:t xml:space="preserve"> состоянием: русел рек; мостов и дорожного полотна, попадающих в зоны возможного затопления (подтопления);</w:t>
      </w:r>
    </w:p>
    <w:p w:rsidR="00E45A91" w:rsidRPr="00E45A91" w:rsidRDefault="00E45A91" w:rsidP="00E45A91">
      <w:pPr>
        <w:pStyle w:val="a5"/>
        <w:shd w:val="clear" w:color="auto" w:fill="FFFFFF"/>
        <w:spacing w:before="0" w:beforeAutospacing="0" w:after="0" w:afterAutospacing="0"/>
        <w:jc w:val="both"/>
        <w:rPr>
          <w:sz w:val="20"/>
          <w:szCs w:val="20"/>
        </w:rPr>
      </w:pPr>
      <w:r w:rsidRPr="00E45A91">
        <w:rPr>
          <w:sz w:val="20"/>
          <w:szCs w:val="20"/>
        </w:rPr>
        <w:t>-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E45A91" w:rsidRPr="00E45A91" w:rsidRDefault="00E45A91" w:rsidP="00E45A91">
      <w:pPr>
        <w:pStyle w:val="a5"/>
        <w:shd w:val="clear" w:color="auto" w:fill="FFFFFF"/>
        <w:spacing w:before="0" w:beforeAutospacing="0" w:after="0" w:afterAutospacing="0"/>
        <w:jc w:val="both"/>
        <w:rPr>
          <w:color w:val="000000"/>
          <w:sz w:val="20"/>
          <w:szCs w:val="20"/>
        </w:rPr>
      </w:pPr>
      <w:r w:rsidRPr="00E45A91">
        <w:rPr>
          <w:sz w:val="20"/>
          <w:szCs w:val="20"/>
        </w:rPr>
        <w:t>- через КЧС и ОПБ муниципального района привлекает в установленном порядке силы и средства территориального звена РСЧС для проведения мероприятий по предупреждению и ликвидации чрезвычайных ситуаций;</w:t>
      </w:r>
    </w:p>
    <w:p w:rsidR="00E45A91" w:rsidRPr="00E45A91" w:rsidRDefault="00E45A91" w:rsidP="00E45A91">
      <w:pPr>
        <w:pStyle w:val="a5"/>
        <w:shd w:val="clear" w:color="auto" w:fill="FFFFFF"/>
        <w:spacing w:before="0" w:beforeAutospacing="0" w:after="0" w:afterAutospacing="0"/>
        <w:jc w:val="both"/>
        <w:rPr>
          <w:color w:val="000000"/>
          <w:sz w:val="20"/>
          <w:szCs w:val="20"/>
        </w:rPr>
      </w:pPr>
      <w:r w:rsidRPr="00E45A91">
        <w:rPr>
          <w:color w:val="000000"/>
          <w:sz w:val="20"/>
          <w:szCs w:val="20"/>
        </w:rPr>
        <w:t xml:space="preserve">- </w:t>
      </w:r>
      <w:r w:rsidRPr="00E45A91">
        <w:rPr>
          <w:color w:val="000000"/>
          <w:sz w:val="20"/>
          <w:szCs w:val="20"/>
          <w:shd w:val="clear" w:color="auto" w:fill="FFFFFF"/>
        </w:rPr>
        <w:t xml:space="preserve"> участвует в рассмотрении входящих в компетенцию </w:t>
      </w:r>
      <w:proofErr w:type="spellStart"/>
      <w:r w:rsidRPr="00E45A91">
        <w:rPr>
          <w:color w:val="000000"/>
          <w:sz w:val="20"/>
          <w:szCs w:val="20"/>
          <w:shd w:val="clear" w:color="auto" w:fill="FFFFFF"/>
        </w:rPr>
        <w:t>противопаводковой</w:t>
      </w:r>
      <w:proofErr w:type="spellEnd"/>
      <w:r w:rsidRPr="00E45A91">
        <w:rPr>
          <w:color w:val="000000"/>
          <w:sz w:val="20"/>
          <w:szCs w:val="20"/>
          <w:shd w:val="clear" w:color="auto" w:fill="FFFFFF"/>
        </w:rPr>
        <w:t xml:space="preserve"> комиссии вопросов на заседаниях комиссии по чрезвычайным ситуациям и обеспечению пожарной безопасности муниципального района</w:t>
      </w:r>
      <w:r w:rsidRPr="00E45A91">
        <w:rPr>
          <w:color w:val="000000"/>
          <w:sz w:val="20"/>
          <w:szCs w:val="20"/>
        </w:rPr>
        <w:t>;</w:t>
      </w:r>
    </w:p>
    <w:p w:rsidR="00E45A91" w:rsidRPr="00E45A91" w:rsidRDefault="00E45A91" w:rsidP="00E45A91">
      <w:pPr>
        <w:pStyle w:val="a5"/>
        <w:shd w:val="clear" w:color="auto" w:fill="FFFFFF"/>
        <w:spacing w:before="0" w:beforeAutospacing="0" w:after="0" w:afterAutospacing="0"/>
        <w:jc w:val="both"/>
        <w:rPr>
          <w:color w:val="000000"/>
          <w:sz w:val="20"/>
          <w:szCs w:val="20"/>
          <w:shd w:val="clear" w:color="auto" w:fill="FFFFFF"/>
        </w:rPr>
      </w:pPr>
      <w:proofErr w:type="gramStart"/>
      <w:r w:rsidRPr="00E45A91">
        <w:rPr>
          <w:color w:val="000000"/>
          <w:sz w:val="20"/>
          <w:szCs w:val="20"/>
        </w:rPr>
        <w:t>- требовать от всех предприятий, организаций и учреждений, независимо от их принадлежности, расположенных на территории муниципального района, представления в комиссию информации о паводковой ситуациях, а также оперативной информации о ходе ликвидации их последствий;</w:t>
      </w:r>
      <w:proofErr w:type="gramEnd"/>
    </w:p>
    <w:p w:rsidR="00E45A91" w:rsidRPr="00E45A91" w:rsidRDefault="00E45A91" w:rsidP="00E45A91">
      <w:pPr>
        <w:pStyle w:val="a5"/>
        <w:shd w:val="clear" w:color="auto" w:fill="FFFFFF"/>
        <w:spacing w:before="0" w:beforeAutospacing="0" w:after="0" w:afterAutospacing="0"/>
        <w:jc w:val="center"/>
        <w:textAlignment w:val="baseline"/>
        <w:rPr>
          <w:color w:val="000000"/>
          <w:sz w:val="20"/>
          <w:szCs w:val="20"/>
        </w:rPr>
      </w:pPr>
      <w:r w:rsidRPr="00E45A91">
        <w:rPr>
          <w:b/>
          <w:bCs/>
          <w:color w:val="000000"/>
          <w:sz w:val="20"/>
          <w:szCs w:val="20"/>
          <w:bdr w:val="none" w:sz="0" w:space="0" w:color="auto" w:frame="1"/>
        </w:rPr>
        <w:t>Функции Комиссии</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Комиссия в соответствии с возложенными на нее задачами:</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1. В повседневной деятельности:</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организует занятия с руководителями предприятий и организаций по вопросам планирования </w:t>
      </w:r>
      <w:proofErr w:type="spellStart"/>
      <w:r w:rsidRPr="00E45A91">
        <w:rPr>
          <w:color w:val="000000"/>
          <w:sz w:val="20"/>
          <w:szCs w:val="20"/>
        </w:rPr>
        <w:t>противопаводковых</w:t>
      </w:r>
      <w:proofErr w:type="spellEnd"/>
      <w:r w:rsidRPr="00E45A91">
        <w:rPr>
          <w:color w:val="000000"/>
          <w:sz w:val="20"/>
          <w:szCs w:val="20"/>
        </w:rPr>
        <w:t xml:space="preserve"> мероприятий;</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shd w:val="clear" w:color="auto" w:fill="FFFFFF"/>
        </w:rPr>
        <w:t xml:space="preserve">- оказывает необходимую методическую помощь </w:t>
      </w:r>
      <w:proofErr w:type="spellStart"/>
      <w:r w:rsidRPr="00E45A91">
        <w:rPr>
          <w:color w:val="000000"/>
          <w:sz w:val="20"/>
          <w:szCs w:val="20"/>
          <w:shd w:val="clear" w:color="auto" w:fill="FFFFFF"/>
        </w:rPr>
        <w:t>противопаводковым</w:t>
      </w:r>
      <w:proofErr w:type="spellEnd"/>
      <w:r w:rsidRPr="00E45A91">
        <w:rPr>
          <w:color w:val="000000"/>
          <w:sz w:val="20"/>
          <w:szCs w:val="20"/>
          <w:shd w:val="clear" w:color="auto" w:fill="FFFFFF"/>
        </w:rPr>
        <w:t xml:space="preserve"> комиссиям предприятий, организаций и учреждений, не зависимо от форм собственности, работающим на территории муниципального района, контролирует готовность сил и сре</w:t>
      </w:r>
      <w:proofErr w:type="gramStart"/>
      <w:r w:rsidRPr="00E45A91">
        <w:rPr>
          <w:color w:val="000000"/>
          <w:sz w:val="20"/>
          <w:szCs w:val="20"/>
          <w:shd w:val="clear" w:color="auto" w:fill="FFFFFF"/>
        </w:rPr>
        <w:t>дств к в</w:t>
      </w:r>
      <w:proofErr w:type="gramEnd"/>
      <w:r w:rsidRPr="00E45A91">
        <w:rPr>
          <w:color w:val="000000"/>
          <w:sz w:val="20"/>
          <w:szCs w:val="20"/>
          <w:shd w:val="clear" w:color="auto" w:fill="FFFFFF"/>
        </w:rPr>
        <w:t>ыполнению своих задач.</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разрабатывает план мероприятий по смягчению рисков и реагированию на чрезвычайные ситуации в </w:t>
      </w:r>
      <w:proofErr w:type="spellStart"/>
      <w:r w:rsidRPr="00E45A91">
        <w:rPr>
          <w:color w:val="000000"/>
          <w:sz w:val="20"/>
          <w:szCs w:val="20"/>
        </w:rPr>
        <w:t>паводкоопасном</w:t>
      </w:r>
      <w:proofErr w:type="spellEnd"/>
      <w:r w:rsidRPr="00E45A91">
        <w:rPr>
          <w:color w:val="000000"/>
          <w:sz w:val="20"/>
          <w:szCs w:val="20"/>
        </w:rPr>
        <w:t xml:space="preserve"> периоде на территории муниципального района;</w:t>
      </w:r>
    </w:p>
    <w:p w:rsidR="00E45A91" w:rsidRPr="00E45A91" w:rsidRDefault="00E45A91" w:rsidP="00E45A91">
      <w:pPr>
        <w:pStyle w:val="a5"/>
        <w:shd w:val="clear" w:color="auto" w:fill="FFFFFF"/>
        <w:spacing w:before="0" w:beforeAutospacing="0" w:after="0" w:afterAutospacing="0"/>
        <w:jc w:val="both"/>
        <w:textAlignment w:val="baseline"/>
        <w:rPr>
          <w:sz w:val="20"/>
          <w:szCs w:val="20"/>
        </w:rPr>
      </w:pPr>
      <w:r w:rsidRPr="00E45A91">
        <w:rPr>
          <w:color w:val="000000"/>
          <w:sz w:val="20"/>
          <w:szCs w:val="20"/>
        </w:rPr>
        <w:t>-</w:t>
      </w:r>
      <w:r w:rsidRPr="00E45A91">
        <w:rPr>
          <w:sz w:val="20"/>
          <w:szCs w:val="20"/>
        </w:rPr>
        <w:t xml:space="preserve"> рассматривает в пределах своей компетенции вопросы в области предупреждения и ликвидации последствий паводков на территории Кадыйского муниципального района;</w:t>
      </w:r>
    </w:p>
    <w:p w:rsidR="00E45A91" w:rsidRPr="00E45A91" w:rsidRDefault="00E45A91" w:rsidP="00E45A91">
      <w:pPr>
        <w:pStyle w:val="a5"/>
        <w:shd w:val="clear" w:color="auto" w:fill="FFFFFF"/>
        <w:spacing w:before="0" w:beforeAutospacing="0" w:after="0" w:afterAutospacing="0"/>
        <w:jc w:val="both"/>
        <w:textAlignment w:val="baseline"/>
        <w:rPr>
          <w:sz w:val="20"/>
          <w:szCs w:val="20"/>
        </w:rPr>
      </w:pPr>
      <w:r w:rsidRPr="00E45A91">
        <w:rPr>
          <w:sz w:val="20"/>
          <w:szCs w:val="20"/>
        </w:rPr>
        <w:t>- разрабатывает предложения по совершенствованию нормативных правовых актов и иных нормативных документов в области предупреждения и ликвидации последствий, вызванных паводками;</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sz w:val="20"/>
          <w:szCs w:val="20"/>
        </w:rPr>
        <w:t>- организует проверки состояния:  русел рек;  мостов и дорожного полотна, попадающих в зоны возможного затопления (подтопления);</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2. При угрозе возникновения чрезвычайных ситуаций:</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проверяет готовность </w:t>
      </w:r>
      <w:proofErr w:type="spellStart"/>
      <w:r w:rsidRPr="00E45A91">
        <w:rPr>
          <w:color w:val="000000"/>
          <w:sz w:val="20"/>
          <w:szCs w:val="20"/>
        </w:rPr>
        <w:t>противопаводковых</w:t>
      </w:r>
      <w:proofErr w:type="spellEnd"/>
      <w:r w:rsidRPr="00E45A91">
        <w:rPr>
          <w:color w:val="000000"/>
          <w:sz w:val="20"/>
          <w:szCs w:val="20"/>
        </w:rPr>
        <w:t xml:space="preserve"> групп предприятий и организаций к выполнению своих функциональных обязанностей;</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проводит инструктивные занятия с руководителями предприятий и организаций по вопросам организации </w:t>
      </w:r>
      <w:proofErr w:type="spellStart"/>
      <w:r w:rsidRPr="00E45A91">
        <w:rPr>
          <w:color w:val="000000"/>
          <w:sz w:val="20"/>
          <w:szCs w:val="20"/>
        </w:rPr>
        <w:t>противопаводковых</w:t>
      </w:r>
      <w:proofErr w:type="spellEnd"/>
      <w:r w:rsidRPr="00E45A91">
        <w:rPr>
          <w:color w:val="000000"/>
          <w:sz w:val="20"/>
          <w:szCs w:val="20"/>
        </w:rPr>
        <w:t xml:space="preserve"> мероприятий и взаимодействия различных служб и предприятий;</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w:t>
      </w:r>
      <w:r w:rsidRPr="00E45A91">
        <w:rPr>
          <w:sz w:val="20"/>
          <w:szCs w:val="20"/>
        </w:rPr>
        <w:t xml:space="preserve"> принимает решения по вопросам предупреждения подтопления населенных пунктов на территории муниципального района.</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3. В условиях чрезвычайных ситуаций:</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организует оповещение и сбор членов </w:t>
      </w:r>
      <w:proofErr w:type="spellStart"/>
      <w:r w:rsidRPr="00E45A91">
        <w:rPr>
          <w:color w:val="000000"/>
          <w:sz w:val="20"/>
          <w:szCs w:val="20"/>
        </w:rPr>
        <w:t>противопаводковой</w:t>
      </w:r>
      <w:proofErr w:type="spellEnd"/>
      <w:r w:rsidRPr="00E45A91">
        <w:rPr>
          <w:color w:val="000000"/>
          <w:sz w:val="20"/>
          <w:szCs w:val="20"/>
        </w:rPr>
        <w:t xml:space="preserve"> комиссии;</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отдает соответствующие распоряжения на начало работы по выполнению плана основных </w:t>
      </w:r>
      <w:proofErr w:type="spellStart"/>
      <w:r w:rsidRPr="00E45A91">
        <w:rPr>
          <w:color w:val="000000"/>
          <w:sz w:val="20"/>
          <w:szCs w:val="20"/>
        </w:rPr>
        <w:t>противопаводковых</w:t>
      </w:r>
      <w:proofErr w:type="spellEnd"/>
      <w:r w:rsidRPr="00E45A91">
        <w:rPr>
          <w:color w:val="000000"/>
          <w:sz w:val="20"/>
          <w:szCs w:val="20"/>
        </w:rPr>
        <w:t xml:space="preserve"> мероприятий;</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контролирует работу </w:t>
      </w:r>
      <w:proofErr w:type="spellStart"/>
      <w:r w:rsidRPr="00E45A91">
        <w:rPr>
          <w:color w:val="000000"/>
          <w:sz w:val="20"/>
          <w:szCs w:val="20"/>
        </w:rPr>
        <w:t>противопаводковых</w:t>
      </w:r>
      <w:proofErr w:type="spellEnd"/>
      <w:r w:rsidRPr="00E45A91">
        <w:rPr>
          <w:color w:val="000000"/>
          <w:sz w:val="20"/>
          <w:szCs w:val="20"/>
        </w:rPr>
        <w:t xml:space="preserve"> групп, оказывает им всестороннюю помощь;</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информирует о ходе реализации </w:t>
      </w:r>
      <w:proofErr w:type="spellStart"/>
      <w:r w:rsidRPr="00E45A91">
        <w:rPr>
          <w:color w:val="000000"/>
          <w:sz w:val="20"/>
          <w:szCs w:val="20"/>
        </w:rPr>
        <w:t>противопаводковых</w:t>
      </w:r>
      <w:proofErr w:type="spellEnd"/>
      <w:r w:rsidRPr="00E45A91">
        <w:rPr>
          <w:color w:val="000000"/>
          <w:sz w:val="20"/>
          <w:szCs w:val="20"/>
        </w:rPr>
        <w:t xml:space="preserve"> мероприятий комиссию по чрезвычайным ситуациям и обеспечению пожарной безопасности Кадыйского муниципального района;</w:t>
      </w:r>
    </w:p>
    <w:p w:rsidR="00E45A91" w:rsidRPr="00E45A91" w:rsidRDefault="00E45A91" w:rsidP="00E45A91">
      <w:pPr>
        <w:pStyle w:val="a5"/>
        <w:shd w:val="clear" w:color="auto" w:fill="FFFFFF"/>
        <w:spacing w:before="0" w:beforeAutospacing="0" w:after="0" w:afterAutospacing="0"/>
        <w:jc w:val="both"/>
        <w:textAlignment w:val="baseline"/>
        <w:rPr>
          <w:color w:val="000000"/>
          <w:sz w:val="20"/>
          <w:szCs w:val="20"/>
        </w:rPr>
      </w:pPr>
      <w:r w:rsidRPr="00E45A91">
        <w:rPr>
          <w:color w:val="000000"/>
          <w:sz w:val="20"/>
          <w:szCs w:val="20"/>
        </w:rPr>
        <w:t xml:space="preserve">- при нарушении плана и сроков реализации </w:t>
      </w:r>
      <w:proofErr w:type="spellStart"/>
      <w:r w:rsidRPr="00E45A91">
        <w:rPr>
          <w:color w:val="000000"/>
          <w:sz w:val="20"/>
          <w:szCs w:val="20"/>
        </w:rPr>
        <w:t>противопаводковых</w:t>
      </w:r>
      <w:proofErr w:type="spellEnd"/>
      <w:r w:rsidRPr="00E45A91">
        <w:rPr>
          <w:color w:val="000000"/>
          <w:sz w:val="20"/>
          <w:szCs w:val="20"/>
        </w:rPr>
        <w:t xml:space="preserve"> мероприятий принимает меры к устранению причин, их вызвавших.</w:t>
      </w:r>
    </w:p>
    <w:p w:rsidR="00E45A91" w:rsidRPr="00E45A91" w:rsidRDefault="00E45A91" w:rsidP="00E45A91">
      <w:pPr>
        <w:pStyle w:val="a5"/>
        <w:shd w:val="clear" w:color="auto" w:fill="FFFFFF"/>
        <w:spacing w:before="0" w:beforeAutospacing="0" w:after="0" w:afterAutospacing="0"/>
        <w:jc w:val="center"/>
        <w:rPr>
          <w:rStyle w:val="a6"/>
          <w:rFonts w:eastAsiaTheme="majorEastAsia"/>
          <w:color w:val="000000"/>
          <w:sz w:val="20"/>
          <w:szCs w:val="20"/>
        </w:rPr>
      </w:pPr>
      <w:r w:rsidRPr="00E45A91">
        <w:rPr>
          <w:rStyle w:val="a6"/>
          <w:rFonts w:eastAsiaTheme="majorEastAsia"/>
          <w:color w:val="000000"/>
          <w:sz w:val="20"/>
          <w:szCs w:val="20"/>
        </w:rPr>
        <w:t>Организация работы Комиссии</w:t>
      </w:r>
    </w:p>
    <w:p w:rsidR="00E45A91" w:rsidRPr="00E45A91" w:rsidRDefault="00E45A91" w:rsidP="00E45A91">
      <w:pPr>
        <w:pStyle w:val="a5"/>
        <w:numPr>
          <w:ilvl w:val="0"/>
          <w:numId w:val="2"/>
        </w:numPr>
        <w:shd w:val="clear" w:color="auto" w:fill="FFFFFF"/>
        <w:spacing w:before="0" w:beforeAutospacing="0" w:after="0" w:afterAutospacing="0"/>
        <w:jc w:val="both"/>
        <w:rPr>
          <w:b/>
          <w:bCs/>
          <w:color w:val="000000"/>
          <w:sz w:val="20"/>
          <w:szCs w:val="20"/>
        </w:rPr>
      </w:pPr>
      <w:r w:rsidRPr="00E45A91">
        <w:rPr>
          <w:color w:val="000000"/>
          <w:sz w:val="20"/>
          <w:szCs w:val="20"/>
        </w:rPr>
        <w:t>Комиссия осуществляет свою деятельность в соответствии с планом работы,</w:t>
      </w:r>
    </w:p>
    <w:p w:rsidR="00E45A91" w:rsidRPr="00E45A91" w:rsidRDefault="00E45A91" w:rsidP="00E45A91">
      <w:pPr>
        <w:pStyle w:val="a5"/>
        <w:shd w:val="clear" w:color="auto" w:fill="FFFFFF"/>
        <w:spacing w:before="0" w:beforeAutospacing="0" w:after="0" w:afterAutospacing="0"/>
        <w:jc w:val="both"/>
        <w:rPr>
          <w:b/>
          <w:bCs/>
          <w:color w:val="000000"/>
          <w:sz w:val="20"/>
          <w:szCs w:val="20"/>
        </w:rPr>
      </w:pPr>
      <w:r w:rsidRPr="00E45A91">
        <w:rPr>
          <w:color w:val="000000"/>
          <w:sz w:val="20"/>
          <w:szCs w:val="20"/>
        </w:rPr>
        <w:t>утверждаемым председателем Комиссии.</w:t>
      </w:r>
    </w:p>
    <w:p w:rsidR="00E45A91" w:rsidRPr="00E45A91" w:rsidRDefault="00E45A91" w:rsidP="00E45A91">
      <w:pPr>
        <w:pStyle w:val="a5"/>
        <w:shd w:val="clear" w:color="auto" w:fill="FFFFFF"/>
        <w:spacing w:before="0" w:beforeAutospacing="0" w:after="0" w:afterAutospacing="0"/>
        <w:ind w:right="-1"/>
        <w:jc w:val="both"/>
        <w:rPr>
          <w:color w:val="000000"/>
          <w:sz w:val="20"/>
          <w:szCs w:val="20"/>
        </w:rPr>
      </w:pPr>
      <w:r w:rsidRPr="00E45A91">
        <w:rPr>
          <w:color w:val="000000"/>
          <w:sz w:val="20"/>
          <w:szCs w:val="20"/>
        </w:rPr>
        <w:t xml:space="preserve">    2. Заседания комиссии проводятся по мере необходимости. На заседаниях комиссия рассматривает вопросы планирования, обеспечения и реализации мероприятий по предотвращению гибели людей во время паводка и </w:t>
      </w:r>
      <w:r w:rsidRPr="00E45A91">
        <w:rPr>
          <w:color w:val="000000"/>
          <w:sz w:val="20"/>
          <w:szCs w:val="20"/>
        </w:rPr>
        <w:lastRenderedPageBreak/>
        <w:t>сохранности имущества, с учетом повышения реальности планов и уменьшением времени реагирования на чрезвычайную ситуацию. Заседания комиссии оформляются протоколами. Регистрация, учет и организация контроля исполнения решений Комиссии осуществляется секретарем. В период между заседаниями Комиссии решения принимаются председателем и его заместителем и доводятся до исполнителей в виде соответствующих указаний и распоряжений.</w:t>
      </w:r>
    </w:p>
    <w:p w:rsidR="00E45A91" w:rsidRPr="00E45A91" w:rsidRDefault="00E45A91" w:rsidP="00E45A91">
      <w:pPr>
        <w:pStyle w:val="a5"/>
        <w:shd w:val="clear" w:color="auto" w:fill="FFFFFF"/>
        <w:spacing w:before="0" w:beforeAutospacing="0" w:after="0" w:afterAutospacing="0"/>
        <w:ind w:right="-1"/>
        <w:jc w:val="both"/>
        <w:rPr>
          <w:color w:val="000000"/>
          <w:sz w:val="20"/>
          <w:szCs w:val="20"/>
        </w:rPr>
      </w:pPr>
      <w:r w:rsidRPr="00E45A91">
        <w:rPr>
          <w:color w:val="000000"/>
          <w:sz w:val="20"/>
          <w:szCs w:val="20"/>
        </w:rPr>
        <w:t xml:space="preserve">      Оповещение и сбор членов Комиссии осуществляет секретарь через ЕДДС администрации района.</w:t>
      </w:r>
    </w:p>
    <w:p w:rsidR="00E45A91" w:rsidRPr="00E45A91" w:rsidRDefault="00E45A91" w:rsidP="00E45A91">
      <w:pPr>
        <w:pStyle w:val="a5"/>
        <w:shd w:val="clear" w:color="auto" w:fill="FFFFFF"/>
        <w:spacing w:before="0" w:beforeAutospacing="0" w:after="0" w:afterAutospacing="0"/>
        <w:ind w:right="-1"/>
        <w:jc w:val="both"/>
        <w:rPr>
          <w:color w:val="777777"/>
          <w:sz w:val="20"/>
          <w:szCs w:val="20"/>
        </w:rPr>
      </w:pPr>
      <w:r w:rsidRPr="00E45A91">
        <w:rPr>
          <w:color w:val="000000"/>
          <w:sz w:val="20"/>
          <w:szCs w:val="20"/>
        </w:rPr>
        <w:t xml:space="preserve">   3. В пределах своей компетенции принимает решения, направленные на предупреждение и ликвидацию последствий чрезвычайных ситуаций.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и оформляется протоколом, который подписывается председателем комиссии.</w:t>
      </w:r>
    </w:p>
    <w:p w:rsidR="00E45A91" w:rsidRPr="00E45A91" w:rsidRDefault="00E45A91" w:rsidP="00E45A91">
      <w:pPr>
        <w:pStyle w:val="a5"/>
        <w:shd w:val="clear" w:color="auto" w:fill="FFFFFF"/>
        <w:spacing w:before="0" w:beforeAutospacing="0" w:after="0" w:afterAutospacing="0"/>
        <w:ind w:right="-1"/>
        <w:jc w:val="both"/>
        <w:rPr>
          <w:color w:val="777777"/>
          <w:sz w:val="20"/>
          <w:szCs w:val="20"/>
        </w:rPr>
      </w:pPr>
      <w:r w:rsidRPr="00E45A91">
        <w:rPr>
          <w:color w:val="000000"/>
          <w:sz w:val="20"/>
          <w:szCs w:val="20"/>
        </w:rPr>
        <w:t xml:space="preserve">   4.Оказывает необходимую методическую помощь </w:t>
      </w:r>
      <w:proofErr w:type="spellStart"/>
      <w:r w:rsidRPr="00E45A91">
        <w:rPr>
          <w:color w:val="000000"/>
          <w:sz w:val="20"/>
          <w:szCs w:val="20"/>
        </w:rPr>
        <w:t>противопаводковым</w:t>
      </w:r>
      <w:proofErr w:type="spellEnd"/>
      <w:r w:rsidRPr="00E45A91">
        <w:rPr>
          <w:color w:val="000000"/>
          <w:sz w:val="20"/>
          <w:szCs w:val="20"/>
        </w:rPr>
        <w:t xml:space="preserve"> комиссиям предприятий, организаций и учреждений, не зависимо от форм собственности, находящихся на территории муниципального района, контролирует готовность сил и сре</w:t>
      </w:r>
      <w:proofErr w:type="gramStart"/>
      <w:r w:rsidRPr="00E45A91">
        <w:rPr>
          <w:color w:val="000000"/>
          <w:sz w:val="20"/>
          <w:szCs w:val="20"/>
        </w:rPr>
        <w:t>дств к в</w:t>
      </w:r>
      <w:proofErr w:type="gramEnd"/>
      <w:r w:rsidRPr="00E45A91">
        <w:rPr>
          <w:color w:val="000000"/>
          <w:sz w:val="20"/>
          <w:szCs w:val="20"/>
        </w:rPr>
        <w:t>ыполнению своих задач.</w:t>
      </w:r>
    </w:p>
    <w:p w:rsidR="00E45A91" w:rsidRPr="00E45A91" w:rsidRDefault="00E45A91" w:rsidP="00E45A91">
      <w:pPr>
        <w:pStyle w:val="a5"/>
        <w:shd w:val="clear" w:color="auto" w:fill="FFFFFF"/>
        <w:spacing w:before="0" w:beforeAutospacing="0" w:after="0" w:afterAutospacing="0"/>
        <w:ind w:right="-1"/>
        <w:jc w:val="both"/>
        <w:rPr>
          <w:color w:val="777777"/>
          <w:sz w:val="20"/>
          <w:szCs w:val="20"/>
        </w:rPr>
      </w:pPr>
      <w:r w:rsidRPr="00E45A91">
        <w:rPr>
          <w:color w:val="000000"/>
          <w:sz w:val="20"/>
          <w:szCs w:val="20"/>
        </w:rPr>
        <w:t xml:space="preserve">     5.При угрозе возникновения чрезвычайной ситуации комиссия проводит необходимые превентивные </w:t>
      </w:r>
      <w:proofErr w:type="spellStart"/>
      <w:r w:rsidRPr="00E45A91">
        <w:rPr>
          <w:color w:val="000000"/>
          <w:sz w:val="20"/>
          <w:szCs w:val="20"/>
        </w:rPr>
        <w:t>противопаводковые</w:t>
      </w:r>
      <w:proofErr w:type="spellEnd"/>
      <w:r w:rsidRPr="00E45A91">
        <w:rPr>
          <w:color w:val="000000"/>
          <w:sz w:val="20"/>
          <w:szCs w:val="20"/>
        </w:rPr>
        <w:t xml:space="preserve"> мероприятия в местах возможного подтопления.</w:t>
      </w:r>
    </w:p>
    <w:p w:rsidR="00E45A91" w:rsidRPr="00E45A91" w:rsidRDefault="00E45A91" w:rsidP="00E45A91">
      <w:pPr>
        <w:pStyle w:val="a5"/>
        <w:shd w:val="clear" w:color="auto" w:fill="FFFFFF"/>
        <w:spacing w:before="0" w:beforeAutospacing="0" w:after="0" w:afterAutospacing="0"/>
        <w:ind w:right="-1"/>
        <w:jc w:val="both"/>
        <w:rPr>
          <w:color w:val="777777"/>
          <w:sz w:val="20"/>
          <w:szCs w:val="20"/>
        </w:rPr>
      </w:pPr>
      <w:r w:rsidRPr="00E45A91">
        <w:rPr>
          <w:color w:val="000000"/>
          <w:sz w:val="20"/>
          <w:szCs w:val="20"/>
        </w:rPr>
        <w:t>  6.Члены комиссии выполняют задачи согласно своим функциональным обязанностям.</w:t>
      </w:r>
    </w:p>
    <w:p w:rsidR="00E45A91" w:rsidRPr="00E45A91" w:rsidRDefault="00E45A91" w:rsidP="00E45A91">
      <w:pPr>
        <w:pStyle w:val="a5"/>
        <w:shd w:val="clear" w:color="auto" w:fill="FFFFFF"/>
        <w:spacing w:before="0" w:beforeAutospacing="0" w:after="0" w:afterAutospacing="0"/>
        <w:ind w:right="-1"/>
        <w:jc w:val="both"/>
        <w:rPr>
          <w:color w:val="000000"/>
          <w:sz w:val="20"/>
          <w:szCs w:val="20"/>
        </w:rPr>
      </w:pPr>
      <w:r w:rsidRPr="00E45A91">
        <w:rPr>
          <w:color w:val="000000"/>
          <w:sz w:val="20"/>
          <w:szCs w:val="20"/>
        </w:rPr>
        <w:t>    7. Председатель комиссии несет персональную ответственность за выполнение задач и функций, возложенных на комиссию, распределяет и утверждает обязанности между членами комиссии, организует их работу.</w:t>
      </w:r>
    </w:p>
    <w:p w:rsidR="00E45A91" w:rsidRPr="00E45A91" w:rsidRDefault="00E45A91" w:rsidP="00E45A91">
      <w:pPr>
        <w:pStyle w:val="a5"/>
        <w:shd w:val="clear" w:color="auto" w:fill="FFFFFF"/>
        <w:spacing w:before="0" w:beforeAutospacing="0" w:after="0" w:afterAutospacing="0"/>
        <w:ind w:right="-1"/>
        <w:jc w:val="both"/>
        <w:rPr>
          <w:color w:val="000000"/>
          <w:sz w:val="20"/>
          <w:szCs w:val="20"/>
        </w:rPr>
      </w:pPr>
      <w:r w:rsidRPr="00E45A91">
        <w:rPr>
          <w:color w:val="000000"/>
          <w:sz w:val="20"/>
          <w:szCs w:val="20"/>
        </w:rPr>
        <w:t xml:space="preserve">       </w:t>
      </w:r>
    </w:p>
    <w:p w:rsidR="00E45A91" w:rsidRPr="00E45A91" w:rsidRDefault="00E45A91" w:rsidP="00E45A91">
      <w:pPr>
        <w:jc w:val="center"/>
        <w:rPr>
          <w:sz w:val="20"/>
          <w:szCs w:val="20"/>
        </w:rPr>
      </w:pPr>
      <w:r w:rsidRPr="00E45A91">
        <w:rPr>
          <w:color w:val="000000"/>
          <w:sz w:val="20"/>
          <w:szCs w:val="20"/>
        </w:rPr>
        <w:t xml:space="preserve">   </w:t>
      </w:r>
      <w:r w:rsidRPr="00E45A91">
        <w:rPr>
          <w:sz w:val="20"/>
          <w:szCs w:val="20"/>
        </w:rPr>
        <w:t>РОССИЙСКАЯ  ФЕДЕРАЦИЯ</w:t>
      </w:r>
    </w:p>
    <w:p w:rsidR="00E45A91" w:rsidRPr="00E45A91" w:rsidRDefault="00E45A91" w:rsidP="00E45A91">
      <w:pPr>
        <w:jc w:val="center"/>
        <w:rPr>
          <w:sz w:val="20"/>
          <w:szCs w:val="20"/>
        </w:rPr>
      </w:pPr>
      <w:r w:rsidRPr="00E45A91">
        <w:rPr>
          <w:sz w:val="20"/>
          <w:szCs w:val="20"/>
        </w:rPr>
        <w:t>КОСТРОМСКАЯ ОБЛАСТЬ</w:t>
      </w:r>
    </w:p>
    <w:p w:rsidR="00E45A91" w:rsidRPr="00E45A91" w:rsidRDefault="00E45A91" w:rsidP="00E45A91">
      <w:pPr>
        <w:jc w:val="center"/>
        <w:rPr>
          <w:sz w:val="20"/>
          <w:szCs w:val="20"/>
        </w:rPr>
      </w:pPr>
      <w:r w:rsidRPr="00E45A91">
        <w:rPr>
          <w:sz w:val="20"/>
          <w:szCs w:val="20"/>
        </w:rPr>
        <w:t>АДМИНИСТРАЦИЯ КАДЫЙСКОГО МУНИЦИПАЛЬНОГО РАЙОНА</w:t>
      </w:r>
    </w:p>
    <w:p w:rsidR="00E45A91" w:rsidRPr="00E45A91" w:rsidRDefault="00E45A91" w:rsidP="00E45A91">
      <w:pPr>
        <w:rPr>
          <w:sz w:val="20"/>
          <w:szCs w:val="20"/>
        </w:rPr>
      </w:pPr>
      <w:r w:rsidRPr="00E45A91">
        <w:rPr>
          <w:sz w:val="20"/>
          <w:szCs w:val="20"/>
        </w:rPr>
        <w:t xml:space="preserve">  </w:t>
      </w:r>
    </w:p>
    <w:p w:rsidR="00E45A91" w:rsidRPr="00E45A91" w:rsidRDefault="00E45A91" w:rsidP="00E45A91">
      <w:pPr>
        <w:jc w:val="center"/>
        <w:rPr>
          <w:sz w:val="20"/>
          <w:szCs w:val="20"/>
        </w:rPr>
      </w:pPr>
      <w:r w:rsidRPr="00E45A91">
        <w:rPr>
          <w:sz w:val="20"/>
          <w:szCs w:val="20"/>
        </w:rPr>
        <w:t xml:space="preserve">ПОСТАНОВЛЕНИЕ </w:t>
      </w:r>
    </w:p>
    <w:p w:rsidR="00E45A91" w:rsidRPr="00E45A91" w:rsidRDefault="00E45A91" w:rsidP="00E45A91">
      <w:pPr>
        <w:rPr>
          <w:sz w:val="20"/>
          <w:szCs w:val="20"/>
          <w:u w:val="single"/>
        </w:rPr>
      </w:pPr>
      <w:r w:rsidRPr="00E45A91">
        <w:rPr>
          <w:sz w:val="20"/>
          <w:szCs w:val="20"/>
        </w:rPr>
        <w:t xml:space="preserve">    «22» марта  2019 года                                                                                                </w:t>
      </w:r>
      <w:r>
        <w:rPr>
          <w:sz w:val="20"/>
          <w:szCs w:val="20"/>
        </w:rPr>
        <w:t xml:space="preserve">                                                     </w:t>
      </w:r>
      <w:r w:rsidRPr="00E45A91">
        <w:rPr>
          <w:sz w:val="20"/>
          <w:szCs w:val="20"/>
        </w:rPr>
        <w:t xml:space="preserve">  №  97    </w:t>
      </w:r>
    </w:p>
    <w:p w:rsidR="00E45A91" w:rsidRPr="00E45A91" w:rsidRDefault="00E45A91" w:rsidP="00E45A91">
      <w:pPr>
        <w:rPr>
          <w:sz w:val="20"/>
          <w:szCs w:val="20"/>
        </w:rPr>
      </w:pPr>
    </w:p>
    <w:p w:rsidR="00E45A91" w:rsidRPr="00E45A91" w:rsidRDefault="00E45A91" w:rsidP="00E45A91">
      <w:pPr>
        <w:rPr>
          <w:sz w:val="20"/>
          <w:szCs w:val="20"/>
        </w:rPr>
      </w:pPr>
      <w:r w:rsidRPr="00E45A91">
        <w:rPr>
          <w:sz w:val="20"/>
          <w:szCs w:val="20"/>
        </w:rPr>
        <w:t>О внесении изменений в постановление</w:t>
      </w:r>
    </w:p>
    <w:p w:rsidR="00E45A91" w:rsidRPr="00E45A91" w:rsidRDefault="00E45A91" w:rsidP="00E45A91">
      <w:pPr>
        <w:jc w:val="both"/>
        <w:rPr>
          <w:sz w:val="20"/>
          <w:szCs w:val="20"/>
        </w:rPr>
      </w:pPr>
      <w:r w:rsidRPr="00E45A91">
        <w:rPr>
          <w:sz w:val="20"/>
          <w:szCs w:val="20"/>
        </w:rPr>
        <w:t xml:space="preserve">администрации Кадыйского </w:t>
      </w:r>
      <w:proofErr w:type="gramStart"/>
      <w:r w:rsidRPr="00E45A91">
        <w:rPr>
          <w:sz w:val="20"/>
          <w:szCs w:val="20"/>
        </w:rPr>
        <w:t>муниципального</w:t>
      </w:r>
      <w:proofErr w:type="gramEnd"/>
      <w:r w:rsidRPr="00E45A91">
        <w:rPr>
          <w:sz w:val="20"/>
          <w:szCs w:val="20"/>
        </w:rPr>
        <w:t xml:space="preserve"> </w:t>
      </w:r>
    </w:p>
    <w:p w:rsidR="00E45A91" w:rsidRPr="00E45A91" w:rsidRDefault="00E45A91" w:rsidP="00E45A91">
      <w:pPr>
        <w:jc w:val="both"/>
        <w:rPr>
          <w:sz w:val="20"/>
          <w:szCs w:val="20"/>
        </w:rPr>
      </w:pPr>
      <w:r w:rsidRPr="00E45A91">
        <w:rPr>
          <w:sz w:val="20"/>
          <w:szCs w:val="20"/>
        </w:rPr>
        <w:t>района от 29 января 2018 года № 28</w:t>
      </w:r>
    </w:p>
    <w:p w:rsidR="00E45A91" w:rsidRPr="00E45A91" w:rsidRDefault="00E45A91" w:rsidP="00E45A91">
      <w:pPr>
        <w:jc w:val="both"/>
        <w:rPr>
          <w:b/>
          <w:sz w:val="20"/>
          <w:szCs w:val="20"/>
        </w:rPr>
      </w:pPr>
    </w:p>
    <w:p w:rsidR="00E45A91" w:rsidRPr="00E45A91" w:rsidRDefault="00E45A91" w:rsidP="00E45A91">
      <w:pPr>
        <w:jc w:val="both"/>
        <w:rPr>
          <w:sz w:val="20"/>
          <w:szCs w:val="20"/>
        </w:rPr>
      </w:pPr>
      <w:r w:rsidRPr="00E45A91">
        <w:rPr>
          <w:sz w:val="20"/>
          <w:szCs w:val="20"/>
        </w:rPr>
        <w:t xml:space="preserve"> </w:t>
      </w:r>
      <w:r w:rsidRPr="00E45A91">
        <w:rPr>
          <w:sz w:val="20"/>
          <w:szCs w:val="20"/>
        </w:rPr>
        <w:tab/>
      </w:r>
      <w:proofErr w:type="gramStart"/>
      <w:r w:rsidRPr="00E45A91">
        <w:rPr>
          <w:sz w:val="20"/>
          <w:szCs w:val="20"/>
        </w:rPr>
        <w:t>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платы труда в государственных и муниципальных учреждениях Костромской области на 2013-2018 годы», постановление администрации Костромской области от 27 ноября 2017</w:t>
      </w:r>
      <w:proofErr w:type="gramEnd"/>
      <w:r w:rsidRPr="00E45A91">
        <w:rPr>
          <w:sz w:val="20"/>
          <w:szCs w:val="20"/>
        </w:rPr>
        <w:t xml:space="preserve"> года № 447-а «Об оплате труда работников государственных образовательных организации Костромской области» (в редакции от 4 сентября 2018 г. № 369-а и от 28 января 2019 г. № 26-а), руководствуясь Уставом Кадыйского муниципального района,</w:t>
      </w:r>
    </w:p>
    <w:p w:rsidR="00E45A91" w:rsidRPr="00E45A91" w:rsidRDefault="00E45A91" w:rsidP="00E45A91">
      <w:pPr>
        <w:ind w:firstLine="720"/>
        <w:jc w:val="both"/>
        <w:rPr>
          <w:sz w:val="20"/>
          <w:szCs w:val="20"/>
        </w:rPr>
      </w:pPr>
      <w:r w:rsidRPr="00E45A91">
        <w:rPr>
          <w:sz w:val="20"/>
          <w:szCs w:val="20"/>
        </w:rPr>
        <w:t xml:space="preserve">                                                             постановляет:</w:t>
      </w:r>
    </w:p>
    <w:p w:rsidR="00E45A91" w:rsidRPr="00E45A91" w:rsidRDefault="00E45A91" w:rsidP="00E45A91">
      <w:pPr>
        <w:jc w:val="both"/>
        <w:rPr>
          <w:sz w:val="20"/>
          <w:szCs w:val="20"/>
        </w:rPr>
      </w:pPr>
      <w:r w:rsidRPr="00E45A91">
        <w:rPr>
          <w:sz w:val="20"/>
          <w:szCs w:val="20"/>
        </w:rPr>
        <w:t xml:space="preserve">           1.Внести в положение об оплате труда работников муниципальных учреждений дополнительного образования в сфере культуры  Кадыйского муниципального района, утвержденное постановлением администрации Кадыйского муниципального района от 29 января 2018 года № 28 «Об оплате труда работников муниципальных учреждений дополнительного образования в сфере культуры  Кадыйского муниципального района» (далее – Положение), следующие изменения:</w:t>
      </w:r>
    </w:p>
    <w:p w:rsidR="00E45A91" w:rsidRPr="00E45A91" w:rsidRDefault="00E45A91" w:rsidP="00E45A91">
      <w:pPr>
        <w:ind w:firstLine="708"/>
        <w:jc w:val="both"/>
        <w:rPr>
          <w:sz w:val="20"/>
          <w:szCs w:val="20"/>
        </w:rPr>
      </w:pPr>
      <w:r w:rsidRPr="00E45A91">
        <w:rPr>
          <w:sz w:val="20"/>
          <w:szCs w:val="20"/>
        </w:rPr>
        <w:t>1.1 пункт 17 дополнить абзацем следующего содержания:</w:t>
      </w:r>
    </w:p>
    <w:p w:rsidR="00E45A91" w:rsidRPr="00E45A91" w:rsidRDefault="00E45A91" w:rsidP="00E45A91">
      <w:pPr>
        <w:ind w:firstLine="708"/>
        <w:jc w:val="both"/>
        <w:rPr>
          <w:sz w:val="20"/>
          <w:szCs w:val="20"/>
        </w:rPr>
      </w:pPr>
      <w:proofErr w:type="gramStart"/>
      <w:r w:rsidRPr="00E45A91">
        <w:rPr>
          <w:sz w:val="20"/>
          <w:szCs w:val="20"/>
        </w:rPr>
        <w:t>«За время работы в период осенних, зимних, весенних и летних каникул обучающихся, а также в периоды отмены (приостановки) для обучающихся учебных занятий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замещающих в течение учебного года должности педагогических работников наряду с работой, определенной трудовым договором, производится из расчета заработной</w:t>
      </w:r>
      <w:proofErr w:type="gramEnd"/>
      <w:r w:rsidRPr="00E45A91">
        <w:rPr>
          <w:sz w:val="20"/>
          <w:szCs w:val="20"/>
        </w:rPr>
        <w:t xml:space="preserve"> платы, установленной на период, предшествующий началу каникул, отмены (приостановки) учебных занятий по указанным выше основаниям»;</w:t>
      </w:r>
    </w:p>
    <w:p w:rsidR="00E45A91" w:rsidRPr="00E45A91" w:rsidRDefault="00E45A91" w:rsidP="00E45A91">
      <w:pPr>
        <w:ind w:firstLine="709"/>
        <w:jc w:val="both"/>
        <w:rPr>
          <w:bCs/>
          <w:sz w:val="20"/>
          <w:szCs w:val="20"/>
        </w:rPr>
      </w:pPr>
      <w:r w:rsidRPr="00E45A91">
        <w:rPr>
          <w:sz w:val="20"/>
          <w:szCs w:val="20"/>
        </w:rPr>
        <w:t xml:space="preserve">1.2 </w:t>
      </w:r>
      <w:r w:rsidRPr="00E45A91">
        <w:rPr>
          <w:bCs/>
          <w:sz w:val="20"/>
          <w:szCs w:val="20"/>
        </w:rPr>
        <w:t>Базовые оклады и коэффициенты по должности по профессиональным  квалификационным группам должностей работников муниципальных учреждений дополнительн</w:t>
      </w:r>
      <w:r w:rsidRPr="00E45A91">
        <w:rPr>
          <w:bCs/>
          <w:sz w:val="20"/>
          <w:szCs w:val="20"/>
        </w:rPr>
        <w:t>о</w:t>
      </w:r>
      <w:r w:rsidRPr="00E45A91">
        <w:rPr>
          <w:bCs/>
          <w:sz w:val="20"/>
          <w:szCs w:val="20"/>
        </w:rPr>
        <w:t xml:space="preserve">го образования в сфере культуры Кадыйского муниципального района </w:t>
      </w:r>
    </w:p>
    <w:p w:rsidR="00E45A91" w:rsidRPr="00E45A91" w:rsidRDefault="00E45A91" w:rsidP="00E45A91">
      <w:pPr>
        <w:jc w:val="both"/>
        <w:rPr>
          <w:bCs/>
          <w:sz w:val="20"/>
          <w:szCs w:val="20"/>
        </w:rPr>
      </w:pPr>
      <w:r w:rsidRPr="00E45A91">
        <w:rPr>
          <w:bCs/>
          <w:sz w:val="20"/>
          <w:szCs w:val="20"/>
        </w:rPr>
        <w:t>( Приложение № 1 к Положению) изложить в следующей редакции:</w:t>
      </w:r>
    </w:p>
    <w:p w:rsidR="00E45A91" w:rsidRPr="00E45A91" w:rsidRDefault="00E45A91" w:rsidP="00E45A91">
      <w:pPr>
        <w:ind w:firstLine="708"/>
        <w:jc w:val="both"/>
        <w:rPr>
          <w:sz w:val="20"/>
          <w:szCs w:val="20"/>
        </w:rPr>
      </w:pPr>
    </w:p>
    <w:tbl>
      <w:tblPr>
        <w:tblW w:w="10254" w:type="dxa"/>
        <w:tblInd w:w="-40" w:type="dxa"/>
        <w:tblLayout w:type="fixed"/>
        <w:tblLook w:val="0040"/>
      </w:tblPr>
      <w:tblGrid>
        <w:gridCol w:w="1424"/>
        <w:gridCol w:w="5978"/>
        <w:gridCol w:w="1457"/>
        <w:gridCol w:w="1395"/>
      </w:tblGrid>
      <w:tr w:rsidR="00E45A91" w:rsidRPr="00E45A91" w:rsidTr="00AA793D">
        <w:trPr>
          <w:trHeight w:val="783"/>
        </w:trPr>
        <w:tc>
          <w:tcPr>
            <w:tcW w:w="1424" w:type="dxa"/>
            <w:tcBorders>
              <w:top w:val="single" w:sz="4" w:space="0" w:color="000000"/>
              <w:left w:val="single" w:sz="4" w:space="0" w:color="000000"/>
              <w:bottom w:val="single" w:sz="4" w:space="0" w:color="000000"/>
            </w:tcBorders>
            <w:shd w:val="clear" w:color="auto" w:fill="auto"/>
            <w:vAlign w:val="center"/>
          </w:tcPr>
          <w:p w:rsidR="00E45A91" w:rsidRPr="00E45A91" w:rsidRDefault="00E45A91" w:rsidP="00AA793D">
            <w:pPr>
              <w:autoSpaceDE w:val="0"/>
              <w:snapToGrid w:val="0"/>
              <w:jc w:val="center"/>
              <w:rPr>
                <w:bCs/>
                <w:color w:val="000000"/>
                <w:sz w:val="20"/>
                <w:szCs w:val="20"/>
              </w:rPr>
            </w:pPr>
            <w:r w:rsidRPr="00E45A91">
              <w:rPr>
                <w:bCs/>
                <w:color w:val="000000"/>
                <w:sz w:val="20"/>
                <w:szCs w:val="20"/>
              </w:rPr>
              <w:t>Квали</w:t>
            </w:r>
            <w:r w:rsidRPr="00E45A91">
              <w:rPr>
                <w:bCs/>
                <w:color w:val="000000"/>
                <w:sz w:val="20"/>
                <w:szCs w:val="20"/>
              </w:rPr>
              <w:softHyphen/>
              <w:t>фикаци</w:t>
            </w:r>
            <w:r w:rsidRPr="00E45A91">
              <w:rPr>
                <w:bCs/>
                <w:color w:val="000000"/>
                <w:sz w:val="20"/>
                <w:szCs w:val="20"/>
              </w:rPr>
              <w:softHyphen/>
              <w:t>онный уровень</w:t>
            </w:r>
          </w:p>
        </w:tc>
        <w:tc>
          <w:tcPr>
            <w:tcW w:w="5978" w:type="dxa"/>
            <w:tcBorders>
              <w:top w:val="single" w:sz="4" w:space="0" w:color="000000"/>
              <w:left w:val="single" w:sz="4" w:space="0" w:color="000000"/>
              <w:bottom w:val="single" w:sz="4" w:space="0" w:color="000000"/>
            </w:tcBorders>
            <w:shd w:val="clear" w:color="auto" w:fill="auto"/>
            <w:vAlign w:val="center"/>
          </w:tcPr>
          <w:p w:rsidR="00E45A91" w:rsidRPr="00E45A91" w:rsidRDefault="00E45A91" w:rsidP="00AA793D">
            <w:pPr>
              <w:autoSpaceDE w:val="0"/>
              <w:snapToGrid w:val="0"/>
              <w:jc w:val="center"/>
              <w:rPr>
                <w:bCs/>
                <w:color w:val="000000"/>
                <w:sz w:val="20"/>
                <w:szCs w:val="20"/>
              </w:rPr>
            </w:pPr>
            <w:r w:rsidRPr="00E45A91">
              <w:rPr>
                <w:bCs/>
                <w:color w:val="000000"/>
                <w:sz w:val="20"/>
                <w:szCs w:val="20"/>
              </w:rPr>
              <w:t>Должности, отнесенные к квалификационному уровню</w:t>
            </w:r>
          </w:p>
        </w:tc>
        <w:tc>
          <w:tcPr>
            <w:tcW w:w="1457" w:type="dxa"/>
            <w:tcBorders>
              <w:top w:val="single" w:sz="4" w:space="0" w:color="000000"/>
              <w:left w:val="single" w:sz="4" w:space="0" w:color="000000"/>
              <w:bottom w:val="single" w:sz="4" w:space="0" w:color="000000"/>
            </w:tcBorders>
            <w:shd w:val="clear" w:color="auto" w:fill="auto"/>
            <w:vAlign w:val="center"/>
          </w:tcPr>
          <w:p w:rsidR="00E45A91" w:rsidRPr="00E45A91" w:rsidRDefault="00E45A91" w:rsidP="00AA793D">
            <w:pPr>
              <w:autoSpaceDE w:val="0"/>
              <w:snapToGrid w:val="0"/>
              <w:jc w:val="center"/>
              <w:rPr>
                <w:bCs/>
                <w:color w:val="000000"/>
                <w:sz w:val="20"/>
                <w:szCs w:val="20"/>
              </w:rPr>
            </w:pPr>
            <w:r w:rsidRPr="00E45A91">
              <w:rPr>
                <w:bCs/>
                <w:color w:val="000000"/>
                <w:sz w:val="20"/>
                <w:szCs w:val="20"/>
              </w:rPr>
              <w:t xml:space="preserve">Базовый оклад </w:t>
            </w:r>
          </w:p>
          <w:p w:rsidR="00E45A91" w:rsidRPr="00E45A91" w:rsidRDefault="00E45A91" w:rsidP="00AA793D">
            <w:pPr>
              <w:autoSpaceDE w:val="0"/>
              <w:snapToGrid w:val="0"/>
              <w:jc w:val="center"/>
              <w:rPr>
                <w:sz w:val="20"/>
                <w:szCs w:val="20"/>
              </w:rPr>
            </w:pPr>
            <w:r w:rsidRPr="00E45A91">
              <w:rPr>
                <w:bCs/>
                <w:color w:val="000000"/>
                <w:sz w:val="20"/>
                <w:szCs w:val="20"/>
              </w:rPr>
              <w:t>в рублях</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91" w:rsidRPr="00E45A91" w:rsidRDefault="00E45A91" w:rsidP="00AA793D">
            <w:pPr>
              <w:autoSpaceDE w:val="0"/>
              <w:snapToGrid w:val="0"/>
              <w:jc w:val="center"/>
              <w:rPr>
                <w:sz w:val="20"/>
                <w:szCs w:val="20"/>
              </w:rPr>
            </w:pPr>
            <w:r w:rsidRPr="00E45A91">
              <w:rPr>
                <w:sz w:val="20"/>
                <w:szCs w:val="20"/>
              </w:rPr>
              <w:t>Кд</w:t>
            </w:r>
            <w:r w:rsidRPr="00E45A91">
              <w:rPr>
                <w:bCs/>
                <w:color w:val="000000"/>
                <w:sz w:val="20"/>
                <w:szCs w:val="20"/>
              </w:rPr>
              <w:t xml:space="preserve"> Коэф</w:t>
            </w:r>
            <w:r w:rsidRPr="00E45A91">
              <w:rPr>
                <w:bCs/>
                <w:color w:val="000000"/>
                <w:sz w:val="20"/>
                <w:szCs w:val="20"/>
              </w:rPr>
              <w:softHyphen/>
              <w:t>фициент по должно</w:t>
            </w:r>
            <w:r w:rsidRPr="00E45A91">
              <w:rPr>
                <w:bCs/>
                <w:color w:val="000000"/>
                <w:sz w:val="20"/>
                <w:szCs w:val="20"/>
              </w:rPr>
              <w:softHyphen/>
              <w:t>сти</w:t>
            </w:r>
          </w:p>
        </w:tc>
      </w:tr>
      <w:tr w:rsidR="00E45A91" w:rsidRPr="00E45A91" w:rsidTr="00AA793D">
        <w:trPr>
          <w:trHeight w:val="783"/>
        </w:trPr>
        <w:tc>
          <w:tcPr>
            <w:tcW w:w="1025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45A91" w:rsidRPr="00E45A91" w:rsidRDefault="00E45A91" w:rsidP="00AA793D">
            <w:pPr>
              <w:snapToGrid w:val="0"/>
              <w:jc w:val="center"/>
              <w:rPr>
                <w:iCs/>
                <w:sz w:val="20"/>
                <w:szCs w:val="20"/>
              </w:rPr>
            </w:pPr>
            <w:r w:rsidRPr="00E45A91">
              <w:rPr>
                <w:iCs/>
                <w:sz w:val="20"/>
                <w:szCs w:val="20"/>
              </w:rPr>
              <w:t>Профессиональная квалификационная группа</w:t>
            </w:r>
          </w:p>
          <w:p w:rsidR="00E45A91" w:rsidRPr="00E45A91" w:rsidRDefault="00E45A91" w:rsidP="00AA793D">
            <w:pPr>
              <w:pStyle w:val="a9"/>
              <w:jc w:val="center"/>
              <w:rPr>
                <w:rFonts w:ascii="Times New Roman" w:hAnsi="Times New Roman" w:cs="Times New Roman"/>
                <w:sz w:val="20"/>
                <w:szCs w:val="20"/>
              </w:rPr>
            </w:pPr>
            <w:r w:rsidRPr="00E45A91">
              <w:rPr>
                <w:rFonts w:ascii="Times New Roman" w:hAnsi="Times New Roman" w:cs="Times New Roman"/>
                <w:iCs/>
                <w:sz w:val="20"/>
                <w:szCs w:val="20"/>
              </w:rPr>
              <w:t xml:space="preserve">«Общеотраслевые профессии рабочих первого уровня» </w:t>
            </w:r>
            <w:r w:rsidRPr="00E45A91">
              <w:rPr>
                <w:rFonts w:ascii="Times New Roman" w:hAnsi="Times New Roman" w:cs="Times New Roman"/>
                <w:sz w:val="20"/>
                <w:szCs w:val="20"/>
              </w:rPr>
              <w:t>(</w:t>
            </w:r>
            <w:r w:rsidRPr="00E45A91">
              <w:rPr>
                <w:rStyle w:val="a8"/>
                <w:rFonts w:ascii="Times New Roman" w:hAnsi="Times New Roman" w:cs="Times New Roman"/>
                <w:color w:val="000000"/>
                <w:sz w:val="20"/>
                <w:szCs w:val="20"/>
              </w:rPr>
              <w:t>Приказ</w:t>
            </w:r>
            <w:r w:rsidRPr="00E45A91">
              <w:rPr>
                <w:rFonts w:ascii="Times New Roman" w:hAnsi="Times New Roman" w:cs="Times New Roman"/>
                <w:sz w:val="20"/>
                <w:szCs w:val="20"/>
              </w:rPr>
              <w:t xml:space="preserve"> </w:t>
            </w:r>
            <w:proofErr w:type="spellStart"/>
            <w:r w:rsidRPr="00E45A91">
              <w:rPr>
                <w:rFonts w:ascii="Times New Roman" w:hAnsi="Times New Roman" w:cs="Times New Roman"/>
                <w:sz w:val="20"/>
                <w:szCs w:val="20"/>
              </w:rPr>
              <w:t>Минздравсоцразвития</w:t>
            </w:r>
            <w:proofErr w:type="spellEnd"/>
            <w:r w:rsidRPr="00E45A91">
              <w:rPr>
                <w:rFonts w:ascii="Times New Roman" w:hAnsi="Times New Roman" w:cs="Times New Roman"/>
                <w:sz w:val="20"/>
                <w:szCs w:val="20"/>
              </w:rPr>
              <w:t xml:space="preserve"> РФ от 29.05.08 N 247н)</w:t>
            </w:r>
          </w:p>
        </w:tc>
      </w:tr>
      <w:tr w:rsidR="00E45A91" w:rsidRPr="00E45A91" w:rsidTr="00E45A91">
        <w:trPr>
          <w:trHeight w:val="1454"/>
        </w:trPr>
        <w:tc>
          <w:tcPr>
            <w:tcW w:w="1424"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autoSpaceDE w:val="0"/>
              <w:snapToGrid w:val="0"/>
              <w:jc w:val="both"/>
              <w:rPr>
                <w:color w:val="000000"/>
                <w:sz w:val="20"/>
                <w:szCs w:val="20"/>
              </w:rPr>
            </w:pPr>
            <w:r w:rsidRPr="00E45A91">
              <w:rPr>
                <w:color w:val="000000"/>
                <w:sz w:val="20"/>
                <w:szCs w:val="20"/>
              </w:rPr>
              <w:t>1квали</w:t>
            </w:r>
            <w:r w:rsidRPr="00E45A91">
              <w:rPr>
                <w:color w:val="000000"/>
                <w:sz w:val="20"/>
                <w:szCs w:val="20"/>
              </w:rPr>
              <w:softHyphen/>
              <w:t>фикаци</w:t>
            </w:r>
            <w:r w:rsidRPr="00E45A91">
              <w:rPr>
                <w:color w:val="000000"/>
                <w:sz w:val="20"/>
                <w:szCs w:val="20"/>
              </w:rPr>
              <w:softHyphen/>
              <w:t>онный уровень</w:t>
            </w:r>
          </w:p>
        </w:tc>
        <w:tc>
          <w:tcPr>
            <w:tcW w:w="5978"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snapToGrid w:val="0"/>
              <w:jc w:val="both"/>
              <w:rPr>
                <w:color w:val="000000"/>
                <w:sz w:val="20"/>
                <w:szCs w:val="20"/>
              </w:rPr>
            </w:pPr>
            <w:r w:rsidRPr="00E45A91">
              <w:rPr>
                <w:color w:val="000000"/>
                <w:sz w:val="20"/>
                <w:szCs w:val="20"/>
              </w:rPr>
              <w:t>Наименования профессий рабочих, по кото</w:t>
            </w:r>
            <w:r w:rsidRPr="00E45A91">
              <w:rPr>
                <w:color w:val="000000"/>
                <w:sz w:val="20"/>
                <w:szCs w:val="20"/>
              </w:rPr>
              <w:softHyphen/>
              <w:t>рым предусмо</w:t>
            </w:r>
            <w:r w:rsidRPr="00E45A91">
              <w:rPr>
                <w:color w:val="000000"/>
                <w:sz w:val="20"/>
                <w:szCs w:val="20"/>
              </w:rPr>
              <w:t>т</w:t>
            </w:r>
            <w:r w:rsidRPr="00E45A91">
              <w:rPr>
                <w:color w:val="000000"/>
                <w:sz w:val="20"/>
                <w:szCs w:val="20"/>
              </w:rPr>
              <w:t>рено присвоение 1, 2 и 3 ква</w:t>
            </w:r>
            <w:r w:rsidRPr="00E45A91">
              <w:rPr>
                <w:color w:val="000000"/>
                <w:sz w:val="20"/>
                <w:szCs w:val="20"/>
              </w:rPr>
              <w:softHyphen/>
              <w:t>лификационных разрядов в с</w:t>
            </w:r>
            <w:r w:rsidRPr="00E45A91">
              <w:rPr>
                <w:color w:val="000000"/>
                <w:sz w:val="20"/>
                <w:szCs w:val="20"/>
              </w:rPr>
              <w:t>о</w:t>
            </w:r>
            <w:r w:rsidRPr="00E45A91">
              <w:rPr>
                <w:color w:val="000000"/>
                <w:sz w:val="20"/>
                <w:szCs w:val="20"/>
              </w:rPr>
              <w:t>ответствии с Единым тарифно-квалификационным спра</w:t>
            </w:r>
            <w:r w:rsidRPr="00E45A91">
              <w:rPr>
                <w:color w:val="000000"/>
                <w:sz w:val="20"/>
                <w:szCs w:val="20"/>
              </w:rPr>
              <w:softHyphen/>
              <w:t>вочником работ и профессий рабочих, выпуск 1, раздел «Профессии рабочих, о</w:t>
            </w:r>
            <w:r w:rsidRPr="00E45A91">
              <w:rPr>
                <w:color w:val="000000"/>
                <w:sz w:val="20"/>
                <w:szCs w:val="20"/>
              </w:rPr>
              <w:t>б</w:t>
            </w:r>
            <w:r w:rsidRPr="00E45A91">
              <w:rPr>
                <w:color w:val="000000"/>
                <w:sz w:val="20"/>
                <w:szCs w:val="20"/>
              </w:rPr>
              <w:t>щие для всех отраслей народного хозяйства»; уборщик служеб</w:t>
            </w:r>
            <w:r w:rsidRPr="00E45A91">
              <w:rPr>
                <w:color w:val="000000"/>
                <w:sz w:val="20"/>
                <w:szCs w:val="20"/>
              </w:rPr>
              <w:softHyphen/>
              <w:t>ных п</w:t>
            </w:r>
            <w:r w:rsidRPr="00E45A91">
              <w:rPr>
                <w:color w:val="000000"/>
                <w:sz w:val="20"/>
                <w:szCs w:val="20"/>
              </w:rPr>
              <w:t>о</w:t>
            </w:r>
            <w:r w:rsidRPr="00E45A91">
              <w:rPr>
                <w:color w:val="000000"/>
                <w:sz w:val="20"/>
                <w:szCs w:val="20"/>
              </w:rPr>
              <w:t>мещений</w:t>
            </w:r>
          </w:p>
        </w:tc>
        <w:tc>
          <w:tcPr>
            <w:tcW w:w="1457"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autoSpaceDE w:val="0"/>
              <w:snapToGrid w:val="0"/>
              <w:jc w:val="center"/>
              <w:rPr>
                <w:color w:val="000000"/>
                <w:sz w:val="20"/>
                <w:szCs w:val="20"/>
              </w:rPr>
            </w:pPr>
            <w:r w:rsidRPr="00E45A91">
              <w:rPr>
                <w:color w:val="000000"/>
                <w:sz w:val="20"/>
                <w:szCs w:val="20"/>
              </w:rPr>
              <w:t>4300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45A91" w:rsidRPr="00E45A91" w:rsidRDefault="00E45A91" w:rsidP="00E45A91">
            <w:pPr>
              <w:snapToGrid w:val="0"/>
              <w:jc w:val="center"/>
              <w:rPr>
                <w:color w:val="000000"/>
                <w:sz w:val="20"/>
                <w:szCs w:val="20"/>
              </w:rPr>
            </w:pPr>
            <w:r w:rsidRPr="00E45A91">
              <w:rPr>
                <w:color w:val="000000"/>
                <w:sz w:val="20"/>
                <w:szCs w:val="20"/>
              </w:rPr>
              <w:t>1,0</w:t>
            </w:r>
          </w:p>
          <w:p w:rsidR="00E45A91" w:rsidRPr="00E45A91" w:rsidRDefault="00E45A91" w:rsidP="00AA793D">
            <w:pPr>
              <w:jc w:val="center"/>
              <w:rPr>
                <w:color w:val="000000"/>
                <w:sz w:val="20"/>
                <w:szCs w:val="20"/>
              </w:rPr>
            </w:pPr>
          </w:p>
          <w:p w:rsidR="00E45A91" w:rsidRPr="00E45A91" w:rsidRDefault="00E45A91" w:rsidP="00AA793D">
            <w:pPr>
              <w:jc w:val="center"/>
              <w:rPr>
                <w:color w:val="000000"/>
                <w:sz w:val="20"/>
                <w:szCs w:val="20"/>
              </w:rPr>
            </w:pPr>
          </w:p>
          <w:p w:rsidR="00E45A91" w:rsidRPr="00E45A91" w:rsidRDefault="00E45A91" w:rsidP="00AA793D">
            <w:pPr>
              <w:jc w:val="center"/>
              <w:rPr>
                <w:color w:val="000000"/>
                <w:sz w:val="20"/>
                <w:szCs w:val="20"/>
              </w:rPr>
            </w:pPr>
          </w:p>
          <w:p w:rsidR="00E45A91" w:rsidRPr="00E45A91" w:rsidRDefault="00E45A91" w:rsidP="00AA793D">
            <w:pPr>
              <w:jc w:val="center"/>
              <w:rPr>
                <w:color w:val="000000"/>
                <w:sz w:val="20"/>
                <w:szCs w:val="20"/>
              </w:rPr>
            </w:pPr>
          </w:p>
          <w:p w:rsidR="00E45A91" w:rsidRPr="00E45A91" w:rsidRDefault="00E45A91" w:rsidP="00AA793D">
            <w:pPr>
              <w:autoSpaceDE w:val="0"/>
              <w:jc w:val="center"/>
              <w:rPr>
                <w:sz w:val="20"/>
                <w:szCs w:val="20"/>
              </w:rPr>
            </w:pPr>
          </w:p>
        </w:tc>
      </w:tr>
      <w:tr w:rsidR="00E45A91" w:rsidRPr="00E45A91" w:rsidTr="00AA793D">
        <w:trPr>
          <w:trHeight w:val="528"/>
        </w:trPr>
        <w:tc>
          <w:tcPr>
            <w:tcW w:w="1025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45A91" w:rsidRPr="00E45A91" w:rsidRDefault="00E45A91" w:rsidP="00AA793D">
            <w:pPr>
              <w:snapToGrid w:val="0"/>
              <w:jc w:val="center"/>
              <w:rPr>
                <w:iCs/>
                <w:color w:val="000000"/>
                <w:sz w:val="20"/>
                <w:szCs w:val="20"/>
              </w:rPr>
            </w:pPr>
            <w:r w:rsidRPr="00E45A91">
              <w:rPr>
                <w:iCs/>
                <w:color w:val="000000"/>
                <w:sz w:val="20"/>
                <w:szCs w:val="20"/>
              </w:rPr>
              <w:lastRenderedPageBreak/>
              <w:t>Профессиональная квалификационная группа должностей</w:t>
            </w:r>
          </w:p>
          <w:p w:rsidR="00E45A91" w:rsidRPr="00E45A91" w:rsidRDefault="00E45A91" w:rsidP="00AA793D">
            <w:pPr>
              <w:autoSpaceDE w:val="0"/>
              <w:jc w:val="center"/>
              <w:rPr>
                <w:sz w:val="20"/>
                <w:szCs w:val="20"/>
              </w:rPr>
            </w:pPr>
            <w:r w:rsidRPr="00E45A91">
              <w:rPr>
                <w:iCs/>
                <w:color w:val="000000"/>
                <w:sz w:val="20"/>
                <w:szCs w:val="20"/>
              </w:rPr>
              <w:t xml:space="preserve">педагогических работников </w:t>
            </w:r>
            <w:r w:rsidRPr="00E45A91">
              <w:rPr>
                <w:sz w:val="20"/>
                <w:szCs w:val="20"/>
              </w:rPr>
              <w:t>(</w:t>
            </w:r>
            <w:r w:rsidRPr="00E45A91">
              <w:rPr>
                <w:rStyle w:val="a8"/>
                <w:sz w:val="20"/>
                <w:szCs w:val="20"/>
              </w:rPr>
              <w:t>Приказ</w:t>
            </w:r>
            <w:r w:rsidRPr="00E45A91">
              <w:rPr>
                <w:sz w:val="20"/>
                <w:szCs w:val="20"/>
              </w:rPr>
              <w:t xml:space="preserve"> </w:t>
            </w:r>
            <w:proofErr w:type="spellStart"/>
            <w:r w:rsidRPr="00E45A91">
              <w:rPr>
                <w:sz w:val="20"/>
                <w:szCs w:val="20"/>
              </w:rPr>
              <w:t>Минздравсоцразвития</w:t>
            </w:r>
            <w:proofErr w:type="spellEnd"/>
            <w:r w:rsidRPr="00E45A91">
              <w:rPr>
                <w:sz w:val="20"/>
                <w:szCs w:val="20"/>
              </w:rPr>
              <w:t xml:space="preserve"> РФ от 05.05.08 N 216н)</w:t>
            </w:r>
          </w:p>
        </w:tc>
      </w:tr>
      <w:tr w:rsidR="00E45A91" w:rsidRPr="00E45A91" w:rsidTr="00AA793D">
        <w:trPr>
          <w:trHeight w:val="257"/>
        </w:trPr>
        <w:tc>
          <w:tcPr>
            <w:tcW w:w="1424"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autoSpaceDE w:val="0"/>
              <w:snapToGrid w:val="0"/>
              <w:rPr>
                <w:color w:val="000000"/>
                <w:sz w:val="20"/>
                <w:szCs w:val="20"/>
              </w:rPr>
            </w:pPr>
            <w:r w:rsidRPr="00E45A91">
              <w:rPr>
                <w:color w:val="000000"/>
                <w:sz w:val="20"/>
                <w:szCs w:val="20"/>
              </w:rPr>
              <w:t>2 квали</w:t>
            </w:r>
            <w:r w:rsidRPr="00E45A91">
              <w:rPr>
                <w:color w:val="000000"/>
                <w:sz w:val="20"/>
                <w:szCs w:val="20"/>
              </w:rPr>
              <w:softHyphen/>
              <w:t>фикаци</w:t>
            </w:r>
            <w:r w:rsidRPr="00E45A91">
              <w:rPr>
                <w:color w:val="000000"/>
                <w:sz w:val="20"/>
                <w:szCs w:val="20"/>
              </w:rPr>
              <w:softHyphen/>
              <w:t xml:space="preserve">онный уровень  </w:t>
            </w:r>
          </w:p>
        </w:tc>
        <w:tc>
          <w:tcPr>
            <w:tcW w:w="5978"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autoSpaceDE w:val="0"/>
              <w:snapToGrid w:val="0"/>
              <w:jc w:val="both"/>
              <w:rPr>
                <w:color w:val="000000"/>
                <w:sz w:val="20"/>
                <w:szCs w:val="20"/>
              </w:rPr>
            </w:pPr>
            <w:r w:rsidRPr="00E45A91">
              <w:rPr>
                <w:color w:val="000000"/>
                <w:sz w:val="20"/>
                <w:szCs w:val="20"/>
              </w:rPr>
              <w:t xml:space="preserve"> Концертмейстер; педагог дополнительного образования</w:t>
            </w:r>
          </w:p>
        </w:tc>
        <w:tc>
          <w:tcPr>
            <w:tcW w:w="1457"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autoSpaceDE w:val="0"/>
              <w:snapToGrid w:val="0"/>
              <w:jc w:val="center"/>
              <w:rPr>
                <w:color w:val="000000"/>
                <w:sz w:val="20"/>
                <w:szCs w:val="20"/>
              </w:rPr>
            </w:pPr>
            <w:r w:rsidRPr="00E45A91">
              <w:rPr>
                <w:color w:val="000000"/>
                <w:sz w:val="20"/>
                <w:szCs w:val="20"/>
              </w:rPr>
              <w:t>7336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45A91" w:rsidRPr="00E45A91" w:rsidRDefault="00E45A91" w:rsidP="00AA793D">
            <w:pPr>
              <w:snapToGrid w:val="0"/>
              <w:jc w:val="center"/>
              <w:rPr>
                <w:color w:val="000000"/>
                <w:sz w:val="20"/>
                <w:szCs w:val="20"/>
              </w:rPr>
            </w:pPr>
            <w:r w:rsidRPr="00E45A91">
              <w:rPr>
                <w:color w:val="000000"/>
                <w:sz w:val="20"/>
                <w:szCs w:val="20"/>
              </w:rPr>
              <w:t>1,0</w:t>
            </w:r>
          </w:p>
        </w:tc>
      </w:tr>
      <w:tr w:rsidR="00E45A91" w:rsidRPr="00E45A91" w:rsidTr="00E45A91">
        <w:trPr>
          <w:trHeight w:val="741"/>
        </w:trPr>
        <w:tc>
          <w:tcPr>
            <w:tcW w:w="1424"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autoSpaceDE w:val="0"/>
              <w:snapToGrid w:val="0"/>
              <w:jc w:val="both"/>
              <w:rPr>
                <w:color w:val="000000"/>
                <w:sz w:val="20"/>
                <w:szCs w:val="20"/>
              </w:rPr>
            </w:pPr>
            <w:r w:rsidRPr="00E45A91">
              <w:rPr>
                <w:color w:val="000000"/>
                <w:sz w:val="20"/>
                <w:szCs w:val="20"/>
              </w:rPr>
              <w:t>4 квали</w:t>
            </w:r>
            <w:r w:rsidRPr="00E45A91">
              <w:rPr>
                <w:color w:val="000000"/>
                <w:sz w:val="20"/>
                <w:szCs w:val="20"/>
              </w:rPr>
              <w:softHyphen/>
              <w:t>фикаци</w:t>
            </w:r>
            <w:r w:rsidRPr="00E45A91">
              <w:rPr>
                <w:color w:val="000000"/>
                <w:sz w:val="20"/>
                <w:szCs w:val="20"/>
              </w:rPr>
              <w:softHyphen/>
              <w:t xml:space="preserve">онный уровень  </w:t>
            </w:r>
          </w:p>
        </w:tc>
        <w:tc>
          <w:tcPr>
            <w:tcW w:w="5978"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snapToGrid w:val="0"/>
              <w:jc w:val="both"/>
              <w:rPr>
                <w:color w:val="000000"/>
                <w:sz w:val="20"/>
                <w:szCs w:val="20"/>
              </w:rPr>
            </w:pPr>
            <w:r w:rsidRPr="00E45A91">
              <w:rPr>
                <w:color w:val="000000"/>
                <w:sz w:val="20"/>
                <w:szCs w:val="20"/>
              </w:rPr>
              <w:t>Преподаватель</w:t>
            </w:r>
          </w:p>
        </w:tc>
        <w:tc>
          <w:tcPr>
            <w:tcW w:w="1457" w:type="dxa"/>
            <w:tcBorders>
              <w:top w:val="single" w:sz="4" w:space="0" w:color="000000"/>
              <w:left w:val="single" w:sz="4" w:space="0" w:color="000000"/>
              <w:bottom w:val="single" w:sz="4" w:space="0" w:color="000000"/>
            </w:tcBorders>
            <w:shd w:val="clear" w:color="auto" w:fill="auto"/>
          </w:tcPr>
          <w:p w:rsidR="00E45A91" w:rsidRPr="00E45A91" w:rsidRDefault="00E45A91" w:rsidP="00AA793D">
            <w:pPr>
              <w:autoSpaceDE w:val="0"/>
              <w:snapToGrid w:val="0"/>
              <w:jc w:val="center"/>
              <w:rPr>
                <w:color w:val="000000"/>
                <w:sz w:val="20"/>
                <w:szCs w:val="20"/>
              </w:rPr>
            </w:pPr>
            <w:r w:rsidRPr="00E45A91">
              <w:rPr>
                <w:color w:val="000000"/>
                <w:sz w:val="20"/>
                <w:szCs w:val="20"/>
              </w:rPr>
              <w:t>7896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45A91" w:rsidRPr="00E45A91" w:rsidRDefault="00E45A91" w:rsidP="00AA793D">
            <w:pPr>
              <w:autoSpaceDE w:val="0"/>
              <w:snapToGrid w:val="0"/>
              <w:jc w:val="center"/>
              <w:rPr>
                <w:sz w:val="20"/>
                <w:szCs w:val="20"/>
              </w:rPr>
            </w:pPr>
            <w:r w:rsidRPr="00E45A91">
              <w:rPr>
                <w:sz w:val="20"/>
                <w:szCs w:val="20"/>
              </w:rPr>
              <w:t>1,0</w:t>
            </w:r>
          </w:p>
        </w:tc>
      </w:tr>
    </w:tbl>
    <w:p w:rsidR="00E45A91" w:rsidRPr="00E45A91" w:rsidRDefault="00E45A91" w:rsidP="00E45A91">
      <w:pPr>
        <w:ind w:firstLine="708"/>
        <w:jc w:val="both"/>
        <w:rPr>
          <w:sz w:val="20"/>
          <w:szCs w:val="20"/>
        </w:rPr>
      </w:pPr>
    </w:p>
    <w:p w:rsidR="00E45A91" w:rsidRPr="00E45A91" w:rsidRDefault="00E45A91" w:rsidP="00E45A91">
      <w:pPr>
        <w:widowControl/>
        <w:suppressAutoHyphens w:val="0"/>
        <w:ind w:left="432"/>
        <w:jc w:val="both"/>
        <w:rPr>
          <w:sz w:val="20"/>
          <w:szCs w:val="20"/>
        </w:rPr>
      </w:pPr>
      <w:r w:rsidRPr="00E45A91">
        <w:rPr>
          <w:sz w:val="20"/>
          <w:szCs w:val="20"/>
        </w:rPr>
        <w:t xml:space="preserve">    1.3 примечание к перечню выплат компенсационного характера работника </w:t>
      </w:r>
    </w:p>
    <w:p w:rsidR="00E45A91" w:rsidRPr="00E45A91" w:rsidRDefault="00E45A91" w:rsidP="00E45A91">
      <w:pPr>
        <w:widowControl/>
        <w:suppressAutoHyphens w:val="0"/>
        <w:jc w:val="both"/>
        <w:rPr>
          <w:sz w:val="20"/>
          <w:szCs w:val="20"/>
        </w:rPr>
      </w:pPr>
      <w:r w:rsidRPr="00E45A91">
        <w:rPr>
          <w:bCs/>
          <w:sz w:val="20"/>
          <w:szCs w:val="20"/>
        </w:rPr>
        <w:t>муниципальных учреждений дополнительн</w:t>
      </w:r>
      <w:r w:rsidRPr="00E45A91">
        <w:rPr>
          <w:bCs/>
          <w:sz w:val="20"/>
          <w:szCs w:val="20"/>
        </w:rPr>
        <w:t>о</w:t>
      </w:r>
      <w:r w:rsidRPr="00E45A91">
        <w:rPr>
          <w:bCs/>
          <w:sz w:val="20"/>
          <w:szCs w:val="20"/>
        </w:rPr>
        <w:t>го образования в сфере культуры Кадыйского муниципального района</w:t>
      </w:r>
      <w:r w:rsidRPr="00E45A91">
        <w:rPr>
          <w:sz w:val="20"/>
          <w:szCs w:val="20"/>
        </w:rPr>
        <w:t xml:space="preserve"> (Приложение № 2 к Положению) изложить в новой редакции:</w:t>
      </w:r>
    </w:p>
    <w:p w:rsidR="00E45A91" w:rsidRPr="00E45A91" w:rsidRDefault="00E45A91" w:rsidP="00E45A91">
      <w:pPr>
        <w:jc w:val="both"/>
        <w:rPr>
          <w:sz w:val="20"/>
          <w:szCs w:val="20"/>
        </w:rPr>
      </w:pPr>
      <w:r w:rsidRPr="00E45A91">
        <w:rPr>
          <w:sz w:val="20"/>
          <w:szCs w:val="20"/>
        </w:rPr>
        <w:t xml:space="preserve">           Примечание:</w:t>
      </w:r>
    </w:p>
    <w:p w:rsidR="00E45A91" w:rsidRPr="00E45A91" w:rsidRDefault="00E45A91" w:rsidP="00E45A91">
      <w:pPr>
        <w:jc w:val="both"/>
        <w:rPr>
          <w:sz w:val="20"/>
          <w:szCs w:val="20"/>
        </w:rPr>
      </w:pPr>
      <w:r w:rsidRPr="00E45A91">
        <w:rPr>
          <w:sz w:val="20"/>
          <w:szCs w:val="20"/>
        </w:rPr>
        <w:t xml:space="preserve">           1.Работникам, занятым на работах с вредными  и  (или) опасными условиями труда, оплата труда устанавливается в повышенном размере.</w:t>
      </w:r>
    </w:p>
    <w:p w:rsidR="00E45A91" w:rsidRPr="00E45A91" w:rsidRDefault="00E45A91" w:rsidP="00E45A91">
      <w:pPr>
        <w:jc w:val="both"/>
        <w:rPr>
          <w:sz w:val="20"/>
          <w:szCs w:val="20"/>
        </w:rPr>
      </w:pPr>
      <w:r w:rsidRPr="00E45A91">
        <w:rPr>
          <w:sz w:val="20"/>
          <w:szCs w:val="20"/>
        </w:rPr>
        <w:t xml:space="preserve">           </w:t>
      </w:r>
      <w:proofErr w:type="gramStart"/>
      <w:r w:rsidRPr="00E45A91">
        <w:rPr>
          <w:sz w:val="20"/>
          <w:szCs w:val="20"/>
        </w:rPr>
        <w:t>Выплаты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в соответствии с Федеральным законом от 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w:t>
      </w:r>
      <w:proofErr w:type="gramEnd"/>
      <w:r w:rsidRPr="00E45A91">
        <w:rPr>
          <w:sz w:val="20"/>
          <w:szCs w:val="20"/>
        </w:rPr>
        <w:t xml:space="preserve"> места, соответствующие государственным нормативным требованиям охраны труда.</w:t>
      </w:r>
    </w:p>
    <w:p w:rsidR="00E45A91" w:rsidRPr="00E45A91" w:rsidRDefault="00E45A91" w:rsidP="00E45A91">
      <w:pPr>
        <w:ind w:left="360"/>
        <w:jc w:val="both"/>
        <w:rPr>
          <w:sz w:val="20"/>
          <w:szCs w:val="20"/>
        </w:rPr>
      </w:pPr>
      <w:r w:rsidRPr="00E45A91">
        <w:rPr>
          <w:sz w:val="20"/>
          <w:szCs w:val="20"/>
        </w:rPr>
        <w:t xml:space="preserve">       В соответствии со статьей 147 Трудового кодекса Российской Федерации</w:t>
      </w:r>
    </w:p>
    <w:p w:rsidR="00E45A91" w:rsidRPr="00E45A91" w:rsidRDefault="00E45A91" w:rsidP="00E45A91">
      <w:pPr>
        <w:jc w:val="both"/>
        <w:rPr>
          <w:sz w:val="20"/>
          <w:szCs w:val="20"/>
        </w:rPr>
      </w:pPr>
      <w:r w:rsidRPr="00E45A91">
        <w:rPr>
          <w:sz w:val="20"/>
          <w:szCs w:val="20"/>
        </w:rPr>
        <w:t xml:space="preserve">минимальный размер повышения оплаты труда работникам </w:t>
      </w:r>
      <w:r w:rsidRPr="00E45A91">
        <w:rPr>
          <w:bCs/>
          <w:sz w:val="20"/>
          <w:szCs w:val="20"/>
        </w:rPr>
        <w:t>муниципальных учреждений дополнительного образ</w:t>
      </w:r>
      <w:r w:rsidRPr="00E45A91">
        <w:rPr>
          <w:bCs/>
          <w:sz w:val="20"/>
          <w:szCs w:val="20"/>
        </w:rPr>
        <w:t>о</w:t>
      </w:r>
      <w:r w:rsidRPr="00E45A91">
        <w:rPr>
          <w:bCs/>
          <w:sz w:val="20"/>
          <w:szCs w:val="20"/>
        </w:rPr>
        <w:t>вания в сфере культуры</w:t>
      </w:r>
      <w:r w:rsidRPr="00E45A91">
        <w:rPr>
          <w:sz w:val="20"/>
          <w:szCs w:val="20"/>
        </w:rPr>
        <w:t>, занятым на работах с вредными  и  (или) опасными условиями труд, с</w:t>
      </w:r>
      <w:r w:rsidRPr="00E45A91">
        <w:rPr>
          <w:sz w:val="20"/>
          <w:szCs w:val="20"/>
        </w:rPr>
        <w:t>о</w:t>
      </w:r>
      <w:r w:rsidRPr="00E45A91">
        <w:rPr>
          <w:sz w:val="20"/>
          <w:szCs w:val="20"/>
        </w:rPr>
        <w:t>ставляет 4 процента тарифной ставки (оклада), установленной для различных видов работ с нормальными условиями тр</w:t>
      </w:r>
      <w:r w:rsidRPr="00E45A91">
        <w:rPr>
          <w:sz w:val="20"/>
          <w:szCs w:val="20"/>
        </w:rPr>
        <w:t>у</w:t>
      </w:r>
      <w:r w:rsidRPr="00E45A91">
        <w:rPr>
          <w:sz w:val="20"/>
          <w:szCs w:val="20"/>
        </w:rPr>
        <w:t>да.</w:t>
      </w:r>
    </w:p>
    <w:p w:rsidR="00E45A91" w:rsidRPr="00E45A91" w:rsidRDefault="00E45A91" w:rsidP="00E45A91">
      <w:pPr>
        <w:widowControl/>
        <w:suppressAutoHyphens w:val="0"/>
        <w:jc w:val="both"/>
        <w:rPr>
          <w:sz w:val="20"/>
          <w:szCs w:val="20"/>
        </w:rPr>
      </w:pPr>
      <w:r w:rsidRPr="00E45A91">
        <w:rPr>
          <w:sz w:val="20"/>
          <w:szCs w:val="20"/>
        </w:rPr>
        <w:t xml:space="preserve">           Руководители </w:t>
      </w:r>
      <w:r w:rsidRPr="00E45A91">
        <w:rPr>
          <w:bCs/>
          <w:sz w:val="20"/>
          <w:szCs w:val="20"/>
        </w:rPr>
        <w:t>муниципальных учреждений дополнительн</w:t>
      </w:r>
      <w:r w:rsidRPr="00E45A91">
        <w:rPr>
          <w:bCs/>
          <w:sz w:val="20"/>
          <w:szCs w:val="20"/>
        </w:rPr>
        <w:t>о</w:t>
      </w:r>
      <w:r w:rsidRPr="00E45A91">
        <w:rPr>
          <w:bCs/>
          <w:sz w:val="20"/>
          <w:szCs w:val="20"/>
        </w:rPr>
        <w:t>го образования в сфере культуры</w:t>
      </w:r>
      <w:r w:rsidRPr="00E45A91">
        <w:rPr>
          <w:sz w:val="20"/>
          <w:szCs w:val="20"/>
        </w:rPr>
        <w:t xml:space="preserve"> принимают меры по проведению специальной оценки условий труда с целью уточнения наличия вредных и (или) опасных условий труда, и оснований применения компенсационных выплат за раб</w:t>
      </w:r>
      <w:r w:rsidRPr="00E45A91">
        <w:rPr>
          <w:sz w:val="20"/>
          <w:szCs w:val="20"/>
        </w:rPr>
        <w:t>о</w:t>
      </w:r>
      <w:r w:rsidRPr="00E45A91">
        <w:rPr>
          <w:sz w:val="20"/>
          <w:szCs w:val="20"/>
        </w:rPr>
        <w:t>ту в указанных условиях.</w:t>
      </w:r>
    </w:p>
    <w:p w:rsidR="00E45A91" w:rsidRPr="00E45A91" w:rsidRDefault="00E45A91" w:rsidP="00E45A91">
      <w:pPr>
        <w:jc w:val="both"/>
        <w:rPr>
          <w:sz w:val="20"/>
          <w:szCs w:val="20"/>
        </w:rPr>
      </w:pPr>
      <w:r w:rsidRPr="00E45A91">
        <w:rPr>
          <w:sz w:val="20"/>
          <w:szCs w:val="20"/>
        </w:rPr>
        <w:t xml:space="preserve">            Указанные доплаты начисляются за время фактической занятости на таких рабочих местах. Если по итогам специальной оценки условий труда установлено соответствие условий труда государстве</w:t>
      </w:r>
      <w:r w:rsidRPr="00E45A91">
        <w:rPr>
          <w:sz w:val="20"/>
          <w:szCs w:val="20"/>
        </w:rPr>
        <w:t>н</w:t>
      </w:r>
      <w:r w:rsidRPr="00E45A91">
        <w:rPr>
          <w:sz w:val="20"/>
          <w:szCs w:val="20"/>
        </w:rPr>
        <w:t>ным нормативным требованиям охраны труда, то указанная выплата снимается.</w:t>
      </w:r>
    </w:p>
    <w:p w:rsidR="00E45A91" w:rsidRPr="00E45A91" w:rsidRDefault="00E45A91" w:rsidP="00E45A91">
      <w:pPr>
        <w:autoSpaceDE w:val="0"/>
        <w:jc w:val="both"/>
        <w:rPr>
          <w:sz w:val="20"/>
          <w:szCs w:val="20"/>
        </w:rPr>
      </w:pPr>
      <w:r w:rsidRPr="00E45A91">
        <w:rPr>
          <w:sz w:val="20"/>
          <w:szCs w:val="20"/>
        </w:rPr>
        <w:t xml:space="preserve"> </w:t>
      </w:r>
      <w:r w:rsidRPr="00E45A91">
        <w:rPr>
          <w:sz w:val="20"/>
          <w:szCs w:val="20"/>
        </w:rPr>
        <w:tab/>
        <w:t xml:space="preserve"> </w:t>
      </w:r>
      <w:proofErr w:type="gramStart"/>
      <w:r w:rsidRPr="00E45A91">
        <w:rPr>
          <w:sz w:val="20"/>
          <w:szCs w:val="20"/>
        </w:rPr>
        <w:t>2.Выплаты за работу в условиях, отклоняющиеся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производится в соответствии с тр</w:t>
      </w:r>
      <w:r w:rsidRPr="00E45A91">
        <w:rPr>
          <w:sz w:val="20"/>
          <w:szCs w:val="20"/>
        </w:rPr>
        <w:t>у</w:t>
      </w:r>
      <w:r w:rsidRPr="00E45A91">
        <w:rPr>
          <w:sz w:val="20"/>
          <w:szCs w:val="20"/>
        </w:rPr>
        <w:t>довым законодательством Российской Федерации.</w:t>
      </w:r>
      <w:proofErr w:type="gramEnd"/>
    </w:p>
    <w:p w:rsidR="00E45A91" w:rsidRPr="00E45A91" w:rsidRDefault="00E45A91" w:rsidP="00E45A91">
      <w:pPr>
        <w:widowControl/>
        <w:tabs>
          <w:tab w:val="left" w:pos="750"/>
        </w:tabs>
        <w:suppressAutoHyphens w:val="0"/>
        <w:ind w:firstLine="708"/>
        <w:jc w:val="both"/>
        <w:rPr>
          <w:sz w:val="20"/>
          <w:szCs w:val="20"/>
        </w:rPr>
      </w:pPr>
      <w:r w:rsidRPr="00E45A91">
        <w:rPr>
          <w:sz w:val="20"/>
          <w:szCs w:val="20"/>
        </w:rPr>
        <w:t>1) за работу в ночное время:</w:t>
      </w:r>
    </w:p>
    <w:p w:rsidR="00E45A91" w:rsidRPr="00E45A91" w:rsidRDefault="00E45A91" w:rsidP="00E45A91">
      <w:pPr>
        <w:widowControl/>
        <w:tabs>
          <w:tab w:val="left" w:pos="750"/>
        </w:tabs>
        <w:suppressAutoHyphens w:val="0"/>
        <w:ind w:firstLine="708"/>
        <w:jc w:val="both"/>
        <w:rPr>
          <w:sz w:val="20"/>
          <w:szCs w:val="20"/>
        </w:rPr>
      </w:pPr>
      <w:r w:rsidRPr="00E45A91">
        <w:rPr>
          <w:sz w:val="20"/>
          <w:szCs w:val="20"/>
        </w:rPr>
        <w:t>доплата за работу в ночное время производится работникам за каждый час работы в ночное время (с 22 часов до 6 часов)</w:t>
      </w:r>
    </w:p>
    <w:p w:rsidR="00E45A91" w:rsidRPr="00E45A91" w:rsidRDefault="00E45A91" w:rsidP="00E45A91">
      <w:pPr>
        <w:widowControl/>
        <w:suppressAutoHyphens w:val="0"/>
        <w:jc w:val="both"/>
        <w:rPr>
          <w:sz w:val="20"/>
          <w:szCs w:val="20"/>
        </w:rPr>
      </w:pPr>
      <w:r w:rsidRPr="00E45A91">
        <w:rPr>
          <w:sz w:val="20"/>
          <w:szCs w:val="20"/>
        </w:rPr>
        <w:t xml:space="preserve">           </w:t>
      </w:r>
      <w:proofErr w:type="gramStart"/>
      <w:r w:rsidRPr="00E45A91">
        <w:rPr>
          <w:sz w:val="20"/>
          <w:szCs w:val="20"/>
        </w:rPr>
        <w:t>Размеры оплаты труда за работу в ночное время работникам организации устанавливаются коллективными договорами, локальными нормативными актами, применяемыми с учетом мнения представительного органа работников, трудовыми договорами и не могут быть снижены по с равнению с размерами и условиями, установленными трудовым законодательством, иными нормативными актами Российской Федерации, содержащими нормы трудового прав, а также отраслевым соглашением, заключаемым в установленном порядке, предусматривающим оплату труда</w:t>
      </w:r>
      <w:proofErr w:type="gramEnd"/>
      <w:r w:rsidRPr="00E45A91">
        <w:rPr>
          <w:sz w:val="20"/>
          <w:szCs w:val="20"/>
        </w:rPr>
        <w:t xml:space="preserve"> за каждый час работы в ночное время в размере не ниже 35 процентов часовой тарифной ставки (части оклада).</w:t>
      </w:r>
    </w:p>
    <w:p w:rsidR="00E45A91" w:rsidRPr="00E45A91" w:rsidRDefault="00E45A91" w:rsidP="00E45A91">
      <w:pPr>
        <w:widowControl/>
        <w:suppressAutoHyphens w:val="0"/>
        <w:jc w:val="both"/>
        <w:rPr>
          <w:sz w:val="20"/>
          <w:szCs w:val="20"/>
        </w:rPr>
      </w:pPr>
      <w:r w:rsidRPr="00E45A91">
        <w:rPr>
          <w:sz w:val="20"/>
          <w:szCs w:val="20"/>
        </w:rPr>
        <w:t xml:space="preserve">           2) за работу в выходной или нерабочий праздничный день:</w:t>
      </w:r>
    </w:p>
    <w:p w:rsidR="00E45A91" w:rsidRPr="00E45A91" w:rsidRDefault="00E45A91" w:rsidP="00E45A91">
      <w:pPr>
        <w:widowControl/>
        <w:suppressAutoHyphens w:val="0"/>
        <w:jc w:val="both"/>
        <w:rPr>
          <w:sz w:val="20"/>
          <w:szCs w:val="20"/>
        </w:rPr>
      </w:pPr>
      <w:r w:rsidRPr="00E45A91">
        <w:rPr>
          <w:sz w:val="20"/>
          <w:szCs w:val="20"/>
        </w:rPr>
        <w:t xml:space="preserve">           работа в выходной или нерабочий праздничный день оплачивается не менее чем в двойном размере:</w:t>
      </w:r>
    </w:p>
    <w:p w:rsidR="00E45A91" w:rsidRPr="00E45A91" w:rsidRDefault="00E45A91" w:rsidP="00E45A91">
      <w:pPr>
        <w:widowControl/>
        <w:suppressAutoHyphens w:val="0"/>
        <w:jc w:val="both"/>
        <w:rPr>
          <w:sz w:val="20"/>
          <w:szCs w:val="20"/>
        </w:rPr>
      </w:pPr>
      <w:r w:rsidRPr="00E45A91">
        <w:rPr>
          <w:sz w:val="20"/>
          <w:szCs w:val="20"/>
        </w:rPr>
        <w:t xml:space="preserve">           сдельщикам – не менее чем по двойным сдельным расценкам;</w:t>
      </w:r>
    </w:p>
    <w:p w:rsidR="00E45A91" w:rsidRPr="00E45A91" w:rsidRDefault="00E45A91" w:rsidP="00E45A91">
      <w:pPr>
        <w:widowControl/>
        <w:suppressAutoHyphens w:val="0"/>
        <w:jc w:val="both"/>
        <w:rPr>
          <w:sz w:val="20"/>
          <w:szCs w:val="20"/>
        </w:rPr>
      </w:pPr>
      <w:r w:rsidRPr="00E45A91">
        <w:rPr>
          <w:sz w:val="20"/>
          <w:szCs w:val="20"/>
        </w:rPr>
        <w:t xml:space="preserve">            работникам, труд которых оплачивается по дневным и часовым тарифным ставкам, - в размере не </w:t>
      </w:r>
      <w:proofErr w:type="gramStart"/>
      <w:r w:rsidRPr="00E45A91">
        <w:rPr>
          <w:sz w:val="20"/>
          <w:szCs w:val="20"/>
        </w:rPr>
        <w:t>менее двойной</w:t>
      </w:r>
      <w:proofErr w:type="gramEnd"/>
      <w:r w:rsidRPr="00E45A91">
        <w:rPr>
          <w:sz w:val="20"/>
          <w:szCs w:val="20"/>
        </w:rPr>
        <w:t xml:space="preserve"> дневной или часовой тарифной ставки;</w:t>
      </w:r>
    </w:p>
    <w:p w:rsidR="00E45A91" w:rsidRPr="00E45A91" w:rsidRDefault="00E45A91" w:rsidP="00E45A91">
      <w:pPr>
        <w:widowControl/>
        <w:suppressAutoHyphens w:val="0"/>
        <w:jc w:val="both"/>
        <w:rPr>
          <w:sz w:val="20"/>
          <w:szCs w:val="20"/>
        </w:rPr>
      </w:pPr>
      <w:r w:rsidRPr="00E45A91">
        <w:rPr>
          <w:sz w:val="20"/>
          <w:szCs w:val="20"/>
        </w:rPr>
        <w:t xml:space="preserve">            </w:t>
      </w:r>
      <w:proofErr w:type="gramStart"/>
      <w:r w:rsidRPr="00E45A91">
        <w:rPr>
          <w:sz w:val="20"/>
          <w:szCs w:val="20"/>
        </w:rPr>
        <w:t>работникам, получающим оклад (должностной оклад),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E45A91">
        <w:rPr>
          <w:sz w:val="20"/>
          <w:szCs w:val="20"/>
        </w:rPr>
        <w:t xml:space="preserve"> работы) сверх оклада (должностного оклада), если работа производилась сверх нормы рабочего времени.</w:t>
      </w:r>
    </w:p>
    <w:p w:rsidR="00E45A91" w:rsidRPr="00E45A91" w:rsidRDefault="00E45A91" w:rsidP="00E45A91">
      <w:pPr>
        <w:widowControl/>
        <w:suppressAutoHyphens w:val="0"/>
        <w:jc w:val="both"/>
        <w:rPr>
          <w:sz w:val="20"/>
          <w:szCs w:val="20"/>
        </w:rPr>
      </w:pPr>
      <w:r w:rsidRPr="00E45A91">
        <w:rPr>
          <w:sz w:val="20"/>
          <w:szCs w:val="20"/>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45A91" w:rsidRPr="00E45A91" w:rsidRDefault="00E45A91" w:rsidP="00E45A91">
      <w:pPr>
        <w:widowControl/>
        <w:suppressAutoHyphens w:val="0"/>
        <w:jc w:val="both"/>
        <w:rPr>
          <w:sz w:val="20"/>
          <w:szCs w:val="20"/>
        </w:rPr>
      </w:pPr>
      <w:r w:rsidRPr="00E45A91">
        <w:rPr>
          <w:bCs/>
          <w:sz w:val="20"/>
          <w:szCs w:val="20"/>
        </w:rPr>
        <w:t xml:space="preserve">          По желанию работника, работавшего</w:t>
      </w:r>
      <w:r w:rsidRPr="00E45A91">
        <w:rPr>
          <w:sz w:val="20"/>
          <w:szCs w:val="20"/>
        </w:rPr>
        <w:t xml:space="preserve">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45A91" w:rsidRPr="00E45A91" w:rsidRDefault="00E45A91" w:rsidP="00E45A91">
      <w:pPr>
        <w:widowControl/>
        <w:suppressAutoHyphens w:val="0"/>
        <w:jc w:val="both"/>
        <w:rPr>
          <w:sz w:val="20"/>
          <w:szCs w:val="20"/>
        </w:rPr>
      </w:pPr>
      <w:r w:rsidRPr="00E45A91">
        <w:rPr>
          <w:sz w:val="20"/>
          <w:szCs w:val="20"/>
        </w:rPr>
        <w:t xml:space="preserve">          3) за сверхурочную работу:</w:t>
      </w:r>
    </w:p>
    <w:p w:rsidR="00E45A91" w:rsidRPr="00E45A91" w:rsidRDefault="00E45A91" w:rsidP="00E45A91">
      <w:pPr>
        <w:widowControl/>
        <w:suppressAutoHyphens w:val="0"/>
        <w:jc w:val="both"/>
        <w:rPr>
          <w:sz w:val="20"/>
          <w:szCs w:val="20"/>
        </w:rPr>
      </w:pPr>
      <w:r w:rsidRPr="00E45A91">
        <w:rPr>
          <w:sz w:val="20"/>
          <w:szCs w:val="20"/>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45A91" w:rsidRPr="00E45A91" w:rsidRDefault="00E45A91" w:rsidP="00E45A91">
      <w:pPr>
        <w:widowControl/>
        <w:suppressAutoHyphens w:val="0"/>
        <w:jc w:val="both"/>
        <w:rPr>
          <w:sz w:val="20"/>
          <w:szCs w:val="20"/>
        </w:rPr>
      </w:pPr>
      <w:r w:rsidRPr="00E45A91">
        <w:rPr>
          <w:sz w:val="20"/>
          <w:szCs w:val="20"/>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45A91" w:rsidRPr="00E45A91" w:rsidRDefault="00E45A91" w:rsidP="00E45A91">
      <w:pPr>
        <w:widowControl/>
        <w:suppressAutoHyphens w:val="0"/>
        <w:jc w:val="both"/>
        <w:rPr>
          <w:sz w:val="20"/>
          <w:szCs w:val="20"/>
        </w:rPr>
      </w:pPr>
      <w:r w:rsidRPr="00E45A91">
        <w:rPr>
          <w:sz w:val="20"/>
          <w:szCs w:val="20"/>
        </w:rPr>
        <w:t xml:space="preserve">         4)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w:t>
      </w:r>
      <w:r w:rsidRPr="00E45A91">
        <w:rPr>
          <w:sz w:val="20"/>
          <w:szCs w:val="20"/>
        </w:rPr>
        <w:t>а</w:t>
      </w:r>
      <w:r w:rsidRPr="00E45A91">
        <w:rPr>
          <w:sz w:val="20"/>
          <w:szCs w:val="20"/>
        </w:rPr>
        <w:t>боты, определенной трудовым договором:</w:t>
      </w:r>
    </w:p>
    <w:p w:rsidR="00E45A91" w:rsidRPr="00E45A91" w:rsidRDefault="00E45A91" w:rsidP="00E45A91">
      <w:pPr>
        <w:widowControl/>
        <w:suppressAutoHyphens w:val="0"/>
        <w:jc w:val="both"/>
        <w:rPr>
          <w:sz w:val="20"/>
          <w:szCs w:val="20"/>
        </w:rPr>
      </w:pPr>
      <w:r w:rsidRPr="00E45A91">
        <w:rPr>
          <w:sz w:val="20"/>
          <w:szCs w:val="20"/>
        </w:rPr>
        <w:lastRenderedPageBreak/>
        <w:t xml:space="preserve">         при совмещении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w:t>
      </w:r>
      <w:r w:rsidRPr="00E45A91">
        <w:rPr>
          <w:sz w:val="20"/>
          <w:szCs w:val="20"/>
        </w:rPr>
        <w:t>а</w:t>
      </w:r>
      <w:r w:rsidRPr="00E45A91">
        <w:rPr>
          <w:sz w:val="20"/>
          <w:szCs w:val="20"/>
        </w:rPr>
        <w:t>боты, определенной трудовым договором, работнику производится доплата.</w:t>
      </w:r>
    </w:p>
    <w:p w:rsidR="00E45A91" w:rsidRPr="00E45A91" w:rsidRDefault="00E45A91" w:rsidP="00E45A91">
      <w:pPr>
        <w:widowControl/>
        <w:suppressAutoHyphens w:val="0"/>
        <w:jc w:val="both"/>
        <w:rPr>
          <w:sz w:val="20"/>
          <w:szCs w:val="20"/>
        </w:rPr>
      </w:pPr>
      <w:r w:rsidRPr="00E45A91">
        <w:rPr>
          <w:sz w:val="20"/>
          <w:szCs w:val="20"/>
        </w:rPr>
        <w:t xml:space="preserve">         Размер доплаты устанавливается по соглашению сторон трудового договора с учетом содержания и (или) объема дополнительной работы.</w:t>
      </w:r>
    </w:p>
    <w:p w:rsidR="00E45A91" w:rsidRPr="00E45A91" w:rsidRDefault="00E45A91" w:rsidP="00E45A91">
      <w:pPr>
        <w:widowControl/>
        <w:suppressAutoHyphens w:val="0"/>
        <w:jc w:val="both"/>
        <w:rPr>
          <w:sz w:val="20"/>
          <w:szCs w:val="20"/>
        </w:rPr>
      </w:pPr>
      <w:r w:rsidRPr="00E45A91">
        <w:rPr>
          <w:sz w:val="20"/>
          <w:szCs w:val="20"/>
        </w:rPr>
        <w:t xml:space="preserve">         Выполнение в течение установленной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 </w:t>
      </w:r>
    </w:p>
    <w:p w:rsidR="00E45A91" w:rsidRPr="00E45A91" w:rsidRDefault="00E45A91" w:rsidP="00E45A91">
      <w:pPr>
        <w:widowControl/>
        <w:suppressAutoHyphens w:val="0"/>
        <w:jc w:val="both"/>
        <w:rPr>
          <w:sz w:val="20"/>
          <w:szCs w:val="20"/>
        </w:rPr>
      </w:pPr>
      <w:r w:rsidRPr="00E45A91">
        <w:rPr>
          <w:sz w:val="20"/>
          <w:szCs w:val="20"/>
        </w:rPr>
        <w:t xml:space="preserve">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45A91" w:rsidRPr="00E45A91" w:rsidRDefault="00E45A91" w:rsidP="00E45A91">
      <w:pPr>
        <w:widowControl/>
        <w:suppressAutoHyphens w:val="0"/>
        <w:jc w:val="both"/>
        <w:rPr>
          <w:sz w:val="20"/>
          <w:szCs w:val="20"/>
        </w:rPr>
      </w:pPr>
      <w:r w:rsidRPr="00E45A91">
        <w:rPr>
          <w:sz w:val="20"/>
          <w:szCs w:val="20"/>
        </w:rPr>
        <w:t xml:space="preserve">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45A91" w:rsidRPr="00E45A91" w:rsidRDefault="00E45A91" w:rsidP="00E45A91">
      <w:pPr>
        <w:widowControl/>
        <w:suppressAutoHyphens w:val="0"/>
        <w:jc w:val="both"/>
        <w:rPr>
          <w:sz w:val="20"/>
          <w:szCs w:val="20"/>
        </w:rPr>
      </w:pPr>
      <w:r w:rsidRPr="00E45A91">
        <w:rPr>
          <w:sz w:val="20"/>
          <w:szCs w:val="20"/>
        </w:rPr>
        <w:t xml:space="preserve">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45A91" w:rsidRPr="00E45A91" w:rsidRDefault="00E45A91" w:rsidP="00E45A91">
      <w:pPr>
        <w:widowControl/>
        <w:suppressAutoHyphens w:val="0"/>
        <w:jc w:val="both"/>
        <w:rPr>
          <w:sz w:val="20"/>
          <w:szCs w:val="20"/>
        </w:rPr>
      </w:pPr>
      <w:r w:rsidRPr="00E45A91">
        <w:rPr>
          <w:sz w:val="20"/>
          <w:szCs w:val="20"/>
        </w:rPr>
        <w:t xml:space="preserve">        5)выплаты при выполнении работ в других условиях, отклоняющихся </w:t>
      </w:r>
      <w:proofErr w:type="gramStart"/>
      <w:r w:rsidRPr="00E45A91">
        <w:rPr>
          <w:sz w:val="20"/>
          <w:szCs w:val="20"/>
        </w:rPr>
        <w:t>от</w:t>
      </w:r>
      <w:proofErr w:type="gramEnd"/>
      <w:r w:rsidRPr="00E45A91">
        <w:rPr>
          <w:sz w:val="20"/>
          <w:szCs w:val="20"/>
        </w:rPr>
        <w:t xml:space="preserve"> нормальных:</w:t>
      </w:r>
    </w:p>
    <w:p w:rsidR="00E45A91" w:rsidRPr="00E45A91" w:rsidRDefault="00E45A91" w:rsidP="00E45A91">
      <w:pPr>
        <w:autoSpaceDE w:val="0"/>
        <w:ind w:left="540"/>
        <w:jc w:val="both"/>
        <w:rPr>
          <w:sz w:val="20"/>
          <w:szCs w:val="20"/>
        </w:rPr>
      </w:pPr>
      <w:r w:rsidRPr="00E45A91">
        <w:rPr>
          <w:sz w:val="20"/>
          <w:szCs w:val="20"/>
        </w:rPr>
        <w:t xml:space="preserve">за дополнительную работу, не входящую в круг основных обязанностей работников </w:t>
      </w:r>
    </w:p>
    <w:p w:rsidR="00E45A91" w:rsidRPr="00E45A91" w:rsidRDefault="00E45A91" w:rsidP="00E45A91">
      <w:pPr>
        <w:autoSpaceDE w:val="0"/>
        <w:jc w:val="both"/>
        <w:rPr>
          <w:sz w:val="20"/>
          <w:szCs w:val="20"/>
        </w:rPr>
      </w:pPr>
      <w:r w:rsidRPr="00E45A91">
        <w:rPr>
          <w:sz w:val="20"/>
          <w:szCs w:val="20"/>
        </w:rPr>
        <w:t xml:space="preserve"> (заведование отделениями, методическими объединениями, предметными секциями, </w:t>
      </w:r>
      <w:proofErr w:type="spellStart"/>
      <w:proofErr w:type="gramStart"/>
      <w:r w:rsidRPr="00E45A91">
        <w:rPr>
          <w:sz w:val="20"/>
          <w:szCs w:val="20"/>
        </w:rPr>
        <w:t>учебно</w:t>
      </w:r>
      <w:proofErr w:type="spellEnd"/>
      <w:r w:rsidRPr="00E45A91">
        <w:rPr>
          <w:sz w:val="20"/>
          <w:szCs w:val="20"/>
        </w:rPr>
        <w:t xml:space="preserve"> – воспитательной</w:t>
      </w:r>
      <w:proofErr w:type="gramEnd"/>
      <w:r w:rsidRPr="00E45A91">
        <w:rPr>
          <w:sz w:val="20"/>
          <w:szCs w:val="20"/>
        </w:rPr>
        <w:t xml:space="preserve"> работой, фондом музыкальных инструментов и оборудованием художественного отделения, библиотечным фондом, за классное руководство, за организацию общешкольной воспитательной работы, работы по охране труда и пожарной безопасности, за выполнение р</w:t>
      </w:r>
      <w:r w:rsidRPr="00E45A91">
        <w:rPr>
          <w:sz w:val="20"/>
          <w:szCs w:val="20"/>
        </w:rPr>
        <w:t>а</w:t>
      </w:r>
      <w:r w:rsidRPr="00E45A91">
        <w:rPr>
          <w:sz w:val="20"/>
          <w:szCs w:val="20"/>
        </w:rPr>
        <w:t>боты материально – ответственного лица, за уборку территории (в связи с отсутствием ставки дворника), выполняется с письменного согласия работников, – по соглашению ст</w:t>
      </w:r>
      <w:r w:rsidRPr="00E45A91">
        <w:rPr>
          <w:sz w:val="20"/>
          <w:szCs w:val="20"/>
        </w:rPr>
        <w:t>о</w:t>
      </w:r>
      <w:r w:rsidRPr="00E45A91">
        <w:rPr>
          <w:sz w:val="20"/>
          <w:szCs w:val="20"/>
        </w:rPr>
        <w:t xml:space="preserve">рон.    </w:t>
      </w:r>
    </w:p>
    <w:p w:rsidR="00E45A91" w:rsidRPr="00E45A91" w:rsidRDefault="00E45A91" w:rsidP="00E45A91">
      <w:pPr>
        <w:autoSpaceDE w:val="0"/>
        <w:jc w:val="both"/>
        <w:rPr>
          <w:sz w:val="20"/>
          <w:szCs w:val="20"/>
        </w:rPr>
      </w:pPr>
      <w:r w:rsidRPr="00E45A91">
        <w:rPr>
          <w:sz w:val="20"/>
          <w:szCs w:val="20"/>
        </w:rPr>
        <w:t xml:space="preserve">        </w:t>
      </w:r>
      <w:proofErr w:type="gramStart"/>
      <w:r w:rsidRPr="00E45A91">
        <w:rPr>
          <w:sz w:val="20"/>
          <w:szCs w:val="20"/>
        </w:rPr>
        <w:t xml:space="preserve">При возложении на работников с их письменного согласия перечисленных выше видов дополнительной работы размеры выплат (в виде доплат) устанавливаются   </w:t>
      </w:r>
      <w:r w:rsidRPr="00E45A91">
        <w:rPr>
          <w:bCs/>
          <w:sz w:val="20"/>
          <w:szCs w:val="20"/>
        </w:rPr>
        <w:t>муниципальными учреждениями дополнительного образ</w:t>
      </w:r>
      <w:r w:rsidRPr="00E45A91">
        <w:rPr>
          <w:bCs/>
          <w:sz w:val="20"/>
          <w:szCs w:val="20"/>
        </w:rPr>
        <w:t>о</w:t>
      </w:r>
      <w:r w:rsidRPr="00E45A91">
        <w:rPr>
          <w:bCs/>
          <w:sz w:val="20"/>
          <w:szCs w:val="20"/>
        </w:rPr>
        <w:t>вания в сфере культуры</w:t>
      </w:r>
      <w:r w:rsidRPr="00E45A91">
        <w:rPr>
          <w:sz w:val="20"/>
          <w:szCs w:val="20"/>
        </w:rPr>
        <w:t xml:space="preserve">  в абсолютных величинах либо определяются в процентах (в виде коэффициентов) от должностных окладов (ставок) работников государственных образовательных организации, предусмотренных за норму часов работы в неделю (в месяц).</w:t>
      </w:r>
      <w:proofErr w:type="gramEnd"/>
      <w:r w:rsidRPr="00E45A91">
        <w:rPr>
          <w:sz w:val="20"/>
          <w:szCs w:val="20"/>
        </w:rPr>
        <w:t xml:space="preserve"> При определении размеров доплат не учитываются выплаты стимулирующего или компенсационного характера, а также предусмотренные системой оплаты </w:t>
      </w:r>
      <w:proofErr w:type="gramStart"/>
      <w:r w:rsidRPr="00E45A91">
        <w:rPr>
          <w:sz w:val="20"/>
          <w:szCs w:val="20"/>
        </w:rPr>
        <w:t>труда</w:t>
      </w:r>
      <w:proofErr w:type="gramEnd"/>
      <w:r w:rsidRPr="00E45A91">
        <w:rPr>
          <w:sz w:val="20"/>
          <w:szCs w:val="20"/>
        </w:rPr>
        <w:t xml:space="preserve"> повышающие коэффициенты;</w:t>
      </w:r>
    </w:p>
    <w:p w:rsidR="00E45A91" w:rsidRPr="00E45A91" w:rsidRDefault="00E45A91" w:rsidP="00E45A91">
      <w:pPr>
        <w:jc w:val="both"/>
        <w:rPr>
          <w:sz w:val="20"/>
          <w:szCs w:val="20"/>
        </w:rPr>
      </w:pPr>
      <w:r w:rsidRPr="00E45A91">
        <w:rPr>
          <w:bCs/>
          <w:sz w:val="20"/>
          <w:szCs w:val="20"/>
        </w:rPr>
        <w:t xml:space="preserve">        </w:t>
      </w:r>
      <w:r w:rsidRPr="00E45A91">
        <w:rPr>
          <w:sz w:val="20"/>
          <w:szCs w:val="20"/>
        </w:rPr>
        <w:t xml:space="preserve">                                                                               </w:t>
      </w:r>
    </w:p>
    <w:p w:rsidR="00E45A91" w:rsidRPr="00E45A91" w:rsidRDefault="00E45A91" w:rsidP="00E45A91">
      <w:pPr>
        <w:widowControl/>
        <w:suppressAutoHyphens w:val="0"/>
        <w:jc w:val="both"/>
        <w:rPr>
          <w:bCs/>
          <w:sz w:val="20"/>
          <w:szCs w:val="20"/>
        </w:rPr>
      </w:pPr>
      <w:r w:rsidRPr="00E45A91">
        <w:rPr>
          <w:bCs/>
          <w:sz w:val="20"/>
          <w:szCs w:val="20"/>
        </w:rPr>
        <w:t xml:space="preserve">          1.4 утвердить форму </w:t>
      </w:r>
      <w:proofErr w:type="gramStart"/>
      <w:r w:rsidRPr="00E45A91">
        <w:rPr>
          <w:bCs/>
          <w:sz w:val="20"/>
          <w:szCs w:val="20"/>
        </w:rPr>
        <w:t>тарификационного</w:t>
      </w:r>
      <w:proofErr w:type="gramEnd"/>
      <w:r w:rsidRPr="00E45A91">
        <w:rPr>
          <w:bCs/>
          <w:sz w:val="20"/>
          <w:szCs w:val="20"/>
        </w:rPr>
        <w:t xml:space="preserve"> </w:t>
      </w:r>
      <w:proofErr w:type="spellStart"/>
      <w:r w:rsidRPr="00E45A91">
        <w:rPr>
          <w:bCs/>
          <w:sz w:val="20"/>
          <w:szCs w:val="20"/>
        </w:rPr>
        <w:t>списока</w:t>
      </w:r>
      <w:proofErr w:type="spellEnd"/>
      <w:r w:rsidRPr="00E45A91">
        <w:rPr>
          <w:bCs/>
          <w:sz w:val="20"/>
          <w:szCs w:val="20"/>
        </w:rPr>
        <w:t xml:space="preserve"> преподавателей (приложение № 7</w:t>
      </w:r>
      <w:r w:rsidRPr="00E45A91">
        <w:rPr>
          <w:b/>
          <w:bCs/>
          <w:sz w:val="20"/>
          <w:szCs w:val="20"/>
        </w:rPr>
        <w:t xml:space="preserve"> </w:t>
      </w:r>
      <w:r w:rsidRPr="00E45A91">
        <w:rPr>
          <w:bCs/>
          <w:sz w:val="20"/>
          <w:szCs w:val="20"/>
        </w:rPr>
        <w:t>к Положению);</w:t>
      </w:r>
    </w:p>
    <w:p w:rsidR="00E45A91" w:rsidRPr="00E45A91" w:rsidRDefault="00E45A91" w:rsidP="00E45A91">
      <w:pPr>
        <w:jc w:val="both"/>
        <w:rPr>
          <w:sz w:val="20"/>
          <w:szCs w:val="20"/>
        </w:rPr>
      </w:pPr>
      <w:r w:rsidRPr="00E45A91">
        <w:rPr>
          <w:sz w:val="20"/>
          <w:szCs w:val="20"/>
        </w:rPr>
        <w:t xml:space="preserve">          2. Расходы, связанные с реализацией настоящего постановления, осуществляются в пределах </w:t>
      </w:r>
      <w:proofErr w:type="gramStart"/>
      <w:r w:rsidRPr="00E45A91">
        <w:rPr>
          <w:sz w:val="20"/>
          <w:szCs w:val="20"/>
        </w:rPr>
        <w:t>фонда оплаты труда муниципальных учреждений дополнительного образования</w:t>
      </w:r>
      <w:proofErr w:type="gramEnd"/>
      <w:r w:rsidRPr="00E45A91">
        <w:rPr>
          <w:sz w:val="20"/>
          <w:szCs w:val="20"/>
        </w:rPr>
        <w:t xml:space="preserve"> в сфере культуры  Кадыйского муниципального района за счет средств муниципального бюджета.</w:t>
      </w:r>
    </w:p>
    <w:p w:rsidR="00E45A91" w:rsidRPr="00E45A91" w:rsidRDefault="00E45A91" w:rsidP="00E45A91">
      <w:pPr>
        <w:jc w:val="both"/>
        <w:rPr>
          <w:sz w:val="20"/>
          <w:szCs w:val="20"/>
        </w:rPr>
      </w:pPr>
      <w:r w:rsidRPr="00E45A91">
        <w:rPr>
          <w:sz w:val="20"/>
          <w:szCs w:val="20"/>
        </w:rPr>
        <w:t xml:space="preserve">          3.  </w:t>
      </w:r>
      <w:proofErr w:type="gramStart"/>
      <w:r w:rsidRPr="00E45A91">
        <w:rPr>
          <w:sz w:val="20"/>
          <w:szCs w:val="20"/>
        </w:rPr>
        <w:t>Контроль за</w:t>
      </w:r>
      <w:proofErr w:type="gramEnd"/>
      <w:r w:rsidRPr="00E45A91">
        <w:rPr>
          <w:sz w:val="20"/>
          <w:szCs w:val="20"/>
        </w:rPr>
        <w:t xml:space="preserve"> исполнением настоящего постановления возложить на заместителя главы администрации по социальным вопросам </w:t>
      </w:r>
      <w:proofErr w:type="spellStart"/>
      <w:r w:rsidRPr="00E45A91">
        <w:rPr>
          <w:sz w:val="20"/>
          <w:szCs w:val="20"/>
        </w:rPr>
        <w:t>Т.Ю.Бубенову</w:t>
      </w:r>
      <w:proofErr w:type="spellEnd"/>
      <w:r w:rsidRPr="00E45A91">
        <w:rPr>
          <w:sz w:val="20"/>
          <w:szCs w:val="20"/>
        </w:rPr>
        <w:t>.</w:t>
      </w:r>
    </w:p>
    <w:p w:rsidR="00E45A91" w:rsidRPr="00E45A91" w:rsidRDefault="00E45A91" w:rsidP="00E45A91">
      <w:pPr>
        <w:jc w:val="both"/>
        <w:rPr>
          <w:sz w:val="20"/>
          <w:szCs w:val="20"/>
        </w:rPr>
      </w:pPr>
      <w:r w:rsidRPr="00E45A91">
        <w:rPr>
          <w:sz w:val="20"/>
          <w:szCs w:val="20"/>
        </w:rPr>
        <w:t xml:space="preserve">          4. Настоящее постановление вступает в силу с момента официального опубликования и распространяет свое действие на правоотношения, возникшие с 1 января 2019 года. </w:t>
      </w:r>
    </w:p>
    <w:p w:rsidR="00E45A91" w:rsidRPr="00E45A91" w:rsidRDefault="00E45A91" w:rsidP="00E45A91">
      <w:pPr>
        <w:jc w:val="both"/>
        <w:rPr>
          <w:sz w:val="20"/>
          <w:szCs w:val="20"/>
        </w:rPr>
      </w:pPr>
      <w:r w:rsidRPr="00E45A91">
        <w:rPr>
          <w:sz w:val="20"/>
          <w:szCs w:val="20"/>
        </w:rPr>
        <w:t xml:space="preserve">           </w:t>
      </w:r>
    </w:p>
    <w:p w:rsidR="00E45A91" w:rsidRPr="00E45A91" w:rsidRDefault="00E45A91" w:rsidP="00E45A91">
      <w:pPr>
        <w:jc w:val="both"/>
        <w:rPr>
          <w:sz w:val="20"/>
          <w:szCs w:val="20"/>
        </w:rPr>
      </w:pPr>
      <w:r w:rsidRPr="00E45A91">
        <w:rPr>
          <w:sz w:val="20"/>
          <w:szCs w:val="20"/>
        </w:rPr>
        <w:t>Глава администрации</w:t>
      </w:r>
    </w:p>
    <w:p w:rsidR="00E45A91" w:rsidRPr="00E45A91" w:rsidRDefault="00E45A91" w:rsidP="00E45A91">
      <w:pPr>
        <w:jc w:val="both"/>
        <w:rPr>
          <w:sz w:val="20"/>
          <w:szCs w:val="20"/>
        </w:rPr>
      </w:pPr>
      <w:r w:rsidRPr="00E45A91">
        <w:rPr>
          <w:sz w:val="20"/>
          <w:szCs w:val="20"/>
        </w:rPr>
        <w:t xml:space="preserve">Кадыйского муниципального района  </w:t>
      </w:r>
      <w:r>
        <w:rPr>
          <w:sz w:val="20"/>
          <w:szCs w:val="20"/>
        </w:rPr>
        <w:t xml:space="preserve">   </w:t>
      </w:r>
      <w:r w:rsidRPr="00E45A91">
        <w:rPr>
          <w:sz w:val="20"/>
          <w:szCs w:val="20"/>
        </w:rPr>
        <w:t xml:space="preserve">  В.В. Зайцев</w:t>
      </w:r>
    </w:p>
    <w:p w:rsidR="00E45A91" w:rsidRPr="00E45A91" w:rsidRDefault="00E45A91" w:rsidP="00E45A91">
      <w:pPr>
        <w:jc w:val="center"/>
        <w:rPr>
          <w:sz w:val="20"/>
          <w:szCs w:val="20"/>
        </w:rPr>
      </w:pPr>
      <w:r w:rsidRPr="00E45A91">
        <w:rPr>
          <w:sz w:val="20"/>
          <w:szCs w:val="20"/>
        </w:rPr>
        <w:t xml:space="preserve">                                      </w:t>
      </w:r>
    </w:p>
    <w:p w:rsidR="00E45A91" w:rsidRPr="00E45A91" w:rsidRDefault="00E45A91" w:rsidP="00E45A91">
      <w:pPr>
        <w:jc w:val="center"/>
        <w:rPr>
          <w:sz w:val="20"/>
          <w:szCs w:val="20"/>
        </w:rPr>
      </w:pPr>
      <w:r w:rsidRPr="00E45A91">
        <w:rPr>
          <w:sz w:val="20"/>
          <w:szCs w:val="20"/>
        </w:rPr>
        <w:t xml:space="preserve">                                         </w:t>
      </w:r>
    </w:p>
    <w:p w:rsidR="00E45A91" w:rsidRPr="00E45A91" w:rsidRDefault="00E45A91" w:rsidP="00E45A91">
      <w:pPr>
        <w:jc w:val="center"/>
        <w:rPr>
          <w:sz w:val="20"/>
          <w:szCs w:val="20"/>
        </w:rPr>
      </w:pPr>
    </w:p>
    <w:p w:rsidR="00E45A91" w:rsidRPr="00E45A91" w:rsidRDefault="00E45A91" w:rsidP="00E45A91">
      <w:pPr>
        <w:jc w:val="center"/>
        <w:rPr>
          <w:sz w:val="20"/>
          <w:szCs w:val="20"/>
        </w:rPr>
      </w:pPr>
    </w:p>
    <w:p w:rsidR="00E45A91" w:rsidRPr="00E45A91" w:rsidRDefault="00E45A91" w:rsidP="00E45A91">
      <w:pPr>
        <w:jc w:val="both"/>
        <w:rPr>
          <w:sz w:val="20"/>
          <w:szCs w:val="20"/>
        </w:rPr>
      </w:pPr>
      <w:r w:rsidRPr="00E45A91">
        <w:rPr>
          <w:sz w:val="20"/>
          <w:szCs w:val="20"/>
        </w:rPr>
        <w:t xml:space="preserve">                              </w:t>
      </w: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Pr="00E45A91" w:rsidRDefault="00E45A91" w:rsidP="00E45A91">
      <w:pPr>
        <w:jc w:val="both"/>
        <w:rPr>
          <w:sz w:val="20"/>
          <w:szCs w:val="20"/>
        </w:rPr>
      </w:pPr>
    </w:p>
    <w:p w:rsidR="00E45A91" w:rsidRDefault="00E45A91" w:rsidP="00E45A91">
      <w:pPr>
        <w:jc w:val="both"/>
        <w:rPr>
          <w:sz w:val="20"/>
          <w:szCs w:val="20"/>
        </w:rPr>
        <w:sectPr w:rsidR="00E45A91" w:rsidSect="006F3CFC">
          <w:pgSz w:w="11906" w:h="16838"/>
          <w:pgMar w:top="284" w:right="566" w:bottom="426" w:left="851" w:header="708" w:footer="708" w:gutter="0"/>
          <w:cols w:space="708"/>
          <w:docGrid w:linePitch="360"/>
        </w:sectPr>
      </w:pPr>
    </w:p>
    <w:p w:rsidR="00E45A91" w:rsidRPr="00E45A91" w:rsidRDefault="00E45A91" w:rsidP="00E45A91">
      <w:pPr>
        <w:autoSpaceDE w:val="0"/>
        <w:autoSpaceDN w:val="0"/>
        <w:ind w:firstLine="10632"/>
        <w:jc w:val="right"/>
        <w:rPr>
          <w:sz w:val="20"/>
          <w:szCs w:val="20"/>
          <w:lang w:eastAsia="zh-TW"/>
        </w:rPr>
      </w:pPr>
      <w:r>
        <w:rPr>
          <w:sz w:val="20"/>
          <w:szCs w:val="20"/>
          <w:lang w:eastAsia="zh-TW"/>
        </w:rPr>
        <w:lastRenderedPageBreak/>
        <w:t>П</w:t>
      </w:r>
      <w:r w:rsidRPr="00E45A91">
        <w:rPr>
          <w:sz w:val="20"/>
          <w:szCs w:val="20"/>
          <w:lang w:eastAsia="zh-TW"/>
        </w:rPr>
        <w:t>риложение № 7</w:t>
      </w:r>
    </w:p>
    <w:p w:rsidR="00E45A91" w:rsidRPr="00E45A91" w:rsidRDefault="00E45A91" w:rsidP="00E45A91">
      <w:pPr>
        <w:autoSpaceDE w:val="0"/>
        <w:autoSpaceDN w:val="0"/>
        <w:jc w:val="right"/>
        <w:rPr>
          <w:sz w:val="20"/>
          <w:szCs w:val="20"/>
          <w:lang w:eastAsia="zh-TW"/>
        </w:rPr>
      </w:pPr>
      <w:r w:rsidRPr="00E45A91">
        <w:rPr>
          <w:sz w:val="20"/>
          <w:szCs w:val="20"/>
          <w:lang w:eastAsia="zh-TW"/>
        </w:rPr>
        <w:t xml:space="preserve">                                                                                                                к положению об оплате труда</w:t>
      </w:r>
    </w:p>
    <w:p w:rsidR="00E45A91" w:rsidRPr="00E45A91" w:rsidRDefault="00E45A91" w:rsidP="00E45A91">
      <w:pPr>
        <w:autoSpaceDE w:val="0"/>
        <w:autoSpaceDN w:val="0"/>
        <w:jc w:val="right"/>
        <w:rPr>
          <w:sz w:val="20"/>
          <w:szCs w:val="20"/>
          <w:lang w:eastAsia="zh-TW"/>
        </w:rPr>
      </w:pPr>
      <w:r w:rsidRPr="00E45A91">
        <w:rPr>
          <w:sz w:val="20"/>
          <w:szCs w:val="20"/>
          <w:lang w:eastAsia="zh-TW"/>
        </w:rPr>
        <w:t xml:space="preserve">                                                                                                                                                                                                                  работников муниципальных учреждений</w:t>
      </w:r>
    </w:p>
    <w:p w:rsidR="00E45A91" w:rsidRPr="00E45A91" w:rsidRDefault="00E45A91" w:rsidP="00E45A91">
      <w:pPr>
        <w:autoSpaceDE w:val="0"/>
        <w:autoSpaceDN w:val="0"/>
        <w:jc w:val="right"/>
        <w:rPr>
          <w:sz w:val="20"/>
          <w:szCs w:val="20"/>
          <w:lang w:eastAsia="zh-TW"/>
        </w:rPr>
      </w:pPr>
      <w:r w:rsidRPr="00E45A91">
        <w:rPr>
          <w:sz w:val="20"/>
          <w:szCs w:val="20"/>
          <w:lang w:eastAsia="zh-TW"/>
        </w:rPr>
        <w:t xml:space="preserve">                                                                                                                                                                                                      дополнительного образования в сфере культуры</w:t>
      </w:r>
    </w:p>
    <w:p w:rsidR="00E45A91" w:rsidRPr="00E45A91" w:rsidRDefault="00E45A91" w:rsidP="00E45A91">
      <w:pPr>
        <w:autoSpaceDE w:val="0"/>
        <w:autoSpaceDN w:val="0"/>
        <w:jc w:val="right"/>
        <w:rPr>
          <w:sz w:val="20"/>
          <w:szCs w:val="20"/>
          <w:lang w:eastAsia="zh-TW"/>
        </w:rPr>
      </w:pPr>
      <w:r w:rsidRPr="00E45A91">
        <w:rPr>
          <w:sz w:val="20"/>
          <w:szCs w:val="20"/>
          <w:lang w:eastAsia="zh-TW"/>
        </w:rPr>
        <w:t xml:space="preserve">                                                                                                                                                                                                         Кадыйского муниципального  района</w:t>
      </w:r>
    </w:p>
    <w:p w:rsidR="00E45A91" w:rsidRPr="00E45A91" w:rsidRDefault="00E45A91" w:rsidP="00E45A91">
      <w:pPr>
        <w:autoSpaceDE w:val="0"/>
        <w:autoSpaceDN w:val="0"/>
        <w:jc w:val="center"/>
        <w:rPr>
          <w:sz w:val="20"/>
          <w:szCs w:val="20"/>
          <w:lang w:eastAsia="zh-TW"/>
        </w:rPr>
      </w:pPr>
      <w:bookmarkStart w:id="0" w:name="P638"/>
      <w:bookmarkEnd w:id="0"/>
      <w:r w:rsidRPr="00E45A91">
        <w:rPr>
          <w:sz w:val="20"/>
          <w:szCs w:val="20"/>
          <w:lang w:eastAsia="zh-TW"/>
        </w:rPr>
        <w:t>ТАРИФИКАЦИОННЫЙ СПИСОК</w:t>
      </w:r>
    </w:p>
    <w:p w:rsidR="00E45A91" w:rsidRPr="00E45A91" w:rsidRDefault="00E45A91" w:rsidP="00E45A91">
      <w:pPr>
        <w:autoSpaceDE w:val="0"/>
        <w:autoSpaceDN w:val="0"/>
        <w:jc w:val="center"/>
        <w:rPr>
          <w:sz w:val="20"/>
          <w:szCs w:val="20"/>
          <w:lang w:eastAsia="zh-TW"/>
        </w:rPr>
      </w:pPr>
      <w:r w:rsidRPr="00E45A91">
        <w:rPr>
          <w:sz w:val="20"/>
          <w:szCs w:val="20"/>
          <w:lang w:eastAsia="zh-TW"/>
        </w:rPr>
        <w:t xml:space="preserve">преподавателей  по состоянию </w:t>
      </w:r>
      <w:proofErr w:type="gramStart"/>
      <w:r w:rsidRPr="00E45A91">
        <w:rPr>
          <w:sz w:val="20"/>
          <w:szCs w:val="20"/>
          <w:lang w:eastAsia="zh-TW"/>
        </w:rPr>
        <w:t>на</w:t>
      </w:r>
      <w:proofErr w:type="gramEnd"/>
      <w:r w:rsidRPr="00E45A91">
        <w:rPr>
          <w:sz w:val="20"/>
          <w:szCs w:val="20"/>
          <w:lang w:eastAsia="zh-TW"/>
        </w:rPr>
        <w:t xml:space="preserve"> _______года</w:t>
      </w:r>
    </w:p>
    <w:p w:rsidR="00E45A91" w:rsidRPr="00E45A91" w:rsidRDefault="00E45A91" w:rsidP="00E45A91">
      <w:pPr>
        <w:autoSpaceDE w:val="0"/>
        <w:autoSpaceDN w:val="0"/>
        <w:jc w:val="center"/>
        <w:rPr>
          <w:sz w:val="20"/>
          <w:szCs w:val="20"/>
          <w:lang w:eastAsia="zh-TW"/>
        </w:rPr>
      </w:pPr>
      <w:r w:rsidRPr="00E45A91">
        <w:rPr>
          <w:sz w:val="20"/>
          <w:szCs w:val="20"/>
          <w:lang w:eastAsia="zh-TW"/>
        </w:rPr>
        <w:t>______________________________________________________________</w:t>
      </w:r>
    </w:p>
    <w:p w:rsidR="00E45A91" w:rsidRPr="00E45A91" w:rsidRDefault="00E45A91" w:rsidP="00E45A91">
      <w:pPr>
        <w:autoSpaceDE w:val="0"/>
        <w:autoSpaceDN w:val="0"/>
        <w:jc w:val="center"/>
        <w:rPr>
          <w:sz w:val="20"/>
          <w:szCs w:val="20"/>
          <w:lang w:eastAsia="zh-TW"/>
        </w:rPr>
      </w:pPr>
      <w:r w:rsidRPr="00E45A91">
        <w:rPr>
          <w:sz w:val="20"/>
          <w:szCs w:val="20"/>
          <w:lang w:eastAsia="zh-TW"/>
        </w:rPr>
        <w:t>(полное наименование образовательной организации и адрес)</w:t>
      </w:r>
    </w:p>
    <w:p w:rsidR="00E45A91" w:rsidRPr="00E45A91" w:rsidRDefault="00E45A91" w:rsidP="00E45A91">
      <w:pPr>
        <w:autoSpaceDE w:val="0"/>
        <w:autoSpaceDN w:val="0"/>
        <w:jc w:val="center"/>
        <w:rPr>
          <w:sz w:val="20"/>
          <w:szCs w:val="20"/>
          <w:lang w:eastAsia="zh-TW"/>
        </w:rPr>
      </w:pPr>
    </w:p>
    <w:tbl>
      <w:tblPr>
        <w:tblW w:w="144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
        <w:gridCol w:w="794"/>
        <w:gridCol w:w="1247"/>
        <w:gridCol w:w="1020"/>
        <w:gridCol w:w="850"/>
        <w:gridCol w:w="737"/>
        <w:gridCol w:w="794"/>
        <w:gridCol w:w="850"/>
        <w:gridCol w:w="850"/>
        <w:gridCol w:w="850"/>
        <w:gridCol w:w="1137"/>
        <w:gridCol w:w="684"/>
        <w:gridCol w:w="6"/>
        <w:gridCol w:w="844"/>
        <w:gridCol w:w="850"/>
        <w:gridCol w:w="850"/>
        <w:gridCol w:w="850"/>
      </w:tblGrid>
      <w:tr w:rsidR="00E45A91" w:rsidRPr="00E45A91" w:rsidTr="00E45A91">
        <w:tc>
          <w:tcPr>
            <w:tcW w:w="510"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 xml:space="preserve">№ </w:t>
            </w:r>
            <w:proofErr w:type="spellStart"/>
            <w:proofErr w:type="gramStart"/>
            <w:r w:rsidRPr="00E45A91">
              <w:rPr>
                <w:sz w:val="20"/>
                <w:szCs w:val="20"/>
                <w:lang w:eastAsia="zh-TW"/>
              </w:rPr>
              <w:t>п</w:t>
            </w:r>
            <w:proofErr w:type="spellEnd"/>
            <w:proofErr w:type="gramEnd"/>
            <w:r w:rsidRPr="00E45A91">
              <w:rPr>
                <w:sz w:val="20"/>
                <w:szCs w:val="20"/>
                <w:lang w:eastAsia="zh-TW"/>
              </w:rPr>
              <w:t>/</w:t>
            </w:r>
            <w:proofErr w:type="spellStart"/>
            <w:r w:rsidRPr="00E45A91">
              <w:rPr>
                <w:sz w:val="20"/>
                <w:szCs w:val="20"/>
                <w:lang w:eastAsia="zh-TW"/>
              </w:rPr>
              <w:t>п</w:t>
            </w:r>
            <w:proofErr w:type="spellEnd"/>
          </w:p>
        </w:tc>
        <w:tc>
          <w:tcPr>
            <w:tcW w:w="737"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proofErr w:type="spellStart"/>
            <w:r w:rsidRPr="00E45A91">
              <w:rPr>
                <w:sz w:val="20"/>
                <w:szCs w:val="20"/>
                <w:lang w:eastAsia="zh-TW"/>
              </w:rPr>
              <w:t>Фа-ми-лия</w:t>
            </w:r>
            <w:proofErr w:type="spellEnd"/>
            <w:r w:rsidRPr="00E45A91">
              <w:rPr>
                <w:sz w:val="20"/>
                <w:szCs w:val="20"/>
                <w:lang w:eastAsia="zh-TW"/>
              </w:rPr>
              <w:t xml:space="preserve">, имя, </w:t>
            </w:r>
            <w:proofErr w:type="spellStart"/>
            <w:proofErr w:type="gramStart"/>
            <w:r w:rsidRPr="00E45A91">
              <w:rPr>
                <w:sz w:val="20"/>
                <w:szCs w:val="20"/>
                <w:lang w:eastAsia="zh-TW"/>
              </w:rPr>
              <w:t>от-чество</w:t>
            </w:r>
            <w:proofErr w:type="spellEnd"/>
            <w:proofErr w:type="gramEnd"/>
          </w:p>
        </w:tc>
        <w:tc>
          <w:tcPr>
            <w:tcW w:w="794"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proofErr w:type="spellStart"/>
            <w:r w:rsidRPr="00E45A91">
              <w:rPr>
                <w:sz w:val="20"/>
                <w:szCs w:val="20"/>
                <w:lang w:eastAsia="zh-TW"/>
              </w:rPr>
              <w:t>Наи-мено-вание</w:t>
            </w:r>
            <w:proofErr w:type="spellEnd"/>
            <w:r w:rsidRPr="00E45A91">
              <w:rPr>
                <w:sz w:val="20"/>
                <w:szCs w:val="20"/>
                <w:lang w:eastAsia="zh-TW"/>
              </w:rPr>
              <w:t xml:space="preserve"> </w:t>
            </w:r>
            <w:proofErr w:type="spellStart"/>
            <w:proofErr w:type="gramStart"/>
            <w:r w:rsidRPr="00E45A91">
              <w:rPr>
                <w:sz w:val="20"/>
                <w:szCs w:val="20"/>
                <w:lang w:eastAsia="zh-TW"/>
              </w:rPr>
              <w:t>долж-ности</w:t>
            </w:r>
            <w:proofErr w:type="spellEnd"/>
            <w:proofErr w:type="gramEnd"/>
            <w:r w:rsidRPr="00E45A91">
              <w:rPr>
                <w:sz w:val="20"/>
                <w:szCs w:val="20"/>
                <w:lang w:eastAsia="zh-TW"/>
              </w:rPr>
              <w:t xml:space="preserve">, </w:t>
            </w:r>
            <w:proofErr w:type="spellStart"/>
            <w:r w:rsidRPr="00E45A91">
              <w:rPr>
                <w:sz w:val="20"/>
                <w:szCs w:val="20"/>
                <w:lang w:eastAsia="zh-TW"/>
              </w:rPr>
              <w:t>препо-дава-емый</w:t>
            </w:r>
            <w:proofErr w:type="spellEnd"/>
            <w:r w:rsidRPr="00E45A91">
              <w:rPr>
                <w:sz w:val="20"/>
                <w:szCs w:val="20"/>
                <w:lang w:eastAsia="zh-TW"/>
              </w:rPr>
              <w:t xml:space="preserve"> </w:t>
            </w:r>
            <w:proofErr w:type="spellStart"/>
            <w:r w:rsidRPr="00E45A91">
              <w:rPr>
                <w:sz w:val="20"/>
                <w:szCs w:val="20"/>
                <w:lang w:eastAsia="zh-TW"/>
              </w:rPr>
              <w:t>пред-мет</w:t>
            </w:r>
            <w:proofErr w:type="spellEnd"/>
          </w:p>
        </w:tc>
        <w:tc>
          <w:tcPr>
            <w:tcW w:w="1247"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proofErr w:type="spellStart"/>
            <w:proofErr w:type="gramStart"/>
            <w:r w:rsidRPr="00E45A91">
              <w:rPr>
                <w:sz w:val="20"/>
                <w:szCs w:val="20"/>
                <w:lang w:eastAsia="zh-TW"/>
              </w:rPr>
              <w:t>Образова-ние</w:t>
            </w:r>
            <w:proofErr w:type="spellEnd"/>
            <w:proofErr w:type="gramEnd"/>
            <w:r w:rsidRPr="00E45A91">
              <w:rPr>
                <w:sz w:val="20"/>
                <w:szCs w:val="20"/>
                <w:lang w:eastAsia="zh-TW"/>
              </w:rPr>
              <w:t xml:space="preserve">, </w:t>
            </w:r>
            <w:proofErr w:type="spellStart"/>
            <w:r w:rsidRPr="00E45A91">
              <w:rPr>
                <w:sz w:val="20"/>
                <w:szCs w:val="20"/>
                <w:lang w:eastAsia="zh-TW"/>
              </w:rPr>
              <w:t>наимено-вание</w:t>
            </w:r>
            <w:proofErr w:type="spellEnd"/>
            <w:r w:rsidRPr="00E45A91">
              <w:rPr>
                <w:sz w:val="20"/>
                <w:szCs w:val="20"/>
                <w:lang w:eastAsia="zh-TW"/>
              </w:rPr>
              <w:t xml:space="preserve"> и дата окончания </w:t>
            </w:r>
            <w:proofErr w:type="spellStart"/>
            <w:r w:rsidRPr="00E45A91">
              <w:rPr>
                <w:sz w:val="20"/>
                <w:szCs w:val="20"/>
                <w:lang w:eastAsia="zh-TW"/>
              </w:rPr>
              <w:t>образова-тельной</w:t>
            </w:r>
            <w:proofErr w:type="spellEnd"/>
            <w:r w:rsidRPr="00E45A91">
              <w:rPr>
                <w:sz w:val="20"/>
                <w:szCs w:val="20"/>
                <w:lang w:eastAsia="zh-TW"/>
              </w:rPr>
              <w:t xml:space="preserve"> </w:t>
            </w:r>
            <w:proofErr w:type="spellStart"/>
            <w:r w:rsidRPr="00E45A91">
              <w:rPr>
                <w:sz w:val="20"/>
                <w:szCs w:val="20"/>
                <w:lang w:eastAsia="zh-TW"/>
              </w:rPr>
              <w:t>организа-ции</w:t>
            </w:r>
            <w:proofErr w:type="spellEnd"/>
            <w:r w:rsidRPr="00E45A91">
              <w:rPr>
                <w:sz w:val="20"/>
                <w:szCs w:val="20"/>
                <w:lang w:eastAsia="zh-TW"/>
              </w:rPr>
              <w:t>, наличие ученой степени или почетного звания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 xml:space="preserve">Стаж </w:t>
            </w:r>
            <w:proofErr w:type="spellStart"/>
            <w:proofErr w:type="gramStart"/>
            <w:r w:rsidRPr="00E45A91">
              <w:rPr>
                <w:sz w:val="20"/>
                <w:szCs w:val="20"/>
                <w:lang w:eastAsia="zh-TW"/>
              </w:rPr>
              <w:t>педаго-гической</w:t>
            </w:r>
            <w:proofErr w:type="spellEnd"/>
            <w:proofErr w:type="gramEnd"/>
            <w:r w:rsidRPr="00E45A91">
              <w:rPr>
                <w:sz w:val="20"/>
                <w:szCs w:val="20"/>
                <w:lang w:eastAsia="zh-TW"/>
              </w:rPr>
              <w:t xml:space="preserve"> работы на </w:t>
            </w:r>
            <w:proofErr w:type="spellStart"/>
            <w:r w:rsidRPr="00E45A91">
              <w:rPr>
                <w:sz w:val="20"/>
                <w:szCs w:val="20"/>
                <w:lang w:eastAsia="zh-TW"/>
              </w:rPr>
              <w:t>нача-ло</w:t>
            </w:r>
            <w:proofErr w:type="spellEnd"/>
            <w:r w:rsidRPr="00E45A91">
              <w:rPr>
                <w:sz w:val="20"/>
                <w:szCs w:val="20"/>
                <w:lang w:eastAsia="zh-TW"/>
              </w:rPr>
              <w:t xml:space="preserve"> учебного года (число лет и месяцев)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proofErr w:type="spellStart"/>
            <w:proofErr w:type="gramStart"/>
            <w:r w:rsidRPr="00E45A91">
              <w:rPr>
                <w:sz w:val="20"/>
                <w:szCs w:val="20"/>
                <w:lang w:eastAsia="zh-TW"/>
              </w:rPr>
              <w:t>Нали-чие</w:t>
            </w:r>
            <w:proofErr w:type="spellEnd"/>
            <w:proofErr w:type="gramEnd"/>
            <w:r w:rsidRPr="00E45A91">
              <w:rPr>
                <w:sz w:val="20"/>
                <w:szCs w:val="20"/>
                <w:lang w:eastAsia="zh-TW"/>
              </w:rPr>
              <w:t xml:space="preserve"> </w:t>
            </w:r>
            <w:proofErr w:type="spellStart"/>
            <w:r w:rsidRPr="00E45A91">
              <w:rPr>
                <w:sz w:val="20"/>
                <w:szCs w:val="20"/>
                <w:lang w:eastAsia="zh-TW"/>
              </w:rPr>
              <w:t>квали-фика-цион-ной</w:t>
            </w:r>
            <w:proofErr w:type="spellEnd"/>
            <w:r w:rsidRPr="00E45A91">
              <w:rPr>
                <w:sz w:val="20"/>
                <w:szCs w:val="20"/>
                <w:lang w:eastAsia="zh-TW"/>
              </w:rPr>
              <w:t xml:space="preserve"> </w:t>
            </w:r>
            <w:proofErr w:type="spellStart"/>
            <w:r w:rsidRPr="00E45A91">
              <w:rPr>
                <w:sz w:val="20"/>
                <w:szCs w:val="20"/>
                <w:lang w:eastAsia="zh-TW"/>
              </w:rPr>
              <w:t>катего-рии</w:t>
            </w:r>
            <w:proofErr w:type="spellEnd"/>
            <w:r w:rsidRPr="00E45A91">
              <w:rPr>
                <w:sz w:val="20"/>
                <w:szCs w:val="20"/>
                <w:lang w:eastAsia="zh-TW"/>
              </w:rPr>
              <w:t xml:space="preserve">, дата ее </w:t>
            </w:r>
            <w:proofErr w:type="spellStart"/>
            <w:r w:rsidRPr="00E45A91">
              <w:rPr>
                <w:sz w:val="20"/>
                <w:szCs w:val="20"/>
                <w:lang w:eastAsia="zh-TW"/>
              </w:rPr>
              <w:t>при-свое-ния</w:t>
            </w:r>
            <w:proofErr w:type="spellEnd"/>
          </w:p>
        </w:tc>
        <w:tc>
          <w:tcPr>
            <w:tcW w:w="737"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proofErr w:type="spellStart"/>
            <w:proofErr w:type="gramStart"/>
            <w:r w:rsidRPr="00E45A91">
              <w:rPr>
                <w:sz w:val="20"/>
                <w:szCs w:val="20"/>
                <w:lang w:eastAsia="zh-TW"/>
              </w:rPr>
              <w:t>Базо-вый</w:t>
            </w:r>
            <w:proofErr w:type="spellEnd"/>
            <w:proofErr w:type="gramEnd"/>
            <w:r w:rsidRPr="00E45A91">
              <w:rPr>
                <w:sz w:val="20"/>
                <w:szCs w:val="20"/>
                <w:lang w:eastAsia="zh-TW"/>
              </w:rPr>
              <w:t xml:space="preserve"> оклад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proofErr w:type="spellStart"/>
            <w:r w:rsidRPr="00E45A91">
              <w:rPr>
                <w:sz w:val="20"/>
                <w:szCs w:val="20"/>
                <w:lang w:eastAsia="zh-TW"/>
              </w:rPr>
              <w:t>Коэф-фици-ент</w:t>
            </w:r>
            <w:proofErr w:type="spellEnd"/>
            <w:r w:rsidRPr="00E45A91">
              <w:rPr>
                <w:sz w:val="20"/>
                <w:szCs w:val="20"/>
                <w:lang w:eastAsia="zh-TW"/>
              </w:rPr>
              <w:t xml:space="preserve"> по </w:t>
            </w:r>
            <w:proofErr w:type="spellStart"/>
            <w:proofErr w:type="gramStart"/>
            <w:r w:rsidRPr="00E45A91">
              <w:rPr>
                <w:sz w:val="20"/>
                <w:szCs w:val="20"/>
                <w:lang w:eastAsia="zh-TW"/>
              </w:rPr>
              <w:t>долж-ности</w:t>
            </w:r>
            <w:proofErr w:type="spellEnd"/>
            <w:proofErr w:type="gramEnd"/>
            <w:r w:rsidRPr="00E45A91">
              <w:rPr>
                <w:sz w:val="20"/>
                <w:szCs w:val="20"/>
                <w:lang w:eastAsia="zh-TW"/>
              </w:rPr>
              <w:t>, Кд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proofErr w:type="spellStart"/>
            <w:r w:rsidRPr="00E45A91">
              <w:rPr>
                <w:sz w:val="20"/>
                <w:szCs w:val="20"/>
                <w:lang w:eastAsia="zh-TW"/>
              </w:rPr>
              <w:t>Долж-ност-ной</w:t>
            </w:r>
            <w:proofErr w:type="spellEnd"/>
            <w:r w:rsidRPr="00E45A91">
              <w:rPr>
                <w:sz w:val="20"/>
                <w:szCs w:val="20"/>
                <w:lang w:eastAsia="zh-TW"/>
              </w:rPr>
              <w:t xml:space="preserve"> оклад, </w:t>
            </w:r>
            <w:hyperlink r:id="rId6" w:anchor="P679" w:history="1">
              <w:r w:rsidRPr="00E45A91">
                <w:rPr>
                  <w:rStyle w:val="a7"/>
                  <w:sz w:val="20"/>
                  <w:szCs w:val="20"/>
                  <w:lang w:eastAsia="zh-TW"/>
                </w:rPr>
                <w:t>гр. 7</w:t>
              </w:r>
            </w:hyperlink>
            <w:r w:rsidRPr="00E45A91">
              <w:rPr>
                <w:sz w:val="20"/>
                <w:szCs w:val="20"/>
                <w:lang w:eastAsia="zh-TW"/>
              </w:rPr>
              <w:t xml:space="preserve"> </w:t>
            </w:r>
            <w:proofErr w:type="spellStart"/>
            <w:r w:rsidRPr="00E45A91">
              <w:rPr>
                <w:sz w:val="20"/>
                <w:szCs w:val="20"/>
                <w:lang w:eastAsia="zh-TW"/>
              </w:rPr>
              <w:t>x</w:t>
            </w:r>
            <w:proofErr w:type="spellEnd"/>
            <w:r w:rsidRPr="00E45A91">
              <w:rPr>
                <w:sz w:val="20"/>
                <w:szCs w:val="20"/>
                <w:lang w:eastAsia="zh-TW"/>
              </w:rPr>
              <w:t xml:space="preserve"> </w:t>
            </w:r>
            <w:hyperlink r:id="rId7" w:anchor="P680" w:history="1">
              <w:r w:rsidRPr="00E45A91">
                <w:rPr>
                  <w:rStyle w:val="a7"/>
                  <w:sz w:val="20"/>
                  <w:szCs w:val="20"/>
                  <w:lang w:eastAsia="zh-TW"/>
                </w:rPr>
                <w:t>гр. 8</w:t>
              </w:r>
            </w:hyperlink>
          </w:p>
        </w:tc>
        <w:tc>
          <w:tcPr>
            <w:tcW w:w="3527" w:type="dxa"/>
            <w:gridSpan w:val="5"/>
            <w:tcBorders>
              <w:top w:val="single" w:sz="4" w:space="0" w:color="auto"/>
              <w:left w:val="single" w:sz="4" w:space="0" w:color="auto"/>
              <w:bottom w:val="single" w:sz="4" w:space="0" w:color="auto"/>
              <w:right w:val="nil"/>
            </w:tcBorders>
            <w:hideMark/>
          </w:tcPr>
          <w:p w:rsidR="00E45A91" w:rsidRPr="00E45A91" w:rsidRDefault="00E45A91" w:rsidP="00AA793D">
            <w:pPr>
              <w:autoSpaceDE w:val="0"/>
              <w:autoSpaceDN w:val="0"/>
              <w:ind w:right="-57"/>
              <w:rPr>
                <w:sz w:val="20"/>
                <w:szCs w:val="20"/>
                <w:lang w:eastAsia="zh-TW"/>
              </w:rPr>
            </w:pPr>
            <w:r w:rsidRPr="00E45A91">
              <w:rPr>
                <w:sz w:val="20"/>
                <w:szCs w:val="20"/>
                <w:lang w:eastAsia="zh-TW"/>
              </w:rPr>
              <w:t>Число часов в неделю</w:t>
            </w:r>
          </w:p>
        </w:tc>
        <w:tc>
          <w:tcPr>
            <w:tcW w:w="3394" w:type="dxa"/>
            <w:gridSpan w:val="4"/>
            <w:tcBorders>
              <w:top w:val="single" w:sz="4" w:space="0" w:color="auto"/>
              <w:left w:val="nil"/>
              <w:bottom w:val="single" w:sz="4" w:space="0" w:color="auto"/>
              <w:right w:val="single" w:sz="4" w:space="0" w:color="auto"/>
            </w:tcBorders>
            <w:hideMark/>
          </w:tcPr>
          <w:p w:rsidR="00E45A91" w:rsidRPr="00E45A91" w:rsidRDefault="00E45A91" w:rsidP="00AA793D">
            <w:pPr>
              <w:rPr>
                <w:rFonts w:eastAsia="Times New Roman"/>
                <w:sz w:val="20"/>
                <w:szCs w:val="20"/>
              </w:rPr>
            </w:pPr>
            <w:r w:rsidRPr="00E45A91">
              <w:rPr>
                <w:rFonts w:eastAsia="Times New Roman"/>
                <w:sz w:val="20"/>
                <w:szCs w:val="20"/>
              </w:rPr>
              <w:t>Заработная плата за часы в месяц</w:t>
            </w:r>
          </w:p>
        </w:tc>
      </w:tr>
      <w:tr w:rsidR="00E45A91" w:rsidRPr="00E45A91" w:rsidTr="00E45A91">
        <w:tc>
          <w:tcPr>
            <w:tcW w:w="510"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sz w:val="20"/>
                <w:szCs w:val="20"/>
                <w:lang w:eastAsia="zh-TW"/>
              </w:rPr>
            </w:pP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I-IV классы</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V-IX классы</w:t>
            </w:r>
          </w:p>
        </w:tc>
        <w:tc>
          <w:tcPr>
            <w:tcW w:w="1137"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X-XI (XII) классы</w:t>
            </w:r>
          </w:p>
        </w:tc>
        <w:tc>
          <w:tcPr>
            <w:tcW w:w="684"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Итого</w:t>
            </w:r>
          </w:p>
        </w:tc>
        <w:tc>
          <w:tcPr>
            <w:tcW w:w="850" w:type="dxa"/>
            <w:gridSpan w:val="2"/>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I-IV класс</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V-IX классы</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X-XI (XII) классы</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Итого</w:t>
            </w:r>
          </w:p>
        </w:tc>
      </w:tr>
      <w:tr w:rsidR="00E45A91" w:rsidRPr="00E45A91" w:rsidTr="00E45A91">
        <w:tc>
          <w:tcPr>
            <w:tcW w:w="51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w:t>
            </w:r>
          </w:p>
        </w:tc>
        <w:tc>
          <w:tcPr>
            <w:tcW w:w="737"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2</w:t>
            </w:r>
          </w:p>
        </w:tc>
        <w:tc>
          <w:tcPr>
            <w:tcW w:w="794"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3</w:t>
            </w:r>
          </w:p>
        </w:tc>
        <w:tc>
          <w:tcPr>
            <w:tcW w:w="1247"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4</w:t>
            </w:r>
          </w:p>
        </w:tc>
        <w:tc>
          <w:tcPr>
            <w:tcW w:w="102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5</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6</w:t>
            </w:r>
          </w:p>
        </w:tc>
        <w:tc>
          <w:tcPr>
            <w:tcW w:w="737"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bookmarkStart w:id="1" w:name="P679"/>
            <w:bookmarkEnd w:id="1"/>
            <w:r w:rsidRPr="00E45A91">
              <w:rPr>
                <w:sz w:val="20"/>
                <w:szCs w:val="20"/>
                <w:lang w:eastAsia="zh-TW"/>
              </w:rPr>
              <w:t>7</w:t>
            </w:r>
          </w:p>
        </w:tc>
        <w:tc>
          <w:tcPr>
            <w:tcW w:w="794"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bookmarkStart w:id="2" w:name="P680"/>
            <w:bookmarkEnd w:id="2"/>
            <w:r w:rsidRPr="00E45A91">
              <w:rPr>
                <w:sz w:val="20"/>
                <w:szCs w:val="20"/>
                <w:lang w:eastAsia="zh-TW"/>
              </w:rPr>
              <w:t>8</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bookmarkStart w:id="3" w:name="P681"/>
            <w:bookmarkEnd w:id="3"/>
            <w:r w:rsidRPr="00E45A91">
              <w:rPr>
                <w:sz w:val="20"/>
                <w:szCs w:val="20"/>
                <w:lang w:eastAsia="zh-TW"/>
              </w:rPr>
              <w:t>9</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bookmarkStart w:id="4" w:name="P684"/>
            <w:bookmarkStart w:id="5" w:name="P683"/>
            <w:bookmarkStart w:id="6" w:name="P682"/>
            <w:bookmarkEnd w:id="4"/>
            <w:bookmarkEnd w:id="5"/>
            <w:bookmarkEnd w:id="6"/>
            <w:r w:rsidRPr="00E45A91">
              <w:rPr>
                <w:sz w:val="20"/>
                <w:szCs w:val="20"/>
                <w:lang w:eastAsia="zh-TW"/>
              </w:rPr>
              <w:t>10</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11</w:t>
            </w:r>
          </w:p>
        </w:tc>
        <w:tc>
          <w:tcPr>
            <w:tcW w:w="1137"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12</w:t>
            </w:r>
          </w:p>
        </w:tc>
        <w:tc>
          <w:tcPr>
            <w:tcW w:w="684"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13</w:t>
            </w:r>
          </w:p>
        </w:tc>
        <w:tc>
          <w:tcPr>
            <w:tcW w:w="850" w:type="dxa"/>
            <w:gridSpan w:val="2"/>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14</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15</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16</w:t>
            </w:r>
          </w:p>
        </w:tc>
        <w:tc>
          <w:tcPr>
            <w:tcW w:w="85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ind w:left="-57" w:right="-57"/>
              <w:jc w:val="center"/>
              <w:rPr>
                <w:sz w:val="20"/>
                <w:szCs w:val="20"/>
                <w:lang w:eastAsia="zh-TW"/>
              </w:rPr>
            </w:pPr>
            <w:r w:rsidRPr="00E45A91">
              <w:rPr>
                <w:sz w:val="20"/>
                <w:szCs w:val="20"/>
                <w:lang w:eastAsia="zh-TW"/>
              </w:rPr>
              <w:t>17</w:t>
            </w:r>
          </w:p>
        </w:tc>
      </w:tr>
    </w:tbl>
    <w:p w:rsidR="00E45A91" w:rsidRPr="00E45A91" w:rsidRDefault="00E45A91" w:rsidP="00E45A91">
      <w:pPr>
        <w:autoSpaceDE w:val="0"/>
        <w:autoSpaceDN w:val="0"/>
        <w:adjustRightInd w:val="0"/>
        <w:rPr>
          <w:rFonts w:eastAsia="Times New Roman"/>
          <w:sz w:val="20"/>
          <w:szCs w:val="20"/>
        </w:rPr>
      </w:pPr>
    </w:p>
    <w:p w:rsidR="00E45A91" w:rsidRPr="00E45A91" w:rsidRDefault="00E45A91" w:rsidP="00E45A91">
      <w:pPr>
        <w:autoSpaceDE w:val="0"/>
        <w:autoSpaceDN w:val="0"/>
        <w:adjustRightInd w:val="0"/>
        <w:rPr>
          <w:rFonts w:eastAsia="Times New Roman"/>
          <w:sz w:val="20"/>
          <w:szCs w:val="20"/>
        </w:rPr>
      </w:pPr>
      <w:r w:rsidRPr="00E45A91">
        <w:rPr>
          <w:rFonts w:eastAsia="Times New Roman"/>
          <w:sz w:val="20"/>
          <w:szCs w:val="20"/>
        </w:rPr>
        <w:t>Продолжение</w:t>
      </w:r>
    </w:p>
    <w:p w:rsidR="00E45A91" w:rsidRPr="00E45A91" w:rsidRDefault="00E45A91" w:rsidP="00E45A91">
      <w:pPr>
        <w:autoSpaceDE w:val="0"/>
        <w:autoSpaceDN w:val="0"/>
        <w:adjustRightInd w:val="0"/>
        <w:rPr>
          <w:rFonts w:eastAsia="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610"/>
        <w:gridCol w:w="1230"/>
        <w:gridCol w:w="2216"/>
        <w:gridCol w:w="1442"/>
        <w:gridCol w:w="1260"/>
        <w:gridCol w:w="1508"/>
        <w:gridCol w:w="1505"/>
        <w:gridCol w:w="1418"/>
        <w:gridCol w:w="1260"/>
        <w:gridCol w:w="1440"/>
      </w:tblGrid>
      <w:tr w:rsidR="00E45A91" w:rsidRPr="00E45A91" w:rsidTr="00E45A91">
        <w:trPr>
          <w:trHeight w:val="375"/>
        </w:trPr>
        <w:tc>
          <w:tcPr>
            <w:tcW w:w="3740" w:type="dxa"/>
            <w:gridSpan w:val="3"/>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Размер повышения </w:t>
            </w:r>
            <w:proofErr w:type="spellStart"/>
            <w:r w:rsidRPr="00E45A91">
              <w:rPr>
                <w:rFonts w:eastAsia="Times New Roman"/>
                <w:sz w:val="20"/>
                <w:szCs w:val="20"/>
              </w:rPr>
              <w:t>зар</w:t>
            </w:r>
            <w:proofErr w:type="spellEnd"/>
            <w:r w:rsidRPr="00E45A91">
              <w:rPr>
                <w:rFonts w:eastAsia="Times New Roman"/>
                <w:sz w:val="20"/>
                <w:szCs w:val="20"/>
              </w:rPr>
              <w:t xml:space="preserve"> </w:t>
            </w:r>
            <w:proofErr w:type="spellStart"/>
            <w:r w:rsidRPr="00E45A91">
              <w:rPr>
                <w:rFonts w:eastAsia="Times New Roman"/>
                <w:sz w:val="20"/>
                <w:szCs w:val="20"/>
              </w:rPr>
              <w:t>платы</w:t>
            </w:r>
            <w:proofErr w:type="gramStart"/>
            <w:r w:rsidRPr="00E45A91">
              <w:rPr>
                <w:rFonts w:eastAsia="Times New Roman"/>
                <w:sz w:val="20"/>
                <w:szCs w:val="20"/>
              </w:rPr>
              <w:t>,у</w:t>
            </w:r>
            <w:proofErr w:type="gramEnd"/>
            <w:r w:rsidRPr="00E45A91">
              <w:rPr>
                <w:rFonts w:eastAsia="Times New Roman"/>
                <w:sz w:val="20"/>
                <w:szCs w:val="20"/>
              </w:rPr>
              <w:t>казанной</w:t>
            </w:r>
            <w:proofErr w:type="spellEnd"/>
            <w:r w:rsidRPr="00E45A91">
              <w:rPr>
                <w:rFonts w:eastAsia="Times New Roman"/>
                <w:sz w:val="20"/>
                <w:szCs w:val="20"/>
              </w:rPr>
              <w:t xml:space="preserve"> в графе 17</w:t>
            </w:r>
          </w:p>
        </w:tc>
        <w:tc>
          <w:tcPr>
            <w:tcW w:w="2216"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w:t>
            </w:r>
          </w:p>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Заработная плата в месяц за часы с учетом повышения (повышений)</w:t>
            </w:r>
          </w:p>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(гр17+гр18+гр19+гр20)</w:t>
            </w:r>
          </w:p>
        </w:tc>
        <w:tc>
          <w:tcPr>
            <w:tcW w:w="5715" w:type="dxa"/>
            <w:gridSpan w:val="4"/>
            <w:tcBorders>
              <w:top w:val="single" w:sz="4" w:space="0" w:color="auto"/>
              <w:left w:val="single" w:sz="4" w:space="0" w:color="auto"/>
              <w:bottom w:val="single" w:sz="4" w:space="0" w:color="auto"/>
              <w:right w:val="single" w:sz="4" w:space="0" w:color="auto"/>
            </w:tcBorders>
          </w:tcPr>
          <w:p w:rsidR="00E45A91" w:rsidRPr="00E45A91" w:rsidRDefault="00E45A91" w:rsidP="00AA793D">
            <w:pPr>
              <w:autoSpaceDE w:val="0"/>
              <w:autoSpaceDN w:val="0"/>
              <w:adjustRightInd w:val="0"/>
              <w:rPr>
                <w:rFonts w:eastAsia="Times New Roman"/>
                <w:sz w:val="20"/>
                <w:szCs w:val="20"/>
              </w:rPr>
            </w:pPr>
          </w:p>
          <w:p w:rsidR="00E45A91" w:rsidRPr="00E45A91" w:rsidRDefault="00E45A91" w:rsidP="00AA793D">
            <w:pPr>
              <w:autoSpaceDE w:val="0"/>
              <w:autoSpaceDN w:val="0"/>
              <w:adjustRightInd w:val="0"/>
              <w:jc w:val="center"/>
              <w:rPr>
                <w:rFonts w:eastAsia="Times New Roman"/>
                <w:sz w:val="20"/>
                <w:szCs w:val="20"/>
              </w:rPr>
            </w:pPr>
            <w:r w:rsidRPr="00E45A91">
              <w:rPr>
                <w:rFonts w:eastAsia="Times New Roman"/>
                <w:sz w:val="20"/>
                <w:szCs w:val="20"/>
              </w:rPr>
              <w:t>Выплата за дополнительный объём работы, 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Надбавка за непрерывный стаж работы (определяется с учетом фактического объема нагрузки)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Иные постоянные надбавки</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Итого заработная плата в месяц по </w:t>
            </w:r>
            <w:proofErr w:type="spellStart"/>
            <w:r w:rsidRPr="00E45A91">
              <w:rPr>
                <w:rFonts w:eastAsia="Times New Roman"/>
                <w:sz w:val="20"/>
                <w:szCs w:val="20"/>
              </w:rPr>
              <w:t>гр</w:t>
            </w:r>
            <w:proofErr w:type="spellEnd"/>
            <w:r w:rsidRPr="00E45A91">
              <w:rPr>
                <w:rFonts w:eastAsia="Times New Roman"/>
                <w:sz w:val="20"/>
                <w:szCs w:val="20"/>
              </w:rPr>
              <w:t xml:space="preserve"> 21 с учетом доплат и надбавок по </w:t>
            </w:r>
            <w:proofErr w:type="spellStart"/>
            <w:r w:rsidRPr="00E45A91">
              <w:rPr>
                <w:rFonts w:eastAsia="Times New Roman"/>
                <w:sz w:val="20"/>
                <w:szCs w:val="20"/>
              </w:rPr>
              <w:t>гр</w:t>
            </w:r>
            <w:proofErr w:type="spellEnd"/>
            <w:r w:rsidRPr="00E45A91">
              <w:rPr>
                <w:rFonts w:eastAsia="Times New Roman"/>
                <w:sz w:val="20"/>
                <w:szCs w:val="20"/>
              </w:rPr>
              <w:t xml:space="preserve"> 22-27</w:t>
            </w:r>
          </w:p>
        </w:tc>
      </w:tr>
      <w:tr w:rsidR="00E45A91" w:rsidRPr="00E45A91" w:rsidTr="00E45A91">
        <w:trPr>
          <w:trHeight w:val="1050"/>
        </w:trPr>
        <w:tc>
          <w:tcPr>
            <w:tcW w:w="90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За особые условия труда</w:t>
            </w:r>
          </w:p>
        </w:tc>
        <w:tc>
          <w:tcPr>
            <w:tcW w:w="161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За </w:t>
            </w:r>
            <w:proofErr w:type="spellStart"/>
            <w:r w:rsidRPr="00E45A91">
              <w:rPr>
                <w:rFonts w:eastAsia="Times New Roman"/>
                <w:sz w:val="20"/>
                <w:szCs w:val="20"/>
              </w:rPr>
              <w:t>квалификацион</w:t>
            </w:r>
            <w:proofErr w:type="spellEnd"/>
            <w:r w:rsidRPr="00E45A91">
              <w:rPr>
                <w:rFonts w:eastAsia="Times New Roman"/>
                <w:sz w:val="20"/>
                <w:szCs w:val="20"/>
              </w:rPr>
              <w:t>-</w:t>
            </w:r>
          </w:p>
          <w:p w:rsidR="00E45A91" w:rsidRPr="00E45A91" w:rsidRDefault="00E45A91" w:rsidP="00AA793D">
            <w:pPr>
              <w:autoSpaceDE w:val="0"/>
              <w:autoSpaceDN w:val="0"/>
              <w:adjustRightInd w:val="0"/>
              <w:rPr>
                <w:rFonts w:eastAsia="Times New Roman"/>
                <w:sz w:val="20"/>
                <w:szCs w:val="20"/>
              </w:rPr>
            </w:pPr>
            <w:proofErr w:type="spellStart"/>
            <w:r w:rsidRPr="00E45A91">
              <w:rPr>
                <w:rFonts w:eastAsia="Times New Roman"/>
                <w:sz w:val="20"/>
                <w:szCs w:val="20"/>
              </w:rPr>
              <w:t>ную</w:t>
            </w:r>
            <w:proofErr w:type="spellEnd"/>
            <w:r w:rsidRPr="00E45A91">
              <w:rPr>
                <w:rFonts w:eastAsia="Times New Roman"/>
                <w:sz w:val="20"/>
                <w:szCs w:val="20"/>
              </w:rPr>
              <w:t xml:space="preserve"> категорию</w:t>
            </w:r>
          </w:p>
        </w:tc>
        <w:tc>
          <w:tcPr>
            <w:tcW w:w="123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По иным</w:t>
            </w:r>
          </w:p>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основаниям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rFonts w:eastAsia="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Проверка письменных рабо</w:t>
            </w:r>
            <w:proofErr w:type="gramStart"/>
            <w:r w:rsidRPr="00E45A91">
              <w:rPr>
                <w:rFonts w:eastAsia="Times New Roman"/>
                <w:sz w:val="20"/>
                <w:szCs w:val="20"/>
              </w:rPr>
              <w:t>т(</w:t>
            </w:r>
            <w:proofErr w:type="spellStart"/>
            <w:proofErr w:type="gramEnd"/>
            <w:r w:rsidRPr="00E45A91">
              <w:rPr>
                <w:rFonts w:eastAsia="Times New Roman"/>
                <w:sz w:val="20"/>
                <w:szCs w:val="20"/>
              </w:rPr>
              <w:t>определ</w:t>
            </w:r>
            <w:proofErr w:type="spellEnd"/>
            <w:r w:rsidRPr="00E45A91">
              <w:rPr>
                <w:rFonts w:eastAsia="Times New Roman"/>
                <w:sz w:val="20"/>
                <w:szCs w:val="20"/>
              </w:rPr>
              <w:t xml:space="preserve"> с учетом факт объема нагрузки)</w:t>
            </w:r>
          </w:p>
        </w:tc>
        <w:tc>
          <w:tcPr>
            <w:tcW w:w="126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Классное руководство</w:t>
            </w:r>
          </w:p>
        </w:tc>
        <w:tc>
          <w:tcPr>
            <w:tcW w:w="1508"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Заведование учебными кабинетами и лабораториями</w:t>
            </w:r>
          </w:p>
        </w:tc>
        <w:tc>
          <w:tcPr>
            <w:tcW w:w="1505"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Другое</w:t>
            </w:r>
          </w:p>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расшифровать)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A91" w:rsidRPr="00E45A91" w:rsidRDefault="00E45A91" w:rsidP="00AA793D">
            <w:pPr>
              <w:rPr>
                <w:rFonts w:eastAsia="Times New Roman"/>
                <w:sz w:val="20"/>
                <w:szCs w:val="20"/>
              </w:rPr>
            </w:pPr>
          </w:p>
        </w:tc>
      </w:tr>
      <w:tr w:rsidR="00E45A91" w:rsidRPr="00E45A91" w:rsidTr="00E45A91">
        <w:trPr>
          <w:trHeight w:val="345"/>
        </w:trPr>
        <w:tc>
          <w:tcPr>
            <w:tcW w:w="90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18</w:t>
            </w:r>
          </w:p>
        </w:tc>
        <w:tc>
          <w:tcPr>
            <w:tcW w:w="161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19</w:t>
            </w:r>
          </w:p>
        </w:tc>
        <w:tc>
          <w:tcPr>
            <w:tcW w:w="123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20</w:t>
            </w:r>
          </w:p>
        </w:tc>
        <w:tc>
          <w:tcPr>
            <w:tcW w:w="2216"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21</w:t>
            </w:r>
          </w:p>
        </w:tc>
        <w:tc>
          <w:tcPr>
            <w:tcW w:w="1442"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22</w:t>
            </w:r>
          </w:p>
        </w:tc>
        <w:tc>
          <w:tcPr>
            <w:tcW w:w="126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23</w:t>
            </w:r>
          </w:p>
        </w:tc>
        <w:tc>
          <w:tcPr>
            <w:tcW w:w="1508"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24</w:t>
            </w:r>
          </w:p>
        </w:tc>
        <w:tc>
          <w:tcPr>
            <w:tcW w:w="1505"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25</w:t>
            </w:r>
          </w:p>
        </w:tc>
        <w:tc>
          <w:tcPr>
            <w:tcW w:w="1418"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26</w:t>
            </w:r>
          </w:p>
        </w:tc>
        <w:tc>
          <w:tcPr>
            <w:tcW w:w="126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27</w:t>
            </w:r>
          </w:p>
        </w:tc>
        <w:tc>
          <w:tcPr>
            <w:tcW w:w="1440" w:type="dxa"/>
            <w:tcBorders>
              <w:top w:val="single" w:sz="4" w:space="0" w:color="auto"/>
              <w:left w:val="single" w:sz="4" w:space="0" w:color="auto"/>
              <w:bottom w:val="single" w:sz="4" w:space="0" w:color="auto"/>
              <w:right w:val="single" w:sz="4" w:space="0" w:color="auto"/>
            </w:tcBorders>
            <w:hideMark/>
          </w:tcPr>
          <w:p w:rsidR="00E45A91" w:rsidRPr="00E45A91" w:rsidRDefault="00E45A91" w:rsidP="00AA793D">
            <w:pPr>
              <w:autoSpaceDE w:val="0"/>
              <w:autoSpaceDN w:val="0"/>
              <w:adjustRightInd w:val="0"/>
              <w:rPr>
                <w:rFonts w:eastAsia="Times New Roman"/>
                <w:sz w:val="20"/>
                <w:szCs w:val="20"/>
              </w:rPr>
            </w:pPr>
            <w:r w:rsidRPr="00E45A91">
              <w:rPr>
                <w:rFonts w:eastAsia="Times New Roman"/>
                <w:sz w:val="20"/>
                <w:szCs w:val="20"/>
              </w:rPr>
              <w:t xml:space="preserve">    28</w:t>
            </w:r>
          </w:p>
        </w:tc>
      </w:tr>
    </w:tbl>
    <w:p w:rsidR="00E45A91" w:rsidRPr="00E45A91" w:rsidRDefault="00E45A91" w:rsidP="00E45A91">
      <w:pPr>
        <w:autoSpaceDE w:val="0"/>
        <w:autoSpaceDN w:val="0"/>
        <w:adjustRightInd w:val="0"/>
        <w:rPr>
          <w:rFonts w:eastAsia="Times New Roman"/>
          <w:sz w:val="20"/>
          <w:szCs w:val="20"/>
        </w:rPr>
      </w:pPr>
    </w:p>
    <w:p w:rsidR="00E45A91" w:rsidRPr="00E45A91" w:rsidRDefault="00E45A91" w:rsidP="00E45A91">
      <w:pPr>
        <w:autoSpaceDE w:val="0"/>
        <w:autoSpaceDN w:val="0"/>
        <w:adjustRightInd w:val="0"/>
        <w:rPr>
          <w:rFonts w:eastAsia="Times New Roman"/>
          <w:sz w:val="20"/>
          <w:szCs w:val="20"/>
        </w:rPr>
      </w:pPr>
      <w:r w:rsidRPr="00E45A91">
        <w:rPr>
          <w:rFonts w:eastAsia="Times New Roman"/>
          <w:sz w:val="20"/>
          <w:szCs w:val="20"/>
        </w:rPr>
        <w:t>Директор__________________________________</w:t>
      </w:r>
    </w:p>
    <w:p w:rsidR="00E45A91" w:rsidRPr="00E45A91" w:rsidRDefault="00E45A91" w:rsidP="00E45A91">
      <w:pPr>
        <w:autoSpaceDE w:val="0"/>
        <w:autoSpaceDN w:val="0"/>
        <w:adjustRightInd w:val="0"/>
        <w:rPr>
          <w:rFonts w:eastAsia="Times New Roman"/>
          <w:sz w:val="20"/>
          <w:szCs w:val="20"/>
        </w:rPr>
      </w:pPr>
    </w:p>
    <w:p w:rsidR="00E45A91" w:rsidRPr="00E45A91" w:rsidRDefault="00E45A91" w:rsidP="00E45A91">
      <w:pPr>
        <w:autoSpaceDE w:val="0"/>
        <w:autoSpaceDN w:val="0"/>
        <w:adjustRightInd w:val="0"/>
        <w:rPr>
          <w:rFonts w:eastAsia="Times New Roman"/>
          <w:sz w:val="20"/>
          <w:szCs w:val="20"/>
        </w:rPr>
      </w:pPr>
      <w:r w:rsidRPr="00E45A91">
        <w:rPr>
          <w:rFonts w:eastAsia="Times New Roman"/>
          <w:sz w:val="20"/>
          <w:szCs w:val="20"/>
        </w:rPr>
        <w:t>Бухгалтер__________________________________</w:t>
      </w:r>
    </w:p>
    <w:p w:rsidR="00E45A91" w:rsidRPr="00E45A91" w:rsidRDefault="00E45A91" w:rsidP="00E45A91">
      <w:pPr>
        <w:autoSpaceDE w:val="0"/>
        <w:autoSpaceDN w:val="0"/>
        <w:adjustRightInd w:val="0"/>
        <w:ind w:left="-1080"/>
        <w:rPr>
          <w:rFonts w:eastAsia="Times New Roman"/>
          <w:sz w:val="20"/>
          <w:szCs w:val="20"/>
        </w:rPr>
      </w:pPr>
    </w:p>
    <w:p w:rsidR="00E45A91" w:rsidRPr="00E45A91" w:rsidRDefault="00E45A91" w:rsidP="00E45A91">
      <w:pPr>
        <w:autoSpaceDE w:val="0"/>
        <w:autoSpaceDN w:val="0"/>
        <w:adjustRightInd w:val="0"/>
        <w:rPr>
          <w:rFonts w:eastAsia="Times New Roman"/>
          <w:sz w:val="20"/>
          <w:szCs w:val="20"/>
        </w:rPr>
      </w:pPr>
      <w:r w:rsidRPr="00E45A91">
        <w:rPr>
          <w:rFonts w:eastAsia="Times New Roman"/>
          <w:sz w:val="20"/>
          <w:szCs w:val="20"/>
        </w:rPr>
        <w:t>Примечание.1. При изменении в течение учебного года стажа непрерывной работы</w:t>
      </w:r>
      <w:proofErr w:type="gramStart"/>
      <w:r w:rsidRPr="00E45A91">
        <w:rPr>
          <w:rFonts w:eastAsia="Times New Roman"/>
          <w:sz w:val="20"/>
          <w:szCs w:val="20"/>
        </w:rPr>
        <w:t xml:space="preserve">    ,</w:t>
      </w:r>
      <w:proofErr w:type="gramEnd"/>
      <w:r w:rsidRPr="00E45A91">
        <w:rPr>
          <w:rFonts w:eastAsia="Times New Roman"/>
          <w:sz w:val="20"/>
          <w:szCs w:val="20"/>
        </w:rPr>
        <w:t xml:space="preserve"> дающего право на увеличение надбавок,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 </w:t>
      </w:r>
    </w:p>
    <w:p w:rsidR="00E45A91" w:rsidRPr="00E45A91" w:rsidRDefault="00E45A91" w:rsidP="00E45A91">
      <w:pPr>
        <w:autoSpaceDE w:val="0"/>
        <w:autoSpaceDN w:val="0"/>
        <w:adjustRightInd w:val="0"/>
        <w:rPr>
          <w:rFonts w:eastAsia="Times New Roman"/>
          <w:sz w:val="20"/>
          <w:szCs w:val="20"/>
        </w:rPr>
      </w:pPr>
      <w:r w:rsidRPr="00E45A91">
        <w:rPr>
          <w:rFonts w:eastAsia="Times New Roman"/>
          <w:sz w:val="20"/>
          <w:szCs w:val="20"/>
        </w:rPr>
        <w:t>2. В случае если у работника в течение учебного года изменяется месячная заработная плата в связи с установлением квалификационной категории, увеличением фактического объема учебной нагрузки и по иным основаниям, в тарификационный список вносятся соответствующие изменения.</w:t>
      </w:r>
    </w:p>
    <w:p w:rsidR="00E45A91" w:rsidRDefault="00E45A91" w:rsidP="00E45A91">
      <w:pPr>
        <w:ind w:left="-45"/>
        <w:rPr>
          <w:sz w:val="20"/>
          <w:szCs w:val="20"/>
        </w:rPr>
        <w:sectPr w:rsidR="00E45A91" w:rsidSect="00E45A91">
          <w:pgSz w:w="16838" w:h="11906" w:orient="landscape"/>
          <w:pgMar w:top="426" w:right="567" w:bottom="567" w:left="425" w:header="709" w:footer="709" w:gutter="0"/>
          <w:cols w:space="708"/>
          <w:docGrid w:linePitch="360"/>
        </w:sectPr>
      </w:pPr>
    </w:p>
    <w:p w:rsidR="00FF3598" w:rsidRPr="00FF3598" w:rsidRDefault="00FF3598" w:rsidP="00FF3598">
      <w:pPr>
        <w:pStyle w:val="a5"/>
        <w:spacing w:before="0" w:beforeAutospacing="0"/>
        <w:contextualSpacing/>
        <w:jc w:val="center"/>
        <w:rPr>
          <w:sz w:val="20"/>
          <w:szCs w:val="20"/>
        </w:rPr>
      </w:pPr>
      <w:r w:rsidRPr="00FF3598">
        <w:rPr>
          <w:sz w:val="20"/>
          <w:szCs w:val="20"/>
        </w:rPr>
        <w:lastRenderedPageBreak/>
        <w:t>РОССИЙСКАЯ ФЕДЕРАЦИЯ</w:t>
      </w:r>
    </w:p>
    <w:p w:rsidR="00FF3598" w:rsidRPr="00FF3598" w:rsidRDefault="00FF3598" w:rsidP="00FF3598">
      <w:pPr>
        <w:pStyle w:val="a5"/>
        <w:spacing w:before="0" w:beforeAutospacing="0"/>
        <w:contextualSpacing/>
        <w:jc w:val="center"/>
        <w:rPr>
          <w:sz w:val="20"/>
          <w:szCs w:val="20"/>
        </w:rPr>
      </w:pPr>
      <w:r w:rsidRPr="00FF3598">
        <w:rPr>
          <w:sz w:val="20"/>
          <w:szCs w:val="20"/>
        </w:rPr>
        <w:t>КОСТРОМСКАЯ ОБЛАСТЬ</w:t>
      </w:r>
    </w:p>
    <w:p w:rsidR="00FF3598" w:rsidRPr="00FF3598" w:rsidRDefault="00FF3598" w:rsidP="00FF3598">
      <w:pPr>
        <w:pStyle w:val="a5"/>
        <w:spacing w:before="0" w:beforeAutospacing="0"/>
        <w:contextualSpacing/>
        <w:jc w:val="center"/>
        <w:rPr>
          <w:sz w:val="20"/>
          <w:szCs w:val="20"/>
        </w:rPr>
      </w:pPr>
    </w:p>
    <w:p w:rsidR="00FF3598" w:rsidRPr="00FF3598" w:rsidRDefault="00FF3598" w:rsidP="00FF3598">
      <w:pPr>
        <w:pStyle w:val="a5"/>
        <w:spacing w:before="0" w:beforeAutospacing="0"/>
        <w:contextualSpacing/>
        <w:jc w:val="center"/>
        <w:rPr>
          <w:sz w:val="20"/>
          <w:szCs w:val="20"/>
        </w:rPr>
      </w:pPr>
      <w:r w:rsidRPr="00FF3598">
        <w:rPr>
          <w:sz w:val="20"/>
          <w:szCs w:val="20"/>
        </w:rPr>
        <w:t>АДМИНИСТРАЦИЯ КАДЫЙСКОГО МУНИЦИПАЛЬНОГО РАЙОНА</w:t>
      </w:r>
    </w:p>
    <w:p w:rsidR="00FF3598" w:rsidRPr="00FF3598" w:rsidRDefault="00FF3598" w:rsidP="00FF3598">
      <w:pPr>
        <w:pStyle w:val="a5"/>
        <w:spacing w:before="0" w:beforeAutospacing="0"/>
        <w:contextualSpacing/>
        <w:rPr>
          <w:sz w:val="20"/>
          <w:szCs w:val="20"/>
        </w:rPr>
      </w:pPr>
    </w:p>
    <w:p w:rsidR="00FF3598" w:rsidRPr="00FF3598" w:rsidRDefault="00FF3598" w:rsidP="00FF3598">
      <w:pPr>
        <w:pStyle w:val="a5"/>
        <w:spacing w:before="0" w:beforeAutospacing="0" w:after="0"/>
        <w:jc w:val="center"/>
        <w:rPr>
          <w:sz w:val="20"/>
          <w:szCs w:val="20"/>
        </w:rPr>
      </w:pPr>
      <w:r w:rsidRPr="00FF3598">
        <w:rPr>
          <w:sz w:val="20"/>
          <w:szCs w:val="20"/>
        </w:rPr>
        <w:t>ПОСТАНОВЛЕНИЕ</w:t>
      </w:r>
    </w:p>
    <w:p w:rsidR="00FF3598" w:rsidRPr="00FF3598" w:rsidRDefault="00FF3598" w:rsidP="00FF3598">
      <w:pPr>
        <w:pStyle w:val="a5"/>
        <w:rPr>
          <w:sz w:val="20"/>
          <w:szCs w:val="20"/>
        </w:rPr>
      </w:pPr>
      <w:r w:rsidRPr="00FF3598">
        <w:rPr>
          <w:sz w:val="20"/>
          <w:szCs w:val="20"/>
        </w:rPr>
        <w:t xml:space="preserve">«22» марта 2019 года                                                                                                  </w:t>
      </w:r>
      <w:r>
        <w:rPr>
          <w:sz w:val="20"/>
          <w:szCs w:val="20"/>
        </w:rPr>
        <w:t xml:space="preserve">                                       </w:t>
      </w:r>
      <w:r w:rsidRPr="00FF3598">
        <w:rPr>
          <w:sz w:val="20"/>
          <w:szCs w:val="20"/>
        </w:rPr>
        <w:t xml:space="preserve">    № 99</w:t>
      </w:r>
      <w:bookmarkStart w:id="7" w:name="_GoBack"/>
      <w:bookmarkEnd w:id="7"/>
    </w:p>
    <w:p w:rsidR="00FF3598" w:rsidRPr="00FF3598" w:rsidRDefault="00FF3598" w:rsidP="00FF3598">
      <w:pPr>
        <w:pStyle w:val="a5"/>
        <w:spacing w:before="0" w:beforeAutospacing="0"/>
        <w:contextualSpacing/>
        <w:rPr>
          <w:sz w:val="20"/>
          <w:szCs w:val="20"/>
        </w:rPr>
      </w:pPr>
      <w:r w:rsidRPr="00FF3598">
        <w:rPr>
          <w:sz w:val="20"/>
          <w:szCs w:val="20"/>
        </w:rPr>
        <w:t xml:space="preserve">О создании рабочей группы по </w:t>
      </w:r>
      <w:proofErr w:type="gramStart"/>
      <w:r w:rsidRPr="00FF3598">
        <w:rPr>
          <w:sz w:val="20"/>
          <w:szCs w:val="20"/>
        </w:rPr>
        <w:t>межведомственному</w:t>
      </w:r>
      <w:proofErr w:type="gramEnd"/>
      <w:r w:rsidRPr="00FF3598">
        <w:rPr>
          <w:sz w:val="20"/>
          <w:szCs w:val="20"/>
        </w:rPr>
        <w:t xml:space="preserve"> </w:t>
      </w:r>
    </w:p>
    <w:p w:rsidR="00FF3598" w:rsidRPr="00FF3598" w:rsidRDefault="00FF3598" w:rsidP="00FF3598">
      <w:pPr>
        <w:pStyle w:val="a5"/>
        <w:spacing w:before="0" w:beforeAutospacing="0"/>
        <w:contextualSpacing/>
        <w:rPr>
          <w:sz w:val="20"/>
          <w:szCs w:val="20"/>
        </w:rPr>
      </w:pPr>
      <w:r w:rsidRPr="00FF3598">
        <w:rPr>
          <w:sz w:val="20"/>
          <w:szCs w:val="20"/>
        </w:rPr>
        <w:t>взаимодействию при подготовке и проведении</w:t>
      </w:r>
    </w:p>
    <w:p w:rsidR="00FF3598" w:rsidRPr="00FF3598" w:rsidRDefault="00FF3598" w:rsidP="00FF3598">
      <w:pPr>
        <w:pStyle w:val="a5"/>
        <w:spacing w:before="0" w:beforeAutospacing="0"/>
        <w:contextualSpacing/>
        <w:rPr>
          <w:sz w:val="20"/>
          <w:szCs w:val="20"/>
        </w:rPr>
      </w:pPr>
      <w:r w:rsidRPr="00FF3598">
        <w:rPr>
          <w:sz w:val="20"/>
          <w:szCs w:val="20"/>
        </w:rPr>
        <w:t>государственной итоговой аттестации в 2019</w:t>
      </w:r>
    </w:p>
    <w:p w:rsidR="00FF3598" w:rsidRPr="00FF3598" w:rsidRDefault="00FF3598" w:rsidP="00FF3598">
      <w:pPr>
        <w:pStyle w:val="a5"/>
        <w:spacing w:before="0" w:beforeAutospacing="0"/>
        <w:contextualSpacing/>
        <w:rPr>
          <w:sz w:val="20"/>
          <w:szCs w:val="20"/>
        </w:rPr>
      </w:pPr>
      <w:proofErr w:type="gramStart"/>
      <w:r w:rsidRPr="00FF3598">
        <w:rPr>
          <w:sz w:val="20"/>
          <w:szCs w:val="20"/>
        </w:rPr>
        <w:t>учебном году</w:t>
      </w:r>
      <w:proofErr w:type="gramEnd"/>
    </w:p>
    <w:p w:rsidR="00FF3598" w:rsidRPr="00FF3598" w:rsidRDefault="00FF3598" w:rsidP="00FF3598">
      <w:pPr>
        <w:pStyle w:val="a5"/>
        <w:spacing w:before="0" w:beforeAutospacing="0"/>
        <w:contextualSpacing/>
        <w:rPr>
          <w:sz w:val="20"/>
          <w:szCs w:val="20"/>
        </w:rPr>
      </w:pPr>
    </w:p>
    <w:p w:rsidR="00FF3598" w:rsidRPr="00FF3598" w:rsidRDefault="00FF3598" w:rsidP="00FF3598">
      <w:pPr>
        <w:autoSpaceDE w:val="0"/>
        <w:autoSpaceDN w:val="0"/>
        <w:adjustRightInd w:val="0"/>
        <w:ind w:firstLine="708"/>
        <w:jc w:val="both"/>
        <w:outlineLvl w:val="0"/>
        <w:rPr>
          <w:rFonts w:eastAsia="Times New Roman"/>
          <w:sz w:val="20"/>
          <w:szCs w:val="20"/>
        </w:rPr>
      </w:pPr>
      <w:r w:rsidRPr="00FF3598">
        <w:rPr>
          <w:sz w:val="20"/>
          <w:szCs w:val="20"/>
        </w:rPr>
        <w:t xml:space="preserve">В целях обеспечения качественного проведения государственной итоговой аттестации выпускников 9 и 11 классов образовательных организаций Кадыйского муниципального района, </w:t>
      </w:r>
      <w:r w:rsidRPr="00FF3598">
        <w:rPr>
          <w:rFonts w:eastAsia="Times New Roman"/>
          <w:sz w:val="20"/>
          <w:szCs w:val="20"/>
        </w:rPr>
        <w:t xml:space="preserve">руководствуясь Уставом Кадыйского муниципального района,  администрация Кадыйского муниципального района </w:t>
      </w:r>
    </w:p>
    <w:p w:rsidR="00FF3598" w:rsidRPr="00FF3598" w:rsidRDefault="00FF3598" w:rsidP="00FF3598">
      <w:pPr>
        <w:autoSpaceDE w:val="0"/>
        <w:autoSpaceDN w:val="0"/>
        <w:adjustRightInd w:val="0"/>
        <w:jc w:val="both"/>
        <w:outlineLvl w:val="0"/>
        <w:rPr>
          <w:rFonts w:eastAsia="Times New Roman"/>
          <w:bCs/>
          <w:sz w:val="20"/>
          <w:szCs w:val="20"/>
        </w:rPr>
      </w:pPr>
      <w:proofErr w:type="spellStart"/>
      <w:proofErr w:type="gramStart"/>
      <w:r w:rsidRPr="00FF3598">
        <w:rPr>
          <w:rFonts w:eastAsia="Times New Roman"/>
          <w:bCs/>
          <w:sz w:val="20"/>
          <w:szCs w:val="20"/>
        </w:rPr>
        <w:t>п</w:t>
      </w:r>
      <w:proofErr w:type="spellEnd"/>
      <w:proofErr w:type="gramEnd"/>
      <w:r w:rsidRPr="00FF3598">
        <w:rPr>
          <w:rFonts w:eastAsia="Times New Roman"/>
          <w:bCs/>
          <w:sz w:val="20"/>
          <w:szCs w:val="20"/>
        </w:rPr>
        <w:t xml:space="preserve"> о с т а </w:t>
      </w:r>
      <w:proofErr w:type="spellStart"/>
      <w:r w:rsidRPr="00FF3598">
        <w:rPr>
          <w:rFonts w:eastAsia="Times New Roman"/>
          <w:bCs/>
          <w:sz w:val="20"/>
          <w:szCs w:val="20"/>
        </w:rPr>
        <w:t>н</w:t>
      </w:r>
      <w:proofErr w:type="spellEnd"/>
      <w:r w:rsidRPr="00FF3598">
        <w:rPr>
          <w:rFonts w:eastAsia="Times New Roman"/>
          <w:bCs/>
          <w:sz w:val="20"/>
          <w:szCs w:val="20"/>
        </w:rPr>
        <w:t xml:space="preserve"> о в л я е т:</w:t>
      </w:r>
    </w:p>
    <w:p w:rsidR="00FF3598" w:rsidRPr="00FF3598" w:rsidRDefault="00FF3598" w:rsidP="00FF3598">
      <w:pPr>
        <w:autoSpaceDE w:val="0"/>
        <w:autoSpaceDN w:val="0"/>
        <w:adjustRightInd w:val="0"/>
        <w:jc w:val="both"/>
        <w:outlineLvl w:val="0"/>
        <w:rPr>
          <w:rFonts w:eastAsia="Times New Roman"/>
          <w:sz w:val="20"/>
          <w:szCs w:val="20"/>
        </w:rPr>
      </w:pPr>
    </w:p>
    <w:p w:rsidR="00FF3598" w:rsidRPr="00FF3598" w:rsidRDefault="00FF3598" w:rsidP="00FF3598">
      <w:pPr>
        <w:pStyle w:val="a5"/>
        <w:spacing w:before="0" w:beforeAutospacing="0" w:after="0"/>
        <w:jc w:val="both"/>
        <w:rPr>
          <w:sz w:val="20"/>
          <w:szCs w:val="20"/>
        </w:rPr>
      </w:pPr>
      <w:r w:rsidRPr="00FF3598">
        <w:rPr>
          <w:sz w:val="20"/>
          <w:szCs w:val="20"/>
        </w:rPr>
        <w:t>Создать рабочую группу по межведомственному взаимодействию при подготовке и проведении государственной итоговой аттестации выпускников 9 и 11 классов в 2019 учебном году.</w:t>
      </w:r>
    </w:p>
    <w:p w:rsidR="00FF3598" w:rsidRPr="00FF3598" w:rsidRDefault="00FF3598" w:rsidP="00FF3598">
      <w:pPr>
        <w:pStyle w:val="a5"/>
        <w:numPr>
          <w:ilvl w:val="0"/>
          <w:numId w:val="3"/>
        </w:numPr>
        <w:spacing w:after="0" w:afterAutospacing="0"/>
        <w:jc w:val="both"/>
        <w:rPr>
          <w:sz w:val="20"/>
          <w:szCs w:val="20"/>
        </w:rPr>
      </w:pPr>
      <w:r w:rsidRPr="00FF3598">
        <w:rPr>
          <w:sz w:val="20"/>
          <w:szCs w:val="20"/>
        </w:rPr>
        <w:t>Утвердить состав рабочей группы согласно приложению.</w:t>
      </w:r>
    </w:p>
    <w:p w:rsidR="00FF3598" w:rsidRPr="00FF3598" w:rsidRDefault="00FF3598" w:rsidP="00FF3598">
      <w:pPr>
        <w:pStyle w:val="a5"/>
        <w:numPr>
          <w:ilvl w:val="0"/>
          <w:numId w:val="3"/>
        </w:numPr>
        <w:spacing w:after="0" w:afterAutospacing="0"/>
        <w:jc w:val="both"/>
        <w:rPr>
          <w:sz w:val="20"/>
          <w:szCs w:val="20"/>
        </w:rPr>
      </w:pPr>
      <w:proofErr w:type="gramStart"/>
      <w:r w:rsidRPr="00FF3598">
        <w:rPr>
          <w:sz w:val="20"/>
          <w:szCs w:val="20"/>
        </w:rPr>
        <w:t>Контроль за</w:t>
      </w:r>
      <w:proofErr w:type="gramEnd"/>
      <w:r w:rsidRPr="00FF3598">
        <w:rPr>
          <w:sz w:val="20"/>
          <w:szCs w:val="20"/>
        </w:rPr>
        <w:t xml:space="preserve"> выполнением настоящего постановления возложить на заместителя главы администрации по социальным вопросам.</w:t>
      </w:r>
    </w:p>
    <w:p w:rsidR="00FF3598" w:rsidRPr="00FF3598" w:rsidRDefault="00FF3598" w:rsidP="00FF3598">
      <w:pPr>
        <w:pStyle w:val="a5"/>
        <w:numPr>
          <w:ilvl w:val="0"/>
          <w:numId w:val="3"/>
        </w:numPr>
        <w:spacing w:before="0" w:beforeAutospacing="0" w:after="0" w:afterAutospacing="0"/>
        <w:jc w:val="both"/>
        <w:rPr>
          <w:sz w:val="20"/>
          <w:szCs w:val="20"/>
        </w:rPr>
      </w:pPr>
      <w:r w:rsidRPr="00FF3598">
        <w:rPr>
          <w:color w:val="000000"/>
          <w:sz w:val="20"/>
          <w:szCs w:val="20"/>
          <w:shd w:val="clear" w:color="auto" w:fill="FFFFFF"/>
        </w:rPr>
        <w:t>Постановление администрации Кадыйского муниципального района от 30.03.2018 г.  № 85  «</w:t>
      </w:r>
      <w:r w:rsidRPr="00FF3598">
        <w:rPr>
          <w:sz w:val="20"/>
          <w:szCs w:val="20"/>
        </w:rPr>
        <w:t>О создании рабочей группы по межведомственному взаимодействию при подготовке и проведении государственной итоговой аттестации в 2018 учебном году</w:t>
      </w:r>
      <w:r w:rsidRPr="00FF3598">
        <w:rPr>
          <w:color w:val="000000"/>
          <w:sz w:val="20"/>
          <w:szCs w:val="20"/>
          <w:shd w:val="clear" w:color="auto" w:fill="FFFFFF"/>
        </w:rPr>
        <w:t>» признать утратившим силу.</w:t>
      </w:r>
    </w:p>
    <w:p w:rsidR="00FF3598" w:rsidRPr="00FF3598" w:rsidRDefault="00FF3598" w:rsidP="00FF3598">
      <w:pPr>
        <w:pStyle w:val="a5"/>
        <w:numPr>
          <w:ilvl w:val="0"/>
          <w:numId w:val="3"/>
        </w:numPr>
        <w:spacing w:after="0" w:afterAutospacing="0"/>
        <w:jc w:val="both"/>
        <w:rPr>
          <w:sz w:val="20"/>
          <w:szCs w:val="20"/>
        </w:rPr>
      </w:pPr>
      <w:r w:rsidRPr="00FF3598">
        <w:rPr>
          <w:sz w:val="20"/>
          <w:szCs w:val="20"/>
        </w:rPr>
        <w:t>Настоящее постановление вступает в силу с момента официального опубликования.</w:t>
      </w:r>
    </w:p>
    <w:p w:rsidR="00FF3598" w:rsidRPr="00FF3598" w:rsidRDefault="00FF3598" w:rsidP="00FF3598">
      <w:pPr>
        <w:pStyle w:val="a5"/>
        <w:spacing w:before="0" w:beforeAutospacing="0"/>
        <w:contextualSpacing/>
        <w:rPr>
          <w:sz w:val="20"/>
          <w:szCs w:val="20"/>
        </w:rPr>
      </w:pPr>
      <w:r w:rsidRPr="00FF3598">
        <w:rPr>
          <w:sz w:val="20"/>
          <w:szCs w:val="20"/>
        </w:rPr>
        <w:t xml:space="preserve">Глава администрации </w:t>
      </w:r>
    </w:p>
    <w:p w:rsidR="00FF3598" w:rsidRPr="00FF3598" w:rsidRDefault="00FF3598" w:rsidP="00FF3598">
      <w:pPr>
        <w:pStyle w:val="a5"/>
        <w:spacing w:before="0" w:beforeAutospacing="0"/>
        <w:contextualSpacing/>
        <w:rPr>
          <w:sz w:val="20"/>
          <w:szCs w:val="20"/>
        </w:rPr>
      </w:pPr>
      <w:r w:rsidRPr="00FF3598">
        <w:rPr>
          <w:sz w:val="20"/>
          <w:szCs w:val="20"/>
        </w:rPr>
        <w:t xml:space="preserve">Кадыйского муниципального района </w:t>
      </w:r>
      <w:r>
        <w:rPr>
          <w:sz w:val="20"/>
          <w:szCs w:val="20"/>
        </w:rPr>
        <w:t xml:space="preserve">    </w:t>
      </w:r>
      <w:r w:rsidRPr="00FF3598">
        <w:rPr>
          <w:sz w:val="20"/>
          <w:szCs w:val="20"/>
        </w:rPr>
        <w:t xml:space="preserve">    В.В. Зайцев</w:t>
      </w:r>
    </w:p>
    <w:p w:rsidR="00FF3598" w:rsidRPr="00FF3598" w:rsidRDefault="00FF3598" w:rsidP="00FF3598">
      <w:pPr>
        <w:pStyle w:val="a5"/>
        <w:spacing w:before="0" w:beforeAutospacing="0"/>
        <w:contextualSpacing/>
        <w:jc w:val="right"/>
        <w:rPr>
          <w:sz w:val="20"/>
          <w:szCs w:val="20"/>
        </w:rPr>
      </w:pPr>
      <w:r w:rsidRPr="00FF3598">
        <w:rPr>
          <w:sz w:val="20"/>
          <w:szCs w:val="20"/>
        </w:rPr>
        <w:t xml:space="preserve">Приложение </w:t>
      </w:r>
    </w:p>
    <w:p w:rsidR="00FF3598" w:rsidRPr="00FF3598" w:rsidRDefault="00FF3598" w:rsidP="00FF3598">
      <w:pPr>
        <w:pStyle w:val="a5"/>
        <w:spacing w:before="0" w:beforeAutospacing="0"/>
        <w:contextualSpacing/>
        <w:jc w:val="right"/>
        <w:rPr>
          <w:sz w:val="20"/>
          <w:szCs w:val="20"/>
        </w:rPr>
      </w:pPr>
      <w:r w:rsidRPr="00FF3598">
        <w:rPr>
          <w:sz w:val="20"/>
          <w:szCs w:val="20"/>
        </w:rPr>
        <w:t>к постановлению администрации</w:t>
      </w:r>
    </w:p>
    <w:p w:rsidR="00FF3598" w:rsidRPr="00FF3598" w:rsidRDefault="00FF3598" w:rsidP="00FF3598">
      <w:pPr>
        <w:pStyle w:val="a5"/>
        <w:spacing w:before="0" w:beforeAutospacing="0"/>
        <w:contextualSpacing/>
        <w:jc w:val="right"/>
        <w:rPr>
          <w:sz w:val="20"/>
          <w:szCs w:val="20"/>
        </w:rPr>
      </w:pPr>
      <w:r w:rsidRPr="00FF3598">
        <w:rPr>
          <w:sz w:val="20"/>
          <w:szCs w:val="20"/>
        </w:rPr>
        <w:t>Кадыйского муниципального района</w:t>
      </w:r>
    </w:p>
    <w:p w:rsidR="00FF3598" w:rsidRPr="00FF3598" w:rsidRDefault="00FF3598" w:rsidP="00FF3598">
      <w:pPr>
        <w:pStyle w:val="a5"/>
        <w:spacing w:before="0" w:beforeAutospacing="0"/>
        <w:contextualSpacing/>
        <w:jc w:val="right"/>
        <w:rPr>
          <w:sz w:val="20"/>
          <w:szCs w:val="20"/>
        </w:rPr>
      </w:pPr>
      <w:r w:rsidRPr="00FF3598">
        <w:rPr>
          <w:sz w:val="20"/>
          <w:szCs w:val="20"/>
        </w:rPr>
        <w:t>от «</w:t>
      </w:r>
      <w:r>
        <w:rPr>
          <w:sz w:val="20"/>
          <w:szCs w:val="20"/>
        </w:rPr>
        <w:t xml:space="preserve">22 </w:t>
      </w:r>
      <w:r w:rsidRPr="00FF3598">
        <w:rPr>
          <w:sz w:val="20"/>
          <w:szCs w:val="20"/>
        </w:rPr>
        <w:t>»</w:t>
      </w:r>
      <w:r>
        <w:rPr>
          <w:sz w:val="20"/>
          <w:szCs w:val="20"/>
        </w:rPr>
        <w:t xml:space="preserve">марта </w:t>
      </w:r>
      <w:r w:rsidRPr="00FF3598">
        <w:rPr>
          <w:sz w:val="20"/>
          <w:szCs w:val="20"/>
        </w:rPr>
        <w:t>2019 года №</w:t>
      </w:r>
      <w:r>
        <w:rPr>
          <w:sz w:val="20"/>
          <w:szCs w:val="20"/>
        </w:rPr>
        <w:t xml:space="preserve"> 99</w:t>
      </w:r>
      <w:r w:rsidRPr="00FF3598">
        <w:rPr>
          <w:sz w:val="20"/>
          <w:szCs w:val="20"/>
        </w:rPr>
        <w:t xml:space="preserve"> </w:t>
      </w:r>
    </w:p>
    <w:p w:rsidR="00FF3598" w:rsidRPr="00FF3598" w:rsidRDefault="00FF3598" w:rsidP="00FF3598">
      <w:pPr>
        <w:pStyle w:val="a5"/>
        <w:spacing w:after="0"/>
        <w:jc w:val="center"/>
        <w:rPr>
          <w:sz w:val="20"/>
          <w:szCs w:val="20"/>
        </w:rPr>
      </w:pPr>
      <w:r w:rsidRPr="00FF3598">
        <w:rPr>
          <w:sz w:val="20"/>
          <w:szCs w:val="20"/>
        </w:rPr>
        <w:t xml:space="preserve">Состав рабочей группы </w:t>
      </w:r>
    </w:p>
    <w:p w:rsidR="00FF3598" w:rsidRPr="00FF3598" w:rsidRDefault="00FF3598" w:rsidP="00FF3598">
      <w:pPr>
        <w:pStyle w:val="a5"/>
        <w:spacing w:after="0"/>
        <w:jc w:val="center"/>
        <w:rPr>
          <w:sz w:val="20"/>
          <w:szCs w:val="20"/>
        </w:rPr>
      </w:pPr>
      <w:r w:rsidRPr="00FF3598">
        <w:rPr>
          <w:sz w:val="20"/>
          <w:szCs w:val="20"/>
        </w:rPr>
        <w:t xml:space="preserve">по межведомственному взаимодействию при подготовке и проведении государственной итоговой аттестации выпускников 9 и 11 классов </w:t>
      </w:r>
    </w:p>
    <w:p w:rsidR="00FF3598" w:rsidRPr="00FF3598" w:rsidRDefault="00FF3598" w:rsidP="00FF3598">
      <w:pPr>
        <w:pStyle w:val="a5"/>
        <w:spacing w:after="0" w:afterAutospacing="0"/>
        <w:contextualSpacing/>
        <w:jc w:val="center"/>
        <w:rPr>
          <w:sz w:val="20"/>
          <w:szCs w:val="20"/>
        </w:rPr>
      </w:pPr>
      <w:r w:rsidRPr="00FF3598">
        <w:rPr>
          <w:sz w:val="20"/>
          <w:szCs w:val="20"/>
        </w:rPr>
        <w:t>в 2019 учебном году</w:t>
      </w:r>
    </w:p>
    <w:p w:rsidR="00FF3598" w:rsidRPr="00FF3598" w:rsidRDefault="00FF3598" w:rsidP="00FF3598">
      <w:pPr>
        <w:pStyle w:val="a5"/>
        <w:spacing w:after="0" w:afterAutospacing="0"/>
        <w:contextualSpacing/>
        <w:jc w:val="both"/>
        <w:rPr>
          <w:sz w:val="20"/>
          <w:szCs w:val="20"/>
        </w:rPr>
      </w:pPr>
      <w:r w:rsidRPr="00FF3598">
        <w:rPr>
          <w:sz w:val="20"/>
          <w:szCs w:val="20"/>
        </w:rPr>
        <w:t>1.Бубенова Т.Ю. – заместитель главы администрации Кадыйского муниципального района по социальным вопросам.</w:t>
      </w:r>
    </w:p>
    <w:p w:rsidR="00FF3598" w:rsidRPr="00FF3598" w:rsidRDefault="00FF3598" w:rsidP="00FF3598">
      <w:pPr>
        <w:pStyle w:val="a5"/>
        <w:spacing w:before="0" w:beforeAutospacing="0" w:after="0" w:afterAutospacing="0"/>
        <w:contextualSpacing/>
        <w:jc w:val="both"/>
        <w:rPr>
          <w:sz w:val="20"/>
          <w:szCs w:val="20"/>
        </w:rPr>
      </w:pPr>
      <w:r w:rsidRPr="00FF3598">
        <w:rPr>
          <w:sz w:val="20"/>
          <w:szCs w:val="20"/>
        </w:rPr>
        <w:t>2. Антонова М.Л. – начальник отдела образования администрации Кадыйского муниципального района.</w:t>
      </w:r>
    </w:p>
    <w:p w:rsidR="00FF3598" w:rsidRPr="00FF3598" w:rsidRDefault="00FF3598" w:rsidP="00FF3598">
      <w:pPr>
        <w:pStyle w:val="a5"/>
        <w:spacing w:before="0" w:beforeAutospacing="0" w:after="0" w:afterAutospacing="0"/>
        <w:contextualSpacing/>
        <w:jc w:val="both"/>
        <w:rPr>
          <w:sz w:val="20"/>
          <w:szCs w:val="20"/>
        </w:rPr>
      </w:pPr>
      <w:r w:rsidRPr="00FF3598">
        <w:rPr>
          <w:sz w:val="20"/>
          <w:szCs w:val="20"/>
        </w:rPr>
        <w:t xml:space="preserve">3. Краснова Н.И. – ведущий эксперт отдела образования, муниципальный координатор </w:t>
      </w:r>
      <w:proofErr w:type="spellStart"/>
      <w:r w:rsidRPr="00FF3598">
        <w:rPr>
          <w:sz w:val="20"/>
          <w:szCs w:val="20"/>
        </w:rPr>
        <w:t>ГИА</w:t>
      </w:r>
      <w:proofErr w:type="gramStart"/>
      <w:r w:rsidRPr="00FF3598">
        <w:rPr>
          <w:sz w:val="20"/>
          <w:szCs w:val="20"/>
        </w:rPr>
        <w:t>,р</w:t>
      </w:r>
      <w:proofErr w:type="gramEnd"/>
      <w:r w:rsidRPr="00FF3598">
        <w:rPr>
          <w:sz w:val="20"/>
          <w:szCs w:val="20"/>
        </w:rPr>
        <w:t>уководитель</w:t>
      </w:r>
      <w:proofErr w:type="spellEnd"/>
      <w:r w:rsidRPr="00FF3598">
        <w:rPr>
          <w:sz w:val="20"/>
          <w:szCs w:val="20"/>
        </w:rPr>
        <w:t xml:space="preserve"> ППЭ.</w:t>
      </w:r>
    </w:p>
    <w:p w:rsidR="00FF3598" w:rsidRPr="00FF3598" w:rsidRDefault="00FF3598" w:rsidP="00FF3598">
      <w:pPr>
        <w:pStyle w:val="a5"/>
        <w:spacing w:before="0" w:beforeAutospacing="0" w:after="0" w:afterAutospacing="0"/>
        <w:contextualSpacing/>
        <w:jc w:val="both"/>
        <w:rPr>
          <w:sz w:val="20"/>
          <w:szCs w:val="20"/>
        </w:rPr>
      </w:pPr>
      <w:r w:rsidRPr="00FF3598">
        <w:rPr>
          <w:sz w:val="20"/>
          <w:szCs w:val="20"/>
        </w:rPr>
        <w:t>4. Петраков О.В. – директор МКОУ Кадыйской СОШ им. М. А. Четвертного.</w:t>
      </w:r>
    </w:p>
    <w:p w:rsidR="00FF3598" w:rsidRPr="00FF3598" w:rsidRDefault="00FF3598" w:rsidP="00FF3598">
      <w:pPr>
        <w:pStyle w:val="a5"/>
        <w:spacing w:before="0" w:beforeAutospacing="0" w:after="0" w:afterAutospacing="0"/>
        <w:contextualSpacing/>
        <w:jc w:val="both"/>
        <w:rPr>
          <w:sz w:val="20"/>
          <w:szCs w:val="20"/>
        </w:rPr>
      </w:pPr>
      <w:r w:rsidRPr="00FF3598">
        <w:rPr>
          <w:sz w:val="20"/>
          <w:szCs w:val="20"/>
        </w:rPr>
        <w:t xml:space="preserve">5. </w:t>
      </w:r>
      <w:proofErr w:type="spellStart"/>
      <w:r w:rsidRPr="00FF3598">
        <w:rPr>
          <w:sz w:val="20"/>
          <w:szCs w:val="20"/>
        </w:rPr>
        <w:t>Трохачев</w:t>
      </w:r>
      <w:proofErr w:type="spellEnd"/>
      <w:r w:rsidRPr="00FF3598">
        <w:rPr>
          <w:sz w:val="20"/>
          <w:szCs w:val="20"/>
        </w:rPr>
        <w:t xml:space="preserve"> В.В. – инспектор ТО НД </w:t>
      </w:r>
      <w:proofErr w:type="spellStart"/>
      <w:r w:rsidRPr="00FF3598">
        <w:rPr>
          <w:sz w:val="20"/>
          <w:szCs w:val="20"/>
        </w:rPr>
        <w:t>Макарьевского</w:t>
      </w:r>
      <w:proofErr w:type="spellEnd"/>
      <w:r w:rsidRPr="00FF3598">
        <w:rPr>
          <w:sz w:val="20"/>
          <w:szCs w:val="20"/>
        </w:rPr>
        <w:t xml:space="preserve"> и Кадыйского районов (по согласованию).</w:t>
      </w:r>
    </w:p>
    <w:p w:rsidR="00FF3598" w:rsidRPr="00FF3598" w:rsidRDefault="00FF3598" w:rsidP="00FF3598">
      <w:pPr>
        <w:pStyle w:val="a5"/>
        <w:spacing w:before="0" w:beforeAutospacing="0" w:after="0" w:afterAutospacing="0"/>
        <w:contextualSpacing/>
        <w:jc w:val="both"/>
        <w:rPr>
          <w:sz w:val="20"/>
          <w:szCs w:val="20"/>
        </w:rPr>
      </w:pPr>
      <w:r w:rsidRPr="00FF3598">
        <w:rPr>
          <w:sz w:val="20"/>
          <w:szCs w:val="20"/>
        </w:rPr>
        <w:t>6. Нечаева В.Ф. – главный врач ОГБУЗ «Кадыйская РБ» (по согласованию).</w:t>
      </w:r>
    </w:p>
    <w:p w:rsidR="00FF3598" w:rsidRPr="00FF3598" w:rsidRDefault="00FF3598" w:rsidP="00FF3598">
      <w:pPr>
        <w:pStyle w:val="a5"/>
        <w:spacing w:before="0" w:beforeAutospacing="0" w:after="0" w:afterAutospacing="0"/>
        <w:contextualSpacing/>
        <w:jc w:val="both"/>
        <w:rPr>
          <w:sz w:val="20"/>
          <w:szCs w:val="20"/>
        </w:rPr>
      </w:pPr>
      <w:r w:rsidRPr="00FF3598">
        <w:rPr>
          <w:sz w:val="20"/>
          <w:szCs w:val="20"/>
        </w:rPr>
        <w:t xml:space="preserve">7. Захаров  М.А.. – начальник ПП №10 МО МВД России «Макарьевский» (по согласованию). </w:t>
      </w:r>
    </w:p>
    <w:p w:rsidR="00FF3598" w:rsidRPr="00FF3598" w:rsidRDefault="00FF3598" w:rsidP="00FF3598">
      <w:pPr>
        <w:pStyle w:val="a5"/>
        <w:spacing w:before="0" w:beforeAutospacing="0" w:after="0" w:afterAutospacing="0"/>
        <w:contextualSpacing/>
        <w:jc w:val="both"/>
        <w:rPr>
          <w:sz w:val="20"/>
          <w:szCs w:val="20"/>
        </w:rPr>
      </w:pPr>
      <w:r w:rsidRPr="00FF3598">
        <w:rPr>
          <w:rFonts w:asciiTheme="majorBidi" w:hAnsiTheme="majorBidi" w:cstheme="majorBidi"/>
          <w:sz w:val="20"/>
          <w:szCs w:val="20"/>
        </w:rPr>
        <w:t xml:space="preserve">8.   </w:t>
      </w:r>
      <w:r w:rsidRPr="00FF3598">
        <w:rPr>
          <w:sz w:val="20"/>
          <w:szCs w:val="20"/>
        </w:rPr>
        <w:t>Шкотов А.Б. – начальник филиала ОАО «МРСК Центра» - «</w:t>
      </w:r>
      <w:proofErr w:type="spellStart"/>
      <w:r w:rsidRPr="00FF3598">
        <w:rPr>
          <w:sz w:val="20"/>
          <w:szCs w:val="20"/>
        </w:rPr>
        <w:t>Костромаэнерго</w:t>
      </w:r>
      <w:proofErr w:type="spellEnd"/>
      <w:r w:rsidRPr="00FF3598">
        <w:rPr>
          <w:sz w:val="20"/>
          <w:szCs w:val="20"/>
        </w:rPr>
        <w:t>» (по согласованию).</w:t>
      </w:r>
    </w:p>
    <w:p w:rsidR="00FF3598" w:rsidRPr="00FF3598" w:rsidRDefault="00FF3598" w:rsidP="00FF3598">
      <w:pPr>
        <w:pStyle w:val="a5"/>
        <w:spacing w:before="0" w:beforeAutospacing="0" w:after="0" w:afterAutospacing="0"/>
        <w:contextualSpacing/>
        <w:jc w:val="both"/>
        <w:rPr>
          <w:sz w:val="20"/>
          <w:szCs w:val="20"/>
        </w:rPr>
      </w:pPr>
      <w:r w:rsidRPr="00FF3598">
        <w:rPr>
          <w:rFonts w:asciiTheme="majorBidi" w:hAnsiTheme="majorBidi" w:cstheme="majorBidi"/>
          <w:sz w:val="20"/>
          <w:szCs w:val="20"/>
        </w:rPr>
        <w:t xml:space="preserve">9. Коков  А.А.  - начальник  </w:t>
      </w:r>
      <w:r w:rsidRPr="00FF3598">
        <w:rPr>
          <w:sz w:val="20"/>
          <w:szCs w:val="20"/>
        </w:rPr>
        <w:t>ПАО «</w:t>
      </w:r>
      <w:proofErr w:type="spellStart"/>
      <w:r w:rsidRPr="00FF3598">
        <w:rPr>
          <w:sz w:val="20"/>
          <w:szCs w:val="20"/>
        </w:rPr>
        <w:t>Ростелеком</w:t>
      </w:r>
      <w:proofErr w:type="spellEnd"/>
      <w:r w:rsidRPr="00FF3598">
        <w:rPr>
          <w:sz w:val="20"/>
          <w:szCs w:val="20"/>
        </w:rPr>
        <w:t>» Кадыйский ЛТЦ (по согласованию).</w:t>
      </w:r>
    </w:p>
    <w:p w:rsidR="00FF3598" w:rsidRPr="00FF3598" w:rsidRDefault="00FF3598" w:rsidP="00FF3598">
      <w:pPr>
        <w:ind w:left="5103"/>
        <w:jc w:val="right"/>
        <w:rPr>
          <w:sz w:val="20"/>
          <w:szCs w:val="20"/>
        </w:rPr>
      </w:pPr>
      <w:r w:rsidRPr="00FF3598">
        <w:rPr>
          <w:sz w:val="20"/>
          <w:szCs w:val="20"/>
        </w:rPr>
        <w:t>Утверждено</w:t>
      </w:r>
    </w:p>
    <w:p w:rsidR="00FF3598" w:rsidRPr="00FF3598" w:rsidRDefault="00FF3598" w:rsidP="00FF3598">
      <w:pPr>
        <w:ind w:left="5103"/>
        <w:jc w:val="right"/>
        <w:rPr>
          <w:sz w:val="20"/>
          <w:szCs w:val="20"/>
        </w:rPr>
      </w:pPr>
      <w:r w:rsidRPr="00FF3598">
        <w:rPr>
          <w:sz w:val="20"/>
          <w:szCs w:val="20"/>
        </w:rPr>
        <w:t>Постановлением администрации Кадыйского муниципального района от 20.03.2019 № 92</w:t>
      </w:r>
    </w:p>
    <w:p w:rsidR="00FF3598" w:rsidRPr="00FF3598" w:rsidRDefault="00FF3598" w:rsidP="00FF3598">
      <w:pPr>
        <w:pStyle w:val="11"/>
        <w:outlineLvl w:val="0"/>
        <w:rPr>
          <w:rFonts w:ascii="Times New Roman" w:hAnsi="Times New Roman" w:cs="Times New Roman"/>
          <w:sz w:val="20"/>
          <w:szCs w:val="20"/>
          <w:lang w:val="ru-RU"/>
        </w:rPr>
      </w:pPr>
      <w:r w:rsidRPr="00FF3598">
        <w:rPr>
          <w:rFonts w:ascii="Times New Roman" w:hAnsi="Times New Roman" w:cs="Times New Roman"/>
          <w:sz w:val="20"/>
          <w:szCs w:val="20"/>
          <w:lang w:val="ru-RU"/>
        </w:rPr>
        <w:t xml:space="preserve">ИЗВЕЩЕНИЕ </w:t>
      </w:r>
    </w:p>
    <w:p w:rsidR="00FF3598" w:rsidRPr="00FF3598" w:rsidRDefault="00FF3598" w:rsidP="00FF3598">
      <w:pPr>
        <w:pStyle w:val="11"/>
        <w:outlineLvl w:val="0"/>
        <w:rPr>
          <w:rFonts w:ascii="Times New Roman" w:hAnsi="Times New Roman" w:cs="Times New Roman"/>
          <w:sz w:val="20"/>
          <w:szCs w:val="20"/>
          <w:lang w:val="ru-RU"/>
        </w:rPr>
      </w:pPr>
      <w:r w:rsidRPr="00FF3598">
        <w:rPr>
          <w:rFonts w:ascii="Times New Roman" w:hAnsi="Times New Roman" w:cs="Times New Roman"/>
          <w:sz w:val="20"/>
          <w:szCs w:val="20"/>
          <w:lang w:val="ru-RU"/>
        </w:rPr>
        <w:t>о проведен</w:t>
      </w:r>
      <w:proofErr w:type="gramStart"/>
      <w:r w:rsidRPr="00FF3598">
        <w:rPr>
          <w:rFonts w:ascii="Times New Roman" w:hAnsi="Times New Roman" w:cs="Times New Roman"/>
          <w:sz w:val="20"/>
          <w:szCs w:val="20"/>
          <w:lang w:val="ru-RU"/>
        </w:rPr>
        <w:t>ии ау</w:t>
      </w:r>
      <w:proofErr w:type="gramEnd"/>
      <w:r w:rsidRPr="00FF3598">
        <w:rPr>
          <w:rFonts w:ascii="Times New Roman" w:hAnsi="Times New Roman" w:cs="Times New Roman"/>
          <w:sz w:val="20"/>
          <w:szCs w:val="20"/>
          <w:lang w:val="ru-RU"/>
        </w:rPr>
        <w:t xml:space="preserve">кциона на право заключения договора аренды земельного участка, расположенного </w:t>
      </w:r>
    </w:p>
    <w:p w:rsidR="00FF3598" w:rsidRPr="00FF3598" w:rsidRDefault="00FF3598" w:rsidP="00FF3598">
      <w:pPr>
        <w:pStyle w:val="11"/>
        <w:outlineLvl w:val="0"/>
        <w:rPr>
          <w:rFonts w:ascii="Times New Roman" w:hAnsi="Times New Roman" w:cs="Times New Roman"/>
          <w:sz w:val="20"/>
          <w:szCs w:val="20"/>
          <w:lang w:val="ru-RU"/>
        </w:rPr>
      </w:pPr>
      <w:r w:rsidRPr="00FF3598">
        <w:rPr>
          <w:rFonts w:ascii="Times New Roman" w:hAnsi="Times New Roman" w:cs="Times New Roman"/>
          <w:sz w:val="20"/>
          <w:szCs w:val="20"/>
          <w:lang w:val="ru-RU"/>
        </w:rPr>
        <w:t xml:space="preserve">на территории Кадыйского  муниципального района Костромской области, государственная собственность на который не разграничена </w:t>
      </w:r>
    </w:p>
    <w:p w:rsidR="00FF3598" w:rsidRPr="00FF3598" w:rsidRDefault="00FF3598" w:rsidP="00FF3598">
      <w:pPr>
        <w:pStyle w:val="11"/>
        <w:outlineLvl w:val="0"/>
        <w:rPr>
          <w:rFonts w:ascii="Times New Roman" w:hAnsi="Times New Roman" w:cs="Times New Roman"/>
          <w:sz w:val="20"/>
          <w:szCs w:val="20"/>
          <w:lang w:val="ru-RU"/>
        </w:rPr>
      </w:pPr>
    </w:p>
    <w:p w:rsidR="00FF3598" w:rsidRPr="00FF3598" w:rsidRDefault="00FF3598" w:rsidP="006F3CFC">
      <w:pPr>
        <w:ind w:firstLine="851"/>
        <w:jc w:val="both"/>
        <w:rPr>
          <w:sz w:val="20"/>
          <w:szCs w:val="20"/>
        </w:rPr>
      </w:pPr>
      <w:r w:rsidRPr="00FF3598">
        <w:rPr>
          <w:sz w:val="20"/>
          <w:szCs w:val="20"/>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t>
      </w:r>
      <w:proofErr w:type="spellStart"/>
      <w:r w:rsidRPr="00FF3598">
        <w:rPr>
          <w:sz w:val="20"/>
          <w:szCs w:val="20"/>
        </w:rPr>
        <w:t>www.torgi.gov.ru</w:t>
      </w:r>
      <w:proofErr w:type="spellEnd"/>
      <w:r w:rsidRPr="00FF3598">
        <w:rPr>
          <w:sz w:val="20"/>
          <w:szCs w:val="20"/>
        </w:rPr>
        <w:t xml:space="preserve"> (далее – официальный сайт торгов) и опубликовываются в информационно-правовом бюллетене администрации Кадыйского муниципального района.</w:t>
      </w:r>
    </w:p>
    <w:p w:rsidR="00FF3598" w:rsidRPr="00FF3598" w:rsidRDefault="00FF3598" w:rsidP="006F3CFC">
      <w:pPr>
        <w:ind w:firstLine="851"/>
        <w:jc w:val="both"/>
        <w:rPr>
          <w:sz w:val="20"/>
          <w:szCs w:val="20"/>
        </w:rPr>
      </w:pPr>
      <w:r w:rsidRPr="00FF3598">
        <w:rPr>
          <w:sz w:val="20"/>
          <w:szCs w:val="20"/>
        </w:rPr>
        <w:t xml:space="preserve"> </w:t>
      </w:r>
    </w:p>
    <w:p w:rsidR="00FF3598" w:rsidRPr="00FF3598" w:rsidRDefault="00FF3598" w:rsidP="006F3CFC">
      <w:pPr>
        <w:ind w:firstLine="851"/>
        <w:jc w:val="both"/>
        <w:rPr>
          <w:sz w:val="20"/>
          <w:szCs w:val="20"/>
        </w:rPr>
      </w:pPr>
      <w:r w:rsidRPr="00FF3598">
        <w:rPr>
          <w:sz w:val="20"/>
          <w:szCs w:val="20"/>
        </w:rPr>
        <w:t>АДМИНИСТРАЦИЯ КАДЫЙСКОГО  МУНИЦИПАЛЬНОГО РАЙОНА КОСТРОМСКОЙ ОБЛАСТИ</w:t>
      </w:r>
    </w:p>
    <w:p w:rsidR="00FF3598" w:rsidRPr="00FF3598" w:rsidRDefault="00FF3598" w:rsidP="006F3CFC">
      <w:pPr>
        <w:ind w:firstLine="540"/>
        <w:jc w:val="both"/>
        <w:rPr>
          <w:sz w:val="20"/>
          <w:szCs w:val="20"/>
        </w:rPr>
      </w:pPr>
    </w:p>
    <w:p w:rsidR="00FF3598" w:rsidRPr="00FF3598" w:rsidRDefault="00FF3598" w:rsidP="006F3CFC">
      <w:pPr>
        <w:ind w:firstLine="851"/>
        <w:jc w:val="both"/>
        <w:rPr>
          <w:sz w:val="20"/>
          <w:szCs w:val="20"/>
        </w:rPr>
      </w:pPr>
      <w:r w:rsidRPr="00FF3598">
        <w:rPr>
          <w:sz w:val="20"/>
          <w:szCs w:val="20"/>
        </w:rPr>
        <w:t>объявляет о проведении 26 апреля 2019 года в 10 часов 00 минут по московскому времени по адресу: Костромская область, п</w:t>
      </w:r>
      <w:proofErr w:type="gramStart"/>
      <w:r w:rsidRPr="00FF3598">
        <w:rPr>
          <w:sz w:val="20"/>
          <w:szCs w:val="20"/>
        </w:rPr>
        <w:t>.К</w:t>
      </w:r>
      <w:proofErr w:type="gramEnd"/>
      <w:r w:rsidRPr="00FF3598">
        <w:rPr>
          <w:sz w:val="20"/>
          <w:szCs w:val="20"/>
        </w:rPr>
        <w:t xml:space="preserve">адый,ул.Центральная,д.3 аукциона на право заключения договора аренды земельного участка, </w:t>
      </w:r>
      <w:r w:rsidRPr="00FF3598">
        <w:rPr>
          <w:sz w:val="20"/>
          <w:szCs w:val="20"/>
        </w:rPr>
        <w:lastRenderedPageBreak/>
        <w:t>расположенного на территории  Кадыйского  муниципального района Костромской области, государственная собственность на которые не разграничена.</w:t>
      </w:r>
    </w:p>
    <w:p w:rsidR="00FF3598" w:rsidRPr="00FF3598" w:rsidRDefault="00FF3598" w:rsidP="006F3CFC">
      <w:pPr>
        <w:ind w:firstLine="851"/>
        <w:jc w:val="both"/>
        <w:rPr>
          <w:sz w:val="20"/>
          <w:szCs w:val="20"/>
        </w:rPr>
      </w:pPr>
      <w:r w:rsidRPr="00FF3598">
        <w:rPr>
          <w:sz w:val="20"/>
          <w:szCs w:val="20"/>
        </w:rPr>
        <w:t xml:space="preserve">1. Организатор аукциона: Администрация Кадыйского  муниципального района Костромской области; место нахождения: 157980, Костромская область, </w:t>
      </w:r>
      <w:proofErr w:type="spellStart"/>
      <w:r w:rsidRPr="00FF3598">
        <w:rPr>
          <w:sz w:val="20"/>
          <w:szCs w:val="20"/>
        </w:rPr>
        <w:t>п</w:t>
      </w:r>
      <w:proofErr w:type="gramStart"/>
      <w:r w:rsidRPr="00FF3598">
        <w:rPr>
          <w:sz w:val="20"/>
          <w:szCs w:val="20"/>
        </w:rPr>
        <w:t>.К</w:t>
      </w:r>
      <w:proofErr w:type="gramEnd"/>
      <w:r w:rsidRPr="00FF3598">
        <w:rPr>
          <w:sz w:val="20"/>
          <w:szCs w:val="20"/>
        </w:rPr>
        <w:t>адый</w:t>
      </w:r>
      <w:proofErr w:type="spellEnd"/>
      <w:r w:rsidRPr="00FF3598">
        <w:rPr>
          <w:sz w:val="20"/>
          <w:szCs w:val="20"/>
        </w:rPr>
        <w:t xml:space="preserve">, ул.Центральная, д. 3; телефон (49442) 34003. </w:t>
      </w:r>
    </w:p>
    <w:p w:rsidR="00FF3598" w:rsidRPr="00FF3598" w:rsidRDefault="00FF3598" w:rsidP="006F3CFC">
      <w:pPr>
        <w:ind w:firstLine="851"/>
        <w:jc w:val="both"/>
        <w:rPr>
          <w:sz w:val="20"/>
          <w:szCs w:val="20"/>
        </w:rPr>
      </w:pPr>
      <w:r w:rsidRPr="00FF3598">
        <w:rPr>
          <w:sz w:val="20"/>
          <w:szCs w:val="20"/>
        </w:rPr>
        <w:t>2. Аукцион проводится в соответствии со статьями 39.11, 39.12 Земельного кодекса Российской Федерации, на основании постановления администрации Кадыйского  муниципального района Костромской области от 20 марта  2019 года № 92  «О проведен</w:t>
      </w:r>
      <w:proofErr w:type="gramStart"/>
      <w:r w:rsidRPr="00FF3598">
        <w:rPr>
          <w:sz w:val="20"/>
          <w:szCs w:val="20"/>
        </w:rPr>
        <w:t>ии  ау</w:t>
      </w:r>
      <w:proofErr w:type="gramEnd"/>
      <w:r w:rsidRPr="00FF3598">
        <w:rPr>
          <w:sz w:val="20"/>
          <w:szCs w:val="20"/>
        </w:rPr>
        <w:t xml:space="preserve">кциона» </w:t>
      </w:r>
    </w:p>
    <w:p w:rsidR="00FF3598" w:rsidRPr="00FF3598" w:rsidRDefault="00FF3598" w:rsidP="006F3CFC">
      <w:pPr>
        <w:ind w:firstLine="851"/>
        <w:jc w:val="both"/>
        <w:rPr>
          <w:sz w:val="20"/>
          <w:szCs w:val="20"/>
        </w:rPr>
      </w:pPr>
      <w:r w:rsidRPr="00FF3598">
        <w:rPr>
          <w:sz w:val="20"/>
          <w:szCs w:val="20"/>
        </w:rPr>
        <w:t>3. Аукцион является открытым по составу участников и форме подачи заявок.</w:t>
      </w:r>
    </w:p>
    <w:p w:rsidR="00FF3598" w:rsidRPr="00FF3598" w:rsidRDefault="00FF3598" w:rsidP="006F3CFC">
      <w:pPr>
        <w:ind w:firstLine="851"/>
        <w:jc w:val="both"/>
        <w:rPr>
          <w:sz w:val="20"/>
          <w:szCs w:val="20"/>
        </w:rPr>
      </w:pPr>
      <w:r w:rsidRPr="00FF3598">
        <w:rPr>
          <w:sz w:val="20"/>
          <w:szCs w:val="20"/>
        </w:rPr>
        <w:t>4. Характеристика предмета аукциона:</w:t>
      </w:r>
    </w:p>
    <w:p w:rsidR="00FF3598" w:rsidRPr="00FF3598" w:rsidRDefault="00FF3598" w:rsidP="006F3CFC">
      <w:pPr>
        <w:ind w:firstLine="851"/>
        <w:jc w:val="both"/>
        <w:rPr>
          <w:sz w:val="20"/>
          <w:szCs w:val="20"/>
        </w:rPr>
      </w:pPr>
      <w:r w:rsidRPr="00FF3598">
        <w:rPr>
          <w:sz w:val="20"/>
          <w:szCs w:val="20"/>
        </w:rPr>
        <w:t xml:space="preserve">- местоположение: установлено относительно ориентира, расположенного в границах участка. Почтовый адрес ориентира: Костромская область, р-н Кадыйский, </w:t>
      </w:r>
      <w:proofErr w:type="spellStart"/>
      <w:r w:rsidRPr="00FF3598">
        <w:rPr>
          <w:sz w:val="20"/>
          <w:szCs w:val="20"/>
        </w:rPr>
        <w:t>д</w:t>
      </w:r>
      <w:proofErr w:type="gramStart"/>
      <w:r w:rsidRPr="00FF3598">
        <w:rPr>
          <w:sz w:val="20"/>
          <w:szCs w:val="20"/>
        </w:rPr>
        <w:t>.С</w:t>
      </w:r>
      <w:proofErr w:type="gramEnd"/>
      <w:r w:rsidRPr="00FF3598">
        <w:rPr>
          <w:sz w:val="20"/>
          <w:szCs w:val="20"/>
        </w:rPr>
        <w:t>ередники,в</w:t>
      </w:r>
      <w:proofErr w:type="spellEnd"/>
      <w:r w:rsidRPr="00FF3598">
        <w:rPr>
          <w:sz w:val="20"/>
          <w:szCs w:val="20"/>
        </w:rPr>
        <w:t xml:space="preserve"> </w:t>
      </w:r>
      <w:smartTag w:uri="urn:schemas-microsoft-com:office:smarttags" w:element="metricconverter">
        <w:smartTagPr>
          <w:attr w:name="ProductID" w:val="35 м"/>
        </w:smartTagPr>
        <w:r w:rsidRPr="00FF3598">
          <w:rPr>
            <w:sz w:val="20"/>
            <w:szCs w:val="20"/>
          </w:rPr>
          <w:t>35 м</w:t>
        </w:r>
      </w:smartTag>
      <w:r w:rsidRPr="00FF3598">
        <w:rPr>
          <w:sz w:val="20"/>
          <w:szCs w:val="20"/>
        </w:rPr>
        <w:t xml:space="preserve"> юго-западнее </w:t>
      </w:r>
      <w:proofErr w:type="spellStart"/>
      <w:r w:rsidRPr="00FF3598">
        <w:rPr>
          <w:sz w:val="20"/>
          <w:szCs w:val="20"/>
        </w:rPr>
        <w:t>д.№</w:t>
      </w:r>
      <w:proofErr w:type="spellEnd"/>
      <w:r w:rsidRPr="00FF3598">
        <w:rPr>
          <w:sz w:val="20"/>
          <w:szCs w:val="20"/>
        </w:rPr>
        <w:t xml:space="preserve"> 26;</w:t>
      </w:r>
    </w:p>
    <w:p w:rsidR="00FF3598" w:rsidRPr="00FF3598" w:rsidRDefault="00FF3598" w:rsidP="006F3CFC">
      <w:pPr>
        <w:tabs>
          <w:tab w:val="center" w:pos="5527"/>
        </w:tabs>
        <w:ind w:firstLine="851"/>
        <w:jc w:val="both"/>
        <w:rPr>
          <w:sz w:val="20"/>
          <w:szCs w:val="20"/>
        </w:rPr>
      </w:pPr>
      <w:r w:rsidRPr="00FF3598">
        <w:rPr>
          <w:sz w:val="20"/>
          <w:szCs w:val="20"/>
        </w:rPr>
        <w:t>- площадь: 196 квадратных метров;</w:t>
      </w:r>
      <w:r w:rsidRPr="00FF3598">
        <w:rPr>
          <w:sz w:val="20"/>
          <w:szCs w:val="20"/>
        </w:rPr>
        <w:tab/>
      </w:r>
    </w:p>
    <w:p w:rsidR="00FF3598" w:rsidRPr="00FF3598" w:rsidRDefault="00FF3598" w:rsidP="006F3CFC">
      <w:pPr>
        <w:ind w:firstLine="851"/>
        <w:jc w:val="both"/>
        <w:rPr>
          <w:sz w:val="20"/>
          <w:szCs w:val="20"/>
        </w:rPr>
      </w:pPr>
      <w:r w:rsidRPr="00FF3598">
        <w:rPr>
          <w:sz w:val="20"/>
          <w:szCs w:val="20"/>
        </w:rPr>
        <w:t>- кадастровый номер: 44:05:040501:260;</w:t>
      </w:r>
    </w:p>
    <w:p w:rsidR="00FF3598" w:rsidRPr="00FF3598" w:rsidRDefault="00FF3598" w:rsidP="006F3CFC">
      <w:pPr>
        <w:ind w:firstLine="851"/>
        <w:jc w:val="both"/>
        <w:rPr>
          <w:sz w:val="20"/>
          <w:szCs w:val="20"/>
        </w:rPr>
      </w:pPr>
      <w:r w:rsidRPr="00FF3598">
        <w:rPr>
          <w:sz w:val="20"/>
          <w:szCs w:val="20"/>
        </w:rPr>
        <w:t>- категория земель: земли населенных пунктов;</w:t>
      </w:r>
    </w:p>
    <w:p w:rsidR="00FF3598" w:rsidRPr="00FF3598" w:rsidRDefault="00FF3598" w:rsidP="006F3CFC">
      <w:pPr>
        <w:ind w:firstLine="851"/>
        <w:jc w:val="both"/>
        <w:rPr>
          <w:sz w:val="20"/>
          <w:szCs w:val="20"/>
        </w:rPr>
      </w:pPr>
      <w:r w:rsidRPr="00FF3598">
        <w:rPr>
          <w:sz w:val="20"/>
          <w:szCs w:val="20"/>
        </w:rPr>
        <w:t>- разрешенное использование: для магазина;</w:t>
      </w:r>
    </w:p>
    <w:p w:rsidR="00FF3598" w:rsidRPr="00FF3598" w:rsidRDefault="00FF3598" w:rsidP="006F3CFC">
      <w:pPr>
        <w:ind w:firstLine="851"/>
        <w:jc w:val="both"/>
        <w:rPr>
          <w:sz w:val="20"/>
          <w:szCs w:val="20"/>
        </w:rPr>
      </w:pPr>
      <w:r w:rsidRPr="00FF3598">
        <w:rPr>
          <w:sz w:val="20"/>
          <w:szCs w:val="20"/>
        </w:rPr>
        <w:t>- технические условия и информация о плате за подключение: электроснабжение от филиала ПАО «МРСК Центра» - «</w:t>
      </w:r>
      <w:proofErr w:type="spellStart"/>
      <w:r w:rsidRPr="00FF3598">
        <w:rPr>
          <w:sz w:val="20"/>
          <w:szCs w:val="20"/>
        </w:rPr>
        <w:t>Костромаэнерго</w:t>
      </w:r>
      <w:proofErr w:type="spellEnd"/>
      <w:r w:rsidRPr="00FF3598">
        <w:rPr>
          <w:sz w:val="20"/>
          <w:szCs w:val="20"/>
        </w:rPr>
        <w:t>» от 05.03.2019 № КМ/Р19/43</w:t>
      </w:r>
    </w:p>
    <w:p w:rsidR="00FF3598" w:rsidRPr="00FF3598" w:rsidRDefault="00FF3598" w:rsidP="006F3CFC">
      <w:pPr>
        <w:ind w:firstLine="851"/>
        <w:jc w:val="both"/>
        <w:rPr>
          <w:sz w:val="20"/>
          <w:szCs w:val="20"/>
        </w:rPr>
      </w:pPr>
      <w:r w:rsidRPr="00FF3598">
        <w:rPr>
          <w:sz w:val="20"/>
          <w:szCs w:val="20"/>
        </w:rPr>
        <w:t>Начальная цена годового размера арендной платы за земельный участок: 7000 (семь тысяч</w:t>
      </w:r>
      <w:proofErr w:type="gramStart"/>
      <w:r w:rsidRPr="00FF3598">
        <w:rPr>
          <w:sz w:val="20"/>
          <w:szCs w:val="20"/>
        </w:rPr>
        <w:t xml:space="preserve"> )</w:t>
      </w:r>
      <w:proofErr w:type="gramEnd"/>
      <w:r w:rsidRPr="00FF3598">
        <w:rPr>
          <w:sz w:val="20"/>
          <w:szCs w:val="20"/>
        </w:rPr>
        <w:t xml:space="preserve"> рублей.</w:t>
      </w:r>
    </w:p>
    <w:p w:rsidR="00FF3598" w:rsidRPr="00FF3598" w:rsidRDefault="00FF3598" w:rsidP="006F3CFC">
      <w:pPr>
        <w:ind w:firstLine="851"/>
        <w:jc w:val="both"/>
        <w:rPr>
          <w:sz w:val="20"/>
          <w:szCs w:val="20"/>
        </w:rPr>
      </w:pPr>
      <w:r w:rsidRPr="00FF3598">
        <w:rPr>
          <w:sz w:val="20"/>
          <w:szCs w:val="20"/>
        </w:rPr>
        <w:t>Шаг аукциона – 210 (двести десять) рублей;</w:t>
      </w:r>
    </w:p>
    <w:p w:rsidR="00FF3598" w:rsidRPr="00FF3598" w:rsidRDefault="00FF3598" w:rsidP="006F3CFC">
      <w:pPr>
        <w:ind w:firstLine="851"/>
        <w:jc w:val="both"/>
        <w:rPr>
          <w:sz w:val="20"/>
          <w:szCs w:val="20"/>
        </w:rPr>
      </w:pPr>
      <w:r w:rsidRPr="00FF3598">
        <w:rPr>
          <w:sz w:val="20"/>
          <w:szCs w:val="20"/>
        </w:rPr>
        <w:t>Размер задатка – 1400 (одна тысяча  четыреста) рублей.</w:t>
      </w:r>
    </w:p>
    <w:p w:rsidR="00FF3598" w:rsidRPr="00FF3598" w:rsidRDefault="00FF3598" w:rsidP="006F3CFC">
      <w:pPr>
        <w:ind w:firstLine="851"/>
        <w:jc w:val="both"/>
        <w:rPr>
          <w:sz w:val="20"/>
          <w:szCs w:val="20"/>
        </w:rPr>
      </w:pPr>
      <w:r w:rsidRPr="00FF3598">
        <w:rPr>
          <w:sz w:val="20"/>
          <w:szCs w:val="20"/>
        </w:rPr>
        <w:t>Срок аренды – 49 лет.</w:t>
      </w:r>
    </w:p>
    <w:p w:rsidR="00FF3598" w:rsidRPr="00FF3598" w:rsidRDefault="00FF3598" w:rsidP="006F3CFC">
      <w:pPr>
        <w:ind w:firstLine="851"/>
        <w:jc w:val="both"/>
        <w:rPr>
          <w:sz w:val="20"/>
          <w:szCs w:val="20"/>
        </w:rPr>
      </w:pPr>
      <w:r w:rsidRPr="00FF3598">
        <w:rPr>
          <w:sz w:val="20"/>
          <w:szCs w:val="20"/>
        </w:rPr>
        <w:t>5. Критерий определения победителя аукциона: наибольшая цена земельного участка.</w:t>
      </w:r>
    </w:p>
    <w:p w:rsidR="00FF3598" w:rsidRPr="00FF3598" w:rsidRDefault="00FF3598" w:rsidP="006F3CFC">
      <w:pPr>
        <w:ind w:firstLine="851"/>
        <w:jc w:val="both"/>
        <w:rPr>
          <w:sz w:val="20"/>
          <w:szCs w:val="20"/>
        </w:rPr>
      </w:pPr>
      <w:r w:rsidRPr="00FF3598">
        <w:rPr>
          <w:sz w:val="20"/>
          <w:szCs w:val="20"/>
        </w:rPr>
        <w:t xml:space="preserve">6. Организатор аукциона вправе отказаться от проведения аукциона </w:t>
      </w:r>
      <w:r w:rsidRPr="00FF3598">
        <w:rPr>
          <w:rStyle w:val="blk"/>
          <w:sz w:val="20"/>
          <w:szCs w:val="20"/>
        </w:rPr>
        <w:t xml:space="preserve">в случае выявления обстоятельств, предусмотренных пунктом 8 статьи 39.11 Земельного кодекса Российской Федерации. </w:t>
      </w:r>
      <w:r w:rsidRPr="00FF3598">
        <w:rPr>
          <w:sz w:val="20"/>
          <w:szCs w:val="20"/>
        </w:rPr>
        <w:t xml:space="preserve">Извещение об отказе от проведения аукциона размещается на официальном сайте торгов </w:t>
      </w:r>
      <w:r w:rsidRPr="00FF3598">
        <w:rPr>
          <w:rStyle w:val="blk"/>
          <w:sz w:val="20"/>
          <w:szCs w:val="20"/>
        </w:rPr>
        <w:t>в течение трех дней со дня принятия данного решения</w:t>
      </w:r>
      <w:r w:rsidRPr="00FF3598">
        <w:rPr>
          <w:sz w:val="20"/>
          <w:szCs w:val="20"/>
        </w:rPr>
        <w:t xml:space="preserve">. В течение трех дней со дня принятия решения </w:t>
      </w:r>
      <w:r w:rsidRPr="00FF3598">
        <w:rPr>
          <w:rStyle w:val="blk"/>
          <w:sz w:val="20"/>
          <w:szCs w:val="20"/>
        </w:rPr>
        <w:t>об отказе в проведен</w:t>
      </w:r>
      <w:proofErr w:type="gramStart"/>
      <w:r w:rsidRPr="00FF3598">
        <w:rPr>
          <w:rStyle w:val="blk"/>
          <w:sz w:val="20"/>
          <w:szCs w:val="20"/>
        </w:rPr>
        <w:t>ии  ау</w:t>
      </w:r>
      <w:proofErr w:type="gramEnd"/>
      <w:r w:rsidRPr="00FF3598">
        <w:rPr>
          <w:rStyle w:val="blk"/>
          <w:sz w:val="20"/>
          <w:szCs w:val="20"/>
        </w:rPr>
        <w:t xml:space="preserve">кциона </w:t>
      </w:r>
      <w:r w:rsidRPr="00FF3598">
        <w:rPr>
          <w:sz w:val="20"/>
          <w:szCs w:val="20"/>
        </w:rPr>
        <w:t xml:space="preserve">организатор аукциона обязан известить </w:t>
      </w:r>
      <w:r w:rsidRPr="00FF3598">
        <w:rPr>
          <w:rStyle w:val="blk"/>
          <w:sz w:val="20"/>
          <w:szCs w:val="20"/>
        </w:rPr>
        <w:t>участников аукциона об отказе в проведении аукциона и возвратить его участникам внесенные задатки.</w:t>
      </w:r>
    </w:p>
    <w:p w:rsidR="00FF3598" w:rsidRPr="00FF3598" w:rsidRDefault="00FF3598" w:rsidP="006F3CFC">
      <w:pPr>
        <w:ind w:firstLine="851"/>
        <w:jc w:val="both"/>
        <w:rPr>
          <w:sz w:val="20"/>
          <w:szCs w:val="20"/>
        </w:rPr>
      </w:pPr>
      <w:r w:rsidRPr="00FF3598">
        <w:rPr>
          <w:sz w:val="20"/>
          <w:szCs w:val="20"/>
        </w:rPr>
        <w:t xml:space="preserve">7. Порядок внесения и возврата задатков: </w:t>
      </w:r>
    </w:p>
    <w:p w:rsidR="00FF3598" w:rsidRPr="00FF3598" w:rsidRDefault="00FF3598" w:rsidP="006F3CFC">
      <w:pPr>
        <w:ind w:firstLine="851"/>
        <w:jc w:val="both"/>
        <w:rPr>
          <w:sz w:val="20"/>
          <w:szCs w:val="20"/>
        </w:rPr>
      </w:pPr>
      <w:r w:rsidRPr="00FF3598">
        <w:rPr>
          <w:sz w:val="20"/>
          <w:szCs w:val="20"/>
        </w:rPr>
        <w:t xml:space="preserve">Задаток вносится до подачи заявки по следующим реквизитам: </w:t>
      </w:r>
    </w:p>
    <w:p w:rsidR="00FF3598" w:rsidRPr="00FF3598" w:rsidRDefault="00FF3598" w:rsidP="006F3CFC">
      <w:pPr>
        <w:ind w:firstLine="851"/>
        <w:jc w:val="both"/>
        <w:rPr>
          <w:sz w:val="20"/>
          <w:szCs w:val="20"/>
        </w:rPr>
      </w:pPr>
      <w:r w:rsidRPr="00FF3598">
        <w:rPr>
          <w:sz w:val="20"/>
          <w:szCs w:val="20"/>
        </w:rPr>
        <w:t xml:space="preserve">Получатель: Администрация Кадыйского муниципального района, ИНН 4412000617, КПП 441201001; расчётный счёт 40302810834693000130 ,КБК 90111105013050000120(лицевой счет 05413004340,ОКТМО 34610436); банк получателя: Отделение Кострома </w:t>
      </w:r>
      <w:proofErr w:type="gramStart"/>
      <w:r w:rsidRPr="00FF3598">
        <w:rPr>
          <w:sz w:val="20"/>
          <w:szCs w:val="20"/>
        </w:rPr>
        <w:t>г</w:t>
      </w:r>
      <w:proofErr w:type="gramEnd"/>
      <w:r w:rsidRPr="00FF3598">
        <w:rPr>
          <w:sz w:val="20"/>
          <w:szCs w:val="20"/>
        </w:rPr>
        <w:t xml:space="preserve">. Кострома, БИК 043469001; назначение платежа: «задаток за участие в аукционе на право заключения договора аренды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w:t>
      </w:r>
      <w:proofErr w:type="spellStart"/>
      <w:r w:rsidRPr="00FF3598">
        <w:rPr>
          <w:sz w:val="20"/>
          <w:szCs w:val="20"/>
        </w:rPr>
        <w:t>Кадыйский,д</w:t>
      </w:r>
      <w:proofErr w:type="gramStart"/>
      <w:r w:rsidRPr="00FF3598">
        <w:rPr>
          <w:sz w:val="20"/>
          <w:szCs w:val="20"/>
        </w:rPr>
        <w:t>.С</w:t>
      </w:r>
      <w:proofErr w:type="gramEnd"/>
      <w:r w:rsidRPr="00FF3598">
        <w:rPr>
          <w:sz w:val="20"/>
          <w:szCs w:val="20"/>
        </w:rPr>
        <w:t>ередники,в</w:t>
      </w:r>
      <w:proofErr w:type="spellEnd"/>
      <w:r w:rsidRPr="00FF3598">
        <w:rPr>
          <w:sz w:val="20"/>
          <w:szCs w:val="20"/>
        </w:rPr>
        <w:t xml:space="preserve"> </w:t>
      </w:r>
      <w:smartTag w:uri="urn:schemas-microsoft-com:office:smarttags" w:element="metricconverter">
        <w:smartTagPr>
          <w:attr w:name="ProductID" w:val="35 м"/>
        </w:smartTagPr>
        <w:r w:rsidRPr="00FF3598">
          <w:rPr>
            <w:sz w:val="20"/>
            <w:szCs w:val="20"/>
          </w:rPr>
          <w:t>35 м</w:t>
        </w:r>
      </w:smartTag>
      <w:r w:rsidRPr="00FF3598">
        <w:rPr>
          <w:sz w:val="20"/>
          <w:szCs w:val="20"/>
        </w:rPr>
        <w:t xml:space="preserve"> </w:t>
      </w:r>
      <w:proofErr w:type="spellStart"/>
      <w:r w:rsidRPr="00FF3598">
        <w:rPr>
          <w:sz w:val="20"/>
          <w:szCs w:val="20"/>
        </w:rPr>
        <w:t>юго</w:t>
      </w:r>
      <w:proofErr w:type="spellEnd"/>
      <w:r w:rsidRPr="00FF3598">
        <w:rPr>
          <w:sz w:val="20"/>
          <w:szCs w:val="20"/>
        </w:rPr>
        <w:t xml:space="preserve"> – западнее </w:t>
      </w:r>
      <w:proofErr w:type="spellStart"/>
      <w:r w:rsidRPr="00FF3598">
        <w:rPr>
          <w:sz w:val="20"/>
          <w:szCs w:val="20"/>
        </w:rPr>
        <w:t>д.№</w:t>
      </w:r>
      <w:proofErr w:type="spellEnd"/>
      <w:r w:rsidRPr="00FF3598">
        <w:rPr>
          <w:sz w:val="20"/>
          <w:szCs w:val="20"/>
        </w:rPr>
        <w:t xml:space="preserve"> 26». В назначении платежа должно быть указано местоположение земельного участка.</w:t>
      </w:r>
    </w:p>
    <w:p w:rsidR="00FF3598" w:rsidRPr="00FF3598" w:rsidRDefault="00FF3598" w:rsidP="006F3CFC">
      <w:pPr>
        <w:ind w:firstLine="851"/>
        <w:jc w:val="both"/>
        <w:rPr>
          <w:sz w:val="20"/>
          <w:szCs w:val="20"/>
        </w:rPr>
      </w:pPr>
      <w:r w:rsidRPr="00FF3598">
        <w:rPr>
          <w:sz w:val="20"/>
          <w:szCs w:val="20"/>
        </w:rPr>
        <w:t>Задаток должен поступить на лицевой счет организатора аукциона не позднее 25 апреля 2019 года. Документом, подтверждающим поступление задатка, является выписка из лицевого счета организатора аукциона.</w:t>
      </w:r>
    </w:p>
    <w:p w:rsidR="00FF3598" w:rsidRPr="00FF3598" w:rsidRDefault="00FF3598" w:rsidP="006F3CFC">
      <w:pPr>
        <w:ind w:firstLine="851"/>
        <w:jc w:val="both"/>
        <w:rPr>
          <w:rStyle w:val="blk"/>
          <w:sz w:val="20"/>
          <w:szCs w:val="20"/>
        </w:rPr>
      </w:pPr>
      <w:r w:rsidRPr="00FF3598">
        <w:rPr>
          <w:rStyle w:val="blk"/>
          <w:sz w:val="20"/>
          <w:szCs w:val="20"/>
        </w:rPr>
        <w:t>Задаток засчитывается в оплату приобретаемого земельного участка в случаях, если:</w:t>
      </w:r>
    </w:p>
    <w:p w:rsidR="00FF3598" w:rsidRPr="00FF3598" w:rsidRDefault="00FF3598" w:rsidP="006F3CFC">
      <w:pPr>
        <w:ind w:firstLine="851"/>
        <w:jc w:val="both"/>
        <w:rPr>
          <w:rStyle w:val="blk"/>
          <w:sz w:val="20"/>
          <w:szCs w:val="20"/>
        </w:rPr>
      </w:pPr>
      <w:r w:rsidRPr="00FF3598">
        <w:rPr>
          <w:rStyle w:val="blk"/>
          <w:sz w:val="20"/>
          <w:szCs w:val="20"/>
        </w:rPr>
        <w:t xml:space="preserve">- задаток внесен лицом, признанным победителем аукциона, </w:t>
      </w:r>
    </w:p>
    <w:p w:rsidR="00FF3598" w:rsidRPr="00FF3598" w:rsidRDefault="00FF3598" w:rsidP="006F3CFC">
      <w:pPr>
        <w:ind w:firstLine="851"/>
        <w:jc w:val="both"/>
        <w:rPr>
          <w:rStyle w:val="blk"/>
          <w:sz w:val="20"/>
          <w:szCs w:val="20"/>
        </w:rPr>
      </w:pPr>
      <w:r w:rsidRPr="00FF3598">
        <w:rPr>
          <w:rStyle w:val="blk"/>
          <w:sz w:val="20"/>
          <w:szCs w:val="20"/>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FF3598" w:rsidRPr="00FF3598" w:rsidRDefault="00FF3598" w:rsidP="006F3CFC">
      <w:pPr>
        <w:ind w:firstLine="851"/>
        <w:jc w:val="both"/>
        <w:rPr>
          <w:rStyle w:val="blk"/>
          <w:sz w:val="20"/>
          <w:szCs w:val="20"/>
        </w:rPr>
      </w:pPr>
      <w:r w:rsidRPr="00FF3598">
        <w:rPr>
          <w:rStyle w:val="blk"/>
          <w:sz w:val="20"/>
          <w:szCs w:val="20"/>
        </w:rPr>
        <w:t>- задаток внесен лицом, признанным участником аукциона, и данное лицо является единственным принявшим участие в аукционе участником,</w:t>
      </w:r>
      <w:r w:rsidRPr="00FF3598">
        <w:rPr>
          <w:rStyle w:val="aa"/>
          <w:sz w:val="20"/>
          <w:szCs w:val="20"/>
        </w:rPr>
        <w:t xml:space="preserve"> </w:t>
      </w:r>
      <w:r w:rsidRPr="00FF3598">
        <w:rPr>
          <w:rStyle w:val="blk"/>
          <w:sz w:val="20"/>
          <w:szCs w:val="20"/>
        </w:rPr>
        <w:t>с которым договор аренды заключается в соответствии с пунктом 20 статьи 39.12 Земельного кодекса Российской Федерации.</w:t>
      </w:r>
    </w:p>
    <w:p w:rsidR="00FF3598" w:rsidRPr="00FF3598" w:rsidRDefault="00FF3598" w:rsidP="006F3CFC">
      <w:pPr>
        <w:ind w:firstLine="851"/>
        <w:jc w:val="both"/>
        <w:rPr>
          <w:rStyle w:val="blk"/>
          <w:sz w:val="20"/>
          <w:szCs w:val="20"/>
        </w:rPr>
      </w:pPr>
      <w:r w:rsidRPr="00FF3598">
        <w:rPr>
          <w:rStyle w:val="blk"/>
          <w:sz w:val="20"/>
          <w:szCs w:val="20"/>
        </w:rPr>
        <w:t>Участникам, не победившим в аукционе, задаток возвращается в течени</w:t>
      </w:r>
      <w:proofErr w:type="gramStart"/>
      <w:r w:rsidRPr="00FF3598">
        <w:rPr>
          <w:rStyle w:val="blk"/>
          <w:sz w:val="20"/>
          <w:szCs w:val="20"/>
        </w:rPr>
        <w:t>и</w:t>
      </w:r>
      <w:proofErr w:type="gramEnd"/>
      <w:r w:rsidRPr="00FF3598">
        <w:rPr>
          <w:rStyle w:val="blk"/>
          <w:sz w:val="20"/>
          <w:szCs w:val="20"/>
        </w:rPr>
        <w:t xml:space="preserve"> трех банковских дней со дня подписания протокола о результатах аукциона.</w:t>
      </w:r>
    </w:p>
    <w:p w:rsidR="00FF3598" w:rsidRPr="00FF3598" w:rsidRDefault="00FF3598" w:rsidP="006F3CFC">
      <w:pPr>
        <w:ind w:firstLine="851"/>
        <w:jc w:val="both"/>
        <w:rPr>
          <w:sz w:val="20"/>
          <w:szCs w:val="20"/>
        </w:rPr>
      </w:pPr>
      <w:r w:rsidRPr="00FF3598">
        <w:rPr>
          <w:sz w:val="20"/>
          <w:szCs w:val="20"/>
        </w:rPr>
        <w:t xml:space="preserve">8. Порядок приема заявок. </w:t>
      </w:r>
    </w:p>
    <w:p w:rsidR="00FF3598" w:rsidRPr="00FF3598" w:rsidRDefault="00FF3598" w:rsidP="006F3CFC">
      <w:pPr>
        <w:ind w:firstLine="851"/>
        <w:jc w:val="both"/>
        <w:rPr>
          <w:sz w:val="20"/>
          <w:szCs w:val="20"/>
        </w:rPr>
      </w:pPr>
      <w:proofErr w:type="gramStart"/>
      <w:r w:rsidRPr="00FF3598">
        <w:rPr>
          <w:sz w:val="20"/>
          <w:szCs w:val="20"/>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25 марта 2019 года в рабочие дни с 08 часов 00 минут до 12 часов 00 минут и с 13 часов 00 минут до 17 часов 00 минут по московскому времени, по адресу: 157980</w:t>
      </w:r>
      <w:proofErr w:type="gramEnd"/>
      <w:r w:rsidRPr="00FF3598">
        <w:rPr>
          <w:sz w:val="20"/>
          <w:szCs w:val="20"/>
        </w:rPr>
        <w:t xml:space="preserve">, Костромская область, </w:t>
      </w:r>
      <w:proofErr w:type="spellStart"/>
      <w:r w:rsidRPr="00FF3598">
        <w:rPr>
          <w:sz w:val="20"/>
          <w:szCs w:val="20"/>
        </w:rPr>
        <w:t>п</w:t>
      </w:r>
      <w:proofErr w:type="gramStart"/>
      <w:r w:rsidRPr="00FF3598">
        <w:rPr>
          <w:sz w:val="20"/>
          <w:szCs w:val="20"/>
        </w:rPr>
        <w:t>.К</w:t>
      </w:r>
      <w:proofErr w:type="gramEnd"/>
      <w:r w:rsidRPr="00FF3598">
        <w:rPr>
          <w:sz w:val="20"/>
          <w:szCs w:val="20"/>
        </w:rPr>
        <w:t>адый</w:t>
      </w:r>
      <w:proofErr w:type="spellEnd"/>
      <w:r w:rsidRPr="00FF3598">
        <w:rPr>
          <w:sz w:val="20"/>
          <w:szCs w:val="20"/>
        </w:rPr>
        <w:t xml:space="preserve">, ул.Центральная, д. 3; </w:t>
      </w:r>
      <w:proofErr w:type="spellStart"/>
      <w:r w:rsidRPr="00FF3598">
        <w:rPr>
          <w:sz w:val="20"/>
          <w:szCs w:val="20"/>
        </w:rPr>
        <w:t>каб</w:t>
      </w:r>
      <w:proofErr w:type="spellEnd"/>
      <w:r w:rsidRPr="00FF3598">
        <w:rPr>
          <w:sz w:val="20"/>
          <w:szCs w:val="20"/>
        </w:rPr>
        <w:t>. 4. Приём заявок на участие в аукционе прекращается 25 апреля 2019 года в 10 часов 00 минут по московскому времени.</w:t>
      </w:r>
    </w:p>
    <w:p w:rsidR="00FF3598" w:rsidRPr="00FF3598" w:rsidRDefault="00FF3598" w:rsidP="006F3CFC">
      <w:pPr>
        <w:ind w:firstLine="851"/>
        <w:jc w:val="both"/>
        <w:rPr>
          <w:sz w:val="20"/>
          <w:szCs w:val="20"/>
        </w:rPr>
      </w:pPr>
      <w:r w:rsidRPr="00FF3598">
        <w:rPr>
          <w:sz w:val="20"/>
          <w:szCs w:val="20"/>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FF3598" w:rsidRPr="00FF3598" w:rsidRDefault="00FF3598" w:rsidP="006F3CFC">
      <w:pPr>
        <w:ind w:firstLine="851"/>
        <w:jc w:val="both"/>
        <w:rPr>
          <w:sz w:val="20"/>
          <w:szCs w:val="20"/>
        </w:rPr>
      </w:pPr>
      <w:r w:rsidRPr="00FF3598">
        <w:rPr>
          <w:sz w:val="20"/>
          <w:szCs w:val="20"/>
        </w:rPr>
        <w:t>- копии документов, удостоверяющих личность (для физических лиц);</w:t>
      </w:r>
    </w:p>
    <w:p w:rsidR="00FF3598" w:rsidRPr="00FF3598" w:rsidRDefault="00FF3598" w:rsidP="006F3CFC">
      <w:pPr>
        <w:ind w:firstLine="851"/>
        <w:jc w:val="both"/>
        <w:rPr>
          <w:sz w:val="20"/>
          <w:szCs w:val="20"/>
        </w:rPr>
      </w:pPr>
      <w:r w:rsidRPr="00FF3598">
        <w:rPr>
          <w:sz w:val="20"/>
          <w:szCs w:val="20"/>
        </w:rPr>
        <w:t xml:space="preserve">- платежный документ с отметкой банка об исполнении, подтверждающий внесение задатка. </w:t>
      </w:r>
    </w:p>
    <w:p w:rsidR="00FF3598" w:rsidRPr="00FF3598" w:rsidRDefault="00FF3598" w:rsidP="006F3CFC">
      <w:pPr>
        <w:ind w:firstLine="851"/>
        <w:jc w:val="both"/>
        <w:rPr>
          <w:sz w:val="20"/>
          <w:szCs w:val="20"/>
        </w:rPr>
      </w:pPr>
      <w:r w:rsidRPr="00FF3598">
        <w:rPr>
          <w:sz w:val="20"/>
          <w:szCs w:val="20"/>
        </w:rPr>
        <w:t xml:space="preserve">Претендент имеет право подать только одну заявку на участие в аукционе. </w:t>
      </w:r>
    </w:p>
    <w:p w:rsidR="00FF3598" w:rsidRPr="00FF3598" w:rsidRDefault="00FF3598" w:rsidP="006F3CFC">
      <w:pPr>
        <w:ind w:firstLine="851"/>
        <w:jc w:val="both"/>
        <w:rPr>
          <w:sz w:val="20"/>
          <w:szCs w:val="20"/>
        </w:rPr>
      </w:pPr>
      <w:r w:rsidRPr="00FF3598">
        <w:rPr>
          <w:sz w:val="20"/>
          <w:szCs w:val="20"/>
        </w:rPr>
        <w:t>9. Порядок и срок отзыва заявок.</w:t>
      </w:r>
    </w:p>
    <w:p w:rsidR="00FF3598" w:rsidRPr="00FF3598" w:rsidRDefault="00FF3598" w:rsidP="006F3CFC">
      <w:pPr>
        <w:ind w:firstLine="851"/>
        <w:jc w:val="both"/>
        <w:rPr>
          <w:sz w:val="20"/>
          <w:szCs w:val="20"/>
        </w:rPr>
      </w:pPr>
      <w:r w:rsidRPr="00FF3598">
        <w:rPr>
          <w:sz w:val="20"/>
          <w:szCs w:val="20"/>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FF3598" w:rsidRPr="00FF3598" w:rsidRDefault="00FF3598" w:rsidP="006F3CFC">
      <w:pPr>
        <w:ind w:firstLine="851"/>
        <w:jc w:val="both"/>
        <w:rPr>
          <w:sz w:val="20"/>
          <w:szCs w:val="20"/>
        </w:rPr>
      </w:pPr>
      <w:r w:rsidRPr="00FF3598">
        <w:rPr>
          <w:sz w:val="20"/>
          <w:szCs w:val="20"/>
        </w:rPr>
        <w:t xml:space="preserve">10. Порядок определения участников. </w:t>
      </w:r>
    </w:p>
    <w:p w:rsidR="00FF3598" w:rsidRPr="00FF3598" w:rsidRDefault="00FF3598" w:rsidP="006F3CFC">
      <w:pPr>
        <w:ind w:firstLine="851"/>
        <w:jc w:val="both"/>
        <w:rPr>
          <w:sz w:val="20"/>
          <w:szCs w:val="20"/>
        </w:rPr>
      </w:pPr>
      <w:r w:rsidRPr="00FF3598">
        <w:rPr>
          <w:sz w:val="20"/>
          <w:szCs w:val="20"/>
        </w:rPr>
        <w:t xml:space="preserve">Заявки на участие в аукционе рассматриваются организатором аукциона с участием членов аукционной комиссии 25 апреля 2019 года в 13 часов 00 минут по московскому времени по адресу: Костромская область, </w:t>
      </w:r>
      <w:proofErr w:type="spellStart"/>
      <w:r w:rsidRPr="00FF3598">
        <w:rPr>
          <w:sz w:val="20"/>
          <w:szCs w:val="20"/>
        </w:rPr>
        <w:t>п</w:t>
      </w:r>
      <w:proofErr w:type="gramStart"/>
      <w:r w:rsidRPr="00FF3598">
        <w:rPr>
          <w:sz w:val="20"/>
          <w:szCs w:val="20"/>
        </w:rPr>
        <w:t>.К</w:t>
      </w:r>
      <w:proofErr w:type="gramEnd"/>
      <w:r w:rsidRPr="00FF3598">
        <w:rPr>
          <w:sz w:val="20"/>
          <w:szCs w:val="20"/>
        </w:rPr>
        <w:t>адый</w:t>
      </w:r>
      <w:proofErr w:type="spellEnd"/>
      <w:r w:rsidRPr="00FF3598">
        <w:rPr>
          <w:sz w:val="20"/>
          <w:szCs w:val="20"/>
        </w:rPr>
        <w:t>, ул.Центральная, дом 3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FF3598" w:rsidRPr="00FF3598" w:rsidRDefault="00FF3598" w:rsidP="006F3CFC">
      <w:pPr>
        <w:ind w:firstLine="851"/>
        <w:jc w:val="both"/>
        <w:rPr>
          <w:sz w:val="20"/>
          <w:szCs w:val="20"/>
        </w:rPr>
      </w:pPr>
      <w:r w:rsidRPr="00FF3598">
        <w:rPr>
          <w:sz w:val="20"/>
          <w:szCs w:val="20"/>
        </w:rPr>
        <w:t>- о допуске к участию в аукционе заявителя и о признании заявителя участником аукциона;</w:t>
      </w:r>
    </w:p>
    <w:p w:rsidR="00FF3598" w:rsidRPr="00FF3598" w:rsidRDefault="00FF3598" w:rsidP="006F3CFC">
      <w:pPr>
        <w:ind w:firstLine="851"/>
        <w:jc w:val="both"/>
        <w:rPr>
          <w:sz w:val="20"/>
          <w:szCs w:val="20"/>
        </w:rPr>
      </w:pPr>
      <w:r w:rsidRPr="00FF3598">
        <w:rPr>
          <w:sz w:val="20"/>
          <w:szCs w:val="20"/>
        </w:rPr>
        <w:t xml:space="preserve">- об отказе заявителю в допуске к участию в аукционе, </w:t>
      </w:r>
    </w:p>
    <w:p w:rsidR="00FF3598" w:rsidRPr="00FF3598" w:rsidRDefault="00FF3598" w:rsidP="006F3CFC">
      <w:pPr>
        <w:ind w:firstLine="851"/>
        <w:jc w:val="both"/>
        <w:rPr>
          <w:sz w:val="20"/>
          <w:szCs w:val="20"/>
        </w:rPr>
      </w:pPr>
      <w:r w:rsidRPr="00FF3598">
        <w:rPr>
          <w:sz w:val="20"/>
          <w:szCs w:val="20"/>
        </w:rPr>
        <w:t xml:space="preserve">которые оформляются протоколом рассмотрения заявок на участие в аукционе. Протокол должен содержать </w:t>
      </w:r>
      <w:r w:rsidRPr="00FF3598">
        <w:rPr>
          <w:rStyle w:val="blk"/>
          <w:sz w:val="20"/>
          <w:szCs w:val="20"/>
        </w:rPr>
        <w:t xml:space="preserve">сведения о заявителях, допущенных к участию в аукционе и признанных участниками аукциона, датах подачи заявок, </w:t>
      </w:r>
      <w:r w:rsidRPr="00FF3598">
        <w:rPr>
          <w:rStyle w:val="blk"/>
          <w:sz w:val="20"/>
          <w:szCs w:val="20"/>
        </w:rPr>
        <w:lastRenderedPageBreak/>
        <w:t>внесенных задатках, а также сведения о заявителях, не допущенных к участию в аукционе, с указанием причин отказа в допуске к участию в нем.</w:t>
      </w:r>
    </w:p>
    <w:p w:rsidR="00FF3598" w:rsidRPr="00FF3598" w:rsidRDefault="00FF3598" w:rsidP="006F3CFC">
      <w:pPr>
        <w:ind w:firstLine="851"/>
        <w:jc w:val="both"/>
        <w:rPr>
          <w:sz w:val="20"/>
          <w:szCs w:val="20"/>
        </w:rPr>
      </w:pPr>
      <w:r w:rsidRPr="00FF3598">
        <w:rPr>
          <w:sz w:val="20"/>
          <w:szCs w:val="20"/>
        </w:rPr>
        <w:t>Заявитель не допускается к участию в аукционе в следующих случаях:</w:t>
      </w:r>
    </w:p>
    <w:p w:rsidR="00FF3598" w:rsidRPr="00FF3598" w:rsidRDefault="00FF3598" w:rsidP="006F3CFC">
      <w:pPr>
        <w:ind w:firstLine="851"/>
        <w:jc w:val="both"/>
        <w:rPr>
          <w:sz w:val="20"/>
          <w:szCs w:val="20"/>
        </w:rPr>
      </w:pPr>
      <w:r w:rsidRPr="00FF3598">
        <w:rPr>
          <w:sz w:val="20"/>
          <w:szCs w:val="20"/>
        </w:rPr>
        <w:t>- непредставление необходимых для участия в аукционе документов или представление недостоверных сведений;</w:t>
      </w:r>
    </w:p>
    <w:p w:rsidR="00FF3598" w:rsidRPr="00FF3598" w:rsidRDefault="00FF3598" w:rsidP="006F3CFC">
      <w:pPr>
        <w:ind w:firstLine="851"/>
        <w:jc w:val="both"/>
        <w:rPr>
          <w:sz w:val="20"/>
          <w:szCs w:val="20"/>
        </w:rPr>
      </w:pPr>
      <w:r w:rsidRPr="00FF3598">
        <w:rPr>
          <w:sz w:val="20"/>
          <w:szCs w:val="20"/>
        </w:rPr>
        <w:t>- не поступление задатка на дату рассмотрения заявок на участие в аукционе;</w:t>
      </w:r>
    </w:p>
    <w:p w:rsidR="00FF3598" w:rsidRPr="00FF3598" w:rsidRDefault="00FF3598" w:rsidP="006F3CFC">
      <w:pPr>
        <w:ind w:firstLine="851"/>
        <w:jc w:val="both"/>
        <w:rPr>
          <w:sz w:val="20"/>
          <w:szCs w:val="20"/>
        </w:rPr>
      </w:pPr>
      <w:r w:rsidRPr="00FF3598">
        <w:rPr>
          <w:sz w:val="20"/>
          <w:szCs w:val="2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права на заключение договора аренды земельного участка;</w:t>
      </w:r>
    </w:p>
    <w:p w:rsidR="00FF3598" w:rsidRPr="00FF3598" w:rsidRDefault="00FF3598" w:rsidP="006F3CFC">
      <w:pPr>
        <w:ind w:firstLine="851"/>
        <w:jc w:val="both"/>
        <w:rPr>
          <w:sz w:val="20"/>
          <w:szCs w:val="20"/>
        </w:rPr>
      </w:pPr>
      <w:r w:rsidRPr="00FF3598">
        <w:rPr>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F3598" w:rsidRPr="00FF3598" w:rsidRDefault="00FF3598" w:rsidP="006F3CFC">
      <w:pPr>
        <w:ind w:firstLine="851"/>
        <w:jc w:val="both"/>
        <w:rPr>
          <w:sz w:val="20"/>
          <w:szCs w:val="20"/>
        </w:rPr>
      </w:pPr>
      <w:r w:rsidRPr="00FF3598">
        <w:rPr>
          <w:sz w:val="20"/>
          <w:szCs w:val="20"/>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F3598" w:rsidRPr="00FF3598" w:rsidRDefault="00FF3598" w:rsidP="006F3CFC">
      <w:pPr>
        <w:ind w:firstLine="851"/>
        <w:jc w:val="both"/>
        <w:rPr>
          <w:sz w:val="20"/>
          <w:szCs w:val="20"/>
        </w:rPr>
      </w:pPr>
      <w:r w:rsidRPr="00FF3598">
        <w:rPr>
          <w:sz w:val="20"/>
          <w:szCs w:val="20"/>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FF3598" w:rsidRPr="00FF3598" w:rsidRDefault="00FF3598" w:rsidP="006F3CFC">
      <w:pPr>
        <w:ind w:firstLine="851"/>
        <w:jc w:val="both"/>
        <w:rPr>
          <w:sz w:val="20"/>
          <w:szCs w:val="20"/>
        </w:rPr>
      </w:pPr>
      <w:r w:rsidRPr="00FF3598">
        <w:rPr>
          <w:sz w:val="20"/>
          <w:szCs w:val="20"/>
        </w:rPr>
        <w:t xml:space="preserve">Заявитель, признанный участником аукциона, становится участником аукциона </w:t>
      </w:r>
      <w:proofErr w:type="gramStart"/>
      <w:r w:rsidRPr="00FF3598">
        <w:rPr>
          <w:sz w:val="20"/>
          <w:szCs w:val="20"/>
        </w:rPr>
        <w:t>с даты подписания</w:t>
      </w:r>
      <w:proofErr w:type="gramEnd"/>
      <w:r w:rsidRPr="00FF3598">
        <w:rPr>
          <w:sz w:val="20"/>
          <w:szCs w:val="20"/>
        </w:rPr>
        <w:t xml:space="preserve"> организатором аукциона протокола рассмотрения заявок. </w:t>
      </w:r>
    </w:p>
    <w:p w:rsidR="00FF3598" w:rsidRPr="00FF3598" w:rsidRDefault="00FF3598" w:rsidP="006F3CFC">
      <w:pPr>
        <w:ind w:firstLine="851"/>
        <w:jc w:val="both"/>
        <w:rPr>
          <w:sz w:val="20"/>
          <w:szCs w:val="20"/>
        </w:rPr>
      </w:pPr>
      <w:r w:rsidRPr="00FF3598">
        <w:rPr>
          <w:sz w:val="20"/>
          <w:szCs w:val="20"/>
        </w:rPr>
        <w:t xml:space="preserve">11. Порядок проведения аукциона и определения победителя. </w:t>
      </w:r>
    </w:p>
    <w:p w:rsidR="00FF3598" w:rsidRPr="00FF3598" w:rsidRDefault="00FF3598" w:rsidP="006F3CFC">
      <w:pPr>
        <w:ind w:firstLine="851"/>
        <w:jc w:val="both"/>
        <w:rPr>
          <w:sz w:val="20"/>
          <w:szCs w:val="20"/>
        </w:rPr>
      </w:pPr>
      <w:r w:rsidRPr="00FF3598">
        <w:rPr>
          <w:sz w:val="20"/>
          <w:szCs w:val="20"/>
        </w:rPr>
        <w:t xml:space="preserve">Аукцион проводится организатором аукциона в присутствии членов аукционной комиссии и участников аукциона (их представителей) 26 апреля 2019 года в 10 часов 00 минут по московскому времени по адресу: Костромская область, </w:t>
      </w:r>
      <w:proofErr w:type="spellStart"/>
      <w:r w:rsidRPr="00FF3598">
        <w:rPr>
          <w:sz w:val="20"/>
          <w:szCs w:val="20"/>
        </w:rPr>
        <w:t>п</w:t>
      </w:r>
      <w:proofErr w:type="gramStart"/>
      <w:r w:rsidRPr="00FF3598">
        <w:rPr>
          <w:sz w:val="20"/>
          <w:szCs w:val="20"/>
        </w:rPr>
        <w:t>.К</w:t>
      </w:r>
      <w:proofErr w:type="gramEnd"/>
      <w:r w:rsidRPr="00FF3598">
        <w:rPr>
          <w:sz w:val="20"/>
          <w:szCs w:val="20"/>
        </w:rPr>
        <w:t>адый</w:t>
      </w:r>
      <w:proofErr w:type="spellEnd"/>
      <w:r w:rsidRPr="00FF3598">
        <w:rPr>
          <w:sz w:val="20"/>
          <w:szCs w:val="20"/>
        </w:rPr>
        <w:t xml:space="preserve">, ул.Центральная, дом 3 (кабинет 4). В аукционе могут участвовать только претенденты, признанные участниками аукциона. </w:t>
      </w:r>
    </w:p>
    <w:p w:rsidR="00FF3598" w:rsidRPr="00FF3598" w:rsidRDefault="00FF3598" w:rsidP="006F3CFC">
      <w:pPr>
        <w:ind w:firstLine="851"/>
        <w:jc w:val="both"/>
        <w:rPr>
          <w:sz w:val="20"/>
          <w:szCs w:val="20"/>
        </w:rPr>
      </w:pPr>
      <w:r w:rsidRPr="00FF3598">
        <w:rPr>
          <w:sz w:val="20"/>
          <w:szCs w:val="20"/>
        </w:rPr>
        <w:t xml:space="preserve">Аукцион ведет аукционист. </w:t>
      </w:r>
    </w:p>
    <w:p w:rsidR="00FF3598" w:rsidRPr="00FF3598" w:rsidRDefault="00FF3598" w:rsidP="006F3CFC">
      <w:pPr>
        <w:ind w:firstLine="851"/>
        <w:jc w:val="both"/>
        <w:rPr>
          <w:sz w:val="20"/>
          <w:szCs w:val="20"/>
        </w:rPr>
      </w:pPr>
      <w:r w:rsidRPr="00FF3598">
        <w:rPr>
          <w:sz w:val="20"/>
          <w:szCs w:val="20"/>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FF3598" w:rsidRPr="00FF3598" w:rsidRDefault="00FF3598" w:rsidP="006F3CFC">
      <w:pPr>
        <w:ind w:firstLine="851"/>
        <w:jc w:val="both"/>
        <w:rPr>
          <w:sz w:val="20"/>
          <w:szCs w:val="20"/>
        </w:rPr>
      </w:pPr>
      <w:r w:rsidRPr="00FF3598">
        <w:rPr>
          <w:sz w:val="20"/>
          <w:szCs w:val="20"/>
        </w:rPr>
        <w:t>Аукцион проводится в следующем порядке:</w:t>
      </w:r>
    </w:p>
    <w:p w:rsidR="00FF3598" w:rsidRPr="00FF3598" w:rsidRDefault="00FF3598" w:rsidP="006F3CFC">
      <w:pPr>
        <w:ind w:firstLine="851"/>
        <w:jc w:val="both"/>
        <w:rPr>
          <w:sz w:val="20"/>
          <w:szCs w:val="20"/>
        </w:rPr>
      </w:pPr>
      <w:r w:rsidRPr="00FF3598">
        <w:rPr>
          <w:sz w:val="20"/>
          <w:szCs w:val="20"/>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FF3598" w:rsidRPr="00FF3598" w:rsidRDefault="00FF3598" w:rsidP="006F3CFC">
      <w:pPr>
        <w:ind w:firstLine="851"/>
        <w:jc w:val="both"/>
        <w:rPr>
          <w:sz w:val="20"/>
          <w:szCs w:val="20"/>
        </w:rPr>
      </w:pPr>
      <w:r w:rsidRPr="00FF3598">
        <w:rPr>
          <w:sz w:val="20"/>
          <w:szCs w:val="20"/>
        </w:rPr>
        <w:t>б)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 если готовы заключить договор аренды земельного участка в соответствии с этой ценой;</w:t>
      </w:r>
    </w:p>
    <w:p w:rsidR="00FF3598" w:rsidRPr="00FF3598" w:rsidRDefault="00FF3598" w:rsidP="006F3CFC">
      <w:pPr>
        <w:ind w:firstLine="851"/>
        <w:jc w:val="both"/>
        <w:rPr>
          <w:sz w:val="20"/>
          <w:szCs w:val="20"/>
        </w:rPr>
      </w:pPr>
      <w:r w:rsidRPr="00FF3598">
        <w:rPr>
          <w:sz w:val="20"/>
          <w:szCs w:val="20"/>
        </w:rPr>
        <w:t>в) участникам аукциона выдаются пронумерованные билеты,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 если готовы заключить договор аренды земельного участка в соответствии с этой ценой;</w:t>
      </w:r>
    </w:p>
    <w:p w:rsidR="00FF3598" w:rsidRPr="00FF3598" w:rsidRDefault="00FF3598" w:rsidP="006F3CFC">
      <w:pPr>
        <w:ind w:firstLine="851"/>
        <w:jc w:val="both"/>
        <w:rPr>
          <w:sz w:val="20"/>
          <w:szCs w:val="20"/>
        </w:rPr>
      </w:pPr>
      <w:r w:rsidRPr="00FF3598">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F3598" w:rsidRPr="00FF3598" w:rsidRDefault="00FF3598" w:rsidP="006F3CFC">
      <w:pPr>
        <w:ind w:firstLine="851"/>
        <w:jc w:val="both"/>
        <w:rPr>
          <w:sz w:val="20"/>
          <w:szCs w:val="20"/>
        </w:rPr>
      </w:pPr>
      <w:proofErr w:type="spellStart"/>
      <w:r w:rsidRPr="00FF3598">
        <w:rPr>
          <w:sz w:val="20"/>
          <w:szCs w:val="20"/>
        </w:rPr>
        <w:t>д</w:t>
      </w:r>
      <w:proofErr w:type="spellEnd"/>
      <w:r w:rsidRPr="00FF3598">
        <w:rPr>
          <w:sz w:val="20"/>
          <w:szCs w:val="20"/>
        </w:rPr>
        <w:t>)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w:t>
      </w:r>
    </w:p>
    <w:p w:rsidR="00FF3598" w:rsidRPr="00FF3598" w:rsidRDefault="00FF3598" w:rsidP="006F3CFC">
      <w:pPr>
        <w:ind w:firstLine="851"/>
        <w:jc w:val="both"/>
        <w:rPr>
          <w:sz w:val="20"/>
          <w:szCs w:val="20"/>
        </w:rPr>
      </w:pPr>
      <w:r w:rsidRPr="00FF3598">
        <w:rPr>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F3598" w:rsidRPr="00FF3598" w:rsidRDefault="00FF3598" w:rsidP="006F3CFC">
      <w:pPr>
        <w:ind w:firstLine="851"/>
        <w:jc w:val="both"/>
        <w:rPr>
          <w:sz w:val="20"/>
          <w:szCs w:val="20"/>
        </w:rPr>
      </w:pPr>
      <w:r w:rsidRPr="00FF3598">
        <w:rPr>
          <w:sz w:val="20"/>
          <w:szCs w:val="20"/>
        </w:rPr>
        <w:t>е) по завершению аукциона аукционист объявляет о праве заключения договора аренды земельного участка, называет цену и номер билета победителя аукциона.</w:t>
      </w:r>
    </w:p>
    <w:p w:rsidR="00FF3598" w:rsidRPr="00FF3598" w:rsidRDefault="00FF3598" w:rsidP="006F3CFC">
      <w:pPr>
        <w:ind w:firstLine="851"/>
        <w:jc w:val="both"/>
        <w:rPr>
          <w:sz w:val="20"/>
          <w:szCs w:val="20"/>
        </w:rPr>
      </w:pPr>
      <w:r w:rsidRPr="00FF3598">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F3598" w:rsidRPr="00FF3598" w:rsidRDefault="00FF3598" w:rsidP="006F3CFC">
      <w:pPr>
        <w:ind w:firstLine="851"/>
        <w:jc w:val="both"/>
        <w:rPr>
          <w:sz w:val="20"/>
          <w:szCs w:val="20"/>
        </w:rPr>
      </w:pPr>
      <w:r w:rsidRPr="00FF3598">
        <w:rPr>
          <w:sz w:val="20"/>
          <w:szCs w:val="20"/>
        </w:rPr>
        <w:t>- сведения о месте, дате и времени проведения аукциона;</w:t>
      </w:r>
    </w:p>
    <w:p w:rsidR="00FF3598" w:rsidRPr="00FF3598" w:rsidRDefault="00FF3598" w:rsidP="006F3CFC">
      <w:pPr>
        <w:ind w:firstLine="851"/>
        <w:jc w:val="both"/>
        <w:rPr>
          <w:sz w:val="20"/>
          <w:szCs w:val="20"/>
        </w:rPr>
      </w:pPr>
      <w:r w:rsidRPr="00FF3598">
        <w:rPr>
          <w:sz w:val="20"/>
          <w:szCs w:val="20"/>
        </w:rPr>
        <w:t>- предмет аукциона, в том числе сведения о местоположении и площади земельного участка;</w:t>
      </w:r>
    </w:p>
    <w:p w:rsidR="00FF3598" w:rsidRPr="00FF3598" w:rsidRDefault="00FF3598" w:rsidP="006F3CFC">
      <w:pPr>
        <w:ind w:firstLine="851"/>
        <w:jc w:val="both"/>
        <w:rPr>
          <w:sz w:val="20"/>
          <w:szCs w:val="20"/>
        </w:rPr>
      </w:pPr>
      <w:r w:rsidRPr="00FF3598">
        <w:rPr>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FF3598" w:rsidRPr="00FF3598" w:rsidRDefault="00FF3598" w:rsidP="006F3CFC">
      <w:pPr>
        <w:ind w:firstLine="851"/>
        <w:jc w:val="both"/>
        <w:rPr>
          <w:sz w:val="20"/>
          <w:szCs w:val="20"/>
        </w:rPr>
      </w:pPr>
      <w:r w:rsidRPr="00FF3598">
        <w:rPr>
          <w:sz w:val="20"/>
          <w:szCs w:val="20"/>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F3598" w:rsidRPr="00FF3598" w:rsidRDefault="00FF3598" w:rsidP="006F3CFC">
      <w:pPr>
        <w:ind w:firstLine="851"/>
        <w:jc w:val="both"/>
        <w:rPr>
          <w:sz w:val="20"/>
          <w:szCs w:val="20"/>
        </w:rPr>
      </w:pPr>
      <w:r w:rsidRPr="00FF3598">
        <w:rPr>
          <w:sz w:val="20"/>
          <w:szCs w:val="20"/>
        </w:rPr>
        <w:t>- сведения о последнем предложении, о цене предмета аукциона (цена годового размера арендной платы земельного участка).</w:t>
      </w:r>
    </w:p>
    <w:p w:rsidR="00FF3598" w:rsidRPr="00FF3598" w:rsidRDefault="00FF3598" w:rsidP="006F3CFC">
      <w:pPr>
        <w:ind w:firstLine="851"/>
        <w:jc w:val="both"/>
        <w:rPr>
          <w:sz w:val="20"/>
          <w:szCs w:val="20"/>
        </w:rPr>
      </w:pPr>
      <w:r w:rsidRPr="00FF3598">
        <w:rPr>
          <w:rStyle w:val="blk"/>
          <w:sz w:val="20"/>
          <w:szCs w:val="20"/>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FF3598">
        <w:rPr>
          <w:sz w:val="20"/>
          <w:szCs w:val="20"/>
        </w:rPr>
        <w:t xml:space="preserve"> </w:t>
      </w:r>
    </w:p>
    <w:p w:rsidR="00FF3598" w:rsidRPr="00FF3598" w:rsidRDefault="00FF3598" w:rsidP="006F3CFC">
      <w:pPr>
        <w:ind w:firstLine="851"/>
        <w:jc w:val="both"/>
        <w:rPr>
          <w:sz w:val="20"/>
          <w:szCs w:val="20"/>
        </w:rPr>
      </w:pPr>
      <w:r w:rsidRPr="00FF3598">
        <w:rPr>
          <w:sz w:val="20"/>
          <w:szCs w:val="20"/>
        </w:rPr>
        <w:t>12. Порядок заключения договора аренды земельного участка (Приложение 2).</w:t>
      </w:r>
    </w:p>
    <w:p w:rsidR="00FF3598" w:rsidRPr="00FF3598" w:rsidRDefault="00FF3598" w:rsidP="006F3CFC">
      <w:pPr>
        <w:ind w:firstLine="851"/>
        <w:jc w:val="both"/>
        <w:rPr>
          <w:rStyle w:val="blk"/>
          <w:sz w:val="20"/>
          <w:szCs w:val="20"/>
        </w:rPr>
      </w:pPr>
      <w:proofErr w:type="gramStart"/>
      <w:r w:rsidRPr="00FF3598">
        <w:rPr>
          <w:rStyle w:val="blk"/>
          <w:sz w:val="20"/>
          <w:szCs w:val="20"/>
        </w:rPr>
        <w:t>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w:t>
      </w:r>
      <w:proofErr w:type="gramEnd"/>
      <w:r w:rsidRPr="00FF3598">
        <w:rPr>
          <w:rStyle w:val="blk"/>
          <w:sz w:val="20"/>
          <w:szCs w:val="20"/>
        </w:rPr>
        <w:t xml:space="preserve"> подписания протокола рассмотрения заявок на участие в аукционе направляет заявителю три </w:t>
      </w:r>
      <w:r w:rsidRPr="00FF3598">
        <w:rPr>
          <w:rStyle w:val="blk"/>
          <w:sz w:val="20"/>
          <w:szCs w:val="20"/>
        </w:rPr>
        <w:lastRenderedPageBreak/>
        <w:t xml:space="preserve">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FF3598" w:rsidRPr="00FF3598" w:rsidRDefault="00FF3598" w:rsidP="006F3CFC">
      <w:pPr>
        <w:ind w:firstLine="851"/>
        <w:jc w:val="both"/>
        <w:rPr>
          <w:sz w:val="20"/>
          <w:szCs w:val="20"/>
        </w:rPr>
      </w:pPr>
      <w:r w:rsidRPr="00FF3598">
        <w:rPr>
          <w:rStyle w:val="blk"/>
          <w:sz w:val="20"/>
          <w:szCs w:val="20"/>
        </w:rPr>
        <w:t xml:space="preserve">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w:t>
      </w:r>
      <w:proofErr w:type="gramStart"/>
      <w:r w:rsidRPr="00FF3598">
        <w:rPr>
          <w:rStyle w:val="blk"/>
          <w:sz w:val="20"/>
          <w:szCs w:val="2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FF3598">
        <w:rPr>
          <w:rStyle w:val="blk"/>
          <w:sz w:val="20"/>
          <w:szCs w:val="20"/>
        </w:rPr>
        <w:t xml:space="preserve"> Не допускается заключение указанного договора </w:t>
      </w:r>
      <w:proofErr w:type="gramStart"/>
      <w:r w:rsidRPr="00FF3598">
        <w:rPr>
          <w:rStyle w:val="blk"/>
          <w:sz w:val="20"/>
          <w:szCs w:val="20"/>
        </w:rPr>
        <w:t>ранее</w:t>
      </w:r>
      <w:proofErr w:type="gramEnd"/>
      <w:r w:rsidRPr="00FF3598">
        <w:rPr>
          <w:rStyle w:val="blk"/>
          <w:sz w:val="20"/>
          <w:szCs w:val="20"/>
        </w:rPr>
        <w:t xml:space="preserve"> чем через десять дней со дня размещения информации о результатах аукциона на официальном сайте.</w:t>
      </w:r>
      <w:r w:rsidRPr="00FF3598">
        <w:rPr>
          <w:sz w:val="20"/>
          <w:szCs w:val="20"/>
        </w:rPr>
        <w:t xml:space="preserve"> </w:t>
      </w:r>
    </w:p>
    <w:p w:rsidR="00FF3598" w:rsidRPr="00FF3598" w:rsidRDefault="00FF3598" w:rsidP="006F3CFC">
      <w:pPr>
        <w:ind w:firstLine="851"/>
        <w:jc w:val="both"/>
        <w:rPr>
          <w:sz w:val="20"/>
          <w:szCs w:val="20"/>
        </w:rPr>
      </w:pPr>
      <w:proofErr w:type="gramStart"/>
      <w:r w:rsidRPr="00FF3598">
        <w:rPr>
          <w:rStyle w:val="blk"/>
          <w:sz w:val="20"/>
          <w:szCs w:val="20"/>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FF3598">
        <w:rPr>
          <w:sz w:val="20"/>
          <w:szCs w:val="20"/>
        </w:rPr>
        <w:t xml:space="preserve"> </w:t>
      </w:r>
      <w:proofErr w:type="gramEnd"/>
    </w:p>
    <w:p w:rsidR="00FF3598" w:rsidRPr="00FF3598" w:rsidRDefault="00FF3598" w:rsidP="006F3CFC">
      <w:pPr>
        <w:ind w:firstLine="851"/>
        <w:jc w:val="both"/>
        <w:rPr>
          <w:sz w:val="20"/>
          <w:szCs w:val="20"/>
        </w:rPr>
      </w:pPr>
      <w:r w:rsidRPr="00FF3598">
        <w:rPr>
          <w:sz w:val="20"/>
          <w:szCs w:val="20"/>
        </w:rPr>
        <w:t>13. Аукцион признается не состоявшимся в случаях, если:</w:t>
      </w:r>
    </w:p>
    <w:p w:rsidR="00FF3598" w:rsidRPr="00FF3598" w:rsidRDefault="00FF3598" w:rsidP="006F3CFC">
      <w:pPr>
        <w:ind w:firstLine="851"/>
        <w:jc w:val="both"/>
        <w:rPr>
          <w:rStyle w:val="blk"/>
          <w:sz w:val="20"/>
          <w:szCs w:val="20"/>
        </w:rPr>
      </w:pPr>
      <w:r w:rsidRPr="00FF3598">
        <w:rPr>
          <w:sz w:val="20"/>
          <w:szCs w:val="20"/>
        </w:rPr>
        <w:t xml:space="preserve">- </w:t>
      </w:r>
      <w:proofErr w:type="gramStart"/>
      <w:r w:rsidRPr="00FF3598">
        <w:rPr>
          <w:rStyle w:val="blk"/>
          <w:sz w:val="20"/>
          <w:szCs w:val="20"/>
        </w:rPr>
        <w:t>на основании результатов рассмотрения заявок на участие в аукционе принято решение об отказе в допуске</w:t>
      </w:r>
      <w:proofErr w:type="gramEnd"/>
      <w:r w:rsidRPr="00FF3598">
        <w:rPr>
          <w:rStyle w:val="blk"/>
          <w:sz w:val="20"/>
          <w:szCs w:val="20"/>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F3598" w:rsidRPr="00FF3598" w:rsidRDefault="00FF3598" w:rsidP="006F3CFC">
      <w:pPr>
        <w:ind w:firstLine="851"/>
        <w:jc w:val="both"/>
        <w:rPr>
          <w:sz w:val="20"/>
          <w:szCs w:val="20"/>
        </w:rPr>
      </w:pPr>
      <w:r w:rsidRPr="00FF3598">
        <w:rPr>
          <w:rStyle w:val="blk"/>
          <w:sz w:val="20"/>
          <w:szCs w:val="20"/>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F3598" w:rsidRPr="00FF3598" w:rsidRDefault="00FF3598" w:rsidP="006F3CFC">
      <w:pPr>
        <w:ind w:firstLine="851"/>
        <w:jc w:val="both"/>
        <w:rPr>
          <w:sz w:val="20"/>
          <w:szCs w:val="20"/>
        </w:rPr>
      </w:pPr>
      <w:r w:rsidRPr="00FF3598">
        <w:rPr>
          <w:sz w:val="20"/>
          <w:szCs w:val="20"/>
        </w:rPr>
        <w:t xml:space="preserve">- </w:t>
      </w:r>
      <w:r w:rsidRPr="00FF3598">
        <w:rPr>
          <w:rStyle w:val="blk"/>
          <w:sz w:val="20"/>
          <w:szCs w:val="20"/>
        </w:rPr>
        <w:t>в аукционе участвовал только один участник,</w:t>
      </w:r>
    </w:p>
    <w:p w:rsidR="00FF3598" w:rsidRPr="00FF3598" w:rsidRDefault="00FF3598" w:rsidP="006F3CFC">
      <w:pPr>
        <w:ind w:firstLine="851"/>
        <w:jc w:val="both"/>
        <w:rPr>
          <w:sz w:val="20"/>
          <w:szCs w:val="20"/>
        </w:rPr>
      </w:pPr>
      <w:r w:rsidRPr="00FF3598">
        <w:rPr>
          <w:sz w:val="20"/>
          <w:szCs w:val="20"/>
        </w:rPr>
        <w:t>-</w:t>
      </w:r>
      <w:r w:rsidRPr="00FF3598">
        <w:rPr>
          <w:rStyle w:val="blk"/>
          <w:sz w:val="20"/>
          <w:szCs w:val="20"/>
        </w:rPr>
        <w:t xml:space="preserve"> при проведен</w:t>
      </w:r>
      <w:proofErr w:type="gramStart"/>
      <w:r w:rsidRPr="00FF3598">
        <w:rPr>
          <w:rStyle w:val="blk"/>
          <w:sz w:val="20"/>
          <w:szCs w:val="20"/>
        </w:rPr>
        <w:t>ии ау</w:t>
      </w:r>
      <w:proofErr w:type="gramEnd"/>
      <w:r w:rsidRPr="00FF3598">
        <w:rPr>
          <w:rStyle w:val="blk"/>
          <w:sz w:val="20"/>
          <w:szCs w:val="20"/>
        </w:rPr>
        <w:t>кциона не присутствовал ни один из участников аукциона,</w:t>
      </w:r>
    </w:p>
    <w:p w:rsidR="00FF3598" w:rsidRPr="00FF3598" w:rsidRDefault="00FF3598" w:rsidP="006F3CFC">
      <w:pPr>
        <w:ind w:firstLine="851"/>
        <w:jc w:val="both"/>
        <w:rPr>
          <w:sz w:val="20"/>
          <w:szCs w:val="20"/>
        </w:rPr>
      </w:pPr>
      <w:r w:rsidRPr="00FF3598">
        <w:rPr>
          <w:sz w:val="20"/>
          <w:szCs w:val="20"/>
        </w:rPr>
        <w:t>-</w:t>
      </w:r>
      <w:r w:rsidRPr="00FF3598">
        <w:rPr>
          <w:rStyle w:val="blk"/>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3598">
        <w:rPr>
          <w:rStyle w:val="blk"/>
          <w:sz w:val="20"/>
          <w:szCs w:val="20"/>
        </w:rPr>
        <w:t>которое</w:t>
      </w:r>
      <w:proofErr w:type="gramEnd"/>
      <w:r w:rsidRPr="00FF3598">
        <w:rPr>
          <w:rStyle w:val="blk"/>
          <w:sz w:val="20"/>
          <w:szCs w:val="20"/>
        </w:rPr>
        <w:t xml:space="preserve"> предусматривало бы более высокую цену предмета аукциона.</w:t>
      </w:r>
    </w:p>
    <w:p w:rsidR="00FF3598" w:rsidRPr="00FF3598" w:rsidRDefault="00FF3598" w:rsidP="006F3CFC">
      <w:pPr>
        <w:ind w:firstLine="851"/>
        <w:jc w:val="both"/>
        <w:rPr>
          <w:sz w:val="20"/>
          <w:szCs w:val="20"/>
        </w:rPr>
      </w:pPr>
      <w:r w:rsidRPr="00FF3598">
        <w:rPr>
          <w:sz w:val="20"/>
          <w:szCs w:val="20"/>
        </w:rPr>
        <w:t xml:space="preserve">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w:t>
      </w:r>
      <w:proofErr w:type="gramStart"/>
      <w:r w:rsidRPr="00FF3598">
        <w:rPr>
          <w:sz w:val="20"/>
          <w:szCs w:val="20"/>
        </w:rPr>
        <w:t>по</w:t>
      </w:r>
      <w:proofErr w:type="gramEnd"/>
      <w:r w:rsidRPr="00FF3598">
        <w:rPr>
          <w:sz w:val="20"/>
          <w:szCs w:val="20"/>
        </w:rPr>
        <w:t xml:space="preserve"> тел. (49442) 3-40-03.</w:t>
      </w:r>
    </w:p>
    <w:p w:rsidR="00FF3598" w:rsidRPr="00FF3598" w:rsidRDefault="00FF3598" w:rsidP="006F3CFC">
      <w:pPr>
        <w:ind w:firstLine="851"/>
        <w:jc w:val="both"/>
        <w:rPr>
          <w:sz w:val="20"/>
          <w:szCs w:val="20"/>
        </w:rPr>
      </w:pPr>
      <w:r w:rsidRPr="00FF3598">
        <w:rPr>
          <w:sz w:val="20"/>
          <w:szCs w:val="20"/>
        </w:rPr>
        <w:t>15. Подробно с кадастровым паспортом земельного участка можно ознакомиться по месту приема заявок в течение срока приема заявок.</w:t>
      </w:r>
    </w:p>
    <w:p w:rsidR="00FF3598" w:rsidRPr="00FF3598" w:rsidRDefault="00FF3598" w:rsidP="006F3CFC">
      <w:pPr>
        <w:ind w:firstLine="851"/>
        <w:jc w:val="both"/>
        <w:rPr>
          <w:sz w:val="20"/>
          <w:szCs w:val="20"/>
        </w:rPr>
      </w:pPr>
    </w:p>
    <w:p w:rsidR="00FF3598" w:rsidRPr="00FF3598" w:rsidRDefault="00FF3598" w:rsidP="00FF3598">
      <w:pPr>
        <w:ind w:firstLine="851"/>
        <w:rPr>
          <w:sz w:val="20"/>
          <w:szCs w:val="20"/>
        </w:rPr>
      </w:pPr>
      <w:r w:rsidRPr="00FF3598">
        <w:rPr>
          <w:sz w:val="20"/>
          <w:szCs w:val="20"/>
        </w:rPr>
        <w:t>Глава администрации</w:t>
      </w:r>
    </w:p>
    <w:p w:rsidR="00FF3598" w:rsidRPr="00FF3598" w:rsidRDefault="00FF3598" w:rsidP="00FF3598">
      <w:pPr>
        <w:ind w:firstLine="851"/>
        <w:rPr>
          <w:sz w:val="20"/>
          <w:szCs w:val="20"/>
        </w:rPr>
      </w:pPr>
      <w:r w:rsidRPr="00FF3598">
        <w:rPr>
          <w:sz w:val="20"/>
          <w:szCs w:val="20"/>
        </w:rPr>
        <w:t>Кадыйского муниципа</w:t>
      </w:r>
      <w:r w:rsidR="00AA793D">
        <w:rPr>
          <w:sz w:val="20"/>
          <w:szCs w:val="20"/>
        </w:rPr>
        <w:t xml:space="preserve">льного района </w:t>
      </w:r>
      <w:r w:rsidRPr="00FF3598">
        <w:rPr>
          <w:sz w:val="20"/>
          <w:szCs w:val="20"/>
        </w:rPr>
        <w:t xml:space="preserve">       В.В.Зайцев</w:t>
      </w:r>
    </w:p>
    <w:p w:rsidR="00FF3598" w:rsidRPr="00FF3598" w:rsidRDefault="00FF3598" w:rsidP="00FF3598">
      <w:pPr>
        <w:ind w:left="7655"/>
        <w:rPr>
          <w:sz w:val="20"/>
          <w:szCs w:val="20"/>
        </w:rPr>
      </w:pPr>
      <w:r w:rsidRPr="00FF3598">
        <w:rPr>
          <w:sz w:val="20"/>
          <w:szCs w:val="20"/>
        </w:rPr>
        <w:t>Приложение 1</w:t>
      </w:r>
    </w:p>
    <w:p w:rsidR="00FF3598" w:rsidRPr="00FF3598" w:rsidRDefault="00FF3598" w:rsidP="00FF3598">
      <w:pPr>
        <w:ind w:firstLine="851"/>
        <w:rPr>
          <w:sz w:val="20"/>
          <w:szCs w:val="20"/>
        </w:rPr>
      </w:pPr>
    </w:p>
    <w:p w:rsidR="00FF3598" w:rsidRPr="00FF3598" w:rsidRDefault="00FF3598" w:rsidP="00FF3598">
      <w:pPr>
        <w:ind w:left="6372" w:firstLine="7"/>
        <w:rPr>
          <w:sz w:val="20"/>
          <w:szCs w:val="20"/>
        </w:rPr>
      </w:pPr>
      <w:r w:rsidRPr="00FF3598">
        <w:rPr>
          <w:sz w:val="20"/>
          <w:szCs w:val="20"/>
        </w:rPr>
        <w:t xml:space="preserve">В </w:t>
      </w:r>
      <w:r w:rsidRPr="00FF3598">
        <w:rPr>
          <w:rStyle w:val="blk"/>
          <w:sz w:val="20"/>
          <w:szCs w:val="20"/>
        </w:rPr>
        <w:t>Администрацию Кадыйского муниципального района Костромской области</w:t>
      </w:r>
    </w:p>
    <w:p w:rsidR="00FF3598" w:rsidRPr="00FF3598" w:rsidRDefault="00FF3598" w:rsidP="00FF3598">
      <w:pPr>
        <w:ind w:firstLine="851"/>
        <w:rPr>
          <w:sz w:val="20"/>
          <w:szCs w:val="20"/>
        </w:rPr>
      </w:pPr>
    </w:p>
    <w:p w:rsidR="00FF3598" w:rsidRPr="00FF3598" w:rsidRDefault="00FF3598" w:rsidP="00FF3598">
      <w:pPr>
        <w:ind w:firstLine="851"/>
        <w:jc w:val="center"/>
        <w:rPr>
          <w:sz w:val="20"/>
          <w:szCs w:val="20"/>
        </w:rPr>
      </w:pPr>
      <w:r w:rsidRPr="00FF3598">
        <w:rPr>
          <w:sz w:val="20"/>
          <w:szCs w:val="20"/>
        </w:rPr>
        <w:t>ЗАЯВКА НА УЧАСТИЕ В АУКЦИОНЕ</w:t>
      </w:r>
    </w:p>
    <w:p w:rsidR="00FF3598" w:rsidRPr="00FF3598" w:rsidRDefault="00FF3598" w:rsidP="00FF3598">
      <w:pPr>
        <w:ind w:firstLine="851"/>
        <w:rPr>
          <w:sz w:val="20"/>
          <w:szCs w:val="20"/>
        </w:rPr>
      </w:pPr>
      <w:r w:rsidRPr="00FF3598">
        <w:rPr>
          <w:sz w:val="20"/>
          <w:szCs w:val="20"/>
        </w:rPr>
        <w:t>на право заключения договора аренды земельного участка по адресу: местоположение: установлено относительно ориентира, расположенного в границах участка. Почтовый адрес ориентира: Костромская область, р-н Кадыйский, д.</w:t>
      </w:r>
      <w:r w:rsidR="006F3CFC">
        <w:rPr>
          <w:sz w:val="20"/>
          <w:szCs w:val="20"/>
        </w:rPr>
        <w:t xml:space="preserve"> </w:t>
      </w:r>
      <w:proofErr w:type="spellStart"/>
      <w:r w:rsidRPr="00FF3598">
        <w:rPr>
          <w:sz w:val="20"/>
          <w:szCs w:val="20"/>
        </w:rPr>
        <w:t>Середники</w:t>
      </w:r>
      <w:proofErr w:type="gramStart"/>
      <w:r w:rsidRPr="00FF3598">
        <w:rPr>
          <w:sz w:val="20"/>
          <w:szCs w:val="20"/>
        </w:rPr>
        <w:t>,в</w:t>
      </w:r>
      <w:proofErr w:type="spellEnd"/>
      <w:proofErr w:type="gramEnd"/>
      <w:r w:rsidRPr="00FF3598">
        <w:rPr>
          <w:sz w:val="20"/>
          <w:szCs w:val="20"/>
        </w:rPr>
        <w:t xml:space="preserve"> </w:t>
      </w:r>
      <w:smartTag w:uri="urn:schemas-microsoft-com:office:smarttags" w:element="metricconverter">
        <w:smartTagPr>
          <w:attr w:name="ProductID" w:val="35 м"/>
        </w:smartTagPr>
        <w:r w:rsidRPr="00FF3598">
          <w:rPr>
            <w:sz w:val="20"/>
            <w:szCs w:val="20"/>
          </w:rPr>
          <w:t>35 м</w:t>
        </w:r>
      </w:smartTag>
      <w:r w:rsidRPr="00FF3598">
        <w:rPr>
          <w:sz w:val="20"/>
          <w:szCs w:val="20"/>
        </w:rPr>
        <w:t xml:space="preserve"> юго-западнее д.</w:t>
      </w:r>
      <w:r w:rsidR="006F3CFC">
        <w:rPr>
          <w:sz w:val="20"/>
          <w:szCs w:val="20"/>
        </w:rPr>
        <w:t xml:space="preserve"> </w:t>
      </w:r>
      <w:r w:rsidRPr="00FF3598">
        <w:rPr>
          <w:sz w:val="20"/>
          <w:szCs w:val="20"/>
        </w:rPr>
        <w:t xml:space="preserve">№ 26, площадью 196 кв.м, кадастровый номер: 44:05:040501:260. Разрешенное использование – для магазина. </w:t>
      </w:r>
    </w:p>
    <w:p w:rsidR="00FF3598" w:rsidRPr="00FF3598" w:rsidRDefault="00FF3598" w:rsidP="00FF3598">
      <w:pPr>
        <w:rPr>
          <w:sz w:val="20"/>
          <w:szCs w:val="20"/>
        </w:rPr>
      </w:pPr>
      <w:r w:rsidRPr="00FF3598">
        <w:rPr>
          <w:sz w:val="20"/>
          <w:szCs w:val="20"/>
        </w:rPr>
        <w:t xml:space="preserve">назначенном на __________________________. </w:t>
      </w:r>
    </w:p>
    <w:p w:rsidR="00FF3598" w:rsidRPr="00FF3598" w:rsidRDefault="00FF3598" w:rsidP="00FF3598">
      <w:pPr>
        <w:ind w:firstLine="851"/>
        <w:rPr>
          <w:sz w:val="20"/>
          <w:szCs w:val="20"/>
        </w:rPr>
      </w:pPr>
      <w:r w:rsidRPr="00FF3598">
        <w:rPr>
          <w:sz w:val="20"/>
          <w:szCs w:val="20"/>
        </w:rPr>
        <w:t xml:space="preserve">                  (дата аукциона)</w:t>
      </w:r>
    </w:p>
    <w:p w:rsidR="00FF3598" w:rsidRPr="00FF3598" w:rsidRDefault="00FF3598" w:rsidP="00FF3598">
      <w:pPr>
        <w:ind w:firstLine="851"/>
        <w:rPr>
          <w:sz w:val="20"/>
          <w:szCs w:val="20"/>
        </w:rPr>
      </w:pPr>
    </w:p>
    <w:p w:rsidR="00FF3598" w:rsidRPr="00FF3598" w:rsidRDefault="00FF3598" w:rsidP="00FF3598">
      <w:pPr>
        <w:numPr>
          <w:ilvl w:val="0"/>
          <w:numId w:val="4"/>
        </w:numPr>
        <w:suppressAutoHyphens w:val="0"/>
        <w:autoSpaceDE w:val="0"/>
        <w:autoSpaceDN w:val="0"/>
        <w:adjustRightInd w:val="0"/>
        <w:ind w:left="0" w:firstLine="709"/>
        <w:jc w:val="both"/>
        <w:rPr>
          <w:sz w:val="20"/>
          <w:szCs w:val="20"/>
        </w:rPr>
      </w:pPr>
      <w:r w:rsidRPr="00FF3598">
        <w:rPr>
          <w:sz w:val="20"/>
          <w:szCs w:val="20"/>
        </w:rPr>
        <w:t>_______________________________________________________________________________</w:t>
      </w:r>
    </w:p>
    <w:p w:rsidR="00FF3598" w:rsidRPr="00FF3598" w:rsidRDefault="00FF3598" w:rsidP="00FF3598">
      <w:pPr>
        <w:rPr>
          <w:sz w:val="20"/>
          <w:szCs w:val="20"/>
        </w:rPr>
      </w:pPr>
    </w:p>
    <w:p w:rsidR="00FF3598" w:rsidRPr="00FF3598" w:rsidRDefault="00FF3598" w:rsidP="00FF3598">
      <w:pPr>
        <w:rPr>
          <w:sz w:val="20"/>
          <w:szCs w:val="20"/>
        </w:rPr>
      </w:pPr>
      <w:r w:rsidRPr="00FF3598">
        <w:rPr>
          <w:sz w:val="20"/>
          <w:szCs w:val="20"/>
        </w:rPr>
        <w:t>_____________________________________________________________________________________________</w:t>
      </w:r>
    </w:p>
    <w:p w:rsidR="00FF3598" w:rsidRPr="00FF3598" w:rsidRDefault="00FF3598" w:rsidP="00FF3598">
      <w:pPr>
        <w:ind w:firstLine="709"/>
        <w:jc w:val="center"/>
        <w:rPr>
          <w:sz w:val="20"/>
          <w:szCs w:val="20"/>
        </w:rPr>
      </w:pPr>
      <w:r w:rsidRPr="00FF3598">
        <w:rPr>
          <w:sz w:val="20"/>
          <w:szCs w:val="20"/>
        </w:rPr>
        <w:t>(полностью фамилия, имя, отчество физического лица, фирменное наименование (наименование) юридического лица)</w:t>
      </w:r>
    </w:p>
    <w:p w:rsidR="00FF3598" w:rsidRPr="00FF3598" w:rsidRDefault="00FF3598" w:rsidP="00FF3598">
      <w:pPr>
        <w:ind w:firstLine="709"/>
        <w:jc w:val="center"/>
        <w:rPr>
          <w:sz w:val="20"/>
          <w:szCs w:val="20"/>
        </w:rPr>
      </w:pPr>
    </w:p>
    <w:p w:rsidR="00FF3598" w:rsidRPr="00FF3598" w:rsidRDefault="00FF3598" w:rsidP="00FF3598">
      <w:pPr>
        <w:ind w:firstLine="709"/>
        <w:rPr>
          <w:sz w:val="20"/>
          <w:szCs w:val="20"/>
        </w:rPr>
      </w:pPr>
      <w:r w:rsidRPr="00FF3598">
        <w:rPr>
          <w:sz w:val="20"/>
          <w:szCs w:val="20"/>
        </w:rPr>
        <w:t>2. Паспорт ______________ выдан</w:t>
      </w:r>
      <w:r w:rsidRPr="00FF3598">
        <w:rPr>
          <w:sz w:val="20"/>
          <w:szCs w:val="20"/>
        </w:rPr>
        <w:tab/>
        <w:t>__________________</w:t>
      </w:r>
      <w:r w:rsidRPr="00FF3598">
        <w:rPr>
          <w:sz w:val="20"/>
          <w:szCs w:val="20"/>
        </w:rPr>
        <w:tab/>
        <w:t>____________________________</w:t>
      </w:r>
    </w:p>
    <w:p w:rsidR="00FF3598" w:rsidRPr="00FF3598" w:rsidRDefault="00FF3598" w:rsidP="00FF3598">
      <w:pPr>
        <w:ind w:firstLine="709"/>
        <w:rPr>
          <w:sz w:val="20"/>
          <w:szCs w:val="20"/>
        </w:rPr>
      </w:pPr>
      <w:r w:rsidRPr="00FF3598">
        <w:rPr>
          <w:sz w:val="20"/>
          <w:szCs w:val="20"/>
        </w:rPr>
        <w:tab/>
        <w:t xml:space="preserve">           (серия, номер)</w:t>
      </w:r>
      <w:r w:rsidRPr="00FF3598">
        <w:rPr>
          <w:sz w:val="20"/>
          <w:szCs w:val="20"/>
        </w:rPr>
        <w:tab/>
      </w:r>
      <w:r w:rsidRPr="00FF3598">
        <w:rPr>
          <w:sz w:val="20"/>
          <w:szCs w:val="20"/>
        </w:rPr>
        <w:tab/>
      </w:r>
      <w:r w:rsidRPr="00FF3598">
        <w:rPr>
          <w:sz w:val="20"/>
          <w:szCs w:val="20"/>
        </w:rPr>
        <w:tab/>
        <w:t>(дата выдачи)</w:t>
      </w:r>
      <w:r w:rsidRPr="00FF3598">
        <w:rPr>
          <w:sz w:val="20"/>
          <w:szCs w:val="20"/>
        </w:rPr>
        <w:tab/>
      </w:r>
      <w:r w:rsidRPr="00FF3598">
        <w:rPr>
          <w:sz w:val="20"/>
          <w:szCs w:val="20"/>
        </w:rPr>
        <w:tab/>
      </w:r>
      <w:r w:rsidRPr="00FF3598">
        <w:rPr>
          <w:sz w:val="20"/>
          <w:szCs w:val="20"/>
        </w:rPr>
        <w:tab/>
        <w:t xml:space="preserve">       (кем выдан)</w:t>
      </w:r>
    </w:p>
    <w:p w:rsidR="00FF3598" w:rsidRPr="00FF3598" w:rsidRDefault="00FF3598" w:rsidP="00FF3598">
      <w:pPr>
        <w:ind w:firstLine="709"/>
        <w:rPr>
          <w:sz w:val="20"/>
          <w:szCs w:val="20"/>
        </w:rPr>
      </w:pPr>
    </w:p>
    <w:p w:rsidR="00FF3598" w:rsidRPr="00FF3598" w:rsidRDefault="00FF3598" w:rsidP="00FF3598">
      <w:pPr>
        <w:rPr>
          <w:sz w:val="20"/>
          <w:szCs w:val="20"/>
        </w:rPr>
      </w:pPr>
      <w:r w:rsidRPr="00FF3598">
        <w:rPr>
          <w:sz w:val="20"/>
          <w:szCs w:val="20"/>
        </w:rPr>
        <w:t xml:space="preserve">________________________________________________________________________________________ </w:t>
      </w:r>
    </w:p>
    <w:p w:rsidR="00FF3598" w:rsidRPr="00FF3598" w:rsidRDefault="00FF3598" w:rsidP="00FF3598">
      <w:pPr>
        <w:ind w:firstLine="709"/>
        <w:rPr>
          <w:sz w:val="20"/>
          <w:szCs w:val="20"/>
        </w:rPr>
      </w:pPr>
      <w:r w:rsidRPr="00FF3598">
        <w:rPr>
          <w:sz w:val="20"/>
          <w:szCs w:val="20"/>
        </w:rPr>
        <w:t xml:space="preserve">                                                                                    (код подразделения)</w:t>
      </w:r>
    </w:p>
    <w:p w:rsidR="00FF3598" w:rsidRPr="00FF3598" w:rsidRDefault="00FF3598" w:rsidP="00FF3598">
      <w:pPr>
        <w:ind w:firstLine="709"/>
        <w:rPr>
          <w:sz w:val="20"/>
          <w:szCs w:val="20"/>
        </w:rPr>
      </w:pPr>
    </w:p>
    <w:p w:rsidR="00FF3598" w:rsidRPr="00FF3598" w:rsidRDefault="00FF3598" w:rsidP="00FF3598">
      <w:pPr>
        <w:numPr>
          <w:ilvl w:val="0"/>
          <w:numId w:val="5"/>
        </w:numPr>
        <w:suppressAutoHyphens w:val="0"/>
        <w:autoSpaceDE w:val="0"/>
        <w:autoSpaceDN w:val="0"/>
        <w:adjustRightInd w:val="0"/>
        <w:ind w:left="0" w:firstLine="709"/>
        <w:jc w:val="both"/>
        <w:rPr>
          <w:sz w:val="20"/>
          <w:szCs w:val="20"/>
        </w:rPr>
      </w:pPr>
      <w:r w:rsidRPr="00FF3598">
        <w:rPr>
          <w:sz w:val="20"/>
          <w:szCs w:val="20"/>
        </w:rPr>
        <w:t>___________________</w:t>
      </w:r>
      <w:r w:rsidRPr="00FF3598">
        <w:rPr>
          <w:sz w:val="20"/>
          <w:szCs w:val="20"/>
        </w:rPr>
        <w:tab/>
      </w:r>
      <w:r w:rsidRPr="00FF3598">
        <w:rPr>
          <w:sz w:val="20"/>
          <w:szCs w:val="20"/>
        </w:rPr>
        <w:tab/>
        <w:t>______________________________</w:t>
      </w:r>
    </w:p>
    <w:p w:rsidR="00FF3598" w:rsidRPr="00FF3598" w:rsidRDefault="00FF3598" w:rsidP="00FF3598">
      <w:pPr>
        <w:ind w:left="709"/>
        <w:rPr>
          <w:sz w:val="20"/>
          <w:szCs w:val="20"/>
        </w:rPr>
      </w:pPr>
      <w:r w:rsidRPr="00FF3598">
        <w:rPr>
          <w:sz w:val="20"/>
          <w:szCs w:val="20"/>
        </w:rPr>
        <w:t xml:space="preserve">                                 (ИНН)</w:t>
      </w:r>
      <w:r w:rsidRPr="00FF3598">
        <w:rPr>
          <w:sz w:val="20"/>
          <w:szCs w:val="20"/>
        </w:rPr>
        <w:tab/>
      </w:r>
      <w:r w:rsidRPr="00FF3598">
        <w:rPr>
          <w:sz w:val="20"/>
          <w:szCs w:val="20"/>
        </w:rPr>
        <w:tab/>
        <w:t xml:space="preserve"> </w:t>
      </w:r>
      <w:r w:rsidRPr="00FF3598">
        <w:rPr>
          <w:sz w:val="20"/>
          <w:szCs w:val="20"/>
        </w:rPr>
        <w:tab/>
      </w:r>
      <w:r w:rsidRPr="00FF3598">
        <w:rPr>
          <w:sz w:val="20"/>
          <w:szCs w:val="20"/>
        </w:rPr>
        <w:tab/>
        <w:t xml:space="preserve">    (ОГРН, ОГРНИП)</w:t>
      </w:r>
    </w:p>
    <w:p w:rsidR="00FF3598" w:rsidRPr="00FF3598" w:rsidRDefault="00FF3598" w:rsidP="00FF3598">
      <w:pPr>
        <w:ind w:left="709"/>
        <w:rPr>
          <w:sz w:val="20"/>
          <w:szCs w:val="20"/>
        </w:rPr>
      </w:pPr>
    </w:p>
    <w:p w:rsidR="00FF3598" w:rsidRPr="00FF3598" w:rsidRDefault="00FF3598" w:rsidP="00FF3598">
      <w:pPr>
        <w:numPr>
          <w:ilvl w:val="0"/>
          <w:numId w:val="5"/>
        </w:numPr>
        <w:suppressAutoHyphens w:val="0"/>
        <w:autoSpaceDE w:val="0"/>
        <w:autoSpaceDN w:val="0"/>
        <w:adjustRightInd w:val="0"/>
        <w:ind w:left="0" w:firstLine="709"/>
        <w:jc w:val="both"/>
        <w:rPr>
          <w:sz w:val="20"/>
          <w:szCs w:val="20"/>
        </w:rPr>
      </w:pPr>
      <w:r w:rsidRPr="00FF3598">
        <w:rPr>
          <w:sz w:val="20"/>
          <w:szCs w:val="20"/>
        </w:rPr>
        <w:t>_______________________________________________________________________________</w:t>
      </w:r>
    </w:p>
    <w:p w:rsidR="00FF3598" w:rsidRPr="00FF3598" w:rsidRDefault="00FF3598" w:rsidP="00FF3598">
      <w:pPr>
        <w:rPr>
          <w:sz w:val="20"/>
          <w:szCs w:val="20"/>
        </w:rPr>
      </w:pPr>
    </w:p>
    <w:p w:rsidR="00FF3598" w:rsidRPr="00FF3598" w:rsidRDefault="00FF3598" w:rsidP="00FF3598">
      <w:pPr>
        <w:rPr>
          <w:sz w:val="20"/>
          <w:szCs w:val="20"/>
        </w:rPr>
      </w:pPr>
      <w:r w:rsidRPr="00FF3598">
        <w:rPr>
          <w:sz w:val="20"/>
          <w:szCs w:val="20"/>
        </w:rPr>
        <w:t>_____________________________________________________________________________________________</w:t>
      </w:r>
    </w:p>
    <w:p w:rsidR="00FF3598" w:rsidRPr="00FF3598" w:rsidRDefault="00FF3598" w:rsidP="00FF3598">
      <w:pPr>
        <w:ind w:firstLine="709"/>
        <w:jc w:val="center"/>
        <w:rPr>
          <w:sz w:val="20"/>
          <w:szCs w:val="20"/>
        </w:rPr>
      </w:pPr>
      <w:r w:rsidRPr="00FF3598">
        <w:rPr>
          <w:sz w:val="20"/>
          <w:szCs w:val="20"/>
        </w:rPr>
        <w:t>(адрес регистрации по месту жительства физического лица, место нахождения юридического лица – претендента)</w:t>
      </w:r>
    </w:p>
    <w:p w:rsidR="00FF3598" w:rsidRPr="00FF3598" w:rsidRDefault="00FF3598" w:rsidP="00FF3598">
      <w:pPr>
        <w:ind w:firstLine="709"/>
        <w:rPr>
          <w:sz w:val="20"/>
          <w:szCs w:val="20"/>
        </w:rPr>
      </w:pPr>
    </w:p>
    <w:p w:rsidR="00FF3598" w:rsidRPr="00FF3598" w:rsidRDefault="00FF3598" w:rsidP="00FF3598">
      <w:pPr>
        <w:ind w:firstLine="709"/>
        <w:rPr>
          <w:sz w:val="20"/>
          <w:szCs w:val="20"/>
        </w:rPr>
      </w:pPr>
      <w:r w:rsidRPr="00FF3598">
        <w:rPr>
          <w:sz w:val="20"/>
          <w:szCs w:val="20"/>
        </w:rPr>
        <w:t>5. Почтовый адрес:______________________________________________________________________</w:t>
      </w:r>
    </w:p>
    <w:p w:rsidR="00FF3598" w:rsidRPr="00FF3598" w:rsidRDefault="00FF3598" w:rsidP="00FF3598">
      <w:pPr>
        <w:ind w:firstLine="709"/>
        <w:rPr>
          <w:sz w:val="20"/>
          <w:szCs w:val="20"/>
        </w:rPr>
      </w:pPr>
    </w:p>
    <w:p w:rsidR="00FF3598" w:rsidRPr="00FF3598" w:rsidRDefault="00FF3598" w:rsidP="00FF3598">
      <w:pPr>
        <w:ind w:firstLine="709"/>
        <w:rPr>
          <w:sz w:val="20"/>
          <w:szCs w:val="20"/>
        </w:rPr>
      </w:pPr>
      <w:r w:rsidRPr="00FF3598">
        <w:rPr>
          <w:sz w:val="20"/>
          <w:szCs w:val="20"/>
        </w:rPr>
        <w:t>7. Телефон ____________________</w:t>
      </w:r>
    </w:p>
    <w:p w:rsidR="00FF3598" w:rsidRPr="00FF3598" w:rsidRDefault="00FF3598" w:rsidP="006F3CFC">
      <w:pPr>
        <w:ind w:firstLine="709"/>
        <w:jc w:val="both"/>
        <w:rPr>
          <w:sz w:val="20"/>
          <w:szCs w:val="20"/>
        </w:rPr>
      </w:pPr>
      <w:r w:rsidRPr="00FF3598">
        <w:rPr>
          <w:sz w:val="20"/>
          <w:szCs w:val="20"/>
        </w:rPr>
        <w:t xml:space="preserve">8. </w:t>
      </w:r>
      <w:proofErr w:type="gramStart"/>
      <w:r w:rsidRPr="00FF3598">
        <w:rPr>
          <w:sz w:val="20"/>
          <w:szCs w:val="20"/>
        </w:rPr>
        <w:t xml:space="preserve">Ознакомившись с извещением о проведении аукциона на право заключения договора аренды земельного </w:t>
      </w:r>
      <w:r w:rsidRPr="00FF3598">
        <w:rPr>
          <w:sz w:val="20"/>
          <w:szCs w:val="20"/>
        </w:rPr>
        <w:lastRenderedPageBreak/>
        <w:t xml:space="preserve">участка, расположенного на территории </w:t>
      </w:r>
      <w:r w:rsidRPr="00FF3598">
        <w:rPr>
          <w:rStyle w:val="blk"/>
          <w:sz w:val="20"/>
          <w:szCs w:val="20"/>
        </w:rPr>
        <w:t xml:space="preserve"> Кадыйского  муниципального района Костромской области</w:t>
      </w:r>
      <w:r w:rsidRPr="00FF3598">
        <w:rPr>
          <w:sz w:val="20"/>
          <w:szCs w:val="20"/>
        </w:rPr>
        <w:t xml:space="preserve">, государственная собственность на который не разграничена, размещённом на официальном сайте торгов в сети «Интернет» по адресу: </w:t>
      </w:r>
      <w:proofErr w:type="spellStart"/>
      <w:r w:rsidRPr="00FF3598">
        <w:rPr>
          <w:sz w:val="20"/>
          <w:szCs w:val="20"/>
        </w:rPr>
        <w:t>www.torgi.gov.ru</w:t>
      </w:r>
      <w:proofErr w:type="spellEnd"/>
      <w:r w:rsidRPr="00FF3598">
        <w:rPr>
          <w:sz w:val="20"/>
          <w:szCs w:val="20"/>
        </w:rPr>
        <w:t>, включая проект договора аренды земельного участка, выражаю намерение участвовать в аукционе на право заключения договора аренды земельного участка по</w:t>
      </w:r>
      <w:proofErr w:type="gramEnd"/>
      <w:r w:rsidRPr="00FF3598">
        <w:rPr>
          <w:sz w:val="20"/>
          <w:szCs w:val="20"/>
        </w:rPr>
        <w:t xml:space="preserve"> адресу: местоположение: установлено относительно ориентира, расположенного в границах участка. Почтовый адрес ориентира: Костромская область, р-н </w:t>
      </w:r>
      <w:proofErr w:type="spellStart"/>
      <w:r w:rsidRPr="00FF3598">
        <w:rPr>
          <w:sz w:val="20"/>
          <w:szCs w:val="20"/>
        </w:rPr>
        <w:t>Кадыйский,д</w:t>
      </w:r>
      <w:proofErr w:type="gramStart"/>
      <w:r w:rsidRPr="00FF3598">
        <w:rPr>
          <w:sz w:val="20"/>
          <w:szCs w:val="20"/>
        </w:rPr>
        <w:t>.С</w:t>
      </w:r>
      <w:proofErr w:type="gramEnd"/>
      <w:r w:rsidRPr="00FF3598">
        <w:rPr>
          <w:sz w:val="20"/>
          <w:szCs w:val="20"/>
        </w:rPr>
        <w:t>ередники,в</w:t>
      </w:r>
      <w:proofErr w:type="spellEnd"/>
      <w:r w:rsidRPr="00FF3598">
        <w:rPr>
          <w:sz w:val="20"/>
          <w:szCs w:val="20"/>
        </w:rPr>
        <w:t xml:space="preserve"> </w:t>
      </w:r>
      <w:smartTag w:uri="urn:schemas-microsoft-com:office:smarttags" w:element="metricconverter">
        <w:smartTagPr>
          <w:attr w:name="ProductID" w:val="35 м"/>
        </w:smartTagPr>
        <w:r w:rsidRPr="00FF3598">
          <w:rPr>
            <w:sz w:val="20"/>
            <w:szCs w:val="20"/>
          </w:rPr>
          <w:t>35 м</w:t>
        </w:r>
      </w:smartTag>
      <w:r w:rsidRPr="00FF3598">
        <w:rPr>
          <w:sz w:val="20"/>
          <w:szCs w:val="20"/>
        </w:rPr>
        <w:t xml:space="preserve"> юго-западнее </w:t>
      </w:r>
      <w:proofErr w:type="spellStart"/>
      <w:r w:rsidRPr="00FF3598">
        <w:rPr>
          <w:sz w:val="20"/>
          <w:szCs w:val="20"/>
        </w:rPr>
        <w:t>д.№</w:t>
      </w:r>
      <w:proofErr w:type="spellEnd"/>
      <w:r w:rsidRPr="00FF3598">
        <w:rPr>
          <w:sz w:val="20"/>
          <w:szCs w:val="20"/>
        </w:rPr>
        <w:t xml:space="preserve"> 26.</w:t>
      </w:r>
    </w:p>
    <w:p w:rsidR="00FF3598" w:rsidRPr="00FF3598" w:rsidRDefault="00FF3598" w:rsidP="006F3CFC">
      <w:pPr>
        <w:ind w:firstLine="709"/>
        <w:jc w:val="both"/>
        <w:rPr>
          <w:sz w:val="20"/>
          <w:szCs w:val="20"/>
        </w:rPr>
      </w:pPr>
      <w:r w:rsidRPr="00FF3598">
        <w:rPr>
          <w:sz w:val="20"/>
          <w:szCs w:val="20"/>
        </w:rPr>
        <w:t>9. Обязуюсь соблюдать условия, указанные в извещении.</w:t>
      </w:r>
    </w:p>
    <w:p w:rsidR="00FF3598" w:rsidRPr="00FF3598" w:rsidRDefault="00FF3598" w:rsidP="006F3CFC">
      <w:pPr>
        <w:ind w:firstLine="709"/>
        <w:jc w:val="both"/>
        <w:rPr>
          <w:sz w:val="20"/>
          <w:szCs w:val="20"/>
        </w:rPr>
      </w:pPr>
      <w:r w:rsidRPr="00FF3598">
        <w:rPr>
          <w:sz w:val="20"/>
          <w:szCs w:val="20"/>
        </w:rPr>
        <w:t>10. В случае признания победителем аукциона обязуюсь заключить договор аренды земельного участка в установленный срок.</w:t>
      </w:r>
    </w:p>
    <w:p w:rsidR="00FF3598" w:rsidRPr="00FF3598" w:rsidRDefault="00FF3598" w:rsidP="006F3CFC">
      <w:pPr>
        <w:ind w:firstLine="709"/>
        <w:jc w:val="both"/>
        <w:rPr>
          <w:sz w:val="20"/>
          <w:szCs w:val="20"/>
        </w:rPr>
      </w:pPr>
      <w:r w:rsidRPr="00FF3598">
        <w:rPr>
          <w:sz w:val="20"/>
          <w:szCs w:val="20"/>
        </w:rPr>
        <w:t>12. Банковские реквизиты для возврата задатка:</w:t>
      </w:r>
    </w:p>
    <w:p w:rsidR="00FF3598" w:rsidRPr="00FF3598" w:rsidRDefault="00FF3598" w:rsidP="006F3CFC">
      <w:pPr>
        <w:ind w:firstLine="709"/>
        <w:jc w:val="both"/>
        <w:rPr>
          <w:sz w:val="20"/>
          <w:szCs w:val="20"/>
        </w:rPr>
      </w:pPr>
      <w:r w:rsidRPr="00FF3598">
        <w:rPr>
          <w:sz w:val="20"/>
          <w:szCs w:val="20"/>
        </w:rPr>
        <w:t>Банк __________________________________________________________________________________________</w:t>
      </w:r>
    </w:p>
    <w:p w:rsidR="00FF3598" w:rsidRPr="00FF3598" w:rsidRDefault="00FF3598" w:rsidP="006F3CFC">
      <w:pPr>
        <w:ind w:left="708" w:firstLine="1"/>
        <w:jc w:val="both"/>
        <w:rPr>
          <w:sz w:val="20"/>
          <w:szCs w:val="20"/>
        </w:rPr>
      </w:pPr>
      <w:r w:rsidRPr="00FF3598">
        <w:rPr>
          <w:sz w:val="20"/>
          <w:szCs w:val="20"/>
        </w:rPr>
        <w:t>Расчётный счёт ________________________________________________________________________________  Корреспондентский счёт_________________________________________________________________</w:t>
      </w:r>
    </w:p>
    <w:p w:rsidR="00FF3598" w:rsidRPr="00FF3598" w:rsidRDefault="00FF3598" w:rsidP="006F3CFC">
      <w:pPr>
        <w:ind w:firstLine="709"/>
        <w:jc w:val="both"/>
        <w:rPr>
          <w:sz w:val="20"/>
          <w:szCs w:val="20"/>
        </w:rPr>
      </w:pPr>
      <w:r w:rsidRPr="00FF3598">
        <w:rPr>
          <w:sz w:val="20"/>
          <w:szCs w:val="20"/>
        </w:rPr>
        <w:t>БИК______________________________________ Лицевой счёт _______________________________</w:t>
      </w:r>
    </w:p>
    <w:p w:rsidR="00FF3598" w:rsidRPr="00FF3598" w:rsidRDefault="00FF3598" w:rsidP="006F3CFC">
      <w:pPr>
        <w:ind w:firstLine="709"/>
        <w:jc w:val="both"/>
        <w:rPr>
          <w:sz w:val="20"/>
          <w:szCs w:val="20"/>
        </w:rPr>
      </w:pPr>
      <w:r w:rsidRPr="00FF3598">
        <w:rPr>
          <w:sz w:val="20"/>
          <w:szCs w:val="20"/>
        </w:rPr>
        <w:t>Ф. И. О. (наименование) получателя _______________________________________________________________</w:t>
      </w:r>
    </w:p>
    <w:p w:rsidR="00FF3598" w:rsidRPr="00FF3598" w:rsidRDefault="00FF3598" w:rsidP="006F3CFC">
      <w:pPr>
        <w:ind w:firstLine="709"/>
        <w:jc w:val="both"/>
        <w:rPr>
          <w:sz w:val="20"/>
          <w:szCs w:val="20"/>
        </w:rPr>
      </w:pPr>
      <w:r w:rsidRPr="00FF3598">
        <w:rPr>
          <w:sz w:val="20"/>
          <w:szCs w:val="20"/>
        </w:rPr>
        <w:t xml:space="preserve">13. </w:t>
      </w:r>
      <w:proofErr w:type="gramStart"/>
      <w:r w:rsidRPr="00FF3598">
        <w:rPr>
          <w:sz w:val="20"/>
          <w:szCs w:val="20"/>
        </w:rPr>
        <w:t>С целью организации и проведения аукциона на право заключения договора аренды земельного участка в соответствии с Федеральным законом от 27.07.2006 № 152-ФЗ «О персональных данных» настоящей заявкой даю администрации  Кадыйского  муниципального района Костромской области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w:t>
      </w:r>
      <w:proofErr w:type="gramEnd"/>
      <w:r w:rsidRPr="00FF3598">
        <w:rPr>
          <w:sz w:val="20"/>
          <w:szCs w:val="20"/>
        </w:rPr>
        <w:t xml:space="preserve">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FF3598" w:rsidRPr="00FF3598" w:rsidRDefault="00FF3598" w:rsidP="00FF3598">
      <w:pPr>
        <w:ind w:firstLine="851"/>
        <w:rPr>
          <w:sz w:val="20"/>
          <w:szCs w:val="20"/>
        </w:rPr>
      </w:pPr>
    </w:p>
    <w:p w:rsidR="00FF3598" w:rsidRPr="00FF3598" w:rsidRDefault="00FF3598" w:rsidP="00FF3598">
      <w:pPr>
        <w:rPr>
          <w:sz w:val="20"/>
          <w:szCs w:val="20"/>
        </w:rPr>
      </w:pPr>
      <w:r w:rsidRPr="00FF3598">
        <w:rPr>
          <w:sz w:val="20"/>
          <w:szCs w:val="20"/>
        </w:rPr>
        <w:t>_____________________________________</w:t>
      </w:r>
      <w:r w:rsidRPr="00FF3598">
        <w:rPr>
          <w:sz w:val="20"/>
          <w:szCs w:val="20"/>
        </w:rPr>
        <w:tab/>
        <w:t>_________________</w:t>
      </w:r>
      <w:r w:rsidRPr="00FF3598">
        <w:rPr>
          <w:sz w:val="20"/>
          <w:szCs w:val="20"/>
        </w:rPr>
        <w:tab/>
        <w:t>___________________________________________________________________________________</w:t>
      </w:r>
    </w:p>
    <w:p w:rsidR="00FF3598" w:rsidRPr="00FF3598" w:rsidRDefault="00FF3598" w:rsidP="00FF3598">
      <w:pPr>
        <w:rPr>
          <w:sz w:val="20"/>
          <w:szCs w:val="20"/>
        </w:rPr>
      </w:pPr>
      <w:r w:rsidRPr="00FF3598">
        <w:rPr>
          <w:sz w:val="20"/>
          <w:szCs w:val="20"/>
        </w:rPr>
        <w:t>Фирменное наименование (наименование)</w:t>
      </w:r>
      <w:r w:rsidRPr="00FF3598">
        <w:rPr>
          <w:sz w:val="20"/>
          <w:szCs w:val="20"/>
        </w:rPr>
        <w:tab/>
        <w:t xml:space="preserve">                             (подпись)                                   </w:t>
      </w:r>
    </w:p>
    <w:p w:rsidR="00FF3598" w:rsidRPr="00FF3598" w:rsidRDefault="00FF3598" w:rsidP="00FF3598">
      <w:pPr>
        <w:rPr>
          <w:sz w:val="20"/>
          <w:szCs w:val="20"/>
        </w:rPr>
      </w:pPr>
      <w:r w:rsidRPr="00FF3598">
        <w:rPr>
          <w:sz w:val="20"/>
          <w:szCs w:val="20"/>
        </w:rPr>
        <w:t>(фамилия, имя, отчество, руководителя или юридического лица – претендента                                                                                          уполномоченного лица, действующего по доверенности)</w:t>
      </w:r>
    </w:p>
    <w:p w:rsidR="00FF3598" w:rsidRPr="00FF3598" w:rsidRDefault="00FF3598" w:rsidP="00FF3598">
      <w:pPr>
        <w:rPr>
          <w:sz w:val="20"/>
          <w:szCs w:val="20"/>
        </w:rPr>
      </w:pPr>
      <w:r w:rsidRPr="00FF3598">
        <w:rPr>
          <w:sz w:val="20"/>
          <w:szCs w:val="20"/>
        </w:rPr>
        <w:t xml:space="preserve">                                                                                          М. П.</w:t>
      </w:r>
      <w:r w:rsidRPr="00FF3598">
        <w:rPr>
          <w:sz w:val="20"/>
          <w:szCs w:val="20"/>
        </w:rPr>
        <w:tab/>
        <w:t xml:space="preserve">                                </w:t>
      </w:r>
    </w:p>
    <w:p w:rsidR="00FF3598" w:rsidRPr="00FF3598" w:rsidRDefault="00FF3598" w:rsidP="00FF3598">
      <w:pPr>
        <w:rPr>
          <w:sz w:val="20"/>
          <w:szCs w:val="20"/>
        </w:rPr>
      </w:pPr>
      <w:r w:rsidRPr="00FF3598">
        <w:rPr>
          <w:sz w:val="20"/>
          <w:szCs w:val="20"/>
        </w:rPr>
        <w:tab/>
      </w:r>
    </w:p>
    <w:p w:rsidR="00FF3598" w:rsidRPr="00FF3598" w:rsidRDefault="00FF3598" w:rsidP="00FF3598">
      <w:pPr>
        <w:rPr>
          <w:sz w:val="20"/>
          <w:szCs w:val="20"/>
        </w:rPr>
      </w:pPr>
      <w:r w:rsidRPr="00FF3598">
        <w:rPr>
          <w:sz w:val="20"/>
          <w:szCs w:val="20"/>
        </w:rPr>
        <w:t>Заявка принята организатором аукциона</w:t>
      </w:r>
    </w:p>
    <w:p w:rsidR="00FF3598" w:rsidRPr="00FF3598" w:rsidRDefault="00FF3598" w:rsidP="00FF3598">
      <w:pPr>
        <w:rPr>
          <w:sz w:val="20"/>
          <w:szCs w:val="20"/>
        </w:rPr>
      </w:pPr>
      <w:r w:rsidRPr="00FF3598">
        <w:rPr>
          <w:sz w:val="20"/>
          <w:szCs w:val="20"/>
        </w:rPr>
        <w:t>«______» ___________ 2019 года в</w:t>
      </w:r>
      <w:r w:rsidRPr="00FF3598">
        <w:rPr>
          <w:sz w:val="20"/>
          <w:szCs w:val="20"/>
        </w:rPr>
        <w:tab/>
        <w:t>_____</w:t>
      </w:r>
      <w:r w:rsidRPr="00FF3598">
        <w:rPr>
          <w:sz w:val="20"/>
          <w:szCs w:val="20"/>
        </w:rPr>
        <w:tab/>
        <w:t>часов</w:t>
      </w:r>
      <w:r w:rsidRPr="00FF3598">
        <w:rPr>
          <w:sz w:val="20"/>
          <w:szCs w:val="20"/>
        </w:rPr>
        <w:tab/>
        <w:t>______</w:t>
      </w:r>
      <w:r w:rsidRPr="00FF3598">
        <w:rPr>
          <w:sz w:val="20"/>
          <w:szCs w:val="20"/>
        </w:rPr>
        <w:tab/>
        <w:t xml:space="preserve">минут </w:t>
      </w:r>
      <w:proofErr w:type="gramStart"/>
      <w:r w:rsidRPr="00FF3598">
        <w:rPr>
          <w:sz w:val="20"/>
          <w:szCs w:val="20"/>
        </w:rPr>
        <w:t>регистрационный</w:t>
      </w:r>
      <w:proofErr w:type="gramEnd"/>
      <w:r w:rsidRPr="00FF3598">
        <w:rPr>
          <w:sz w:val="20"/>
          <w:szCs w:val="20"/>
        </w:rPr>
        <w:t xml:space="preserve"> № _______________</w:t>
      </w:r>
    </w:p>
    <w:p w:rsidR="00FF3598" w:rsidRPr="00FF3598" w:rsidRDefault="00FF3598" w:rsidP="00FF3598">
      <w:pPr>
        <w:rPr>
          <w:sz w:val="20"/>
          <w:szCs w:val="20"/>
        </w:rPr>
      </w:pPr>
    </w:p>
    <w:p w:rsidR="00FF3598" w:rsidRPr="00FF3598" w:rsidRDefault="00FF3598" w:rsidP="00FF3598">
      <w:pPr>
        <w:rPr>
          <w:sz w:val="20"/>
          <w:szCs w:val="20"/>
        </w:rPr>
      </w:pPr>
      <w:r w:rsidRPr="00FF3598">
        <w:rPr>
          <w:sz w:val="20"/>
          <w:szCs w:val="20"/>
        </w:rPr>
        <w:t xml:space="preserve">Уполномоченное организатором аукциона лицо, принявшее заявку: ___________        ________________________ </w:t>
      </w:r>
    </w:p>
    <w:p w:rsidR="00FF3598" w:rsidRDefault="00FF3598" w:rsidP="00FF3598">
      <w:pPr>
        <w:rPr>
          <w:sz w:val="20"/>
          <w:szCs w:val="20"/>
        </w:rPr>
      </w:pPr>
      <w:r w:rsidRPr="00FF3598">
        <w:rPr>
          <w:sz w:val="20"/>
          <w:szCs w:val="20"/>
        </w:rPr>
        <w:t xml:space="preserve">                                                                                                                                                           (подпись)                         (фамилия, имя, отчество)</w:t>
      </w:r>
    </w:p>
    <w:p w:rsidR="00AA793D" w:rsidRPr="00FF3598" w:rsidRDefault="00AA793D" w:rsidP="00FF3598">
      <w:pPr>
        <w:rPr>
          <w:sz w:val="20"/>
          <w:szCs w:val="20"/>
        </w:rPr>
      </w:pPr>
    </w:p>
    <w:p w:rsidR="00FF3598" w:rsidRPr="00FF3598" w:rsidRDefault="00AA793D" w:rsidP="00AA793D">
      <w:pPr>
        <w:autoSpaceDE w:val="0"/>
        <w:autoSpaceDN w:val="0"/>
        <w:adjustRightInd w:val="0"/>
        <w:jc w:val="center"/>
        <w:rPr>
          <w:bCs/>
          <w:color w:val="000000"/>
          <w:sz w:val="20"/>
          <w:szCs w:val="20"/>
        </w:rPr>
      </w:pPr>
      <w:r>
        <w:rPr>
          <w:bCs/>
          <w:color w:val="000000"/>
          <w:sz w:val="20"/>
          <w:szCs w:val="20"/>
        </w:rPr>
        <w:t xml:space="preserve">                                                    </w:t>
      </w:r>
      <w:r w:rsidR="00FF3598" w:rsidRPr="00FF3598">
        <w:rPr>
          <w:bCs/>
          <w:color w:val="000000"/>
          <w:sz w:val="20"/>
          <w:szCs w:val="20"/>
        </w:rPr>
        <w:t>ДОГОВОР                                       Приложение № 2</w:t>
      </w:r>
    </w:p>
    <w:p w:rsidR="00FF3598" w:rsidRPr="00FF3598" w:rsidRDefault="00FF3598" w:rsidP="00FF3598">
      <w:pPr>
        <w:autoSpaceDE w:val="0"/>
        <w:autoSpaceDN w:val="0"/>
        <w:adjustRightInd w:val="0"/>
        <w:jc w:val="center"/>
        <w:rPr>
          <w:bCs/>
          <w:color w:val="000000"/>
          <w:sz w:val="20"/>
          <w:szCs w:val="20"/>
        </w:rPr>
      </w:pPr>
      <w:r w:rsidRPr="00FF3598">
        <w:rPr>
          <w:bCs/>
          <w:color w:val="000000"/>
          <w:sz w:val="20"/>
          <w:szCs w:val="20"/>
        </w:rPr>
        <w:t>аренды земельного участка № _________</w:t>
      </w:r>
    </w:p>
    <w:p w:rsidR="00FF3598" w:rsidRPr="00FF3598" w:rsidRDefault="00FF3598" w:rsidP="00FF3598">
      <w:pPr>
        <w:autoSpaceDE w:val="0"/>
        <w:autoSpaceDN w:val="0"/>
        <w:adjustRightInd w:val="0"/>
        <w:jc w:val="center"/>
        <w:rPr>
          <w:bCs/>
          <w:sz w:val="20"/>
          <w:szCs w:val="20"/>
        </w:rPr>
      </w:pPr>
    </w:p>
    <w:p w:rsidR="00FF3598" w:rsidRPr="00FF3598" w:rsidRDefault="00FF3598" w:rsidP="00FF3598">
      <w:pPr>
        <w:autoSpaceDE w:val="0"/>
        <w:autoSpaceDN w:val="0"/>
        <w:adjustRightInd w:val="0"/>
        <w:jc w:val="center"/>
        <w:rPr>
          <w:bCs/>
          <w:sz w:val="20"/>
          <w:szCs w:val="20"/>
        </w:rPr>
      </w:pPr>
      <w:proofErr w:type="spellStart"/>
      <w:r w:rsidRPr="00FF3598">
        <w:rPr>
          <w:bCs/>
          <w:sz w:val="20"/>
          <w:szCs w:val="20"/>
        </w:rPr>
        <w:t>п</w:t>
      </w:r>
      <w:proofErr w:type="gramStart"/>
      <w:r w:rsidRPr="00FF3598">
        <w:rPr>
          <w:bCs/>
          <w:sz w:val="20"/>
          <w:szCs w:val="20"/>
        </w:rPr>
        <w:t>.К</w:t>
      </w:r>
      <w:proofErr w:type="gramEnd"/>
      <w:r w:rsidRPr="00FF3598">
        <w:rPr>
          <w:bCs/>
          <w:sz w:val="20"/>
          <w:szCs w:val="20"/>
        </w:rPr>
        <w:t>адый</w:t>
      </w:r>
      <w:proofErr w:type="spellEnd"/>
      <w:r w:rsidRPr="00FF3598">
        <w:rPr>
          <w:bCs/>
          <w:sz w:val="20"/>
          <w:szCs w:val="20"/>
        </w:rPr>
        <w:t xml:space="preserve">                                                                             ___.___.20__</w:t>
      </w:r>
    </w:p>
    <w:p w:rsidR="00FF3598" w:rsidRPr="00FF3598" w:rsidRDefault="00FF3598" w:rsidP="00FF3598">
      <w:pPr>
        <w:autoSpaceDE w:val="0"/>
        <w:autoSpaceDN w:val="0"/>
        <w:adjustRightInd w:val="0"/>
        <w:ind w:firstLine="420"/>
        <w:jc w:val="both"/>
        <w:rPr>
          <w:sz w:val="20"/>
          <w:szCs w:val="20"/>
        </w:rPr>
      </w:pPr>
    </w:p>
    <w:p w:rsidR="00FF3598" w:rsidRPr="00FF3598" w:rsidRDefault="00FF3598" w:rsidP="00FF3598">
      <w:pPr>
        <w:autoSpaceDE w:val="0"/>
        <w:autoSpaceDN w:val="0"/>
        <w:adjustRightInd w:val="0"/>
        <w:ind w:firstLine="709"/>
        <w:jc w:val="both"/>
        <w:rPr>
          <w:sz w:val="20"/>
          <w:szCs w:val="20"/>
        </w:rPr>
      </w:pPr>
      <w:r w:rsidRPr="00FF3598">
        <w:rPr>
          <w:sz w:val="20"/>
          <w:szCs w:val="20"/>
        </w:rPr>
        <w:t xml:space="preserve">Администрация Кадыйского муниципального района Костромской области </w:t>
      </w:r>
      <w:r w:rsidRPr="00FF3598">
        <w:rPr>
          <w:color w:val="000000"/>
          <w:sz w:val="20"/>
          <w:szCs w:val="20"/>
        </w:rPr>
        <w:t>в лице главы администрации Зайцева Владимира Васильевича</w:t>
      </w:r>
      <w:r w:rsidRPr="00FF3598">
        <w:rPr>
          <w:sz w:val="20"/>
          <w:szCs w:val="20"/>
        </w:rPr>
        <w:t xml:space="preserve">, </w:t>
      </w:r>
      <w:r w:rsidRPr="00FF3598">
        <w:rPr>
          <w:color w:val="000000"/>
          <w:sz w:val="20"/>
          <w:szCs w:val="20"/>
        </w:rPr>
        <w:t xml:space="preserve">действующего на основании Устава, </w:t>
      </w:r>
      <w:r w:rsidRPr="00FF3598">
        <w:rPr>
          <w:sz w:val="20"/>
          <w:szCs w:val="20"/>
        </w:rPr>
        <w:t xml:space="preserve">именуемый в дальнейшем «Арендодатель», с одной стороны, </w:t>
      </w:r>
      <w:r w:rsidRPr="00FF3598">
        <w:rPr>
          <w:color w:val="000000"/>
          <w:sz w:val="20"/>
          <w:szCs w:val="20"/>
        </w:rPr>
        <w:t xml:space="preserve">и _______________________________ в лице _________________, действующего на основании ________________, </w:t>
      </w:r>
      <w:r w:rsidRPr="00FF3598">
        <w:rPr>
          <w:sz w:val="20"/>
          <w:szCs w:val="20"/>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FF3598" w:rsidRPr="00FF3598" w:rsidRDefault="00FF3598" w:rsidP="00FF3598">
      <w:pPr>
        <w:numPr>
          <w:ilvl w:val="0"/>
          <w:numId w:val="6"/>
        </w:numPr>
        <w:suppressAutoHyphens w:val="0"/>
        <w:autoSpaceDE w:val="0"/>
        <w:autoSpaceDN w:val="0"/>
        <w:adjustRightInd w:val="0"/>
        <w:jc w:val="center"/>
        <w:outlineLvl w:val="0"/>
        <w:rPr>
          <w:bCs/>
          <w:sz w:val="20"/>
          <w:szCs w:val="20"/>
        </w:rPr>
      </w:pPr>
      <w:r w:rsidRPr="00FF3598">
        <w:rPr>
          <w:bCs/>
          <w:sz w:val="20"/>
          <w:szCs w:val="20"/>
        </w:rPr>
        <w:t>Предмет Договора</w:t>
      </w:r>
    </w:p>
    <w:p w:rsidR="00FF3598" w:rsidRPr="00FF3598" w:rsidRDefault="00FF3598" w:rsidP="00FF3598">
      <w:pPr>
        <w:autoSpaceDE w:val="0"/>
        <w:autoSpaceDN w:val="0"/>
        <w:adjustRightInd w:val="0"/>
        <w:ind w:firstLine="709"/>
        <w:jc w:val="both"/>
        <w:rPr>
          <w:sz w:val="20"/>
          <w:szCs w:val="20"/>
        </w:rPr>
      </w:pPr>
      <w:r w:rsidRPr="00FF3598">
        <w:rPr>
          <w:sz w:val="20"/>
          <w:szCs w:val="20"/>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FF3598" w:rsidRPr="00FF3598" w:rsidRDefault="00FF3598" w:rsidP="00FF3598">
      <w:pPr>
        <w:autoSpaceDE w:val="0"/>
        <w:autoSpaceDN w:val="0"/>
        <w:adjustRightInd w:val="0"/>
        <w:ind w:firstLine="709"/>
        <w:jc w:val="both"/>
        <w:rPr>
          <w:sz w:val="20"/>
          <w:szCs w:val="20"/>
        </w:rPr>
      </w:pPr>
      <w:r w:rsidRPr="00FF3598">
        <w:rPr>
          <w:sz w:val="20"/>
          <w:szCs w:val="20"/>
        </w:rPr>
        <w:t>1.2. Участок предоставляется Арендатору для целей строительства ____________</w:t>
      </w:r>
    </w:p>
    <w:p w:rsidR="00FF3598" w:rsidRPr="00FF3598" w:rsidRDefault="00FF3598" w:rsidP="00FF3598">
      <w:pPr>
        <w:autoSpaceDE w:val="0"/>
        <w:autoSpaceDN w:val="0"/>
        <w:adjustRightInd w:val="0"/>
        <w:ind w:right="60" w:firstLine="425"/>
        <w:jc w:val="both"/>
        <w:rPr>
          <w:sz w:val="20"/>
          <w:szCs w:val="20"/>
        </w:rPr>
      </w:pPr>
    </w:p>
    <w:p w:rsidR="00FF3598" w:rsidRPr="00FF3598" w:rsidRDefault="00FF3598" w:rsidP="00FF3598">
      <w:pPr>
        <w:autoSpaceDE w:val="0"/>
        <w:autoSpaceDN w:val="0"/>
        <w:adjustRightInd w:val="0"/>
        <w:jc w:val="center"/>
        <w:outlineLvl w:val="0"/>
        <w:rPr>
          <w:bCs/>
          <w:sz w:val="20"/>
          <w:szCs w:val="20"/>
        </w:rPr>
      </w:pPr>
      <w:r w:rsidRPr="00FF3598">
        <w:rPr>
          <w:bCs/>
          <w:sz w:val="20"/>
          <w:szCs w:val="20"/>
        </w:rPr>
        <w:t>2. Срок Договора</w:t>
      </w:r>
    </w:p>
    <w:p w:rsidR="00FF3598" w:rsidRPr="00FF3598" w:rsidRDefault="00FF3598" w:rsidP="00FF3598">
      <w:pPr>
        <w:autoSpaceDE w:val="0"/>
        <w:autoSpaceDN w:val="0"/>
        <w:adjustRightInd w:val="0"/>
        <w:ind w:firstLine="709"/>
        <w:jc w:val="both"/>
        <w:rPr>
          <w:sz w:val="20"/>
          <w:szCs w:val="20"/>
        </w:rPr>
      </w:pPr>
      <w:r w:rsidRPr="00FF3598">
        <w:rPr>
          <w:sz w:val="20"/>
          <w:szCs w:val="20"/>
        </w:rPr>
        <w:t xml:space="preserve">2.1. Срок аренды Участка устанавливается: </w:t>
      </w:r>
      <w:proofErr w:type="gramStart"/>
      <w:r w:rsidRPr="00FF3598">
        <w:rPr>
          <w:sz w:val="20"/>
          <w:szCs w:val="20"/>
        </w:rPr>
        <w:t>с</w:t>
      </w:r>
      <w:proofErr w:type="gramEnd"/>
      <w:r w:rsidRPr="00FF3598">
        <w:rPr>
          <w:sz w:val="20"/>
          <w:szCs w:val="20"/>
        </w:rPr>
        <w:t xml:space="preserve"> </w:t>
      </w:r>
      <w:r w:rsidRPr="00FF3598">
        <w:rPr>
          <w:bCs/>
          <w:sz w:val="20"/>
          <w:szCs w:val="20"/>
        </w:rPr>
        <w:t>_______</w:t>
      </w:r>
      <w:r w:rsidRPr="00FF3598">
        <w:rPr>
          <w:sz w:val="20"/>
          <w:szCs w:val="20"/>
        </w:rPr>
        <w:t xml:space="preserve"> по ________</w:t>
      </w:r>
    </w:p>
    <w:p w:rsidR="00FF3598" w:rsidRPr="00FF3598" w:rsidRDefault="00FF3598" w:rsidP="00FF3598">
      <w:pPr>
        <w:autoSpaceDE w:val="0"/>
        <w:autoSpaceDN w:val="0"/>
        <w:adjustRightInd w:val="0"/>
        <w:ind w:firstLine="709"/>
        <w:jc w:val="both"/>
        <w:rPr>
          <w:sz w:val="20"/>
          <w:szCs w:val="20"/>
        </w:rPr>
      </w:pPr>
      <w:r w:rsidRPr="00FF3598">
        <w:rPr>
          <w:sz w:val="20"/>
          <w:szCs w:val="20"/>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FF3598" w:rsidRPr="00FF3598" w:rsidRDefault="00FF3598" w:rsidP="00FF3598">
      <w:pPr>
        <w:autoSpaceDE w:val="0"/>
        <w:autoSpaceDN w:val="0"/>
        <w:adjustRightInd w:val="0"/>
        <w:ind w:right="60" w:firstLine="420"/>
        <w:jc w:val="center"/>
        <w:rPr>
          <w:bCs/>
          <w:sz w:val="20"/>
          <w:szCs w:val="20"/>
        </w:rPr>
      </w:pPr>
    </w:p>
    <w:p w:rsidR="00FF3598" w:rsidRPr="00FF3598" w:rsidRDefault="00FF3598" w:rsidP="00FF3598">
      <w:pPr>
        <w:numPr>
          <w:ilvl w:val="0"/>
          <w:numId w:val="7"/>
        </w:numPr>
        <w:suppressAutoHyphens w:val="0"/>
        <w:autoSpaceDE w:val="0"/>
        <w:autoSpaceDN w:val="0"/>
        <w:adjustRightInd w:val="0"/>
        <w:ind w:left="851" w:right="60"/>
        <w:jc w:val="center"/>
        <w:outlineLvl w:val="0"/>
        <w:rPr>
          <w:bCs/>
          <w:sz w:val="20"/>
          <w:szCs w:val="20"/>
        </w:rPr>
      </w:pPr>
      <w:r w:rsidRPr="00FF3598">
        <w:rPr>
          <w:bCs/>
          <w:sz w:val="20"/>
          <w:szCs w:val="20"/>
        </w:rPr>
        <w:t xml:space="preserve"> Размер и условия внесения арендной платы</w:t>
      </w:r>
    </w:p>
    <w:p w:rsidR="00FF3598" w:rsidRPr="00FF3598" w:rsidRDefault="00FF3598" w:rsidP="00FF3598">
      <w:pPr>
        <w:autoSpaceDE w:val="0"/>
        <w:autoSpaceDN w:val="0"/>
        <w:adjustRightInd w:val="0"/>
        <w:ind w:left="720" w:right="60"/>
        <w:outlineLvl w:val="0"/>
        <w:rPr>
          <w:bCs/>
          <w:sz w:val="20"/>
          <w:szCs w:val="20"/>
        </w:rPr>
      </w:pPr>
    </w:p>
    <w:p w:rsidR="00FF3598" w:rsidRPr="00FF3598" w:rsidRDefault="00FF3598" w:rsidP="00FF3598">
      <w:pPr>
        <w:autoSpaceDE w:val="0"/>
        <w:autoSpaceDN w:val="0"/>
        <w:adjustRightInd w:val="0"/>
        <w:ind w:right="60" w:firstLine="709"/>
        <w:jc w:val="both"/>
        <w:rPr>
          <w:sz w:val="20"/>
          <w:szCs w:val="20"/>
        </w:rPr>
      </w:pPr>
      <w:r w:rsidRPr="00FF3598">
        <w:rPr>
          <w:sz w:val="20"/>
          <w:szCs w:val="20"/>
        </w:rPr>
        <w:t>3.1. Размер годовой арендной платы за пользование Участком составляет ___________________ рублей.</w:t>
      </w:r>
    </w:p>
    <w:p w:rsidR="00FF3598" w:rsidRPr="00FF3598" w:rsidRDefault="00FF3598" w:rsidP="00FF3598">
      <w:pPr>
        <w:autoSpaceDE w:val="0"/>
        <w:autoSpaceDN w:val="0"/>
        <w:adjustRightInd w:val="0"/>
        <w:ind w:firstLine="709"/>
        <w:jc w:val="both"/>
        <w:rPr>
          <w:bCs/>
          <w:sz w:val="20"/>
          <w:szCs w:val="20"/>
        </w:rPr>
      </w:pPr>
      <w:r w:rsidRPr="00FF3598">
        <w:rPr>
          <w:sz w:val="20"/>
          <w:szCs w:val="20"/>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FF3598">
        <w:rPr>
          <w:color w:val="000000"/>
          <w:sz w:val="20"/>
          <w:szCs w:val="20"/>
        </w:rPr>
        <w:t xml:space="preserve">месяца, следующего за отчетным кварталом, </w:t>
      </w:r>
      <w:r w:rsidRPr="00FF3598">
        <w:rPr>
          <w:sz w:val="20"/>
          <w:szCs w:val="20"/>
        </w:rPr>
        <w:t xml:space="preserve">путем перечисления на </w:t>
      </w:r>
      <w:r w:rsidRPr="00FF3598">
        <w:rPr>
          <w:bCs/>
          <w:sz w:val="20"/>
          <w:szCs w:val="20"/>
        </w:rPr>
        <w:t>расчетный счет _____________, назначение платежа: «За аренду земельного участка по договору от «___» _________ 20__ № ______».</w:t>
      </w:r>
    </w:p>
    <w:p w:rsidR="00FF3598" w:rsidRPr="00FF3598" w:rsidRDefault="00FF3598" w:rsidP="00FF3598">
      <w:pPr>
        <w:autoSpaceDE w:val="0"/>
        <w:autoSpaceDN w:val="0"/>
        <w:adjustRightInd w:val="0"/>
        <w:ind w:right="19" w:firstLine="709"/>
        <w:jc w:val="both"/>
        <w:rPr>
          <w:sz w:val="20"/>
          <w:szCs w:val="20"/>
        </w:rPr>
      </w:pPr>
      <w:r w:rsidRPr="00FF3598">
        <w:rPr>
          <w:sz w:val="20"/>
          <w:szCs w:val="20"/>
        </w:rPr>
        <w:t xml:space="preserve">3.3. Размер арендной платы устанавливается на основании: </w:t>
      </w:r>
      <w:r w:rsidRPr="00FF3598">
        <w:rPr>
          <w:sz w:val="20"/>
          <w:szCs w:val="20"/>
        </w:rPr>
        <w:lastRenderedPageBreak/>
        <w:t xml:space="preserve">________________________________________________________________. </w:t>
      </w:r>
    </w:p>
    <w:p w:rsidR="00FF3598" w:rsidRPr="00FF3598" w:rsidRDefault="00FF3598" w:rsidP="00FF3598">
      <w:pPr>
        <w:autoSpaceDE w:val="0"/>
        <w:autoSpaceDN w:val="0"/>
        <w:adjustRightInd w:val="0"/>
        <w:ind w:right="19" w:firstLine="709"/>
        <w:jc w:val="both"/>
        <w:rPr>
          <w:sz w:val="20"/>
          <w:szCs w:val="20"/>
        </w:rPr>
      </w:pPr>
    </w:p>
    <w:p w:rsidR="00FF3598" w:rsidRPr="00FF3598" w:rsidRDefault="00FF3598" w:rsidP="00FF3598">
      <w:pPr>
        <w:autoSpaceDE w:val="0"/>
        <w:autoSpaceDN w:val="0"/>
        <w:adjustRightInd w:val="0"/>
        <w:ind w:right="19" w:firstLine="709"/>
        <w:jc w:val="both"/>
        <w:rPr>
          <w:sz w:val="20"/>
          <w:szCs w:val="20"/>
        </w:rPr>
      </w:pPr>
      <w:proofErr w:type="gramStart"/>
      <w:r w:rsidRPr="00FF3598">
        <w:rPr>
          <w:sz w:val="20"/>
          <w:szCs w:val="20"/>
        </w:rPr>
        <w:t>Размер арендной платы может изменяться Арендодателем в одностороннем порядке на</w:t>
      </w:r>
      <w:r w:rsidRPr="00FF3598">
        <w:rPr>
          <w:color w:val="000000"/>
          <w:sz w:val="20"/>
          <w:szCs w:val="20"/>
        </w:rPr>
        <w:t xml:space="preserve"> коэффициент индексации, установленный распоряжением администрации Костромской области, при изменении кадастровой стоимости земельного участка</w:t>
      </w:r>
      <w:r w:rsidRPr="00FF3598">
        <w:rPr>
          <w:sz w:val="20"/>
          <w:szCs w:val="20"/>
        </w:rPr>
        <w:t xml:space="preserve"> </w:t>
      </w:r>
      <w:r w:rsidRPr="00FF3598">
        <w:rPr>
          <w:color w:val="000000"/>
          <w:sz w:val="2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sidRPr="00FF3598">
        <w:rPr>
          <w:sz w:val="20"/>
          <w:szCs w:val="20"/>
        </w:rPr>
        <w:t xml:space="preserve"> при этом заключения дополнительного соглашения к Договору не требуется. </w:t>
      </w:r>
      <w:proofErr w:type="gramEnd"/>
    </w:p>
    <w:p w:rsidR="00FF3598" w:rsidRPr="00FF3598" w:rsidRDefault="00FF3598" w:rsidP="00FF3598">
      <w:pPr>
        <w:autoSpaceDE w:val="0"/>
        <w:autoSpaceDN w:val="0"/>
        <w:adjustRightInd w:val="0"/>
        <w:ind w:right="60" w:firstLine="709"/>
        <w:jc w:val="both"/>
        <w:rPr>
          <w:sz w:val="20"/>
          <w:szCs w:val="20"/>
        </w:rPr>
      </w:pPr>
      <w:r w:rsidRPr="00FF3598">
        <w:rPr>
          <w:sz w:val="20"/>
          <w:szCs w:val="20"/>
        </w:rPr>
        <w:t xml:space="preserve">3.4. В случае если на день поступления платежа отсутствует </w:t>
      </w:r>
      <w:proofErr w:type="gramStart"/>
      <w:r w:rsidRPr="00FF3598">
        <w:rPr>
          <w:sz w:val="20"/>
          <w:szCs w:val="20"/>
        </w:rPr>
        <w:t>задолженность</w:t>
      </w:r>
      <w:proofErr w:type="gramEnd"/>
      <w:r w:rsidRPr="00FF3598">
        <w:rPr>
          <w:sz w:val="20"/>
          <w:szCs w:val="20"/>
        </w:rPr>
        <w:t xml:space="preserve">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FF3598" w:rsidRPr="00FF3598" w:rsidRDefault="00FF3598" w:rsidP="00FF3598">
      <w:pPr>
        <w:autoSpaceDE w:val="0"/>
        <w:autoSpaceDN w:val="0"/>
        <w:adjustRightInd w:val="0"/>
        <w:ind w:firstLine="340"/>
        <w:rPr>
          <w:bCs/>
          <w:sz w:val="20"/>
          <w:szCs w:val="20"/>
        </w:rPr>
      </w:pPr>
    </w:p>
    <w:p w:rsidR="00FF3598" w:rsidRPr="00FF3598" w:rsidRDefault="00FF3598" w:rsidP="00FF3598">
      <w:pPr>
        <w:numPr>
          <w:ilvl w:val="0"/>
          <w:numId w:val="7"/>
        </w:numPr>
        <w:suppressAutoHyphens w:val="0"/>
        <w:autoSpaceDE w:val="0"/>
        <w:autoSpaceDN w:val="0"/>
        <w:adjustRightInd w:val="0"/>
        <w:ind w:left="993" w:right="60" w:hanging="709"/>
        <w:jc w:val="center"/>
        <w:outlineLvl w:val="0"/>
        <w:rPr>
          <w:bCs/>
          <w:sz w:val="20"/>
          <w:szCs w:val="20"/>
        </w:rPr>
      </w:pPr>
      <w:r w:rsidRPr="00FF3598">
        <w:rPr>
          <w:bCs/>
          <w:sz w:val="20"/>
          <w:szCs w:val="20"/>
        </w:rPr>
        <w:t>Права и обязанности Сторон</w:t>
      </w:r>
    </w:p>
    <w:p w:rsidR="00FF3598" w:rsidRPr="00FF3598" w:rsidRDefault="00FF3598" w:rsidP="00FF3598">
      <w:pPr>
        <w:autoSpaceDE w:val="0"/>
        <w:autoSpaceDN w:val="0"/>
        <w:adjustRightInd w:val="0"/>
        <w:ind w:right="62" w:firstLine="709"/>
        <w:jc w:val="both"/>
        <w:rPr>
          <w:bCs/>
          <w:sz w:val="20"/>
          <w:szCs w:val="20"/>
        </w:rPr>
      </w:pPr>
      <w:r w:rsidRPr="00FF3598">
        <w:rPr>
          <w:bCs/>
          <w:sz w:val="20"/>
          <w:szCs w:val="20"/>
        </w:rPr>
        <w:t>4.1. Арендодатель имеет право:</w:t>
      </w:r>
    </w:p>
    <w:p w:rsidR="00FF3598" w:rsidRPr="00FF3598" w:rsidRDefault="00FF3598" w:rsidP="00FF3598">
      <w:pPr>
        <w:autoSpaceDE w:val="0"/>
        <w:autoSpaceDN w:val="0"/>
        <w:adjustRightInd w:val="0"/>
        <w:ind w:right="62" w:firstLine="709"/>
        <w:jc w:val="both"/>
        <w:rPr>
          <w:sz w:val="20"/>
          <w:szCs w:val="20"/>
        </w:rPr>
      </w:pPr>
      <w:r w:rsidRPr="00FF3598">
        <w:rPr>
          <w:sz w:val="20"/>
          <w:szCs w:val="20"/>
        </w:rPr>
        <w:t xml:space="preserve">4.1.1. На досрочное расторжение Договора или односторонний отказ от Договора в случаях, установленных пунктом 6.2. </w:t>
      </w:r>
    </w:p>
    <w:p w:rsidR="00FF3598" w:rsidRPr="00FF3598" w:rsidRDefault="00FF3598" w:rsidP="00FF3598">
      <w:pPr>
        <w:autoSpaceDE w:val="0"/>
        <w:autoSpaceDN w:val="0"/>
        <w:adjustRightInd w:val="0"/>
        <w:ind w:right="62" w:firstLine="709"/>
        <w:jc w:val="both"/>
        <w:rPr>
          <w:sz w:val="20"/>
          <w:szCs w:val="20"/>
        </w:rPr>
      </w:pPr>
      <w:r w:rsidRPr="00FF3598">
        <w:rPr>
          <w:sz w:val="20"/>
          <w:szCs w:val="20"/>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законами, указами Президента Российской Федерации, постановлениями Правительства Российской Федерации.</w:t>
      </w:r>
    </w:p>
    <w:p w:rsidR="00FF3598" w:rsidRPr="00FF3598" w:rsidRDefault="00FF3598" w:rsidP="00FF3598">
      <w:pPr>
        <w:autoSpaceDE w:val="0"/>
        <w:autoSpaceDN w:val="0"/>
        <w:adjustRightInd w:val="0"/>
        <w:ind w:right="62" w:firstLine="709"/>
        <w:jc w:val="both"/>
        <w:rPr>
          <w:sz w:val="20"/>
          <w:szCs w:val="20"/>
        </w:rPr>
      </w:pPr>
      <w:r w:rsidRPr="00FF3598">
        <w:rPr>
          <w:sz w:val="20"/>
          <w:szCs w:val="20"/>
        </w:rPr>
        <w:t>4.1.2. На беспрепятственный доступ на территорию арендуемого Участка с целью его осмотра на предмет соблюдения условий Договора.</w:t>
      </w:r>
    </w:p>
    <w:p w:rsidR="00FF3598" w:rsidRPr="00FF3598" w:rsidRDefault="00FF3598" w:rsidP="00FF3598">
      <w:pPr>
        <w:autoSpaceDE w:val="0"/>
        <w:autoSpaceDN w:val="0"/>
        <w:adjustRightInd w:val="0"/>
        <w:ind w:right="62" w:firstLine="709"/>
        <w:jc w:val="both"/>
        <w:rPr>
          <w:sz w:val="20"/>
          <w:szCs w:val="20"/>
        </w:rPr>
      </w:pPr>
      <w:r w:rsidRPr="00FF3598">
        <w:rPr>
          <w:sz w:val="20"/>
          <w:szCs w:val="20"/>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FF3598" w:rsidRPr="00FF3598" w:rsidRDefault="00FF3598" w:rsidP="00FF3598">
      <w:pPr>
        <w:autoSpaceDE w:val="0"/>
        <w:autoSpaceDN w:val="0"/>
        <w:adjustRightInd w:val="0"/>
        <w:ind w:right="40" w:firstLine="709"/>
        <w:jc w:val="both"/>
        <w:rPr>
          <w:bCs/>
          <w:sz w:val="20"/>
          <w:szCs w:val="20"/>
        </w:rPr>
      </w:pPr>
      <w:r w:rsidRPr="00FF3598">
        <w:rPr>
          <w:bCs/>
          <w:sz w:val="20"/>
          <w:szCs w:val="20"/>
        </w:rPr>
        <w:t>4.2. Арендодатель обязан:</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4.2.1. Выполнять в полном объеме все условия Договора.</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4.2.2. Передать Арендатору Участок по акту приема-передачи.</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4.2.3. Своевременно уведомить Арендатора об изменении номеров счетов для перечисления арендной платы, указанных в пункте 3.2 Договора.</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w:t>
      </w:r>
      <w:proofErr w:type="gramStart"/>
      <w:r w:rsidRPr="00FF3598">
        <w:rPr>
          <w:sz w:val="20"/>
          <w:szCs w:val="20"/>
        </w:rPr>
        <w:t>Договора</w:t>
      </w:r>
      <w:proofErr w:type="gramEnd"/>
      <w:r w:rsidRPr="00FF3598">
        <w:rPr>
          <w:sz w:val="20"/>
          <w:szCs w:val="20"/>
        </w:rPr>
        <w:t xml:space="preserve"> либо одностороннего отказа от Договора. </w:t>
      </w:r>
    </w:p>
    <w:p w:rsidR="00FF3598" w:rsidRPr="00FF3598" w:rsidRDefault="00FF3598" w:rsidP="00FF3598">
      <w:pPr>
        <w:autoSpaceDE w:val="0"/>
        <w:autoSpaceDN w:val="0"/>
        <w:adjustRightInd w:val="0"/>
        <w:ind w:right="40" w:firstLine="709"/>
        <w:jc w:val="both"/>
        <w:rPr>
          <w:bCs/>
          <w:sz w:val="20"/>
          <w:szCs w:val="20"/>
        </w:rPr>
      </w:pPr>
      <w:r w:rsidRPr="00FF3598">
        <w:rPr>
          <w:bCs/>
          <w:sz w:val="20"/>
          <w:szCs w:val="20"/>
        </w:rPr>
        <w:t>4.3. Арендатор имеет право:</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4.3.1. Использовать Участок на условиях, установленных Договором.</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 xml:space="preserve">4.3.2. Передавать Участок в субаренду с согласия Арендодателя; при этом на субарендатора распространяются все права Арендатора. </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FF3598" w:rsidRPr="00FF3598" w:rsidRDefault="00FF3598" w:rsidP="00FF3598">
      <w:pPr>
        <w:autoSpaceDE w:val="0"/>
        <w:autoSpaceDN w:val="0"/>
        <w:adjustRightInd w:val="0"/>
        <w:ind w:firstLine="709"/>
        <w:jc w:val="both"/>
        <w:rPr>
          <w:rFonts w:eastAsia="Calibri"/>
          <w:sz w:val="20"/>
          <w:szCs w:val="20"/>
        </w:rPr>
      </w:pPr>
      <w:r w:rsidRPr="00FF3598">
        <w:rPr>
          <w:sz w:val="20"/>
          <w:szCs w:val="20"/>
        </w:rPr>
        <w:t xml:space="preserve">4.3.3. </w:t>
      </w:r>
      <w:r w:rsidRPr="00FF3598">
        <w:rPr>
          <w:rFonts w:eastAsia="Calibri"/>
          <w:sz w:val="20"/>
          <w:szCs w:val="20"/>
        </w:rPr>
        <w:t>Передавать свои права по Договору в залог в пределах срока Договора с согласия Арендодателя.</w:t>
      </w:r>
    </w:p>
    <w:p w:rsidR="00FF3598" w:rsidRPr="00FF3598" w:rsidRDefault="00FF3598" w:rsidP="00FF3598">
      <w:pPr>
        <w:autoSpaceDE w:val="0"/>
        <w:autoSpaceDN w:val="0"/>
        <w:adjustRightInd w:val="0"/>
        <w:ind w:right="40" w:firstLine="709"/>
        <w:jc w:val="both"/>
        <w:rPr>
          <w:sz w:val="20"/>
          <w:szCs w:val="20"/>
        </w:rPr>
      </w:pPr>
      <w:r w:rsidRPr="00FF3598">
        <w:rPr>
          <w:rFonts w:eastAsia="Calibri"/>
          <w:sz w:val="20"/>
          <w:szCs w:val="20"/>
        </w:rPr>
        <w:t>Если Договор заключен на срок более чем пять лет, передача прав по Договору в залог осуществляется без согласия Арендодателя при условии его уведомления, если иное не установлено федеральными законами</w:t>
      </w:r>
      <w:r w:rsidRPr="00FF3598">
        <w:rPr>
          <w:sz w:val="20"/>
          <w:szCs w:val="20"/>
        </w:rPr>
        <w:t>.</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4.3.4. На досрочное расторжение Договора в любое время в случаях, установленных законом.</w:t>
      </w:r>
    </w:p>
    <w:p w:rsidR="00FF3598" w:rsidRPr="00FF3598" w:rsidRDefault="00FF3598" w:rsidP="00FF3598">
      <w:pPr>
        <w:autoSpaceDE w:val="0"/>
        <w:autoSpaceDN w:val="0"/>
        <w:adjustRightInd w:val="0"/>
        <w:ind w:right="40" w:firstLine="709"/>
        <w:jc w:val="both"/>
        <w:rPr>
          <w:sz w:val="20"/>
          <w:szCs w:val="20"/>
        </w:rPr>
      </w:pPr>
      <w:r w:rsidRPr="00FF3598">
        <w:rPr>
          <w:bCs/>
          <w:sz w:val="20"/>
          <w:szCs w:val="20"/>
        </w:rPr>
        <w:t>4.4. Арендатор обязан:</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4.4.1. Выполнять в полном объеме все условия Договора.</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4.4.3. Своевременно в соответствии с условиями Договора вносить арендную плату.</w:t>
      </w:r>
    </w:p>
    <w:p w:rsidR="00FF3598" w:rsidRPr="00FF3598" w:rsidRDefault="00FF3598" w:rsidP="00FF3598">
      <w:pPr>
        <w:pStyle w:val="ConsPlusNormal"/>
        <w:ind w:firstLine="709"/>
        <w:jc w:val="both"/>
        <w:rPr>
          <w:color w:val="000000"/>
          <w:sz w:val="20"/>
          <w:szCs w:val="20"/>
        </w:rPr>
      </w:pPr>
      <w:r w:rsidRPr="00FF3598">
        <w:rPr>
          <w:color w:val="000000"/>
          <w:sz w:val="20"/>
          <w:szCs w:val="20"/>
        </w:rPr>
        <w:t xml:space="preserve">4.4.4. Соблюдать </w:t>
      </w:r>
      <w:r w:rsidRPr="00FF3598">
        <w:rPr>
          <w:sz w:val="20"/>
          <w:szCs w:val="20"/>
        </w:rPr>
        <w:t>требования градостроительных регламентов, строительных, экологических, санитарно-гигиенических, противопожарных и иных правил, нормативов</w:t>
      </w:r>
      <w:r w:rsidRPr="00FF3598">
        <w:rPr>
          <w:color w:val="000000"/>
          <w:sz w:val="20"/>
          <w:szCs w:val="20"/>
        </w:rPr>
        <w:t>.</w:t>
      </w:r>
    </w:p>
    <w:p w:rsidR="00FF3598" w:rsidRPr="00FF3598" w:rsidRDefault="00FF3598" w:rsidP="00FF3598">
      <w:pPr>
        <w:pStyle w:val="ConsPlusNormal"/>
        <w:ind w:firstLine="709"/>
        <w:jc w:val="both"/>
        <w:rPr>
          <w:color w:val="000000"/>
          <w:sz w:val="20"/>
          <w:szCs w:val="20"/>
        </w:rPr>
      </w:pPr>
      <w:r w:rsidRPr="00FF3598">
        <w:rPr>
          <w:color w:val="000000"/>
          <w:sz w:val="20"/>
          <w:szCs w:val="20"/>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p>
    <w:p w:rsidR="00FF3598" w:rsidRPr="00FF3598" w:rsidRDefault="00FF3598" w:rsidP="00FF3598">
      <w:pPr>
        <w:autoSpaceDE w:val="0"/>
        <w:autoSpaceDN w:val="0"/>
        <w:adjustRightInd w:val="0"/>
        <w:ind w:firstLine="709"/>
        <w:jc w:val="both"/>
        <w:rPr>
          <w:color w:val="000000"/>
          <w:sz w:val="20"/>
          <w:szCs w:val="20"/>
        </w:rPr>
      </w:pPr>
      <w:r w:rsidRPr="00FF3598">
        <w:rPr>
          <w:color w:val="000000"/>
          <w:sz w:val="20"/>
          <w:szCs w:val="20"/>
        </w:rPr>
        <w:t>4.4.5. Осуществлять мероприятия, предусмотренные законодательством Российской Федерации, в целях охраны земель.</w:t>
      </w:r>
    </w:p>
    <w:p w:rsidR="00FF3598" w:rsidRPr="00FF3598" w:rsidRDefault="00FF3598" w:rsidP="00FF3598">
      <w:pPr>
        <w:pStyle w:val="ConsPlusNormal"/>
        <w:ind w:firstLine="709"/>
        <w:jc w:val="both"/>
        <w:rPr>
          <w:color w:val="000000"/>
          <w:sz w:val="20"/>
          <w:szCs w:val="20"/>
        </w:rPr>
      </w:pPr>
      <w:r w:rsidRPr="00FF3598">
        <w:rPr>
          <w:sz w:val="20"/>
          <w:szCs w:val="20"/>
        </w:rPr>
        <w:t>4.4.6. Не допускать загрязнение, истощение, деградацию, порчу, уничтожение земель и почв и иное негативное воздействие на земли и почвы.</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 xml:space="preserve">4.4.8.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w:t>
      </w:r>
      <w:proofErr w:type="spellStart"/>
      <w:r w:rsidRPr="00FF3598">
        <w:rPr>
          <w:sz w:val="20"/>
          <w:szCs w:val="20"/>
        </w:rPr>
        <w:t>аммиакопроводов</w:t>
      </w:r>
      <w:proofErr w:type="spellEnd"/>
      <w:r w:rsidRPr="00FF3598">
        <w:rPr>
          <w:sz w:val="20"/>
          <w:szCs w:val="20"/>
        </w:rPr>
        <w:t>, по предупреждению чрезвычайных ситуаций, по ликвидации последствий возникших на них аварий, катастроф.</w:t>
      </w:r>
    </w:p>
    <w:p w:rsidR="00FF3598" w:rsidRPr="00FF3598" w:rsidRDefault="00FF3598" w:rsidP="00FF3598">
      <w:pPr>
        <w:autoSpaceDE w:val="0"/>
        <w:autoSpaceDN w:val="0"/>
        <w:adjustRightInd w:val="0"/>
        <w:ind w:right="40" w:firstLine="709"/>
        <w:jc w:val="both"/>
        <w:rPr>
          <w:sz w:val="20"/>
          <w:szCs w:val="20"/>
        </w:rPr>
      </w:pPr>
      <w:r w:rsidRPr="00FF3598">
        <w:rPr>
          <w:color w:val="000000"/>
          <w:sz w:val="20"/>
          <w:szCs w:val="20"/>
        </w:rPr>
        <w:t xml:space="preserve">4.4.9. </w:t>
      </w:r>
      <w:proofErr w:type="gramStart"/>
      <w:r w:rsidRPr="00FF3598">
        <w:rPr>
          <w:sz w:val="20"/>
          <w:szCs w:val="20"/>
        </w:rPr>
        <w:t>После подписания Договора, заключенного на 1 (один) год и более, и (или) изменений к нему, в 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представить зарегистрированный Договор Арендодателю в течение 2 (двух) рабочих дней со дня его получения после осуществления регистрации.</w:t>
      </w:r>
      <w:proofErr w:type="gramEnd"/>
    </w:p>
    <w:p w:rsidR="00FF3598" w:rsidRPr="00FF3598" w:rsidRDefault="00FF3598" w:rsidP="00FF3598">
      <w:pPr>
        <w:autoSpaceDE w:val="0"/>
        <w:autoSpaceDN w:val="0"/>
        <w:adjustRightInd w:val="0"/>
        <w:ind w:right="40" w:firstLine="709"/>
        <w:jc w:val="both"/>
        <w:rPr>
          <w:color w:val="000000"/>
          <w:sz w:val="20"/>
          <w:szCs w:val="20"/>
        </w:rPr>
      </w:pPr>
      <w:r w:rsidRPr="00FF3598">
        <w:rPr>
          <w:color w:val="000000"/>
          <w:sz w:val="20"/>
          <w:szCs w:val="20"/>
        </w:rPr>
        <w:t>4.4.10. Письменно уведомить Арендодателя не позднее, чем за                  3 (три) месяца, о предстоящем освобождении Участка при досрочном расторжении Договора</w:t>
      </w:r>
      <w:r w:rsidRPr="00FF3598">
        <w:rPr>
          <w:sz w:val="20"/>
          <w:szCs w:val="20"/>
        </w:rPr>
        <w:t>.</w:t>
      </w:r>
    </w:p>
    <w:p w:rsidR="00FF3598" w:rsidRPr="00FF3598" w:rsidRDefault="00FF3598" w:rsidP="00FF3598">
      <w:pPr>
        <w:autoSpaceDE w:val="0"/>
        <w:autoSpaceDN w:val="0"/>
        <w:adjustRightInd w:val="0"/>
        <w:ind w:right="40" w:firstLine="709"/>
        <w:jc w:val="both"/>
        <w:rPr>
          <w:color w:val="000000"/>
          <w:sz w:val="20"/>
          <w:szCs w:val="20"/>
        </w:rPr>
      </w:pPr>
      <w:r w:rsidRPr="00FF3598">
        <w:rPr>
          <w:color w:val="000000"/>
          <w:sz w:val="20"/>
          <w:szCs w:val="20"/>
        </w:rPr>
        <w:t xml:space="preserve">4.4.11. Освободить и возвратить Арендодателю Участок в надлежащем состоянии в день, следующий за днем </w:t>
      </w:r>
      <w:r w:rsidRPr="00FF3598">
        <w:rPr>
          <w:color w:val="000000"/>
          <w:sz w:val="20"/>
          <w:szCs w:val="20"/>
        </w:rPr>
        <w:lastRenderedPageBreak/>
        <w:t xml:space="preserve">окончания срока, указанного в пунктах 4.2.5 и 4.4.12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FF3598" w:rsidRPr="00FF3598" w:rsidRDefault="00FF3598" w:rsidP="00FF3598">
      <w:pPr>
        <w:autoSpaceDE w:val="0"/>
        <w:autoSpaceDN w:val="0"/>
        <w:adjustRightInd w:val="0"/>
        <w:ind w:right="140" w:firstLine="709"/>
        <w:jc w:val="both"/>
        <w:rPr>
          <w:color w:val="000000"/>
          <w:sz w:val="20"/>
          <w:szCs w:val="20"/>
        </w:rPr>
      </w:pPr>
      <w:r w:rsidRPr="00FF3598">
        <w:rPr>
          <w:sz w:val="20"/>
          <w:szCs w:val="20"/>
        </w:rPr>
        <w:t xml:space="preserve">4.4.15. </w:t>
      </w:r>
      <w:r w:rsidRPr="00FF3598">
        <w:rPr>
          <w:color w:val="000000"/>
          <w:sz w:val="20"/>
          <w:szCs w:val="20"/>
        </w:rPr>
        <w:t>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FF3598" w:rsidRPr="00FF3598" w:rsidRDefault="00FF3598" w:rsidP="00FF3598">
      <w:pPr>
        <w:autoSpaceDE w:val="0"/>
        <w:autoSpaceDN w:val="0"/>
        <w:adjustRightInd w:val="0"/>
        <w:ind w:firstLine="709"/>
        <w:jc w:val="both"/>
        <w:rPr>
          <w:color w:val="000000"/>
          <w:sz w:val="20"/>
          <w:szCs w:val="20"/>
        </w:rPr>
      </w:pPr>
      <w:r w:rsidRPr="00FF3598">
        <w:rPr>
          <w:sz w:val="20"/>
          <w:szCs w:val="20"/>
        </w:rPr>
        <w:t xml:space="preserve">4.4.16. </w:t>
      </w:r>
      <w:r w:rsidRPr="00FF3598">
        <w:rPr>
          <w:color w:val="000000"/>
          <w:sz w:val="20"/>
          <w:szCs w:val="20"/>
        </w:rPr>
        <w:t>Своевременно сообщать Арендодателю о прекращении прав на объекты недвижимого имущества, расположенные на арендуемом земельном участке.</w:t>
      </w:r>
    </w:p>
    <w:p w:rsidR="00FF3598" w:rsidRPr="00FF3598" w:rsidRDefault="00FF3598" w:rsidP="00FF3598">
      <w:pPr>
        <w:autoSpaceDE w:val="0"/>
        <w:autoSpaceDN w:val="0"/>
        <w:adjustRightInd w:val="0"/>
        <w:ind w:right="140" w:firstLine="709"/>
        <w:jc w:val="both"/>
        <w:rPr>
          <w:sz w:val="20"/>
          <w:szCs w:val="20"/>
        </w:rPr>
      </w:pPr>
      <w:r w:rsidRPr="00FF3598">
        <w:rPr>
          <w:sz w:val="20"/>
          <w:szCs w:val="20"/>
        </w:rPr>
        <w:t xml:space="preserve">4.5. </w:t>
      </w:r>
      <w:r w:rsidRPr="00FF3598">
        <w:rPr>
          <w:bCs/>
          <w:sz w:val="20"/>
          <w:szCs w:val="20"/>
        </w:rPr>
        <w:t>Арендатор не вправе передавать права и обязанности по Договору третьим лицам</w:t>
      </w:r>
      <w:r w:rsidRPr="00FF3598">
        <w:rPr>
          <w:sz w:val="20"/>
          <w:szCs w:val="20"/>
        </w:rPr>
        <w:t xml:space="preserve"> в случаях:</w:t>
      </w:r>
    </w:p>
    <w:p w:rsidR="00FF3598" w:rsidRPr="00FF3598" w:rsidRDefault="00FF3598" w:rsidP="00FF3598">
      <w:pPr>
        <w:autoSpaceDE w:val="0"/>
        <w:autoSpaceDN w:val="0"/>
        <w:adjustRightInd w:val="0"/>
        <w:ind w:right="140" w:firstLine="709"/>
        <w:jc w:val="both"/>
        <w:rPr>
          <w:rFonts w:eastAsia="Calibri"/>
          <w:sz w:val="20"/>
          <w:szCs w:val="20"/>
        </w:rPr>
      </w:pPr>
      <w:proofErr w:type="gramStart"/>
      <w:r w:rsidRPr="00FF3598">
        <w:rPr>
          <w:sz w:val="20"/>
          <w:szCs w:val="20"/>
        </w:rPr>
        <w:t xml:space="preserve">заключения Договора на торгах, в том числе с </w:t>
      </w:r>
      <w:r w:rsidRPr="00FF3598">
        <w:rPr>
          <w:rFonts w:eastAsia="Calibri"/>
          <w:sz w:val="20"/>
          <w:szCs w:val="20"/>
        </w:rPr>
        <w:t xml:space="preserve">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sidRPr="00FF3598">
        <w:rPr>
          <w:bCs/>
          <w:sz w:val="20"/>
          <w:szCs w:val="20"/>
        </w:rPr>
        <w:t>(пункт 7 статьи 448 Гражданского кодекса Российской Федерации)</w:t>
      </w:r>
      <w:r w:rsidRPr="00FF3598">
        <w:rPr>
          <w:rFonts w:eastAsia="Calibri"/>
          <w:sz w:val="20"/>
          <w:szCs w:val="20"/>
        </w:rPr>
        <w:t>,</w:t>
      </w:r>
      <w:proofErr w:type="gramEnd"/>
    </w:p>
    <w:p w:rsidR="00FF3598" w:rsidRPr="00FF3598" w:rsidRDefault="00FF3598" w:rsidP="00FF3598">
      <w:pPr>
        <w:autoSpaceDE w:val="0"/>
        <w:autoSpaceDN w:val="0"/>
        <w:adjustRightInd w:val="0"/>
        <w:ind w:right="140" w:firstLine="709"/>
        <w:jc w:val="both"/>
        <w:rPr>
          <w:sz w:val="20"/>
          <w:szCs w:val="20"/>
        </w:rPr>
      </w:pPr>
      <w:r w:rsidRPr="00FF3598">
        <w:rPr>
          <w:bCs/>
          <w:sz w:val="20"/>
          <w:szCs w:val="20"/>
        </w:rPr>
        <w:t xml:space="preserve">4.6. </w:t>
      </w:r>
      <w:r w:rsidRPr="00FF3598">
        <w:rPr>
          <w:sz w:val="20"/>
          <w:szCs w:val="20"/>
        </w:rPr>
        <w:t xml:space="preserve">Арендодатель и Арендатор имеют иные права и </w:t>
      </w:r>
      <w:proofErr w:type="gramStart"/>
      <w:r w:rsidRPr="00FF3598">
        <w:rPr>
          <w:sz w:val="20"/>
          <w:szCs w:val="20"/>
        </w:rPr>
        <w:t>несут иные обязанности</w:t>
      </w:r>
      <w:proofErr w:type="gramEnd"/>
      <w:r w:rsidRPr="00FF3598">
        <w:rPr>
          <w:sz w:val="20"/>
          <w:szCs w:val="20"/>
        </w:rPr>
        <w:t>, установленные законодательством Российской Федерации.</w:t>
      </w:r>
    </w:p>
    <w:p w:rsidR="00FF3598" w:rsidRPr="00FF3598" w:rsidRDefault="00FF3598" w:rsidP="00FF3598">
      <w:pPr>
        <w:numPr>
          <w:ilvl w:val="0"/>
          <w:numId w:val="7"/>
        </w:numPr>
        <w:suppressAutoHyphens w:val="0"/>
        <w:autoSpaceDE w:val="0"/>
        <w:autoSpaceDN w:val="0"/>
        <w:adjustRightInd w:val="0"/>
        <w:ind w:left="284"/>
        <w:jc w:val="center"/>
        <w:outlineLvl w:val="0"/>
        <w:rPr>
          <w:bCs/>
          <w:sz w:val="20"/>
          <w:szCs w:val="20"/>
        </w:rPr>
      </w:pPr>
      <w:r w:rsidRPr="00FF3598">
        <w:rPr>
          <w:bCs/>
          <w:sz w:val="20"/>
          <w:szCs w:val="20"/>
        </w:rPr>
        <w:t>Ответственность Сторон</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5.2. За нарушение условий Договора Стороны несут ответственность, предусмотренную законодательством Российской Федерации.</w:t>
      </w:r>
    </w:p>
    <w:p w:rsidR="00FF3598" w:rsidRPr="00FF3598" w:rsidRDefault="00FF3598" w:rsidP="00FF3598">
      <w:pPr>
        <w:autoSpaceDE w:val="0"/>
        <w:autoSpaceDN w:val="0"/>
        <w:adjustRightInd w:val="0"/>
        <w:ind w:right="160" w:firstLine="709"/>
        <w:jc w:val="both"/>
        <w:rPr>
          <w:color w:val="000000"/>
          <w:sz w:val="20"/>
          <w:szCs w:val="20"/>
        </w:rPr>
      </w:pPr>
      <w:r w:rsidRPr="00FF3598">
        <w:rPr>
          <w:color w:val="000000"/>
          <w:sz w:val="20"/>
          <w:szCs w:val="20"/>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FF3598" w:rsidRPr="00FF3598" w:rsidRDefault="00FF3598" w:rsidP="00FF3598">
      <w:pPr>
        <w:autoSpaceDE w:val="0"/>
        <w:autoSpaceDN w:val="0"/>
        <w:adjustRightInd w:val="0"/>
        <w:ind w:right="160" w:firstLine="709"/>
        <w:jc w:val="both"/>
        <w:rPr>
          <w:color w:val="000000"/>
          <w:sz w:val="20"/>
          <w:szCs w:val="20"/>
        </w:rPr>
      </w:pPr>
      <w:r w:rsidRPr="00FF3598">
        <w:rPr>
          <w:color w:val="000000"/>
          <w:sz w:val="20"/>
          <w:szCs w:val="20"/>
        </w:rPr>
        <w:t xml:space="preserve">5.4. В случае если Арендатор в срок, установленный в пункте 4.4.13 Договора, не возвратил </w:t>
      </w:r>
      <w:proofErr w:type="gramStart"/>
      <w:r w:rsidRPr="00FF3598">
        <w:rPr>
          <w:color w:val="000000"/>
          <w:sz w:val="20"/>
          <w:szCs w:val="20"/>
        </w:rPr>
        <w:t>Участок</w:t>
      </w:r>
      <w:proofErr w:type="gramEnd"/>
      <w:r w:rsidRPr="00FF3598">
        <w:rPr>
          <w:color w:val="000000"/>
          <w:sz w:val="20"/>
          <w:szCs w:val="20"/>
        </w:rPr>
        <w:t xml:space="preserve"> либо возвратил его несвоевременно, арендная плата за все время просрочки уплачивается в двукратном размере. </w:t>
      </w:r>
    </w:p>
    <w:p w:rsidR="00FF3598" w:rsidRPr="00FF3598" w:rsidRDefault="00FF3598" w:rsidP="00FF3598">
      <w:pPr>
        <w:autoSpaceDE w:val="0"/>
        <w:autoSpaceDN w:val="0"/>
        <w:adjustRightInd w:val="0"/>
        <w:ind w:right="40" w:firstLine="709"/>
        <w:jc w:val="both"/>
        <w:rPr>
          <w:color w:val="000000"/>
          <w:sz w:val="20"/>
          <w:szCs w:val="20"/>
        </w:rPr>
      </w:pPr>
      <w:r w:rsidRPr="00FF3598">
        <w:rPr>
          <w:color w:val="000000"/>
          <w:sz w:val="20"/>
          <w:szCs w:val="20"/>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F3598" w:rsidRPr="00FF3598" w:rsidRDefault="00FF3598" w:rsidP="00FF3598">
      <w:pPr>
        <w:autoSpaceDE w:val="0"/>
        <w:autoSpaceDN w:val="0"/>
        <w:adjustRightInd w:val="0"/>
        <w:ind w:right="40" w:firstLine="709"/>
        <w:jc w:val="both"/>
        <w:rPr>
          <w:bCs/>
          <w:sz w:val="20"/>
          <w:szCs w:val="20"/>
        </w:rPr>
      </w:pPr>
    </w:p>
    <w:p w:rsidR="00FF3598" w:rsidRPr="00FF3598" w:rsidRDefault="00FF3598" w:rsidP="00FF3598">
      <w:pPr>
        <w:numPr>
          <w:ilvl w:val="0"/>
          <w:numId w:val="7"/>
        </w:numPr>
        <w:suppressAutoHyphens w:val="0"/>
        <w:autoSpaceDE w:val="0"/>
        <w:autoSpaceDN w:val="0"/>
        <w:adjustRightInd w:val="0"/>
        <w:ind w:left="1134" w:hanging="567"/>
        <w:jc w:val="center"/>
        <w:outlineLvl w:val="0"/>
        <w:rPr>
          <w:bCs/>
          <w:sz w:val="20"/>
          <w:szCs w:val="20"/>
        </w:rPr>
      </w:pPr>
      <w:r w:rsidRPr="00FF3598">
        <w:rPr>
          <w:bCs/>
          <w:sz w:val="20"/>
          <w:szCs w:val="20"/>
        </w:rPr>
        <w:t>Изменение, расторжение и прекращение Договора</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6.1. Все изменения и (или) дополнения к Договору оформляются Сторонами в письменной форме.</w:t>
      </w:r>
    </w:p>
    <w:p w:rsidR="00FF3598" w:rsidRPr="00FF3598" w:rsidRDefault="00FF3598" w:rsidP="00FF3598">
      <w:pPr>
        <w:autoSpaceDE w:val="0"/>
        <w:autoSpaceDN w:val="0"/>
        <w:adjustRightInd w:val="0"/>
        <w:ind w:right="60" w:firstLine="709"/>
        <w:jc w:val="both"/>
        <w:rPr>
          <w:sz w:val="20"/>
          <w:szCs w:val="20"/>
        </w:rPr>
      </w:pPr>
      <w:r w:rsidRPr="00FF3598">
        <w:rPr>
          <w:color w:val="000000"/>
          <w:sz w:val="20"/>
          <w:szCs w:val="20"/>
        </w:rPr>
        <w:t>6.2.</w:t>
      </w:r>
      <w:r w:rsidRPr="00FF3598">
        <w:rPr>
          <w:sz w:val="20"/>
          <w:szCs w:val="20"/>
        </w:rPr>
        <w:t xml:space="preserve"> Досрочное расторжение Договора или односторонний отказ от Договора по инициативе Арендодателя возможны:</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FF3598" w:rsidRPr="00FF3598" w:rsidRDefault="00FF3598" w:rsidP="00FF3598">
      <w:pPr>
        <w:autoSpaceDE w:val="0"/>
        <w:autoSpaceDN w:val="0"/>
        <w:adjustRightInd w:val="0"/>
        <w:ind w:right="60" w:firstLine="709"/>
        <w:jc w:val="both"/>
        <w:rPr>
          <w:sz w:val="20"/>
          <w:szCs w:val="20"/>
        </w:rPr>
      </w:pPr>
      <w:r w:rsidRPr="00FF3598">
        <w:rPr>
          <w:sz w:val="20"/>
          <w:szCs w:val="20"/>
        </w:rPr>
        <w:t>6.2.2. При использовании Участка с существенным нарушением условий Договора либо с неоднократными нарушениями;</w:t>
      </w:r>
    </w:p>
    <w:p w:rsidR="00FF3598" w:rsidRPr="00FF3598" w:rsidRDefault="00FF3598" w:rsidP="00FF3598">
      <w:pPr>
        <w:autoSpaceDE w:val="0"/>
        <w:autoSpaceDN w:val="0"/>
        <w:adjustRightInd w:val="0"/>
        <w:ind w:right="60" w:firstLine="709"/>
        <w:jc w:val="both"/>
        <w:rPr>
          <w:sz w:val="20"/>
          <w:szCs w:val="20"/>
        </w:rPr>
      </w:pPr>
      <w:r w:rsidRPr="00FF3598">
        <w:rPr>
          <w:sz w:val="20"/>
          <w:szCs w:val="20"/>
        </w:rPr>
        <w:t>6.2.3. При использовании Участка не в соответствии с его целевым назначением;</w:t>
      </w:r>
    </w:p>
    <w:p w:rsidR="00FF3598" w:rsidRPr="00FF3598" w:rsidRDefault="00FF3598" w:rsidP="00FF3598">
      <w:pPr>
        <w:pStyle w:val="ConsPlusNormal"/>
        <w:ind w:firstLine="709"/>
        <w:jc w:val="both"/>
        <w:rPr>
          <w:sz w:val="20"/>
          <w:szCs w:val="20"/>
        </w:rPr>
      </w:pPr>
      <w:r w:rsidRPr="00FF3598">
        <w:rPr>
          <w:sz w:val="20"/>
          <w:szCs w:val="20"/>
        </w:rPr>
        <w:t xml:space="preserve">6.2.4. </w:t>
      </w:r>
      <w:r w:rsidRPr="00FF3598">
        <w:rPr>
          <w:bCs/>
          <w:sz w:val="20"/>
          <w:szCs w:val="20"/>
        </w:rPr>
        <w:t>Е</w:t>
      </w:r>
      <w:r w:rsidRPr="00FF3598">
        <w:rPr>
          <w:sz w:val="20"/>
          <w:szCs w:val="20"/>
        </w:rP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FF3598" w:rsidRPr="00FF3598" w:rsidRDefault="00FF3598" w:rsidP="00FF3598">
      <w:pPr>
        <w:autoSpaceDE w:val="0"/>
        <w:autoSpaceDN w:val="0"/>
        <w:adjustRightInd w:val="0"/>
        <w:ind w:right="60" w:firstLine="709"/>
        <w:jc w:val="both"/>
        <w:rPr>
          <w:sz w:val="20"/>
          <w:szCs w:val="20"/>
        </w:rPr>
      </w:pPr>
      <w:r w:rsidRPr="00FF3598">
        <w:rPr>
          <w:sz w:val="20"/>
          <w:szCs w:val="20"/>
        </w:rPr>
        <w:t>6.2.5. При использовании Участка, которое приводит к порче земель;</w:t>
      </w:r>
    </w:p>
    <w:p w:rsidR="00FF3598" w:rsidRPr="00FF3598" w:rsidRDefault="00FF3598" w:rsidP="00FF3598">
      <w:pPr>
        <w:pStyle w:val="ConsPlusNormal"/>
        <w:ind w:firstLine="709"/>
        <w:jc w:val="both"/>
        <w:rPr>
          <w:sz w:val="20"/>
          <w:szCs w:val="20"/>
        </w:rPr>
      </w:pPr>
      <w:r w:rsidRPr="00FF3598">
        <w:rPr>
          <w:color w:val="000000"/>
          <w:sz w:val="20"/>
          <w:szCs w:val="20"/>
        </w:rPr>
        <w:t xml:space="preserve">6.2.7. При </w:t>
      </w:r>
      <w:r w:rsidRPr="00FF3598">
        <w:rPr>
          <w:sz w:val="20"/>
          <w:szCs w:val="20"/>
        </w:rPr>
        <w:t>невыполнении обязанностей по приведению земель в состояние, пригодное для использования по целевому назначению;</w:t>
      </w:r>
    </w:p>
    <w:p w:rsidR="00FF3598" w:rsidRPr="00FF3598" w:rsidRDefault="00FF3598" w:rsidP="00FF3598">
      <w:pPr>
        <w:autoSpaceDE w:val="0"/>
        <w:autoSpaceDN w:val="0"/>
        <w:adjustRightInd w:val="0"/>
        <w:ind w:right="60" w:firstLine="709"/>
        <w:jc w:val="both"/>
        <w:rPr>
          <w:sz w:val="20"/>
          <w:szCs w:val="20"/>
        </w:rPr>
      </w:pPr>
      <w:r w:rsidRPr="00FF3598">
        <w:rPr>
          <w:sz w:val="20"/>
          <w:szCs w:val="20"/>
        </w:rPr>
        <w:t xml:space="preserve">6.2.8. </w:t>
      </w:r>
      <w:r w:rsidRPr="00FF3598">
        <w:rPr>
          <w:rFonts w:eastAsia="Calibri"/>
          <w:sz w:val="20"/>
          <w:szCs w:val="20"/>
        </w:rPr>
        <w:t xml:space="preserve">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Pr="00FF3598">
        <w:rPr>
          <w:rFonts w:eastAsia="Calibri"/>
          <w:sz w:val="20"/>
          <w:szCs w:val="20"/>
        </w:rPr>
        <w:t>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r w:rsidRPr="00FF3598">
        <w:rPr>
          <w:sz w:val="20"/>
          <w:szCs w:val="20"/>
        </w:rPr>
        <w:t>;</w:t>
      </w:r>
    </w:p>
    <w:p w:rsidR="00FF3598" w:rsidRPr="00FF3598" w:rsidRDefault="00FF3598" w:rsidP="00FF3598">
      <w:pPr>
        <w:autoSpaceDE w:val="0"/>
        <w:autoSpaceDN w:val="0"/>
        <w:adjustRightInd w:val="0"/>
        <w:ind w:right="60" w:firstLine="709"/>
        <w:jc w:val="both"/>
        <w:rPr>
          <w:sz w:val="20"/>
          <w:szCs w:val="20"/>
        </w:rPr>
      </w:pPr>
      <w:r w:rsidRPr="00FF3598">
        <w:rPr>
          <w:sz w:val="20"/>
          <w:szCs w:val="20"/>
        </w:rPr>
        <w:t xml:space="preserve">6.2.9.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FF3598" w:rsidRPr="00FF3598" w:rsidRDefault="00FF3598" w:rsidP="00FF3598">
      <w:pPr>
        <w:autoSpaceDE w:val="0"/>
        <w:autoSpaceDN w:val="0"/>
        <w:adjustRightInd w:val="0"/>
        <w:ind w:right="60" w:firstLine="709"/>
        <w:jc w:val="both"/>
        <w:rPr>
          <w:sz w:val="20"/>
          <w:szCs w:val="20"/>
        </w:rPr>
      </w:pPr>
      <w:r w:rsidRPr="00FF3598">
        <w:rPr>
          <w:sz w:val="20"/>
          <w:szCs w:val="20"/>
        </w:rPr>
        <w:t xml:space="preserve">6.2.10. </w:t>
      </w:r>
      <w:proofErr w:type="gramStart"/>
      <w:r w:rsidRPr="00FF3598">
        <w:rPr>
          <w:color w:val="000000"/>
          <w:sz w:val="20"/>
          <w:szCs w:val="20"/>
        </w:rPr>
        <w:t>При передаче Арендатором полученного по Договору в пользование Участка в субаренду, а также за передачу прав по Договору в залог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пунктах 4.3.2, 4.3.3 Договора);</w:t>
      </w:r>
      <w:proofErr w:type="gramEnd"/>
    </w:p>
    <w:p w:rsidR="00FF3598" w:rsidRPr="00FF3598" w:rsidRDefault="00FF3598" w:rsidP="00FF3598">
      <w:pPr>
        <w:autoSpaceDE w:val="0"/>
        <w:autoSpaceDN w:val="0"/>
        <w:adjustRightInd w:val="0"/>
        <w:ind w:right="60" w:firstLine="709"/>
        <w:jc w:val="both"/>
        <w:rPr>
          <w:sz w:val="20"/>
          <w:szCs w:val="20"/>
        </w:rPr>
      </w:pPr>
      <w:r w:rsidRPr="00FF3598">
        <w:rPr>
          <w:sz w:val="20"/>
          <w:szCs w:val="20"/>
        </w:rPr>
        <w:t>6.2.11. При создании или возведении на Участке самовольной постройки либо невыполнении обязанностей, предусмотренных пунктом 4.4.19 Договора, в сроки, установленные пунктом 4.4.19 Договора;</w:t>
      </w:r>
    </w:p>
    <w:p w:rsidR="00FF3598" w:rsidRPr="00FF3598" w:rsidRDefault="00FF3598" w:rsidP="00FF3598">
      <w:pPr>
        <w:tabs>
          <w:tab w:val="right" w:pos="9579"/>
        </w:tabs>
        <w:autoSpaceDE w:val="0"/>
        <w:autoSpaceDN w:val="0"/>
        <w:adjustRightInd w:val="0"/>
        <w:ind w:right="60" w:firstLine="709"/>
        <w:jc w:val="both"/>
        <w:rPr>
          <w:sz w:val="20"/>
          <w:szCs w:val="20"/>
        </w:rPr>
      </w:pPr>
      <w:r w:rsidRPr="00FF3598">
        <w:rPr>
          <w:sz w:val="20"/>
          <w:szCs w:val="20"/>
        </w:rPr>
        <w:t>6.2.15. В иных случаях, предусмотренных действующим законодательством Российской Федерации.</w:t>
      </w:r>
    </w:p>
    <w:p w:rsidR="00FF3598" w:rsidRPr="00FF3598" w:rsidRDefault="00FF3598" w:rsidP="00FF3598">
      <w:pPr>
        <w:tabs>
          <w:tab w:val="right" w:pos="9579"/>
        </w:tabs>
        <w:autoSpaceDE w:val="0"/>
        <w:autoSpaceDN w:val="0"/>
        <w:adjustRightInd w:val="0"/>
        <w:ind w:right="60" w:firstLine="709"/>
        <w:jc w:val="both"/>
        <w:rPr>
          <w:sz w:val="20"/>
          <w:szCs w:val="20"/>
        </w:rPr>
      </w:pPr>
      <w:r w:rsidRPr="00FF3598">
        <w:rPr>
          <w:sz w:val="20"/>
          <w:szCs w:val="20"/>
        </w:rPr>
        <w:t xml:space="preserve">6.3. </w:t>
      </w:r>
      <w:r w:rsidRPr="00FF3598">
        <w:rPr>
          <w:color w:val="000000"/>
          <w:sz w:val="20"/>
          <w:szCs w:val="2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4.2.5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FF3598">
        <w:rPr>
          <w:sz w:val="20"/>
          <w:szCs w:val="20"/>
        </w:rPr>
        <w:t>В этом случае заключение дополнительного соглашения о расторжении Договора не требуется.</w:t>
      </w:r>
    </w:p>
    <w:p w:rsidR="00FF3598" w:rsidRPr="00FF3598" w:rsidRDefault="00FF3598" w:rsidP="00FF3598">
      <w:pPr>
        <w:pStyle w:val="ConsPlusNormal"/>
        <w:ind w:firstLine="709"/>
        <w:jc w:val="both"/>
        <w:rPr>
          <w:sz w:val="20"/>
          <w:szCs w:val="20"/>
        </w:rPr>
      </w:pPr>
      <w:r w:rsidRPr="00FF3598">
        <w:rPr>
          <w:sz w:val="20"/>
          <w:szCs w:val="20"/>
        </w:rPr>
        <w:lastRenderedPageBreak/>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случаях, предусмотренных федеральным законодательством. Условия об одностороннем отказе от Договора в данном случае не применяются.</w:t>
      </w:r>
    </w:p>
    <w:p w:rsidR="00FF3598" w:rsidRPr="00FF3598" w:rsidRDefault="00FF3598" w:rsidP="00FF3598">
      <w:pPr>
        <w:autoSpaceDE w:val="0"/>
        <w:autoSpaceDN w:val="0"/>
        <w:adjustRightInd w:val="0"/>
        <w:ind w:right="140" w:firstLine="709"/>
        <w:jc w:val="both"/>
        <w:rPr>
          <w:sz w:val="20"/>
          <w:szCs w:val="20"/>
        </w:rPr>
      </w:pPr>
      <w:r w:rsidRPr="00FF3598">
        <w:rPr>
          <w:color w:val="000000"/>
          <w:sz w:val="20"/>
          <w:szCs w:val="20"/>
        </w:rPr>
        <w:t xml:space="preserve">6.5. Досрочное расторжение </w:t>
      </w:r>
      <w:r w:rsidRPr="00FF3598">
        <w:rPr>
          <w:sz w:val="20"/>
          <w:szCs w:val="20"/>
        </w:rPr>
        <w:t>Договора или односторонний отказ от Договора по требованию Арендодателя по основаниям, указанным в пунктах 6.2.3 и 6.2.4 Договора, не допускается в период полевых сельскохозяйственных работ, в иных, установленных федеральными законами случаях.</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6.6. Аренда Участка по основанию, указанному в пункте 6.2.11 Договора, прекращается путем одностороннего отказа Арендодателя от Договора.</w:t>
      </w:r>
    </w:p>
    <w:p w:rsidR="00FF3598" w:rsidRPr="00FF3598" w:rsidRDefault="00FF3598" w:rsidP="00FF3598">
      <w:pPr>
        <w:autoSpaceDE w:val="0"/>
        <w:autoSpaceDN w:val="0"/>
        <w:adjustRightInd w:val="0"/>
        <w:ind w:right="140" w:firstLine="709"/>
        <w:jc w:val="both"/>
        <w:rPr>
          <w:sz w:val="20"/>
          <w:szCs w:val="20"/>
        </w:rPr>
      </w:pPr>
      <w:r w:rsidRPr="00FF3598">
        <w:rPr>
          <w:color w:val="000000"/>
          <w:sz w:val="20"/>
          <w:szCs w:val="20"/>
        </w:rPr>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6.8. Смена собственника Участка не является основанием для расторжения Договора.</w:t>
      </w:r>
    </w:p>
    <w:p w:rsidR="00FF3598" w:rsidRPr="00FF3598" w:rsidRDefault="00FF3598" w:rsidP="00FF3598">
      <w:pPr>
        <w:autoSpaceDE w:val="0"/>
        <w:autoSpaceDN w:val="0"/>
        <w:adjustRightInd w:val="0"/>
        <w:ind w:right="140" w:firstLine="709"/>
        <w:jc w:val="both"/>
        <w:rPr>
          <w:color w:val="000000"/>
          <w:sz w:val="20"/>
          <w:szCs w:val="20"/>
        </w:rPr>
      </w:pPr>
      <w:r w:rsidRPr="00FF3598">
        <w:rPr>
          <w:color w:val="000000"/>
          <w:sz w:val="20"/>
          <w:szCs w:val="20"/>
        </w:rPr>
        <w:t xml:space="preserve">6.9. Договор считается прекращенным по истечении срока, на который он заключен. </w:t>
      </w:r>
    </w:p>
    <w:p w:rsidR="00FF3598" w:rsidRPr="00FF3598" w:rsidRDefault="00FF3598" w:rsidP="00FF3598">
      <w:pPr>
        <w:autoSpaceDE w:val="0"/>
        <w:autoSpaceDN w:val="0"/>
        <w:adjustRightInd w:val="0"/>
        <w:ind w:right="120"/>
        <w:jc w:val="center"/>
        <w:outlineLvl w:val="0"/>
        <w:rPr>
          <w:bCs/>
          <w:sz w:val="20"/>
          <w:szCs w:val="20"/>
        </w:rPr>
      </w:pPr>
      <w:r w:rsidRPr="00FF3598">
        <w:rPr>
          <w:bCs/>
          <w:sz w:val="20"/>
          <w:szCs w:val="20"/>
        </w:rPr>
        <w:t>7. Рассмотрение и урегулирование споров</w:t>
      </w:r>
    </w:p>
    <w:p w:rsidR="00FF3598" w:rsidRPr="00FF3598" w:rsidRDefault="00FF3598" w:rsidP="00FF3598">
      <w:pPr>
        <w:autoSpaceDE w:val="0"/>
        <w:autoSpaceDN w:val="0"/>
        <w:adjustRightInd w:val="0"/>
        <w:ind w:firstLine="709"/>
        <w:jc w:val="both"/>
        <w:rPr>
          <w:rFonts w:eastAsia="Calibri"/>
          <w:sz w:val="20"/>
          <w:szCs w:val="20"/>
        </w:rPr>
      </w:pPr>
      <w:r w:rsidRPr="00FF3598">
        <w:rPr>
          <w:color w:val="000000"/>
          <w:sz w:val="20"/>
          <w:szCs w:val="20"/>
        </w:rPr>
        <w:t xml:space="preserve">7.1. </w:t>
      </w:r>
      <w:r w:rsidRPr="00FF3598">
        <w:rPr>
          <w:rFonts w:eastAsia="Calibri"/>
          <w:sz w:val="20"/>
          <w:szCs w:val="20"/>
        </w:rPr>
        <w:t>Все споры между Сторонами, возникающие по Договору, разрешаются в досудебном претензионном порядке.</w:t>
      </w:r>
    </w:p>
    <w:p w:rsidR="00FF3598" w:rsidRPr="00FF3598" w:rsidRDefault="00FF3598" w:rsidP="00FF3598">
      <w:pPr>
        <w:autoSpaceDE w:val="0"/>
        <w:autoSpaceDN w:val="0"/>
        <w:adjustRightInd w:val="0"/>
        <w:ind w:firstLine="709"/>
        <w:jc w:val="both"/>
        <w:rPr>
          <w:rFonts w:eastAsia="Calibri"/>
          <w:sz w:val="20"/>
          <w:szCs w:val="20"/>
        </w:rPr>
      </w:pPr>
      <w:r w:rsidRPr="00FF3598">
        <w:rPr>
          <w:rFonts w:eastAsia="Calibri"/>
          <w:sz w:val="20"/>
          <w:szCs w:val="20"/>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FF3598" w:rsidRPr="00FF3598" w:rsidRDefault="00FF3598" w:rsidP="00FF3598">
      <w:pPr>
        <w:autoSpaceDE w:val="0"/>
        <w:autoSpaceDN w:val="0"/>
        <w:adjustRightInd w:val="0"/>
        <w:ind w:right="40" w:firstLine="709"/>
        <w:jc w:val="both"/>
        <w:rPr>
          <w:rFonts w:eastAsia="Calibri"/>
          <w:sz w:val="20"/>
          <w:szCs w:val="20"/>
        </w:rPr>
      </w:pPr>
      <w:r w:rsidRPr="00FF3598">
        <w:rPr>
          <w:rFonts w:eastAsia="Calibri"/>
          <w:sz w:val="20"/>
          <w:szCs w:val="20"/>
        </w:rPr>
        <w:t>Сторона, в адрес которой направлена претензия, обязана ее рассмотреть и о результатах уведомить в письменной форме другую Сторону в течение 15 календарных дней со дня получения претензии.</w:t>
      </w:r>
    </w:p>
    <w:p w:rsidR="00FF3598" w:rsidRPr="00FF3598" w:rsidRDefault="00FF3598" w:rsidP="00FF3598">
      <w:pPr>
        <w:autoSpaceDE w:val="0"/>
        <w:autoSpaceDN w:val="0"/>
        <w:adjustRightInd w:val="0"/>
        <w:ind w:right="40" w:firstLine="709"/>
        <w:jc w:val="both"/>
        <w:rPr>
          <w:b/>
          <w:bCs/>
          <w:sz w:val="20"/>
          <w:szCs w:val="20"/>
        </w:rPr>
      </w:pPr>
      <w:r w:rsidRPr="00FF3598">
        <w:rPr>
          <w:rFonts w:eastAsia="Calibri"/>
          <w:sz w:val="20"/>
          <w:szCs w:val="20"/>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FF3598" w:rsidRPr="00FF3598" w:rsidRDefault="00FF3598" w:rsidP="00FF3598">
      <w:pPr>
        <w:autoSpaceDE w:val="0"/>
        <w:autoSpaceDN w:val="0"/>
        <w:adjustRightInd w:val="0"/>
        <w:ind w:right="40"/>
        <w:jc w:val="center"/>
        <w:outlineLvl w:val="0"/>
        <w:rPr>
          <w:bCs/>
          <w:sz w:val="20"/>
          <w:szCs w:val="20"/>
        </w:rPr>
      </w:pPr>
      <w:r w:rsidRPr="00FF3598">
        <w:rPr>
          <w:bCs/>
          <w:sz w:val="20"/>
          <w:szCs w:val="20"/>
        </w:rPr>
        <w:t>8. Особые условия Договора</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 xml:space="preserve">8.1. </w:t>
      </w:r>
      <w:r w:rsidRPr="00FF3598">
        <w:rPr>
          <w:rFonts w:eastAsia="Calibri"/>
          <w:sz w:val="20"/>
          <w:szCs w:val="20"/>
        </w:rPr>
        <w:t>Договоры субаренды Участка, договоры, предусмотренные пунктом 4.3.3 Договора, заключаются в письменной форме, подлежат государственной регистрации в Управлении Федеральной службы государственной регистрации, кадастра и картографии по Костромской области в случаях, установленных федеральными законами, и направляются Арендодателю для последующего учета.</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8.2. Срок действия договора субаренды не может превышать срок действия настоящего Договора.</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FF3598" w:rsidRPr="00FF3598" w:rsidRDefault="00FF3598" w:rsidP="00FF3598">
      <w:pPr>
        <w:autoSpaceDE w:val="0"/>
        <w:autoSpaceDN w:val="0"/>
        <w:adjustRightInd w:val="0"/>
        <w:ind w:right="40" w:firstLine="709"/>
        <w:jc w:val="both"/>
        <w:rPr>
          <w:sz w:val="20"/>
          <w:szCs w:val="20"/>
        </w:rPr>
      </w:pPr>
      <w:r w:rsidRPr="00FF3598">
        <w:rPr>
          <w:sz w:val="20"/>
          <w:szCs w:val="20"/>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FF3598" w:rsidRPr="00FF3598" w:rsidRDefault="00FF3598" w:rsidP="006F3CFC">
      <w:pPr>
        <w:autoSpaceDE w:val="0"/>
        <w:autoSpaceDN w:val="0"/>
        <w:adjustRightInd w:val="0"/>
        <w:ind w:right="40" w:firstLine="709"/>
        <w:jc w:val="both"/>
        <w:rPr>
          <w:bCs/>
          <w:sz w:val="20"/>
          <w:szCs w:val="20"/>
        </w:rPr>
      </w:pPr>
      <w:r w:rsidRPr="00FF3598">
        <w:rPr>
          <w:sz w:val="20"/>
          <w:szCs w:val="20"/>
        </w:rPr>
        <w:t>8.5. Расходы по государственной регистрации Договора, а также изменений и дополнений к нему несет Арендатор.</w:t>
      </w:r>
      <w:r w:rsidR="006F3CFC">
        <w:rPr>
          <w:sz w:val="20"/>
          <w:szCs w:val="20"/>
        </w:rPr>
        <w:t xml:space="preserve">                                                                             </w:t>
      </w:r>
      <w:r w:rsidRPr="00FF3598">
        <w:rPr>
          <w:bCs/>
          <w:sz w:val="20"/>
          <w:szCs w:val="20"/>
        </w:rPr>
        <w:t>9. Реквизиты Сторон</w:t>
      </w:r>
    </w:p>
    <w:p w:rsidR="00FF3598" w:rsidRPr="00FF3598" w:rsidRDefault="00FF3598" w:rsidP="00FF3598">
      <w:pPr>
        <w:autoSpaceDE w:val="0"/>
        <w:autoSpaceDN w:val="0"/>
        <w:adjustRightInd w:val="0"/>
        <w:ind w:right="40"/>
        <w:jc w:val="center"/>
        <w:outlineLvl w:val="0"/>
        <w:rPr>
          <w:bCs/>
          <w:sz w:val="20"/>
          <w:szCs w:val="20"/>
        </w:rPr>
      </w:pPr>
    </w:p>
    <w:p w:rsidR="00FF3598" w:rsidRPr="00FF3598" w:rsidRDefault="00FF3598" w:rsidP="00FF3598">
      <w:pPr>
        <w:autoSpaceDE w:val="0"/>
        <w:autoSpaceDN w:val="0"/>
        <w:adjustRightInd w:val="0"/>
        <w:ind w:right="40" w:firstLine="709"/>
        <w:jc w:val="both"/>
        <w:rPr>
          <w:color w:val="000000"/>
          <w:sz w:val="20"/>
          <w:szCs w:val="20"/>
        </w:rPr>
      </w:pPr>
      <w:r w:rsidRPr="00FF3598">
        <w:rPr>
          <w:bCs/>
          <w:color w:val="000000"/>
          <w:sz w:val="20"/>
          <w:szCs w:val="20"/>
        </w:rPr>
        <w:t>АРЕНДОДАТЕЛЬ:</w:t>
      </w:r>
      <w:r w:rsidRPr="00FF3598">
        <w:rPr>
          <w:color w:val="000000"/>
          <w:sz w:val="20"/>
          <w:szCs w:val="20"/>
        </w:rPr>
        <w:t xml:space="preserve"> Администрация Кадыйского муниципального района Костромской области.</w:t>
      </w:r>
    </w:p>
    <w:p w:rsidR="00FF3598" w:rsidRPr="00FF3598" w:rsidRDefault="00FF3598" w:rsidP="00FF3598">
      <w:pPr>
        <w:autoSpaceDE w:val="0"/>
        <w:autoSpaceDN w:val="0"/>
        <w:adjustRightInd w:val="0"/>
        <w:ind w:right="40" w:firstLine="709"/>
        <w:jc w:val="both"/>
        <w:rPr>
          <w:color w:val="000000"/>
          <w:sz w:val="20"/>
          <w:szCs w:val="20"/>
        </w:rPr>
      </w:pPr>
      <w:r w:rsidRPr="00FF3598">
        <w:rPr>
          <w:rFonts w:eastAsia="Calibri"/>
          <w:sz w:val="20"/>
          <w:szCs w:val="20"/>
        </w:rPr>
        <w:t>Адрес (местонахождение)</w:t>
      </w:r>
      <w:r w:rsidRPr="00FF3598">
        <w:rPr>
          <w:color w:val="000000"/>
          <w:sz w:val="20"/>
          <w:szCs w:val="20"/>
        </w:rPr>
        <w:t>: 157980 Костромская область,п</w:t>
      </w:r>
      <w:proofErr w:type="gramStart"/>
      <w:r w:rsidRPr="00FF3598">
        <w:rPr>
          <w:color w:val="000000"/>
          <w:sz w:val="20"/>
          <w:szCs w:val="20"/>
        </w:rPr>
        <w:t>.К</w:t>
      </w:r>
      <w:proofErr w:type="gramEnd"/>
      <w:r w:rsidRPr="00FF3598">
        <w:rPr>
          <w:color w:val="000000"/>
          <w:sz w:val="20"/>
          <w:szCs w:val="20"/>
        </w:rPr>
        <w:t>адый,ул.Центральная,д.3</w:t>
      </w:r>
    </w:p>
    <w:p w:rsidR="00FF3598" w:rsidRPr="00FF3598" w:rsidRDefault="00FF3598" w:rsidP="00FF3598">
      <w:pPr>
        <w:autoSpaceDE w:val="0"/>
        <w:autoSpaceDN w:val="0"/>
        <w:adjustRightInd w:val="0"/>
        <w:ind w:right="40" w:firstLine="709"/>
        <w:jc w:val="both"/>
        <w:rPr>
          <w:color w:val="000000"/>
          <w:sz w:val="20"/>
          <w:szCs w:val="20"/>
        </w:rPr>
      </w:pPr>
      <w:r w:rsidRPr="00FF3598">
        <w:rPr>
          <w:color w:val="000000"/>
          <w:sz w:val="20"/>
          <w:szCs w:val="20"/>
        </w:rPr>
        <w:t>телефон 3-40-08.</w:t>
      </w:r>
    </w:p>
    <w:p w:rsidR="00FF3598" w:rsidRPr="00FF3598" w:rsidRDefault="00FF3598" w:rsidP="00FF3598">
      <w:pPr>
        <w:autoSpaceDE w:val="0"/>
        <w:autoSpaceDN w:val="0"/>
        <w:adjustRightInd w:val="0"/>
        <w:ind w:right="40" w:firstLine="709"/>
        <w:jc w:val="both"/>
        <w:rPr>
          <w:shadow/>
          <w:sz w:val="20"/>
          <w:szCs w:val="20"/>
        </w:rPr>
      </w:pPr>
    </w:p>
    <w:p w:rsidR="00FF3598" w:rsidRPr="00FF3598" w:rsidRDefault="00FF3598" w:rsidP="00FF3598">
      <w:pPr>
        <w:autoSpaceDE w:val="0"/>
        <w:autoSpaceDN w:val="0"/>
        <w:adjustRightInd w:val="0"/>
        <w:ind w:right="40" w:firstLine="709"/>
        <w:jc w:val="both"/>
        <w:rPr>
          <w:sz w:val="20"/>
          <w:szCs w:val="20"/>
        </w:rPr>
      </w:pPr>
      <w:r w:rsidRPr="00FF3598">
        <w:rPr>
          <w:bCs/>
          <w:sz w:val="20"/>
          <w:szCs w:val="20"/>
        </w:rPr>
        <w:t>АРЕНДАТОР</w:t>
      </w:r>
      <w:proofErr w:type="gramStart"/>
      <w:r w:rsidRPr="00FF3598">
        <w:rPr>
          <w:bCs/>
          <w:sz w:val="20"/>
          <w:szCs w:val="20"/>
        </w:rPr>
        <w:t>:</w:t>
      </w:r>
      <w:r w:rsidRPr="00FF3598">
        <w:rPr>
          <w:sz w:val="20"/>
          <w:szCs w:val="20"/>
        </w:rPr>
        <w:t xml:space="preserve"> _____________________________________________;</w:t>
      </w:r>
      <w:proofErr w:type="gramEnd"/>
    </w:p>
    <w:p w:rsidR="00FF3598" w:rsidRPr="00FF3598" w:rsidRDefault="00FF3598" w:rsidP="00FF3598">
      <w:pPr>
        <w:autoSpaceDE w:val="0"/>
        <w:autoSpaceDN w:val="0"/>
        <w:adjustRightInd w:val="0"/>
        <w:ind w:right="40" w:firstLine="709"/>
        <w:jc w:val="both"/>
        <w:rPr>
          <w:color w:val="000000"/>
          <w:sz w:val="20"/>
          <w:szCs w:val="20"/>
        </w:rPr>
      </w:pPr>
      <w:r w:rsidRPr="00FF3598">
        <w:rPr>
          <w:rFonts w:eastAsia="Calibri"/>
          <w:sz w:val="20"/>
          <w:szCs w:val="20"/>
        </w:rPr>
        <w:t>Адрес (местонахождение)</w:t>
      </w:r>
      <w:r w:rsidRPr="00FF3598">
        <w:rPr>
          <w:color w:val="000000"/>
          <w:sz w:val="20"/>
          <w:szCs w:val="20"/>
        </w:rPr>
        <w:t xml:space="preserve"> (для юридических лиц), адрес регистрации по месту жительства (для физических лиц): __________________________.</w:t>
      </w:r>
    </w:p>
    <w:p w:rsidR="00FF3598" w:rsidRPr="00FF3598" w:rsidRDefault="00FF3598" w:rsidP="00FF3598">
      <w:pPr>
        <w:autoSpaceDE w:val="0"/>
        <w:autoSpaceDN w:val="0"/>
        <w:adjustRightInd w:val="0"/>
        <w:ind w:right="40" w:firstLine="709"/>
        <w:jc w:val="both"/>
        <w:rPr>
          <w:color w:val="000000"/>
          <w:sz w:val="20"/>
          <w:szCs w:val="20"/>
        </w:rPr>
      </w:pPr>
      <w:r w:rsidRPr="00FF3598">
        <w:rPr>
          <w:color w:val="000000"/>
          <w:sz w:val="20"/>
          <w:szCs w:val="20"/>
        </w:rPr>
        <w:t>Фактический адрес: _________________________________________.</w:t>
      </w:r>
    </w:p>
    <w:p w:rsidR="00FF3598" w:rsidRPr="00FF3598" w:rsidRDefault="00FF3598" w:rsidP="00FF3598">
      <w:pPr>
        <w:autoSpaceDE w:val="0"/>
        <w:autoSpaceDN w:val="0"/>
        <w:adjustRightInd w:val="0"/>
        <w:ind w:right="40" w:firstLine="709"/>
        <w:jc w:val="both"/>
        <w:rPr>
          <w:color w:val="000000"/>
          <w:sz w:val="20"/>
          <w:szCs w:val="20"/>
        </w:rPr>
      </w:pPr>
      <w:r w:rsidRPr="00FF3598">
        <w:rPr>
          <w:color w:val="000000"/>
          <w:sz w:val="20"/>
          <w:szCs w:val="20"/>
        </w:rPr>
        <w:t>ИНН __________, ОГРН ___________.</w:t>
      </w:r>
    </w:p>
    <w:p w:rsidR="00FF3598" w:rsidRPr="00FF3598" w:rsidRDefault="00FF3598" w:rsidP="00FF3598">
      <w:pPr>
        <w:autoSpaceDE w:val="0"/>
        <w:autoSpaceDN w:val="0"/>
        <w:adjustRightInd w:val="0"/>
        <w:ind w:right="40" w:firstLine="709"/>
        <w:jc w:val="both"/>
        <w:rPr>
          <w:color w:val="000000"/>
          <w:sz w:val="20"/>
          <w:szCs w:val="20"/>
        </w:rPr>
      </w:pPr>
      <w:proofErr w:type="gramStart"/>
      <w:r w:rsidRPr="00FF3598">
        <w:rPr>
          <w:color w:val="000000"/>
          <w:sz w:val="20"/>
          <w:szCs w:val="20"/>
        </w:rPr>
        <w:t>Р</w:t>
      </w:r>
      <w:proofErr w:type="gramEnd"/>
      <w:r w:rsidRPr="00FF3598">
        <w:rPr>
          <w:color w:val="000000"/>
          <w:sz w:val="20"/>
          <w:szCs w:val="20"/>
        </w:rPr>
        <w:t>/с № ________________ в __________________.</w:t>
      </w:r>
    </w:p>
    <w:p w:rsidR="00FF3598" w:rsidRPr="00FF3598" w:rsidRDefault="00FF3598" w:rsidP="00FF3598">
      <w:pPr>
        <w:autoSpaceDE w:val="0"/>
        <w:autoSpaceDN w:val="0"/>
        <w:adjustRightInd w:val="0"/>
        <w:ind w:right="40" w:firstLine="709"/>
        <w:jc w:val="both"/>
        <w:rPr>
          <w:sz w:val="20"/>
          <w:szCs w:val="20"/>
        </w:rPr>
      </w:pPr>
      <w:r w:rsidRPr="00FF3598">
        <w:rPr>
          <w:color w:val="000000"/>
          <w:sz w:val="20"/>
          <w:szCs w:val="20"/>
        </w:rPr>
        <w:t>Телефон ______________.</w:t>
      </w:r>
    </w:p>
    <w:p w:rsidR="00FF3598" w:rsidRPr="00FF3598" w:rsidRDefault="00FF3598" w:rsidP="00FF3598">
      <w:pPr>
        <w:autoSpaceDE w:val="0"/>
        <w:autoSpaceDN w:val="0"/>
        <w:adjustRightInd w:val="0"/>
        <w:ind w:right="40"/>
        <w:jc w:val="center"/>
        <w:outlineLvl w:val="0"/>
        <w:rPr>
          <w:bCs/>
          <w:sz w:val="20"/>
          <w:szCs w:val="20"/>
        </w:rPr>
      </w:pPr>
      <w:r w:rsidRPr="00FF3598">
        <w:rPr>
          <w:bCs/>
          <w:sz w:val="20"/>
          <w:szCs w:val="20"/>
        </w:rPr>
        <w:t>10. Подписи Сторон</w:t>
      </w:r>
    </w:p>
    <w:tbl>
      <w:tblPr>
        <w:tblW w:w="9180" w:type="dxa"/>
        <w:tblLook w:val="04A0"/>
      </w:tblPr>
      <w:tblGrid>
        <w:gridCol w:w="4219"/>
        <w:gridCol w:w="708"/>
        <w:gridCol w:w="4253"/>
      </w:tblGrid>
      <w:tr w:rsidR="00FF3598" w:rsidRPr="00FF3598" w:rsidTr="00AA793D">
        <w:trPr>
          <w:trHeight w:val="865"/>
        </w:trPr>
        <w:tc>
          <w:tcPr>
            <w:tcW w:w="4219" w:type="dxa"/>
            <w:shd w:val="clear" w:color="auto" w:fill="auto"/>
            <w:vAlign w:val="center"/>
          </w:tcPr>
          <w:p w:rsidR="00FF3598" w:rsidRPr="00FF3598" w:rsidRDefault="00FF3598" w:rsidP="00AA793D">
            <w:pPr>
              <w:autoSpaceDE w:val="0"/>
              <w:autoSpaceDN w:val="0"/>
              <w:adjustRightInd w:val="0"/>
              <w:jc w:val="center"/>
              <w:rPr>
                <w:bCs/>
                <w:sz w:val="20"/>
                <w:szCs w:val="20"/>
              </w:rPr>
            </w:pPr>
            <w:r w:rsidRPr="00FF3598">
              <w:rPr>
                <w:bCs/>
                <w:sz w:val="20"/>
                <w:szCs w:val="20"/>
              </w:rPr>
              <w:t>АРЕНДОДАТЕЛЬ</w:t>
            </w:r>
          </w:p>
        </w:tc>
        <w:tc>
          <w:tcPr>
            <w:tcW w:w="708" w:type="dxa"/>
            <w:shd w:val="clear" w:color="auto" w:fill="auto"/>
            <w:vAlign w:val="center"/>
          </w:tcPr>
          <w:p w:rsidR="00FF3598" w:rsidRPr="00FF3598" w:rsidRDefault="00FF3598" w:rsidP="00AA793D">
            <w:pPr>
              <w:autoSpaceDE w:val="0"/>
              <w:autoSpaceDN w:val="0"/>
              <w:adjustRightInd w:val="0"/>
              <w:jc w:val="center"/>
              <w:rPr>
                <w:bCs/>
                <w:sz w:val="20"/>
                <w:szCs w:val="20"/>
              </w:rPr>
            </w:pPr>
          </w:p>
        </w:tc>
        <w:tc>
          <w:tcPr>
            <w:tcW w:w="4253" w:type="dxa"/>
            <w:shd w:val="clear" w:color="auto" w:fill="auto"/>
            <w:vAlign w:val="center"/>
          </w:tcPr>
          <w:p w:rsidR="00FF3598" w:rsidRPr="00FF3598" w:rsidRDefault="00FF3598" w:rsidP="00AA793D">
            <w:pPr>
              <w:autoSpaceDE w:val="0"/>
              <w:autoSpaceDN w:val="0"/>
              <w:adjustRightInd w:val="0"/>
              <w:jc w:val="center"/>
              <w:rPr>
                <w:bCs/>
                <w:sz w:val="20"/>
                <w:szCs w:val="20"/>
              </w:rPr>
            </w:pPr>
            <w:r w:rsidRPr="00FF3598">
              <w:rPr>
                <w:bCs/>
                <w:sz w:val="20"/>
                <w:szCs w:val="20"/>
              </w:rPr>
              <w:t>АРЕНДАТОР</w:t>
            </w:r>
          </w:p>
        </w:tc>
      </w:tr>
      <w:tr w:rsidR="00FF3598" w:rsidRPr="00FF3598" w:rsidTr="00AA793D">
        <w:tc>
          <w:tcPr>
            <w:tcW w:w="4219" w:type="dxa"/>
            <w:shd w:val="clear" w:color="auto" w:fill="auto"/>
          </w:tcPr>
          <w:p w:rsidR="00FF3598" w:rsidRPr="00FF3598" w:rsidRDefault="00FF3598" w:rsidP="00AA793D">
            <w:pPr>
              <w:autoSpaceDE w:val="0"/>
              <w:autoSpaceDN w:val="0"/>
              <w:adjustRightInd w:val="0"/>
              <w:jc w:val="center"/>
              <w:rPr>
                <w:bCs/>
                <w:sz w:val="20"/>
                <w:szCs w:val="20"/>
              </w:rPr>
            </w:pPr>
            <w:r w:rsidRPr="00FF3598">
              <w:rPr>
                <w:bCs/>
                <w:sz w:val="20"/>
                <w:szCs w:val="20"/>
              </w:rPr>
              <w:t>Администрация Кадыйского муниципального района Костромской области</w:t>
            </w:r>
          </w:p>
        </w:tc>
        <w:tc>
          <w:tcPr>
            <w:tcW w:w="708" w:type="dxa"/>
            <w:shd w:val="clear" w:color="auto" w:fill="auto"/>
          </w:tcPr>
          <w:p w:rsidR="00FF3598" w:rsidRPr="00FF3598" w:rsidRDefault="00FF3598" w:rsidP="00AA793D">
            <w:pPr>
              <w:autoSpaceDE w:val="0"/>
              <w:autoSpaceDN w:val="0"/>
              <w:adjustRightInd w:val="0"/>
              <w:jc w:val="center"/>
              <w:rPr>
                <w:bCs/>
                <w:sz w:val="20"/>
                <w:szCs w:val="20"/>
              </w:rPr>
            </w:pPr>
          </w:p>
        </w:tc>
        <w:tc>
          <w:tcPr>
            <w:tcW w:w="4253" w:type="dxa"/>
            <w:shd w:val="clear" w:color="auto" w:fill="auto"/>
          </w:tcPr>
          <w:p w:rsidR="00FF3598" w:rsidRPr="00FF3598" w:rsidRDefault="00FF3598" w:rsidP="00AA793D">
            <w:pPr>
              <w:autoSpaceDE w:val="0"/>
              <w:autoSpaceDN w:val="0"/>
              <w:adjustRightInd w:val="0"/>
              <w:jc w:val="center"/>
              <w:rPr>
                <w:bCs/>
                <w:sz w:val="20"/>
                <w:szCs w:val="20"/>
              </w:rPr>
            </w:pPr>
          </w:p>
        </w:tc>
      </w:tr>
      <w:tr w:rsidR="00FF3598" w:rsidRPr="00FF3598" w:rsidTr="00AA793D">
        <w:tc>
          <w:tcPr>
            <w:tcW w:w="4219" w:type="dxa"/>
            <w:tcBorders>
              <w:bottom w:val="single" w:sz="4" w:space="0" w:color="auto"/>
            </w:tcBorders>
            <w:shd w:val="clear" w:color="auto" w:fill="auto"/>
          </w:tcPr>
          <w:p w:rsidR="00FF3598" w:rsidRPr="00FF3598" w:rsidRDefault="00FF3598" w:rsidP="00AA793D">
            <w:pPr>
              <w:autoSpaceDE w:val="0"/>
              <w:autoSpaceDN w:val="0"/>
              <w:adjustRightInd w:val="0"/>
              <w:jc w:val="right"/>
              <w:rPr>
                <w:bCs/>
                <w:sz w:val="20"/>
                <w:szCs w:val="20"/>
              </w:rPr>
            </w:pPr>
          </w:p>
        </w:tc>
        <w:tc>
          <w:tcPr>
            <w:tcW w:w="708" w:type="dxa"/>
            <w:shd w:val="clear" w:color="auto" w:fill="auto"/>
          </w:tcPr>
          <w:p w:rsidR="00FF3598" w:rsidRPr="00FF3598" w:rsidRDefault="00FF3598" w:rsidP="00AA793D">
            <w:pPr>
              <w:autoSpaceDE w:val="0"/>
              <w:autoSpaceDN w:val="0"/>
              <w:adjustRightInd w:val="0"/>
              <w:jc w:val="right"/>
              <w:rPr>
                <w:bCs/>
                <w:sz w:val="20"/>
                <w:szCs w:val="20"/>
              </w:rPr>
            </w:pPr>
          </w:p>
        </w:tc>
        <w:tc>
          <w:tcPr>
            <w:tcW w:w="4253" w:type="dxa"/>
            <w:tcBorders>
              <w:bottom w:val="single" w:sz="4" w:space="0" w:color="auto"/>
            </w:tcBorders>
            <w:shd w:val="clear" w:color="auto" w:fill="auto"/>
          </w:tcPr>
          <w:p w:rsidR="00FF3598" w:rsidRPr="00FF3598" w:rsidRDefault="00FF3598" w:rsidP="00AA793D">
            <w:pPr>
              <w:autoSpaceDE w:val="0"/>
              <w:autoSpaceDN w:val="0"/>
              <w:adjustRightInd w:val="0"/>
              <w:jc w:val="right"/>
              <w:rPr>
                <w:bCs/>
                <w:sz w:val="20"/>
                <w:szCs w:val="20"/>
              </w:rPr>
            </w:pPr>
          </w:p>
        </w:tc>
      </w:tr>
      <w:tr w:rsidR="00FF3598" w:rsidRPr="00FF3598" w:rsidTr="00AA793D">
        <w:tc>
          <w:tcPr>
            <w:tcW w:w="4219" w:type="dxa"/>
            <w:tcBorders>
              <w:top w:val="single" w:sz="4" w:space="0" w:color="auto"/>
            </w:tcBorders>
            <w:shd w:val="clear" w:color="auto" w:fill="auto"/>
          </w:tcPr>
          <w:p w:rsidR="00FF3598" w:rsidRPr="00FF3598" w:rsidRDefault="00FF3598" w:rsidP="00AA793D">
            <w:pPr>
              <w:autoSpaceDE w:val="0"/>
              <w:autoSpaceDN w:val="0"/>
              <w:adjustRightInd w:val="0"/>
              <w:jc w:val="center"/>
              <w:rPr>
                <w:bCs/>
                <w:sz w:val="20"/>
                <w:szCs w:val="20"/>
              </w:rPr>
            </w:pPr>
            <w:r w:rsidRPr="00FF3598">
              <w:rPr>
                <w:bCs/>
                <w:sz w:val="20"/>
                <w:szCs w:val="20"/>
              </w:rPr>
              <w:t>(подпись)</w:t>
            </w:r>
          </w:p>
        </w:tc>
        <w:tc>
          <w:tcPr>
            <w:tcW w:w="708" w:type="dxa"/>
            <w:shd w:val="clear" w:color="auto" w:fill="auto"/>
          </w:tcPr>
          <w:p w:rsidR="00FF3598" w:rsidRPr="00FF3598" w:rsidRDefault="00FF3598" w:rsidP="00AA793D">
            <w:pPr>
              <w:autoSpaceDE w:val="0"/>
              <w:autoSpaceDN w:val="0"/>
              <w:adjustRightInd w:val="0"/>
              <w:jc w:val="center"/>
              <w:rPr>
                <w:bCs/>
                <w:sz w:val="20"/>
                <w:szCs w:val="20"/>
              </w:rPr>
            </w:pPr>
          </w:p>
        </w:tc>
        <w:tc>
          <w:tcPr>
            <w:tcW w:w="4253" w:type="dxa"/>
            <w:tcBorders>
              <w:top w:val="single" w:sz="4" w:space="0" w:color="auto"/>
            </w:tcBorders>
            <w:shd w:val="clear" w:color="auto" w:fill="auto"/>
          </w:tcPr>
          <w:p w:rsidR="00FF3598" w:rsidRPr="00FF3598" w:rsidRDefault="00FF3598" w:rsidP="00AA793D">
            <w:pPr>
              <w:autoSpaceDE w:val="0"/>
              <w:autoSpaceDN w:val="0"/>
              <w:adjustRightInd w:val="0"/>
              <w:jc w:val="center"/>
              <w:rPr>
                <w:bCs/>
                <w:sz w:val="20"/>
                <w:szCs w:val="20"/>
              </w:rPr>
            </w:pPr>
            <w:r w:rsidRPr="00FF3598">
              <w:rPr>
                <w:bCs/>
                <w:sz w:val="20"/>
                <w:szCs w:val="20"/>
              </w:rPr>
              <w:t>(подпись)</w:t>
            </w:r>
          </w:p>
        </w:tc>
      </w:tr>
    </w:tbl>
    <w:p w:rsidR="00FF3598" w:rsidRPr="00FF3598" w:rsidRDefault="00FF3598" w:rsidP="00FF3598">
      <w:pPr>
        <w:rPr>
          <w:vanish/>
          <w:sz w:val="20"/>
          <w:szCs w:val="20"/>
        </w:rPr>
      </w:pPr>
    </w:p>
    <w:tbl>
      <w:tblPr>
        <w:tblW w:w="9181" w:type="dxa"/>
        <w:tblLook w:val="04A0"/>
      </w:tblPr>
      <w:tblGrid>
        <w:gridCol w:w="4206"/>
        <w:gridCol w:w="416"/>
        <w:gridCol w:w="4125"/>
        <w:gridCol w:w="434"/>
      </w:tblGrid>
      <w:tr w:rsidR="00FF3598" w:rsidRPr="00FF3598" w:rsidTr="00AA793D">
        <w:tc>
          <w:tcPr>
            <w:tcW w:w="4206" w:type="dxa"/>
            <w:shd w:val="clear" w:color="auto" w:fill="auto"/>
          </w:tcPr>
          <w:p w:rsidR="00FF3598" w:rsidRPr="00FF3598" w:rsidRDefault="00FF3598" w:rsidP="00AA793D">
            <w:pPr>
              <w:rPr>
                <w:sz w:val="20"/>
                <w:szCs w:val="20"/>
                <w:lang w:eastAsia="en-US"/>
              </w:rPr>
            </w:pPr>
            <w:r w:rsidRPr="00FF3598">
              <w:rPr>
                <w:rFonts w:eastAsia="Calibri"/>
                <w:sz w:val="20"/>
                <w:szCs w:val="20"/>
                <w:lang w:eastAsia="en-US"/>
              </w:rPr>
              <w:t>М.П.</w:t>
            </w:r>
          </w:p>
        </w:tc>
        <w:tc>
          <w:tcPr>
            <w:tcW w:w="416" w:type="dxa"/>
            <w:shd w:val="clear" w:color="auto" w:fill="auto"/>
          </w:tcPr>
          <w:p w:rsidR="00FF3598" w:rsidRPr="00FF3598" w:rsidRDefault="00FF3598" w:rsidP="00AA793D">
            <w:pPr>
              <w:jc w:val="right"/>
              <w:rPr>
                <w:bCs/>
                <w:sz w:val="20"/>
                <w:szCs w:val="20"/>
                <w:lang w:eastAsia="en-US"/>
              </w:rPr>
            </w:pPr>
          </w:p>
        </w:tc>
        <w:tc>
          <w:tcPr>
            <w:tcW w:w="4125" w:type="dxa"/>
            <w:shd w:val="clear" w:color="auto" w:fill="auto"/>
          </w:tcPr>
          <w:p w:rsidR="00FF3598" w:rsidRPr="00FF3598" w:rsidRDefault="00FF3598" w:rsidP="00AA793D">
            <w:pPr>
              <w:rPr>
                <w:rFonts w:eastAsia="Calibri"/>
                <w:sz w:val="20"/>
                <w:szCs w:val="20"/>
                <w:lang w:eastAsia="en-US"/>
              </w:rPr>
            </w:pPr>
            <w:r w:rsidRPr="00FF3598">
              <w:rPr>
                <w:rFonts w:eastAsia="Calibri"/>
                <w:sz w:val="20"/>
                <w:szCs w:val="20"/>
                <w:lang w:eastAsia="en-US"/>
              </w:rPr>
              <w:t xml:space="preserve">   М.П.</w:t>
            </w:r>
          </w:p>
          <w:p w:rsidR="00FF3598" w:rsidRPr="00FF3598" w:rsidRDefault="00FF3598" w:rsidP="00AA793D">
            <w:pPr>
              <w:rPr>
                <w:sz w:val="20"/>
                <w:szCs w:val="20"/>
                <w:lang w:eastAsia="en-US"/>
              </w:rPr>
            </w:pPr>
            <w:r w:rsidRPr="00FF3598">
              <w:rPr>
                <w:rFonts w:eastAsia="Calibri"/>
                <w:bCs/>
                <w:sz w:val="20"/>
                <w:szCs w:val="20"/>
                <w:lang w:eastAsia="en-US"/>
              </w:rPr>
              <w:t xml:space="preserve">   (при наличии)</w:t>
            </w:r>
          </w:p>
        </w:tc>
        <w:tc>
          <w:tcPr>
            <w:tcW w:w="434" w:type="dxa"/>
            <w:vAlign w:val="bottom"/>
          </w:tcPr>
          <w:p w:rsidR="00FF3598" w:rsidRPr="00FF3598" w:rsidRDefault="00FF3598" w:rsidP="00AA793D">
            <w:pPr>
              <w:jc w:val="center"/>
              <w:rPr>
                <w:rFonts w:eastAsia="Calibri"/>
                <w:sz w:val="20"/>
                <w:szCs w:val="20"/>
                <w:lang w:eastAsia="en-US"/>
              </w:rPr>
            </w:pPr>
          </w:p>
        </w:tc>
      </w:tr>
    </w:tbl>
    <w:p w:rsidR="00FF3598" w:rsidRPr="00FF3598" w:rsidRDefault="00FF3598" w:rsidP="00FF3598">
      <w:pPr>
        <w:rPr>
          <w:vanish/>
          <w:sz w:val="20"/>
          <w:szCs w:val="20"/>
        </w:rPr>
      </w:pPr>
    </w:p>
    <w:tbl>
      <w:tblPr>
        <w:tblW w:w="9180" w:type="dxa"/>
        <w:tblLook w:val="04A0"/>
      </w:tblPr>
      <w:tblGrid>
        <w:gridCol w:w="4219"/>
        <w:gridCol w:w="708"/>
        <w:gridCol w:w="4253"/>
      </w:tblGrid>
      <w:tr w:rsidR="00FF3598" w:rsidRPr="00FF3598" w:rsidTr="00AA793D">
        <w:tc>
          <w:tcPr>
            <w:tcW w:w="4219" w:type="dxa"/>
            <w:shd w:val="clear" w:color="auto" w:fill="auto"/>
          </w:tcPr>
          <w:p w:rsidR="00FF3598" w:rsidRPr="00FF3598" w:rsidRDefault="00FF3598" w:rsidP="00AA793D">
            <w:pPr>
              <w:autoSpaceDE w:val="0"/>
              <w:autoSpaceDN w:val="0"/>
              <w:adjustRightInd w:val="0"/>
              <w:rPr>
                <w:sz w:val="20"/>
                <w:szCs w:val="20"/>
              </w:rPr>
            </w:pPr>
          </w:p>
        </w:tc>
        <w:tc>
          <w:tcPr>
            <w:tcW w:w="708" w:type="dxa"/>
            <w:shd w:val="clear" w:color="auto" w:fill="auto"/>
          </w:tcPr>
          <w:p w:rsidR="00FF3598" w:rsidRPr="00FF3598" w:rsidRDefault="00FF3598" w:rsidP="00AA793D">
            <w:pPr>
              <w:autoSpaceDE w:val="0"/>
              <w:autoSpaceDN w:val="0"/>
              <w:adjustRightInd w:val="0"/>
              <w:jc w:val="right"/>
              <w:rPr>
                <w:bCs/>
                <w:sz w:val="20"/>
                <w:szCs w:val="20"/>
              </w:rPr>
            </w:pPr>
          </w:p>
        </w:tc>
        <w:tc>
          <w:tcPr>
            <w:tcW w:w="4253" w:type="dxa"/>
            <w:shd w:val="clear" w:color="auto" w:fill="auto"/>
          </w:tcPr>
          <w:p w:rsidR="00FF3598" w:rsidRPr="00FF3598" w:rsidRDefault="00FF3598" w:rsidP="00AA793D">
            <w:pPr>
              <w:autoSpaceDE w:val="0"/>
              <w:autoSpaceDN w:val="0"/>
              <w:adjustRightInd w:val="0"/>
              <w:rPr>
                <w:sz w:val="20"/>
                <w:szCs w:val="20"/>
              </w:rPr>
            </w:pPr>
          </w:p>
        </w:tc>
      </w:tr>
    </w:tbl>
    <w:p w:rsidR="006F3CFC" w:rsidRDefault="006F3CFC" w:rsidP="006F3CFC">
      <w:pPr>
        <w:pStyle w:val="1"/>
        <w:tabs>
          <w:tab w:val="clear" w:pos="432"/>
          <w:tab w:val="left" w:pos="720"/>
          <w:tab w:val="left" w:pos="1276"/>
        </w:tabs>
        <w:spacing w:before="240" w:after="60" w:line="360" w:lineRule="auto"/>
        <w:contextualSpacing/>
        <w:jc w:val="center"/>
        <w:rPr>
          <w:rFonts w:cs="Tahoma"/>
          <w:sz w:val="20"/>
          <w:szCs w:val="20"/>
        </w:rPr>
      </w:pPr>
    </w:p>
    <w:p w:rsidR="006F3CFC" w:rsidRPr="006F3CFC" w:rsidRDefault="006F3CFC" w:rsidP="006F3CFC"/>
    <w:p w:rsidR="006F3CFC" w:rsidRDefault="006F3CFC" w:rsidP="00AA793D">
      <w:pPr>
        <w:pStyle w:val="1"/>
        <w:numPr>
          <w:ilvl w:val="0"/>
          <w:numId w:val="8"/>
        </w:numPr>
        <w:tabs>
          <w:tab w:val="left" w:pos="0"/>
          <w:tab w:val="left" w:pos="720"/>
          <w:tab w:val="left" w:pos="1276"/>
        </w:tabs>
        <w:spacing w:before="240" w:after="60" w:line="360" w:lineRule="auto"/>
        <w:contextualSpacing/>
        <w:jc w:val="center"/>
        <w:rPr>
          <w:rFonts w:cs="Tahoma"/>
          <w:sz w:val="20"/>
          <w:szCs w:val="20"/>
        </w:rPr>
      </w:pPr>
    </w:p>
    <w:p w:rsidR="00AA793D" w:rsidRPr="00AA793D" w:rsidRDefault="00AA793D" w:rsidP="00AA793D">
      <w:pPr>
        <w:pStyle w:val="1"/>
        <w:numPr>
          <w:ilvl w:val="0"/>
          <w:numId w:val="8"/>
        </w:numPr>
        <w:tabs>
          <w:tab w:val="left" w:pos="0"/>
          <w:tab w:val="left" w:pos="720"/>
          <w:tab w:val="left" w:pos="1276"/>
        </w:tabs>
        <w:spacing w:before="240" w:after="60" w:line="360" w:lineRule="auto"/>
        <w:contextualSpacing/>
        <w:jc w:val="center"/>
        <w:rPr>
          <w:rFonts w:cs="Tahoma"/>
          <w:sz w:val="20"/>
          <w:szCs w:val="20"/>
        </w:rPr>
      </w:pPr>
      <w:r w:rsidRPr="00AA793D">
        <w:rPr>
          <w:rFonts w:cs="Tahoma"/>
          <w:sz w:val="20"/>
          <w:szCs w:val="20"/>
        </w:rPr>
        <w:t>РОССИЙСКАЯ ФЕДЕРАЦИЯ</w:t>
      </w:r>
    </w:p>
    <w:p w:rsidR="00AA793D" w:rsidRPr="00AA793D" w:rsidRDefault="00AA793D" w:rsidP="00AA793D">
      <w:pPr>
        <w:pStyle w:val="21"/>
        <w:tabs>
          <w:tab w:val="left" w:pos="1276"/>
        </w:tabs>
        <w:ind w:left="0"/>
        <w:contextualSpacing/>
        <w:jc w:val="center"/>
        <w:rPr>
          <w:rFonts w:cs="Tahoma"/>
          <w:sz w:val="20"/>
          <w:szCs w:val="20"/>
        </w:rPr>
      </w:pPr>
      <w:r w:rsidRPr="00AA793D">
        <w:rPr>
          <w:rFonts w:cs="Tahoma"/>
          <w:sz w:val="20"/>
          <w:szCs w:val="20"/>
        </w:rPr>
        <w:t>КОСТРОМСКАЯ ОБЛАСТЬ</w:t>
      </w:r>
    </w:p>
    <w:p w:rsidR="00AA793D" w:rsidRPr="00AA793D" w:rsidRDefault="00AA793D" w:rsidP="00AA793D">
      <w:pPr>
        <w:pStyle w:val="21"/>
        <w:tabs>
          <w:tab w:val="left" w:pos="1276"/>
        </w:tabs>
        <w:ind w:left="0"/>
        <w:contextualSpacing/>
        <w:jc w:val="center"/>
        <w:rPr>
          <w:rFonts w:cs="Tahoma"/>
          <w:sz w:val="20"/>
          <w:szCs w:val="20"/>
        </w:rPr>
      </w:pPr>
      <w:r w:rsidRPr="00AA793D">
        <w:rPr>
          <w:rFonts w:cs="Tahoma"/>
          <w:sz w:val="20"/>
          <w:szCs w:val="20"/>
        </w:rPr>
        <w:t>АДМИНИСТРАЦИЯ КАДЫЙСКОГО МУНИЦИПАЛЬНОГО РАЙОНА</w:t>
      </w:r>
    </w:p>
    <w:p w:rsidR="00AA793D" w:rsidRPr="00AA793D" w:rsidRDefault="00AA793D" w:rsidP="00AA793D">
      <w:pPr>
        <w:pStyle w:val="21"/>
        <w:tabs>
          <w:tab w:val="left" w:pos="1276"/>
        </w:tabs>
        <w:ind w:left="0"/>
        <w:contextualSpacing/>
        <w:jc w:val="center"/>
        <w:rPr>
          <w:sz w:val="20"/>
          <w:szCs w:val="20"/>
        </w:rPr>
      </w:pPr>
    </w:p>
    <w:p w:rsidR="00AA793D" w:rsidRPr="00AA793D" w:rsidRDefault="00AA793D" w:rsidP="00AA793D">
      <w:pPr>
        <w:pStyle w:val="21"/>
        <w:tabs>
          <w:tab w:val="left" w:pos="1276"/>
        </w:tabs>
        <w:ind w:left="0"/>
        <w:jc w:val="center"/>
        <w:rPr>
          <w:rFonts w:cs="Tahoma"/>
          <w:sz w:val="20"/>
          <w:szCs w:val="20"/>
        </w:rPr>
      </w:pPr>
      <w:r w:rsidRPr="00AA793D">
        <w:rPr>
          <w:rFonts w:cs="Tahoma"/>
          <w:sz w:val="20"/>
          <w:szCs w:val="20"/>
        </w:rPr>
        <w:t>ПОСТАНОВЛЕНИЕ</w:t>
      </w:r>
    </w:p>
    <w:p w:rsidR="00AA793D" w:rsidRPr="00AA793D" w:rsidRDefault="00AA793D" w:rsidP="00AA793D">
      <w:pPr>
        <w:pStyle w:val="21"/>
        <w:tabs>
          <w:tab w:val="left" w:pos="1276"/>
        </w:tabs>
        <w:ind w:left="0"/>
        <w:rPr>
          <w:rFonts w:cs="Tahoma"/>
          <w:sz w:val="20"/>
          <w:szCs w:val="20"/>
        </w:rPr>
      </w:pPr>
    </w:p>
    <w:p w:rsidR="00AA793D" w:rsidRPr="00AA793D" w:rsidRDefault="00AA793D" w:rsidP="00AA793D">
      <w:pPr>
        <w:pStyle w:val="21"/>
        <w:tabs>
          <w:tab w:val="left" w:pos="1276"/>
        </w:tabs>
        <w:spacing w:line="276" w:lineRule="auto"/>
        <w:ind w:left="0"/>
        <w:contextualSpacing/>
        <w:rPr>
          <w:sz w:val="20"/>
          <w:szCs w:val="20"/>
        </w:rPr>
      </w:pPr>
      <w:r w:rsidRPr="00AA793D">
        <w:rPr>
          <w:sz w:val="20"/>
          <w:szCs w:val="20"/>
        </w:rPr>
        <w:t xml:space="preserve">14 февраля  2019 года </w:t>
      </w:r>
      <w:r w:rsidRPr="00AA793D">
        <w:rPr>
          <w:sz w:val="20"/>
          <w:szCs w:val="20"/>
        </w:rPr>
        <w:tab/>
      </w:r>
      <w:r w:rsidRPr="00AA793D">
        <w:rPr>
          <w:sz w:val="20"/>
          <w:szCs w:val="20"/>
        </w:rPr>
        <w:tab/>
      </w:r>
      <w:r w:rsidRPr="00AA793D">
        <w:rPr>
          <w:sz w:val="20"/>
          <w:szCs w:val="20"/>
        </w:rPr>
        <w:tab/>
      </w:r>
      <w:r w:rsidRPr="00AA793D">
        <w:rPr>
          <w:sz w:val="20"/>
          <w:szCs w:val="20"/>
        </w:rPr>
        <w:tab/>
      </w:r>
      <w:r w:rsidRPr="00AA793D">
        <w:rPr>
          <w:sz w:val="20"/>
          <w:szCs w:val="20"/>
        </w:rPr>
        <w:tab/>
        <w:t xml:space="preserve">                                         </w:t>
      </w:r>
      <w:r>
        <w:rPr>
          <w:sz w:val="20"/>
          <w:szCs w:val="20"/>
        </w:rPr>
        <w:t xml:space="preserve">                                        </w:t>
      </w:r>
      <w:r w:rsidRPr="00AA793D">
        <w:rPr>
          <w:sz w:val="20"/>
          <w:szCs w:val="20"/>
        </w:rPr>
        <w:t xml:space="preserve">     № 46/1</w:t>
      </w:r>
    </w:p>
    <w:p w:rsidR="00AA793D" w:rsidRPr="00AA793D" w:rsidRDefault="00AA793D" w:rsidP="00AA793D">
      <w:pPr>
        <w:ind w:right="4855"/>
        <w:contextualSpacing/>
        <w:rPr>
          <w:sz w:val="20"/>
          <w:szCs w:val="20"/>
        </w:rPr>
      </w:pPr>
    </w:p>
    <w:p w:rsidR="00AA793D" w:rsidRPr="00AA793D" w:rsidRDefault="00AA793D" w:rsidP="00AA793D">
      <w:pPr>
        <w:ind w:right="4855"/>
        <w:contextualSpacing/>
        <w:rPr>
          <w:sz w:val="20"/>
          <w:szCs w:val="20"/>
        </w:rPr>
      </w:pPr>
      <w:r w:rsidRPr="00AA793D">
        <w:rPr>
          <w:sz w:val="20"/>
          <w:szCs w:val="20"/>
        </w:rPr>
        <w:t xml:space="preserve">О внесении изменений </w:t>
      </w:r>
      <w:proofErr w:type="gramStart"/>
      <w:r w:rsidRPr="00AA793D">
        <w:rPr>
          <w:sz w:val="20"/>
          <w:szCs w:val="20"/>
        </w:rPr>
        <w:t>в</w:t>
      </w:r>
      <w:proofErr w:type="gramEnd"/>
    </w:p>
    <w:p w:rsidR="00AA793D" w:rsidRPr="00AA793D" w:rsidRDefault="00AA793D" w:rsidP="00AA793D">
      <w:pPr>
        <w:ind w:right="4855"/>
        <w:contextualSpacing/>
        <w:rPr>
          <w:sz w:val="20"/>
          <w:szCs w:val="20"/>
        </w:rPr>
      </w:pPr>
      <w:r w:rsidRPr="00AA793D">
        <w:rPr>
          <w:sz w:val="20"/>
          <w:szCs w:val="20"/>
        </w:rPr>
        <w:t>постановление администрации Кадыйского муниципального района  от 19.09.2014 года</w:t>
      </w:r>
      <w:r>
        <w:rPr>
          <w:sz w:val="20"/>
          <w:szCs w:val="20"/>
        </w:rPr>
        <w:t xml:space="preserve">    </w:t>
      </w:r>
      <w:r w:rsidRPr="00AA793D">
        <w:rPr>
          <w:sz w:val="20"/>
          <w:szCs w:val="20"/>
        </w:rPr>
        <w:t xml:space="preserve"> № 430</w:t>
      </w:r>
    </w:p>
    <w:p w:rsidR="00AA793D" w:rsidRPr="00AA793D" w:rsidRDefault="00AA793D" w:rsidP="00AA793D">
      <w:pPr>
        <w:contextualSpacing/>
        <w:jc w:val="both"/>
        <w:rPr>
          <w:sz w:val="20"/>
          <w:szCs w:val="20"/>
        </w:rPr>
      </w:pPr>
    </w:p>
    <w:p w:rsidR="00AA793D" w:rsidRPr="00AA793D" w:rsidRDefault="00AA793D" w:rsidP="00AA793D">
      <w:pPr>
        <w:ind w:firstLine="708"/>
        <w:contextualSpacing/>
        <w:jc w:val="both"/>
        <w:rPr>
          <w:sz w:val="20"/>
          <w:szCs w:val="20"/>
        </w:rPr>
      </w:pPr>
      <w:r w:rsidRPr="00AA793D">
        <w:rPr>
          <w:sz w:val="20"/>
          <w:szCs w:val="20"/>
        </w:rPr>
        <w:t xml:space="preserve">В связи с изменениями финансирования федеральной целевой программы «Устойчивое развитие сельских территорий на 2014 -2017 годы и на период до 2020 года», утвержденной постановлением Правительства Российской Федерации  от 16.01.2015 года №  7, руководствуясь Уставом администрации Кадыйского муниципального   района,  администрация Кадыйского муниципального района         </w:t>
      </w:r>
    </w:p>
    <w:p w:rsidR="00AA793D" w:rsidRPr="00AA793D" w:rsidRDefault="00AA793D" w:rsidP="00AA793D">
      <w:pPr>
        <w:contextualSpacing/>
        <w:jc w:val="both"/>
        <w:rPr>
          <w:b/>
          <w:sz w:val="20"/>
          <w:szCs w:val="20"/>
        </w:rPr>
      </w:pPr>
      <w:proofErr w:type="spellStart"/>
      <w:proofErr w:type="gramStart"/>
      <w:r w:rsidRPr="00AA793D">
        <w:rPr>
          <w:b/>
          <w:sz w:val="20"/>
          <w:szCs w:val="20"/>
        </w:rPr>
        <w:t>п</w:t>
      </w:r>
      <w:proofErr w:type="spellEnd"/>
      <w:proofErr w:type="gramEnd"/>
      <w:r w:rsidRPr="00AA793D">
        <w:rPr>
          <w:b/>
          <w:sz w:val="20"/>
          <w:szCs w:val="20"/>
        </w:rPr>
        <w:t xml:space="preserve"> о с т а </w:t>
      </w:r>
      <w:proofErr w:type="spellStart"/>
      <w:r w:rsidRPr="00AA793D">
        <w:rPr>
          <w:b/>
          <w:sz w:val="20"/>
          <w:szCs w:val="20"/>
        </w:rPr>
        <w:t>н</w:t>
      </w:r>
      <w:proofErr w:type="spellEnd"/>
      <w:r w:rsidRPr="00AA793D">
        <w:rPr>
          <w:b/>
          <w:sz w:val="20"/>
          <w:szCs w:val="20"/>
        </w:rPr>
        <w:t xml:space="preserve"> о в л я е т : </w:t>
      </w:r>
    </w:p>
    <w:p w:rsidR="00AA793D" w:rsidRPr="00AA793D" w:rsidRDefault="00AA793D" w:rsidP="00AA793D">
      <w:pPr>
        <w:ind w:firstLine="708"/>
        <w:contextualSpacing/>
        <w:rPr>
          <w:sz w:val="20"/>
          <w:szCs w:val="20"/>
        </w:rPr>
      </w:pPr>
    </w:p>
    <w:p w:rsidR="00AA793D" w:rsidRPr="00AA793D" w:rsidRDefault="00AA793D" w:rsidP="00AA793D">
      <w:pPr>
        <w:contextualSpacing/>
        <w:jc w:val="both"/>
        <w:rPr>
          <w:sz w:val="20"/>
          <w:szCs w:val="20"/>
        </w:rPr>
      </w:pPr>
      <w:r w:rsidRPr="00AA793D">
        <w:rPr>
          <w:sz w:val="20"/>
          <w:szCs w:val="20"/>
        </w:rPr>
        <w:t>1. Внести в постановление  администрации Кадыйского муниципального района от 19.09.2014 года № 430 «Об утверждении муниципальной программы  Устойчивое развитие сельских территорий Кадыйского муниципального района Костромской области на 2014-2017 годы и на период до 2020 года»  следующие изменения:</w:t>
      </w:r>
    </w:p>
    <w:p w:rsidR="00AA793D" w:rsidRPr="00AA793D" w:rsidRDefault="00AA793D" w:rsidP="00AA793D">
      <w:pPr>
        <w:contextualSpacing/>
        <w:jc w:val="both"/>
        <w:rPr>
          <w:sz w:val="20"/>
          <w:szCs w:val="20"/>
        </w:rPr>
      </w:pPr>
      <w:r w:rsidRPr="00AA793D">
        <w:rPr>
          <w:sz w:val="20"/>
          <w:szCs w:val="20"/>
        </w:rPr>
        <w:t xml:space="preserve">1.1. Пункт 2 главы 4 муниципальной программы «Устойчивое развитие сельских территорий Кадыйского муниципального района Костромской области на 2014-2017 годы и на период до 2020 года» (далее – Программа) дополнить подпунктом: </w:t>
      </w:r>
    </w:p>
    <w:p w:rsidR="00AA793D" w:rsidRPr="00AA793D" w:rsidRDefault="00AA793D" w:rsidP="00AA793D">
      <w:pPr>
        <w:ind w:firstLine="708"/>
        <w:contextualSpacing/>
        <w:jc w:val="both"/>
        <w:rPr>
          <w:sz w:val="20"/>
          <w:szCs w:val="20"/>
        </w:rPr>
      </w:pPr>
      <w:r w:rsidRPr="00AA793D">
        <w:rPr>
          <w:sz w:val="20"/>
          <w:szCs w:val="20"/>
        </w:rPr>
        <w:t>«ё)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Start"/>
      <w:r w:rsidRPr="00AA793D">
        <w:rPr>
          <w:sz w:val="20"/>
          <w:szCs w:val="20"/>
        </w:rPr>
        <w:t>.».</w:t>
      </w:r>
      <w:proofErr w:type="gramEnd"/>
    </w:p>
    <w:p w:rsidR="00AA793D" w:rsidRPr="00AA793D" w:rsidRDefault="00AA793D" w:rsidP="00AA793D">
      <w:pPr>
        <w:contextualSpacing/>
        <w:jc w:val="both"/>
        <w:rPr>
          <w:sz w:val="20"/>
          <w:szCs w:val="20"/>
          <w:highlight w:val="yellow"/>
        </w:rPr>
      </w:pPr>
      <w:r w:rsidRPr="00AA793D">
        <w:rPr>
          <w:sz w:val="20"/>
          <w:szCs w:val="20"/>
        </w:rPr>
        <w:t>1.2. Таблицу №3  Программы  изложить в следующей редакции (Приложение № 1).</w:t>
      </w:r>
    </w:p>
    <w:p w:rsidR="00AA793D" w:rsidRPr="00AA793D" w:rsidRDefault="00AA793D" w:rsidP="00AA793D">
      <w:pPr>
        <w:contextualSpacing/>
        <w:jc w:val="both"/>
        <w:rPr>
          <w:sz w:val="20"/>
          <w:szCs w:val="20"/>
        </w:rPr>
      </w:pPr>
      <w:r w:rsidRPr="00AA793D">
        <w:rPr>
          <w:sz w:val="20"/>
          <w:szCs w:val="20"/>
        </w:rPr>
        <w:t>1.3  Абзац 1  в разделе  5 Программы изложить в следующей редакции:</w:t>
      </w:r>
    </w:p>
    <w:p w:rsidR="00AA793D" w:rsidRPr="00AA793D" w:rsidRDefault="00AA793D" w:rsidP="00AA793D">
      <w:pPr>
        <w:contextualSpacing/>
        <w:jc w:val="both"/>
        <w:rPr>
          <w:sz w:val="20"/>
          <w:szCs w:val="20"/>
        </w:rPr>
      </w:pPr>
      <w:r w:rsidRPr="00AA793D">
        <w:rPr>
          <w:sz w:val="20"/>
          <w:szCs w:val="20"/>
        </w:rPr>
        <w:t>«   Общий объем финансирования на реализацию мероприятий Программы в 2014- 2020 годах за счет всех источников финансирования составляет  223509,9 тыс. руб., из них за сет средств федерального бюджета  55394,1 тыс. руб.,</w:t>
      </w:r>
    </w:p>
    <w:p w:rsidR="00AA793D" w:rsidRPr="00AA793D" w:rsidRDefault="00AA793D" w:rsidP="00AA793D">
      <w:pPr>
        <w:contextualSpacing/>
        <w:jc w:val="both"/>
        <w:rPr>
          <w:sz w:val="20"/>
          <w:szCs w:val="20"/>
        </w:rPr>
      </w:pPr>
      <w:r w:rsidRPr="00AA793D">
        <w:rPr>
          <w:sz w:val="20"/>
          <w:szCs w:val="20"/>
        </w:rPr>
        <w:t>областного бюджета  49514,9 тыс. руб.,</w:t>
      </w:r>
    </w:p>
    <w:p w:rsidR="00AA793D" w:rsidRPr="00AA793D" w:rsidRDefault="00AA793D" w:rsidP="00AA793D">
      <w:pPr>
        <w:contextualSpacing/>
        <w:jc w:val="both"/>
        <w:rPr>
          <w:sz w:val="20"/>
          <w:szCs w:val="20"/>
        </w:rPr>
      </w:pPr>
      <w:r w:rsidRPr="00AA793D">
        <w:rPr>
          <w:sz w:val="20"/>
          <w:szCs w:val="20"/>
        </w:rPr>
        <w:t>районного бюджета 6691,5 тыс. руб.,</w:t>
      </w:r>
    </w:p>
    <w:p w:rsidR="00AA793D" w:rsidRPr="00AA793D" w:rsidRDefault="00AA793D" w:rsidP="00AA793D">
      <w:pPr>
        <w:contextualSpacing/>
        <w:jc w:val="both"/>
        <w:rPr>
          <w:sz w:val="20"/>
          <w:szCs w:val="20"/>
        </w:rPr>
      </w:pPr>
      <w:r w:rsidRPr="00AA793D">
        <w:rPr>
          <w:sz w:val="20"/>
          <w:szCs w:val="20"/>
        </w:rPr>
        <w:t>за счет бюджетов сельских поселений 1942,0 тыс. руб.,</w:t>
      </w:r>
    </w:p>
    <w:p w:rsidR="00AA793D" w:rsidRPr="00AA793D" w:rsidRDefault="00AA793D" w:rsidP="00AA793D">
      <w:pPr>
        <w:contextualSpacing/>
        <w:jc w:val="both"/>
        <w:rPr>
          <w:sz w:val="20"/>
          <w:szCs w:val="20"/>
        </w:rPr>
      </w:pPr>
      <w:r w:rsidRPr="00AA793D">
        <w:rPr>
          <w:sz w:val="20"/>
          <w:szCs w:val="20"/>
        </w:rPr>
        <w:t>внебюджетных источников 109967,4 тыс. руб.».</w:t>
      </w:r>
    </w:p>
    <w:p w:rsidR="00AA793D" w:rsidRPr="00AA793D" w:rsidRDefault="00AA793D" w:rsidP="00AA793D">
      <w:pPr>
        <w:contextualSpacing/>
        <w:jc w:val="both"/>
        <w:rPr>
          <w:sz w:val="20"/>
          <w:szCs w:val="20"/>
        </w:rPr>
      </w:pPr>
      <w:r w:rsidRPr="00AA793D">
        <w:rPr>
          <w:sz w:val="20"/>
          <w:szCs w:val="20"/>
        </w:rPr>
        <w:t>1.4. Таблицу № 4 Программы дополнить строками следующего содержания  (Приложение № 2).</w:t>
      </w:r>
    </w:p>
    <w:p w:rsidR="00AA793D" w:rsidRPr="00AA793D" w:rsidRDefault="00AA793D" w:rsidP="00AA793D">
      <w:pPr>
        <w:contextualSpacing/>
        <w:jc w:val="both"/>
        <w:rPr>
          <w:sz w:val="20"/>
          <w:szCs w:val="20"/>
        </w:rPr>
      </w:pPr>
      <w:r w:rsidRPr="00AA793D">
        <w:rPr>
          <w:sz w:val="20"/>
          <w:szCs w:val="20"/>
        </w:rPr>
        <w:t>1.5</w:t>
      </w:r>
      <w:proofErr w:type="gramStart"/>
      <w:r w:rsidRPr="00AA793D">
        <w:rPr>
          <w:sz w:val="20"/>
          <w:szCs w:val="20"/>
        </w:rPr>
        <w:t xml:space="preserve"> В</w:t>
      </w:r>
      <w:proofErr w:type="gramEnd"/>
      <w:r w:rsidRPr="00AA793D">
        <w:rPr>
          <w:sz w:val="20"/>
          <w:szCs w:val="20"/>
        </w:rPr>
        <w:t xml:space="preserve"> таблице № 4 Программы  раздел 5 таблицы изложить в следующей редакции (Приложение №3).</w:t>
      </w:r>
    </w:p>
    <w:p w:rsidR="00AA793D" w:rsidRPr="00AA793D" w:rsidRDefault="00AA793D" w:rsidP="00AA793D">
      <w:pPr>
        <w:contextualSpacing/>
        <w:jc w:val="both"/>
        <w:rPr>
          <w:sz w:val="20"/>
          <w:szCs w:val="20"/>
        </w:rPr>
      </w:pPr>
      <w:r w:rsidRPr="00AA793D">
        <w:rPr>
          <w:sz w:val="20"/>
          <w:szCs w:val="20"/>
        </w:rPr>
        <w:t xml:space="preserve">2. </w:t>
      </w:r>
      <w:proofErr w:type="gramStart"/>
      <w:r w:rsidRPr="00AA793D">
        <w:rPr>
          <w:sz w:val="20"/>
          <w:szCs w:val="20"/>
        </w:rPr>
        <w:t>Контроль за</w:t>
      </w:r>
      <w:proofErr w:type="gramEnd"/>
      <w:r w:rsidRPr="00AA793D">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М.С. Смирнова.</w:t>
      </w:r>
    </w:p>
    <w:p w:rsidR="00AA793D" w:rsidRPr="00AA793D" w:rsidRDefault="00AA793D" w:rsidP="00AA793D">
      <w:pPr>
        <w:contextualSpacing/>
        <w:jc w:val="both"/>
        <w:rPr>
          <w:sz w:val="20"/>
          <w:szCs w:val="20"/>
        </w:rPr>
      </w:pPr>
      <w:r w:rsidRPr="00AA793D">
        <w:rPr>
          <w:sz w:val="20"/>
          <w:szCs w:val="20"/>
        </w:rPr>
        <w:t>3. Настоящее постановление вступает в силу со дня  официального опубликования.</w:t>
      </w:r>
    </w:p>
    <w:p w:rsidR="00AA793D" w:rsidRPr="00AA793D" w:rsidRDefault="00AA793D" w:rsidP="00AA793D">
      <w:pPr>
        <w:contextualSpacing/>
        <w:jc w:val="both"/>
        <w:rPr>
          <w:sz w:val="20"/>
          <w:szCs w:val="20"/>
        </w:rPr>
      </w:pPr>
    </w:p>
    <w:p w:rsidR="00AA793D" w:rsidRPr="00AA793D" w:rsidRDefault="00AA793D" w:rsidP="00AA793D">
      <w:pPr>
        <w:contextualSpacing/>
        <w:jc w:val="both"/>
        <w:rPr>
          <w:sz w:val="20"/>
          <w:szCs w:val="20"/>
        </w:rPr>
      </w:pPr>
      <w:r w:rsidRPr="00AA793D">
        <w:rPr>
          <w:sz w:val="20"/>
          <w:szCs w:val="20"/>
        </w:rPr>
        <w:t>Глава администрации</w:t>
      </w:r>
    </w:p>
    <w:p w:rsidR="00AA793D" w:rsidRPr="00AA793D" w:rsidRDefault="00AA793D" w:rsidP="00AA793D">
      <w:pPr>
        <w:contextualSpacing/>
        <w:jc w:val="both"/>
        <w:rPr>
          <w:sz w:val="20"/>
          <w:szCs w:val="20"/>
        </w:rPr>
      </w:pPr>
      <w:r w:rsidRPr="00AA793D">
        <w:rPr>
          <w:sz w:val="20"/>
          <w:szCs w:val="20"/>
        </w:rPr>
        <w:t>Кадыйского му</w:t>
      </w:r>
      <w:r>
        <w:rPr>
          <w:sz w:val="20"/>
          <w:szCs w:val="20"/>
        </w:rPr>
        <w:t xml:space="preserve">ниципального района      </w:t>
      </w:r>
      <w:r w:rsidRPr="00AA793D">
        <w:rPr>
          <w:sz w:val="20"/>
          <w:szCs w:val="20"/>
        </w:rPr>
        <w:t xml:space="preserve">  В. В. Зайцев</w:t>
      </w:r>
    </w:p>
    <w:p w:rsidR="00AA793D" w:rsidRPr="00AA793D" w:rsidRDefault="00AA793D" w:rsidP="00AA793D">
      <w:pPr>
        <w:contextualSpacing/>
        <w:jc w:val="both"/>
        <w:rPr>
          <w:sz w:val="20"/>
          <w:szCs w:val="20"/>
        </w:rPr>
      </w:pPr>
      <w:r w:rsidRPr="00AA793D">
        <w:rPr>
          <w:sz w:val="20"/>
          <w:szCs w:val="20"/>
        </w:rPr>
        <w:t xml:space="preserve"> </w:t>
      </w:r>
    </w:p>
    <w:p w:rsidR="00AA793D" w:rsidRPr="00AA793D" w:rsidRDefault="00AA793D" w:rsidP="00AA793D">
      <w:pPr>
        <w:contextualSpacing/>
        <w:jc w:val="both"/>
        <w:rPr>
          <w:sz w:val="20"/>
          <w:szCs w:val="20"/>
        </w:rPr>
      </w:pPr>
    </w:p>
    <w:p w:rsidR="00AA793D" w:rsidRDefault="00AA793D" w:rsidP="00AA793D">
      <w:pPr>
        <w:ind w:firstLine="708"/>
        <w:jc w:val="both"/>
        <w:rPr>
          <w:sz w:val="20"/>
          <w:szCs w:val="20"/>
        </w:rPr>
      </w:pPr>
    </w:p>
    <w:p w:rsidR="00AA793D" w:rsidRDefault="00AA793D" w:rsidP="00AA793D">
      <w:pPr>
        <w:ind w:firstLine="708"/>
        <w:jc w:val="both"/>
        <w:rPr>
          <w:sz w:val="20"/>
          <w:szCs w:val="20"/>
        </w:rPr>
      </w:pPr>
    </w:p>
    <w:p w:rsidR="00AA793D" w:rsidRDefault="00AA793D" w:rsidP="00AA793D">
      <w:pPr>
        <w:ind w:firstLine="708"/>
        <w:jc w:val="both"/>
        <w:rPr>
          <w:sz w:val="20"/>
          <w:szCs w:val="20"/>
        </w:rPr>
      </w:pPr>
    </w:p>
    <w:p w:rsidR="00AA793D" w:rsidRDefault="00AA793D" w:rsidP="00AA793D">
      <w:pPr>
        <w:ind w:firstLine="708"/>
        <w:jc w:val="both"/>
        <w:rPr>
          <w:sz w:val="20"/>
          <w:szCs w:val="20"/>
        </w:rPr>
      </w:pPr>
    </w:p>
    <w:p w:rsidR="00AA793D" w:rsidRDefault="00AA793D" w:rsidP="00AA793D">
      <w:pPr>
        <w:ind w:firstLine="708"/>
        <w:jc w:val="both"/>
        <w:rPr>
          <w:sz w:val="20"/>
          <w:szCs w:val="20"/>
        </w:rPr>
      </w:pPr>
    </w:p>
    <w:p w:rsidR="00AA793D" w:rsidRDefault="00AA793D" w:rsidP="00AA793D">
      <w:pPr>
        <w:ind w:firstLine="708"/>
        <w:jc w:val="both"/>
        <w:rPr>
          <w:sz w:val="20"/>
          <w:szCs w:val="20"/>
        </w:rPr>
      </w:pPr>
    </w:p>
    <w:p w:rsidR="00AA793D" w:rsidRDefault="00AA793D" w:rsidP="00AA793D">
      <w:pPr>
        <w:ind w:left="360"/>
        <w:jc w:val="right"/>
        <w:rPr>
          <w:sz w:val="20"/>
          <w:szCs w:val="20"/>
        </w:rPr>
        <w:sectPr w:rsidR="00AA793D" w:rsidSect="006F3CFC">
          <w:pgSz w:w="11906" w:h="16838"/>
          <w:pgMar w:top="426" w:right="567" w:bottom="425" w:left="993" w:header="709" w:footer="709" w:gutter="0"/>
          <w:cols w:space="708"/>
          <w:docGrid w:linePitch="360"/>
        </w:sectPr>
      </w:pPr>
    </w:p>
    <w:p w:rsidR="00AA793D" w:rsidRPr="00AA793D" w:rsidRDefault="00AA793D" w:rsidP="00AA793D">
      <w:pPr>
        <w:ind w:left="360"/>
        <w:jc w:val="right"/>
        <w:rPr>
          <w:sz w:val="20"/>
          <w:szCs w:val="20"/>
        </w:rPr>
      </w:pPr>
      <w:r w:rsidRPr="00AA793D">
        <w:rPr>
          <w:sz w:val="20"/>
          <w:szCs w:val="20"/>
        </w:rPr>
        <w:lastRenderedPageBreak/>
        <w:t>Приложение № 1</w:t>
      </w:r>
    </w:p>
    <w:p w:rsidR="00AA793D" w:rsidRPr="00AA793D" w:rsidRDefault="00AA793D" w:rsidP="00AA793D">
      <w:pPr>
        <w:ind w:left="360"/>
        <w:jc w:val="right"/>
        <w:rPr>
          <w:sz w:val="20"/>
          <w:szCs w:val="20"/>
        </w:rPr>
      </w:pPr>
      <w:r w:rsidRPr="00AA793D">
        <w:rPr>
          <w:sz w:val="20"/>
          <w:szCs w:val="20"/>
        </w:rPr>
        <w:t xml:space="preserve">Утверждено </w:t>
      </w:r>
    </w:p>
    <w:p w:rsidR="00AA793D" w:rsidRPr="00AA793D" w:rsidRDefault="00AA793D" w:rsidP="00AA793D">
      <w:pPr>
        <w:ind w:left="360"/>
        <w:jc w:val="right"/>
        <w:rPr>
          <w:sz w:val="20"/>
          <w:szCs w:val="20"/>
        </w:rPr>
      </w:pPr>
      <w:r w:rsidRPr="00AA793D">
        <w:rPr>
          <w:sz w:val="20"/>
          <w:szCs w:val="20"/>
        </w:rPr>
        <w:t>постановлением администрации</w:t>
      </w:r>
    </w:p>
    <w:p w:rsidR="00AA793D" w:rsidRPr="00AA793D" w:rsidRDefault="00AA793D" w:rsidP="00AA793D">
      <w:pPr>
        <w:ind w:left="360"/>
        <w:jc w:val="right"/>
        <w:rPr>
          <w:sz w:val="20"/>
          <w:szCs w:val="20"/>
        </w:rPr>
      </w:pPr>
      <w:r w:rsidRPr="00AA793D">
        <w:rPr>
          <w:sz w:val="20"/>
          <w:szCs w:val="20"/>
        </w:rPr>
        <w:t xml:space="preserve"> Кадыйского муниципального района</w:t>
      </w:r>
    </w:p>
    <w:p w:rsidR="00AA793D" w:rsidRPr="00AA793D" w:rsidRDefault="00AA793D" w:rsidP="00AA793D">
      <w:pPr>
        <w:ind w:left="360"/>
        <w:jc w:val="right"/>
        <w:rPr>
          <w:sz w:val="20"/>
          <w:szCs w:val="20"/>
        </w:rPr>
      </w:pPr>
      <w:r w:rsidRPr="00AA793D">
        <w:rPr>
          <w:sz w:val="20"/>
          <w:szCs w:val="20"/>
        </w:rPr>
        <w:t>от 14 февраля  2019 г № 46/1</w:t>
      </w:r>
    </w:p>
    <w:p w:rsidR="00AA793D" w:rsidRPr="00AA793D" w:rsidRDefault="00AA793D" w:rsidP="00AA793D">
      <w:pPr>
        <w:ind w:left="360"/>
        <w:jc w:val="right"/>
        <w:rPr>
          <w:sz w:val="20"/>
          <w:szCs w:val="20"/>
        </w:rPr>
      </w:pPr>
      <w:r w:rsidRPr="00AA793D">
        <w:rPr>
          <w:sz w:val="20"/>
          <w:szCs w:val="20"/>
        </w:rPr>
        <w:t>«</w:t>
      </w:r>
    </w:p>
    <w:p w:rsidR="00AA793D" w:rsidRPr="00AA793D" w:rsidRDefault="00AA793D" w:rsidP="00AA793D">
      <w:pPr>
        <w:ind w:left="360"/>
        <w:rPr>
          <w:b/>
          <w:sz w:val="20"/>
          <w:szCs w:val="20"/>
        </w:rPr>
      </w:pPr>
    </w:p>
    <w:p w:rsidR="00AA793D" w:rsidRPr="00AA793D" w:rsidRDefault="00AA793D" w:rsidP="00AA793D">
      <w:pPr>
        <w:ind w:left="360"/>
        <w:rPr>
          <w:sz w:val="20"/>
          <w:szCs w:val="20"/>
        </w:rPr>
      </w:pPr>
      <w:r w:rsidRPr="00AA793D">
        <w:rPr>
          <w:b/>
          <w:sz w:val="20"/>
          <w:szCs w:val="20"/>
        </w:rPr>
        <w:t xml:space="preserve">Таблица №3                                                                                                                                                       </w:t>
      </w:r>
    </w:p>
    <w:p w:rsidR="00AA793D" w:rsidRPr="00AA793D" w:rsidRDefault="00AA793D" w:rsidP="00AA793D">
      <w:pPr>
        <w:ind w:left="360"/>
        <w:rPr>
          <w:b/>
          <w:sz w:val="20"/>
          <w:szCs w:val="20"/>
        </w:rPr>
      </w:pPr>
    </w:p>
    <w:tbl>
      <w:tblPr>
        <w:tblW w:w="1443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62"/>
        <w:gridCol w:w="1267"/>
        <w:gridCol w:w="1267"/>
        <w:gridCol w:w="1267"/>
        <w:gridCol w:w="1267"/>
        <w:gridCol w:w="1267"/>
        <w:gridCol w:w="1267"/>
        <w:gridCol w:w="1268"/>
      </w:tblGrid>
      <w:tr w:rsidR="00AA793D" w:rsidRPr="00AA793D" w:rsidTr="00AA793D">
        <w:tc>
          <w:tcPr>
            <w:tcW w:w="5562" w:type="dxa"/>
          </w:tcPr>
          <w:p w:rsidR="00AA793D" w:rsidRPr="00AA793D" w:rsidRDefault="00AA793D" w:rsidP="00AA793D">
            <w:pPr>
              <w:rPr>
                <w:sz w:val="20"/>
                <w:szCs w:val="20"/>
              </w:rPr>
            </w:pPr>
          </w:p>
        </w:tc>
        <w:tc>
          <w:tcPr>
            <w:tcW w:w="1267" w:type="dxa"/>
          </w:tcPr>
          <w:p w:rsidR="00AA793D" w:rsidRPr="00AA793D" w:rsidRDefault="00AA793D" w:rsidP="00AA793D">
            <w:pPr>
              <w:jc w:val="center"/>
              <w:rPr>
                <w:sz w:val="20"/>
                <w:szCs w:val="20"/>
              </w:rPr>
            </w:pPr>
            <w:r w:rsidRPr="00AA793D">
              <w:rPr>
                <w:sz w:val="20"/>
                <w:szCs w:val="20"/>
              </w:rPr>
              <w:t>2014</w:t>
            </w:r>
          </w:p>
        </w:tc>
        <w:tc>
          <w:tcPr>
            <w:tcW w:w="1267" w:type="dxa"/>
          </w:tcPr>
          <w:p w:rsidR="00AA793D" w:rsidRPr="00AA793D" w:rsidRDefault="00AA793D" w:rsidP="00AA793D">
            <w:pPr>
              <w:jc w:val="center"/>
              <w:rPr>
                <w:sz w:val="20"/>
                <w:szCs w:val="20"/>
              </w:rPr>
            </w:pPr>
            <w:r w:rsidRPr="00AA793D">
              <w:rPr>
                <w:sz w:val="20"/>
                <w:szCs w:val="20"/>
              </w:rPr>
              <w:t>2015</w:t>
            </w:r>
          </w:p>
        </w:tc>
        <w:tc>
          <w:tcPr>
            <w:tcW w:w="1267" w:type="dxa"/>
          </w:tcPr>
          <w:p w:rsidR="00AA793D" w:rsidRPr="00AA793D" w:rsidRDefault="00AA793D" w:rsidP="00AA793D">
            <w:pPr>
              <w:jc w:val="center"/>
              <w:rPr>
                <w:sz w:val="20"/>
                <w:szCs w:val="20"/>
              </w:rPr>
            </w:pPr>
            <w:r w:rsidRPr="00AA793D">
              <w:rPr>
                <w:sz w:val="20"/>
                <w:szCs w:val="20"/>
              </w:rPr>
              <w:t>2016</w:t>
            </w:r>
          </w:p>
        </w:tc>
        <w:tc>
          <w:tcPr>
            <w:tcW w:w="1267" w:type="dxa"/>
          </w:tcPr>
          <w:p w:rsidR="00AA793D" w:rsidRPr="00AA793D" w:rsidRDefault="00AA793D" w:rsidP="00AA793D">
            <w:pPr>
              <w:jc w:val="center"/>
              <w:rPr>
                <w:sz w:val="20"/>
                <w:szCs w:val="20"/>
              </w:rPr>
            </w:pPr>
            <w:r w:rsidRPr="00AA793D">
              <w:rPr>
                <w:sz w:val="20"/>
                <w:szCs w:val="20"/>
              </w:rPr>
              <w:t>2017</w:t>
            </w:r>
          </w:p>
        </w:tc>
        <w:tc>
          <w:tcPr>
            <w:tcW w:w="1267" w:type="dxa"/>
          </w:tcPr>
          <w:p w:rsidR="00AA793D" w:rsidRPr="00AA793D" w:rsidRDefault="00AA793D" w:rsidP="00AA793D">
            <w:pPr>
              <w:jc w:val="center"/>
              <w:rPr>
                <w:sz w:val="20"/>
                <w:szCs w:val="20"/>
              </w:rPr>
            </w:pPr>
            <w:r w:rsidRPr="00AA793D">
              <w:rPr>
                <w:sz w:val="20"/>
                <w:szCs w:val="20"/>
              </w:rPr>
              <w:t>2018</w:t>
            </w:r>
          </w:p>
        </w:tc>
        <w:tc>
          <w:tcPr>
            <w:tcW w:w="1267" w:type="dxa"/>
          </w:tcPr>
          <w:p w:rsidR="00AA793D" w:rsidRPr="00AA793D" w:rsidRDefault="00AA793D" w:rsidP="00AA793D">
            <w:pPr>
              <w:jc w:val="center"/>
              <w:rPr>
                <w:sz w:val="20"/>
                <w:szCs w:val="20"/>
              </w:rPr>
            </w:pPr>
            <w:r w:rsidRPr="00AA793D">
              <w:rPr>
                <w:sz w:val="20"/>
                <w:szCs w:val="20"/>
              </w:rPr>
              <w:t>2019</w:t>
            </w:r>
          </w:p>
        </w:tc>
        <w:tc>
          <w:tcPr>
            <w:tcW w:w="1268" w:type="dxa"/>
          </w:tcPr>
          <w:p w:rsidR="00AA793D" w:rsidRPr="00AA793D" w:rsidRDefault="00AA793D" w:rsidP="00AA793D">
            <w:pPr>
              <w:jc w:val="center"/>
              <w:rPr>
                <w:sz w:val="20"/>
                <w:szCs w:val="20"/>
              </w:rPr>
            </w:pPr>
            <w:r w:rsidRPr="00AA793D">
              <w:rPr>
                <w:sz w:val="20"/>
                <w:szCs w:val="20"/>
              </w:rPr>
              <w:t>2020</w:t>
            </w:r>
          </w:p>
        </w:tc>
      </w:tr>
      <w:tr w:rsidR="00AA793D" w:rsidRPr="00AA793D" w:rsidTr="00AA793D">
        <w:tc>
          <w:tcPr>
            <w:tcW w:w="14432" w:type="dxa"/>
            <w:gridSpan w:val="8"/>
          </w:tcPr>
          <w:p w:rsidR="00AA793D" w:rsidRPr="00AA793D" w:rsidRDefault="00AA793D" w:rsidP="00AA793D">
            <w:pPr>
              <w:rPr>
                <w:sz w:val="20"/>
                <w:szCs w:val="20"/>
              </w:rPr>
            </w:pPr>
            <w:r w:rsidRPr="00AA793D">
              <w:rPr>
                <w:sz w:val="20"/>
                <w:szCs w:val="20"/>
              </w:rPr>
              <w:t>Ввод (приобретение) жилья в сельской местности:</w:t>
            </w:r>
          </w:p>
        </w:tc>
      </w:tr>
      <w:tr w:rsidR="00AA793D" w:rsidRPr="00AA793D" w:rsidTr="00AA793D">
        <w:tc>
          <w:tcPr>
            <w:tcW w:w="5562" w:type="dxa"/>
          </w:tcPr>
          <w:p w:rsidR="00AA793D" w:rsidRPr="00AA793D" w:rsidRDefault="00AA793D" w:rsidP="00AA793D">
            <w:pPr>
              <w:rPr>
                <w:sz w:val="20"/>
                <w:szCs w:val="20"/>
              </w:rPr>
            </w:pPr>
            <w:r w:rsidRPr="00AA793D">
              <w:rPr>
                <w:sz w:val="20"/>
                <w:szCs w:val="20"/>
              </w:rPr>
              <w:t>Количество граждан</w:t>
            </w:r>
          </w:p>
        </w:tc>
        <w:tc>
          <w:tcPr>
            <w:tcW w:w="1267" w:type="dxa"/>
          </w:tcPr>
          <w:p w:rsidR="00AA793D" w:rsidRPr="00AA793D" w:rsidRDefault="00AA793D" w:rsidP="00AA793D">
            <w:pPr>
              <w:jc w:val="center"/>
              <w:rPr>
                <w:sz w:val="20"/>
                <w:szCs w:val="20"/>
              </w:rPr>
            </w:pPr>
            <w:r w:rsidRPr="00AA793D">
              <w:rPr>
                <w:sz w:val="20"/>
                <w:szCs w:val="20"/>
              </w:rPr>
              <w:t>1</w:t>
            </w:r>
          </w:p>
        </w:tc>
        <w:tc>
          <w:tcPr>
            <w:tcW w:w="1267" w:type="dxa"/>
          </w:tcPr>
          <w:p w:rsidR="00AA793D" w:rsidRPr="00AA793D" w:rsidRDefault="00AA793D" w:rsidP="00AA793D">
            <w:pPr>
              <w:jc w:val="center"/>
              <w:rPr>
                <w:sz w:val="20"/>
                <w:szCs w:val="20"/>
              </w:rPr>
            </w:pPr>
            <w:r w:rsidRPr="00AA793D">
              <w:rPr>
                <w:sz w:val="20"/>
                <w:szCs w:val="20"/>
              </w:rPr>
              <w:t>1</w:t>
            </w:r>
          </w:p>
        </w:tc>
        <w:tc>
          <w:tcPr>
            <w:tcW w:w="1267" w:type="dxa"/>
          </w:tcPr>
          <w:p w:rsidR="00AA793D" w:rsidRPr="00AA793D" w:rsidRDefault="00AA793D" w:rsidP="00AA793D">
            <w:pPr>
              <w:jc w:val="center"/>
              <w:rPr>
                <w:sz w:val="20"/>
                <w:szCs w:val="20"/>
              </w:rPr>
            </w:pPr>
            <w:r w:rsidRPr="00AA793D">
              <w:rPr>
                <w:sz w:val="20"/>
                <w:szCs w:val="20"/>
              </w:rPr>
              <w:t>1</w:t>
            </w:r>
          </w:p>
        </w:tc>
        <w:tc>
          <w:tcPr>
            <w:tcW w:w="1267" w:type="dxa"/>
          </w:tcPr>
          <w:p w:rsidR="00AA793D" w:rsidRPr="00AA793D" w:rsidRDefault="00AA793D" w:rsidP="00AA793D">
            <w:pPr>
              <w:jc w:val="center"/>
              <w:rPr>
                <w:sz w:val="20"/>
                <w:szCs w:val="20"/>
              </w:rPr>
            </w:pPr>
            <w:r w:rsidRPr="00AA793D">
              <w:rPr>
                <w:sz w:val="20"/>
                <w:szCs w:val="20"/>
              </w:rPr>
              <w:t>1</w:t>
            </w:r>
          </w:p>
        </w:tc>
        <w:tc>
          <w:tcPr>
            <w:tcW w:w="1267" w:type="dxa"/>
          </w:tcPr>
          <w:p w:rsidR="00AA793D" w:rsidRPr="00AA793D" w:rsidRDefault="00AA793D" w:rsidP="00AA793D">
            <w:pPr>
              <w:jc w:val="center"/>
              <w:rPr>
                <w:sz w:val="20"/>
                <w:szCs w:val="20"/>
              </w:rPr>
            </w:pPr>
            <w:r w:rsidRPr="00AA793D">
              <w:rPr>
                <w:sz w:val="20"/>
                <w:szCs w:val="20"/>
              </w:rPr>
              <w:t>1</w:t>
            </w:r>
          </w:p>
        </w:tc>
        <w:tc>
          <w:tcPr>
            <w:tcW w:w="1267" w:type="dxa"/>
          </w:tcPr>
          <w:p w:rsidR="00AA793D" w:rsidRPr="00AA793D" w:rsidRDefault="00AA793D" w:rsidP="00AA793D">
            <w:pPr>
              <w:jc w:val="center"/>
              <w:rPr>
                <w:sz w:val="20"/>
                <w:szCs w:val="20"/>
              </w:rPr>
            </w:pPr>
            <w:r w:rsidRPr="00AA793D">
              <w:rPr>
                <w:sz w:val="20"/>
                <w:szCs w:val="20"/>
              </w:rPr>
              <w:t>1</w:t>
            </w:r>
          </w:p>
        </w:tc>
        <w:tc>
          <w:tcPr>
            <w:tcW w:w="1268" w:type="dxa"/>
          </w:tcPr>
          <w:p w:rsidR="00AA793D" w:rsidRPr="00AA793D" w:rsidRDefault="00AA793D" w:rsidP="00AA793D">
            <w:pPr>
              <w:jc w:val="center"/>
              <w:rPr>
                <w:sz w:val="20"/>
                <w:szCs w:val="20"/>
              </w:rPr>
            </w:pPr>
            <w:r w:rsidRPr="00AA793D">
              <w:rPr>
                <w:sz w:val="20"/>
                <w:szCs w:val="20"/>
              </w:rPr>
              <w:t>1</w:t>
            </w:r>
          </w:p>
        </w:tc>
      </w:tr>
      <w:tr w:rsidR="00AA793D" w:rsidRPr="00AA793D" w:rsidTr="00AA793D">
        <w:tc>
          <w:tcPr>
            <w:tcW w:w="5562" w:type="dxa"/>
          </w:tcPr>
          <w:p w:rsidR="00AA793D" w:rsidRPr="00AA793D" w:rsidRDefault="00AA793D" w:rsidP="00AA793D">
            <w:pPr>
              <w:rPr>
                <w:sz w:val="20"/>
                <w:szCs w:val="20"/>
              </w:rPr>
            </w:pPr>
            <w:r w:rsidRPr="00AA793D">
              <w:rPr>
                <w:sz w:val="20"/>
                <w:szCs w:val="20"/>
              </w:rPr>
              <w:t>Квадратных метров</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80</w:t>
            </w:r>
          </w:p>
        </w:tc>
        <w:tc>
          <w:tcPr>
            <w:tcW w:w="1268" w:type="dxa"/>
          </w:tcPr>
          <w:p w:rsidR="00AA793D" w:rsidRPr="00AA793D" w:rsidRDefault="00AA793D" w:rsidP="00AA793D">
            <w:pPr>
              <w:jc w:val="center"/>
              <w:rPr>
                <w:sz w:val="20"/>
                <w:szCs w:val="20"/>
              </w:rPr>
            </w:pPr>
            <w:r w:rsidRPr="00AA793D">
              <w:rPr>
                <w:sz w:val="20"/>
                <w:szCs w:val="20"/>
              </w:rPr>
              <w:t>80</w:t>
            </w:r>
          </w:p>
        </w:tc>
      </w:tr>
      <w:tr w:rsidR="00AA793D" w:rsidRPr="00AA793D" w:rsidTr="00AA793D">
        <w:tc>
          <w:tcPr>
            <w:tcW w:w="5562" w:type="dxa"/>
          </w:tcPr>
          <w:p w:rsidR="00AA793D" w:rsidRPr="00AA793D" w:rsidRDefault="00AA793D" w:rsidP="00AA793D">
            <w:pPr>
              <w:rPr>
                <w:sz w:val="20"/>
                <w:szCs w:val="20"/>
              </w:rPr>
            </w:pPr>
            <w:r w:rsidRPr="00AA793D">
              <w:rPr>
                <w:sz w:val="20"/>
                <w:szCs w:val="20"/>
              </w:rPr>
              <w:t>В том числе молодыми специалистами:</w:t>
            </w: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8" w:type="dxa"/>
          </w:tcPr>
          <w:p w:rsidR="00AA793D" w:rsidRPr="00AA793D" w:rsidRDefault="00AA793D" w:rsidP="00AA793D">
            <w:pPr>
              <w:jc w:val="center"/>
              <w:rPr>
                <w:sz w:val="20"/>
                <w:szCs w:val="20"/>
              </w:rPr>
            </w:pPr>
          </w:p>
        </w:tc>
      </w:tr>
      <w:tr w:rsidR="00AA793D" w:rsidRPr="00AA793D" w:rsidTr="00AA793D">
        <w:tc>
          <w:tcPr>
            <w:tcW w:w="5562" w:type="dxa"/>
          </w:tcPr>
          <w:p w:rsidR="00AA793D" w:rsidRPr="00AA793D" w:rsidRDefault="00AA793D" w:rsidP="00AA793D">
            <w:pPr>
              <w:rPr>
                <w:sz w:val="20"/>
                <w:szCs w:val="20"/>
              </w:rPr>
            </w:pPr>
            <w:r w:rsidRPr="00AA793D">
              <w:rPr>
                <w:sz w:val="20"/>
                <w:szCs w:val="20"/>
              </w:rPr>
              <w:t>Количество граждан</w:t>
            </w: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8" w:type="dxa"/>
          </w:tcPr>
          <w:p w:rsidR="00AA793D" w:rsidRPr="00AA793D" w:rsidRDefault="00AA793D" w:rsidP="00AA793D">
            <w:pPr>
              <w:jc w:val="center"/>
              <w:rPr>
                <w:sz w:val="20"/>
                <w:szCs w:val="20"/>
              </w:rPr>
            </w:pPr>
          </w:p>
        </w:tc>
      </w:tr>
      <w:tr w:rsidR="00AA793D" w:rsidRPr="00AA793D" w:rsidTr="00AA793D">
        <w:tc>
          <w:tcPr>
            <w:tcW w:w="5562" w:type="dxa"/>
          </w:tcPr>
          <w:p w:rsidR="00AA793D" w:rsidRPr="00AA793D" w:rsidRDefault="00AA793D" w:rsidP="00AA793D">
            <w:pPr>
              <w:rPr>
                <w:sz w:val="20"/>
                <w:szCs w:val="20"/>
              </w:rPr>
            </w:pPr>
            <w:r w:rsidRPr="00AA793D">
              <w:rPr>
                <w:sz w:val="20"/>
                <w:szCs w:val="20"/>
              </w:rPr>
              <w:t>Квадратных метров</w:t>
            </w: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8" w:type="dxa"/>
          </w:tcPr>
          <w:p w:rsidR="00AA793D" w:rsidRPr="00AA793D" w:rsidRDefault="00AA793D" w:rsidP="00AA793D">
            <w:pPr>
              <w:jc w:val="center"/>
              <w:rPr>
                <w:sz w:val="20"/>
                <w:szCs w:val="20"/>
              </w:rPr>
            </w:pPr>
          </w:p>
        </w:tc>
      </w:tr>
      <w:tr w:rsidR="00AA793D" w:rsidRPr="00AA793D" w:rsidTr="00AA793D">
        <w:tc>
          <w:tcPr>
            <w:tcW w:w="5562" w:type="dxa"/>
          </w:tcPr>
          <w:p w:rsidR="00AA793D" w:rsidRPr="00AA793D" w:rsidRDefault="00AA793D" w:rsidP="00AA793D">
            <w:pPr>
              <w:rPr>
                <w:sz w:val="20"/>
                <w:szCs w:val="20"/>
              </w:rPr>
            </w:pPr>
            <w:r w:rsidRPr="00AA793D">
              <w:rPr>
                <w:sz w:val="20"/>
                <w:szCs w:val="20"/>
              </w:rPr>
              <w:t>По сельским поселениям (квадратные метры)</w:t>
            </w: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8" w:type="dxa"/>
          </w:tcPr>
          <w:p w:rsidR="00AA793D" w:rsidRPr="00AA793D" w:rsidRDefault="00AA793D" w:rsidP="00AA793D">
            <w:pPr>
              <w:jc w:val="center"/>
              <w:rPr>
                <w:sz w:val="20"/>
                <w:szCs w:val="20"/>
              </w:rPr>
            </w:pP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Вёшкинское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80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Завражное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Екатеринкинское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Паньковское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Селищенское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rPr>
          <w:trHeight w:val="323"/>
        </w:trPr>
        <w:tc>
          <w:tcPr>
            <w:tcW w:w="5562" w:type="dxa"/>
          </w:tcPr>
          <w:p w:rsidR="00AA793D" w:rsidRPr="00AA793D" w:rsidRDefault="00AA793D" w:rsidP="00AA793D">
            <w:pPr>
              <w:rPr>
                <w:sz w:val="20"/>
                <w:szCs w:val="20"/>
              </w:rPr>
            </w:pPr>
            <w:proofErr w:type="spellStart"/>
            <w:r w:rsidRPr="00AA793D">
              <w:rPr>
                <w:sz w:val="20"/>
                <w:szCs w:val="20"/>
              </w:rPr>
              <w:t>Столпинское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80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Чернышевское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r w:rsidRPr="00AA793D">
              <w:rPr>
                <w:sz w:val="20"/>
                <w:szCs w:val="20"/>
              </w:rPr>
              <w:t>В том числе молодыми специалистами (квадратные метры):</w:t>
            </w: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7" w:type="dxa"/>
          </w:tcPr>
          <w:p w:rsidR="00AA793D" w:rsidRPr="00AA793D" w:rsidRDefault="00AA793D" w:rsidP="00AA793D">
            <w:pPr>
              <w:jc w:val="center"/>
              <w:rPr>
                <w:sz w:val="20"/>
                <w:szCs w:val="20"/>
              </w:rPr>
            </w:pPr>
          </w:p>
        </w:tc>
        <w:tc>
          <w:tcPr>
            <w:tcW w:w="1268" w:type="dxa"/>
          </w:tcPr>
          <w:p w:rsidR="00AA793D" w:rsidRPr="00AA793D" w:rsidRDefault="00AA793D" w:rsidP="00AA793D">
            <w:pPr>
              <w:jc w:val="center"/>
              <w:rPr>
                <w:sz w:val="20"/>
                <w:szCs w:val="20"/>
              </w:rPr>
            </w:pP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Вёшкинское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Завражное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80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Екатеринкинское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Паньковское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Селищенское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Столпинское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Чернышевское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14432" w:type="dxa"/>
            <w:gridSpan w:val="8"/>
          </w:tcPr>
          <w:p w:rsidR="00AA793D" w:rsidRPr="00AA793D" w:rsidRDefault="00AA793D" w:rsidP="00AA793D">
            <w:pPr>
              <w:jc w:val="both"/>
              <w:rPr>
                <w:sz w:val="20"/>
                <w:szCs w:val="20"/>
              </w:rPr>
            </w:pPr>
          </w:p>
          <w:p w:rsidR="00AA793D" w:rsidRPr="00AA793D" w:rsidRDefault="00AA793D" w:rsidP="00AA793D">
            <w:pPr>
              <w:jc w:val="both"/>
              <w:rPr>
                <w:sz w:val="20"/>
                <w:szCs w:val="20"/>
              </w:rPr>
            </w:pPr>
            <w:r w:rsidRPr="00AA793D">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AA793D" w:rsidRPr="00AA793D" w:rsidTr="00AA793D">
        <w:tc>
          <w:tcPr>
            <w:tcW w:w="5562" w:type="dxa"/>
          </w:tcPr>
          <w:p w:rsidR="00AA793D" w:rsidRPr="00AA793D" w:rsidRDefault="00AA793D" w:rsidP="00AA793D">
            <w:pPr>
              <w:rPr>
                <w:sz w:val="20"/>
                <w:szCs w:val="20"/>
              </w:rPr>
            </w:pPr>
            <w:r w:rsidRPr="00AA793D">
              <w:rPr>
                <w:sz w:val="20"/>
                <w:szCs w:val="20"/>
              </w:rPr>
              <w:t>Километров</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2,327</w:t>
            </w:r>
          </w:p>
        </w:tc>
        <w:tc>
          <w:tcPr>
            <w:tcW w:w="1268" w:type="dxa"/>
          </w:tcPr>
          <w:p w:rsidR="00AA793D" w:rsidRPr="00AA793D" w:rsidRDefault="00AA793D" w:rsidP="00AA793D">
            <w:pPr>
              <w:jc w:val="center"/>
              <w:rPr>
                <w:sz w:val="20"/>
                <w:szCs w:val="20"/>
              </w:rPr>
            </w:pPr>
            <w:r w:rsidRPr="00AA793D">
              <w:rPr>
                <w:sz w:val="20"/>
                <w:szCs w:val="20"/>
              </w:rPr>
              <w:t>0</w:t>
            </w:r>
          </w:p>
        </w:tc>
      </w:tr>
      <w:tr w:rsidR="00AA793D" w:rsidRPr="00AA793D" w:rsidTr="00AA793D">
        <w:tc>
          <w:tcPr>
            <w:tcW w:w="5562" w:type="dxa"/>
          </w:tcPr>
          <w:p w:rsidR="00AA793D" w:rsidRPr="00AA793D" w:rsidRDefault="00AA793D" w:rsidP="00AA793D">
            <w:pPr>
              <w:rPr>
                <w:sz w:val="20"/>
                <w:szCs w:val="20"/>
              </w:rPr>
            </w:pPr>
            <w:proofErr w:type="spellStart"/>
            <w:r w:rsidRPr="00AA793D">
              <w:rPr>
                <w:sz w:val="20"/>
                <w:szCs w:val="20"/>
              </w:rPr>
              <w:t>Паньковское</w:t>
            </w:r>
            <w:proofErr w:type="spellEnd"/>
            <w:r w:rsidRPr="00AA793D">
              <w:rPr>
                <w:sz w:val="20"/>
                <w:szCs w:val="20"/>
              </w:rPr>
              <w:t xml:space="preserve"> сельское поселение</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0</w:t>
            </w:r>
          </w:p>
        </w:tc>
        <w:tc>
          <w:tcPr>
            <w:tcW w:w="1267" w:type="dxa"/>
          </w:tcPr>
          <w:p w:rsidR="00AA793D" w:rsidRPr="00AA793D" w:rsidRDefault="00AA793D" w:rsidP="00AA793D">
            <w:pPr>
              <w:jc w:val="center"/>
              <w:rPr>
                <w:sz w:val="20"/>
                <w:szCs w:val="20"/>
              </w:rPr>
            </w:pPr>
            <w:r w:rsidRPr="00AA793D">
              <w:rPr>
                <w:sz w:val="20"/>
                <w:szCs w:val="20"/>
              </w:rPr>
              <w:t>2,327</w:t>
            </w:r>
          </w:p>
        </w:tc>
        <w:tc>
          <w:tcPr>
            <w:tcW w:w="1268" w:type="dxa"/>
          </w:tcPr>
          <w:p w:rsidR="00AA793D" w:rsidRPr="00AA793D" w:rsidRDefault="00AA793D" w:rsidP="00AA793D">
            <w:pPr>
              <w:jc w:val="center"/>
              <w:rPr>
                <w:sz w:val="20"/>
                <w:szCs w:val="20"/>
              </w:rPr>
            </w:pPr>
            <w:r w:rsidRPr="00AA793D">
              <w:rPr>
                <w:sz w:val="20"/>
                <w:szCs w:val="20"/>
              </w:rPr>
              <w:t>0</w:t>
            </w:r>
          </w:p>
        </w:tc>
      </w:tr>
    </w:tbl>
    <w:p w:rsidR="00AA793D" w:rsidRPr="00AA793D" w:rsidRDefault="00AA793D" w:rsidP="00AA793D">
      <w:pPr>
        <w:rPr>
          <w:sz w:val="20"/>
          <w:szCs w:val="20"/>
        </w:rPr>
      </w:pPr>
    </w:p>
    <w:p w:rsidR="00AA793D" w:rsidRPr="00AA793D" w:rsidRDefault="00AA793D" w:rsidP="00AA793D">
      <w:pPr>
        <w:rPr>
          <w:sz w:val="20"/>
          <w:szCs w:val="20"/>
        </w:rPr>
      </w:pPr>
      <w:r w:rsidRPr="00AA793D">
        <w:rPr>
          <w:sz w:val="20"/>
          <w:szCs w:val="20"/>
        </w:rPr>
        <w:t xml:space="preserve">                                                                                                                                                                                                                                               ».</w:t>
      </w:r>
    </w:p>
    <w:p w:rsidR="00AA793D" w:rsidRPr="00AA793D" w:rsidRDefault="00AA793D" w:rsidP="00AA793D">
      <w:pPr>
        <w:ind w:firstLine="708"/>
        <w:jc w:val="both"/>
        <w:rPr>
          <w:sz w:val="20"/>
          <w:szCs w:val="20"/>
        </w:rPr>
      </w:pPr>
    </w:p>
    <w:p w:rsidR="00AA793D" w:rsidRPr="00AA793D" w:rsidRDefault="00AA793D" w:rsidP="00AA793D">
      <w:pPr>
        <w:ind w:firstLine="708"/>
        <w:rPr>
          <w:sz w:val="20"/>
          <w:szCs w:val="20"/>
        </w:rPr>
      </w:pPr>
    </w:p>
    <w:p w:rsidR="00AA793D" w:rsidRPr="00AA793D" w:rsidRDefault="00AA793D" w:rsidP="00AA793D">
      <w:pPr>
        <w:rPr>
          <w:sz w:val="20"/>
          <w:szCs w:val="20"/>
        </w:rPr>
      </w:pPr>
    </w:p>
    <w:p w:rsidR="00FF3598" w:rsidRDefault="00FF3598" w:rsidP="00AA793D">
      <w:pPr>
        <w:contextualSpacing/>
        <w:jc w:val="both"/>
        <w:rPr>
          <w:sz w:val="20"/>
          <w:szCs w:val="20"/>
        </w:rPr>
      </w:pPr>
    </w:p>
    <w:p w:rsidR="00AA793D" w:rsidRDefault="00AA793D" w:rsidP="00AA793D">
      <w:pPr>
        <w:jc w:val="right"/>
        <w:rPr>
          <w:sz w:val="20"/>
          <w:szCs w:val="20"/>
        </w:rPr>
      </w:pPr>
    </w:p>
    <w:p w:rsidR="00AA793D" w:rsidRDefault="00AA793D" w:rsidP="00AA793D">
      <w:pPr>
        <w:jc w:val="right"/>
        <w:rPr>
          <w:sz w:val="20"/>
          <w:szCs w:val="20"/>
        </w:rPr>
      </w:pPr>
    </w:p>
    <w:p w:rsidR="00AA793D" w:rsidRPr="00AA793D" w:rsidRDefault="00AA793D" w:rsidP="00AA793D">
      <w:pPr>
        <w:jc w:val="right"/>
        <w:rPr>
          <w:sz w:val="20"/>
          <w:szCs w:val="20"/>
        </w:rPr>
      </w:pPr>
      <w:r w:rsidRPr="00AA793D">
        <w:rPr>
          <w:sz w:val="20"/>
          <w:szCs w:val="20"/>
        </w:rPr>
        <w:lastRenderedPageBreak/>
        <w:t>Приложение № 2</w:t>
      </w:r>
    </w:p>
    <w:p w:rsidR="00AA793D" w:rsidRPr="00AA793D" w:rsidRDefault="00AA793D" w:rsidP="00AA793D">
      <w:pPr>
        <w:jc w:val="right"/>
        <w:rPr>
          <w:sz w:val="20"/>
          <w:szCs w:val="20"/>
        </w:rPr>
      </w:pPr>
      <w:r w:rsidRPr="00AA793D">
        <w:rPr>
          <w:sz w:val="20"/>
          <w:szCs w:val="20"/>
        </w:rPr>
        <w:t xml:space="preserve">Утверждено </w:t>
      </w:r>
    </w:p>
    <w:p w:rsidR="00AA793D" w:rsidRPr="00AA793D" w:rsidRDefault="00AA793D" w:rsidP="00AA793D">
      <w:pPr>
        <w:jc w:val="right"/>
        <w:rPr>
          <w:sz w:val="20"/>
          <w:szCs w:val="20"/>
        </w:rPr>
      </w:pPr>
      <w:r w:rsidRPr="00AA793D">
        <w:rPr>
          <w:sz w:val="20"/>
          <w:szCs w:val="20"/>
        </w:rPr>
        <w:t xml:space="preserve"> постановлением администрации</w:t>
      </w:r>
    </w:p>
    <w:p w:rsidR="00AA793D" w:rsidRPr="00AA793D" w:rsidRDefault="00AA793D" w:rsidP="00AA793D">
      <w:pPr>
        <w:jc w:val="right"/>
        <w:rPr>
          <w:sz w:val="20"/>
          <w:szCs w:val="20"/>
        </w:rPr>
      </w:pPr>
      <w:r w:rsidRPr="00AA793D">
        <w:rPr>
          <w:sz w:val="20"/>
          <w:szCs w:val="20"/>
        </w:rPr>
        <w:t>Кадыйского муниципального района</w:t>
      </w:r>
    </w:p>
    <w:p w:rsidR="00AA793D" w:rsidRPr="00AA793D" w:rsidRDefault="00AA793D" w:rsidP="00AA793D">
      <w:pPr>
        <w:jc w:val="right"/>
        <w:rPr>
          <w:sz w:val="20"/>
          <w:szCs w:val="20"/>
        </w:rPr>
      </w:pPr>
      <w:r>
        <w:rPr>
          <w:sz w:val="20"/>
          <w:szCs w:val="20"/>
        </w:rPr>
        <w:t>от «  14   »  февраля</w:t>
      </w:r>
      <w:r w:rsidRPr="00AA793D">
        <w:rPr>
          <w:sz w:val="20"/>
          <w:szCs w:val="20"/>
        </w:rPr>
        <w:t xml:space="preserve">   2019 г № </w:t>
      </w:r>
      <w:r>
        <w:rPr>
          <w:sz w:val="20"/>
          <w:szCs w:val="20"/>
        </w:rPr>
        <w:t>46/1</w:t>
      </w:r>
    </w:p>
    <w:p w:rsidR="00AA793D" w:rsidRPr="00AA793D" w:rsidRDefault="00AA793D" w:rsidP="00AA793D">
      <w:pPr>
        <w:ind w:hanging="993"/>
        <w:rPr>
          <w:sz w:val="20"/>
          <w:szCs w:val="20"/>
        </w:rPr>
      </w:pPr>
      <w:r w:rsidRPr="00AA793D">
        <w:rPr>
          <w:sz w:val="20"/>
          <w:szCs w:val="20"/>
        </w:rPr>
        <w:t>«</w:t>
      </w:r>
    </w:p>
    <w:p w:rsidR="00AA793D" w:rsidRPr="00AA793D" w:rsidRDefault="00AA793D" w:rsidP="00AA793D">
      <w:pPr>
        <w:rPr>
          <w:sz w:val="20"/>
          <w:szCs w:val="20"/>
        </w:rPr>
      </w:pPr>
    </w:p>
    <w:tbl>
      <w:tblPr>
        <w:tblW w:w="15340" w:type="dxa"/>
        <w:tblInd w:w="250" w:type="dxa"/>
        <w:tblLook w:val="04A0"/>
      </w:tblPr>
      <w:tblGrid>
        <w:gridCol w:w="996"/>
        <w:gridCol w:w="3575"/>
        <w:gridCol w:w="65"/>
        <w:gridCol w:w="2020"/>
        <w:gridCol w:w="1116"/>
        <w:gridCol w:w="1060"/>
        <w:gridCol w:w="1116"/>
        <w:gridCol w:w="1116"/>
        <w:gridCol w:w="1116"/>
        <w:gridCol w:w="1040"/>
        <w:gridCol w:w="996"/>
        <w:gridCol w:w="64"/>
        <w:gridCol w:w="1060"/>
      </w:tblGrid>
      <w:tr w:rsidR="00AA793D" w:rsidRPr="00AA793D" w:rsidTr="00AA793D">
        <w:trPr>
          <w:trHeight w:val="255"/>
        </w:trPr>
        <w:tc>
          <w:tcPr>
            <w:tcW w:w="996" w:type="dxa"/>
            <w:noWrap/>
            <w:vAlign w:val="bottom"/>
          </w:tcPr>
          <w:p w:rsidR="00AA793D" w:rsidRPr="00AA793D" w:rsidRDefault="00AA793D" w:rsidP="00AA793D">
            <w:pPr>
              <w:rPr>
                <w:rFonts w:ascii="Arial CYR" w:eastAsia="Times New Roman" w:hAnsi="Arial CYR" w:cs="Arial CYR"/>
                <w:sz w:val="20"/>
                <w:szCs w:val="20"/>
              </w:rPr>
            </w:pPr>
          </w:p>
        </w:tc>
        <w:tc>
          <w:tcPr>
            <w:tcW w:w="3640" w:type="dxa"/>
            <w:gridSpan w:val="2"/>
            <w:noWrap/>
            <w:vAlign w:val="bottom"/>
          </w:tcPr>
          <w:p w:rsidR="00AA793D" w:rsidRPr="00AA793D" w:rsidRDefault="00AA793D" w:rsidP="00AA793D">
            <w:pPr>
              <w:rPr>
                <w:rFonts w:eastAsia="Times New Roman"/>
                <w:b/>
                <w:sz w:val="20"/>
                <w:szCs w:val="20"/>
              </w:rPr>
            </w:pPr>
            <w:r w:rsidRPr="00AA793D">
              <w:rPr>
                <w:rFonts w:eastAsia="Times New Roman"/>
                <w:b/>
                <w:sz w:val="20"/>
                <w:szCs w:val="20"/>
              </w:rPr>
              <w:t>Объем финансирования</w:t>
            </w:r>
          </w:p>
        </w:tc>
        <w:tc>
          <w:tcPr>
            <w:tcW w:w="2020" w:type="dxa"/>
            <w:noWrap/>
            <w:vAlign w:val="bottom"/>
          </w:tcPr>
          <w:p w:rsidR="00AA793D" w:rsidRPr="00AA793D" w:rsidRDefault="00AA793D" w:rsidP="00AA793D">
            <w:pPr>
              <w:rPr>
                <w:rFonts w:ascii="Arial CYR" w:eastAsia="Times New Roman" w:hAnsi="Arial CYR" w:cs="Arial CYR"/>
                <w:sz w:val="20"/>
                <w:szCs w:val="20"/>
              </w:rPr>
            </w:pPr>
          </w:p>
        </w:tc>
        <w:tc>
          <w:tcPr>
            <w:tcW w:w="1116" w:type="dxa"/>
            <w:noWrap/>
            <w:vAlign w:val="bottom"/>
          </w:tcPr>
          <w:p w:rsidR="00AA793D" w:rsidRPr="00AA793D" w:rsidRDefault="00AA793D" w:rsidP="00AA793D">
            <w:pPr>
              <w:rPr>
                <w:rFonts w:ascii="Arial CYR" w:eastAsia="Times New Roman" w:hAnsi="Arial CYR" w:cs="Arial CYR"/>
                <w:sz w:val="20"/>
                <w:szCs w:val="20"/>
              </w:rPr>
            </w:pPr>
          </w:p>
        </w:tc>
        <w:tc>
          <w:tcPr>
            <w:tcW w:w="1060" w:type="dxa"/>
            <w:noWrap/>
            <w:vAlign w:val="bottom"/>
          </w:tcPr>
          <w:p w:rsidR="00AA793D" w:rsidRPr="00AA793D" w:rsidRDefault="00AA793D" w:rsidP="00AA793D">
            <w:pPr>
              <w:rPr>
                <w:rFonts w:ascii="Arial CYR" w:eastAsia="Times New Roman" w:hAnsi="Arial CYR" w:cs="Arial CYR"/>
                <w:sz w:val="20"/>
                <w:szCs w:val="20"/>
              </w:rPr>
            </w:pPr>
          </w:p>
        </w:tc>
        <w:tc>
          <w:tcPr>
            <w:tcW w:w="1116" w:type="dxa"/>
            <w:noWrap/>
            <w:vAlign w:val="bottom"/>
          </w:tcPr>
          <w:p w:rsidR="00AA793D" w:rsidRPr="00AA793D" w:rsidRDefault="00AA793D" w:rsidP="00AA793D">
            <w:pPr>
              <w:rPr>
                <w:rFonts w:ascii="Arial CYR" w:eastAsia="Times New Roman" w:hAnsi="Arial CYR" w:cs="Arial CYR"/>
                <w:sz w:val="20"/>
                <w:szCs w:val="20"/>
              </w:rPr>
            </w:pPr>
          </w:p>
        </w:tc>
        <w:tc>
          <w:tcPr>
            <w:tcW w:w="1116" w:type="dxa"/>
            <w:noWrap/>
            <w:vAlign w:val="bottom"/>
          </w:tcPr>
          <w:p w:rsidR="00AA793D" w:rsidRPr="00AA793D" w:rsidRDefault="00AA793D" w:rsidP="00AA793D">
            <w:pPr>
              <w:rPr>
                <w:rFonts w:ascii="Arial CYR" w:eastAsia="Times New Roman" w:hAnsi="Arial CYR" w:cs="Arial CYR"/>
                <w:sz w:val="20"/>
                <w:szCs w:val="20"/>
              </w:rPr>
            </w:pPr>
          </w:p>
        </w:tc>
        <w:tc>
          <w:tcPr>
            <w:tcW w:w="4276" w:type="dxa"/>
            <w:gridSpan w:val="5"/>
            <w:noWrap/>
            <w:vAlign w:val="bottom"/>
          </w:tcPr>
          <w:p w:rsidR="00AA793D" w:rsidRPr="00AA793D" w:rsidRDefault="00AA793D" w:rsidP="00AA793D">
            <w:pPr>
              <w:jc w:val="both"/>
              <w:rPr>
                <w:rFonts w:eastAsia="Times New Roman"/>
                <w:sz w:val="20"/>
                <w:szCs w:val="20"/>
              </w:rPr>
            </w:pPr>
            <w:r w:rsidRPr="00AA793D">
              <w:rPr>
                <w:rFonts w:eastAsia="Times New Roman"/>
                <w:sz w:val="20"/>
                <w:szCs w:val="20"/>
              </w:rPr>
              <w:t>Таблица № 4</w:t>
            </w:r>
          </w:p>
        </w:tc>
      </w:tr>
      <w:tr w:rsidR="00AA793D" w:rsidRPr="00AA793D" w:rsidTr="00AA793D">
        <w:trPr>
          <w:trHeight w:val="255"/>
        </w:trPr>
        <w:tc>
          <w:tcPr>
            <w:tcW w:w="996"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3640" w:type="dxa"/>
            <w:gridSpan w:val="2"/>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2020"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116"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060"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116"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116"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116"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040"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060" w:type="dxa"/>
            <w:gridSpan w:val="2"/>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c>
          <w:tcPr>
            <w:tcW w:w="1060" w:type="dxa"/>
            <w:tcBorders>
              <w:top w:val="nil"/>
              <w:left w:val="nil"/>
              <w:bottom w:val="single" w:sz="4" w:space="0" w:color="auto"/>
              <w:right w:val="nil"/>
            </w:tcBorders>
            <w:noWrap/>
            <w:vAlign w:val="bottom"/>
          </w:tcPr>
          <w:p w:rsidR="00AA793D" w:rsidRPr="00AA793D" w:rsidRDefault="00AA793D" w:rsidP="00AA793D">
            <w:pPr>
              <w:rPr>
                <w:rFonts w:ascii="Arial CYR" w:eastAsia="Times New Roman" w:hAnsi="Arial CYR" w:cs="Arial CYR"/>
                <w:sz w:val="20"/>
                <w:szCs w:val="20"/>
              </w:rPr>
            </w:pPr>
          </w:p>
        </w:tc>
      </w:tr>
      <w:tr w:rsidR="00AA793D" w:rsidRPr="00AA793D" w:rsidTr="00AA793D">
        <w:trPr>
          <w:trHeight w:val="315"/>
        </w:trPr>
        <w:tc>
          <w:tcPr>
            <w:tcW w:w="996" w:type="dxa"/>
            <w:vMerge w:val="restart"/>
            <w:tcBorders>
              <w:top w:val="single" w:sz="4" w:space="0" w:color="auto"/>
              <w:left w:val="single" w:sz="4" w:space="0" w:color="auto"/>
              <w:bottom w:val="single" w:sz="4" w:space="0" w:color="auto"/>
              <w:right w:val="single" w:sz="4" w:space="0" w:color="auto"/>
            </w:tcBorders>
          </w:tcPr>
          <w:p w:rsidR="00AA793D" w:rsidRPr="00AA793D" w:rsidRDefault="00AA793D" w:rsidP="00AA793D">
            <w:pPr>
              <w:jc w:val="center"/>
              <w:rPr>
                <w:rFonts w:eastAsia="Times New Roman"/>
                <w:sz w:val="20"/>
                <w:szCs w:val="20"/>
              </w:rPr>
            </w:pPr>
            <w:r w:rsidRPr="00AA793D">
              <w:rPr>
                <w:rFonts w:eastAsia="Times New Roman"/>
                <w:sz w:val="20"/>
                <w:szCs w:val="20"/>
              </w:rPr>
              <w:t xml:space="preserve">N </w:t>
            </w:r>
            <w:proofErr w:type="spellStart"/>
            <w:proofErr w:type="gramStart"/>
            <w:r w:rsidRPr="00AA793D">
              <w:rPr>
                <w:rFonts w:eastAsia="Times New Roman"/>
                <w:sz w:val="20"/>
                <w:szCs w:val="20"/>
              </w:rPr>
              <w:t>п</w:t>
            </w:r>
            <w:proofErr w:type="spellEnd"/>
            <w:proofErr w:type="gramEnd"/>
            <w:r w:rsidRPr="00AA793D">
              <w:rPr>
                <w:rFonts w:eastAsia="Times New Roman"/>
                <w:sz w:val="20"/>
                <w:szCs w:val="20"/>
              </w:rPr>
              <w:t>/</w:t>
            </w:r>
            <w:proofErr w:type="spellStart"/>
            <w:r w:rsidRPr="00AA793D">
              <w:rPr>
                <w:rFonts w:eastAsia="Times New Roman"/>
                <w:sz w:val="20"/>
                <w:szCs w:val="20"/>
              </w:rPr>
              <w:t>п</w:t>
            </w:r>
            <w:proofErr w:type="spellEnd"/>
          </w:p>
        </w:tc>
        <w:tc>
          <w:tcPr>
            <w:tcW w:w="3640" w:type="dxa"/>
            <w:gridSpan w:val="2"/>
            <w:vMerge w:val="restart"/>
            <w:tcBorders>
              <w:top w:val="single" w:sz="4" w:space="0" w:color="auto"/>
              <w:left w:val="single" w:sz="4" w:space="0" w:color="auto"/>
              <w:bottom w:val="single" w:sz="4" w:space="0" w:color="auto"/>
              <w:right w:val="single" w:sz="4" w:space="0" w:color="auto"/>
            </w:tcBorders>
          </w:tcPr>
          <w:p w:rsidR="00AA793D" w:rsidRPr="00AA793D" w:rsidRDefault="00AA793D" w:rsidP="00AA793D">
            <w:pPr>
              <w:jc w:val="center"/>
              <w:rPr>
                <w:rFonts w:eastAsia="Times New Roman"/>
                <w:sz w:val="20"/>
                <w:szCs w:val="20"/>
              </w:rPr>
            </w:pPr>
            <w:r w:rsidRPr="00AA793D">
              <w:rPr>
                <w:rFonts w:eastAsia="Times New Roman"/>
                <w:sz w:val="20"/>
                <w:szCs w:val="20"/>
              </w:rPr>
              <w:t>Наименование мероприятий</w:t>
            </w:r>
          </w:p>
        </w:tc>
        <w:tc>
          <w:tcPr>
            <w:tcW w:w="2020" w:type="dxa"/>
            <w:vMerge w:val="restart"/>
            <w:tcBorders>
              <w:top w:val="single" w:sz="4" w:space="0" w:color="auto"/>
              <w:left w:val="single" w:sz="4" w:space="0" w:color="auto"/>
              <w:bottom w:val="single" w:sz="4" w:space="0" w:color="auto"/>
              <w:right w:val="single" w:sz="4" w:space="0" w:color="auto"/>
            </w:tcBorders>
          </w:tcPr>
          <w:p w:rsidR="00AA793D" w:rsidRPr="00AA793D" w:rsidRDefault="00AA793D" w:rsidP="00AA793D">
            <w:pPr>
              <w:jc w:val="center"/>
              <w:rPr>
                <w:rFonts w:eastAsia="Times New Roman"/>
                <w:sz w:val="20"/>
                <w:szCs w:val="20"/>
              </w:rPr>
            </w:pPr>
            <w:r w:rsidRPr="00AA793D">
              <w:rPr>
                <w:rFonts w:eastAsia="Times New Roman"/>
                <w:sz w:val="20"/>
                <w:szCs w:val="20"/>
              </w:rPr>
              <w:t>Наименование бюджета</w:t>
            </w:r>
          </w:p>
        </w:tc>
        <w:tc>
          <w:tcPr>
            <w:tcW w:w="1116" w:type="dxa"/>
            <w:tcBorders>
              <w:top w:val="single" w:sz="4" w:space="0" w:color="auto"/>
              <w:left w:val="nil"/>
              <w:bottom w:val="single" w:sz="4" w:space="0" w:color="auto"/>
              <w:right w:val="single" w:sz="4" w:space="0" w:color="auto"/>
            </w:tcBorders>
          </w:tcPr>
          <w:p w:rsidR="00AA793D" w:rsidRPr="00AA793D" w:rsidRDefault="00AA793D" w:rsidP="00AA793D">
            <w:pPr>
              <w:jc w:val="center"/>
              <w:rPr>
                <w:rFonts w:eastAsia="Times New Roman"/>
                <w:sz w:val="20"/>
                <w:szCs w:val="20"/>
              </w:rPr>
            </w:pPr>
            <w:r w:rsidRPr="00AA793D">
              <w:rPr>
                <w:rFonts w:eastAsia="Times New Roman"/>
                <w:sz w:val="20"/>
                <w:szCs w:val="20"/>
              </w:rPr>
              <w:t> </w:t>
            </w:r>
          </w:p>
        </w:tc>
        <w:tc>
          <w:tcPr>
            <w:tcW w:w="7568" w:type="dxa"/>
            <w:gridSpan w:val="8"/>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Финансовые затраты (тыс. руб.)</w:t>
            </w:r>
          </w:p>
        </w:tc>
      </w:tr>
      <w:tr w:rsidR="00AA793D" w:rsidRPr="00AA793D" w:rsidTr="00AA793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rPr>
                <w:rFonts w:eastAsia="Times New Roman"/>
                <w:sz w:val="20"/>
                <w:szCs w:val="20"/>
              </w:rPr>
            </w:pPr>
          </w:p>
        </w:tc>
        <w:tc>
          <w:tcPr>
            <w:tcW w:w="1116" w:type="dxa"/>
            <w:tcBorders>
              <w:top w:val="single" w:sz="4" w:space="0" w:color="auto"/>
              <w:left w:val="nil"/>
              <w:bottom w:val="single" w:sz="4" w:space="0" w:color="auto"/>
              <w:right w:val="single" w:sz="4" w:space="0" w:color="auto"/>
            </w:tcBorders>
          </w:tcPr>
          <w:p w:rsidR="00AA793D" w:rsidRPr="00AA793D" w:rsidRDefault="00AA793D" w:rsidP="00AA793D">
            <w:pPr>
              <w:jc w:val="center"/>
              <w:rPr>
                <w:rFonts w:eastAsia="Times New Roman"/>
                <w:sz w:val="20"/>
                <w:szCs w:val="20"/>
              </w:rPr>
            </w:pPr>
            <w:r w:rsidRPr="00AA793D">
              <w:rPr>
                <w:rFonts w:eastAsia="Times New Roman"/>
                <w:sz w:val="20"/>
                <w:szCs w:val="20"/>
              </w:rPr>
              <w:t>Всего:</w:t>
            </w:r>
          </w:p>
        </w:tc>
        <w:tc>
          <w:tcPr>
            <w:tcW w:w="1060" w:type="dxa"/>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2014</w:t>
            </w:r>
          </w:p>
        </w:tc>
        <w:tc>
          <w:tcPr>
            <w:tcW w:w="1116" w:type="dxa"/>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2015</w:t>
            </w:r>
          </w:p>
        </w:tc>
        <w:tc>
          <w:tcPr>
            <w:tcW w:w="1116" w:type="dxa"/>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2016</w:t>
            </w:r>
          </w:p>
        </w:tc>
        <w:tc>
          <w:tcPr>
            <w:tcW w:w="1116" w:type="dxa"/>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2017</w:t>
            </w:r>
          </w:p>
        </w:tc>
        <w:tc>
          <w:tcPr>
            <w:tcW w:w="1040" w:type="dxa"/>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2018</w:t>
            </w:r>
          </w:p>
        </w:tc>
        <w:tc>
          <w:tcPr>
            <w:tcW w:w="1060" w:type="dxa"/>
            <w:gridSpan w:val="2"/>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2019</w:t>
            </w:r>
          </w:p>
        </w:tc>
        <w:tc>
          <w:tcPr>
            <w:tcW w:w="1060" w:type="dxa"/>
            <w:tcBorders>
              <w:top w:val="single" w:sz="4" w:space="0" w:color="auto"/>
              <w:left w:val="nil"/>
              <w:bottom w:val="single" w:sz="4" w:space="0" w:color="auto"/>
              <w:right w:val="single" w:sz="4" w:space="0" w:color="auto"/>
            </w:tcBorders>
            <w:vAlign w:val="bottom"/>
          </w:tcPr>
          <w:p w:rsidR="00AA793D" w:rsidRPr="00AA793D" w:rsidRDefault="00AA793D" w:rsidP="00AA793D">
            <w:pPr>
              <w:jc w:val="center"/>
              <w:rPr>
                <w:rFonts w:eastAsia="Times New Roman"/>
                <w:sz w:val="20"/>
                <w:szCs w:val="20"/>
              </w:rPr>
            </w:pPr>
            <w:r w:rsidRPr="00AA793D">
              <w:rPr>
                <w:rFonts w:eastAsia="Times New Roman"/>
                <w:sz w:val="20"/>
                <w:szCs w:val="20"/>
              </w:rPr>
              <w:t>2020</w:t>
            </w:r>
          </w:p>
        </w:tc>
      </w:tr>
      <w:tr w:rsidR="00AA793D" w:rsidRPr="00AA793D" w:rsidTr="00AA793D">
        <w:tblPrEx>
          <w:tblLook w:val="0000"/>
        </w:tblPrEx>
        <w:trPr>
          <w:trHeight w:val="255"/>
        </w:trPr>
        <w:tc>
          <w:tcPr>
            <w:tcW w:w="996" w:type="dxa"/>
            <w:tcBorders>
              <w:top w:val="single" w:sz="4" w:space="0" w:color="auto"/>
              <w:left w:val="single" w:sz="4" w:space="0" w:color="auto"/>
              <w:bottom w:val="nil"/>
              <w:right w:val="nil"/>
            </w:tcBorders>
            <w:shd w:val="clear" w:color="auto" w:fill="auto"/>
            <w:noWrap/>
            <w:vAlign w:val="bottom"/>
          </w:tcPr>
          <w:p w:rsidR="00AA793D" w:rsidRPr="00AA793D" w:rsidRDefault="00AA793D" w:rsidP="00AA793D">
            <w:pPr>
              <w:jc w:val="center"/>
              <w:rPr>
                <w:rFonts w:ascii="Arial CYR" w:eastAsia="Times New Roman" w:hAnsi="Arial CYR" w:cs="Arial CYR"/>
                <w:sz w:val="20"/>
                <w:szCs w:val="20"/>
              </w:rPr>
            </w:pPr>
          </w:p>
        </w:tc>
        <w:tc>
          <w:tcPr>
            <w:tcW w:w="3640" w:type="dxa"/>
            <w:gridSpan w:val="2"/>
            <w:tcBorders>
              <w:top w:val="single" w:sz="4" w:space="0" w:color="auto"/>
              <w:left w:val="nil"/>
              <w:bottom w:val="nil"/>
              <w:right w:val="nil"/>
            </w:tcBorders>
            <w:shd w:val="clear" w:color="auto" w:fill="auto"/>
            <w:noWrap/>
            <w:vAlign w:val="bottom"/>
          </w:tcPr>
          <w:p w:rsidR="00AA793D" w:rsidRPr="00AA793D" w:rsidRDefault="00AA793D" w:rsidP="00AA793D">
            <w:pPr>
              <w:rPr>
                <w:rFonts w:ascii="Arial CYR" w:eastAsia="Times New Roman" w:hAnsi="Arial CYR" w:cs="Arial CYR"/>
                <w:sz w:val="20"/>
                <w:szCs w:val="20"/>
              </w:rPr>
            </w:pPr>
          </w:p>
        </w:tc>
        <w:tc>
          <w:tcPr>
            <w:tcW w:w="2020" w:type="dxa"/>
            <w:tcBorders>
              <w:top w:val="single" w:sz="4" w:space="0" w:color="auto"/>
              <w:left w:val="nil"/>
              <w:bottom w:val="nil"/>
              <w:right w:val="nil"/>
            </w:tcBorders>
            <w:shd w:val="clear" w:color="auto" w:fill="auto"/>
            <w:noWrap/>
            <w:vAlign w:val="bottom"/>
          </w:tcPr>
          <w:p w:rsidR="00AA793D" w:rsidRPr="00AA793D" w:rsidRDefault="00AA793D" w:rsidP="00AA793D">
            <w:pPr>
              <w:jc w:val="center"/>
              <w:rPr>
                <w:rFonts w:ascii="Arial CYR" w:eastAsia="Times New Roman" w:hAnsi="Arial CYR" w:cs="Arial CYR"/>
                <w:sz w:val="20"/>
                <w:szCs w:val="20"/>
              </w:rPr>
            </w:pPr>
          </w:p>
        </w:tc>
        <w:tc>
          <w:tcPr>
            <w:tcW w:w="1116" w:type="dxa"/>
            <w:tcBorders>
              <w:top w:val="single" w:sz="4" w:space="0" w:color="auto"/>
              <w:left w:val="nil"/>
              <w:bottom w:val="nil"/>
              <w:right w:val="nil"/>
            </w:tcBorders>
            <w:shd w:val="clear" w:color="auto" w:fill="auto"/>
            <w:noWrap/>
            <w:vAlign w:val="bottom"/>
          </w:tcPr>
          <w:p w:rsidR="00AA793D" w:rsidRPr="00AA793D" w:rsidRDefault="00AA793D" w:rsidP="00AA793D">
            <w:pPr>
              <w:jc w:val="center"/>
              <w:rPr>
                <w:rFonts w:ascii="Arial CYR" w:eastAsia="Times New Roman" w:hAnsi="Arial CYR" w:cs="Arial CYR"/>
                <w:sz w:val="20"/>
                <w:szCs w:val="20"/>
              </w:rPr>
            </w:pPr>
          </w:p>
        </w:tc>
        <w:tc>
          <w:tcPr>
            <w:tcW w:w="1060" w:type="dxa"/>
            <w:tcBorders>
              <w:top w:val="single" w:sz="4" w:space="0" w:color="auto"/>
              <w:left w:val="nil"/>
              <w:bottom w:val="nil"/>
              <w:right w:val="nil"/>
            </w:tcBorders>
            <w:shd w:val="clear" w:color="auto" w:fill="auto"/>
            <w:noWrap/>
            <w:vAlign w:val="bottom"/>
          </w:tcPr>
          <w:p w:rsidR="00AA793D" w:rsidRPr="00AA793D" w:rsidRDefault="00AA793D" w:rsidP="00AA793D">
            <w:pPr>
              <w:jc w:val="center"/>
              <w:rPr>
                <w:rFonts w:ascii="Arial CYR" w:eastAsia="Times New Roman" w:hAnsi="Arial CYR" w:cs="Arial CYR"/>
                <w:sz w:val="20"/>
                <w:szCs w:val="20"/>
              </w:rPr>
            </w:pPr>
          </w:p>
        </w:tc>
        <w:tc>
          <w:tcPr>
            <w:tcW w:w="1116" w:type="dxa"/>
            <w:tcBorders>
              <w:top w:val="single" w:sz="4" w:space="0" w:color="auto"/>
              <w:left w:val="nil"/>
              <w:bottom w:val="nil"/>
              <w:right w:val="nil"/>
            </w:tcBorders>
            <w:shd w:val="clear" w:color="auto" w:fill="auto"/>
            <w:noWrap/>
            <w:vAlign w:val="bottom"/>
          </w:tcPr>
          <w:p w:rsidR="00AA793D" w:rsidRPr="00AA793D" w:rsidRDefault="00AA793D" w:rsidP="00AA793D">
            <w:pPr>
              <w:jc w:val="center"/>
              <w:rPr>
                <w:rFonts w:ascii="Arial CYR" w:eastAsia="Times New Roman" w:hAnsi="Arial CYR" w:cs="Arial CYR"/>
                <w:sz w:val="20"/>
                <w:szCs w:val="20"/>
              </w:rPr>
            </w:pPr>
          </w:p>
        </w:tc>
        <w:tc>
          <w:tcPr>
            <w:tcW w:w="1116" w:type="dxa"/>
            <w:tcBorders>
              <w:top w:val="single" w:sz="4" w:space="0" w:color="auto"/>
              <w:left w:val="nil"/>
              <w:bottom w:val="nil"/>
              <w:right w:val="nil"/>
            </w:tcBorders>
            <w:shd w:val="clear" w:color="auto" w:fill="auto"/>
            <w:noWrap/>
            <w:vAlign w:val="bottom"/>
          </w:tcPr>
          <w:p w:rsidR="00AA793D" w:rsidRPr="00AA793D" w:rsidRDefault="00AA793D" w:rsidP="00AA793D">
            <w:pPr>
              <w:jc w:val="center"/>
              <w:rPr>
                <w:rFonts w:ascii="Arial CYR" w:eastAsia="Times New Roman" w:hAnsi="Arial CYR" w:cs="Arial CYR"/>
                <w:sz w:val="20"/>
                <w:szCs w:val="20"/>
              </w:rPr>
            </w:pPr>
          </w:p>
        </w:tc>
        <w:tc>
          <w:tcPr>
            <w:tcW w:w="4276" w:type="dxa"/>
            <w:gridSpan w:val="5"/>
            <w:tcBorders>
              <w:top w:val="single" w:sz="4" w:space="0" w:color="auto"/>
              <w:left w:val="nil"/>
              <w:bottom w:val="nil"/>
              <w:right w:val="single" w:sz="4" w:space="0" w:color="auto"/>
            </w:tcBorders>
            <w:shd w:val="clear" w:color="auto" w:fill="auto"/>
            <w:noWrap/>
            <w:vAlign w:val="bottom"/>
          </w:tcPr>
          <w:p w:rsidR="00AA793D" w:rsidRPr="00AA793D" w:rsidRDefault="00AA793D" w:rsidP="00AA793D">
            <w:pPr>
              <w:jc w:val="center"/>
              <w:rPr>
                <w:rFonts w:eastAsia="Times New Roman"/>
                <w:sz w:val="20"/>
                <w:szCs w:val="20"/>
              </w:rPr>
            </w:pPr>
          </w:p>
        </w:tc>
      </w:tr>
      <w:tr w:rsidR="00AA793D" w:rsidRPr="00AA793D" w:rsidTr="00AA793D">
        <w:tblPrEx>
          <w:tblLook w:val="0000"/>
        </w:tblPrEx>
        <w:trPr>
          <w:trHeight w:val="315"/>
        </w:trPr>
        <w:tc>
          <w:tcPr>
            <w:tcW w:w="15340" w:type="dxa"/>
            <w:gridSpan w:val="13"/>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4.2ё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AA793D" w:rsidRPr="00AA793D" w:rsidTr="00AA793D">
        <w:tblPrEx>
          <w:tblLook w:val="0000"/>
        </w:tblPrEx>
        <w:trPr>
          <w:trHeight w:val="81"/>
        </w:trPr>
        <w:tc>
          <w:tcPr>
            <w:tcW w:w="996" w:type="dxa"/>
            <w:vMerge w:val="restart"/>
            <w:tcBorders>
              <w:top w:val="single" w:sz="4" w:space="0" w:color="auto"/>
              <w:left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1.</w:t>
            </w:r>
          </w:p>
        </w:tc>
        <w:tc>
          <w:tcPr>
            <w:tcW w:w="3575" w:type="dxa"/>
            <w:vMerge w:val="restart"/>
            <w:tcBorders>
              <w:top w:val="single" w:sz="4" w:space="0" w:color="auto"/>
              <w:left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 xml:space="preserve">Реконструкция подъезда к </w:t>
            </w:r>
            <w:proofErr w:type="spellStart"/>
            <w:r w:rsidRPr="00AA793D">
              <w:rPr>
                <w:rFonts w:eastAsia="Times New Roman"/>
                <w:sz w:val="20"/>
                <w:szCs w:val="20"/>
              </w:rPr>
              <w:t>Дубковскому</w:t>
            </w:r>
            <w:proofErr w:type="spellEnd"/>
            <w:r w:rsidRPr="00AA793D">
              <w:rPr>
                <w:rFonts w:eastAsia="Times New Roman"/>
                <w:sz w:val="20"/>
                <w:szCs w:val="20"/>
              </w:rPr>
              <w:t xml:space="preserve">  сельскому дому культуры  в п. Дубки 2,327 км</w:t>
            </w:r>
          </w:p>
        </w:tc>
        <w:tc>
          <w:tcPr>
            <w:tcW w:w="2085" w:type="dxa"/>
            <w:gridSpan w:val="2"/>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Федеральный бюджет</w:t>
            </w:r>
          </w:p>
        </w:tc>
        <w:tc>
          <w:tcPr>
            <w:tcW w:w="1116" w:type="dxa"/>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rPr>
                <w:rFonts w:eastAsia="Times New Roman"/>
                <w:sz w:val="20"/>
                <w:szCs w:val="20"/>
              </w:rPr>
            </w:pPr>
            <w:r w:rsidRPr="00AA793D">
              <w:rPr>
                <w:rFonts w:eastAsia="Times New Roman"/>
                <w:sz w:val="20"/>
                <w:szCs w:val="20"/>
              </w:rPr>
              <w:t>34482,1</w:t>
            </w:r>
          </w:p>
        </w:tc>
        <w:tc>
          <w:tcPr>
            <w:tcW w:w="1060" w:type="dxa"/>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34482,1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r w:rsidR="00AA793D" w:rsidRPr="00AA793D" w:rsidTr="00AA793D">
        <w:tblPrEx>
          <w:tblLook w:val="0000"/>
        </w:tblPrEx>
        <w:trPr>
          <w:trHeight w:val="78"/>
        </w:trPr>
        <w:tc>
          <w:tcPr>
            <w:tcW w:w="996" w:type="dxa"/>
            <w:vMerge/>
            <w:tcBorders>
              <w:left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3575" w:type="dxa"/>
            <w:vMerge/>
            <w:tcBorders>
              <w:left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Областной бюджет</w:t>
            </w: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23305,7</w:t>
            </w:r>
          </w:p>
        </w:tc>
        <w:tc>
          <w:tcPr>
            <w:tcW w:w="106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23305,7</w:t>
            </w:r>
          </w:p>
        </w:tc>
        <w:tc>
          <w:tcPr>
            <w:tcW w:w="1124"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r w:rsidR="00AA793D" w:rsidRPr="00AA793D" w:rsidTr="00AA793D">
        <w:tblPrEx>
          <w:tblLook w:val="0000"/>
        </w:tblPrEx>
        <w:trPr>
          <w:trHeight w:val="78"/>
        </w:trPr>
        <w:tc>
          <w:tcPr>
            <w:tcW w:w="996" w:type="dxa"/>
            <w:vMerge/>
            <w:tcBorders>
              <w:left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3575" w:type="dxa"/>
            <w:vMerge/>
            <w:tcBorders>
              <w:left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Районный бюджет</w:t>
            </w: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3041,5</w:t>
            </w:r>
          </w:p>
        </w:tc>
        <w:tc>
          <w:tcPr>
            <w:tcW w:w="106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3041,5</w:t>
            </w:r>
          </w:p>
        </w:tc>
        <w:tc>
          <w:tcPr>
            <w:tcW w:w="1124"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r w:rsidR="00AA793D" w:rsidRPr="00AA793D" w:rsidTr="00AA793D">
        <w:tblPrEx>
          <w:tblLook w:val="0000"/>
        </w:tblPrEx>
        <w:trPr>
          <w:trHeight w:val="78"/>
        </w:trPr>
        <w:tc>
          <w:tcPr>
            <w:tcW w:w="996" w:type="dxa"/>
            <w:vMerge/>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3575" w:type="dxa"/>
            <w:vMerge/>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Всего</w:t>
            </w: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60829,3</w:t>
            </w:r>
          </w:p>
        </w:tc>
        <w:tc>
          <w:tcPr>
            <w:tcW w:w="106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sz w:val="20"/>
                <w:szCs w:val="20"/>
              </w:rPr>
            </w:pPr>
            <w:r w:rsidRPr="00AA793D">
              <w:rPr>
                <w:rFonts w:eastAsia="Times New Roman"/>
                <w:sz w:val="20"/>
                <w:szCs w:val="20"/>
              </w:rPr>
              <w:t>60829,3</w:t>
            </w:r>
          </w:p>
        </w:tc>
        <w:tc>
          <w:tcPr>
            <w:tcW w:w="1124"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r w:rsidR="00AA793D" w:rsidRPr="00AA793D" w:rsidTr="00AA793D">
        <w:tblPrEx>
          <w:tblLook w:val="0000"/>
        </w:tblPrEx>
        <w:trPr>
          <w:trHeight w:val="78"/>
        </w:trPr>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3575"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Всего по пункту 4.2ё</w:t>
            </w:r>
          </w:p>
        </w:tc>
        <w:tc>
          <w:tcPr>
            <w:tcW w:w="2085" w:type="dxa"/>
            <w:gridSpan w:val="2"/>
            <w:tcBorders>
              <w:left w:val="single" w:sz="4" w:space="0" w:color="auto"/>
              <w:bottom w:val="single" w:sz="4" w:space="0" w:color="auto"/>
              <w:right w:val="single" w:sz="4" w:space="0" w:color="auto"/>
            </w:tcBorders>
          </w:tcPr>
          <w:p w:rsidR="00AA793D" w:rsidRPr="00AA793D" w:rsidRDefault="00AA793D" w:rsidP="00AA793D">
            <w:pPr>
              <w:rPr>
                <w:b/>
                <w:sz w:val="20"/>
                <w:szCs w:val="20"/>
              </w:rPr>
            </w:pPr>
            <w:r w:rsidRPr="00AA793D">
              <w:rPr>
                <w:b/>
                <w:sz w:val="20"/>
                <w:szCs w:val="20"/>
              </w:rPr>
              <w:t>Федеральный бюджет</w:t>
            </w: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rPr>
                <w:rFonts w:eastAsia="Times New Roman"/>
                <w:b/>
                <w:sz w:val="20"/>
                <w:szCs w:val="20"/>
              </w:rPr>
            </w:pPr>
            <w:r w:rsidRPr="00AA793D">
              <w:rPr>
                <w:rFonts w:eastAsia="Times New Roman"/>
                <w:b/>
                <w:sz w:val="20"/>
                <w:szCs w:val="20"/>
              </w:rPr>
              <w:t>34482,1</w:t>
            </w:r>
          </w:p>
        </w:tc>
        <w:tc>
          <w:tcPr>
            <w:tcW w:w="106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34482,1</w:t>
            </w:r>
          </w:p>
        </w:tc>
        <w:tc>
          <w:tcPr>
            <w:tcW w:w="1124"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r w:rsidR="00AA793D" w:rsidRPr="00AA793D" w:rsidTr="00AA793D">
        <w:tblPrEx>
          <w:tblLook w:val="0000"/>
        </w:tblPrEx>
        <w:trPr>
          <w:trHeight w:val="78"/>
        </w:trPr>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3575"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tcPr>
          <w:p w:rsidR="00AA793D" w:rsidRPr="00AA793D" w:rsidRDefault="00AA793D" w:rsidP="00AA793D">
            <w:pPr>
              <w:rPr>
                <w:b/>
                <w:sz w:val="20"/>
                <w:szCs w:val="20"/>
              </w:rPr>
            </w:pPr>
            <w:r w:rsidRPr="00AA793D">
              <w:rPr>
                <w:b/>
                <w:sz w:val="20"/>
                <w:szCs w:val="20"/>
              </w:rPr>
              <w:t>Областной бюджет</w:t>
            </w: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23305,7</w:t>
            </w:r>
          </w:p>
        </w:tc>
        <w:tc>
          <w:tcPr>
            <w:tcW w:w="106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23305,7</w:t>
            </w:r>
          </w:p>
        </w:tc>
        <w:tc>
          <w:tcPr>
            <w:tcW w:w="1124"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r w:rsidR="00AA793D" w:rsidRPr="00AA793D" w:rsidTr="00AA793D">
        <w:tblPrEx>
          <w:tblLook w:val="0000"/>
        </w:tblPrEx>
        <w:trPr>
          <w:trHeight w:val="78"/>
        </w:trPr>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3575"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tcPr>
          <w:p w:rsidR="00AA793D" w:rsidRPr="00AA793D" w:rsidRDefault="00AA793D" w:rsidP="00AA793D">
            <w:pPr>
              <w:rPr>
                <w:b/>
                <w:sz w:val="20"/>
                <w:szCs w:val="20"/>
              </w:rPr>
            </w:pPr>
            <w:r w:rsidRPr="00AA793D">
              <w:rPr>
                <w:b/>
                <w:sz w:val="20"/>
                <w:szCs w:val="20"/>
              </w:rPr>
              <w:t>Районный бюджет</w:t>
            </w: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3041,5</w:t>
            </w:r>
          </w:p>
        </w:tc>
        <w:tc>
          <w:tcPr>
            <w:tcW w:w="106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3041,5</w:t>
            </w:r>
          </w:p>
        </w:tc>
        <w:tc>
          <w:tcPr>
            <w:tcW w:w="1124"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r w:rsidR="00AA793D" w:rsidRPr="00AA793D" w:rsidTr="00AA793D">
        <w:tblPrEx>
          <w:tblLook w:val="0000"/>
        </w:tblPrEx>
        <w:trPr>
          <w:trHeight w:val="78"/>
        </w:trPr>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3575"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tcPr>
          <w:p w:rsidR="00AA793D" w:rsidRPr="00AA793D" w:rsidRDefault="00AA793D" w:rsidP="00AA793D">
            <w:pPr>
              <w:rPr>
                <w:b/>
                <w:sz w:val="20"/>
                <w:szCs w:val="20"/>
              </w:rPr>
            </w:pPr>
            <w:r w:rsidRPr="00AA793D">
              <w:rPr>
                <w:b/>
                <w:sz w:val="20"/>
                <w:szCs w:val="20"/>
              </w:rPr>
              <w:t>Всего</w:t>
            </w: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60829,3</w:t>
            </w:r>
          </w:p>
        </w:tc>
        <w:tc>
          <w:tcPr>
            <w:tcW w:w="106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1040"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r w:rsidRPr="00AA793D">
              <w:rPr>
                <w:rFonts w:eastAsia="Times New Roman"/>
                <w:b/>
                <w:sz w:val="20"/>
                <w:szCs w:val="20"/>
              </w:rPr>
              <w:t>60829,3</w:t>
            </w:r>
          </w:p>
        </w:tc>
        <w:tc>
          <w:tcPr>
            <w:tcW w:w="1124" w:type="dxa"/>
            <w:gridSpan w:val="2"/>
            <w:tcBorders>
              <w:left w:val="single" w:sz="4" w:space="0" w:color="auto"/>
              <w:bottom w:val="single" w:sz="4" w:space="0" w:color="auto"/>
              <w:right w:val="single" w:sz="4" w:space="0" w:color="auto"/>
            </w:tcBorders>
            <w:vAlign w:val="center"/>
          </w:tcPr>
          <w:p w:rsidR="00AA793D" w:rsidRPr="00AA793D" w:rsidRDefault="00AA793D" w:rsidP="00AA793D">
            <w:pPr>
              <w:jc w:val="center"/>
              <w:rPr>
                <w:rFonts w:eastAsia="Times New Roman"/>
                <w:b/>
                <w:sz w:val="20"/>
                <w:szCs w:val="20"/>
              </w:rPr>
            </w:pPr>
          </w:p>
        </w:tc>
      </w:tr>
    </w:tbl>
    <w:p w:rsidR="00AA793D" w:rsidRPr="00E70306" w:rsidRDefault="00AA793D" w:rsidP="00AA793D">
      <w:pPr>
        <w:jc w:val="right"/>
        <w:rPr>
          <w:sz w:val="20"/>
          <w:szCs w:val="20"/>
        </w:rPr>
      </w:pPr>
      <w:r w:rsidRPr="00E70306">
        <w:rPr>
          <w:sz w:val="20"/>
          <w:szCs w:val="20"/>
        </w:rPr>
        <w:t xml:space="preserve">                                                                                                                                        Приложение № 3</w:t>
      </w:r>
    </w:p>
    <w:p w:rsidR="00AA793D" w:rsidRPr="00E70306" w:rsidRDefault="00AA793D" w:rsidP="00AA793D">
      <w:pPr>
        <w:jc w:val="right"/>
        <w:rPr>
          <w:sz w:val="20"/>
          <w:szCs w:val="20"/>
        </w:rPr>
      </w:pPr>
      <w:r w:rsidRPr="00E70306">
        <w:rPr>
          <w:sz w:val="20"/>
          <w:szCs w:val="20"/>
        </w:rPr>
        <w:t xml:space="preserve">Утверждено </w:t>
      </w:r>
    </w:p>
    <w:p w:rsidR="00AA793D" w:rsidRPr="00E70306" w:rsidRDefault="00AA793D" w:rsidP="00AA793D">
      <w:pPr>
        <w:jc w:val="right"/>
        <w:rPr>
          <w:sz w:val="20"/>
          <w:szCs w:val="20"/>
        </w:rPr>
      </w:pPr>
      <w:r w:rsidRPr="00E70306">
        <w:rPr>
          <w:sz w:val="20"/>
          <w:szCs w:val="20"/>
        </w:rPr>
        <w:t xml:space="preserve"> постановлением администрации</w:t>
      </w:r>
    </w:p>
    <w:p w:rsidR="00AA793D" w:rsidRPr="00E70306" w:rsidRDefault="00AA793D" w:rsidP="00AA793D">
      <w:pPr>
        <w:jc w:val="right"/>
        <w:rPr>
          <w:sz w:val="20"/>
          <w:szCs w:val="20"/>
        </w:rPr>
      </w:pPr>
      <w:r w:rsidRPr="00E70306">
        <w:rPr>
          <w:sz w:val="20"/>
          <w:szCs w:val="20"/>
        </w:rPr>
        <w:t>Кадыйского муниципального района</w:t>
      </w:r>
    </w:p>
    <w:p w:rsidR="00AA793D" w:rsidRPr="00E70306" w:rsidRDefault="00AA793D" w:rsidP="00AA793D">
      <w:pPr>
        <w:jc w:val="right"/>
        <w:rPr>
          <w:sz w:val="20"/>
          <w:szCs w:val="20"/>
        </w:rPr>
      </w:pPr>
      <w:r w:rsidRPr="00E70306">
        <w:rPr>
          <w:sz w:val="20"/>
          <w:szCs w:val="20"/>
        </w:rPr>
        <w:t xml:space="preserve">от «  </w:t>
      </w:r>
      <w:r>
        <w:rPr>
          <w:sz w:val="20"/>
          <w:szCs w:val="20"/>
        </w:rPr>
        <w:t>14</w:t>
      </w:r>
      <w:r w:rsidRPr="00E70306">
        <w:rPr>
          <w:sz w:val="20"/>
          <w:szCs w:val="20"/>
        </w:rPr>
        <w:t xml:space="preserve"> »</w:t>
      </w:r>
      <w:r>
        <w:rPr>
          <w:sz w:val="20"/>
          <w:szCs w:val="20"/>
        </w:rPr>
        <w:t xml:space="preserve"> февраля </w:t>
      </w:r>
      <w:r w:rsidRPr="00E70306">
        <w:rPr>
          <w:sz w:val="20"/>
          <w:szCs w:val="20"/>
        </w:rPr>
        <w:t xml:space="preserve">  2019 г № </w:t>
      </w:r>
      <w:r>
        <w:rPr>
          <w:sz w:val="20"/>
          <w:szCs w:val="20"/>
        </w:rPr>
        <w:t>46/1</w:t>
      </w:r>
    </w:p>
    <w:p w:rsidR="00AA793D" w:rsidRPr="00E70306" w:rsidRDefault="00AA793D" w:rsidP="00AA793D">
      <w:pPr>
        <w:ind w:left="-993"/>
        <w:jc w:val="right"/>
        <w:rPr>
          <w:sz w:val="20"/>
          <w:szCs w:val="20"/>
        </w:rPr>
      </w:pPr>
      <w:r w:rsidRPr="00E70306">
        <w:rPr>
          <w:sz w:val="20"/>
          <w:szCs w:val="20"/>
        </w:rPr>
        <w:t>«</w:t>
      </w:r>
    </w:p>
    <w:tbl>
      <w:tblPr>
        <w:tblW w:w="15340" w:type="dxa"/>
        <w:tblInd w:w="250" w:type="dxa"/>
        <w:tblLook w:val="04A0"/>
      </w:tblPr>
      <w:tblGrid>
        <w:gridCol w:w="996"/>
        <w:gridCol w:w="3640"/>
        <w:gridCol w:w="2020"/>
        <w:gridCol w:w="1116"/>
        <w:gridCol w:w="1060"/>
        <w:gridCol w:w="1116"/>
        <w:gridCol w:w="1116"/>
        <w:gridCol w:w="1116"/>
        <w:gridCol w:w="1040"/>
        <w:gridCol w:w="1060"/>
        <w:gridCol w:w="1060"/>
      </w:tblGrid>
      <w:tr w:rsidR="00AA793D" w:rsidRPr="00E70306" w:rsidTr="00AA793D">
        <w:trPr>
          <w:trHeight w:val="255"/>
        </w:trPr>
        <w:tc>
          <w:tcPr>
            <w:tcW w:w="996" w:type="dxa"/>
            <w:noWrap/>
            <w:vAlign w:val="bottom"/>
          </w:tcPr>
          <w:p w:rsidR="00AA793D" w:rsidRPr="00E70306" w:rsidRDefault="00AA793D" w:rsidP="00AA793D">
            <w:pPr>
              <w:rPr>
                <w:rFonts w:eastAsia="Times New Roman"/>
                <w:sz w:val="20"/>
                <w:szCs w:val="20"/>
              </w:rPr>
            </w:pPr>
          </w:p>
        </w:tc>
        <w:tc>
          <w:tcPr>
            <w:tcW w:w="3640" w:type="dxa"/>
            <w:noWrap/>
            <w:vAlign w:val="bottom"/>
          </w:tcPr>
          <w:p w:rsidR="00AA793D" w:rsidRPr="00E70306" w:rsidRDefault="00AA793D" w:rsidP="00AA793D">
            <w:pPr>
              <w:rPr>
                <w:rFonts w:eastAsia="Times New Roman"/>
                <w:b/>
                <w:sz w:val="20"/>
                <w:szCs w:val="20"/>
              </w:rPr>
            </w:pPr>
          </w:p>
        </w:tc>
        <w:tc>
          <w:tcPr>
            <w:tcW w:w="2020" w:type="dxa"/>
            <w:noWrap/>
            <w:vAlign w:val="bottom"/>
          </w:tcPr>
          <w:p w:rsidR="00AA793D" w:rsidRPr="00E70306" w:rsidRDefault="00AA793D" w:rsidP="00AA793D">
            <w:pPr>
              <w:rPr>
                <w:rFonts w:eastAsia="Times New Roman"/>
                <w:sz w:val="20"/>
                <w:szCs w:val="20"/>
              </w:rPr>
            </w:pPr>
          </w:p>
        </w:tc>
        <w:tc>
          <w:tcPr>
            <w:tcW w:w="1116" w:type="dxa"/>
            <w:noWrap/>
            <w:vAlign w:val="bottom"/>
          </w:tcPr>
          <w:p w:rsidR="00AA793D" w:rsidRPr="00E70306" w:rsidRDefault="00AA793D" w:rsidP="00AA793D">
            <w:pPr>
              <w:rPr>
                <w:rFonts w:eastAsia="Times New Roman"/>
                <w:sz w:val="20"/>
                <w:szCs w:val="20"/>
              </w:rPr>
            </w:pPr>
          </w:p>
        </w:tc>
        <w:tc>
          <w:tcPr>
            <w:tcW w:w="1060" w:type="dxa"/>
            <w:noWrap/>
            <w:vAlign w:val="bottom"/>
          </w:tcPr>
          <w:p w:rsidR="00AA793D" w:rsidRPr="00E70306" w:rsidRDefault="00AA793D" w:rsidP="00AA793D">
            <w:pPr>
              <w:rPr>
                <w:rFonts w:eastAsia="Times New Roman"/>
                <w:sz w:val="20"/>
                <w:szCs w:val="20"/>
              </w:rPr>
            </w:pPr>
          </w:p>
        </w:tc>
        <w:tc>
          <w:tcPr>
            <w:tcW w:w="1116" w:type="dxa"/>
            <w:noWrap/>
            <w:vAlign w:val="bottom"/>
          </w:tcPr>
          <w:p w:rsidR="00AA793D" w:rsidRPr="00E70306" w:rsidRDefault="00AA793D" w:rsidP="00AA793D">
            <w:pPr>
              <w:rPr>
                <w:rFonts w:eastAsia="Times New Roman"/>
                <w:sz w:val="20"/>
                <w:szCs w:val="20"/>
              </w:rPr>
            </w:pPr>
          </w:p>
        </w:tc>
        <w:tc>
          <w:tcPr>
            <w:tcW w:w="1116" w:type="dxa"/>
            <w:noWrap/>
            <w:vAlign w:val="bottom"/>
          </w:tcPr>
          <w:p w:rsidR="00AA793D" w:rsidRPr="00E70306" w:rsidRDefault="00AA793D" w:rsidP="00AA793D">
            <w:pPr>
              <w:rPr>
                <w:rFonts w:eastAsia="Times New Roman"/>
                <w:sz w:val="20"/>
                <w:szCs w:val="20"/>
              </w:rPr>
            </w:pPr>
          </w:p>
        </w:tc>
        <w:tc>
          <w:tcPr>
            <w:tcW w:w="4276" w:type="dxa"/>
            <w:gridSpan w:val="4"/>
            <w:noWrap/>
            <w:vAlign w:val="bottom"/>
          </w:tcPr>
          <w:p w:rsidR="00AA793D" w:rsidRPr="00E70306" w:rsidRDefault="00AA793D" w:rsidP="00AA793D">
            <w:pPr>
              <w:jc w:val="both"/>
              <w:rPr>
                <w:rFonts w:eastAsia="Times New Roman"/>
                <w:sz w:val="20"/>
                <w:szCs w:val="20"/>
              </w:rPr>
            </w:pPr>
            <w:r w:rsidRPr="00E70306">
              <w:rPr>
                <w:rFonts w:eastAsia="Times New Roman"/>
                <w:sz w:val="20"/>
                <w:szCs w:val="20"/>
              </w:rPr>
              <w:t>Таблица № 4</w:t>
            </w:r>
          </w:p>
        </w:tc>
      </w:tr>
      <w:tr w:rsidR="00AA793D" w:rsidRPr="00E70306" w:rsidTr="00AA793D">
        <w:trPr>
          <w:trHeight w:val="255"/>
        </w:trPr>
        <w:tc>
          <w:tcPr>
            <w:tcW w:w="996"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3640"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2020"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116"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060"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116"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116"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116"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040"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060"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c>
          <w:tcPr>
            <w:tcW w:w="1060" w:type="dxa"/>
            <w:tcBorders>
              <w:top w:val="nil"/>
              <w:left w:val="nil"/>
              <w:bottom w:val="single" w:sz="4" w:space="0" w:color="auto"/>
              <w:right w:val="nil"/>
            </w:tcBorders>
            <w:noWrap/>
            <w:vAlign w:val="bottom"/>
          </w:tcPr>
          <w:p w:rsidR="00AA793D" w:rsidRPr="00E70306" w:rsidRDefault="00AA793D" w:rsidP="00AA793D">
            <w:pPr>
              <w:rPr>
                <w:rFonts w:eastAsia="Times New Roman"/>
                <w:sz w:val="20"/>
                <w:szCs w:val="20"/>
              </w:rPr>
            </w:pPr>
          </w:p>
        </w:tc>
      </w:tr>
      <w:tr w:rsidR="00AA793D" w:rsidRPr="00E70306" w:rsidTr="00AA793D">
        <w:trPr>
          <w:trHeight w:val="315"/>
        </w:trPr>
        <w:tc>
          <w:tcPr>
            <w:tcW w:w="996" w:type="dxa"/>
            <w:vMerge w:val="restart"/>
            <w:tcBorders>
              <w:top w:val="single" w:sz="4" w:space="0" w:color="auto"/>
              <w:left w:val="single" w:sz="4" w:space="0" w:color="auto"/>
              <w:bottom w:val="single" w:sz="4" w:space="0" w:color="auto"/>
              <w:right w:val="single" w:sz="4" w:space="0" w:color="auto"/>
            </w:tcBorders>
          </w:tcPr>
          <w:p w:rsidR="00AA793D" w:rsidRPr="00E70306" w:rsidRDefault="00AA793D" w:rsidP="00AA793D">
            <w:pPr>
              <w:jc w:val="center"/>
              <w:rPr>
                <w:rFonts w:eastAsia="Times New Roman"/>
                <w:sz w:val="20"/>
                <w:szCs w:val="20"/>
              </w:rPr>
            </w:pPr>
            <w:r w:rsidRPr="00E70306">
              <w:rPr>
                <w:rFonts w:eastAsia="Times New Roman"/>
                <w:sz w:val="20"/>
                <w:szCs w:val="20"/>
              </w:rPr>
              <w:t xml:space="preserve">N </w:t>
            </w:r>
            <w:proofErr w:type="spellStart"/>
            <w:proofErr w:type="gramStart"/>
            <w:r w:rsidRPr="00E70306">
              <w:rPr>
                <w:rFonts w:eastAsia="Times New Roman"/>
                <w:sz w:val="20"/>
                <w:szCs w:val="20"/>
              </w:rPr>
              <w:t>п</w:t>
            </w:r>
            <w:proofErr w:type="spellEnd"/>
            <w:proofErr w:type="gramEnd"/>
            <w:r w:rsidRPr="00E70306">
              <w:rPr>
                <w:rFonts w:eastAsia="Times New Roman"/>
                <w:sz w:val="20"/>
                <w:szCs w:val="20"/>
              </w:rPr>
              <w:t>/</w:t>
            </w:r>
            <w:proofErr w:type="spellStart"/>
            <w:r w:rsidRPr="00E70306">
              <w:rPr>
                <w:rFonts w:eastAsia="Times New Roman"/>
                <w:sz w:val="20"/>
                <w:szCs w:val="20"/>
              </w:rPr>
              <w:t>п</w:t>
            </w:r>
            <w:proofErr w:type="spellEnd"/>
          </w:p>
        </w:tc>
        <w:tc>
          <w:tcPr>
            <w:tcW w:w="3640" w:type="dxa"/>
            <w:vMerge w:val="restart"/>
            <w:tcBorders>
              <w:top w:val="single" w:sz="4" w:space="0" w:color="auto"/>
              <w:left w:val="single" w:sz="4" w:space="0" w:color="auto"/>
              <w:bottom w:val="single" w:sz="4" w:space="0" w:color="auto"/>
              <w:right w:val="single" w:sz="4" w:space="0" w:color="auto"/>
            </w:tcBorders>
          </w:tcPr>
          <w:p w:rsidR="00AA793D" w:rsidRPr="00E70306" w:rsidRDefault="00AA793D" w:rsidP="00AA793D">
            <w:pPr>
              <w:jc w:val="center"/>
              <w:rPr>
                <w:rFonts w:eastAsia="Times New Roman"/>
                <w:sz w:val="20"/>
                <w:szCs w:val="20"/>
              </w:rPr>
            </w:pPr>
            <w:r w:rsidRPr="00E70306">
              <w:rPr>
                <w:rFonts w:eastAsia="Times New Roman"/>
                <w:sz w:val="20"/>
                <w:szCs w:val="20"/>
              </w:rPr>
              <w:t>Наименование мероприятий</w:t>
            </w:r>
          </w:p>
        </w:tc>
        <w:tc>
          <w:tcPr>
            <w:tcW w:w="2020" w:type="dxa"/>
            <w:vMerge w:val="restart"/>
            <w:tcBorders>
              <w:top w:val="single" w:sz="4" w:space="0" w:color="auto"/>
              <w:left w:val="single" w:sz="4" w:space="0" w:color="auto"/>
              <w:bottom w:val="single" w:sz="4" w:space="0" w:color="auto"/>
              <w:right w:val="single" w:sz="4" w:space="0" w:color="auto"/>
            </w:tcBorders>
          </w:tcPr>
          <w:p w:rsidR="00AA793D" w:rsidRPr="00E70306" w:rsidRDefault="00AA793D" w:rsidP="00AA793D">
            <w:pPr>
              <w:jc w:val="center"/>
              <w:rPr>
                <w:rFonts w:eastAsia="Times New Roman"/>
                <w:sz w:val="20"/>
                <w:szCs w:val="20"/>
              </w:rPr>
            </w:pPr>
            <w:r w:rsidRPr="00E70306">
              <w:rPr>
                <w:rFonts w:eastAsia="Times New Roman"/>
                <w:sz w:val="20"/>
                <w:szCs w:val="20"/>
              </w:rPr>
              <w:t>Наименование бюджета</w:t>
            </w:r>
          </w:p>
        </w:tc>
        <w:tc>
          <w:tcPr>
            <w:tcW w:w="1116" w:type="dxa"/>
            <w:tcBorders>
              <w:top w:val="single" w:sz="4" w:space="0" w:color="auto"/>
              <w:left w:val="nil"/>
              <w:bottom w:val="single" w:sz="4" w:space="0" w:color="auto"/>
              <w:right w:val="single" w:sz="4" w:space="0" w:color="auto"/>
            </w:tcBorders>
          </w:tcPr>
          <w:p w:rsidR="00AA793D" w:rsidRPr="00E70306" w:rsidRDefault="00AA793D" w:rsidP="00AA793D">
            <w:pPr>
              <w:jc w:val="center"/>
              <w:rPr>
                <w:rFonts w:eastAsia="Times New Roman"/>
                <w:sz w:val="20"/>
                <w:szCs w:val="20"/>
              </w:rPr>
            </w:pPr>
            <w:r w:rsidRPr="00E70306">
              <w:rPr>
                <w:rFonts w:eastAsia="Times New Roman"/>
                <w:sz w:val="20"/>
                <w:szCs w:val="20"/>
              </w:rPr>
              <w:t> </w:t>
            </w:r>
          </w:p>
        </w:tc>
        <w:tc>
          <w:tcPr>
            <w:tcW w:w="7568" w:type="dxa"/>
            <w:gridSpan w:val="7"/>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Финансовые затраты (тыс. руб.)</w:t>
            </w:r>
          </w:p>
        </w:tc>
      </w:tr>
      <w:tr w:rsidR="00AA793D" w:rsidRPr="00E70306" w:rsidTr="00AA793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1116" w:type="dxa"/>
            <w:tcBorders>
              <w:top w:val="single" w:sz="4" w:space="0" w:color="auto"/>
              <w:left w:val="nil"/>
              <w:bottom w:val="single" w:sz="4" w:space="0" w:color="auto"/>
              <w:right w:val="single" w:sz="4" w:space="0" w:color="auto"/>
            </w:tcBorders>
          </w:tcPr>
          <w:p w:rsidR="00AA793D" w:rsidRPr="00E70306" w:rsidRDefault="00AA793D" w:rsidP="00AA793D">
            <w:pPr>
              <w:jc w:val="center"/>
              <w:rPr>
                <w:rFonts w:eastAsia="Times New Roman"/>
                <w:sz w:val="20"/>
                <w:szCs w:val="20"/>
              </w:rPr>
            </w:pPr>
            <w:r w:rsidRPr="00E70306">
              <w:rPr>
                <w:rFonts w:eastAsia="Times New Roman"/>
                <w:sz w:val="20"/>
                <w:szCs w:val="20"/>
              </w:rPr>
              <w:t>Всего:</w:t>
            </w:r>
          </w:p>
        </w:tc>
        <w:tc>
          <w:tcPr>
            <w:tcW w:w="1060" w:type="dxa"/>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2014</w:t>
            </w:r>
          </w:p>
        </w:tc>
        <w:tc>
          <w:tcPr>
            <w:tcW w:w="1116" w:type="dxa"/>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2015</w:t>
            </w:r>
          </w:p>
        </w:tc>
        <w:tc>
          <w:tcPr>
            <w:tcW w:w="1116" w:type="dxa"/>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2016</w:t>
            </w:r>
          </w:p>
        </w:tc>
        <w:tc>
          <w:tcPr>
            <w:tcW w:w="1116" w:type="dxa"/>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2017</w:t>
            </w:r>
          </w:p>
        </w:tc>
        <w:tc>
          <w:tcPr>
            <w:tcW w:w="1040" w:type="dxa"/>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2018</w:t>
            </w:r>
          </w:p>
        </w:tc>
        <w:tc>
          <w:tcPr>
            <w:tcW w:w="1060" w:type="dxa"/>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2019</w:t>
            </w:r>
          </w:p>
        </w:tc>
        <w:tc>
          <w:tcPr>
            <w:tcW w:w="1060" w:type="dxa"/>
            <w:tcBorders>
              <w:top w:val="single" w:sz="4" w:space="0" w:color="auto"/>
              <w:left w:val="nil"/>
              <w:bottom w:val="single" w:sz="4" w:space="0" w:color="auto"/>
              <w:right w:val="single" w:sz="4" w:space="0" w:color="auto"/>
            </w:tcBorders>
            <w:vAlign w:val="bottom"/>
          </w:tcPr>
          <w:p w:rsidR="00AA793D" w:rsidRPr="00E70306" w:rsidRDefault="00AA793D" w:rsidP="00AA793D">
            <w:pPr>
              <w:jc w:val="center"/>
              <w:rPr>
                <w:rFonts w:eastAsia="Times New Roman"/>
                <w:sz w:val="20"/>
                <w:szCs w:val="20"/>
              </w:rPr>
            </w:pPr>
            <w:r w:rsidRPr="00E70306">
              <w:rPr>
                <w:rFonts w:eastAsia="Times New Roman"/>
                <w:sz w:val="20"/>
                <w:szCs w:val="20"/>
              </w:rPr>
              <w:t>2020</w:t>
            </w:r>
          </w:p>
        </w:tc>
      </w:tr>
      <w:tr w:rsidR="00AA793D" w:rsidRPr="00E70306" w:rsidTr="00AA793D">
        <w:tblPrEx>
          <w:tblLook w:val="0000"/>
        </w:tblPrEx>
        <w:trPr>
          <w:trHeight w:val="315"/>
        </w:trPr>
        <w:tc>
          <w:tcPr>
            <w:tcW w:w="15340" w:type="dxa"/>
            <w:gridSpan w:val="11"/>
            <w:tcBorders>
              <w:left w:val="single" w:sz="4" w:space="0" w:color="auto"/>
              <w:bottom w:val="single" w:sz="4" w:space="0" w:color="auto"/>
              <w:right w:val="single" w:sz="4" w:space="0" w:color="auto"/>
            </w:tcBorders>
          </w:tcPr>
          <w:p w:rsidR="00AA793D" w:rsidRPr="00E70306" w:rsidRDefault="00AA793D" w:rsidP="00AA793D">
            <w:pPr>
              <w:spacing w:line="240" w:lineRule="atLeast"/>
              <w:ind w:firstLine="720"/>
              <w:jc w:val="center"/>
              <w:rPr>
                <w:rFonts w:eastAsia="Times New Roman"/>
                <w:b/>
                <w:sz w:val="20"/>
                <w:szCs w:val="20"/>
              </w:rPr>
            </w:pPr>
          </w:p>
          <w:p w:rsidR="00AA793D" w:rsidRPr="00E70306" w:rsidRDefault="00AA793D" w:rsidP="00AA793D">
            <w:pPr>
              <w:spacing w:line="240" w:lineRule="atLeast"/>
              <w:ind w:firstLine="720"/>
              <w:jc w:val="center"/>
              <w:rPr>
                <w:rFonts w:eastAsia="Times New Roman"/>
                <w:sz w:val="20"/>
                <w:szCs w:val="20"/>
              </w:rPr>
            </w:pPr>
            <w:r w:rsidRPr="00E70306">
              <w:rPr>
                <w:rFonts w:eastAsia="Times New Roman"/>
                <w:b/>
                <w:sz w:val="20"/>
                <w:szCs w:val="20"/>
              </w:rPr>
              <w:t>5. Ресурсное обеспечение Программы</w:t>
            </w:r>
          </w:p>
          <w:p w:rsidR="00AA793D" w:rsidRPr="00E70306" w:rsidRDefault="00AA793D" w:rsidP="00AA793D">
            <w:pPr>
              <w:rPr>
                <w:rFonts w:eastAsia="Times New Roman"/>
                <w:bCs/>
                <w:sz w:val="20"/>
                <w:szCs w:val="20"/>
              </w:rPr>
            </w:pPr>
          </w:p>
        </w:tc>
      </w:tr>
      <w:tr w:rsidR="00AA793D" w:rsidRPr="00E70306" w:rsidTr="00AA793D">
        <w:tblPrEx>
          <w:tblLook w:val="0000"/>
        </w:tblPrEx>
        <w:trPr>
          <w:trHeight w:val="630"/>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tcPr>
          <w:p w:rsidR="00AA793D" w:rsidRPr="00E70306" w:rsidRDefault="00AA793D" w:rsidP="00AA793D">
            <w:pPr>
              <w:jc w:val="center"/>
              <w:rPr>
                <w:rFonts w:eastAsia="Times New Roman"/>
                <w:sz w:val="20"/>
                <w:szCs w:val="20"/>
              </w:rPr>
            </w:pPr>
            <w:r w:rsidRPr="00E70306">
              <w:rPr>
                <w:rFonts w:eastAsia="Times New Roman"/>
                <w:sz w:val="20"/>
                <w:szCs w:val="20"/>
              </w:rPr>
              <w:t> </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tcPr>
          <w:p w:rsidR="00AA793D" w:rsidRPr="00E70306" w:rsidRDefault="00AA793D" w:rsidP="00AA793D">
            <w:pPr>
              <w:rPr>
                <w:rFonts w:eastAsia="Times New Roman"/>
                <w:sz w:val="20"/>
                <w:szCs w:val="20"/>
              </w:rPr>
            </w:pPr>
            <w:r w:rsidRPr="00E70306">
              <w:rPr>
                <w:rFonts w:eastAsia="Times New Roman"/>
                <w:sz w:val="20"/>
                <w:szCs w:val="20"/>
              </w:rPr>
              <w:t>Итого по всем мероприятиям Программы</w:t>
            </w:r>
          </w:p>
        </w:tc>
        <w:tc>
          <w:tcPr>
            <w:tcW w:w="2020" w:type="dxa"/>
            <w:tcBorders>
              <w:top w:val="single" w:sz="4" w:space="0" w:color="auto"/>
              <w:left w:val="nil"/>
              <w:bottom w:val="single" w:sz="4" w:space="0" w:color="auto"/>
              <w:right w:val="single" w:sz="4" w:space="0" w:color="auto"/>
            </w:tcBorders>
            <w:shd w:val="clear" w:color="auto" w:fill="auto"/>
          </w:tcPr>
          <w:p w:rsidR="00AA793D" w:rsidRPr="00E70306" w:rsidRDefault="00AA793D" w:rsidP="00AA793D">
            <w:pPr>
              <w:rPr>
                <w:rFonts w:eastAsia="Times New Roman"/>
                <w:sz w:val="20"/>
                <w:szCs w:val="20"/>
              </w:rPr>
            </w:pPr>
            <w:r w:rsidRPr="00E70306">
              <w:rPr>
                <w:rFonts w:eastAsia="Times New Roman"/>
                <w:sz w:val="20"/>
                <w:szCs w:val="20"/>
              </w:rPr>
              <w:t>Федеральный бюджет</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55394,1</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3171,0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5076,0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2385,0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1680,0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3345,0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36792,1</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2945,0</w:t>
            </w:r>
          </w:p>
        </w:tc>
      </w:tr>
      <w:tr w:rsidR="00AA793D" w:rsidRPr="00E70306" w:rsidTr="00AA793D">
        <w:tblPrEx>
          <w:tblLook w:val="0000"/>
        </w:tblPrEx>
        <w:trPr>
          <w:trHeight w:val="630"/>
        </w:trPr>
        <w:tc>
          <w:tcPr>
            <w:tcW w:w="996"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2020" w:type="dxa"/>
            <w:tcBorders>
              <w:top w:val="single" w:sz="4" w:space="0" w:color="auto"/>
              <w:left w:val="nil"/>
              <w:bottom w:val="single" w:sz="4" w:space="0" w:color="auto"/>
              <w:right w:val="nil"/>
            </w:tcBorders>
            <w:shd w:val="clear" w:color="auto" w:fill="auto"/>
            <w:vAlign w:val="center"/>
          </w:tcPr>
          <w:p w:rsidR="00AA793D" w:rsidRPr="00E70306" w:rsidRDefault="00AA793D" w:rsidP="00AA793D">
            <w:pPr>
              <w:rPr>
                <w:rFonts w:eastAsia="Times New Roman"/>
                <w:sz w:val="20"/>
                <w:szCs w:val="20"/>
              </w:rPr>
            </w:pPr>
            <w:r w:rsidRPr="00E70306">
              <w:rPr>
                <w:rFonts w:eastAsia="Times New Roman"/>
                <w:sz w:val="20"/>
                <w:szCs w:val="20"/>
              </w:rPr>
              <w:t>Областной бюджет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49514,9</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1099,6</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4679,6</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4030,0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2800,0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5710,0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27125,7</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4070,0</w:t>
            </w:r>
          </w:p>
        </w:tc>
      </w:tr>
      <w:tr w:rsidR="00AA793D" w:rsidRPr="00E70306" w:rsidTr="00AA793D">
        <w:tblPrEx>
          <w:tblLook w:val="0000"/>
        </w:tblPrEx>
        <w:trPr>
          <w:trHeight w:val="630"/>
        </w:trPr>
        <w:tc>
          <w:tcPr>
            <w:tcW w:w="996"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2020" w:type="dxa"/>
            <w:tcBorders>
              <w:top w:val="single" w:sz="4" w:space="0" w:color="auto"/>
              <w:left w:val="nil"/>
              <w:bottom w:val="single" w:sz="4" w:space="0" w:color="auto"/>
              <w:right w:val="nil"/>
            </w:tcBorders>
            <w:shd w:val="clear" w:color="auto" w:fill="auto"/>
            <w:vAlign w:val="center"/>
          </w:tcPr>
          <w:p w:rsidR="00AA793D" w:rsidRPr="00E70306" w:rsidRDefault="00AA793D" w:rsidP="00AA793D">
            <w:pPr>
              <w:rPr>
                <w:rFonts w:eastAsia="Times New Roman"/>
                <w:sz w:val="20"/>
                <w:szCs w:val="20"/>
              </w:rPr>
            </w:pPr>
            <w:r w:rsidRPr="00E70306">
              <w:rPr>
                <w:rFonts w:eastAsia="Times New Roman"/>
                <w:sz w:val="20"/>
                <w:szCs w:val="20"/>
              </w:rPr>
              <w:t>Районный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6691,5</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125,0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540,0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545,0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640,0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795,0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3511,5</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535,0</w:t>
            </w:r>
          </w:p>
        </w:tc>
      </w:tr>
      <w:tr w:rsidR="00AA793D" w:rsidRPr="00E70306" w:rsidTr="00AA793D">
        <w:tblPrEx>
          <w:tblLook w:val="0000"/>
        </w:tblPrEx>
        <w:trPr>
          <w:trHeight w:val="315"/>
        </w:trPr>
        <w:tc>
          <w:tcPr>
            <w:tcW w:w="996"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2020" w:type="dxa"/>
            <w:tcBorders>
              <w:top w:val="single" w:sz="4" w:space="0" w:color="auto"/>
              <w:left w:val="nil"/>
              <w:bottom w:val="single" w:sz="4" w:space="0" w:color="auto"/>
              <w:right w:val="nil"/>
            </w:tcBorders>
            <w:shd w:val="clear" w:color="auto" w:fill="auto"/>
            <w:vAlign w:val="center"/>
          </w:tcPr>
          <w:p w:rsidR="00AA793D" w:rsidRPr="00E70306" w:rsidRDefault="00AA793D" w:rsidP="00AA793D">
            <w:pPr>
              <w:rPr>
                <w:rFonts w:eastAsia="Times New Roman"/>
                <w:sz w:val="20"/>
                <w:szCs w:val="20"/>
              </w:rPr>
            </w:pPr>
            <w:r w:rsidRPr="00E70306">
              <w:rPr>
                <w:rFonts w:eastAsia="Times New Roman"/>
                <w:sz w:val="20"/>
                <w:szCs w:val="20"/>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A793D" w:rsidRPr="00E70306" w:rsidRDefault="00AA793D" w:rsidP="00AA793D">
            <w:pPr>
              <w:rPr>
                <w:rFonts w:eastAsia="Times New Roman"/>
                <w:sz w:val="20"/>
                <w:szCs w:val="20"/>
              </w:rPr>
            </w:pPr>
            <w:r w:rsidRPr="00E70306">
              <w:rPr>
                <w:rFonts w:eastAsia="Times New Roman"/>
                <w:sz w:val="20"/>
                <w:szCs w:val="20"/>
              </w:rPr>
              <w:t>1942,0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256,0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366,0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400,0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380,0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200,0</w:t>
            </w:r>
          </w:p>
        </w:tc>
      </w:tr>
      <w:tr w:rsidR="00AA793D" w:rsidRPr="00E70306" w:rsidTr="00AA793D">
        <w:tblPrEx>
          <w:tblLook w:val="0000"/>
        </w:tblPrEx>
        <w:trPr>
          <w:trHeight w:val="630"/>
        </w:trPr>
        <w:tc>
          <w:tcPr>
            <w:tcW w:w="996"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2020" w:type="dxa"/>
            <w:tcBorders>
              <w:top w:val="single" w:sz="4" w:space="0" w:color="auto"/>
              <w:left w:val="nil"/>
              <w:bottom w:val="single" w:sz="4" w:space="0" w:color="auto"/>
              <w:right w:val="single" w:sz="4" w:space="0" w:color="auto"/>
            </w:tcBorders>
            <w:shd w:val="clear" w:color="auto" w:fill="auto"/>
          </w:tcPr>
          <w:p w:rsidR="00AA793D" w:rsidRPr="00E70306" w:rsidRDefault="00AA793D" w:rsidP="00AA793D">
            <w:pPr>
              <w:rPr>
                <w:rFonts w:eastAsia="Times New Roman"/>
                <w:sz w:val="20"/>
                <w:szCs w:val="20"/>
              </w:rPr>
            </w:pPr>
            <w:r w:rsidRPr="00E70306">
              <w:rPr>
                <w:rFonts w:eastAsia="Times New Roman"/>
                <w:sz w:val="20"/>
                <w:szCs w:val="20"/>
              </w:rPr>
              <w:t>Внебюджетные источники</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109967,4</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26118,7</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18948,7</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13740,0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11560,0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15980,0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7800,0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15820,0</w:t>
            </w:r>
          </w:p>
        </w:tc>
      </w:tr>
      <w:tr w:rsidR="00AA793D" w:rsidRPr="00E70306" w:rsidTr="00AA793D">
        <w:tblPrEx>
          <w:tblLook w:val="0000"/>
        </w:tblPrEx>
        <w:trPr>
          <w:trHeight w:val="630"/>
        </w:trPr>
        <w:tc>
          <w:tcPr>
            <w:tcW w:w="996"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AA793D" w:rsidRPr="00E70306" w:rsidRDefault="00AA793D" w:rsidP="00AA793D">
            <w:pPr>
              <w:rPr>
                <w:rFonts w:eastAsia="Times New Roman"/>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bottom"/>
          </w:tcPr>
          <w:p w:rsidR="00AA793D" w:rsidRPr="00E70306" w:rsidRDefault="00AA793D" w:rsidP="00AA793D">
            <w:pPr>
              <w:rPr>
                <w:rFonts w:eastAsia="Times New Roman"/>
                <w:sz w:val="20"/>
                <w:szCs w:val="20"/>
              </w:rPr>
            </w:pPr>
            <w:r w:rsidRPr="00E70306">
              <w:rPr>
                <w:rFonts w:eastAsia="Times New Roman"/>
                <w:sz w:val="20"/>
                <w:szCs w:val="20"/>
              </w:rPr>
              <w:t>Всего</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223509,9</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30770,3</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29610,3</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21040,0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16680,0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26230,0</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jc w:val="center"/>
              <w:rPr>
                <w:rFonts w:eastAsia="Times New Roman"/>
                <w:sz w:val="20"/>
                <w:szCs w:val="20"/>
              </w:rPr>
            </w:pPr>
            <w:r w:rsidRPr="00E70306">
              <w:rPr>
                <w:rFonts w:eastAsia="Times New Roman"/>
                <w:sz w:val="20"/>
                <w:szCs w:val="20"/>
              </w:rPr>
              <w:t>75609,3</w:t>
            </w:r>
          </w:p>
        </w:tc>
        <w:tc>
          <w:tcPr>
            <w:tcW w:w="1060" w:type="dxa"/>
            <w:tcBorders>
              <w:top w:val="single" w:sz="4" w:space="0" w:color="auto"/>
              <w:left w:val="nil"/>
              <w:bottom w:val="single" w:sz="4" w:space="0" w:color="auto"/>
              <w:right w:val="single" w:sz="4" w:space="0" w:color="auto"/>
            </w:tcBorders>
            <w:shd w:val="clear" w:color="auto" w:fill="auto"/>
            <w:vAlign w:val="center"/>
          </w:tcPr>
          <w:p w:rsidR="00AA793D" w:rsidRPr="00E70306" w:rsidRDefault="00AA793D" w:rsidP="00AA793D">
            <w:pPr>
              <w:rPr>
                <w:rFonts w:eastAsia="Times New Roman"/>
                <w:sz w:val="20"/>
                <w:szCs w:val="20"/>
              </w:rPr>
            </w:pPr>
            <w:r w:rsidRPr="00E70306">
              <w:rPr>
                <w:rFonts w:eastAsia="Times New Roman"/>
                <w:sz w:val="20"/>
                <w:szCs w:val="20"/>
              </w:rPr>
              <w:t>23570,0</w:t>
            </w:r>
          </w:p>
        </w:tc>
      </w:tr>
    </w:tbl>
    <w:p w:rsidR="00AA793D" w:rsidRPr="00E70306" w:rsidRDefault="00AA793D" w:rsidP="00AA793D">
      <w:pPr>
        <w:rPr>
          <w:rFonts w:eastAsia="Times New Roman"/>
          <w:b/>
          <w:sz w:val="20"/>
          <w:szCs w:val="20"/>
        </w:rPr>
      </w:pPr>
    </w:p>
    <w:p w:rsidR="00AA793D" w:rsidRPr="00E70306" w:rsidRDefault="00AA793D" w:rsidP="00AA793D">
      <w:pPr>
        <w:rPr>
          <w:rFonts w:eastAsia="Times New Roman"/>
          <w:sz w:val="20"/>
          <w:szCs w:val="20"/>
        </w:rPr>
      </w:pPr>
    </w:p>
    <w:p w:rsidR="00AA793D" w:rsidRPr="00031189" w:rsidRDefault="00AA793D" w:rsidP="00AA793D">
      <w:pPr>
        <w:rPr>
          <w:rFonts w:eastAsia="Times New Roman"/>
          <w:b/>
          <w:sz w:val="28"/>
          <w:szCs w:val="28"/>
        </w:rPr>
      </w:pPr>
    </w:p>
    <w:p w:rsidR="00AA793D" w:rsidRPr="00031189" w:rsidRDefault="00AA793D" w:rsidP="00AA793D">
      <w:pPr>
        <w:ind w:left="426" w:hanging="426"/>
      </w:pPr>
      <w:r>
        <w:t xml:space="preserve">                                                                                                                                                                                                                                          »</w:t>
      </w:r>
    </w:p>
    <w:p w:rsidR="00AA793D" w:rsidRDefault="00AA793D"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tbl>
      <w:tblPr>
        <w:tblpPr w:leftFromText="180" w:rightFromText="180" w:bottomFromText="200" w:vertAnchor="text" w:horzAnchor="margin" w:tblpXSpec="center" w:tblpY="92"/>
        <w:tblW w:w="10255" w:type="dxa"/>
        <w:tblLayout w:type="fixed"/>
        <w:tblLook w:val="04A0"/>
      </w:tblPr>
      <w:tblGrid>
        <w:gridCol w:w="10255"/>
      </w:tblGrid>
      <w:tr w:rsidR="007D17CC" w:rsidRPr="008E4865" w:rsidTr="007D17CC">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7D17CC" w:rsidRPr="008E4865" w:rsidRDefault="007D17CC" w:rsidP="007D17CC">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7D17CC" w:rsidRPr="008E4865" w:rsidRDefault="007D17CC" w:rsidP="007D17CC">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7D17CC" w:rsidRPr="008E4865" w:rsidRDefault="007D17CC" w:rsidP="007D17CC">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7D17CC" w:rsidRPr="008E4865" w:rsidRDefault="007D17CC" w:rsidP="007D17CC">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Default="007D17CC" w:rsidP="00AA793D">
      <w:pPr>
        <w:contextualSpacing/>
        <w:jc w:val="both"/>
        <w:rPr>
          <w:sz w:val="20"/>
          <w:szCs w:val="20"/>
        </w:rPr>
      </w:pPr>
    </w:p>
    <w:p w:rsidR="007D17CC" w:rsidRPr="00AA793D" w:rsidRDefault="007D17CC" w:rsidP="00AA793D">
      <w:pPr>
        <w:contextualSpacing/>
        <w:jc w:val="both"/>
        <w:rPr>
          <w:sz w:val="20"/>
          <w:szCs w:val="20"/>
        </w:rPr>
      </w:pPr>
    </w:p>
    <w:sectPr w:rsidR="007D17CC" w:rsidRPr="00AA793D" w:rsidSect="00AA793D">
      <w:pgSz w:w="16838" w:h="11906" w:orient="landscape"/>
      <w:pgMar w:top="567" w:right="567"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_Time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600CF"/>
    <w:multiLevelType w:val="hybridMultilevel"/>
    <w:tmpl w:val="4ABC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27C6F"/>
    <w:multiLevelType w:val="hybridMultilevel"/>
    <w:tmpl w:val="B0B47AF4"/>
    <w:lvl w:ilvl="0" w:tplc="6BAAD0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E32581"/>
    <w:multiLevelType w:val="multilevel"/>
    <w:tmpl w:val="0DCE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95945E7"/>
    <w:multiLevelType w:val="hybridMultilevel"/>
    <w:tmpl w:val="7A5A3ED8"/>
    <w:lvl w:ilvl="0" w:tplc="0419000F">
      <w:start w:val="3"/>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86AF7"/>
    <w:multiLevelType w:val="multilevel"/>
    <w:tmpl w:val="BFBE5106"/>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55B2632B"/>
    <w:multiLevelType w:val="hybridMultilevel"/>
    <w:tmpl w:val="021E9E12"/>
    <w:lvl w:ilvl="0" w:tplc="C6AAE95C">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6"/>
  </w:num>
  <w:num w:numId="2">
    <w:abstractNumId w:val="7"/>
  </w:num>
  <w:num w:numId="3">
    <w:abstractNumId w:val="3"/>
  </w:num>
  <w:num w:numId="4">
    <w:abstractNumId w:val="4"/>
  </w:num>
  <w:num w:numId="5">
    <w:abstractNumId w:val="2"/>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215"/>
    <w:rsid w:val="002D2496"/>
    <w:rsid w:val="006F3CFC"/>
    <w:rsid w:val="007D17CC"/>
    <w:rsid w:val="00AA793D"/>
    <w:rsid w:val="00AC2215"/>
    <w:rsid w:val="00E03436"/>
    <w:rsid w:val="00E45A91"/>
    <w:rsid w:val="00FF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15"/>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AC2215"/>
    <w:pPr>
      <w:keepNext/>
      <w:tabs>
        <w:tab w:val="num" w:pos="432"/>
      </w:tabs>
      <w:ind w:left="432" w:hanging="432"/>
      <w:jc w:val="both"/>
      <w:outlineLvl w:val="0"/>
    </w:pPr>
  </w:style>
  <w:style w:type="paragraph" w:styleId="5">
    <w:name w:val="heading 5"/>
    <w:basedOn w:val="a"/>
    <w:next w:val="a"/>
    <w:link w:val="50"/>
    <w:uiPriority w:val="9"/>
    <w:semiHidden/>
    <w:unhideWhenUsed/>
    <w:qFormat/>
    <w:rsid w:val="00AC22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C2215"/>
    <w:pPr>
      <w:keepNext/>
      <w:keepLines/>
      <w:spacing w:before="200"/>
      <w:outlineLvl w:val="5"/>
    </w:pPr>
    <w:rPr>
      <w:rFonts w:asciiTheme="majorHAnsi" w:eastAsiaTheme="majorEastAsia" w:hAnsiTheme="majorHAnsi" w:cstheme="majorBidi"/>
      <w:i/>
      <w:iCs/>
      <w:color w:val="243F60" w:themeColor="accent1" w:themeShade="7F"/>
      <w:kern w:val="0"/>
      <w:lang w:eastAsia="ar-SA"/>
    </w:rPr>
  </w:style>
  <w:style w:type="paragraph" w:styleId="7">
    <w:name w:val="heading 7"/>
    <w:basedOn w:val="a"/>
    <w:next w:val="a"/>
    <w:link w:val="70"/>
    <w:uiPriority w:val="9"/>
    <w:semiHidden/>
    <w:unhideWhenUsed/>
    <w:qFormat/>
    <w:rsid w:val="00AC2215"/>
    <w:pPr>
      <w:keepNext/>
      <w:keepLines/>
      <w:spacing w:before="200"/>
      <w:outlineLvl w:val="6"/>
    </w:pPr>
    <w:rPr>
      <w:rFonts w:asciiTheme="majorHAnsi" w:eastAsiaTheme="majorEastAsia" w:hAnsiTheme="majorHAnsi" w:cstheme="majorBidi"/>
      <w:i/>
      <w:iCs/>
      <w:color w:val="404040" w:themeColor="text1" w:themeTint="BF"/>
      <w:kern w:val="0"/>
      <w:lang w:eastAsia="ar-SA"/>
    </w:rPr>
  </w:style>
  <w:style w:type="paragraph" w:styleId="8">
    <w:name w:val="heading 8"/>
    <w:basedOn w:val="a"/>
    <w:next w:val="a"/>
    <w:link w:val="80"/>
    <w:uiPriority w:val="9"/>
    <w:unhideWhenUsed/>
    <w:qFormat/>
    <w:rsid w:val="00AC2215"/>
    <w:pPr>
      <w:keepNext/>
      <w:keepLines/>
      <w:spacing w:before="200"/>
      <w:outlineLvl w:val="7"/>
    </w:pPr>
    <w:rPr>
      <w:rFonts w:asciiTheme="majorHAnsi" w:eastAsiaTheme="majorEastAsia" w:hAnsiTheme="majorHAnsi" w:cstheme="majorBidi"/>
      <w:color w:val="404040" w:themeColor="text1" w:themeTint="BF"/>
      <w:kern w:val="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AC2215"/>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AC2215"/>
    <w:pPr>
      <w:widowControl/>
      <w:ind w:left="6660"/>
      <w:jc w:val="both"/>
    </w:pPr>
    <w:rPr>
      <w:rFonts w:eastAsia="Times New Roman"/>
      <w:kern w:val="0"/>
      <w:sz w:val="26"/>
      <w:szCs w:val="26"/>
      <w:lang w:eastAsia="ar-SA"/>
    </w:rPr>
  </w:style>
  <w:style w:type="paragraph" w:customStyle="1" w:styleId="ConsPlusTitle">
    <w:name w:val="ConsPlusTitle"/>
    <w:rsid w:val="00AC221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AC2215"/>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50">
    <w:name w:val="Заголовок 5 Знак"/>
    <w:basedOn w:val="a0"/>
    <w:link w:val="5"/>
    <w:uiPriority w:val="9"/>
    <w:semiHidden/>
    <w:rsid w:val="00AC2215"/>
    <w:rPr>
      <w:rFonts w:asciiTheme="majorHAnsi" w:eastAsiaTheme="majorEastAsia" w:hAnsiTheme="majorHAnsi" w:cstheme="majorBidi"/>
      <w:color w:val="243F60" w:themeColor="accent1" w:themeShade="7F"/>
      <w:kern w:val="2"/>
      <w:sz w:val="24"/>
      <w:szCs w:val="24"/>
      <w:lang w:eastAsia="ru-RU"/>
    </w:rPr>
  </w:style>
  <w:style w:type="character" w:customStyle="1" w:styleId="60">
    <w:name w:val="Заголовок 6 Знак"/>
    <w:basedOn w:val="a0"/>
    <w:link w:val="6"/>
    <w:uiPriority w:val="9"/>
    <w:rsid w:val="00AC221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AC2215"/>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rsid w:val="00AC2215"/>
    <w:rPr>
      <w:rFonts w:asciiTheme="majorHAnsi" w:eastAsiaTheme="majorEastAsia" w:hAnsiTheme="majorHAnsi" w:cstheme="majorBidi"/>
      <w:color w:val="404040" w:themeColor="text1" w:themeTint="BF"/>
      <w:sz w:val="20"/>
      <w:szCs w:val="20"/>
      <w:lang w:eastAsia="ar-SA"/>
    </w:rPr>
  </w:style>
  <w:style w:type="paragraph" w:customStyle="1" w:styleId="formattext">
    <w:name w:val="formattext"/>
    <w:basedOn w:val="a"/>
    <w:rsid w:val="00AC2215"/>
    <w:pPr>
      <w:widowControl/>
      <w:suppressAutoHyphens w:val="0"/>
      <w:spacing w:before="100" w:beforeAutospacing="1" w:after="100" w:afterAutospacing="1"/>
    </w:pPr>
    <w:rPr>
      <w:rFonts w:eastAsia="Times New Roman"/>
      <w:kern w:val="0"/>
    </w:rPr>
  </w:style>
  <w:style w:type="paragraph" w:customStyle="1" w:styleId="FR3">
    <w:name w:val="FR3"/>
    <w:uiPriority w:val="99"/>
    <w:rsid w:val="00AC2215"/>
    <w:pPr>
      <w:widowControl w:val="0"/>
      <w:spacing w:after="0" w:line="240" w:lineRule="auto"/>
      <w:ind w:left="120"/>
    </w:pPr>
    <w:rPr>
      <w:rFonts w:ascii="Times New Roman" w:eastAsia="Times New Roman" w:hAnsi="Times New Roman" w:cs="Times New Roman"/>
      <w:sz w:val="20"/>
      <w:szCs w:val="20"/>
      <w:lang w:eastAsia="ru-RU"/>
    </w:rPr>
  </w:style>
  <w:style w:type="table" w:styleId="a4">
    <w:name w:val="Table Grid"/>
    <w:basedOn w:val="a1"/>
    <w:uiPriority w:val="39"/>
    <w:rsid w:val="00AC2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45A91"/>
    <w:pPr>
      <w:widowControl/>
      <w:suppressAutoHyphens w:val="0"/>
      <w:spacing w:before="100" w:beforeAutospacing="1" w:after="100" w:afterAutospacing="1"/>
    </w:pPr>
    <w:rPr>
      <w:rFonts w:eastAsia="Times New Roman"/>
      <w:kern w:val="0"/>
    </w:rPr>
  </w:style>
  <w:style w:type="character" w:styleId="a6">
    <w:name w:val="Strong"/>
    <w:basedOn w:val="a0"/>
    <w:uiPriority w:val="22"/>
    <w:qFormat/>
    <w:rsid w:val="00E45A91"/>
    <w:rPr>
      <w:b/>
      <w:bCs/>
    </w:rPr>
  </w:style>
  <w:style w:type="character" w:styleId="a7">
    <w:name w:val="Hyperlink"/>
    <w:rsid w:val="00E45A91"/>
    <w:rPr>
      <w:color w:val="000080"/>
      <w:u w:val="single"/>
      <w:lang/>
    </w:rPr>
  </w:style>
  <w:style w:type="character" w:customStyle="1" w:styleId="a8">
    <w:name w:val="Гипертекстовая ссылка"/>
    <w:rsid w:val="00E45A91"/>
    <w:rPr>
      <w:color w:val="008000"/>
    </w:rPr>
  </w:style>
  <w:style w:type="paragraph" w:customStyle="1" w:styleId="a9">
    <w:name w:val="Таблицы (моноширинный)"/>
    <w:basedOn w:val="a"/>
    <w:next w:val="a"/>
    <w:rsid w:val="00E45A91"/>
    <w:pPr>
      <w:widowControl/>
      <w:autoSpaceDE w:val="0"/>
      <w:jc w:val="both"/>
    </w:pPr>
    <w:rPr>
      <w:rFonts w:ascii="Courier New" w:eastAsia="Times New Roman" w:hAnsi="Courier New" w:cs="Courier New"/>
      <w:kern w:val="0"/>
      <w:lang w:eastAsia="ar-SA"/>
    </w:rPr>
  </w:style>
  <w:style w:type="paragraph" w:customStyle="1" w:styleId="11">
    <w:name w:val="Заголов1"/>
    <w:basedOn w:val="a"/>
    <w:rsid w:val="00FF3598"/>
    <w:pPr>
      <w:suppressAutoHyphens w:val="0"/>
      <w:autoSpaceDE w:val="0"/>
      <w:autoSpaceDN w:val="0"/>
      <w:adjustRightInd w:val="0"/>
      <w:jc w:val="center"/>
    </w:pPr>
    <w:rPr>
      <w:rFonts w:ascii="a_Timer" w:eastAsia="Times New Roman" w:hAnsi="a_Timer" w:cs="a_Timer"/>
      <w:kern w:val="0"/>
      <w:lang w:val="en-US"/>
    </w:rPr>
  </w:style>
  <w:style w:type="character" w:customStyle="1" w:styleId="blk">
    <w:name w:val="blk"/>
    <w:rsid w:val="00FF3598"/>
  </w:style>
  <w:style w:type="paragraph" w:styleId="aa">
    <w:name w:val="footer"/>
    <w:basedOn w:val="a"/>
    <w:link w:val="ab"/>
    <w:rsid w:val="00FF3598"/>
    <w:pPr>
      <w:tabs>
        <w:tab w:val="center" w:pos="4677"/>
        <w:tab w:val="right" w:pos="9355"/>
      </w:tabs>
      <w:suppressAutoHyphens w:val="0"/>
      <w:autoSpaceDE w:val="0"/>
      <w:autoSpaceDN w:val="0"/>
      <w:adjustRightInd w:val="0"/>
      <w:ind w:firstLine="720"/>
      <w:jc w:val="both"/>
    </w:pPr>
    <w:rPr>
      <w:rFonts w:ascii="Arial" w:eastAsia="Times New Roman" w:hAnsi="Arial" w:cs="Arial"/>
      <w:kern w:val="0"/>
      <w:sz w:val="20"/>
      <w:szCs w:val="20"/>
    </w:rPr>
  </w:style>
  <w:style w:type="character" w:customStyle="1" w:styleId="ab">
    <w:name w:val="Нижний колонтитул Знак"/>
    <w:basedOn w:val="a0"/>
    <w:link w:val="aa"/>
    <w:rsid w:val="00FF3598"/>
    <w:rPr>
      <w:rFonts w:ascii="Arial" w:eastAsia="Times New Roman" w:hAnsi="Arial" w:cs="Arial"/>
      <w:sz w:val="20"/>
      <w:szCs w:val="20"/>
      <w:lang w:eastAsia="ru-RU"/>
    </w:rPr>
  </w:style>
  <w:style w:type="paragraph" w:customStyle="1" w:styleId="ConsPlusNormal">
    <w:name w:val="ConsPlusNormal"/>
    <w:rsid w:val="00FF3598"/>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333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3;&#1072;&#1090;&#1072;&#1083;&#1080;&#1103;\Pictures\Desktop\AppData\Local\Temp\notesC7A056\&#1055;&#1088;&#1080;&#1083;._&#1082;_&#1087;&#1086;&#1089;&#1090;._&#1072;&#1076;&#1084;._447-&#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3;&#1072;&#1090;&#1072;&#1083;&#1080;&#1103;\Pictures\Desktop\AppData\Local\Temp\notesC7A056\&#1055;&#1088;&#1080;&#1083;._&#1082;_&#1087;&#1086;&#1089;&#1090;._&#1072;&#1076;&#1084;._447-&#1072;.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11791</Words>
  <Characters>67210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2019-03-25T14:04:00Z</cp:lastPrinted>
  <dcterms:created xsi:type="dcterms:W3CDTF">2019-03-25T13:04:00Z</dcterms:created>
  <dcterms:modified xsi:type="dcterms:W3CDTF">2019-03-25T14:09:00Z</dcterms:modified>
</cp:coreProperties>
</file>