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8A1" w:rsidRDefault="00E7343A" w:rsidP="006248A1">
      <w:pPr>
        <w:jc w:val="both"/>
      </w:pPr>
      <w:r>
        <w:pict>
          <v:shapetype id="_x0000_t202" coordsize="21600,21600" o:spt="202" path="m,l,21600r21600,l21600,xe">
            <v:stroke joinstyle="miter"/>
            <v:path gradientshapeok="t" o:connecttype="rect"/>
          </v:shapetype>
          <v:shape id="_x0000_s1026" type="#_x0000_t202" style="position:absolute;left:0;text-align:left;margin-left:467.65pt;margin-top:-7.45pt;width:62.8pt;height:91.25pt;z-index:251646976;mso-wrap-distance-left:9.05pt;mso-wrap-distance-right:0" stroked="f">
            <v:fill opacity="0" color2="black"/>
            <v:textbox style="mso-next-textbox:#_x0000_s1026" inset="0,0,0,0">
              <w:txbxContent>
                <w:tbl>
                  <w:tblPr>
                    <w:tblW w:w="1530" w:type="dxa"/>
                    <w:tblBorders>
                      <w:top w:val="single" w:sz="8" w:space="0" w:color="000000"/>
                      <w:left w:val="single" w:sz="8" w:space="0" w:color="000000"/>
                      <w:bottom w:val="single" w:sz="4" w:space="0" w:color="auto"/>
                      <w:insideH w:val="single" w:sz="4" w:space="0" w:color="auto"/>
                      <w:insideV w:val="single" w:sz="4" w:space="0" w:color="auto"/>
                    </w:tblBorders>
                    <w:tblLayout w:type="fixed"/>
                    <w:tblLook w:val="04A0"/>
                  </w:tblPr>
                  <w:tblGrid>
                    <w:gridCol w:w="1293"/>
                    <w:gridCol w:w="237"/>
                  </w:tblGrid>
                  <w:tr w:rsidR="00B04236">
                    <w:trPr>
                      <w:trHeight w:val="1907"/>
                    </w:trPr>
                    <w:tc>
                      <w:tcPr>
                        <w:tcW w:w="1293" w:type="dxa"/>
                        <w:tcBorders>
                          <w:top w:val="single" w:sz="8" w:space="0" w:color="000000"/>
                          <w:left w:val="single" w:sz="8" w:space="0" w:color="000000"/>
                          <w:bottom w:val="single" w:sz="4" w:space="0" w:color="auto"/>
                          <w:right w:val="single" w:sz="4" w:space="0" w:color="auto"/>
                        </w:tcBorders>
                        <w:hideMark/>
                      </w:tcPr>
                      <w:p w:rsidR="00B04236" w:rsidRDefault="00B04236">
                        <w:pPr>
                          <w:pStyle w:val="1"/>
                          <w:tabs>
                            <w:tab w:val="num" w:pos="0"/>
                          </w:tabs>
                          <w:snapToGrid w:val="0"/>
                          <w:spacing w:before="240" w:after="60" w:line="276" w:lineRule="auto"/>
                          <w:ind w:left="0" w:firstLine="0"/>
                          <w:jc w:val="left"/>
                          <w:rPr>
                            <w:rFonts w:eastAsia="Times New Roman"/>
                            <w:b/>
                            <w:color w:val="000000"/>
                            <w:sz w:val="16"/>
                            <w:szCs w:val="16"/>
                            <w:lang w:bidi="ru-RU"/>
                          </w:rPr>
                        </w:pPr>
                        <w:r>
                          <w:rPr>
                            <w:rFonts w:eastAsia="Times New Roman"/>
                            <w:b/>
                            <w:bCs/>
                            <w:color w:val="000000"/>
                            <w:sz w:val="16"/>
                            <w:szCs w:val="16"/>
                            <w:lang w:bidi="ru-RU"/>
                          </w:rPr>
                          <w:t>Издается</w:t>
                        </w:r>
                      </w:p>
                      <w:p w:rsidR="00B04236" w:rsidRDefault="00B04236">
                        <w:pPr>
                          <w:spacing w:line="276" w:lineRule="auto"/>
                          <w:rPr>
                            <w:rFonts w:eastAsia="Times New Roman"/>
                            <w:b/>
                            <w:color w:val="000000"/>
                            <w:sz w:val="16"/>
                            <w:szCs w:val="16"/>
                            <w:lang w:bidi="ru-RU"/>
                          </w:rPr>
                        </w:pPr>
                        <w:r>
                          <w:rPr>
                            <w:rFonts w:eastAsia="Times New Roman"/>
                            <w:b/>
                            <w:color w:val="000000"/>
                            <w:sz w:val="16"/>
                            <w:szCs w:val="16"/>
                            <w:lang w:bidi="ru-RU"/>
                          </w:rPr>
                          <w:t>с июня</w:t>
                        </w:r>
                      </w:p>
                      <w:p w:rsidR="00B04236" w:rsidRDefault="00B04236">
                        <w:pPr>
                          <w:spacing w:line="276" w:lineRule="auto"/>
                          <w:rPr>
                            <w:rFonts w:eastAsia="Times New Roman"/>
                            <w:b/>
                            <w:color w:val="000000"/>
                            <w:sz w:val="16"/>
                            <w:szCs w:val="16"/>
                          </w:rPr>
                        </w:pPr>
                        <w:r>
                          <w:rPr>
                            <w:rFonts w:eastAsia="Times New Roman"/>
                            <w:b/>
                            <w:color w:val="000000"/>
                            <w:sz w:val="16"/>
                            <w:szCs w:val="16"/>
                            <w:lang w:bidi="ru-RU"/>
                          </w:rPr>
                          <w:t xml:space="preserve">2007года </w:t>
                        </w:r>
                      </w:p>
                      <w:p w:rsidR="00B04236" w:rsidRDefault="00B04236">
                        <w:pPr>
                          <w:spacing w:line="276" w:lineRule="auto"/>
                          <w:rPr>
                            <w:rFonts w:eastAsia="Times New Roman"/>
                            <w:b/>
                            <w:color w:val="000000"/>
                            <w:sz w:val="16"/>
                            <w:szCs w:val="16"/>
                            <w:lang w:bidi="ru-RU"/>
                          </w:rPr>
                        </w:pPr>
                        <w:r>
                          <w:rPr>
                            <w:rFonts w:eastAsia="Times New Roman"/>
                            <w:b/>
                            <w:color w:val="000000"/>
                            <w:sz w:val="16"/>
                            <w:szCs w:val="16"/>
                          </w:rPr>
                          <w:t>№ 193</w:t>
                        </w:r>
                      </w:p>
                      <w:p w:rsidR="00B04236" w:rsidRDefault="00B04236">
                        <w:pPr>
                          <w:spacing w:line="276" w:lineRule="auto"/>
                          <w:rPr>
                            <w:rFonts w:eastAsia="Times New Roman"/>
                            <w:b/>
                            <w:color w:val="000000"/>
                            <w:sz w:val="16"/>
                            <w:szCs w:val="16"/>
                            <w:lang w:bidi="ru-RU"/>
                          </w:rPr>
                        </w:pPr>
                        <w:r>
                          <w:rPr>
                            <w:rFonts w:eastAsia="Times New Roman"/>
                            <w:b/>
                            <w:color w:val="000000"/>
                            <w:sz w:val="16"/>
                            <w:szCs w:val="16"/>
                            <w:lang w:bidi="ru-RU"/>
                          </w:rPr>
                          <w:t>24  августа</w:t>
                        </w:r>
                      </w:p>
                      <w:p w:rsidR="00B04236" w:rsidRDefault="00B04236">
                        <w:pPr>
                          <w:spacing w:line="276" w:lineRule="auto"/>
                        </w:pPr>
                        <w:r>
                          <w:rPr>
                            <w:rFonts w:eastAsia="Times New Roman"/>
                            <w:b/>
                            <w:color w:val="000000"/>
                            <w:sz w:val="16"/>
                            <w:szCs w:val="16"/>
                            <w:lang w:bidi="ru-RU"/>
                          </w:rPr>
                          <w:t>2018года</w:t>
                        </w:r>
                      </w:p>
                      <w:p w:rsidR="00B04236" w:rsidRDefault="00B04236">
                        <w:pPr>
                          <w:spacing w:line="276" w:lineRule="auto"/>
                        </w:pPr>
                        <w:r>
                          <w:rPr>
                            <w:rFonts w:eastAsia="Times New Roman"/>
                            <w:b/>
                            <w:color w:val="000000"/>
                            <w:sz w:val="16"/>
                            <w:szCs w:val="16"/>
                            <w:lang w:bidi="ru-RU"/>
                          </w:rPr>
                          <w:t>Бесплатно</w:t>
                        </w:r>
                      </w:p>
                    </w:tc>
                    <w:tc>
                      <w:tcPr>
                        <w:tcW w:w="237" w:type="dxa"/>
                        <w:tcBorders>
                          <w:top w:val="single" w:sz="8" w:space="0" w:color="000000"/>
                          <w:left w:val="single" w:sz="4" w:space="0" w:color="auto"/>
                          <w:bottom w:val="single" w:sz="4" w:space="0" w:color="auto"/>
                          <w:right w:val="nil"/>
                        </w:tcBorders>
                      </w:tcPr>
                      <w:p w:rsidR="00B04236" w:rsidRDefault="00B04236">
                        <w:pPr>
                          <w:widowControl/>
                          <w:suppressAutoHyphens w:val="0"/>
                          <w:spacing w:after="200" w:line="276" w:lineRule="auto"/>
                        </w:pPr>
                      </w:p>
                      <w:p w:rsidR="00B04236" w:rsidRDefault="00B04236">
                        <w:pPr>
                          <w:widowControl/>
                          <w:suppressAutoHyphens w:val="0"/>
                          <w:spacing w:after="200" w:line="276" w:lineRule="auto"/>
                        </w:pPr>
                      </w:p>
                      <w:p w:rsidR="00B04236" w:rsidRDefault="00B04236">
                        <w:pPr>
                          <w:widowControl/>
                          <w:suppressAutoHyphens w:val="0"/>
                          <w:spacing w:after="200" w:line="276" w:lineRule="auto"/>
                        </w:pPr>
                      </w:p>
                      <w:p w:rsidR="00B04236" w:rsidRDefault="00B04236">
                        <w:pPr>
                          <w:widowControl/>
                          <w:suppressAutoHyphens w:val="0"/>
                          <w:spacing w:after="200" w:line="276" w:lineRule="auto"/>
                        </w:pPr>
                      </w:p>
                      <w:p w:rsidR="00B04236" w:rsidRDefault="00B04236">
                        <w:pPr>
                          <w:widowControl/>
                          <w:suppressAutoHyphens w:val="0"/>
                          <w:spacing w:after="200" w:line="276" w:lineRule="auto"/>
                        </w:pPr>
                      </w:p>
                      <w:p w:rsidR="00B04236" w:rsidRDefault="00B04236">
                        <w:pPr>
                          <w:widowControl/>
                          <w:suppressAutoHyphens w:val="0"/>
                          <w:spacing w:after="200" w:line="276" w:lineRule="auto"/>
                        </w:pPr>
                      </w:p>
                      <w:p w:rsidR="00B04236" w:rsidRDefault="00B04236">
                        <w:pPr>
                          <w:spacing w:line="276" w:lineRule="auto"/>
                        </w:pPr>
                      </w:p>
                    </w:tc>
                  </w:tr>
                </w:tbl>
                <w:p w:rsidR="00B04236" w:rsidRDefault="00B04236" w:rsidP="006248A1">
                  <w:r>
                    <w:t xml:space="preserve"> </w:t>
                  </w:r>
                </w:p>
              </w:txbxContent>
            </v:textbox>
            <w10:wrap type="square" side="largest"/>
          </v:shape>
        </w:pict>
      </w:r>
      <w:r w:rsidR="006248A1">
        <w:rPr>
          <w:noProof/>
        </w:rPr>
        <w:drawing>
          <wp:anchor distT="0" distB="0" distL="114935" distR="114935" simplePos="0" relativeHeight="251645952" behindDoc="0" locked="0" layoutInCell="1" allowOverlap="1">
            <wp:simplePos x="0" y="0"/>
            <wp:positionH relativeFrom="column">
              <wp:posOffset>653415</wp:posOffset>
            </wp:positionH>
            <wp:positionV relativeFrom="paragraph">
              <wp:posOffset>153035</wp:posOffset>
            </wp:positionV>
            <wp:extent cx="723900" cy="742950"/>
            <wp:effectExtent l="19050" t="0" r="0" b="0"/>
            <wp:wrapSquare wrapText="bothSides"/>
            <wp:docPr id="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a:lum contrast="48000"/>
                    </a:blip>
                    <a:srcRect/>
                    <a:stretch>
                      <a:fillRect/>
                    </a:stretch>
                  </pic:blipFill>
                  <pic:spPr bwMode="auto">
                    <a:xfrm>
                      <a:off x="0" y="0"/>
                      <a:ext cx="723900" cy="742950"/>
                    </a:xfrm>
                    <a:prstGeom prst="rect">
                      <a:avLst/>
                    </a:prstGeom>
                    <a:solidFill>
                      <a:srgbClr val="FFFFFF"/>
                    </a:solidFill>
                  </pic:spPr>
                </pic:pic>
              </a:graphicData>
            </a:graphic>
          </wp:anchor>
        </w:drawing>
      </w:r>
    </w:p>
    <w:p w:rsidR="006248A1" w:rsidRDefault="006248A1" w:rsidP="006248A1">
      <w:pPr>
        <w:tabs>
          <w:tab w:val="left" w:pos="1134"/>
        </w:tabs>
        <w:jc w:val="center"/>
        <w:rPr>
          <w:rFonts w:eastAsia="Times New Roman" w:cs="Arial"/>
          <w:b/>
          <w:bCs/>
          <w:i/>
          <w:color w:val="000000"/>
          <w:sz w:val="56"/>
          <w:szCs w:val="56"/>
          <w:lang w:bidi="ru-RU"/>
        </w:rPr>
      </w:pPr>
      <w:r>
        <w:rPr>
          <w:rFonts w:ascii="Arial" w:eastAsia="Times New Roman" w:hAnsi="Arial" w:cs="Arial"/>
          <w:b/>
          <w:bCs/>
          <w:i/>
          <w:color w:val="000000"/>
          <w:sz w:val="56"/>
          <w:szCs w:val="56"/>
          <w:lang w:bidi="ru-RU"/>
        </w:rPr>
        <w:t>МУНИЦИПАЛЬНЫЙ</w:t>
      </w:r>
    </w:p>
    <w:p w:rsidR="006248A1" w:rsidRDefault="006248A1" w:rsidP="006248A1">
      <w:pPr>
        <w:jc w:val="center"/>
        <w:rPr>
          <w:rFonts w:ascii="Arial Narrow" w:eastAsia="Times New Roman" w:hAnsi="Arial Narrow" w:cs="Arial Narrow"/>
          <w:b/>
          <w:bCs/>
          <w:i/>
          <w:color w:val="000000"/>
          <w:lang w:bidi="ru-RU"/>
        </w:rPr>
      </w:pPr>
      <w:r>
        <w:rPr>
          <w:rFonts w:eastAsia="Times New Roman" w:cs="Arial"/>
          <w:b/>
          <w:bCs/>
          <w:i/>
          <w:color w:val="000000"/>
          <w:sz w:val="56"/>
          <w:szCs w:val="56"/>
          <w:lang w:bidi="ru-RU"/>
        </w:rPr>
        <w:t>ВЕСТНИК</w:t>
      </w:r>
    </w:p>
    <w:p w:rsidR="006248A1" w:rsidRDefault="006248A1" w:rsidP="006248A1">
      <w:pPr>
        <w:pStyle w:val="1"/>
        <w:tabs>
          <w:tab w:val="num" w:pos="0"/>
        </w:tabs>
        <w:spacing w:line="100" w:lineRule="atLeast"/>
        <w:ind w:left="0" w:firstLine="0"/>
        <w:jc w:val="center"/>
        <w:rPr>
          <w:rFonts w:eastAsia="Times New Roman"/>
          <w:b/>
          <w:bCs/>
          <w:color w:val="000000"/>
          <w:sz w:val="22"/>
          <w:szCs w:val="22"/>
          <w:lang w:bidi="ru-RU"/>
        </w:rPr>
      </w:pPr>
      <w:r>
        <w:rPr>
          <w:rFonts w:ascii="Arial Narrow" w:eastAsia="Times New Roman" w:hAnsi="Arial Narrow" w:cs="Arial Narrow"/>
          <w:b/>
          <w:bCs/>
          <w:color w:val="000000"/>
          <w:lang w:bidi="ru-RU"/>
        </w:rPr>
        <w:t xml:space="preserve">                                     информационный бюллетень</w:t>
      </w:r>
    </w:p>
    <w:p w:rsidR="006248A1" w:rsidRDefault="006248A1" w:rsidP="006248A1">
      <w:pPr>
        <w:jc w:val="center"/>
        <w:rPr>
          <w:rFonts w:eastAsia="Times New Roman"/>
          <w:b/>
          <w:bCs/>
          <w:i/>
          <w:color w:val="000000"/>
          <w:sz w:val="26"/>
          <w:szCs w:val="26"/>
          <w:lang w:bidi="ru-RU"/>
        </w:rPr>
      </w:pPr>
      <w:r>
        <w:rPr>
          <w:rFonts w:eastAsia="Times New Roman"/>
          <w:b/>
          <w:bCs/>
          <w:i/>
          <w:color w:val="000000"/>
          <w:sz w:val="26"/>
          <w:szCs w:val="26"/>
          <w:lang w:bidi="ru-RU"/>
        </w:rPr>
        <w:t>Официальное издание районного Собрания депутатов и</w:t>
      </w:r>
    </w:p>
    <w:p w:rsidR="006248A1" w:rsidRDefault="006248A1" w:rsidP="006248A1">
      <w:pPr>
        <w:jc w:val="center"/>
        <w:rPr>
          <w:rFonts w:cs="Tahoma"/>
          <w:b/>
          <w:bCs/>
          <w:i/>
          <w:color w:val="000000"/>
          <w:sz w:val="26"/>
          <w:szCs w:val="26"/>
          <w:lang w:bidi="ru-RU"/>
        </w:rPr>
      </w:pPr>
      <w:r>
        <w:rPr>
          <w:rFonts w:eastAsia="Times New Roman"/>
          <w:b/>
          <w:bCs/>
          <w:i/>
          <w:color w:val="000000"/>
          <w:sz w:val="26"/>
          <w:szCs w:val="26"/>
          <w:lang w:bidi="ru-RU"/>
        </w:rPr>
        <w:t xml:space="preserve">администрации </w:t>
      </w:r>
      <w:r>
        <w:rPr>
          <w:rFonts w:cs="Tahoma"/>
          <w:b/>
          <w:bCs/>
          <w:i/>
          <w:color w:val="000000"/>
          <w:sz w:val="26"/>
          <w:szCs w:val="26"/>
          <w:lang w:bidi="ru-RU"/>
        </w:rPr>
        <w:t>Кадыйского муниципального района</w:t>
      </w:r>
    </w:p>
    <w:p w:rsidR="00F21DEA" w:rsidRPr="00F21DEA" w:rsidRDefault="00F21DEA" w:rsidP="00F21DEA">
      <w:pPr>
        <w:pStyle w:val="a5"/>
        <w:spacing w:before="0" w:beforeAutospacing="0" w:after="0"/>
        <w:jc w:val="center"/>
        <w:rPr>
          <w:sz w:val="20"/>
          <w:szCs w:val="20"/>
        </w:rPr>
      </w:pPr>
      <w:r w:rsidRPr="00F21DEA">
        <w:rPr>
          <w:color w:val="000000"/>
          <w:sz w:val="20"/>
          <w:szCs w:val="20"/>
        </w:rPr>
        <w:t>РОССИЙСКАЯ ФЕДЕРАЦИЯ</w:t>
      </w:r>
    </w:p>
    <w:p w:rsidR="00F21DEA" w:rsidRPr="00F21DEA" w:rsidRDefault="00F21DEA" w:rsidP="00F21DEA">
      <w:pPr>
        <w:pStyle w:val="a5"/>
        <w:spacing w:before="0" w:beforeAutospacing="0" w:after="0"/>
        <w:jc w:val="center"/>
        <w:rPr>
          <w:sz w:val="20"/>
          <w:szCs w:val="20"/>
        </w:rPr>
      </w:pPr>
      <w:r w:rsidRPr="00F21DEA">
        <w:rPr>
          <w:color w:val="000000"/>
          <w:sz w:val="20"/>
          <w:szCs w:val="20"/>
        </w:rPr>
        <w:t>КОСТРОМСКАЯ ОБЛАСТЬ</w:t>
      </w:r>
    </w:p>
    <w:p w:rsidR="00F21DEA" w:rsidRPr="00F21DEA" w:rsidRDefault="00F21DEA" w:rsidP="00F21DEA">
      <w:pPr>
        <w:pStyle w:val="a5"/>
        <w:spacing w:before="0" w:beforeAutospacing="0" w:after="0"/>
        <w:jc w:val="center"/>
        <w:rPr>
          <w:color w:val="000000"/>
          <w:sz w:val="20"/>
          <w:szCs w:val="20"/>
        </w:rPr>
      </w:pPr>
      <w:r w:rsidRPr="00F21DEA">
        <w:rPr>
          <w:color w:val="000000"/>
          <w:sz w:val="20"/>
          <w:szCs w:val="20"/>
        </w:rPr>
        <w:t>АДМИНИСТРАЦИЯ КАДЫЙСКОГО МУНИЦИПАЛЬНОГО РАЙОНА</w:t>
      </w:r>
    </w:p>
    <w:p w:rsidR="00F21DEA" w:rsidRPr="00F21DEA" w:rsidRDefault="00F21DEA" w:rsidP="00F21DEA">
      <w:pPr>
        <w:pStyle w:val="a5"/>
        <w:spacing w:after="0"/>
        <w:jc w:val="center"/>
        <w:rPr>
          <w:sz w:val="20"/>
          <w:szCs w:val="20"/>
        </w:rPr>
      </w:pPr>
      <w:r w:rsidRPr="00F21DEA">
        <w:rPr>
          <w:color w:val="000000"/>
          <w:sz w:val="20"/>
          <w:szCs w:val="20"/>
        </w:rPr>
        <w:t>ПОСТАНОВЛЕНИЕ</w:t>
      </w:r>
    </w:p>
    <w:p w:rsidR="00F21DEA" w:rsidRPr="00F21DEA" w:rsidRDefault="00F21DEA" w:rsidP="00F21DEA">
      <w:pPr>
        <w:pStyle w:val="a5"/>
        <w:spacing w:after="0"/>
        <w:rPr>
          <w:sz w:val="20"/>
          <w:szCs w:val="20"/>
        </w:rPr>
      </w:pPr>
      <w:r w:rsidRPr="00F21DEA">
        <w:rPr>
          <w:color w:val="000000"/>
          <w:sz w:val="20"/>
          <w:szCs w:val="20"/>
        </w:rPr>
        <w:t xml:space="preserve">14 августа 2018 г.                                                                                       </w:t>
      </w:r>
      <w:r>
        <w:rPr>
          <w:color w:val="000000"/>
          <w:sz w:val="20"/>
          <w:szCs w:val="20"/>
        </w:rPr>
        <w:t xml:space="preserve">                             </w:t>
      </w:r>
      <w:r w:rsidRPr="00F21DEA">
        <w:rPr>
          <w:color w:val="000000"/>
          <w:sz w:val="20"/>
          <w:szCs w:val="20"/>
        </w:rPr>
        <w:t xml:space="preserve">               № 273</w:t>
      </w:r>
      <w:r w:rsidRPr="00F21DEA">
        <w:rPr>
          <w:color w:val="000000"/>
          <w:sz w:val="20"/>
          <w:szCs w:val="20"/>
        </w:rPr>
        <w:tab/>
      </w:r>
      <w:r w:rsidRPr="00F21DEA">
        <w:rPr>
          <w:color w:val="000000"/>
          <w:sz w:val="20"/>
          <w:szCs w:val="20"/>
        </w:rPr>
        <w:tab/>
      </w:r>
      <w:r w:rsidRPr="00F21DEA">
        <w:rPr>
          <w:color w:val="000000"/>
          <w:sz w:val="20"/>
          <w:szCs w:val="20"/>
        </w:rPr>
        <w:tab/>
      </w:r>
      <w:r w:rsidRPr="00F21DEA">
        <w:rPr>
          <w:color w:val="000000"/>
          <w:sz w:val="20"/>
          <w:szCs w:val="20"/>
        </w:rPr>
        <w:tab/>
      </w:r>
      <w:r w:rsidRPr="00F21DEA">
        <w:rPr>
          <w:color w:val="000000"/>
          <w:sz w:val="20"/>
          <w:szCs w:val="20"/>
        </w:rPr>
        <w:tab/>
      </w:r>
      <w:r w:rsidRPr="00F21DEA">
        <w:rPr>
          <w:color w:val="000000"/>
          <w:sz w:val="20"/>
          <w:szCs w:val="20"/>
        </w:rPr>
        <w:tab/>
      </w:r>
      <w:r w:rsidRPr="00F21DEA">
        <w:rPr>
          <w:color w:val="000000"/>
          <w:sz w:val="20"/>
          <w:szCs w:val="20"/>
        </w:rPr>
        <w:tab/>
      </w:r>
      <w:r w:rsidRPr="00F21DEA">
        <w:rPr>
          <w:color w:val="000000"/>
          <w:sz w:val="20"/>
          <w:szCs w:val="20"/>
        </w:rPr>
        <w:tab/>
      </w:r>
      <w:r w:rsidRPr="00F21DEA">
        <w:rPr>
          <w:color w:val="000000"/>
          <w:sz w:val="20"/>
          <w:szCs w:val="20"/>
        </w:rPr>
        <w:tab/>
      </w:r>
      <w:r w:rsidRPr="00F21DEA">
        <w:rPr>
          <w:color w:val="000000"/>
          <w:sz w:val="20"/>
          <w:szCs w:val="20"/>
        </w:rPr>
        <w:tab/>
      </w:r>
    </w:p>
    <w:p w:rsidR="00F21DEA" w:rsidRPr="00F21DEA" w:rsidRDefault="00F21DEA" w:rsidP="00F21DEA">
      <w:pPr>
        <w:shd w:val="clear" w:color="auto" w:fill="FFFFFF"/>
        <w:tabs>
          <w:tab w:val="left" w:pos="4094"/>
        </w:tabs>
        <w:rPr>
          <w:sz w:val="20"/>
          <w:szCs w:val="20"/>
        </w:rPr>
      </w:pPr>
      <w:r w:rsidRPr="00F21DEA">
        <w:rPr>
          <w:smallCaps/>
          <w:sz w:val="20"/>
          <w:szCs w:val="20"/>
        </w:rPr>
        <w:t>О</w:t>
      </w:r>
      <w:r w:rsidRPr="00F21DEA">
        <w:rPr>
          <w:sz w:val="20"/>
          <w:szCs w:val="20"/>
        </w:rPr>
        <w:t>б утверждении порядка осуществления</w:t>
      </w:r>
    </w:p>
    <w:p w:rsidR="00F21DEA" w:rsidRPr="00F21DEA" w:rsidRDefault="00F21DEA" w:rsidP="00F21DEA">
      <w:pPr>
        <w:shd w:val="clear" w:color="auto" w:fill="FFFFFF"/>
        <w:tabs>
          <w:tab w:val="left" w:pos="4094"/>
        </w:tabs>
        <w:rPr>
          <w:sz w:val="20"/>
          <w:szCs w:val="20"/>
        </w:rPr>
      </w:pPr>
      <w:r w:rsidRPr="00F21DEA">
        <w:rPr>
          <w:sz w:val="20"/>
          <w:szCs w:val="20"/>
        </w:rPr>
        <w:t>главными распорядителями (распорядителями)</w:t>
      </w:r>
    </w:p>
    <w:p w:rsidR="00F21DEA" w:rsidRPr="00F21DEA" w:rsidRDefault="00F21DEA" w:rsidP="00F21DEA">
      <w:pPr>
        <w:shd w:val="clear" w:color="auto" w:fill="FFFFFF"/>
        <w:tabs>
          <w:tab w:val="left" w:pos="4094"/>
        </w:tabs>
        <w:rPr>
          <w:sz w:val="20"/>
          <w:szCs w:val="20"/>
        </w:rPr>
      </w:pPr>
      <w:r w:rsidRPr="00F21DEA">
        <w:rPr>
          <w:sz w:val="20"/>
          <w:szCs w:val="20"/>
        </w:rPr>
        <w:t>бюджета Кадыйского муниципального района,</w:t>
      </w:r>
    </w:p>
    <w:p w:rsidR="00F21DEA" w:rsidRPr="00F21DEA" w:rsidRDefault="00F21DEA" w:rsidP="00F21DEA">
      <w:pPr>
        <w:shd w:val="clear" w:color="auto" w:fill="FFFFFF"/>
        <w:tabs>
          <w:tab w:val="left" w:pos="4094"/>
        </w:tabs>
        <w:rPr>
          <w:sz w:val="20"/>
          <w:szCs w:val="20"/>
        </w:rPr>
      </w:pPr>
      <w:r w:rsidRPr="00F21DEA">
        <w:rPr>
          <w:sz w:val="20"/>
          <w:szCs w:val="20"/>
        </w:rPr>
        <w:t>главными администраторами (администраторами)</w:t>
      </w:r>
    </w:p>
    <w:p w:rsidR="00F21DEA" w:rsidRPr="00F21DEA" w:rsidRDefault="00F21DEA" w:rsidP="00F21DEA">
      <w:pPr>
        <w:shd w:val="clear" w:color="auto" w:fill="FFFFFF"/>
        <w:tabs>
          <w:tab w:val="left" w:pos="4094"/>
        </w:tabs>
        <w:rPr>
          <w:sz w:val="20"/>
          <w:szCs w:val="20"/>
        </w:rPr>
      </w:pPr>
      <w:r w:rsidRPr="00F21DEA">
        <w:rPr>
          <w:sz w:val="20"/>
          <w:szCs w:val="20"/>
        </w:rPr>
        <w:t>дохода бюджета Кадыйского муниципального района,</w:t>
      </w:r>
    </w:p>
    <w:p w:rsidR="00F21DEA" w:rsidRPr="00F21DEA" w:rsidRDefault="00F21DEA" w:rsidP="00F21DEA">
      <w:pPr>
        <w:shd w:val="clear" w:color="auto" w:fill="FFFFFF"/>
        <w:tabs>
          <w:tab w:val="left" w:pos="4094"/>
        </w:tabs>
        <w:rPr>
          <w:sz w:val="20"/>
          <w:szCs w:val="20"/>
        </w:rPr>
      </w:pPr>
      <w:r w:rsidRPr="00F21DEA">
        <w:rPr>
          <w:sz w:val="20"/>
          <w:szCs w:val="20"/>
        </w:rPr>
        <w:t>главными администраторами (администраторами)</w:t>
      </w:r>
    </w:p>
    <w:p w:rsidR="00F21DEA" w:rsidRPr="00F21DEA" w:rsidRDefault="00F21DEA" w:rsidP="00F21DEA">
      <w:pPr>
        <w:shd w:val="clear" w:color="auto" w:fill="FFFFFF"/>
        <w:tabs>
          <w:tab w:val="left" w:pos="4094"/>
        </w:tabs>
        <w:rPr>
          <w:sz w:val="20"/>
          <w:szCs w:val="20"/>
        </w:rPr>
      </w:pPr>
      <w:r w:rsidRPr="00F21DEA">
        <w:rPr>
          <w:sz w:val="20"/>
          <w:szCs w:val="20"/>
        </w:rPr>
        <w:t xml:space="preserve">источников финансирования дефицита бюджета </w:t>
      </w:r>
    </w:p>
    <w:p w:rsidR="00F21DEA" w:rsidRPr="00F21DEA" w:rsidRDefault="00F21DEA" w:rsidP="00F21DEA">
      <w:pPr>
        <w:shd w:val="clear" w:color="auto" w:fill="FFFFFF"/>
        <w:tabs>
          <w:tab w:val="left" w:pos="4094"/>
        </w:tabs>
        <w:rPr>
          <w:sz w:val="20"/>
          <w:szCs w:val="20"/>
        </w:rPr>
      </w:pPr>
      <w:r w:rsidRPr="00F21DEA">
        <w:rPr>
          <w:sz w:val="20"/>
          <w:szCs w:val="20"/>
        </w:rPr>
        <w:t>Кадыйского муниципального района внутреннего</w:t>
      </w:r>
    </w:p>
    <w:p w:rsidR="00F21DEA" w:rsidRPr="00F21DEA" w:rsidRDefault="00F21DEA" w:rsidP="00F21DEA">
      <w:pPr>
        <w:shd w:val="clear" w:color="auto" w:fill="FFFFFF"/>
        <w:tabs>
          <w:tab w:val="left" w:pos="4094"/>
        </w:tabs>
        <w:rPr>
          <w:sz w:val="20"/>
          <w:szCs w:val="20"/>
        </w:rPr>
      </w:pPr>
      <w:r w:rsidRPr="00F21DEA">
        <w:rPr>
          <w:sz w:val="20"/>
          <w:szCs w:val="20"/>
        </w:rPr>
        <w:t>финансового контроля и внутреннего финансового аудита</w:t>
      </w:r>
    </w:p>
    <w:p w:rsidR="00F21DEA" w:rsidRPr="00F21DEA" w:rsidRDefault="00F21DEA" w:rsidP="00F21DEA">
      <w:pPr>
        <w:shd w:val="clear" w:color="auto" w:fill="FFFFFF"/>
        <w:tabs>
          <w:tab w:val="left" w:pos="4094"/>
        </w:tabs>
        <w:spacing w:before="254"/>
        <w:rPr>
          <w:smallCaps/>
          <w:sz w:val="20"/>
          <w:szCs w:val="20"/>
        </w:rPr>
      </w:pPr>
    </w:p>
    <w:p w:rsidR="00F21DEA" w:rsidRPr="00F21DEA" w:rsidRDefault="00F21DEA" w:rsidP="00F21DEA">
      <w:pPr>
        <w:shd w:val="clear" w:color="auto" w:fill="FFFFFF"/>
        <w:spacing w:before="264"/>
        <w:ind w:firstLine="720"/>
        <w:jc w:val="both"/>
        <w:rPr>
          <w:spacing w:val="-3"/>
          <w:sz w:val="20"/>
          <w:szCs w:val="20"/>
        </w:rPr>
      </w:pPr>
      <w:r w:rsidRPr="00F21DEA">
        <w:rPr>
          <w:spacing w:val="-3"/>
          <w:sz w:val="20"/>
          <w:szCs w:val="20"/>
        </w:rPr>
        <w:t>В целях правового регулирования внутреннего финансового контроля и внутреннего финансового аудита, в соответствии со статьей 160.2-1 Бюджетного кодекса Российской Федерации</w:t>
      </w:r>
    </w:p>
    <w:p w:rsidR="00F21DEA" w:rsidRPr="00F21DEA" w:rsidRDefault="00F21DEA" w:rsidP="00F21DEA">
      <w:pPr>
        <w:shd w:val="clear" w:color="auto" w:fill="FFFFFF"/>
        <w:spacing w:before="264"/>
        <w:jc w:val="both"/>
        <w:rPr>
          <w:spacing w:val="-3"/>
          <w:sz w:val="20"/>
          <w:szCs w:val="20"/>
        </w:rPr>
      </w:pPr>
      <w:r w:rsidRPr="00F21DEA">
        <w:rPr>
          <w:spacing w:val="-3"/>
          <w:sz w:val="20"/>
          <w:szCs w:val="20"/>
        </w:rPr>
        <w:t>ПОСТАНОВЛЯЮ:</w:t>
      </w:r>
    </w:p>
    <w:p w:rsidR="00F21DEA" w:rsidRPr="00F21DEA" w:rsidRDefault="00F21DEA" w:rsidP="00F21DEA">
      <w:pPr>
        <w:shd w:val="clear" w:color="auto" w:fill="FFFFFF"/>
        <w:spacing w:before="264"/>
        <w:ind w:firstLine="567"/>
        <w:jc w:val="both"/>
        <w:rPr>
          <w:sz w:val="20"/>
          <w:szCs w:val="20"/>
        </w:rPr>
      </w:pPr>
      <w:r w:rsidRPr="00F21DEA">
        <w:rPr>
          <w:sz w:val="20"/>
          <w:szCs w:val="20"/>
        </w:rPr>
        <w:t xml:space="preserve">1. Утвердить прилагаемый Порядок осуществления главными распорядителями (распорядителями) средств бюджета Кадыйского муниципального района, главными администраторами (администраторами) доходов бюджета Кадыйского муниципального района, главными администраторами (администраторами) источников финансирования дефицита бюджета Кадыйского муниципального района внутреннего финансового </w:t>
      </w:r>
      <w:hyperlink r:id="rId9" w:tooltip="&quot;Бюджетный кодекс Российской Федерации&quot; от 31.07.1998 N 145-ФЗ (ред. от 19.07.2018){КонсультантПлюс}" w:history="1">
        <w:r w:rsidRPr="00F21DEA">
          <w:rPr>
            <w:rStyle w:val="a3"/>
            <w:sz w:val="20"/>
            <w:szCs w:val="20"/>
            <w:lang w:eastAsia="hi-IN" w:bidi="hi-IN"/>
          </w:rPr>
          <w:t>контроля</w:t>
        </w:r>
      </w:hyperlink>
      <w:r w:rsidRPr="00F21DEA">
        <w:rPr>
          <w:sz w:val="20"/>
          <w:szCs w:val="20"/>
        </w:rPr>
        <w:t xml:space="preserve"> и внутреннего финансового аудита.</w:t>
      </w:r>
    </w:p>
    <w:p w:rsidR="00F21DEA" w:rsidRDefault="00F21DEA" w:rsidP="00F21DEA">
      <w:pPr>
        <w:shd w:val="clear" w:color="auto" w:fill="FFFFFF"/>
        <w:tabs>
          <w:tab w:val="left" w:pos="1210"/>
        </w:tabs>
        <w:spacing w:before="5" w:after="811" w:line="269" w:lineRule="exact"/>
        <w:ind w:left="6" w:right="6" w:firstLine="561"/>
        <w:contextualSpacing/>
        <w:jc w:val="both"/>
        <w:rPr>
          <w:sz w:val="20"/>
          <w:szCs w:val="20"/>
        </w:rPr>
      </w:pPr>
      <w:r w:rsidRPr="00F21DEA">
        <w:rPr>
          <w:sz w:val="20"/>
          <w:szCs w:val="20"/>
        </w:rPr>
        <w:t>2. Настоящее постановление вступает в силу с момента официального опубликования.</w:t>
      </w:r>
    </w:p>
    <w:p w:rsidR="00F21DEA" w:rsidRPr="00F21DEA" w:rsidRDefault="00F21DEA" w:rsidP="00F21DEA">
      <w:pPr>
        <w:shd w:val="clear" w:color="auto" w:fill="FFFFFF"/>
        <w:tabs>
          <w:tab w:val="left" w:pos="1210"/>
        </w:tabs>
        <w:spacing w:before="5" w:after="811" w:line="269" w:lineRule="exact"/>
        <w:ind w:left="6" w:right="6" w:firstLine="562"/>
        <w:contextualSpacing/>
        <w:jc w:val="both"/>
        <w:rPr>
          <w:sz w:val="20"/>
          <w:szCs w:val="20"/>
        </w:rPr>
      </w:pPr>
      <w:r>
        <w:rPr>
          <w:sz w:val="20"/>
          <w:szCs w:val="20"/>
        </w:rPr>
        <w:t>Г</w:t>
      </w:r>
      <w:r w:rsidRPr="00F21DEA">
        <w:rPr>
          <w:sz w:val="20"/>
          <w:szCs w:val="20"/>
        </w:rPr>
        <w:t xml:space="preserve">лава администрации </w:t>
      </w:r>
    </w:p>
    <w:p w:rsidR="00F21DEA" w:rsidRPr="00F21DEA" w:rsidRDefault="00F21DEA" w:rsidP="00F21DEA">
      <w:pPr>
        <w:shd w:val="clear" w:color="auto" w:fill="FFFFFF"/>
        <w:tabs>
          <w:tab w:val="left" w:pos="1210"/>
        </w:tabs>
        <w:spacing w:before="5" w:after="811" w:line="269" w:lineRule="exact"/>
        <w:ind w:left="6" w:right="6" w:hanging="6"/>
        <w:contextualSpacing/>
        <w:jc w:val="both"/>
        <w:rPr>
          <w:sz w:val="20"/>
          <w:szCs w:val="20"/>
        </w:rPr>
      </w:pPr>
      <w:r w:rsidRPr="00F21DEA">
        <w:rPr>
          <w:sz w:val="20"/>
          <w:szCs w:val="20"/>
        </w:rPr>
        <w:t>Кадыйского муни</w:t>
      </w:r>
      <w:r>
        <w:rPr>
          <w:sz w:val="20"/>
          <w:szCs w:val="20"/>
        </w:rPr>
        <w:t>ципального района</w:t>
      </w:r>
      <w:r w:rsidRPr="00F21DEA">
        <w:rPr>
          <w:sz w:val="20"/>
          <w:szCs w:val="20"/>
        </w:rPr>
        <w:t xml:space="preserve">      В.В.Зайцев</w:t>
      </w:r>
      <w:r>
        <w:rPr>
          <w:sz w:val="20"/>
          <w:szCs w:val="20"/>
        </w:rPr>
        <w:t xml:space="preserve">                                                                                               </w:t>
      </w:r>
      <w:r>
        <w:t>П</w:t>
      </w:r>
      <w:r w:rsidRPr="00F21DEA">
        <w:rPr>
          <w:sz w:val="20"/>
          <w:szCs w:val="20"/>
        </w:rPr>
        <w:t>риложение</w:t>
      </w:r>
    </w:p>
    <w:p w:rsidR="00F21DEA" w:rsidRPr="00F21DEA" w:rsidRDefault="00F21DEA" w:rsidP="00F21DEA">
      <w:pPr>
        <w:pStyle w:val="ConsPlusDocList"/>
        <w:ind w:firstLine="720"/>
        <w:contextualSpacing/>
        <w:jc w:val="right"/>
        <w:rPr>
          <w:rFonts w:ascii="Times New Roman" w:hAnsi="Times New Roman"/>
        </w:rPr>
      </w:pPr>
      <w:r w:rsidRPr="00F21DEA">
        <w:rPr>
          <w:rFonts w:ascii="Times New Roman" w:hAnsi="Times New Roman"/>
        </w:rPr>
        <w:t>Утвержден</w:t>
      </w:r>
    </w:p>
    <w:p w:rsidR="00F21DEA" w:rsidRPr="00F21DEA" w:rsidRDefault="00F21DEA" w:rsidP="00F21DEA">
      <w:pPr>
        <w:pStyle w:val="ConsPlusDocList"/>
        <w:ind w:firstLine="720"/>
        <w:contextualSpacing/>
        <w:jc w:val="right"/>
        <w:rPr>
          <w:rFonts w:ascii="Times New Roman" w:hAnsi="Times New Roman"/>
        </w:rPr>
      </w:pPr>
      <w:r w:rsidRPr="00F21DEA">
        <w:rPr>
          <w:rFonts w:ascii="Times New Roman" w:hAnsi="Times New Roman"/>
        </w:rPr>
        <w:t>постановлением администрации</w:t>
      </w:r>
    </w:p>
    <w:p w:rsidR="00F21DEA" w:rsidRPr="00F21DEA" w:rsidRDefault="00F21DEA" w:rsidP="00F21DEA">
      <w:pPr>
        <w:pStyle w:val="ConsPlusDocList"/>
        <w:ind w:firstLine="720"/>
        <w:contextualSpacing/>
        <w:jc w:val="right"/>
        <w:rPr>
          <w:rFonts w:ascii="Times New Roman" w:hAnsi="Times New Roman"/>
        </w:rPr>
      </w:pPr>
      <w:r w:rsidRPr="00F21DEA">
        <w:rPr>
          <w:rFonts w:ascii="Times New Roman" w:hAnsi="Times New Roman"/>
        </w:rPr>
        <w:t>Кадыйского муниципального района</w:t>
      </w:r>
    </w:p>
    <w:p w:rsidR="00F21DEA" w:rsidRPr="00F21DEA" w:rsidRDefault="00F21DEA" w:rsidP="00F21DEA">
      <w:pPr>
        <w:pStyle w:val="ConsPlusDocList"/>
        <w:ind w:firstLine="720"/>
        <w:contextualSpacing/>
        <w:jc w:val="right"/>
        <w:rPr>
          <w:rFonts w:ascii="Times New Roman" w:hAnsi="Times New Roman"/>
        </w:rPr>
      </w:pPr>
      <w:r w:rsidRPr="00F21DEA">
        <w:rPr>
          <w:rFonts w:ascii="Times New Roman" w:hAnsi="Times New Roman"/>
        </w:rPr>
        <w:t>от 14 августа 2018 г. № 273</w:t>
      </w:r>
    </w:p>
    <w:p w:rsidR="00F21DEA" w:rsidRPr="00F21DEA" w:rsidRDefault="00F21DEA" w:rsidP="00F21DEA">
      <w:pPr>
        <w:rPr>
          <w:sz w:val="20"/>
          <w:szCs w:val="20"/>
        </w:rPr>
      </w:pPr>
    </w:p>
    <w:p w:rsidR="00F21DEA" w:rsidRPr="00F21DEA" w:rsidRDefault="00F21DEA" w:rsidP="00F21DEA">
      <w:pPr>
        <w:pStyle w:val="ConsPlusDocList"/>
        <w:ind w:firstLine="720"/>
        <w:jc w:val="center"/>
        <w:rPr>
          <w:rFonts w:ascii="Times New Roman" w:hAnsi="Times New Roman"/>
        </w:rPr>
      </w:pPr>
      <w:r w:rsidRPr="00F21DEA">
        <w:rPr>
          <w:rFonts w:ascii="Times New Roman" w:hAnsi="Times New Roman"/>
        </w:rPr>
        <w:t>Порядок</w:t>
      </w:r>
    </w:p>
    <w:p w:rsidR="00F21DEA" w:rsidRPr="00F21DEA" w:rsidRDefault="00F21DEA" w:rsidP="00F21DEA">
      <w:pPr>
        <w:pStyle w:val="ConsPlusDocList"/>
        <w:ind w:left="-142"/>
        <w:jc w:val="center"/>
        <w:rPr>
          <w:rFonts w:ascii="Times New Roman" w:hAnsi="Times New Roman"/>
        </w:rPr>
      </w:pPr>
      <w:r w:rsidRPr="00F21DEA">
        <w:rPr>
          <w:rFonts w:ascii="Times New Roman" w:hAnsi="Times New Roman"/>
        </w:rPr>
        <w:t>осуществления главными распорядителями (распорядителями) средств</w:t>
      </w:r>
    </w:p>
    <w:p w:rsidR="00F21DEA" w:rsidRPr="00F21DEA" w:rsidRDefault="00F21DEA" w:rsidP="00F21DEA">
      <w:pPr>
        <w:pStyle w:val="ConsPlusDocList"/>
        <w:ind w:firstLine="720"/>
        <w:jc w:val="center"/>
        <w:rPr>
          <w:rFonts w:ascii="Times New Roman" w:hAnsi="Times New Roman"/>
        </w:rPr>
      </w:pPr>
      <w:r w:rsidRPr="00F21DEA">
        <w:rPr>
          <w:rFonts w:ascii="Times New Roman" w:hAnsi="Times New Roman"/>
        </w:rPr>
        <w:t>бюджета Кадыйского муниципального района, главными администраторами (администраторами) доходов бюджета</w:t>
      </w:r>
      <w:r w:rsidRPr="00F21DEA">
        <w:t xml:space="preserve"> </w:t>
      </w:r>
      <w:r w:rsidRPr="00F21DEA">
        <w:rPr>
          <w:rFonts w:ascii="Times New Roman" w:hAnsi="Times New Roman"/>
        </w:rPr>
        <w:t xml:space="preserve">Кадыйского муниципального района, главными администраторами (администраторами) источников финансирования дефицита </w:t>
      </w:r>
    </w:p>
    <w:p w:rsidR="00F21DEA" w:rsidRPr="00F21DEA" w:rsidRDefault="00F21DEA" w:rsidP="00F21DEA">
      <w:pPr>
        <w:pStyle w:val="ConsPlusDocList"/>
        <w:ind w:firstLine="720"/>
        <w:jc w:val="center"/>
        <w:rPr>
          <w:rFonts w:ascii="Times New Roman" w:hAnsi="Times New Roman"/>
        </w:rPr>
      </w:pPr>
      <w:r w:rsidRPr="00F21DEA">
        <w:rPr>
          <w:rFonts w:ascii="Times New Roman" w:hAnsi="Times New Roman"/>
        </w:rPr>
        <w:t>бюджета</w:t>
      </w:r>
      <w:r w:rsidRPr="00F21DEA">
        <w:t xml:space="preserve"> </w:t>
      </w:r>
      <w:r w:rsidRPr="00F21DEA">
        <w:rPr>
          <w:rFonts w:ascii="Times New Roman" w:hAnsi="Times New Roman"/>
        </w:rPr>
        <w:t>Кадыйского муниципального района внутреннего финансового контроля</w:t>
      </w:r>
    </w:p>
    <w:p w:rsidR="00F21DEA" w:rsidRPr="00F21DEA" w:rsidRDefault="00F21DEA" w:rsidP="00F21DEA">
      <w:pPr>
        <w:pStyle w:val="ConsPlusDocList"/>
        <w:ind w:firstLine="720"/>
        <w:jc w:val="center"/>
        <w:rPr>
          <w:rFonts w:ascii="Times New Roman" w:hAnsi="Times New Roman"/>
        </w:rPr>
      </w:pPr>
      <w:r w:rsidRPr="00F21DEA">
        <w:rPr>
          <w:rFonts w:ascii="Times New Roman" w:hAnsi="Times New Roman"/>
        </w:rPr>
        <w:t>и внутреннего финансового аудита</w:t>
      </w:r>
    </w:p>
    <w:p w:rsidR="00F21DEA" w:rsidRPr="00F21DEA" w:rsidRDefault="00F21DEA" w:rsidP="00F21DEA">
      <w:pPr>
        <w:pStyle w:val="ConsPlusDocList"/>
        <w:ind w:firstLine="720"/>
        <w:jc w:val="both"/>
        <w:rPr>
          <w:rFonts w:ascii="Times New Roman" w:hAnsi="Times New Roman"/>
        </w:rPr>
      </w:pPr>
    </w:p>
    <w:p w:rsidR="00F21DEA" w:rsidRPr="00F21DEA" w:rsidRDefault="00F21DEA" w:rsidP="00F21DEA">
      <w:pPr>
        <w:pStyle w:val="ConsPlusDocList"/>
        <w:ind w:firstLine="720"/>
        <w:jc w:val="both"/>
        <w:rPr>
          <w:rFonts w:ascii="Times New Roman" w:hAnsi="Times New Roman"/>
        </w:rPr>
      </w:pPr>
      <w:r w:rsidRPr="00F21DEA">
        <w:rPr>
          <w:rFonts w:ascii="Times New Roman" w:hAnsi="Times New Roman"/>
        </w:rPr>
        <w:t>Глава 1. Общие положения</w:t>
      </w:r>
    </w:p>
    <w:p w:rsidR="00F21DEA" w:rsidRPr="00F21DEA" w:rsidRDefault="00F21DEA" w:rsidP="00F21DEA">
      <w:pPr>
        <w:rPr>
          <w:sz w:val="20"/>
          <w:szCs w:val="20"/>
        </w:rPr>
      </w:pPr>
    </w:p>
    <w:p w:rsidR="00F21DEA" w:rsidRPr="00F21DEA" w:rsidRDefault="00F21DEA" w:rsidP="00F21DEA">
      <w:pPr>
        <w:pStyle w:val="ConsPlusDocList"/>
        <w:ind w:left="709" w:firstLine="425"/>
        <w:jc w:val="both"/>
        <w:rPr>
          <w:rFonts w:ascii="Times New Roman" w:hAnsi="Times New Roman"/>
        </w:rPr>
      </w:pPr>
      <w:r w:rsidRPr="00F21DEA">
        <w:rPr>
          <w:rFonts w:ascii="Times New Roman" w:hAnsi="Times New Roman"/>
        </w:rPr>
        <w:t>1. Порядок осуществления главными распорядителями (распорядителями) средств бюджета</w:t>
      </w:r>
      <w:r w:rsidRPr="00F21DEA">
        <w:t xml:space="preserve"> </w:t>
      </w:r>
      <w:r w:rsidRPr="00F21DEA">
        <w:rPr>
          <w:rFonts w:ascii="Times New Roman" w:hAnsi="Times New Roman"/>
        </w:rPr>
        <w:t>Кадыйского муниципального района, главными администраторами (администраторами) доходов бюджета</w:t>
      </w:r>
      <w:r w:rsidRPr="00F21DEA">
        <w:t xml:space="preserve"> </w:t>
      </w:r>
      <w:r w:rsidRPr="00F21DEA">
        <w:rPr>
          <w:rFonts w:ascii="Times New Roman" w:hAnsi="Times New Roman"/>
        </w:rPr>
        <w:t>Кадыйского муниципального района, главными администраторами (администраторами) источников финансирования дефицита бюджета Кадыйского муниципального района внутреннего финансового контроля и внутреннего финансового аудита (далее - Порядок) разработан в соответствии со статьей 160.2-1 Бюджетного кодекса Российской Федерации и устанавливает требования по осуществлению главными распорядителями (распорядителями) средств бюджета</w:t>
      </w:r>
      <w:r w:rsidRPr="00F21DEA">
        <w:t xml:space="preserve"> </w:t>
      </w:r>
      <w:r w:rsidRPr="00F21DEA">
        <w:rPr>
          <w:rFonts w:ascii="Times New Roman" w:hAnsi="Times New Roman"/>
        </w:rPr>
        <w:t>Кадыйского муниципального района, главными администраторами (администраторами) доходов бюджета</w:t>
      </w:r>
      <w:r w:rsidRPr="00F21DEA">
        <w:t xml:space="preserve"> </w:t>
      </w:r>
      <w:r w:rsidRPr="00F21DEA">
        <w:rPr>
          <w:rFonts w:ascii="Times New Roman" w:hAnsi="Times New Roman"/>
        </w:rPr>
        <w:t xml:space="preserve">Кадыйского </w:t>
      </w:r>
      <w:r w:rsidRPr="00F21DEA">
        <w:rPr>
          <w:rFonts w:ascii="Times New Roman" w:hAnsi="Times New Roman"/>
        </w:rPr>
        <w:lastRenderedPageBreak/>
        <w:t>муниципального района, главными администраторами (администраторами) источников финансирования дефицита бюджета</w:t>
      </w:r>
      <w:r w:rsidRPr="00F21DEA">
        <w:t xml:space="preserve"> </w:t>
      </w:r>
      <w:r w:rsidRPr="00F21DEA">
        <w:rPr>
          <w:rFonts w:ascii="Times New Roman" w:hAnsi="Times New Roman"/>
        </w:rPr>
        <w:t>Кадыйского муниципального района (далее -</w:t>
      </w:r>
      <w:r w:rsidRPr="00F21DEA">
        <w:t xml:space="preserve"> </w:t>
      </w:r>
      <w:r w:rsidRPr="00F21DEA">
        <w:rPr>
          <w:rFonts w:ascii="Times New Roman" w:hAnsi="Times New Roman"/>
        </w:rPr>
        <w:t>главный администратор (администратор) бюджетных средств)  внутреннего финансового контроля и внутреннего финансового аудита.</w:t>
      </w:r>
    </w:p>
    <w:p w:rsidR="00F21DEA" w:rsidRPr="00F21DEA" w:rsidRDefault="00F21DEA" w:rsidP="00F21DEA">
      <w:pPr>
        <w:pStyle w:val="ConsPlusDocList"/>
        <w:ind w:left="709" w:firstLine="425"/>
        <w:jc w:val="both"/>
        <w:rPr>
          <w:rFonts w:ascii="Times New Roman" w:hAnsi="Times New Roman"/>
        </w:rPr>
      </w:pPr>
      <w:r w:rsidRPr="00F21DEA">
        <w:rPr>
          <w:rFonts w:ascii="Times New Roman" w:hAnsi="Times New Roman"/>
        </w:rPr>
        <w:t>2. Внутренний финансовый контроль является контрольной деятельностью главных администраторов бюджетных средств; администраторов бюджетных средств и направлен на недопущение (пресечение) нарушений бюджетного законодательства Российской Федерации и иных нормативных правовых актов, регулирующих бюджетные правоотношения, повышение экономности и результативности использования бюджетных средств.</w:t>
      </w:r>
    </w:p>
    <w:p w:rsidR="00F21DEA" w:rsidRPr="00F21DEA" w:rsidRDefault="00F21DEA" w:rsidP="00F21DEA">
      <w:pPr>
        <w:pStyle w:val="ConsPlusDocList"/>
        <w:ind w:left="709" w:firstLine="425"/>
        <w:jc w:val="both"/>
        <w:rPr>
          <w:rFonts w:ascii="Times New Roman" w:hAnsi="Times New Roman"/>
        </w:rPr>
      </w:pPr>
      <w:r w:rsidRPr="00F21DEA">
        <w:rPr>
          <w:rFonts w:ascii="Times New Roman" w:hAnsi="Times New Roman"/>
        </w:rPr>
        <w:t>Внутренний финансовый контроль осуществляется непрерывно руководителями (заместителями руководителей), иными должностными лицами главного администратора (администратора) бюджетных средств, организующими и выполняющими внутренние процедуры составления и исполнения бюджета Кадыйского муниципального района, ведения бюджетного учета и составления бюджетной отчетности (далее - внутренние бюджетные процедуры).</w:t>
      </w:r>
    </w:p>
    <w:p w:rsidR="00F21DEA" w:rsidRPr="00F21DEA" w:rsidRDefault="00F21DEA" w:rsidP="00F21DEA">
      <w:pPr>
        <w:pStyle w:val="ConsPlusDocList"/>
        <w:ind w:left="709" w:firstLine="425"/>
        <w:jc w:val="both"/>
        <w:rPr>
          <w:rFonts w:ascii="Times New Roman" w:hAnsi="Times New Roman"/>
        </w:rPr>
      </w:pPr>
      <w:r w:rsidRPr="00F21DEA">
        <w:rPr>
          <w:rFonts w:ascii="Times New Roman" w:hAnsi="Times New Roman"/>
        </w:rPr>
        <w:t>3. Внутренний финансовый аудит является контрольной деятельностью главных администраторов (администраторов) бюджетных средств и направлен на оценку надежности внутреннего финансового контроля и подготовку рекомендаций по повышению его эффективности, подтверждение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 подготовку предложений по повышению экономности и результативности использования средств бюджета Кадыйского муниципального района.</w:t>
      </w:r>
    </w:p>
    <w:p w:rsidR="00F21DEA" w:rsidRPr="00F21DEA" w:rsidRDefault="00F21DEA" w:rsidP="00F21DEA">
      <w:pPr>
        <w:rPr>
          <w:sz w:val="20"/>
          <w:szCs w:val="20"/>
        </w:rPr>
      </w:pPr>
    </w:p>
    <w:p w:rsidR="00F21DEA" w:rsidRPr="00F21DEA" w:rsidRDefault="00F21DEA" w:rsidP="00F21DEA">
      <w:pPr>
        <w:pStyle w:val="ConsPlusDocList"/>
        <w:ind w:firstLine="720"/>
        <w:jc w:val="both"/>
        <w:rPr>
          <w:rFonts w:ascii="Times New Roman" w:hAnsi="Times New Roman"/>
        </w:rPr>
      </w:pPr>
      <w:r w:rsidRPr="00F21DEA">
        <w:rPr>
          <w:rFonts w:ascii="Times New Roman" w:hAnsi="Times New Roman"/>
        </w:rPr>
        <w:t>Глава 2. Осуществление внутреннего финансового контроля</w:t>
      </w:r>
    </w:p>
    <w:p w:rsidR="00F21DEA" w:rsidRPr="00F21DEA" w:rsidRDefault="00F21DEA" w:rsidP="00F21DEA">
      <w:pPr>
        <w:rPr>
          <w:sz w:val="20"/>
          <w:szCs w:val="20"/>
        </w:rPr>
      </w:pPr>
    </w:p>
    <w:p w:rsidR="00F21DEA" w:rsidRPr="00F21DEA" w:rsidRDefault="00F21DEA" w:rsidP="00F21DEA">
      <w:pPr>
        <w:pStyle w:val="ConsPlusDocList"/>
        <w:ind w:left="720" w:firstLine="720"/>
        <w:jc w:val="both"/>
        <w:rPr>
          <w:rFonts w:ascii="Times New Roman" w:hAnsi="Times New Roman"/>
        </w:rPr>
      </w:pPr>
      <w:r w:rsidRPr="00F21DEA">
        <w:rPr>
          <w:rFonts w:ascii="Times New Roman" w:hAnsi="Times New Roman"/>
        </w:rPr>
        <w:t>4. Внутренний финансовый контроль осуществляется в структурных подразделениях главного администратора (администратора) бюджетных средств и получателя средств бюджета Кадыйского муниципального района, исполняющих бюджетные полномочия.</w:t>
      </w:r>
    </w:p>
    <w:p w:rsidR="00F21DEA" w:rsidRPr="00F21DEA" w:rsidRDefault="00F21DEA" w:rsidP="00F21DEA">
      <w:pPr>
        <w:pStyle w:val="ConsPlusDocList"/>
        <w:ind w:left="720" w:firstLine="720"/>
        <w:jc w:val="both"/>
        <w:rPr>
          <w:rFonts w:ascii="Times New Roman" w:hAnsi="Times New Roman"/>
        </w:rPr>
      </w:pPr>
      <w:r w:rsidRPr="00F21DEA">
        <w:rPr>
          <w:rFonts w:ascii="Times New Roman" w:hAnsi="Times New Roman"/>
        </w:rPr>
        <w:t>5. Внутренний финансовый контроль осуществляется методами самоконтроля, контроля по уровню подчиненности, контроля по уровню подведомственности (далее - методы контроля).</w:t>
      </w:r>
    </w:p>
    <w:p w:rsidR="00F21DEA" w:rsidRPr="00F21DEA" w:rsidRDefault="00F21DEA" w:rsidP="00F21DEA">
      <w:pPr>
        <w:pStyle w:val="ConsPlusDocList"/>
        <w:ind w:left="720" w:firstLine="720"/>
        <w:jc w:val="both"/>
        <w:rPr>
          <w:rFonts w:ascii="Times New Roman" w:hAnsi="Times New Roman"/>
        </w:rPr>
      </w:pPr>
      <w:r w:rsidRPr="00F21DEA">
        <w:rPr>
          <w:rFonts w:ascii="Times New Roman" w:hAnsi="Times New Roman"/>
        </w:rPr>
        <w:t>6. Формами проведения внутреннего финансового контроля являются следующие контрольные действия (далее – контрольные действия):</w:t>
      </w:r>
    </w:p>
    <w:p w:rsidR="00F21DEA" w:rsidRPr="00F21DEA" w:rsidRDefault="00F21DEA" w:rsidP="00F21DEA">
      <w:pPr>
        <w:pStyle w:val="ConsPlusDocList"/>
        <w:ind w:left="709" w:firstLine="720"/>
        <w:jc w:val="both"/>
        <w:rPr>
          <w:rFonts w:ascii="Times New Roman" w:hAnsi="Times New Roman"/>
        </w:rPr>
      </w:pPr>
      <w:r w:rsidRPr="00F21DEA">
        <w:rPr>
          <w:rFonts w:ascii="Times New Roman" w:hAnsi="Times New Roman"/>
        </w:rPr>
        <w:t>1) проверка оформления документов на соответствие требованиям нормативных правовых актов Российской Федерации, регулирующих бюджетные правоотношения, и внутренних стандартов;</w:t>
      </w:r>
    </w:p>
    <w:p w:rsidR="00F21DEA" w:rsidRPr="00F21DEA" w:rsidRDefault="00F21DEA" w:rsidP="00F21DEA">
      <w:pPr>
        <w:pStyle w:val="ConsPlusDocList"/>
        <w:ind w:left="709" w:firstLine="720"/>
        <w:jc w:val="both"/>
        <w:rPr>
          <w:rFonts w:ascii="Times New Roman" w:hAnsi="Times New Roman"/>
        </w:rPr>
      </w:pPr>
      <w:r w:rsidRPr="00F21DEA">
        <w:rPr>
          <w:rFonts w:ascii="Times New Roman" w:hAnsi="Times New Roman"/>
        </w:rPr>
        <w:t>2) авторизация операций (действий по формированию документов, необходимых для выполнения внутренних бюджетных процедур);</w:t>
      </w:r>
    </w:p>
    <w:p w:rsidR="00F21DEA" w:rsidRPr="00F21DEA" w:rsidRDefault="00F21DEA" w:rsidP="00F21DEA">
      <w:pPr>
        <w:pStyle w:val="ConsPlusDocList"/>
        <w:ind w:left="709" w:firstLine="720"/>
        <w:jc w:val="both"/>
        <w:rPr>
          <w:rFonts w:ascii="Times New Roman" w:hAnsi="Times New Roman"/>
        </w:rPr>
      </w:pPr>
      <w:r w:rsidRPr="00F21DEA">
        <w:rPr>
          <w:rFonts w:ascii="Times New Roman" w:hAnsi="Times New Roman"/>
        </w:rPr>
        <w:t>3) сверка данных;</w:t>
      </w:r>
    </w:p>
    <w:p w:rsidR="00F21DEA" w:rsidRPr="00F21DEA" w:rsidRDefault="00F21DEA" w:rsidP="00F21DEA">
      <w:pPr>
        <w:pStyle w:val="ConsPlusDocList"/>
        <w:ind w:left="709" w:firstLine="720"/>
        <w:jc w:val="both"/>
        <w:rPr>
          <w:rFonts w:ascii="Times New Roman" w:hAnsi="Times New Roman"/>
        </w:rPr>
      </w:pPr>
      <w:r w:rsidRPr="00F21DEA">
        <w:rPr>
          <w:rFonts w:ascii="Times New Roman" w:hAnsi="Times New Roman"/>
        </w:rPr>
        <w:t>4) сбор и анализ информации о результатах выполнения внутренних бюджетных процедур.</w:t>
      </w:r>
    </w:p>
    <w:p w:rsidR="00F21DEA" w:rsidRPr="00F21DEA" w:rsidRDefault="00F21DEA" w:rsidP="00F21DEA">
      <w:pPr>
        <w:pStyle w:val="ConsPlusDocList"/>
        <w:ind w:left="709" w:firstLine="720"/>
        <w:jc w:val="both"/>
        <w:rPr>
          <w:rFonts w:ascii="Times New Roman" w:hAnsi="Times New Roman"/>
        </w:rPr>
      </w:pPr>
      <w:r w:rsidRPr="00F21DEA">
        <w:rPr>
          <w:rFonts w:ascii="Times New Roman" w:hAnsi="Times New Roman"/>
        </w:rPr>
        <w:t>7. Контрольные действия подразделяются на визуальные, автоматические и смешанные.</w:t>
      </w:r>
    </w:p>
    <w:p w:rsidR="00F21DEA" w:rsidRPr="00F21DEA" w:rsidRDefault="00F21DEA" w:rsidP="00F21DEA">
      <w:pPr>
        <w:pStyle w:val="ConsPlusDocList"/>
        <w:ind w:left="720" w:firstLine="709"/>
        <w:jc w:val="both"/>
        <w:rPr>
          <w:rFonts w:ascii="Times New Roman" w:hAnsi="Times New Roman"/>
        </w:rPr>
      </w:pPr>
      <w:r w:rsidRPr="00F21DEA">
        <w:rPr>
          <w:rFonts w:ascii="Times New Roman" w:hAnsi="Times New Roman"/>
        </w:rPr>
        <w:t>Визуальные контрольные действия осуществляются без использования прикладных программных средств автоматизации.</w:t>
      </w:r>
    </w:p>
    <w:p w:rsidR="00F21DEA" w:rsidRPr="00F21DEA" w:rsidRDefault="00F21DEA" w:rsidP="00F21DEA">
      <w:pPr>
        <w:pStyle w:val="ConsPlusDocList"/>
        <w:ind w:left="720" w:firstLine="709"/>
        <w:jc w:val="both"/>
        <w:rPr>
          <w:rFonts w:ascii="Times New Roman" w:hAnsi="Times New Roman"/>
        </w:rPr>
      </w:pPr>
      <w:r w:rsidRPr="00F21DEA">
        <w:rPr>
          <w:rFonts w:ascii="Times New Roman" w:hAnsi="Times New Roman"/>
        </w:rPr>
        <w:t>Автоматические контрольные действия осуществляются с использованием прикладных программных средств автоматизации без участия должностных лиц.</w:t>
      </w:r>
    </w:p>
    <w:p w:rsidR="00F21DEA" w:rsidRPr="00F21DEA" w:rsidRDefault="00F21DEA" w:rsidP="00F21DEA">
      <w:pPr>
        <w:tabs>
          <w:tab w:val="left" w:pos="1485"/>
        </w:tabs>
        <w:ind w:left="709"/>
        <w:jc w:val="both"/>
        <w:rPr>
          <w:sz w:val="20"/>
          <w:szCs w:val="20"/>
        </w:rPr>
      </w:pPr>
      <w:r w:rsidRPr="00F21DEA">
        <w:rPr>
          <w:sz w:val="20"/>
          <w:szCs w:val="20"/>
        </w:rPr>
        <w:tab/>
        <w:t>Смешанные контрольные действия выполняются с использованием прикладных программных средств автоматизации с участием должностных лиц.</w:t>
      </w:r>
    </w:p>
    <w:p w:rsidR="00F21DEA" w:rsidRPr="00F21DEA" w:rsidRDefault="00F21DEA" w:rsidP="00F21DEA">
      <w:pPr>
        <w:tabs>
          <w:tab w:val="left" w:pos="1485"/>
        </w:tabs>
        <w:ind w:left="709"/>
        <w:jc w:val="both"/>
        <w:rPr>
          <w:sz w:val="20"/>
          <w:szCs w:val="20"/>
        </w:rPr>
      </w:pPr>
      <w:r w:rsidRPr="00F21DEA">
        <w:rPr>
          <w:sz w:val="20"/>
          <w:szCs w:val="20"/>
        </w:rPr>
        <w:tab/>
        <w:t>8. К способам проведения контрольных действий относятся сплошной и выборочный.</w:t>
      </w:r>
    </w:p>
    <w:p w:rsidR="00F21DEA" w:rsidRPr="00F21DEA" w:rsidRDefault="00F21DEA" w:rsidP="00F21DEA">
      <w:pPr>
        <w:tabs>
          <w:tab w:val="left" w:pos="1485"/>
        </w:tabs>
        <w:ind w:left="709"/>
        <w:jc w:val="both"/>
        <w:rPr>
          <w:sz w:val="20"/>
          <w:szCs w:val="20"/>
        </w:rPr>
      </w:pPr>
      <w:r w:rsidRPr="00F21DEA">
        <w:rPr>
          <w:sz w:val="20"/>
          <w:szCs w:val="20"/>
        </w:rPr>
        <w:tab/>
        <w:t>При сплошном способе контрольные действия осуществляются в отношении каждой проведенной операции (действия по формированию документа, необходимого для выполнения внутренней бюджетной процедуры).</w:t>
      </w:r>
    </w:p>
    <w:p w:rsidR="00F21DEA" w:rsidRPr="00F21DEA" w:rsidRDefault="00F21DEA" w:rsidP="00F21DEA">
      <w:pPr>
        <w:tabs>
          <w:tab w:val="left" w:pos="1485"/>
        </w:tabs>
        <w:ind w:left="709"/>
        <w:jc w:val="both"/>
        <w:rPr>
          <w:sz w:val="20"/>
          <w:szCs w:val="20"/>
        </w:rPr>
      </w:pPr>
      <w:r w:rsidRPr="00F21DEA">
        <w:rPr>
          <w:sz w:val="20"/>
          <w:szCs w:val="20"/>
        </w:rPr>
        <w:tab/>
        <w:t>При выборочном способе контрольные действия осуществляются в отношении отдельной проведенной операции (действия по формированию документа, необходимого для выполнения внутренней бюджетной процедуры).</w:t>
      </w:r>
    </w:p>
    <w:p w:rsidR="00F21DEA" w:rsidRPr="00F21DEA" w:rsidRDefault="00F21DEA" w:rsidP="00F21DEA">
      <w:pPr>
        <w:tabs>
          <w:tab w:val="left" w:pos="1485"/>
        </w:tabs>
        <w:ind w:left="709"/>
        <w:jc w:val="both"/>
        <w:rPr>
          <w:sz w:val="20"/>
          <w:szCs w:val="20"/>
        </w:rPr>
      </w:pPr>
      <w:r w:rsidRPr="00F21DEA">
        <w:rPr>
          <w:sz w:val="20"/>
          <w:szCs w:val="20"/>
        </w:rPr>
        <w:tab/>
        <w:t>9. Самоконтроль осуществляется сплошным способом должностным лицом каждого структурного подразделения главного администратора (администратора) бюджетных средств путем проведения проверки каждой выполняемой им операции на соответствие нормативным правовым актам Российской Федерации, регулирующим бюджетные правоотношения, внутренним стандартам и должностным регламентам, а также путем оценки причин и обстоятельств (факторов), негативно влияющих на совершение операции.</w:t>
      </w:r>
    </w:p>
    <w:p w:rsidR="00F21DEA" w:rsidRPr="00F21DEA" w:rsidRDefault="00F21DEA" w:rsidP="00F21DEA">
      <w:pPr>
        <w:tabs>
          <w:tab w:val="left" w:pos="1485"/>
        </w:tabs>
        <w:ind w:left="709"/>
        <w:jc w:val="both"/>
        <w:rPr>
          <w:sz w:val="20"/>
          <w:szCs w:val="20"/>
        </w:rPr>
      </w:pPr>
      <w:r w:rsidRPr="00F21DEA">
        <w:rPr>
          <w:sz w:val="20"/>
          <w:szCs w:val="20"/>
        </w:rPr>
        <w:tab/>
        <w:t>10. Контроль по уровню подчиненности осуществляется сплошным способом руководителем (заместителем руководителя) и (или) руководителем подразделения главного администратора (администратора) бюджетных средств (иным уполномоченным лицом) путем авторизации операций (действий по формированию документов, необходимых для выполнения внутренних бюджетных процедур), осуществляемых подчиненными должностными лицами.</w:t>
      </w:r>
    </w:p>
    <w:p w:rsidR="00F21DEA" w:rsidRPr="00F21DEA" w:rsidRDefault="00F21DEA" w:rsidP="00F21DEA">
      <w:pPr>
        <w:tabs>
          <w:tab w:val="left" w:pos="1485"/>
        </w:tabs>
        <w:ind w:left="709"/>
        <w:jc w:val="both"/>
        <w:rPr>
          <w:sz w:val="20"/>
          <w:szCs w:val="20"/>
        </w:rPr>
      </w:pPr>
      <w:r w:rsidRPr="00F21DEA">
        <w:rPr>
          <w:sz w:val="20"/>
          <w:szCs w:val="20"/>
        </w:rPr>
        <w:tab/>
        <w:t>11. Контроль по уровню подведомственности осуществляется сплошным или выборочным способом в отношении процедур и операций, совершенных подведомственными распорядителями и получателями средств бюджета Кадыйского муниципального района, администраторами доходов бюджета Кадыйского муниципального района и администраторами источников финансирования дефицита бюджета Кадыйского муниципального района, путем проведения проверок, направленных на установление соответствия представленных документов требованиям нормативных правовых актов Российской Федерации, регулирующих бюджетные правоотношения, и внутренним стандартам, и (или) путем сбора и анализа информации о своевременности составления и представления документов, необходимых для выполнения внутренних бюджетных процедур, точности и обоснованности информации, отраженной в указанных документах, а также законности совершения отдельных операций. Результаты таких проверок оформляются заключением с указанием необходимости внесения исправлений и (или)</w:t>
      </w:r>
    </w:p>
    <w:p w:rsidR="00F21DEA" w:rsidRPr="00F21DEA" w:rsidRDefault="00F21DEA" w:rsidP="00F21DEA">
      <w:pPr>
        <w:tabs>
          <w:tab w:val="left" w:pos="1485"/>
        </w:tabs>
        <w:ind w:left="709"/>
        <w:rPr>
          <w:sz w:val="20"/>
          <w:szCs w:val="20"/>
        </w:rPr>
      </w:pPr>
      <w:r w:rsidRPr="00F21DEA">
        <w:rPr>
          <w:sz w:val="20"/>
          <w:szCs w:val="20"/>
        </w:rPr>
        <w:t>устранения недостатков (нарушений) при их наличии в установленный в заключении срок либо разрешительной надписью на представленном документе.</w:t>
      </w:r>
    </w:p>
    <w:p w:rsidR="00F21DEA" w:rsidRPr="00F21DEA" w:rsidRDefault="00F21DEA" w:rsidP="00F21DEA">
      <w:pPr>
        <w:tabs>
          <w:tab w:val="left" w:pos="1485"/>
        </w:tabs>
        <w:ind w:left="709"/>
        <w:jc w:val="both"/>
        <w:rPr>
          <w:sz w:val="20"/>
          <w:szCs w:val="20"/>
        </w:rPr>
      </w:pPr>
      <w:r w:rsidRPr="00F21DEA">
        <w:rPr>
          <w:sz w:val="20"/>
          <w:szCs w:val="20"/>
        </w:rPr>
        <w:tab/>
        <w:t>12. Должностные лица структурных подразделений главного администратора (администратора) бюджетных средств осуществляют внутренний финансовый контроль в соответствии с их должностными регламентами в отношении следующих внутренних бюджетных процедур:</w:t>
      </w:r>
    </w:p>
    <w:p w:rsidR="00F21DEA" w:rsidRPr="00F21DEA" w:rsidRDefault="00F21DEA" w:rsidP="00F21DEA">
      <w:pPr>
        <w:tabs>
          <w:tab w:val="left" w:pos="1485"/>
        </w:tabs>
        <w:ind w:left="709"/>
        <w:jc w:val="both"/>
        <w:rPr>
          <w:sz w:val="20"/>
          <w:szCs w:val="20"/>
        </w:rPr>
      </w:pPr>
      <w:r w:rsidRPr="00F21DEA">
        <w:rPr>
          <w:sz w:val="20"/>
          <w:szCs w:val="20"/>
        </w:rPr>
        <w:t xml:space="preserve">1) составление и представление документов в финансовый отдел администрации Кадыйского муниципального района, </w:t>
      </w:r>
      <w:r w:rsidRPr="00F21DEA">
        <w:rPr>
          <w:sz w:val="20"/>
          <w:szCs w:val="20"/>
        </w:rPr>
        <w:lastRenderedPageBreak/>
        <w:t>необходимых для составления и рассмотрения проекта бюджета Кадыйского муниципального района, в том числе реестров расходных обязательств и обоснований бюджетных ассигнований;</w:t>
      </w:r>
    </w:p>
    <w:p w:rsidR="00F21DEA" w:rsidRPr="00F21DEA" w:rsidRDefault="00F21DEA" w:rsidP="00F21DEA">
      <w:pPr>
        <w:tabs>
          <w:tab w:val="left" w:pos="1485"/>
        </w:tabs>
        <w:ind w:left="709"/>
        <w:jc w:val="both"/>
        <w:rPr>
          <w:sz w:val="20"/>
          <w:szCs w:val="20"/>
        </w:rPr>
      </w:pPr>
      <w:r w:rsidRPr="00F21DEA">
        <w:rPr>
          <w:sz w:val="20"/>
          <w:szCs w:val="20"/>
        </w:rPr>
        <w:t>2) составление и представление документов главному администратору (администратору) бюджетных средств, необходимых для составления и рассмотрения проекта бюджета Кадыйского муниципального района;</w:t>
      </w:r>
    </w:p>
    <w:p w:rsidR="00F21DEA" w:rsidRPr="00F21DEA" w:rsidRDefault="00F21DEA" w:rsidP="00F21DEA">
      <w:pPr>
        <w:tabs>
          <w:tab w:val="left" w:pos="1485"/>
        </w:tabs>
        <w:ind w:left="709"/>
        <w:jc w:val="both"/>
        <w:rPr>
          <w:sz w:val="20"/>
          <w:szCs w:val="20"/>
        </w:rPr>
      </w:pPr>
      <w:r w:rsidRPr="00F21DEA">
        <w:rPr>
          <w:sz w:val="20"/>
          <w:szCs w:val="20"/>
        </w:rPr>
        <w:t>3) составление и представление документов в Управление Федерального казначейства по Костромской области, необходимых для составления и ведения кассового плана по доходам бюджета Кадыйского муниципального района, расходам бюджета Кадыйского муниципального района и источникам финансирования дефицита бюджета Кадыйского муниципального района;</w:t>
      </w:r>
    </w:p>
    <w:p w:rsidR="00F21DEA" w:rsidRPr="00F21DEA" w:rsidRDefault="00F21DEA" w:rsidP="00F21DEA">
      <w:pPr>
        <w:tabs>
          <w:tab w:val="left" w:pos="1485"/>
        </w:tabs>
        <w:ind w:left="709"/>
        <w:jc w:val="both"/>
        <w:rPr>
          <w:sz w:val="20"/>
          <w:szCs w:val="20"/>
        </w:rPr>
      </w:pPr>
      <w:r w:rsidRPr="00F21DEA">
        <w:rPr>
          <w:sz w:val="20"/>
          <w:szCs w:val="20"/>
        </w:rPr>
        <w:t>4) составление, утверждение и ведение бюджетной росписи главного распорядителя (распорядителя) бюджетных средств;</w:t>
      </w:r>
    </w:p>
    <w:p w:rsidR="00F21DEA" w:rsidRPr="00F21DEA" w:rsidRDefault="00F21DEA" w:rsidP="00F21DEA">
      <w:pPr>
        <w:tabs>
          <w:tab w:val="left" w:pos="1485"/>
        </w:tabs>
        <w:ind w:left="709"/>
        <w:jc w:val="both"/>
        <w:rPr>
          <w:sz w:val="20"/>
          <w:szCs w:val="20"/>
        </w:rPr>
      </w:pPr>
      <w:r w:rsidRPr="00F21DEA">
        <w:rPr>
          <w:sz w:val="20"/>
          <w:szCs w:val="20"/>
        </w:rPr>
        <w:t>5) составление и направление документов в финансовый отдел администрации Кадыйского муниципального района  и Управление Федерального казначейства по Костромской области, необходимых для формирования и ведения сводной бюджетной росписи бюджета Кадыйского муниципального района, а также для доведения (распределения) бюджетных ассигнований и лимитов бюджетных обязательств до главных распорядителей средств бюджета Кадыйского муниципального района;</w:t>
      </w:r>
    </w:p>
    <w:p w:rsidR="00F21DEA" w:rsidRPr="00F21DEA" w:rsidRDefault="00F21DEA" w:rsidP="00F21DEA">
      <w:pPr>
        <w:tabs>
          <w:tab w:val="left" w:pos="1485"/>
        </w:tabs>
        <w:ind w:left="709"/>
        <w:jc w:val="both"/>
        <w:rPr>
          <w:sz w:val="20"/>
          <w:szCs w:val="20"/>
        </w:rPr>
      </w:pPr>
      <w:r w:rsidRPr="00F21DEA">
        <w:rPr>
          <w:sz w:val="20"/>
          <w:szCs w:val="20"/>
        </w:rPr>
        <w:t>6) составление, утверждение и ведение бюджетных смет и свода бюджетных смет;</w:t>
      </w:r>
    </w:p>
    <w:p w:rsidR="00F21DEA" w:rsidRPr="00F21DEA" w:rsidRDefault="00F21DEA" w:rsidP="00F21DEA">
      <w:pPr>
        <w:tabs>
          <w:tab w:val="left" w:pos="1485"/>
        </w:tabs>
        <w:ind w:left="709"/>
        <w:jc w:val="both"/>
        <w:rPr>
          <w:sz w:val="20"/>
          <w:szCs w:val="20"/>
        </w:rPr>
      </w:pPr>
      <w:r w:rsidRPr="00F21DEA">
        <w:rPr>
          <w:sz w:val="20"/>
          <w:szCs w:val="20"/>
        </w:rPr>
        <w:t>7) формирование и утверждение муниципальных заданий в отношении подведомственных муниципальных казенных учреждений;</w:t>
      </w:r>
    </w:p>
    <w:p w:rsidR="00F21DEA" w:rsidRPr="00F21DEA" w:rsidRDefault="00F21DEA" w:rsidP="00F21DEA">
      <w:pPr>
        <w:tabs>
          <w:tab w:val="left" w:pos="1485"/>
        </w:tabs>
        <w:ind w:left="709"/>
        <w:rPr>
          <w:sz w:val="20"/>
          <w:szCs w:val="20"/>
        </w:rPr>
      </w:pPr>
      <w:r w:rsidRPr="00F21DEA">
        <w:rPr>
          <w:sz w:val="20"/>
          <w:szCs w:val="20"/>
        </w:rPr>
        <w:t>8) исполнение бюджетной сметы;</w:t>
      </w:r>
    </w:p>
    <w:p w:rsidR="00F21DEA" w:rsidRPr="00F21DEA" w:rsidRDefault="00F21DEA" w:rsidP="00F21DEA">
      <w:pPr>
        <w:tabs>
          <w:tab w:val="left" w:pos="1485"/>
        </w:tabs>
        <w:ind w:left="709"/>
        <w:rPr>
          <w:sz w:val="20"/>
          <w:szCs w:val="20"/>
        </w:rPr>
      </w:pPr>
      <w:r w:rsidRPr="00F21DEA">
        <w:rPr>
          <w:sz w:val="20"/>
          <w:szCs w:val="20"/>
        </w:rPr>
        <w:t>9) принятие и исполнение бюджетных обязательств;</w:t>
      </w:r>
    </w:p>
    <w:p w:rsidR="00F21DEA" w:rsidRPr="00F21DEA" w:rsidRDefault="00F21DEA" w:rsidP="00F21DEA">
      <w:pPr>
        <w:tabs>
          <w:tab w:val="left" w:pos="1485"/>
        </w:tabs>
        <w:ind w:left="709"/>
        <w:jc w:val="both"/>
        <w:rPr>
          <w:sz w:val="20"/>
          <w:szCs w:val="20"/>
        </w:rPr>
      </w:pPr>
      <w:r w:rsidRPr="00F21DEA">
        <w:rPr>
          <w:sz w:val="20"/>
          <w:szCs w:val="20"/>
        </w:rPr>
        <w:t>10) осуществление начисления, учета и контроля за правильностью исчисления, полнотой и своевременностью осуществления платежей (поступления источников финансирования дефицита бюджета) в бюджет Кадыйского муниципального района, пеней и штрафов по ним (за исключением операций, осуществляемых в соответствии с законодательством Российской Федерации о налогах и сборах, законодательством о таможенном регулировании в Российской Федерации);</w:t>
      </w:r>
    </w:p>
    <w:p w:rsidR="00F21DEA" w:rsidRPr="00F21DEA" w:rsidRDefault="00F21DEA" w:rsidP="00F21DEA">
      <w:pPr>
        <w:tabs>
          <w:tab w:val="left" w:pos="1485"/>
        </w:tabs>
        <w:ind w:left="709"/>
        <w:jc w:val="both"/>
        <w:rPr>
          <w:sz w:val="20"/>
          <w:szCs w:val="20"/>
        </w:rPr>
      </w:pPr>
      <w:r w:rsidRPr="00F21DEA">
        <w:rPr>
          <w:sz w:val="20"/>
          <w:szCs w:val="20"/>
        </w:rPr>
        <w:t>11) принятие решений о возврате излишне уплаченных (взысканных) платежей в бюджет Кадыйского муниципального района, а также процентов за несвоевременное осуществление такого возврата и процентов, начисленных на излишне взысканные суммы (за исключением операций, осуществляемых в соответствии с законодательством Российской Федерации о налогах и сборах, законодательством о таможенном регулировании в Российской Федерации);</w:t>
      </w:r>
    </w:p>
    <w:p w:rsidR="00F21DEA" w:rsidRPr="00F21DEA" w:rsidRDefault="00F21DEA" w:rsidP="00F21DEA">
      <w:pPr>
        <w:ind w:left="709" w:firstLine="11"/>
        <w:jc w:val="both"/>
        <w:rPr>
          <w:sz w:val="20"/>
          <w:szCs w:val="20"/>
        </w:rPr>
      </w:pPr>
      <w:r w:rsidRPr="00F21DEA">
        <w:rPr>
          <w:sz w:val="20"/>
          <w:szCs w:val="20"/>
        </w:rPr>
        <w:t>12) принятие решений о зачете (об уточнении) платежей в бюджет Кадыйского муниципального района (за исключением операций, осуществляемых в соответствии с законодательством Российской Федерации о налогах и сборах, законодательством о таможенном регулировании в Российской Федерации);</w:t>
      </w:r>
    </w:p>
    <w:p w:rsidR="00F21DEA" w:rsidRPr="00F21DEA" w:rsidRDefault="00F21DEA" w:rsidP="00F21DEA">
      <w:pPr>
        <w:ind w:left="709" w:firstLine="11"/>
        <w:jc w:val="both"/>
        <w:rPr>
          <w:sz w:val="20"/>
          <w:szCs w:val="20"/>
        </w:rPr>
      </w:pPr>
      <w:r w:rsidRPr="00F21DEA">
        <w:rPr>
          <w:sz w:val="20"/>
          <w:szCs w:val="20"/>
        </w:rPr>
        <w:t>13) процедура ведения бюджетного учета, в том числе принятия к учету первичных учетных документов (составления сводных учетных документов), отражения информации, указанной в первичных учетных документах и регистрах бюджетного учета, проведения оценки имущества</w:t>
      </w:r>
    </w:p>
    <w:p w:rsidR="00F21DEA" w:rsidRPr="00F21DEA" w:rsidRDefault="00F21DEA" w:rsidP="00F21DEA">
      <w:pPr>
        <w:ind w:firstLine="720"/>
        <w:rPr>
          <w:sz w:val="20"/>
          <w:szCs w:val="20"/>
        </w:rPr>
      </w:pPr>
      <w:r w:rsidRPr="00F21DEA">
        <w:rPr>
          <w:sz w:val="20"/>
          <w:szCs w:val="20"/>
        </w:rPr>
        <w:t>и обязательств, а также инвентаризаций;</w:t>
      </w:r>
    </w:p>
    <w:p w:rsidR="00F21DEA" w:rsidRPr="00F21DEA" w:rsidRDefault="00F21DEA" w:rsidP="00F21DEA">
      <w:pPr>
        <w:ind w:left="709" w:firstLine="11"/>
        <w:rPr>
          <w:sz w:val="20"/>
          <w:szCs w:val="20"/>
        </w:rPr>
      </w:pPr>
      <w:r w:rsidRPr="00F21DEA">
        <w:rPr>
          <w:sz w:val="20"/>
          <w:szCs w:val="20"/>
        </w:rPr>
        <w:t>14) составление и представление бюджетной отчетности и сводной бюджетной отчетности;</w:t>
      </w:r>
    </w:p>
    <w:p w:rsidR="00F21DEA" w:rsidRPr="00F21DEA" w:rsidRDefault="00F21DEA" w:rsidP="00F21DEA">
      <w:pPr>
        <w:ind w:left="709" w:firstLine="11"/>
        <w:jc w:val="both"/>
        <w:rPr>
          <w:sz w:val="20"/>
          <w:szCs w:val="20"/>
        </w:rPr>
      </w:pPr>
      <w:r w:rsidRPr="00F21DEA">
        <w:rPr>
          <w:sz w:val="20"/>
          <w:szCs w:val="20"/>
        </w:rPr>
        <w:t>15) исполнение судебных актов по искам к Кадыйскому муниципальному району, а также судебных актов, предусматривающих обращение взыскания на средства бюджет Кадыйского муниципального района по денежным обязательствам муниципальных казенных учреждений.</w:t>
      </w:r>
    </w:p>
    <w:p w:rsidR="00F21DEA" w:rsidRPr="00F21DEA" w:rsidRDefault="00F21DEA" w:rsidP="00F21DEA">
      <w:pPr>
        <w:ind w:left="720" w:firstLine="720"/>
        <w:jc w:val="both"/>
        <w:rPr>
          <w:sz w:val="20"/>
          <w:szCs w:val="20"/>
        </w:rPr>
      </w:pPr>
      <w:r w:rsidRPr="00F21DEA">
        <w:rPr>
          <w:sz w:val="20"/>
          <w:szCs w:val="20"/>
        </w:rPr>
        <w:t>13. Подготовка к проведению внутреннего финансового контроля заключается в формировании (актуализации) карты внутреннего финансового контроля руководителем каждого структурного подразделения, ответственного за результаты выполнения внутренних бюджетных процедур.</w:t>
      </w:r>
    </w:p>
    <w:p w:rsidR="00F21DEA" w:rsidRPr="00F21DEA" w:rsidRDefault="00F21DEA" w:rsidP="00F21DEA">
      <w:pPr>
        <w:ind w:left="720" w:firstLine="720"/>
        <w:jc w:val="both"/>
        <w:rPr>
          <w:sz w:val="20"/>
          <w:szCs w:val="20"/>
        </w:rPr>
      </w:pPr>
      <w:r w:rsidRPr="00F21DEA">
        <w:rPr>
          <w:sz w:val="20"/>
          <w:szCs w:val="20"/>
        </w:rPr>
        <w:t>14. В карте внутреннего финансового контроля по каждому отражаемому в нем предмету внутреннего финансового контроля указываются данные о должностном лице, ответственном за выполнение операции (действия по формированию документа, необходимого для выполнения внутренней бюджетной процедуры), периодичности выполнения операции, должностных лицах, осуществляющих контрольные действия, методах контроля и периодичности контрольных действий.</w:t>
      </w:r>
    </w:p>
    <w:p w:rsidR="00F21DEA" w:rsidRPr="00F21DEA" w:rsidRDefault="00F21DEA" w:rsidP="00F21DEA">
      <w:pPr>
        <w:ind w:left="720" w:firstLine="720"/>
        <w:jc w:val="both"/>
        <w:rPr>
          <w:sz w:val="20"/>
          <w:szCs w:val="20"/>
        </w:rPr>
      </w:pPr>
      <w:r w:rsidRPr="00F21DEA">
        <w:rPr>
          <w:sz w:val="20"/>
          <w:szCs w:val="20"/>
        </w:rPr>
        <w:t>15. Процесс формирования, актуализации карты внутреннего финансового контроля включает анализ предмета внутреннего финансового контроля и формирование перечня операций (действий по формированию документов, необходимых для выполнения внутренней</w:t>
      </w:r>
    </w:p>
    <w:p w:rsidR="00F21DEA" w:rsidRPr="00F21DEA" w:rsidRDefault="00F21DEA" w:rsidP="00F21DEA">
      <w:pPr>
        <w:ind w:firstLine="720"/>
        <w:rPr>
          <w:sz w:val="20"/>
          <w:szCs w:val="20"/>
        </w:rPr>
      </w:pPr>
      <w:r w:rsidRPr="00F21DEA">
        <w:rPr>
          <w:sz w:val="20"/>
          <w:szCs w:val="20"/>
        </w:rPr>
        <w:t>бюджетной процедуры).</w:t>
      </w:r>
    </w:p>
    <w:p w:rsidR="00F21DEA" w:rsidRPr="00F21DEA" w:rsidRDefault="00F21DEA" w:rsidP="00F21DEA">
      <w:pPr>
        <w:ind w:left="720" w:firstLine="720"/>
        <w:jc w:val="both"/>
        <w:rPr>
          <w:sz w:val="20"/>
          <w:szCs w:val="20"/>
        </w:rPr>
      </w:pPr>
      <w:r w:rsidRPr="00F21DEA">
        <w:rPr>
          <w:sz w:val="20"/>
          <w:szCs w:val="20"/>
        </w:rPr>
        <w:t>Анализ предмета внутреннего финансового контроля осуществляется в целях определения применяемых к нему методов контроля и контрольных действий (далее - процедуры внутреннего финансового контроля).</w:t>
      </w:r>
    </w:p>
    <w:p w:rsidR="00F21DEA" w:rsidRPr="00F21DEA" w:rsidRDefault="00F21DEA" w:rsidP="00F21DEA">
      <w:pPr>
        <w:ind w:left="720" w:firstLine="720"/>
        <w:jc w:val="both"/>
        <w:rPr>
          <w:sz w:val="20"/>
          <w:szCs w:val="20"/>
        </w:rPr>
      </w:pPr>
      <w:r w:rsidRPr="00F21DEA">
        <w:rPr>
          <w:sz w:val="20"/>
          <w:szCs w:val="20"/>
        </w:rPr>
        <w:t>Формирование перечня операций (действий по формированию документов, необходимых для выполнения внутренней бюджетной процедуры) осуществляется с указанием необходимости или отсутствия необходимости проведения контрольных действий в отношении отдельных операций.</w:t>
      </w:r>
    </w:p>
    <w:p w:rsidR="00F21DEA" w:rsidRPr="00F21DEA" w:rsidRDefault="00F21DEA" w:rsidP="00F21DEA">
      <w:pPr>
        <w:ind w:left="720" w:firstLine="720"/>
        <w:jc w:val="both"/>
        <w:rPr>
          <w:sz w:val="20"/>
          <w:szCs w:val="20"/>
        </w:rPr>
      </w:pPr>
      <w:r w:rsidRPr="00F21DEA">
        <w:rPr>
          <w:sz w:val="20"/>
          <w:szCs w:val="20"/>
        </w:rPr>
        <w:t>16. Внутренний финансовый контроль осуществляется в соответствии с утвержденной картой внутреннего финансового контроля.</w:t>
      </w:r>
    </w:p>
    <w:p w:rsidR="00F21DEA" w:rsidRPr="00F21DEA" w:rsidRDefault="00F21DEA" w:rsidP="00F21DEA">
      <w:pPr>
        <w:ind w:left="720" w:firstLine="720"/>
        <w:jc w:val="both"/>
        <w:rPr>
          <w:sz w:val="20"/>
          <w:szCs w:val="20"/>
        </w:rPr>
      </w:pPr>
      <w:r w:rsidRPr="00F21DEA">
        <w:rPr>
          <w:sz w:val="20"/>
          <w:szCs w:val="20"/>
        </w:rPr>
        <w:t>17. Утверждение карт внутреннего финансового контроля осуществляется руководителем (заместителем руководителя) главного администратора (администратора) бюджетных средств.</w:t>
      </w:r>
    </w:p>
    <w:p w:rsidR="00F21DEA" w:rsidRPr="00F21DEA" w:rsidRDefault="00F21DEA" w:rsidP="00F21DEA">
      <w:pPr>
        <w:ind w:left="720" w:firstLine="720"/>
        <w:jc w:val="both"/>
        <w:rPr>
          <w:sz w:val="20"/>
          <w:szCs w:val="20"/>
        </w:rPr>
      </w:pPr>
      <w:r w:rsidRPr="00F21DEA">
        <w:rPr>
          <w:sz w:val="20"/>
          <w:szCs w:val="20"/>
        </w:rPr>
        <w:t>18. Актуализация карт внутреннего финансового контроля проводится:</w:t>
      </w:r>
    </w:p>
    <w:p w:rsidR="00F21DEA" w:rsidRPr="00F21DEA" w:rsidRDefault="00F21DEA" w:rsidP="00F21DEA">
      <w:pPr>
        <w:ind w:firstLine="720"/>
        <w:rPr>
          <w:sz w:val="20"/>
          <w:szCs w:val="20"/>
        </w:rPr>
      </w:pPr>
      <w:r w:rsidRPr="00F21DEA">
        <w:rPr>
          <w:sz w:val="20"/>
          <w:szCs w:val="20"/>
        </w:rPr>
        <w:t>1) до начала очередного финансового года;</w:t>
      </w:r>
    </w:p>
    <w:p w:rsidR="00F21DEA" w:rsidRPr="00F21DEA" w:rsidRDefault="00F21DEA" w:rsidP="00F21DEA">
      <w:pPr>
        <w:ind w:left="709" w:firstLine="11"/>
        <w:jc w:val="both"/>
        <w:rPr>
          <w:sz w:val="20"/>
          <w:szCs w:val="20"/>
        </w:rPr>
      </w:pPr>
      <w:r w:rsidRPr="00F21DEA">
        <w:rPr>
          <w:sz w:val="20"/>
          <w:szCs w:val="20"/>
        </w:rPr>
        <w:t>2) при принятии решения руководителем (заместителем руководителя) главного администратора (администратора) бюджетных средств о внесении изменений в карты внутреннего финансового контроля;</w:t>
      </w:r>
    </w:p>
    <w:p w:rsidR="00F21DEA" w:rsidRPr="00F21DEA" w:rsidRDefault="00F21DEA" w:rsidP="00F21DEA">
      <w:pPr>
        <w:ind w:left="709" w:firstLine="11"/>
        <w:jc w:val="both"/>
        <w:rPr>
          <w:sz w:val="20"/>
          <w:szCs w:val="20"/>
        </w:rPr>
      </w:pPr>
      <w:r w:rsidRPr="00F21DEA">
        <w:rPr>
          <w:sz w:val="20"/>
          <w:szCs w:val="20"/>
        </w:rPr>
        <w:t>3) при внесении изменений в законодательство Российской Федерации и иные нормативные правовые акты, регулирующие бюджетные правоотношения, в случае, если такие изменения определяют необходимость изменения внутренних бюджетных процедур.</w:t>
      </w:r>
    </w:p>
    <w:p w:rsidR="00F21DEA" w:rsidRPr="00F21DEA" w:rsidRDefault="00F21DEA" w:rsidP="00F21DEA">
      <w:pPr>
        <w:ind w:left="720" w:firstLine="720"/>
        <w:jc w:val="both"/>
        <w:rPr>
          <w:sz w:val="20"/>
          <w:szCs w:val="20"/>
        </w:rPr>
      </w:pPr>
      <w:r w:rsidRPr="00F21DEA">
        <w:rPr>
          <w:sz w:val="20"/>
          <w:szCs w:val="20"/>
        </w:rPr>
        <w:t xml:space="preserve">19. Формирование, утверждение и актуализация карт внутреннего финансового контроля осуществляется в порядке, установленном главным распорядителем средств  бюджета Кадыйского муниципального района, главным </w:t>
      </w:r>
      <w:r w:rsidRPr="00F21DEA">
        <w:rPr>
          <w:sz w:val="20"/>
          <w:szCs w:val="20"/>
        </w:rPr>
        <w:lastRenderedPageBreak/>
        <w:t>администратором средств бюджета Кадыйского муниципального района, главным администратором источников финансирования дефицита бюджета Кадыйского муниципального района.</w:t>
      </w:r>
    </w:p>
    <w:p w:rsidR="00F21DEA" w:rsidRPr="00F21DEA" w:rsidRDefault="00F21DEA" w:rsidP="00F21DEA">
      <w:pPr>
        <w:ind w:left="720" w:firstLine="720"/>
        <w:jc w:val="both"/>
        <w:rPr>
          <w:sz w:val="20"/>
          <w:szCs w:val="20"/>
        </w:rPr>
      </w:pPr>
      <w:r w:rsidRPr="00F21DEA">
        <w:rPr>
          <w:sz w:val="20"/>
          <w:szCs w:val="20"/>
        </w:rPr>
        <w:t>20. Актуализация карт внутреннего финансового контроля проводится не реже одного раза в год.</w:t>
      </w:r>
    </w:p>
    <w:p w:rsidR="00F21DEA" w:rsidRPr="00F21DEA" w:rsidRDefault="00F21DEA" w:rsidP="00F21DEA">
      <w:pPr>
        <w:ind w:left="720" w:firstLine="720"/>
        <w:jc w:val="both"/>
        <w:rPr>
          <w:sz w:val="20"/>
          <w:szCs w:val="20"/>
        </w:rPr>
      </w:pPr>
      <w:r w:rsidRPr="00F21DEA">
        <w:rPr>
          <w:sz w:val="20"/>
          <w:szCs w:val="20"/>
        </w:rPr>
        <w:t>21. Ответственность за организацию внутреннего финансового контроля несет руководитель или заместитель руководителя главного администратора (администратора) бюджетных средств, курирующие структурные подразделения главного администратора (администратора) бюджетных средств, в соответствии с распределением обязанностей.</w:t>
      </w:r>
    </w:p>
    <w:p w:rsidR="00F21DEA" w:rsidRPr="00F21DEA" w:rsidRDefault="00F21DEA" w:rsidP="00F21DEA">
      <w:pPr>
        <w:ind w:left="720" w:firstLine="720"/>
        <w:jc w:val="both"/>
        <w:rPr>
          <w:sz w:val="20"/>
          <w:szCs w:val="20"/>
        </w:rPr>
      </w:pPr>
      <w:r w:rsidRPr="00F21DEA">
        <w:rPr>
          <w:sz w:val="20"/>
          <w:szCs w:val="20"/>
        </w:rPr>
        <w:t>22. Выявленные недостатки и (или) нарушения при исполнении внутренних бюджетных процедур, сведения о причинах и об обстоятельствах рисков возникновения нарушений и (или) недостатков и о предлагаемых мерах по их устранению (далее - результаты внутреннего финансового контроля) отражаются в регистрах (журналах) внутреннего финансового контроля. Ведение регистров (журналов) внутреннего финансового контроля осуществляется в каждом структурном подразделении главного администратора (администратора) бюджетных средств, ответственном за выполнение внутренних бюджетных процедур.</w:t>
      </w:r>
    </w:p>
    <w:p w:rsidR="00F21DEA" w:rsidRPr="00F21DEA" w:rsidRDefault="00F21DEA" w:rsidP="00F21DEA">
      <w:pPr>
        <w:ind w:left="720" w:firstLine="720"/>
        <w:jc w:val="both"/>
        <w:rPr>
          <w:sz w:val="20"/>
          <w:szCs w:val="20"/>
        </w:rPr>
      </w:pPr>
      <w:r w:rsidRPr="00F21DEA">
        <w:rPr>
          <w:sz w:val="20"/>
          <w:szCs w:val="20"/>
        </w:rPr>
        <w:t>23. Регистры (журналы) внутреннего финансового контроля подлежат учету и хранению в установленном главным администратором (администратором) бюджетных средств порядке, в том числе с применением автоматизированных информационных систем.</w:t>
      </w:r>
    </w:p>
    <w:p w:rsidR="00F21DEA" w:rsidRPr="00F21DEA" w:rsidRDefault="00F21DEA" w:rsidP="00F21DEA">
      <w:pPr>
        <w:ind w:left="720" w:firstLine="720"/>
        <w:jc w:val="both"/>
        <w:rPr>
          <w:sz w:val="20"/>
          <w:szCs w:val="20"/>
        </w:rPr>
      </w:pPr>
      <w:r w:rsidRPr="00F21DEA">
        <w:rPr>
          <w:sz w:val="20"/>
          <w:szCs w:val="20"/>
        </w:rPr>
        <w:t>24. Информация о результатах внутреннего финансового контроля представляется структурным подразделением главного администратора (администратора) бюджетных средств, ответственным за результаты выполнения внутренних бюджетных процедур, руководителю (заместителю руководителя) главного администратора (администратора) бюджетных средств. Периодичность представления информации о результатах внутреннего финансового контроля устанавливается руководителем главного администратора (администратора) бюджетных средств.</w:t>
      </w:r>
    </w:p>
    <w:p w:rsidR="00F21DEA" w:rsidRPr="00F21DEA" w:rsidRDefault="00F21DEA" w:rsidP="00F21DEA">
      <w:pPr>
        <w:tabs>
          <w:tab w:val="left" w:pos="1470"/>
        </w:tabs>
        <w:ind w:left="709"/>
        <w:jc w:val="both"/>
        <w:rPr>
          <w:sz w:val="20"/>
          <w:szCs w:val="20"/>
        </w:rPr>
      </w:pPr>
      <w:r w:rsidRPr="00F21DEA">
        <w:rPr>
          <w:sz w:val="20"/>
          <w:szCs w:val="20"/>
        </w:rPr>
        <w:tab/>
        <w:t>25. По итогам рассмотрения результатов внутреннего финансового контроля руководителем (заместителем руководителя) главного администратора (администратора) бюджетных средств принимаются решения с указанием сроков их выполнения, направленные:</w:t>
      </w:r>
    </w:p>
    <w:p w:rsidR="00F21DEA" w:rsidRPr="00F21DEA" w:rsidRDefault="00F21DEA" w:rsidP="00F21DEA">
      <w:pPr>
        <w:tabs>
          <w:tab w:val="left" w:pos="1470"/>
        </w:tabs>
        <w:ind w:left="709"/>
        <w:jc w:val="both"/>
        <w:rPr>
          <w:sz w:val="20"/>
          <w:szCs w:val="20"/>
        </w:rPr>
      </w:pPr>
      <w:r w:rsidRPr="00F21DEA">
        <w:rPr>
          <w:sz w:val="20"/>
          <w:szCs w:val="20"/>
        </w:rPr>
        <w:t>1) на обеспечение применения эффективных автоматических контрольных действий  в отношении отдельных операций (действий по формированию документа, необходимого для выполнения внутренней бюджетной процедуры) и (или) устранение недостатков используемых прикладных программных средств автоматизации контрольных действий, а также на исключение неэффективных автоматических контрольных действий;</w:t>
      </w:r>
    </w:p>
    <w:p w:rsidR="00F21DEA" w:rsidRPr="00F21DEA" w:rsidRDefault="00F21DEA" w:rsidP="00F21DEA">
      <w:pPr>
        <w:tabs>
          <w:tab w:val="left" w:pos="1470"/>
        </w:tabs>
        <w:ind w:left="709"/>
        <w:jc w:val="both"/>
        <w:rPr>
          <w:sz w:val="20"/>
          <w:szCs w:val="20"/>
        </w:rPr>
      </w:pPr>
      <w:r w:rsidRPr="00F21DEA">
        <w:rPr>
          <w:sz w:val="20"/>
          <w:szCs w:val="20"/>
        </w:rPr>
        <w:t>2) на изменение карт внутреннего финансового контроля в целях увеличения способности процедур внутреннего финансового контроля снижать вероятность возникновения событий, негативно влияющих на выполнение внутренних бюджетных процедур (далее - бюджетные риски);</w:t>
      </w:r>
    </w:p>
    <w:p w:rsidR="00F21DEA" w:rsidRPr="00F21DEA" w:rsidRDefault="00F21DEA" w:rsidP="00F21DEA">
      <w:pPr>
        <w:tabs>
          <w:tab w:val="left" w:pos="1470"/>
        </w:tabs>
        <w:ind w:left="709"/>
        <w:jc w:val="both"/>
        <w:rPr>
          <w:sz w:val="20"/>
          <w:szCs w:val="20"/>
        </w:rPr>
      </w:pPr>
      <w:r w:rsidRPr="00F21DEA">
        <w:rPr>
          <w:sz w:val="20"/>
          <w:szCs w:val="20"/>
        </w:rPr>
        <w:t>3) на актуализацию системы формуляров, реестров и классификаторов как совокупности структурированных электронных документов, позволяющих отразить унифицированные операции в процессе осуществления бюджетных полномочий главного администратора (администратора) бюджетных средств;</w:t>
      </w:r>
    </w:p>
    <w:p w:rsidR="00F21DEA" w:rsidRPr="00F21DEA" w:rsidRDefault="00F21DEA" w:rsidP="00F21DEA">
      <w:pPr>
        <w:tabs>
          <w:tab w:val="left" w:pos="1470"/>
        </w:tabs>
        <w:ind w:left="709"/>
        <w:jc w:val="both"/>
        <w:rPr>
          <w:sz w:val="20"/>
          <w:szCs w:val="20"/>
        </w:rPr>
      </w:pPr>
      <w:r w:rsidRPr="00F21DEA">
        <w:rPr>
          <w:sz w:val="20"/>
          <w:szCs w:val="20"/>
        </w:rPr>
        <w:t>4) на уточнение прав доступа пользователей к базам данных, вводу и выводу информации из автоматизированных информационных систем, обеспечивающих осуществление бюджетных полномочий, а также регламента взаимодействия пользователей с информационными ресурсами;</w:t>
      </w:r>
    </w:p>
    <w:p w:rsidR="00F21DEA" w:rsidRPr="00F21DEA" w:rsidRDefault="00F21DEA" w:rsidP="00F21DEA">
      <w:pPr>
        <w:tabs>
          <w:tab w:val="left" w:pos="1470"/>
        </w:tabs>
        <w:ind w:left="709"/>
        <w:jc w:val="both"/>
        <w:rPr>
          <w:sz w:val="20"/>
          <w:szCs w:val="20"/>
        </w:rPr>
      </w:pPr>
      <w:r w:rsidRPr="00F21DEA">
        <w:rPr>
          <w:sz w:val="20"/>
          <w:szCs w:val="20"/>
        </w:rPr>
        <w:t>5) на изменение внутренних стандартов, в том числе учетной политики главного администратора (администратора) бюджетных средств;</w:t>
      </w:r>
    </w:p>
    <w:p w:rsidR="00F21DEA" w:rsidRPr="00F21DEA" w:rsidRDefault="00F21DEA" w:rsidP="00F21DEA">
      <w:pPr>
        <w:tabs>
          <w:tab w:val="left" w:pos="1470"/>
        </w:tabs>
        <w:ind w:left="709"/>
        <w:rPr>
          <w:sz w:val="20"/>
          <w:szCs w:val="20"/>
        </w:rPr>
      </w:pPr>
      <w:r w:rsidRPr="00F21DEA">
        <w:rPr>
          <w:sz w:val="20"/>
          <w:szCs w:val="20"/>
        </w:rPr>
        <w:t>6) на уточнение прав по формированию финансовых и первичных учетных документов, а также прав доступа к записям в регистры бюджетного учета;</w:t>
      </w:r>
    </w:p>
    <w:p w:rsidR="00F21DEA" w:rsidRPr="00F21DEA" w:rsidRDefault="00F21DEA" w:rsidP="00F21DEA">
      <w:pPr>
        <w:tabs>
          <w:tab w:val="left" w:pos="1470"/>
        </w:tabs>
        <w:ind w:left="709"/>
        <w:jc w:val="both"/>
        <w:rPr>
          <w:sz w:val="20"/>
          <w:szCs w:val="20"/>
        </w:rPr>
      </w:pPr>
      <w:r w:rsidRPr="00F21DEA">
        <w:rPr>
          <w:sz w:val="20"/>
          <w:szCs w:val="20"/>
        </w:rPr>
        <w:t>7) на устранение конфликта интересов у должностных лиц, осуществляющих внутренние бюджетные процедуры;</w:t>
      </w:r>
    </w:p>
    <w:p w:rsidR="00F21DEA" w:rsidRPr="00F21DEA" w:rsidRDefault="00F21DEA" w:rsidP="00F21DEA">
      <w:pPr>
        <w:tabs>
          <w:tab w:val="left" w:pos="1470"/>
        </w:tabs>
        <w:ind w:left="709"/>
        <w:jc w:val="both"/>
        <w:rPr>
          <w:sz w:val="20"/>
          <w:szCs w:val="20"/>
        </w:rPr>
      </w:pPr>
      <w:r w:rsidRPr="00F21DEA">
        <w:rPr>
          <w:sz w:val="20"/>
          <w:szCs w:val="20"/>
        </w:rPr>
        <w:t>8) на проведение служебных проверок и применение материальной и (или) дисциплинарной ответственности к виновным должностным лицам;</w:t>
      </w:r>
    </w:p>
    <w:p w:rsidR="00F21DEA" w:rsidRPr="00F21DEA" w:rsidRDefault="00F21DEA" w:rsidP="00F21DEA">
      <w:pPr>
        <w:tabs>
          <w:tab w:val="left" w:pos="1470"/>
        </w:tabs>
        <w:ind w:left="709"/>
        <w:jc w:val="both"/>
        <w:rPr>
          <w:sz w:val="20"/>
          <w:szCs w:val="20"/>
        </w:rPr>
      </w:pPr>
      <w:r w:rsidRPr="00F21DEA">
        <w:rPr>
          <w:sz w:val="20"/>
          <w:szCs w:val="20"/>
        </w:rPr>
        <w:t>9) на ведение эффективной кадровой политики в отношении структурных подразделений главного администратора (администратора) бюджетных средств.</w:t>
      </w:r>
    </w:p>
    <w:p w:rsidR="00F21DEA" w:rsidRPr="00F21DEA" w:rsidRDefault="00F21DEA" w:rsidP="00F21DEA">
      <w:pPr>
        <w:tabs>
          <w:tab w:val="left" w:pos="1470"/>
        </w:tabs>
        <w:ind w:left="709" w:hanging="709"/>
        <w:jc w:val="both"/>
        <w:rPr>
          <w:sz w:val="20"/>
          <w:szCs w:val="20"/>
        </w:rPr>
      </w:pPr>
      <w:r w:rsidRPr="00F21DEA">
        <w:rPr>
          <w:sz w:val="20"/>
          <w:szCs w:val="20"/>
        </w:rPr>
        <w:tab/>
        <w:t>26. При принятии руководителем (заместителем руководителя) главного администратора (администратора) бюджетных средств  решений по итогам рассмотрения результатов внутреннего финансового контроля учитывается информация, указанная в актах, заключениях, представлениях и предписаниях органов внутреннего муниципального финансового контроля и отчетах внутреннего финансового аудита, представленных руководителю (заместителю руководителя) главного администратора (администратора) бюджетных средств.</w:t>
      </w:r>
    </w:p>
    <w:p w:rsidR="00F21DEA" w:rsidRPr="00F21DEA" w:rsidRDefault="00F21DEA" w:rsidP="00F21DEA">
      <w:pPr>
        <w:tabs>
          <w:tab w:val="left" w:pos="1470"/>
        </w:tabs>
        <w:ind w:left="709"/>
        <w:jc w:val="both"/>
        <w:rPr>
          <w:sz w:val="20"/>
          <w:szCs w:val="20"/>
        </w:rPr>
      </w:pPr>
      <w:r w:rsidRPr="00F21DEA">
        <w:rPr>
          <w:sz w:val="20"/>
          <w:szCs w:val="20"/>
        </w:rPr>
        <w:tab/>
        <w:t>27. Главный распорядитель средств бюджета Кадыйского муниципального района, главный администратор доходов бюджета (администратора) бюджета Кадыйского муниципального района, главный администратор источников финансирования дефицита бюджета Кадыйского муниципального района вправе определить порядок составления отчетности о результатах внутреннего финансового контроля на основе данных регистров (журналов) внутреннего финансового контроля.</w:t>
      </w:r>
    </w:p>
    <w:p w:rsidR="00F21DEA" w:rsidRPr="00F21DEA" w:rsidRDefault="00F21DEA" w:rsidP="00F21DEA">
      <w:pPr>
        <w:tabs>
          <w:tab w:val="left" w:pos="1470"/>
        </w:tabs>
        <w:ind w:left="709"/>
        <w:jc w:val="both"/>
        <w:rPr>
          <w:sz w:val="20"/>
          <w:szCs w:val="20"/>
        </w:rPr>
      </w:pPr>
      <w:r w:rsidRPr="00F21DEA">
        <w:rPr>
          <w:sz w:val="20"/>
          <w:szCs w:val="20"/>
        </w:rPr>
        <w:tab/>
        <w:t>28. Главный администратор бюджетных средств обязан предоставлять в Сектор внутреннего муниципального финансового контроля администрации Кадыйского муниципального района запрашиваемые информацию и документы в целях проведения анализа</w:t>
      </w:r>
    </w:p>
    <w:p w:rsidR="00F21DEA" w:rsidRPr="00F21DEA" w:rsidRDefault="00F21DEA" w:rsidP="00F21DEA">
      <w:pPr>
        <w:tabs>
          <w:tab w:val="left" w:pos="1470"/>
        </w:tabs>
        <w:ind w:left="709"/>
        <w:jc w:val="both"/>
        <w:rPr>
          <w:sz w:val="20"/>
          <w:szCs w:val="20"/>
        </w:rPr>
      </w:pPr>
      <w:r w:rsidRPr="00F21DEA">
        <w:rPr>
          <w:sz w:val="20"/>
          <w:szCs w:val="20"/>
        </w:rPr>
        <w:t>осуществления внутреннего финансового контроля.</w:t>
      </w:r>
    </w:p>
    <w:p w:rsidR="00F21DEA" w:rsidRPr="00F21DEA" w:rsidRDefault="00F21DEA" w:rsidP="00F21DEA">
      <w:pPr>
        <w:tabs>
          <w:tab w:val="left" w:pos="1470"/>
        </w:tabs>
        <w:ind w:left="709"/>
        <w:jc w:val="both"/>
        <w:rPr>
          <w:sz w:val="20"/>
          <w:szCs w:val="20"/>
        </w:rPr>
      </w:pPr>
    </w:p>
    <w:p w:rsidR="00F21DEA" w:rsidRPr="00F21DEA" w:rsidRDefault="00F21DEA" w:rsidP="00F21DEA">
      <w:pPr>
        <w:tabs>
          <w:tab w:val="left" w:pos="1470"/>
        </w:tabs>
        <w:ind w:left="709"/>
        <w:jc w:val="both"/>
        <w:rPr>
          <w:sz w:val="20"/>
          <w:szCs w:val="20"/>
        </w:rPr>
      </w:pPr>
      <w:r w:rsidRPr="00F21DEA">
        <w:rPr>
          <w:sz w:val="20"/>
          <w:szCs w:val="20"/>
        </w:rPr>
        <w:t>Глава 3. Осуществление внутреннего финансового аудита</w:t>
      </w:r>
    </w:p>
    <w:p w:rsidR="00F21DEA" w:rsidRPr="00F21DEA" w:rsidRDefault="00F21DEA" w:rsidP="00F21DEA">
      <w:pPr>
        <w:tabs>
          <w:tab w:val="left" w:pos="1470"/>
        </w:tabs>
        <w:ind w:left="709"/>
        <w:jc w:val="both"/>
        <w:rPr>
          <w:sz w:val="20"/>
          <w:szCs w:val="20"/>
        </w:rPr>
      </w:pPr>
    </w:p>
    <w:p w:rsidR="00F21DEA" w:rsidRPr="00F21DEA" w:rsidRDefault="00F21DEA" w:rsidP="00F21DEA">
      <w:pPr>
        <w:tabs>
          <w:tab w:val="left" w:pos="1470"/>
        </w:tabs>
        <w:ind w:left="709"/>
        <w:jc w:val="both"/>
        <w:rPr>
          <w:sz w:val="20"/>
          <w:szCs w:val="20"/>
        </w:rPr>
      </w:pPr>
      <w:r w:rsidRPr="00F21DEA">
        <w:rPr>
          <w:sz w:val="20"/>
          <w:szCs w:val="20"/>
        </w:rPr>
        <w:tab/>
        <w:t>29. Внутренний финансовый аудит осуществляется структурными подразделениями и (или) уполномоченными должностными лицами главных администраторов (администраторов) бюджетных средств  (далее - субъект внутреннего финансового аудита), наделенными полномочиями по осуществлению внутреннего финансового аудита, на основе функциональной независимости.</w:t>
      </w:r>
    </w:p>
    <w:p w:rsidR="00F21DEA" w:rsidRPr="00F21DEA" w:rsidRDefault="00F21DEA" w:rsidP="00F21DEA">
      <w:pPr>
        <w:tabs>
          <w:tab w:val="left" w:pos="1470"/>
        </w:tabs>
        <w:ind w:left="709"/>
        <w:jc w:val="both"/>
        <w:rPr>
          <w:sz w:val="20"/>
          <w:szCs w:val="20"/>
        </w:rPr>
      </w:pPr>
      <w:r w:rsidRPr="00F21DEA">
        <w:rPr>
          <w:sz w:val="20"/>
          <w:szCs w:val="20"/>
        </w:rPr>
        <w:tab/>
        <w:t xml:space="preserve">30. Субъект внутреннего финансового аудита подчиняется непосредственно и исключительно руководителю главного администратора (администратора) бюджетных средств и действует на основе принципов законности, </w:t>
      </w:r>
      <w:r w:rsidRPr="00F21DEA">
        <w:rPr>
          <w:sz w:val="20"/>
          <w:szCs w:val="20"/>
        </w:rPr>
        <w:lastRenderedPageBreak/>
        <w:t>объективности, эффективности, независимости,</w:t>
      </w:r>
    </w:p>
    <w:p w:rsidR="00F21DEA" w:rsidRPr="00F21DEA" w:rsidRDefault="00F21DEA" w:rsidP="00F21DEA">
      <w:pPr>
        <w:tabs>
          <w:tab w:val="left" w:pos="1470"/>
        </w:tabs>
        <w:ind w:left="709"/>
        <w:jc w:val="both"/>
        <w:rPr>
          <w:sz w:val="20"/>
          <w:szCs w:val="20"/>
        </w:rPr>
      </w:pPr>
      <w:r w:rsidRPr="00F21DEA">
        <w:rPr>
          <w:sz w:val="20"/>
          <w:szCs w:val="20"/>
        </w:rPr>
        <w:t>профессиональной компетентности, а также системности, ответственности и стандартизации.</w:t>
      </w:r>
    </w:p>
    <w:p w:rsidR="00F21DEA" w:rsidRPr="00F21DEA" w:rsidRDefault="00F21DEA" w:rsidP="00F21DEA">
      <w:pPr>
        <w:tabs>
          <w:tab w:val="left" w:pos="1470"/>
        </w:tabs>
        <w:ind w:left="709"/>
        <w:jc w:val="both"/>
        <w:rPr>
          <w:sz w:val="20"/>
          <w:szCs w:val="20"/>
        </w:rPr>
      </w:pPr>
      <w:r w:rsidRPr="00F21DEA">
        <w:rPr>
          <w:sz w:val="20"/>
          <w:szCs w:val="20"/>
        </w:rPr>
        <w:tab/>
        <w:t>31. Предметом внутреннего финансового аудита является совокупность финансовых и хозяйственных операций, совершенных структурными подразделениями главного администратора (администратора) бюджетных средств, подведомственными распорядителями и получателями средств бюджета Кадыйского муниципального района, администраторами доходов бюджета Кадыйского муниципального района, администраторами источников финансирования дефицита бюджета Кадыйского муниципального района (далее - объекты аудита), а также организация и осуществление внутреннего финансового контроля.</w:t>
      </w:r>
    </w:p>
    <w:p w:rsidR="00F21DEA" w:rsidRPr="00F21DEA" w:rsidRDefault="00F21DEA" w:rsidP="00F21DEA">
      <w:pPr>
        <w:tabs>
          <w:tab w:val="left" w:pos="1470"/>
        </w:tabs>
        <w:jc w:val="both"/>
        <w:rPr>
          <w:sz w:val="20"/>
          <w:szCs w:val="20"/>
        </w:rPr>
      </w:pPr>
      <w:r w:rsidRPr="00F21DEA">
        <w:rPr>
          <w:sz w:val="20"/>
          <w:szCs w:val="20"/>
        </w:rPr>
        <w:tab/>
        <w:t xml:space="preserve">32. Внутренний финансовый аудит осуществляется методом проверки (далее - проверка).  </w:t>
      </w:r>
    </w:p>
    <w:p w:rsidR="00F21DEA" w:rsidRPr="00F21DEA" w:rsidRDefault="00F21DEA" w:rsidP="00F21DEA">
      <w:pPr>
        <w:tabs>
          <w:tab w:val="left" w:pos="1470"/>
        </w:tabs>
        <w:ind w:left="709"/>
        <w:jc w:val="both"/>
        <w:rPr>
          <w:sz w:val="20"/>
          <w:szCs w:val="20"/>
        </w:rPr>
      </w:pPr>
      <w:r w:rsidRPr="00F21DEA">
        <w:rPr>
          <w:sz w:val="20"/>
          <w:szCs w:val="20"/>
        </w:rPr>
        <w:tab/>
        <w:t>33. Проверки подразделяются на плановые и внеплановые, камеральные, выездные, комбинированные. Плановые проверки осуществляются в соответствии с годовым планом внутреннего финансового аудита, утверждаемым руководителем главного администратора (администратора) бюджетных средств (далее - План).</w:t>
      </w:r>
    </w:p>
    <w:p w:rsidR="00F21DEA" w:rsidRPr="00F21DEA" w:rsidRDefault="00F21DEA" w:rsidP="00F21DEA">
      <w:pPr>
        <w:tabs>
          <w:tab w:val="left" w:pos="1470"/>
        </w:tabs>
        <w:jc w:val="both"/>
        <w:rPr>
          <w:sz w:val="20"/>
          <w:szCs w:val="20"/>
        </w:rPr>
      </w:pPr>
      <w:r w:rsidRPr="00F21DEA">
        <w:rPr>
          <w:sz w:val="20"/>
          <w:szCs w:val="20"/>
        </w:rPr>
        <w:tab/>
        <w:t>Основания для проведения внеплановых проверок устанавливаются руководителем главного администратора (администратора) бюджетных средств.</w:t>
      </w:r>
    </w:p>
    <w:p w:rsidR="00F21DEA" w:rsidRPr="00F21DEA" w:rsidRDefault="00F21DEA" w:rsidP="00F21DEA">
      <w:pPr>
        <w:tabs>
          <w:tab w:val="left" w:pos="1470"/>
        </w:tabs>
        <w:ind w:left="709"/>
        <w:jc w:val="both"/>
        <w:rPr>
          <w:sz w:val="20"/>
          <w:szCs w:val="20"/>
        </w:rPr>
      </w:pPr>
      <w:r w:rsidRPr="00F21DEA">
        <w:rPr>
          <w:sz w:val="20"/>
          <w:szCs w:val="20"/>
        </w:rPr>
        <w:tab/>
        <w:t>Камеральные проверки проводятся по месту нахождения субъекта внутреннего финансового аудита на основании представленных по его запросу информации и материалов.</w:t>
      </w:r>
    </w:p>
    <w:p w:rsidR="00F21DEA" w:rsidRPr="00F21DEA" w:rsidRDefault="00F21DEA" w:rsidP="00F21DEA">
      <w:pPr>
        <w:tabs>
          <w:tab w:val="left" w:pos="1470"/>
        </w:tabs>
        <w:ind w:left="709"/>
        <w:jc w:val="both"/>
        <w:rPr>
          <w:sz w:val="20"/>
          <w:szCs w:val="20"/>
        </w:rPr>
      </w:pPr>
      <w:r w:rsidRPr="00F21DEA">
        <w:rPr>
          <w:sz w:val="20"/>
          <w:szCs w:val="20"/>
        </w:rPr>
        <w:tab/>
        <w:t>Выездные проверки проводятся по месту нахождения объектов аудита.</w:t>
      </w:r>
    </w:p>
    <w:p w:rsidR="00F21DEA" w:rsidRPr="00F21DEA" w:rsidRDefault="00F21DEA" w:rsidP="00F21DEA">
      <w:pPr>
        <w:tabs>
          <w:tab w:val="left" w:pos="1470"/>
        </w:tabs>
        <w:ind w:left="709"/>
        <w:jc w:val="both"/>
        <w:rPr>
          <w:sz w:val="20"/>
          <w:szCs w:val="20"/>
        </w:rPr>
      </w:pPr>
      <w:r w:rsidRPr="00F21DEA">
        <w:rPr>
          <w:sz w:val="20"/>
          <w:szCs w:val="20"/>
        </w:rPr>
        <w:tab/>
        <w:t>Комбинированные проверки проводятся как по месту нахождения субъекта внутреннего финансового аудита, так и по месту нахождения объектов аудита.</w:t>
      </w:r>
    </w:p>
    <w:p w:rsidR="00F21DEA" w:rsidRPr="00F21DEA" w:rsidRDefault="00F21DEA" w:rsidP="00F21DEA">
      <w:pPr>
        <w:tabs>
          <w:tab w:val="left" w:pos="1470"/>
        </w:tabs>
        <w:ind w:left="709"/>
        <w:jc w:val="both"/>
        <w:rPr>
          <w:sz w:val="20"/>
          <w:szCs w:val="20"/>
        </w:rPr>
      </w:pPr>
      <w:r w:rsidRPr="00F21DEA">
        <w:rPr>
          <w:sz w:val="20"/>
          <w:szCs w:val="20"/>
        </w:rPr>
        <w:tab/>
        <w:t>34. Предельные сроки проведения проверок, основания для их приостановления и продления устанавливаются главным администратором (администратором) бюджетных средств.</w:t>
      </w:r>
    </w:p>
    <w:p w:rsidR="00F21DEA" w:rsidRPr="00F21DEA" w:rsidRDefault="00F21DEA" w:rsidP="00F21DEA">
      <w:pPr>
        <w:tabs>
          <w:tab w:val="left" w:pos="1470"/>
        </w:tabs>
        <w:ind w:left="709"/>
        <w:jc w:val="both"/>
        <w:rPr>
          <w:sz w:val="20"/>
          <w:szCs w:val="20"/>
        </w:rPr>
      </w:pPr>
      <w:r w:rsidRPr="00F21DEA">
        <w:rPr>
          <w:sz w:val="20"/>
          <w:szCs w:val="20"/>
        </w:rPr>
        <w:tab/>
        <w:t>35. Составление и утверждение Плана осуществляется в порядке, установленном главным администратором (администратором) бюджетных средств.</w:t>
      </w:r>
    </w:p>
    <w:p w:rsidR="00F21DEA" w:rsidRPr="00F21DEA" w:rsidRDefault="00F21DEA" w:rsidP="00F21DEA">
      <w:pPr>
        <w:tabs>
          <w:tab w:val="left" w:pos="1470"/>
        </w:tabs>
        <w:ind w:left="709"/>
        <w:jc w:val="both"/>
        <w:rPr>
          <w:sz w:val="20"/>
          <w:szCs w:val="20"/>
        </w:rPr>
      </w:pPr>
      <w:r w:rsidRPr="00F21DEA">
        <w:rPr>
          <w:sz w:val="20"/>
          <w:szCs w:val="20"/>
        </w:rPr>
        <w:tab/>
        <w:t>36. План составляется и утверждается до начала очередного финансового года и представляет собой перечень проверок, которые планируется провести в очередном финансовом году.</w:t>
      </w:r>
    </w:p>
    <w:p w:rsidR="00F21DEA" w:rsidRPr="00F21DEA" w:rsidRDefault="00F21DEA" w:rsidP="00F21DEA">
      <w:pPr>
        <w:tabs>
          <w:tab w:val="left" w:pos="1470"/>
        </w:tabs>
        <w:ind w:left="709"/>
        <w:jc w:val="both"/>
        <w:rPr>
          <w:sz w:val="20"/>
          <w:szCs w:val="20"/>
        </w:rPr>
      </w:pPr>
      <w:r w:rsidRPr="00F21DEA">
        <w:rPr>
          <w:sz w:val="20"/>
          <w:szCs w:val="20"/>
        </w:rPr>
        <w:tab/>
        <w:t>37. По каждой проверке в Плане указывается проверяемая внутренняя бюджетная процедура, объекты аудита, срок проведения проверки и ответственные исполнители.</w:t>
      </w:r>
    </w:p>
    <w:p w:rsidR="00F21DEA" w:rsidRPr="00F21DEA" w:rsidRDefault="00F21DEA" w:rsidP="00F21DEA">
      <w:pPr>
        <w:tabs>
          <w:tab w:val="left" w:pos="1470"/>
        </w:tabs>
        <w:ind w:left="709"/>
        <w:jc w:val="both"/>
        <w:rPr>
          <w:sz w:val="20"/>
          <w:szCs w:val="20"/>
        </w:rPr>
      </w:pPr>
      <w:r w:rsidRPr="00F21DEA">
        <w:rPr>
          <w:sz w:val="20"/>
          <w:szCs w:val="20"/>
        </w:rPr>
        <w:tab/>
        <w:t>38. При планировании проверок учитываются:</w:t>
      </w:r>
    </w:p>
    <w:p w:rsidR="00F21DEA" w:rsidRPr="00F21DEA" w:rsidRDefault="00F21DEA" w:rsidP="00F21DEA">
      <w:pPr>
        <w:tabs>
          <w:tab w:val="left" w:pos="709"/>
        </w:tabs>
        <w:ind w:left="709"/>
        <w:jc w:val="both"/>
        <w:rPr>
          <w:sz w:val="20"/>
          <w:szCs w:val="20"/>
        </w:rPr>
      </w:pPr>
      <w:r w:rsidRPr="00F21DEA">
        <w:rPr>
          <w:sz w:val="20"/>
          <w:szCs w:val="20"/>
        </w:rPr>
        <w:tab/>
        <w:t>1) значимость операций (действий по формированию документа, необходимого для выполнения внутренней бюджетной процедуры), групп  однотипных операций объектов аудита, которые могут оказать значительное влияние на годовую и (или) квартальную бюджетную отчетность главного администратора (администраторов) бюджетных средств в случае неправомерного исполнения этих операций;</w:t>
      </w:r>
    </w:p>
    <w:p w:rsidR="00F21DEA" w:rsidRPr="00F21DEA" w:rsidRDefault="00F21DEA" w:rsidP="00F21DEA">
      <w:pPr>
        <w:tabs>
          <w:tab w:val="left" w:pos="709"/>
        </w:tabs>
        <w:ind w:left="709"/>
        <w:jc w:val="both"/>
        <w:rPr>
          <w:sz w:val="20"/>
          <w:szCs w:val="20"/>
        </w:rPr>
      </w:pPr>
      <w:r w:rsidRPr="00F21DEA">
        <w:rPr>
          <w:sz w:val="20"/>
          <w:szCs w:val="20"/>
        </w:rPr>
        <w:tab/>
        <w:t>2) факторы, влияющие на объем выборки проверяемых операций (действий по формированию документа, необходимого для выполнения внутренней бюджетной процедуры) для тестирования эффективности (надежности) внутреннего финансового контроля, к которым в том числе относятся частота выполнения визуальных контрольных действий, существенность процедур внутреннего финансового контроля и уровень автоматизации процедур внутреннего финансового контроля;</w:t>
      </w:r>
    </w:p>
    <w:p w:rsidR="00F21DEA" w:rsidRPr="00F21DEA" w:rsidRDefault="00F21DEA" w:rsidP="00F21DEA">
      <w:pPr>
        <w:tabs>
          <w:tab w:val="left" w:pos="709"/>
        </w:tabs>
        <w:ind w:left="709"/>
        <w:jc w:val="both"/>
        <w:rPr>
          <w:sz w:val="20"/>
          <w:szCs w:val="20"/>
        </w:rPr>
      </w:pPr>
      <w:r w:rsidRPr="00F21DEA">
        <w:rPr>
          <w:sz w:val="20"/>
          <w:szCs w:val="20"/>
        </w:rPr>
        <w:tab/>
        <w:t>3) наличие значимых бюджетных рисков после проведения процедур внутреннего финансового контроля;</w:t>
      </w:r>
    </w:p>
    <w:p w:rsidR="00F21DEA" w:rsidRPr="00F21DEA" w:rsidRDefault="00F21DEA" w:rsidP="00F21DEA">
      <w:pPr>
        <w:tabs>
          <w:tab w:val="left" w:pos="709"/>
        </w:tabs>
        <w:ind w:left="709"/>
        <w:jc w:val="both"/>
        <w:rPr>
          <w:sz w:val="20"/>
          <w:szCs w:val="20"/>
        </w:rPr>
      </w:pPr>
      <w:r w:rsidRPr="00F21DEA">
        <w:rPr>
          <w:sz w:val="20"/>
          <w:szCs w:val="20"/>
        </w:rPr>
        <w:tab/>
        <w:t>4) степень обеспеченности подразделения внутреннего финансового аудита ресурсами (трудовыми, материальными и финансовыми);</w:t>
      </w:r>
    </w:p>
    <w:p w:rsidR="00F21DEA" w:rsidRPr="00F21DEA" w:rsidRDefault="00F21DEA" w:rsidP="00F21DEA">
      <w:pPr>
        <w:tabs>
          <w:tab w:val="left" w:pos="709"/>
        </w:tabs>
        <w:ind w:left="709"/>
        <w:jc w:val="both"/>
        <w:rPr>
          <w:sz w:val="20"/>
          <w:szCs w:val="20"/>
        </w:rPr>
      </w:pPr>
      <w:r w:rsidRPr="00F21DEA">
        <w:rPr>
          <w:sz w:val="20"/>
          <w:szCs w:val="20"/>
        </w:rPr>
        <w:tab/>
        <w:t>5) возможность проведения проверок в установленные сроки;</w:t>
      </w:r>
    </w:p>
    <w:p w:rsidR="00F21DEA" w:rsidRPr="00F21DEA" w:rsidRDefault="00F21DEA" w:rsidP="00F21DEA">
      <w:pPr>
        <w:tabs>
          <w:tab w:val="left" w:pos="709"/>
        </w:tabs>
        <w:ind w:left="709"/>
        <w:jc w:val="both"/>
        <w:rPr>
          <w:sz w:val="20"/>
          <w:szCs w:val="20"/>
        </w:rPr>
      </w:pPr>
      <w:r w:rsidRPr="00F21DEA">
        <w:rPr>
          <w:sz w:val="20"/>
          <w:szCs w:val="20"/>
        </w:rPr>
        <w:tab/>
        <w:t>6) наличие резерва времени для выполнения внеплановых проверок.</w:t>
      </w:r>
    </w:p>
    <w:p w:rsidR="00F21DEA" w:rsidRPr="00F21DEA" w:rsidRDefault="00F21DEA" w:rsidP="00F21DEA">
      <w:pPr>
        <w:tabs>
          <w:tab w:val="left" w:pos="1470"/>
        </w:tabs>
        <w:ind w:left="709"/>
        <w:jc w:val="both"/>
        <w:rPr>
          <w:sz w:val="20"/>
          <w:szCs w:val="20"/>
        </w:rPr>
      </w:pPr>
      <w:r w:rsidRPr="00F21DEA">
        <w:rPr>
          <w:sz w:val="20"/>
          <w:szCs w:val="20"/>
        </w:rPr>
        <w:tab/>
        <w:t>39. В целях составления Плана субъект внутреннего финансового аудита обязан провести предварительный анализ данных об объектах аудита, в том числе сведений о результатах:</w:t>
      </w:r>
    </w:p>
    <w:p w:rsidR="00F21DEA" w:rsidRPr="00F21DEA" w:rsidRDefault="00F21DEA" w:rsidP="00F21DEA">
      <w:pPr>
        <w:tabs>
          <w:tab w:val="left" w:pos="1470"/>
        </w:tabs>
        <w:ind w:left="709"/>
        <w:jc w:val="both"/>
        <w:rPr>
          <w:sz w:val="20"/>
          <w:szCs w:val="20"/>
        </w:rPr>
      </w:pPr>
      <w:r w:rsidRPr="00F21DEA">
        <w:rPr>
          <w:sz w:val="20"/>
          <w:szCs w:val="20"/>
        </w:rPr>
        <w:t>1) осуществления внутреннего финансового контроля за период, подлежащий проверке;</w:t>
      </w:r>
    </w:p>
    <w:p w:rsidR="00F21DEA" w:rsidRPr="00F21DEA" w:rsidRDefault="00F21DEA" w:rsidP="00F21DEA">
      <w:pPr>
        <w:tabs>
          <w:tab w:val="left" w:pos="1470"/>
        </w:tabs>
        <w:ind w:left="709"/>
        <w:jc w:val="both"/>
        <w:rPr>
          <w:sz w:val="20"/>
          <w:szCs w:val="20"/>
        </w:rPr>
      </w:pPr>
      <w:r w:rsidRPr="00F21DEA">
        <w:rPr>
          <w:sz w:val="20"/>
          <w:szCs w:val="20"/>
        </w:rPr>
        <w:t>2) проведения в текущем и (или) отчетном финансовом году контрольных мероприятий Контрольно-счетной палатой Костромской области, контрольно-счетной комиссией Кадыйского муниципального района, Территориальным управлением Федеральной службы финансово-бюджетного надзора в Костромской области, департаментом финансового контроля Костромской области,  в отношении финансово-хозяйственной деятельности объектов аудита.</w:t>
      </w:r>
    </w:p>
    <w:p w:rsidR="00F21DEA" w:rsidRPr="00F21DEA" w:rsidRDefault="00F21DEA" w:rsidP="00F21DEA">
      <w:pPr>
        <w:tabs>
          <w:tab w:val="left" w:pos="1470"/>
        </w:tabs>
        <w:ind w:left="709"/>
        <w:jc w:val="both"/>
        <w:rPr>
          <w:sz w:val="20"/>
          <w:szCs w:val="20"/>
        </w:rPr>
      </w:pPr>
      <w:r w:rsidRPr="00F21DEA">
        <w:rPr>
          <w:sz w:val="20"/>
          <w:szCs w:val="20"/>
        </w:rPr>
        <w:tab/>
        <w:t>40. Проведение проверки заключается в назначении, непосредственно проведении, оформлении результатов проверки.</w:t>
      </w:r>
    </w:p>
    <w:p w:rsidR="00F21DEA" w:rsidRPr="00F21DEA" w:rsidRDefault="00F21DEA" w:rsidP="00F21DEA">
      <w:pPr>
        <w:tabs>
          <w:tab w:val="left" w:pos="1470"/>
        </w:tabs>
        <w:ind w:left="709"/>
        <w:jc w:val="both"/>
        <w:rPr>
          <w:sz w:val="20"/>
          <w:szCs w:val="20"/>
        </w:rPr>
      </w:pPr>
      <w:r w:rsidRPr="00F21DEA">
        <w:rPr>
          <w:sz w:val="20"/>
          <w:szCs w:val="20"/>
        </w:rPr>
        <w:tab/>
        <w:t>41. Проверка назначается решением руководителя главного администратора (администратора) бюджетных средств.</w:t>
      </w:r>
    </w:p>
    <w:p w:rsidR="00F21DEA" w:rsidRPr="00F21DEA" w:rsidRDefault="00F21DEA" w:rsidP="00F21DEA">
      <w:pPr>
        <w:tabs>
          <w:tab w:val="left" w:pos="1470"/>
        </w:tabs>
        <w:ind w:left="709"/>
        <w:jc w:val="both"/>
        <w:rPr>
          <w:sz w:val="20"/>
          <w:szCs w:val="20"/>
        </w:rPr>
      </w:pPr>
      <w:r w:rsidRPr="00F21DEA">
        <w:rPr>
          <w:sz w:val="20"/>
          <w:szCs w:val="20"/>
        </w:rPr>
        <w:tab/>
        <w:t>42. Проверка проводится на основании программы проверки, утвержденной руководителем субъекта внутреннего финансового аудита.</w:t>
      </w:r>
    </w:p>
    <w:p w:rsidR="00F21DEA" w:rsidRPr="00F21DEA" w:rsidRDefault="00F21DEA" w:rsidP="00F21DEA">
      <w:pPr>
        <w:tabs>
          <w:tab w:val="left" w:pos="1470"/>
        </w:tabs>
        <w:ind w:left="709"/>
        <w:jc w:val="both"/>
        <w:rPr>
          <w:sz w:val="20"/>
          <w:szCs w:val="20"/>
        </w:rPr>
      </w:pPr>
      <w:r w:rsidRPr="00F21DEA">
        <w:rPr>
          <w:sz w:val="20"/>
          <w:szCs w:val="20"/>
        </w:rPr>
        <w:tab/>
        <w:t>43. При составлении программы проверки формируется аудиторская группа, состоящая из работников, проводящих проверку, и распределяются обязанности между членами аудиторской группы.</w:t>
      </w:r>
    </w:p>
    <w:p w:rsidR="00F21DEA" w:rsidRPr="00F21DEA" w:rsidRDefault="00F21DEA" w:rsidP="00F21DEA">
      <w:pPr>
        <w:tabs>
          <w:tab w:val="left" w:pos="1470"/>
        </w:tabs>
        <w:ind w:left="709"/>
        <w:jc w:val="both"/>
        <w:rPr>
          <w:sz w:val="20"/>
          <w:szCs w:val="20"/>
        </w:rPr>
      </w:pPr>
      <w:r w:rsidRPr="00F21DEA">
        <w:rPr>
          <w:sz w:val="20"/>
          <w:szCs w:val="20"/>
        </w:rPr>
        <w:tab/>
        <w:t>Программа проверки должна содержать тему проверки, наименование объектов аудита, перечень вопросов, подлежащих изучению в ходе проверки, а также сроки ее проведения.</w:t>
      </w:r>
    </w:p>
    <w:p w:rsidR="00F21DEA" w:rsidRPr="00F21DEA" w:rsidRDefault="00F21DEA" w:rsidP="00F21DEA">
      <w:pPr>
        <w:tabs>
          <w:tab w:val="left" w:pos="1470"/>
        </w:tabs>
        <w:ind w:left="709"/>
        <w:jc w:val="both"/>
        <w:rPr>
          <w:sz w:val="20"/>
          <w:szCs w:val="20"/>
        </w:rPr>
      </w:pPr>
      <w:r w:rsidRPr="00F21DEA">
        <w:rPr>
          <w:sz w:val="20"/>
          <w:szCs w:val="20"/>
        </w:rPr>
        <w:tab/>
        <w:t>44. При проведении проверок должностные лица субъекта внутреннего финансового аудита имеют право:</w:t>
      </w:r>
    </w:p>
    <w:p w:rsidR="00F21DEA" w:rsidRPr="00F21DEA" w:rsidRDefault="00F21DEA" w:rsidP="00F21DEA">
      <w:pPr>
        <w:tabs>
          <w:tab w:val="left" w:pos="1470"/>
        </w:tabs>
        <w:ind w:left="709"/>
        <w:jc w:val="both"/>
        <w:rPr>
          <w:sz w:val="20"/>
          <w:szCs w:val="20"/>
        </w:rPr>
      </w:pPr>
      <w:r w:rsidRPr="00F21DEA">
        <w:rPr>
          <w:sz w:val="20"/>
          <w:szCs w:val="20"/>
        </w:rPr>
        <w:t>1) запрашивать и получать на основании мотивированного запроса документы, материалы и информацию, необходимые для проведения проверки, в том числе информацию об организации и о результатах проведения внутреннего финансового контроля.</w:t>
      </w:r>
    </w:p>
    <w:p w:rsidR="00F21DEA" w:rsidRPr="00F21DEA" w:rsidRDefault="00F21DEA" w:rsidP="00F21DEA">
      <w:pPr>
        <w:tabs>
          <w:tab w:val="left" w:pos="1470"/>
        </w:tabs>
        <w:ind w:left="709"/>
        <w:jc w:val="both"/>
        <w:rPr>
          <w:sz w:val="20"/>
          <w:szCs w:val="20"/>
        </w:rPr>
      </w:pPr>
      <w:r w:rsidRPr="00F21DEA">
        <w:rPr>
          <w:sz w:val="20"/>
          <w:szCs w:val="20"/>
        </w:rPr>
        <w:tab/>
        <w:t>Срок направления и исполнения указанного запроса устанавливается главным распорядителем бюджетных  средств, главным администратором доходов бюджета Кадыйского муниципального района, главным администратором источников финансирования дефицита бюджета Кадыйского муниципального района;</w:t>
      </w:r>
    </w:p>
    <w:p w:rsidR="00F21DEA" w:rsidRPr="00F21DEA" w:rsidRDefault="00F21DEA" w:rsidP="00F21DEA">
      <w:pPr>
        <w:tabs>
          <w:tab w:val="left" w:pos="1470"/>
        </w:tabs>
        <w:ind w:left="709"/>
        <w:jc w:val="both"/>
        <w:rPr>
          <w:sz w:val="20"/>
          <w:szCs w:val="20"/>
        </w:rPr>
      </w:pPr>
      <w:r w:rsidRPr="00F21DEA">
        <w:rPr>
          <w:sz w:val="20"/>
          <w:szCs w:val="20"/>
        </w:rPr>
        <w:t>2) посещать помещения и территории, которые занимают объекты аудита, в отношении которых осуществляется проверка;</w:t>
      </w:r>
    </w:p>
    <w:p w:rsidR="00F21DEA" w:rsidRPr="00F21DEA" w:rsidRDefault="00F21DEA" w:rsidP="00F21DEA">
      <w:pPr>
        <w:tabs>
          <w:tab w:val="left" w:pos="1470"/>
        </w:tabs>
        <w:ind w:left="709"/>
        <w:jc w:val="both"/>
        <w:rPr>
          <w:sz w:val="20"/>
          <w:szCs w:val="20"/>
        </w:rPr>
      </w:pPr>
      <w:r w:rsidRPr="00F21DEA">
        <w:rPr>
          <w:sz w:val="20"/>
          <w:szCs w:val="20"/>
        </w:rPr>
        <w:t>3) привлекать независимых экспертов.</w:t>
      </w:r>
    </w:p>
    <w:p w:rsidR="00F21DEA" w:rsidRPr="00F21DEA" w:rsidRDefault="00F21DEA" w:rsidP="00F21DEA">
      <w:pPr>
        <w:tabs>
          <w:tab w:val="left" w:pos="1470"/>
        </w:tabs>
        <w:ind w:left="709"/>
        <w:jc w:val="both"/>
        <w:rPr>
          <w:sz w:val="20"/>
          <w:szCs w:val="20"/>
        </w:rPr>
      </w:pPr>
      <w:r w:rsidRPr="00F21DEA">
        <w:rPr>
          <w:sz w:val="20"/>
          <w:szCs w:val="20"/>
        </w:rPr>
        <w:tab/>
        <w:t>45. При проведении проверок должностные лица субъекта внутреннего финансового аудита обязаны:</w:t>
      </w:r>
    </w:p>
    <w:p w:rsidR="00F21DEA" w:rsidRPr="00F21DEA" w:rsidRDefault="00F21DEA" w:rsidP="00F21DEA">
      <w:pPr>
        <w:tabs>
          <w:tab w:val="left" w:pos="709"/>
        </w:tabs>
        <w:ind w:left="709"/>
        <w:jc w:val="both"/>
        <w:rPr>
          <w:sz w:val="20"/>
          <w:szCs w:val="20"/>
        </w:rPr>
      </w:pPr>
      <w:r w:rsidRPr="00F21DEA">
        <w:rPr>
          <w:sz w:val="20"/>
          <w:szCs w:val="20"/>
        </w:rPr>
        <w:lastRenderedPageBreak/>
        <w:tab/>
        <w:t>1) соблюдать требования нормативных правовых актов в установленной сфере деятельности;</w:t>
      </w:r>
    </w:p>
    <w:p w:rsidR="00F21DEA" w:rsidRPr="00F21DEA" w:rsidRDefault="00F21DEA" w:rsidP="00F21DEA">
      <w:pPr>
        <w:tabs>
          <w:tab w:val="left" w:pos="709"/>
        </w:tabs>
        <w:ind w:left="709"/>
        <w:jc w:val="both"/>
        <w:rPr>
          <w:sz w:val="20"/>
          <w:szCs w:val="20"/>
        </w:rPr>
      </w:pPr>
      <w:r w:rsidRPr="00F21DEA">
        <w:rPr>
          <w:sz w:val="20"/>
          <w:szCs w:val="20"/>
        </w:rPr>
        <w:tab/>
        <w:t>2) проводить проверку в соответствии с программой проверки;</w:t>
      </w:r>
    </w:p>
    <w:p w:rsidR="00F21DEA" w:rsidRPr="00F21DEA" w:rsidRDefault="00F21DEA" w:rsidP="00F21DEA">
      <w:pPr>
        <w:tabs>
          <w:tab w:val="left" w:pos="709"/>
        </w:tabs>
        <w:ind w:left="709"/>
        <w:jc w:val="both"/>
        <w:rPr>
          <w:sz w:val="20"/>
          <w:szCs w:val="20"/>
        </w:rPr>
      </w:pPr>
      <w:r w:rsidRPr="00F21DEA">
        <w:rPr>
          <w:sz w:val="20"/>
          <w:szCs w:val="20"/>
        </w:rPr>
        <w:tab/>
        <w:t>3) знакомить руководителя или уполномоченное должностное лицо объекта аудита с программой проверки, а также с ее результатами (актами и заключениями).</w:t>
      </w:r>
    </w:p>
    <w:p w:rsidR="00F21DEA" w:rsidRPr="00F21DEA" w:rsidRDefault="00F21DEA" w:rsidP="00F21DEA">
      <w:pPr>
        <w:tabs>
          <w:tab w:val="left" w:pos="1095"/>
        </w:tabs>
        <w:ind w:left="709"/>
        <w:jc w:val="both"/>
        <w:rPr>
          <w:sz w:val="20"/>
          <w:szCs w:val="20"/>
        </w:rPr>
      </w:pPr>
      <w:r w:rsidRPr="00F21DEA">
        <w:rPr>
          <w:sz w:val="20"/>
          <w:szCs w:val="20"/>
        </w:rPr>
        <w:tab/>
        <w:t>46. В ходе проверки проводится исследование:</w:t>
      </w:r>
    </w:p>
    <w:p w:rsidR="00F21DEA" w:rsidRPr="00F21DEA" w:rsidRDefault="00F21DEA" w:rsidP="00F21DEA">
      <w:pPr>
        <w:tabs>
          <w:tab w:val="left" w:pos="1095"/>
        </w:tabs>
        <w:ind w:left="709"/>
        <w:jc w:val="both"/>
        <w:rPr>
          <w:sz w:val="20"/>
          <w:szCs w:val="20"/>
        </w:rPr>
      </w:pPr>
      <w:r w:rsidRPr="00F21DEA">
        <w:rPr>
          <w:sz w:val="20"/>
          <w:szCs w:val="20"/>
        </w:rPr>
        <w:t>1) осуществления внутреннего финансового контроля;</w:t>
      </w:r>
    </w:p>
    <w:p w:rsidR="00F21DEA" w:rsidRPr="00F21DEA" w:rsidRDefault="00F21DEA" w:rsidP="00F21DEA">
      <w:pPr>
        <w:tabs>
          <w:tab w:val="left" w:pos="1095"/>
        </w:tabs>
        <w:ind w:left="709"/>
        <w:jc w:val="both"/>
        <w:rPr>
          <w:sz w:val="20"/>
          <w:szCs w:val="20"/>
        </w:rPr>
      </w:pPr>
      <w:r w:rsidRPr="00F21DEA">
        <w:rPr>
          <w:sz w:val="20"/>
          <w:szCs w:val="20"/>
        </w:rPr>
        <w:t>2) законности выполнения внутренних бюджетных процедур и эффективности использования бюджетных средств;</w:t>
      </w:r>
    </w:p>
    <w:p w:rsidR="00F21DEA" w:rsidRPr="00F21DEA" w:rsidRDefault="00F21DEA" w:rsidP="00F21DEA">
      <w:pPr>
        <w:tabs>
          <w:tab w:val="left" w:pos="1095"/>
        </w:tabs>
        <w:ind w:left="709"/>
        <w:jc w:val="both"/>
        <w:rPr>
          <w:sz w:val="20"/>
          <w:szCs w:val="20"/>
        </w:rPr>
      </w:pPr>
      <w:r w:rsidRPr="00F21DEA">
        <w:rPr>
          <w:sz w:val="20"/>
          <w:szCs w:val="20"/>
        </w:rPr>
        <w:t>3) ведения учетной политики, принятой объектом аудита, в том числе на предмет ее соответствия изменениям в области бюджетного учета;</w:t>
      </w:r>
    </w:p>
    <w:p w:rsidR="00F21DEA" w:rsidRPr="00F21DEA" w:rsidRDefault="00F21DEA" w:rsidP="00F21DEA">
      <w:pPr>
        <w:tabs>
          <w:tab w:val="left" w:pos="1095"/>
        </w:tabs>
        <w:ind w:left="709"/>
        <w:jc w:val="both"/>
        <w:rPr>
          <w:sz w:val="20"/>
          <w:szCs w:val="20"/>
        </w:rPr>
      </w:pPr>
      <w:r w:rsidRPr="00F21DEA">
        <w:rPr>
          <w:sz w:val="20"/>
          <w:szCs w:val="20"/>
        </w:rPr>
        <w:t>4) применения автоматизированных информационных систем объектом аудита при осуществлении внутренних бюджетных процедур;</w:t>
      </w:r>
    </w:p>
    <w:p w:rsidR="00F21DEA" w:rsidRPr="00F21DEA" w:rsidRDefault="00F21DEA" w:rsidP="00F21DEA">
      <w:pPr>
        <w:tabs>
          <w:tab w:val="left" w:pos="1095"/>
        </w:tabs>
        <w:ind w:left="709"/>
        <w:jc w:val="both"/>
        <w:rPr>
          <w:sz w:val="20"/>
          <w:szCs w:val="20"/>
        </w:rPr>
      </w:pPr>
      <w:r w:rsidRPr="00F21DEA">
        <w:rPr>
          <w:sz w:val="20"/>
          <w:szCs w:val="20"/>
        </w:rPr>
        <w:t>5) вопросов бюджетного учета, в том числе вопросов, по которым принимается решение исходя из профессионального мнения лица, ответственного за ведение бюджетного учета;</w:t>
      </w:r>
    </w:p>
    <w:p w:rsidR="00F21DEA" w:rsidRPr="00F21DEA" w:rsidRDefault="00F21DEA" w:rsidP="00F21DEA">
      <w:pPr>
        <w:tabs>
          <w:tab w:val="left" w:pos="1095"/>
        </w:tabs>
        <w:ind w:left="709"/>
        <w:jc w:val="both"/>
        <w:rPr>
          <w:sz w:val="20"/>
          <w:szCs w:val="20"/>
        </w:rPr>
      </w:pPr>
      <w:r w:rsidRPr="00F21DEA">
        <w:rPr>
          <w:sz w:val="20"/>
          <w:szCs w:val="20"/>
        </w:rPr>
        <w:t>6) наделения правами доступа пользователей к базам данных, вводу и выводу информации из автоматизированных информационных систем, обеспечивающих осуществление бюджетных полномочий;</w:t>
      </w:r>
    </w:p>
    <w:p w:rsidR="00F21DEA" w:rsidRPr="00F21DEA" w:rsidRDefault="00F21DEA" w:rsidP="00F21DEA">
      <w:pPr>
        <w:tabs>
          <w:tab w:val="left" w:pos="1095"/>
        </w:tabs>
        <w:ind w:left="709"/>
        <w:jc w:val="both"/>
        <w:rPr>
          <w:sz w:val="20"/>
          <w:szCs w:val="20"/>
        </w:rPr>
      </w:pPr>
      <w:r w:rsidRPr="00F21DEA">
        <w:rPr>
          <w:sz w:val="20"/>
          <w:szCs w:val="20"/>
        </w:rPr>
        <w:t>7) формирования финансовых и первичных учетных документов, а также наделения правами доступа к записям в регистрах бюджетного учета;</w:t>
      </w:r>
    </w:p>
    <w:p w:rsidR="00F21DEA" w:rsidRPr="00F21DEA" w:rsidRDefault="00F21DEA" w:rsidP="00F21DEA">
      <w:pPr>
        <w:tabs>
          <w:tab w:val="left" w:pos="1095"/>
        </w:tabs>
        <w:ind w:left="709"/>
        <w:jc w:val="both"/>
        <w:rPr>
          <w:sz w:val="20"/>
          <w:szCs w:val="20"/>
        </w:rPr>
      </w:pPr>
      <w:r w:rsidRPr="00F21DEA">
        <w:rPr>
          <w:sz w:val="20"/>
          <w:szCs w:val="20"/>
        </w:rPr>
        <w:t>8) бюджетной отчетности.</w:t>
      </w:r>
    </w:p>
    <w:p w:rsidR="00F21DEA" w:rsidRPr="00F21DEA" w:rsidRDefault="00F21DEA" w:rsidP="00F21DEA">
      <w:pPr>
        <w:tabs>
          <w:tab w:val="left" w:pos="1095"/>
        </w:tabs>
        <w:ind w:left="709"/>
        <w:jc w:val="both"/>
        <w:rPr>
          <w:sz w:val="20"/>
          <w:szCs w:val="20"/>
        </w:rPr>
      </w:pPr>
      <w:r w:rsidRPr="00F21DEA">
        <w:rPr>
          <w:sz w:val="20"/>
          <w:szCs w:val="20"/>
        </w:rPr>
        <w:tab/>
        <w:t>47. При проведении проверки выполняются следующие контрольные действия:</w:t>
      </w:r>
    </w:p>
    <w:p w:rsidR="00F21DEA" w:rsidRPr="00F21DEA" w:rsidRDefault="00F21DEA" w:rsidP="00F21DEA">
      <w:pPr>
        <w:tabs>
          <w:tab w:val="left" w:pos="1095"/>
        </w:tabs>
        <w:ind w:left="709"/>
        <w:jc w:val="both"/>
        <w:rPr>
          <w:sz w:val="20"/>
          <w:szCs w:val="20"/>
        </w:rPr>
      </w:pPr>
      <w:r w:rsidRPr="00F21DEA">
        <w:rPr>
          <w:sz w:val="20"/>
          <w:szCs w:val="20"/>
        </w:rPr>
        <w:t>1) инспектирование, представляющее собой изучение записей и документов, связанных с осуществлением операций внутренней бюджетной процедуры и (или) материальных активов;</w:t>
      </w:r>
    </w:p>
    <w:p w:rsidR="00F21DEA" w:rsidRPr="00F21DEA" w:rsidRDefault="00F21DEA" w:rsidP="00F21DEA">
      <w:pPr>
        <w:tabs>
          <w:tab w:val="left" w:pos="1095"/>
        </w:tabs>
        <w:ind w:left="709"/>
        <w:jc w:val="both"/>
        <w:rPr>
          <w:sz w:val="20"/>
          <w:szCs w:val="20"/>
        </w:rPr>
      </w:pPr>
      <w:r w:rsidRPr="00F21DEA">
        <w:rPr>
          <w:sz w:val="20"/>
          <w:szCs w:val="20"/>
        </w:rPr>
        <w:t>2) наблюдение, представляющее собой систематическое изучение действий должностных лиц и работников объекта аудита, выполняемых ими в ходе исполнения операций внутренней бюджетной процедуры;</w:t>
      </w:r>
    </w:p>
    <w:p w:rsidR="00F21DEA" w:rsidRPr="00F21DEA" w:rsidRDefault="00F21DEA" w:rsidP="00F21DEA">
      <w:pPr>
        <w:tabs>
          <w:tab w:val="left" w:pos="1095"/>
        </w:tabs>
        <w:ind w:left="709"/>
        <w:jc w:val="both"/>
        <w:rPr>
          <w:sz w:val="20"/>
          <w:szCs w:val="20"/>
        </w:rPr>
      </w:pPr>
      <w:r w:rsidRPr="00F21DEA">
        <w:rPr>
          <w:sz w:val="20"/>
          <w:szCs w:val="20"/>
        </w:rPr>
        <w:t>3) запрос, представляющий собой обращение к осведомленным лицам в пределах или за пределами объекта аудита в целях получения сведений, необходимых для проведения проверки;</w:t>
      </w:r>
    </w:p>
    <w:p w:rsidR="00F21DEA" w:rsidRPr="00F21DEA" w:rsidRDefault="00F21DEA" w:rsidP="00F21DEA">
      <w:pPr>
        <w:tabs>
          <w:tab w:val="left" w:pos="1095"/>
        </w:tabs>
        <w:ind w:left="709"/>
        <w:jc w:val="both"/>
        <w:rPr>
          <w:sz w:val="20"/>
          <w:szCs w:val="20"/>
        </w:rPr>
      </w:pPr>
      <w:r w:rsidRPr="00F21DEA">
        <w:rPr>
          <w:sz w:val="20"/>
          <w:szCs w:val="20"/>
        </w:rPr>
        <w:t>4) подтверждение, представляющее собой ответ на запрос информации, содержащейся в регистрах бюджетного учета;</w:t>
      </w:r>
    </w:p>
    <w:p w:rsidR="00F21DEA" w:rsidRPr="00F21DEA" w:rsidRDefault="00F21DEA" w:rsidP="00F21DEA">
      <w:pPr>
        <w:tabs>
          <w:tab w:val="left" w:pos="1095"/>
        </w:tabs>
        <w:ind w:left="709"/>
        <w:jc w:val="both"/>
        <w:rPr>
          <w:sz w:val="20"/>
          <w:szCs w:val="20"/>
        </w:rPr>
      </w:pPr>
      <w:r w:rsidRPr="00F21DEA">
        <w:rPr>
          <w:sz w:val="20"/>
          <w:szCs w:val="20"/>
        </w:rPr>
        <w:t>5) пересчет, представляющий собой проверку точности арифметических расчетов, произведенных объектом аудита, либо самостоятельного расчета работником структурного подразделения внутреннего финансового аудита;</w:t>
      </w:r>
    </w:p>
    <w:p w:rsidR="00F21DEA" w:rsidRPr="00F21DEA" w:rsidRDefault="00F21DEA" w:rsidP="00F21DEA">
      <w:pPr>
        <w:tabs>
          <w:tab w:val="left" w:pos="1095"/>
        </w:tabs>
        <w:ind w:left="709"/>
        <w:jc w:val="both"/>
        <w:rPr>
          <w:sz w:val="20"/>
          <w:szCs w:val="20"/>
        </w:rPr>
      </w:pPr>
      <w:r w:rsidRPr="00F21DEA">
        <w:rPr>
          <w:sz w:val="20"/>
          <w:szCs w:val="20"/>
        </w:rPr>
        <w:t>6) аналитические процедуры, представляющие собой анализ соотношений и закономерностей, основанных на сведениях об осуществлении внутренних бюджетных процедур, а также изучение связи указанных соотношений и закономерностей с полученной информацией с целью выявления отклонений от нее и (или) неправильно отраженных в бюджетном учете операций и их причин и недостатков осуществления иных внутренних бюджетных процедур.</w:t>
      </w:r>
    </w:p>
    <w:p w:rsidR="00F21DEA" w:rsidRPr="00F21DEA" w:rsidRDefault="00F21DEA" w:rsidP="00F21DEA">
      <w:pPr>
        <w:tabs>
          <w:tab w:val="left" w:pos="1095"/>
        </w:tabs>
        <w:ind w:left="709"/>
        <w:jc w:val="both"/>
        <w:rPr>
          <w:sz w:val="20"/>
          <w:szCs w:val="20"/>
        </w:rPr>
      </w:pPr>
      <w:r w:rsidRPr="00F21DEA">
        <w:rPr>
          <w:sz w:val="20"/>
          <w:szCs w:val="20"/>
        </w:rPr>
        <w:tab/>
        <w:t>48. При проведении проверки должны быть получены достаточные надлежащие надежные доказательства.</w:t>
      </w:r>
    </w:p>
    <w:p w:rsidR="00F21DEA" w:rsidRPr="00F21DEA" w:rsidRDefault="00F21DEA" w:rsidP="00F21DEA">
      <w:pPr>
        <w:tabs>
          <w:tab w:val="left" w:pos="1095"/>
        </w:tabs>
        <w:ind w:left="709"/>
        <w:jc w:val="both"/>
        <w:rPr>
          <w:sz w:val="20"/>
          <w:szCs w:val="20"/>
        </w:rPr>
      </w:pPr>
      <w:r w:rsidRPr="00F21DEA">
        <w:rPr>
          <w:sz w:val="20"/>
          <w:szCs w:val="20"/>
        </w:rPr>
        <w:tab/>
        <w:t>К доказательствам относятся достаточные фактические данные и достоверная информация, основанные на рабочей документации и подтверждающие наличие выявленных нарушений и недостатков в осуществлении внутренних бюджетных процедур объектами аудита, а также являющиеся основанием для выводов и предложений по результатам проверки.</w:t>
      </w:r>
    </w:p>
    <w:p w:rsidR="00F21DEA" w:rsidRPr="00F21DEA" w:rsidRDefault="00F21DEA" w:rsidP="00F21DEA">
      <w:pPr>
        <w:tabs>
          <w:tab w:val="left" w:pos="1095"/>
        </w:tabs>
        <w:ind w:left="709"/>
        <w:jc w:val="both"/>
        <w:rPr>
          <w:sz w:val="20"/>
          <w:szCs w:val="20"/>
        </w:rPr>
      </w:pPr>
      <w:r w:rsidRPr="00F21DEA">
        <w:rPr>
          <w:sz w:val="20"/>
          <w:szCs w:val="20"/>
        </w:rPr>
        <w:tab/>
        <w:t>49. Рабочая документация, то есть документы и иные материалы, подготавливаемые или получаемые в связи с проведением проверки, содержит:</w:t>
      </w:r>
    </w:p>
    <w:p w:rsidR="00F21DEA" w:rsidRPr="00F21DEA" w:rsidRDefault="00F21DEA" w:rsidP="00F21DEA">
      <w:pPr>
        <w:tabs>
          <w:tab w:val="left" w:pos="1095"/>
        </w:tabs>
        <w:ind w:left="709"/>
        <w:jc w:val="both"/>
        <w:rPr>
          <w:sz w:val="20"/>
          <w:szCs w:val="20"/>
        </w:rPr>
      </w:pPr>
      <w:r w:rsidRPr="00F21DEA">
        <w:rPr>
          <w:sz w:val="20"/>
          <w:szCs w:val="20"/>
        </w:rPr>
        <w:t>1) документы, отражающие подготовку проверки, включая ее программу;</w:t>
      </w:r>
    </w:p>
    <w:p w:rsidR="00F21DEA" w:rsidRPr="00F21DEA" w:rsidRDefault="00F21DEA" w:rsidP="00F21DEA">
      <w:pPr>
        <w:tabs>
          <w:tab w:val="left" w:pos="1095"/>
        </w:tabs>
        <w:ind w:left="709"/>
        <w:jc w:val="both"/>
        <w:rPr>
          <w:sz w:val="20"/>
          <w:szCs w:val="20"/>
        </w:rPr>
      </w:pPr>
      <w:r w:rsidRPr="00F21DEA">
        <w:rPr>
          <w:sz w:val="20"/>
          <w:szCs w:val="20"/>
        </w:rPr>
        <w:t>2) сведения о характере, сроках, об объеме проверки и о результатах ее выполнения;</w:t>
      </w:r>
    </w:p>
    <w:p w:rsidR="00F21DEA" w:rsidRPr="00F21DEA" w:rsidRDefault="00F21DEA" w:rsidP="00F21DEA">
      <w:pPr>
        <w:tabs>
          <w:tab w:val="left" w:pos="1095"/>
        </w:tabs>
        <w:ind w:left="709"/>
        <w:jc w:val="both"/>
        <w:rPr>
          <w:sz w:val="20"/>
          <w:szCs w:val="20"/>
        </w:rPr>
      </w:pPr>
      <w:r w:rsidRPr="00F21DEA">
        <w:rPr>
          <w:sz w:val="20"/>
          <w:szCs w:val="20"/>
        </w:rPr>
        <w:t>3) сведения о выполнении внутреннего финансового контроля в отношении операций, связанных с темой проверки;</w:t>
      </w:r>
    </w:p>
    <w:p w:rsidR="00F21DEA" w:rsidRPr="00F21DEA" w:rsidRDefault="00F21DEA" w:rsidP="00F21DEA">
      <w:pPr>
        <w:tabs>
          <w:tab w:val="left" w:pos="1095"/>
        </w:tabs>
        <w:ind w:left="709"/>
        <w:jc w:val="both"/>
        <w:rPr>
          <w:sz w:val="20"/>
          <w:szCs w:val="20"/>
        </w:rPr>
      </w:pPr>
      <w:r w:rsidRPr="00F21DEA">
        <w:rPr>
          <w:sz w:val="20"/>
          <w:szCs w:val="20"/>
        </w:rPr>
        <w:t>4) перечень договоров, соглашений, протоколов, первичной учетной документации, документов бюджетного учета и бюджетной отчетности, подлежавших изучению в ходе проверки;</w:t>
      </w:r>
    </w:p>
    <w:p w:rsidR="00F21DEA" w:rsidRPr="00F21DEA" w:rsidRDefault="00F21DEA" w:rsidP="00F21DEA">
      <w:pPr>
        <w:tabs>
          <w:tab w:val="left" w:pos="1095"/>
        </w:tabs>
        <w:ind w:left="709"/>
        <w:jc w:val="both"/>
        <w:rPr>
          <w:sz w:val="20"/>
          <w:szCs w:val="20"/>
        </w:rPr>
      </w:pPr>
      <w:r w:rsidRPr="00F21DEA">
        <w:rPr>
          <w:sz w:val="20"/>
          <w:szCs w:val="20"/>
        </w:rPr>
        <w:t>5) письменные заявления и объяснения, полученные от должностных лиц и иных работников объектов аудита;</w:t>
      </w:r>
    </w:p>
    <w:p w:rsidR="00F21DEA" w:rsidRPr="00F21DEA" w:rsidRDefault="00F21DEA" w:rsidP="00F21DEA">
      <w:pPr>
        <w:tabs>
          <w:tab w:val="left" w:pos="1095"/>
        </w:tabs>
        <w:ind w:left="709"/>
        <w:jc w:val="both"/>
        <w:rPr>
          <w:sz w:val="20"/>
          <w:szCs w:val="20"/>
        </w:rPr>
      </w:pPr>
      <w:r w:rsidRPr="00F21DEA">
        <w:rPr>
          <w:sz w:val="20"/>
          <w:szCs w:val="20"/>
        </w:rPr>
        <w:t>6) копии обращений, направленных органам государственного финансового контроля, экспертам и (или) третьим лицам в ходе проверки, и полученные от них сведения;</w:t>
      </w:r>
    </w:p>
    <w:p w:rsidR="00F21DEA" w:rsidRPr="00F21DEA" w:rsidRDefault="00F21DEA" w:rsidP="00F21DEA">
      <w:pPr>
        <w:tabs>
          <w:tab w:val="left" w:pos="1095"/>
        </w:tabs>
        <w:ind w:left="709"/>
        <w:jc w:val="both"/>
        <w:rPr>
          <w:sz w:val="20"/>
          <w:szCs w:val="20"/>
        </w:rPr>
      </w:pPr>
      <w:r w:rsidRPr="00F21DEA">
        <w:rPr>
          <w:sz w:val="20"/>
          <w:szCs w:val="20"/>
        </w:rPr>
        <w:t>7) копии финансово-хозяйственных документов объекта аудита, подтверждающих выявленные нарушения;</w:t>
      </w:r>
    </w:p>
    <w:p w:rsidR="00F21DEA" w:rsidRPr="00F21DEA" w:rsidRDefault="00F21DEA" w:rsidP="00F21DEA">
      <w:pPr>
        <w:tabs>
          <w:tab w:val="left" w:pos="1095"/>
        </w:tabs>
        <w:ind w:left="709"/>
        <w:jc w:val="both"/>
        <w:rPr>
          <w:sz w:val="20"/>
          <w:szCs w:val="20"/>
        </w:rPr>
      </w:pPr>
      <w:r w:rsidRPr="00F21DEA">
        <w:rPr>
          <w:sz w:val="20"/>
          <w:szCs w:val="20"/>
        </w:rPr>
        <w:t>8) акт проверки.</w:t>
      </w:r>
    </w:p>
    <w:p w:rsidR="00F21DEA" w:rsidRPr="00F21DEA" w:rsidRDefault="00F21DEA" w:rsidP="00F21DEA">
      <w:pPr>
        <w:tabs>
          <w:tab w:val="left" w:pos="1095"/>
        </w:tabs>
        <w:ind w:left="709"/>
        <w:jc w:val="both"/>
        <w:rPr>
          <w:sz w:val="20"/>
          <w:szCs w:val="20"/>
        </w:rPr>
      </w:pPr>
      <w:r w:rsidRPr="00F21DEA">
        <w:rPr>
          <w:sz w:val="20"/>
          <w:szCs w:val="20"/>
        </w:rPr>
        <w:tab/>
        <w:t>50. Результаты проверки оформляются актом проверки, который подписывается руководителем аудиторской группы и вручается представителю объекта аудита, уполномоченному на получение акта проверки. Объект аудита вправе представить письменные возражения по акту проверки.</w:t>
      </w:r>
    </w:p>
    <w:p w:rsidR="00F21DEA" w:rsidRPr="00F21DEA" w:rsidRDefault="00F21DEA" w:rsidP="00F21DEA">
      <w:pPr>
        <w:tabs>
          <w:tab w:val="left" w:pos="1095"/>
        </w:tabs>
        <w:ind w:left="709"/>
        <w:jc w:val="both"/>
        <w:rPr>
          <w:sz w:val="20"/>
          <w:szCs w:val="20"/>
        </w:rPr>
      </w:pPr>
      <w:r w:rsidRPr="00F21DEA">
        <w:rPr>
          <w:sz w:val="20"/>
          <w:szCs w:val="20"/>
        </w:rPr>
        <w:tab/>
        <w:t>51. Форма акта проверки и порядок его направления, сроки рассмотрения акта проверки объектом аудита и представления письменных возражений по акту проверки устанавливаются главным администратором (администратором) бюджетных  средств.</w:t>
      </w:r>
    </w:p>
    <w:p w:rsidR="00F21DEA" w:rsidRPr="00F21DEA" w:rsidRDefault="00F21DEA" w:rsidP="00F21DEA">
      <w:pPr>
        <w:tabs>
          <w:tab w:val="left" w:pos="1095"/>
        </w:tabs>
        <w:ind w:left="709"/>
        <w:jc w:val="both"/>
        <w:rPr>
          <w:sz w:val="20"/>
          <w:szCs w:val="20"/>
        </w:rPr>
      </w:pPr>
      <w:r w:rsidRPr="00F21DEA">
        <w:rPr>
          <w:sz w:val="20"/>
          <w:szCs w:val="20"/>
        </w:rPr>
        <w:tab/>
        <w:t>52. На основании акта проверки составляется отчет о результатах проверки, содержащий информацию об итогах проверки, в том числе:</w:t>
      </w:r>
    </w:p>
    <w:p w:rsidR="00F21DEA" w:rsidRPr="00F21DEA" w:rsidRDefault="00F21DEA" w:rsidP="00F21DEA">
      <w:pPr>
        <w:tabs>
          <w:tab w:val="left" w:pos="1095"/>
        </w:tabs>
        <w:ind w:left="709"/>
        <w:jc w:val="both"/>
        <w:rPr>
          <w:sz w:val="20"/>
          <w:szCs w:val="20"/>
        </w:rPr>
      </w:pPr>
      <w:r w:rsidRPr="00F21DEA">
        <w:rPr>
          <w:sz w:val="20"/>
          <w:szCs w:val="20"/>
        </w:rPr>
        <w:t xml:space="preserve">1) информацию о выявленных в ходе проверки недостатках и нарушениях (в количественном и денежном выражении), об условиях и о причинах таких нарушений, а также о значимых бюджетных рисках; </w:t>
      </w:r>
    </w:p>
    <w:p w:rsidR="00F21DEA" w:rsidRPr="00F21DEA" w:rsidRDefault="00F21DEA" w:rsidP="00F21DEA">
      <w:pPr>
        <w:tabs>
          <w:tab w:val="left" w:pos="1095"/>
        </w:tabs>
        <w:ind w:left="709"/>
        <w:jc w:val="both"/>
        <w:rPr>
          <w:sz w:val="20"/>
          <w:szCs w:val="20"/>
        </w:rPr>
      </w:pPr>
      <w:r w:rsidRPr="00F21DEA">
        <w:rPr>
          <w:sz w:val="20"/>
          <w:szCs w:val="20"/>
        </w:rPr>
        <w:t>2) информацию о наличии или об отсутствии возражений со стороны объектов аудита;</w:t>
      </w:r>
    </w:p>
    <w:p w:rsidR="00F21DEA" w:rsidRPr="00F21DEA" w:rsidRDefault="00F21DEA" w:rsidP="00F21DEA">
      <w:pPr>
        <w:tabs>
          <w:tab w:val="left" w:pos="1095"/>
        </w:tabs>
        <w:ind w:left="709"/>
        <w:jc w:val="both"/>
        <w:rPr>
          <w:sz w:val="20"/>
          <w:szCs w:val="20"/>
        </w:rPr>
      </w:pPr>
      <w:r w:rsidRPr="00F21DEA">
        <w:rPr>
          <w:sz w:val="20"/>
          <w:szCs w:val="20"/>
        </w:rPr>
        <w:t>3) выводы о степени надежности внутреннего финансового контроля и достоверности представленной объектами аудита бюджетной отчетности;</w:t>
      </w:r>
    </w:p>
    <w:p w:rsidR="00F21DEA" w:rsidRPr="00F21DEA" w:rsidRDefault="00F21DEA" w:rsidP="00F21DEA">
      <w:pPr>
        <w:tabs>
          <w:tab w:val="left" w:pos="1095"/>
        </w:tabs>
        <w:ind w:left="709"/>
        <w:jc w:val="both"/>
        <w:rPr>
          <w:sz w:val="20"/>
          <w:szCs w:val="20"/>
        </w:rPr>
      </w:pPr>
      <w:r w:rsidRPr="00F21DEA">
        <w:rPr>
          <w:sz w:val="20"/>
          <w:szCs w:val="20"/>
        </w:rPr>
        <w:t>4) выводы о соответствии ведения бюджетного учета объектами аудита методологии и стандартам бюджетного учета, установленным Министерством финансов Российской Федерации;</w:t>
      </w:r>
    </w:p>
    <w:p w:rsidR="00F21DEA" w:rsidRPr="00F21DEA" w:rsidRDefault="00F21DEA" w:rsidP="00F21DEA">
      <w:pPr>
        <w:tabs>
          <w:tab w:val="left" w:pos="1095"/>
        </w:tabs>
        <w:ind w:left="709"/>
        <w:jc w:val="both"/>
        <w:rPr>
          <w:sz w:val="20"/>
          <w:szCs w:val="20"/>
        </w:rPr>
      </w:pPr>
      <w:r w:rsidRPr="00F21DEA">
        <w:rPr>
          <w:sz w:val="20"/>
          <w:szCs w:val="20"/>
        </w:rPr>
        <w:t>5) выводы, предложения и рекомендации по устранению выявленных нарушений и недостатков, принятию мер по минимизации бюджетных рисков, внесению изменений в карты внутреннего финансового контроля, а также предложения по повышению экономности и результативности использования средств бюджета Кадыйского муниципального района.</w:t>
      </w:r>
    </w:p>
    <w:p w:rsidR="00F21DEA" w:rsidRPr="00F21DEA" w:rsidRDefault="00F21DEA" w:rsidP="00F21DEA">
      <w:pPr>
        <w:tabs>
          <w:tab w:val="left" w:pos="1095"/>
        </w:tabs>
        <w:ind w:left="709"/>
        <w:jc w:val="both"/>
        <w:rPr>
          <w:sz w:val="20"/>
          <w:szCs w:val="20"/>
        </w:rPr>
      </w:pPr>
      <w:r w:rsidRPr="00F21DEA">
        <w:rPr>
          <w:sz w:val="20"/>
          <w:szCs w:val="20"/>
        </w:rPr>
        <w:tab/>
        <w:t>53. Отчет о результатах проверки с приложением акта проверки направляется руководителю главного администратора (администратора) бюджетных средств.</w:t>
      </w:r>
    </w:p>
    <w:p w:rsidR="00F21DEA" w:rsidRPr="00F21DEA" w:rsidRDefault="00F21DEA" w:rsidP="00F21DEA">
      <w:pPr>
        <w:tabs>
          <w:tab w:val="left" w:pos="1095"/>
        </w:tabs>
        <w:ind w:left="709"/>
        <w:jc w:val="both"/>
        <w:rPr>
          <w:sz w:val="20"/>
          <w:szCs w:val="20"/>
        </w:rPr>
      </w:pPr>
      <w:r w:rsidRPr="00F21DEA">
        <w:rPr>
          <w:sz w:val="20"/>
          <w:szCs w:val="20"/>
        </w:rPr>
        <w:lastRenderedPageBreak/>
        <w:tab/>
        <w:t>54. Руководитель главного администратора (администратора) бюджетных средств по результатам рассмотрения отчета о результатах проверки вправе принять одно или несколько из решений:</w:t>
      </w:r>
    </w:p>
    <w:p w:rsidR="00F21DEA" w:rsidRPr="00F21DEA" w:rsidRDefault="00F21DEA" w:rsidP="00F21DEA">
      <w:pPr>
        <w:tabs>
          <w:tab w:val="left" w:pos="1095"/>
        </w:tabs>
        <w:ind w:left="709"/>
        <w:jc w:val="both"/>
        <w:rPr>
          <w:sz w:val="20"/>
          <w:szCs w:val="20"/>
        </w:rPr>
      </w:pPr>
      <w:r w:rsidRPr="00F21DEA">
        <w:rPr>
          <w:sz w:val="20"/>
          <w:szCs w:val="20"/>
        </w:rPr>
        <w:t>1) о необходимости реализации аудиторских выводов, предложений и рекомендаций;</w:t>
      </w:r>
    </w:p>
    <w:p w:rsidR="00F21DEA" w:rsidRPr="00F21DEA" w:rsidRDefault="00F21DEA" w:rsidP="00F21DEA">
      <w:pPr>
        <w:tabs>
          <w:tab w:val="left" w:pos="1095"/>
        </w:tabs>
        <w:ind w:left="709"/>
        <w:jc w:val="both"/>
        <w:rPr>
          <w:sz w:val="20"/>
          <w:szCs w:val="20"/>
        </w:rPr>
      </w:pPr>
      <w:r w:rsidRPr="00F21DEA">
        <w:rPr>
          <w:sz w:val="20"/>
          <w:szCs w:val="20"/>
        </w:rPr>
        <w:t>2) о недостаточной обоснованности аудиторских выводов, предложений и рекомендаций;</w:t>
      </w:r>
    </w:p>
    <w:p w:rsidR="00F21DEA" w:rsidRPr="00F21DEA" w:rsidRDefault="00F21DEA" w:rsidP="00F21DEA">
      <w:pPr>
        <w:tabs>
          <w:tab w:val="left" w:pos="1095"/>
        </w:tabs>
        <w:ind w:left="709"/>
        <w:jc w:val="both"/>
        <w:rPr>
          <w:sz w:val="20"/>
          <w:szCs w:val="20"/>
        </w:rPr>
      </w:pPr>
      <w:r w:rsidRPr="00F21DEA">
        <w:rPr>
          <w:sz w:val="20"/>
          <w:szCs w:val="20"/>
        </w:rPr>
        <w:t>3) о применении материальной и (или) дисциплинарной ответственности к виновным должностным лицам, а также о проведении служебных проверок;</w:t>
      </w:r>
    </w:p>
    <w:p w:rsidR="00F21DEA" w:rsidRPr="00F21DEA" w:rsidRDefault="00F21DEA" w:rsidP="00F21DEA">
      <w:pPr>
        <w:tabs>
          <w:tab w:val="left" w:pos="1095"/>
        </w:tabs>
        <w:ind w:left="709"/>
        <w:jc w:val="both"/>
        <w:rPr>
          <w:sz w:val="20"/>
          <w:szCs w:val="20"/>
        </w:rPr>
      </w:pPr>
      <w:r w:rsidRPr="00F21DEA">
        <w:rPr>
          <w:sz w:val="20"/>
          <w:szCs w:val="20"/>
        </w:rPr>
        <w:t>4) о направлении материалов в департамент финансового контроля Костромской области и (или) правоохранительные органы в случае наличия признаков нарушений бюджетного законодательства Российской Федерации, в отношении которых отсутствует возможность их устранения.</w:t>
      </w:r>
    </w:p>
    <w:p w:rsidR="00F21DEA" w:rsidRPr="00F21DEA" w:rsidRDefault="00F21DEA" w:rsidP="00F21DEA">
      <w:pPr>
        <w:tabs>
          <w:tab w:val="left" w:pos="1095"/>
        </w:tabs>
        <w:ind w:left="709"/>
        <w:jc w:val="both"/>
        <w:rPr>
          <w:sz w:val="20"/>
          <w:szCs w:val="20"/>
        </w:rPr>
      </w:pPr>
      <w:r w:rsidRPr="00F21DEA">
        <w:rPr>
          <w:sz w:val="20"/>
          <w:szCs w:val="20"/>
        </w:rPr>
        <w:tab/>
        <w:t>55. Субъекты внутреннего финансового аудита обеспечивают составление годовой (квартальной) отчетности о результатах осуществления внутреннего финансового аудита.</w:t>
      </w:r>
    </w:p>
    <w:p w:rsidR="00F21DEA" w:rsidRPr="00F21DEA" w:rsidRDefault="00F21DEA" w:rsidP="00F21DEA">
      <w:pPr>
        <w:tabs>
          <w:tab w:val="left" w:pos="1095"/>
        </w:tabs>
        <w:ind w:left="709"/>
        <w:jc w:val="both"/>
        <w:rPr>
          <w:sz w:val="20"/>
          <w:szCs w:val="20"/>
        </w:rPr>
      </w:pPr>
      <w:r w:rsidRPr="00F21DEA">
        <w:rPr>
          <w:sz w:val="20"/>
          <w:szCs w:val="20"/>
        </w:rPr>
        <w:tab/>
        <w:t>56. Порядок составления и представления годовой (квартальной) отчетности о результатах осуществления внутреннего финансового аудита устанавливается главным распорядителем средств бюджета Кадыйского муниципального района, главным администратором доходов бюджета Кадыйского муниципального района и главным администратором источников финансирования дефицита бюджета Кадыйского муниципального района.</w:t>
      </w:r>
    </w:p>
    <w:p w:rsidR="00F21DEA" w:rsidRPr="00F21DEA" w:rsidRDefault="00F21DEA" w:rsidP="00F21DEA">
      <w:pPr>
        <w:tabs>
          <w:tab w:val="left" w:pos="1095"/>
        </w:tabs>
        <w:ind w:left="709"/>
        <w:jc w:val="both"/>
        <w:rPr>
          <w:sz w:val="20"/>
          <w:szCs w:val="20"/>
        </w:rPr>
      </w:pPr>
      <w:r w:rsidRPr="00F21DEA">
        <w:rPr>
          <w:sz w:val="20"/>
          <w:szCs w:val="20"/>
        </w:rPr>
        <w:tab/>
        <w:t>57. Годовая (квартальная) отчетность о результатах осуществления внутреннего финансового аудита содержит информацию, подтверждающую выводы о надежности (об эффективности) внутреннего финансового контроля, достоверности сводной бюджетной отчетности главного администратора (администратора) бюджетных  средств.</w:t>
      </w:r>
    </w:p>
    <w:p w:rsidR="00F21DEA" w:rsidRPr="00F21DEA" w:rsidRDefault="00F21DEA" w:rsidP="00F21DEA">
      <w:pPr>
        <w:tabs>
          <w:tab w:val="left" w:pos="1095"/>
        </w:tabs>
        <w:ind w:left="709"/>
        <w:jc w:val="both"/>
        <w:rPr>
          <w:sz w:val="20"/>
          <w:szCs w:val="20"/>
        </w:rPr>
      </w:pPr>
      <w:r w:rsidRPr="00F21DEA">
        <w:rPr>
          <w:sz w:val="20"/>
          <w:szCs w:val="20"/>
        </w:rPr>
        <w:tab/>
        <w:t>Проведение внутреннего финансового контроля считается надежным (эффективным), если используемые методы контроля и контрольные действия приводят к отсутствию либо существенному снижению числа нарушений нормативных правовых актов, регулирующих бюджетные правоотношения, внутренних стандартов, а также к повышению эффективности использования средств бюджета Кадыйского муниципального района.</w:t>
      </w:r>
    </w:p>
    <w:p w:rsidR="00F21DEA" w:rsidRPr="00F21DEA" w:rsidRDefault="00F21DEA" w:rsidP="00F21DEA">
      <w:pPr>
        <w:tabs>
          <w:tab w:val="left" w:pos="1095"/>
        </w:tabs>
        <w:ind w:left="709"/>
        <w:jc w:val="both"/>
        <w:rPr>
          <w:sz w:val="20"/>
          <w:szCs w:val="20"/>
        </w:rPr>
      </w:pPr>
      <w:r w:rsidRPr="00F21DEA">
        <w:rPr>
          <w:sz w:val="20"/>
          <w:szCs w:val="20"/>
        </w:rPr>
        <w:tab/>
        <w:t>58. Главный распорядитель средств  бюджета Кадыйского муниципального района, главный администратор доходов бюджета Кадыйского муниципального района и главный администратор источников финансирования дефицита бюджета Кадыйского муниципального района обязаны предоставлять Сектору внутреннего муниципального финансового контроля администрации Кадыйского муниципального района запрашиваемые им информацию и документы в целях проведения анализа осуществления внутреннего финансового аудита.</w:t>
      </w:r>
    </w:p>
    <w:p w:rsidR="00F21DEA" w:rsidRPr="00F21DEA" w:rsidRDefault="00F21DEA" w:rsidP="00F21DEA">
      <w:pPr>
        <w:tabs>
          <w:tab w:val="left" w:pos="1095"/>
        </w:tabs>
        <w:ind w:left="709"/>
        <w:jc w:val="both"/>
        <w:rPr>
          <w:sz w:val="20"/>
          <w:szCs w:val="20"/>
        </w:rPr>
      </w:pPr>
      <w:r w:rsidRPr="00F21DEA">
        <w:rPr>
          <w:sz w:val="20"/>
          <w:szCs w:val="20"/>
        </w:rPr>
        <w:tab/>
        <w:t>59. Ответственность за организацию внутреннего финансового аудита несет руководитель главного администратора (администратора) бюджетных средств.</w:t>
      </w:r>
    </w:p>
    <w:p w:rsidR="00F21DEA" w:rsidRPr="00F21DEA" w:rsidRDefault="00F21DEA" w:rsidP="00F21DEA">
      <w:pPr>
        <w:tabs>
          <w:tab w:val="left" w:pos="1095"/>
        </w:tabs>
        <w:ind w:left="709"/>
        <w:jc w:val="both"/>
        <w:rPr>
          <w:sz w:val="20"/>
          <w:szCs w:val="20"/>
        </w:rPr>
      </w:pPr>
      <w:r w:rsidRPr="00F21DEA">
        <w:rPr>
          <w:sz w:val="20"/>
          <w:szCs w:val="20"/>
        </w:rPr>
        <w:t>__________________</w:t>
      </w:r>
    </w:p>
    <w:p w:rsidR="00F21DEA" w:rsidRPr="00F21DEA" w:rsidRDefault="00F21DEA" w:rsidP="00F21DEA">
      <w:pPr>
        <w:pStyle w:val="a5"/>
        <w:spacing w:before="0" w:beforeAutospacing="0" w:after="0"/>
        <w:jc w:val="center"/>
        <w:rPr>
          <w:sz w:val="20"/>
          <w:szCs w:val="20"/>
        </w:rPr>
      </w:pPr>
      <w:r w:rsidRPr="00F21DEA">
        <w:rPr>
          <w:color w:val="000000"/>
          <w:sz w:val="20"/>
          <w:szCs w:val="20"/>
        </w:rPr>
        <w:t>РОССИЙСКАЯ ФЕДЕРАЦИЯ</w:t>
      </w:r>
    </w:p>
    <w:p w:rsidR="00F21DEA" w:rsidRPr="00F21DEA" w:rsidRDefault="00F21DEA" w:rsidP="00F21DEA">
      <w:pPr>
        <w:pStyle w:val="a5"/>
        <w:spacing w:before="0" w:beforeAutospacing="0" w:after="0"/>
        <w:jc w:val="center"/>
        <w:rPr>
          <w:sz w:val="20"/>
          <w:szCs w:val="20"/>
        </w:rPr>
      </w:pPr>
      <w:r w:rsidRPr="00F21DEA">
        <w:rPr>
          <w:color w:val="000000"/>
          <w:sz w:val="20"/>
          <w:szCs w:val="20"/>
        </w:rPr>
        <w:t>КОСТРОМСКАЯ ОБЛАСТЬ</w:t>
      </w:r>
    </w:p>
    <w:p w:rsidR="00F21DEA" w:rsidRPr="00F21DEA" w:rsidRDefault="00F21DEA" w:rsidP="00F21DEA">
      <w:pPr>
        <w:pStyle w:val="a5"/>
        <w:spacing w:before="0" w:beforeAutospacing="0" w:after="0"/>
        <w:jc w:val="center"/>
        <w:rPr>
          <w:color w:val="000000"/>
          <w:sz w:val="20"/>
          <w:szCs w:val="20"/>
        </w:rPr>
      </w:pPr>
      <w:r w:rsidRPr="00F21DEA">
        <w:rPr>
          <w:color w:val="000000"/>
          <w:sz w:val="20"/>
          <w:szCs w:val="20"/>
        </w:rPr>
        <w:t>АДМИНИСТРАЦИЯ КАДЫЙСКОГО МУНИЦИПАЛЬНОГО РАЙОНА</w:t>
      </w:r>
    </w:p>
    <w:p w:rsidR="00882AFC" w:rsidRDefault="00F21DEA" w:rsidP="00882AFC">
      <w:pPr>
        <w:pStyle w:val="a5"/>
        <w:spacing w:after="0"/>
        <w:jc w:val="center"/>
        <w:rPr>
          <w:color w:val="000000"/>
          <w:sz w:val="20"/>
          <w:szCs w:val="20"/>
        </w:rPr>
      </w:pPr>
      <w:r w:rsidRPr="00F21DEA">
        <w:rPr>
          <w:color w:val="000000"/>
          <w:sz w:val="20"/>
          <w:szCs w:val="20"/>
        </w:rPr>
        <w:t>ПОСТАНОВЛЕНИЕ</w:t>
      </w:r>
    </w:p>
    <w:p w:rsidR="00F21DEA" w:rsidRPr="00F21DEA" w:rsidRDefault="00F21DEA" w:rsidP="00882AFC">
      <w:pPr>
        <w:pStyle w:val="a5"/>
        <w:spacing w:after="0"/>
        <w:contextualSpacing/>
        <w:jc w:val="center"/>
        <w:rPr>
          <w:sz w:val="20"/>
          <w:szCs w:val="20"/>
        </w:rPr>
      </w:pPr>
      <w:r w:rsidRPr="00F21DEA">
        <w:rPr>
          <w:color w:val="000000"/>
          <w:sz w:val="20"/>
          <w:szCs w:val="20"/>
        </w:rPr>
        <w:t>14 августа  2018 г.</w:t>
      </w:r>
      <w:r w:rsidRPr="00F21DEA">
        <w:rPr>
          <w:color w:val="000000"/>
          <w:sz w:val="20"/>
          <w:szCs w:val="20"/>
        </w:rPr>
        <w:tab/>
      </w:r>
      <w:r w:rsidRPr="00F21DEA">
        <w:rPr>
          <w:color w:val="000000"/>
          <w:sz w:val="20"/>
          <w:szCs w:val="20"/>
        </w:rPr>
        <w:tab/>
      </w:r>
      <w:r w:rsidRPr="00F21DEA">
        <w:rPr>
          <w:color w:val="000000"/>
          <w:sz w:val="20"/>
          <w:szCs w:val="20"/>
        </w:rPr>
        <w:tab/>
      </w:r>
      <w:r w:rsidRPr="00F21DEA">
        <w:rPr>
          <w:color w:val="000000"/>
          <w:sz w:val="20"/>
          <w:szCs w:val="20"/>
        </w:rPr>
        <w:tab/>
      </w:r>
      <w:r w:rsidRPr="00F21DEA">
        <w:rPr>
          <w:color w:val="000000"/>
          <w:sz w:val="20"/>
          <w:szCs w:val="20"/>
        </w:rPr>
        <w:tab/>
      </w:r>
      <w:r w:rsidRPr="00F21DEA">
        <w:rPr>
          <w:color w:val="000000"/>
          <w:sz w:val="20"/>
          <w:szCs w:val="20"/>
        </w:rPr>
        <w:tab/>
      </w:r>
      <w:r w:rsidRPr="00F21DEA">
        <w:rPr>
          <w:color w:val="000000"/>
          <w:sz w:val="20"/>
          <w:szCs w:val="20"/>
        </w:rPr>
        <w:tab/>
        <w:t xml:space="preserve">                             </w:t>
      </w:r>
      <w:r w:rsidRPr="00F21DEA">
        <w:rPr>
          <w:color w:val="000000"/>
          <w:sz w:val="20"/>
          <w:szCs w:val="20"/>
        </w:rPr>
        <w:tab/>
        <w:t>№ 274</w:t>
      </w:r>
    </w:p>
    <w:p w:rsidR="00F21DEA" w:rsidRPr="00F21DEA" w:rsidRDefault="00F21DEA" w:rsidP="00882AFC">
      <w:pPr>
        <w:shd w:val="clear" w:color="auto" w:fill="FFFFFF"/>
        <w:contextualSpacing/>
        <w:jc w:val="both"/>
        <w:rPr>
          <w:bCs/>
          <w:spacing w:val="-3"/>
          <w:sz w:val="20"/>
          <w:szCs w:val="20"/>
        </w:rPr>
      </w:pPr>
      <w:r w:rsidRPr="00F21DEA">
        <w:rPr>
          <w:bCs/>
          <w:spacing w:val="-3"/>
          <w:sz w:val="20"/>
          <w:szCs w:val="20"/>
        </w:rPr>
        <w:t>Об утверждении Порядка проведения анализа</w:t>
      </w:r>
    </w:p>
    <w:p w:rsidR="00F21DEA" w:rsidRPr="00F21DEA" w:rsidRDefault="00F21DEA" w:rsidP="00882AFC">
      <w:pPr>
        <w:shd w:val="clear" w:color="auto" w:fill="FFFFFF"/>
        <w:contextualSpacing/>
        <w:jc w:val="both"/>
        <w:rPr>
          <w:bCs/>
          <w:spacing w:val="-3"/>
          <w:sz w:val="20"/>
          <w:szCs w:val="20"/>
        </w:rPr>
      </w:pPr>
      <w:r w:rsidRPr="00F21DEA">
        <w:rPr>
          <w:bCs/>
          <w:spacing w:val="-3"/>
          <w:sz w:val="20"/>
          <w:szCs w:val="20"/>
        </w:rPr>
        <w:t xml:space="preserve">осуществления главными администраторами </w:t>
      </w:r>
    </w:p>
    <w:p w:rsidR="00F21DEA" w:rsidRPr="00F21DEA" w:rsidRDefault="00F21DEA" w:rsidP="00882AFC">
      <w:pPr>
        <w:shd w:val="clear" w:color="auto" w:fill="FFFFFF"/>
        <w:contextualSpacing/>
        <w:jc w:val="both"/>
        <w:rPr>
          <w:bCs/>
          <w:spacing w:val="-3"/>
          <w:sz w:val="20"/>
          <w:szCs w:val="20"/>
        </w:rPr>
      </w:pPr>
      <w:r w:rsidRPr="00F21DEA">
        <w:rPr>
          <w:bCs/>
          <w:spacing w:val="-3"/>
          <w:sz w:val="20"/>
          <w:szCs w:val="20"/>
        </w:rPr>
        <w:t xml:space="preserve">бюджета Кадыйского муниципального района, </w:t>
      </w:r>
    </w:p>
    <w:p w:rsidR="00F21DEA" w:rsidRPr="00F21DEA" w:rsidRDefault="00F21DEA" w:rsidP="00F21DEA">
      <w:pPr>
        <w:shd w:val="clear" w:color="auto" w:fill="FFFFFF"/>
        <w:jc w:val="both"/>
        <w:rPr>
          <w:bCs/>
          <w:spacing w:val="-3"/>
          <w:sz w:val="20"/>
          <w:szCs w:val="20"/>
        </w:rPr>
      </w:pPr>
      <w:r w:rsidRPr="00F21DEA">
        <w:rPr>
          <w:bCs/>
          <w:spacing w:val="-3"/>
          <w:sz w:val="20"/>
          <w:szCs w:val="20"/>
        </w:rPr>
        <w:t>внутреннего финансового контроля и</w:t>
      </w:r>
    </w:p>
    <w:p w:rsidR="00F21DEA" w:rsidRPr="00F21DEA" w:rsidRDefault="00F21DEA" w:rsidP="00F21DEA">
      <w:pPr>
        <w:shd w:val="clear" w:color="auto" w:fill="FFFFFF"/>
        <w:jc w:val="both"/>
        <w:rPr>
          <w:bCs/>
          <w:spacing w:val="-3"/>
          <w:sz w:val="20"/>
          <w:szCs w:val="20"/>
        </w:rPr>
      </w:pPr>
      <w:r w:rsidRPr="00F21DEA">
        <w:rPr>
          <w:bCs/>
          <w:spacing w:val="-3"/>
          <w:sz w:val="20"/>
          <w:szCs w:val="20"/>
        </w:rPr>
        <w:t>внутреннего финансового аудита</w:t>
      </w:r>
    </w:p>
    <w:p w:rsidR="00F21DEA" w:rsidRPr="00F21DEA" w:rsidRDefault="00F21DEA" w:rsidP="00F21DEA">
      <w:pPr>
        <w:shd w:val="clear" w:color="auto" w:fill="FFFFFF"/>
        <w:spacing w:before="264"/>
        <w:ind w:firstLine="720"/>
        <w:jc w:val="both"/>
        <w:rPr>
          <w:spacing w:val="-3"/>
          <w:sz w:val="20"/>
          <w:szCs w:val="20"/>
        </w:rPr>
      </w:pPr>
      <w:r w:rsidRPr="00F21DEA">
        <w:rPr>
          <w:spacing w:val="-3"/>
          <w:sz w:val="20"/>
          <w:szCs w:val="20"/>
        </w:rPr>
        <w:t>В соответствии с </w:t>
      </w:r>
      <w:hyperlink r:id="rId10" w:history="1">
        <w:r w:rsidRPr="00F21DEA">
          <w:rPr>
            <w:rStyle w:val="a3"/>
            <w:spacing w:val="-3"/>
            <w:sz w:val="20"/>
            <w:szCs w:val="20"/>
            <w:lang w:eastAsia="hi-IN" w:bidi="hi-IN"/>
          </w:rPr>
          <w:t>Гражданским кодексом Российской Федерации</w:t>
        </w:r>
      </w:hyperlink>
      <w:r w:rsidRPr="00F21DEA">
        <w:rPr>
          <w:spacing w:val="-3"/>
          <w:sz w:val="20"/>
          <w:szCs w:val="20"/>
        </w:rPr>
        <w:t>, пунктом 4 статьи 157 </w:t>
      </w:r>
      <w:hyperlink r:id="rId11" w:history="1">
        <w:r w:rsidRPr="00F21DEA">
          <w:rPr>
            <w:rStyle w:val="a3"/>
            <w:spacing w:val="-3"/>
            <w:sz w:val="20"/>
            <w:szCs w:val="20"/>
            <w:lang w:eastAsia="hi-IN" w:bidi="hi-IN"/>
          </w:rPr>
          <w:t>Бюджетного кодекса Российской Федерации</w:t>
        </w:r>
      </w:hyperlink>
      <w:r w:rsidRPr="00F21DEA">
        <w:rPr>
          <w:spacing w:val="-3"/>
          <w:sz w:val="20"/>
          <w:szCs w:val="20"/>
        </w:rPr>
        <w:t>, </w:t>
      </w:r>
      <w:hyperlink r:id="rId12" w:history="1">
        <w:r w:rsidRPr="00F21DEA">
          <w:rPr>
            <w:rStyle w:val="a3"/>
            <w:spacing w:val="-3"/>
            <w:sz w:val="20"/>
            <w:szCs w:val="20"/>
            <w:lang w:eastAsia="hi-IN" w:bidi="hi-IN"/>
          </w:rPr>
          <w:t>Федеральным законом от 06.10.2003 N 131-ФЗ "Об общих принципах организации местного самоуправления в Российской Федерации"</w:t>
        </w:r>
      </w:hyperlink>
      <w:r w:rsidRPr="00F21DEA">
        <w:rPr>
          <w:spacing w:val="-3"/>
          <w:sz w:val="20"/>
          <w:szCs w:val="20"/>
        </w:rPr>
        <w:t>, Уставом Кадыйского муниципального района, Положением о секторе внутреннего муниципального финансового контроля, утвержденным постановлением администрации Кадыйского муниципального района от 04.03.2014  № 84,</w:t>
      </w:r>
    </w:p>
    <w:p w:rsidR="00F21DEA" w:rsidRPr="00F21DEA" w:rsidRDefault="00F21DEA" w:rsidP="00F21DEA">
      <w:pPr>
        <w:shd w:val="clear" w:color="auto" w:fill="FFFFFF"/>
        <w:spacing w:before="264" w:after="240"/>
        <w:jc w:val="both"/>
        <w:rPr>
          <w:spacing w:val="-3"/>
          <w:sz w:val="20"/>
          <w:szCs w:val="20"/>
        </w:rPr>
      </w:pPr>
      <w:r w:rsidRPr="00F21DEA">
        <w:rPr>
          <w:spacing w:val="-3"/>
          <w:sz w:val="20"/>
          <w:szCs w:val="20"/>
        </w:rPr>
        <w:t>ПОСТАНОВЛЯЮ:</w:t>
      </w:r>
    </w:p>
    <w:p w:rsidR="00F21DEA" w:rsidRPr="00F21DEA" w:rsidRDefault="00F21DEA" w:rsidP="00F21DEA">
      <w:pPr>
        <w:pStyle w:val="a4"/>
        <w:tabs>
          <w:tab w:val="left" w:pos="390"/>
        </w:tabs>
        <w:spacing w:after="240"/>
        <w:jc w:val="both"/>
      </w:pPr>
      <w:r w:rsidRPr="00F21DEA">
        <w:t>1. Утвердить Порядок проведения анализа осуществления главными администраторами бюджетных средств внутреннего финансового контроля и внутреннего финансового аудита согласно приложению к настоящему постановлению.</w:t>
      </w:r>
    </w:p>
    <w:p w:rsidR="00F21DEA" w:rsidRPr="00F21DEA" w:rsidRDefault="00F21DEA" w:rsidP="00F21DEA">
      <w:pPr>
        <w:pStyle w:val="a4"/>
        <w:tabs>
          <w:tab w:val="left" w:pos="390"/>
        </w:tabs>
        <w:spacing w:after="240"/>
        <w:jc w:val="both"/>
      </w:pPr>
      <w:r w:rsidRPr="00F21DEA">
        <w:t>2. Контроль за исполнением настоящего постановления оставляю за собой.</w:t>
      </w:r>
    </w:p>
    <w:p w:rsidR="00F21DEA" w:rsidRDefault="00F21DEA" w:rsidP="00F21DEA">
      <w:pPr>
        <w:shd w:val="clear" w:color="auto" w:fill="FFFFFF"/>
        <w:tabs>
          <w:tab w:val="left" w:pos="1210"/>
        </w:tabs>
        <w:spacing w:before="5" w:after="811" w:line="269" w:lineRule="exact"/>
        <w:ind w:left="6" w:right="6"/>
        <w:contextualSpacing/>
        <w:jc w:val="both"/>
        <w:rPr>
          <w:sz w:val="20"/>
          <w:szCs w:val="20"/>
        </w:rPr>
      </w:pPr>
      <w:r w:rsidRPr="00F21DEA">
        <w:rPr>
          <w:sz w:val="20"/>
          <w:szCs w:val="20"/>
        </w:rPr>
        <w:t>3. Настоящее постановление вступает в силу с момента официального опубликования</w:t>
      </w:r>
    </w:p>
    <w:p w:rsidR="00F21DEA" w:rsidRDefault="00F21DEA" w:rsidP="00F21DEA">
      <w:pPr>
        <w:shd w:val="clear" w:color="auto" w:fill="FFFFFF"/>
        <w:tabs>
          <w:tab w:val="left" w:pos="1210"/>
        </w:tabs>
        <w:spacing w:before="5" w:after="811" w:line="269" w:lineRule="exact"/>
        <w:ind w:left="6" w:right="6"/>
        <w:contextualSpacing/>
        <w:jc w:val="both"/>
        <w:rPr>
          <w:sz w:val="20"/>
          <w:szCs w:val="20"/>
        </w:rPr>
      </w:pPr>
      <w:r w:rsidRPr="00F21DEA">
        <w:rPr>
          <w:sz w:val="20"/>
          <w:szCs w:val="20"/>
        </w:rPr>
        <w:t xml:space="preserve">Глава администрации </w:t>
      </w:r>
    </w:p>
    <w:p w:rsidR="00F21DEA" w:rsidRPr="00F21DEA" w:rsidRDefault="00F21DEA" w:rsidP="00882AFC">
      <w:pPr>
        <w:shd w:val="clear" w:color="auto" w:fill="FFFFFF"/>
        <w:tabs>
          <w:tab w:val="left" w:pos="1210"/>
        </w:tabs>
        <w:spacing w:before="5" w:after="811" w:line="269" w:lineRule="exact"/>
        <w:ind w:left="6" w:right="6"/>
        <w:contextualSpacing/>
        <w:rPr>
          <w:sz w:val="20"/>
          <w:szCs w:val="20"/>
        </w:rPr>
      </w:pPr>
      <w:r w:rsidRPr="00F21DEA">
        <w:rPr>
          <w:sz w:val="20"/>
          <w:szCs w:val="20"/>
        </w:rPr>
        <w:t>Кадыйс</w:t>
      </w:r>
      <w:r>
        <w:rPr>
          <w:sz w:val="20"/>
          <w:szCs w:val="20"/>
        </w:rPr>
        <w:t xml:space="preserve">кого муниципального района </w:t>
      </w:r>
      <w:r>
        <w:rPr>
          <w:sz w:val="20"/>
          <w:szCs w:val="20"/>
        </w:rPr>
        <w:tab/>
      </w:r>
      <w:r w:rsidRPr="00F21DEA">
        <w:rPr>
          <w:sz w:val="20"/>
          <w:szCs w:val="20"/>
        </w:rPr>
        <w:t>В.В.Зайцев</w:t>
      </w:r>
      <w:r w:rsidR="00882AFC">
        <w:rPr>
          <w:sz w:val="20"/>
          <w:szCs w:val="20"/>
        </w:rPr>
        <w:t xml:space="preserve">                                                                        </w:t>
      </w:r>
      <w:r w:rsidRPr="00F21DEA">
        <w:rPr>
          <w:sz w:val="20"/>
          <w:szCs w:val="20"/>
        </w:rPr>
        <w:t>Утвержден</w:t>
      </w:r>
    </w:p>
    <w:p w:rsidR="00F21DEA" w:rsidRPr="00F21DEA" w:rsidRDefault="00F21DEA" w:rsidP="00F21DEA">
      <w:pPr>
        <w:ind w:firstLine="540"/>
        <w:jc w:val="right"/>
        <w:rPr>
          <w:sz w:val="20"/>
          <w:szCs w:val="20"/>
        </w:rPr>
      </w:pPr>
      <w:r w:rsidRPr="00F21DEA">
        <w:rPr>
          <w:sz w:val="20"/>
          <w:szCs w:val="20"/>
        </w:rPr>
        <w:t>постановлением администрации</w:t>
      </w:r>
    </w:p>
    <w:p w:rsidR="00F21DEA" w:rsidRPr="00F21DEA" w:rsidRDefault="00F21DEA" w:rsidP="00F21DEA">
      <w:pPr>
        <w:jc w:val="right"/>
        <w:rPr>
          <w:sz w:val="20"/>
          <w:szCs w:val="20"/>
        </w:rPr>
      </w:pPr>
      <w:r w:rsidRPr="00F21DEA">
        <w:rPr>
          <w:sz w:val="20"/>
          <w:szCs w:val="20"/>
        </w:rPr>
        <w:t>Кадыйского муниципального района</w:t>
      </w:r>
    </w:p>
    <w:p w:rsidR="00F21DEA" w:rsidRPr="00F21DEA" w:rsidRDefault="00F21DEA" w:rsidP="00F21DEA">
      <w:pPr>
        <w:jc w:val="right"/>
        <w:rPr>
          <w:sz w:val="20"/>
          <w:szCs w:val="20"/>
        </w:rPr>
      </w:pPr>
      <w:r w:rsidRPr="00F21DEA">
        <w:rPr>
          <w:sz w:val="20"/>
          <w:szCs w:val="20"/>
        </w:rPr>
        <w:t xml:space="preserve">от </w:t>
      </w:r>
      <w:r>
        <w:rPr>
          <w:sz w:val="20"/>
          <w:szCs w:val="20"/>
        </w:rPr>
        <w:t xml:space="preserve">14 августа </w:t>
      </w:r>
      <w:r w:rsidRPr="00F21DEA">
        <w:rPr>
          <w:sz w:val="20"/>
          <w:szCs w:val="20"/>
        </w:rPr>
        <w:t>2018</w:t>
      </w:r>
      <w:r>
        <w:rPr>
          <w:sz w:val="20"/>
          <w:szCs w:val="20"/>
        </w:rPr>
        <w:t>г. № 274</w:t>
      </w:r>
    </w:p>
    <w:p w:rsidR="00F21DEA" w:rsidRPr="00F21DEA" w:rsidRDefault="00F21DEA" w:rsidP="00F21DEA">
      <w:pPr>
        <w:jc w:val="right"/>
        <w:rPr>
          <w:sz w:val="20"/>
          <w:szCs w:val="20"/>
        </w:rPr>
      </w:pPr>
    </w:p>
    <w:p w:rsidR="00F21DEA" w:rsidRPr="00F21DEA" w:rsidRDefault="00F21DEA" w:rsidP="00F21DEA">
      <w:pPr>
        <w:jc w:val="center"/>
        <w:rPr>
          <w:sz w:val="20"/>
          <w:szCs w:val="20"/>
        </w:rPr>
      </w:pPr>
      <w:r w:rsidRPr="00F21DEA">
        <w:rPr>
          <w:sz w:val="20"/>
          <w:szCs w:val="20"/>
        </w:rPr>
        <w:t xml:space="preserve">Порядок </w:t>
      </w:r>
    </w:p>
    <w:p w:rsidR="00F21DEA" w:rsidRPr="00F21DEA" w:rsidRDefault="00F21DEA" w:rsidP="00F21DEA">
      <w:pPr>
        <w:jc w:val="center"/>
        <w:rPr>
          <w:sz w:val="20"/>
          <w:szCs w:val="20"/>
        </w:rPr>
      </w:pPr>
      <w:r w:rsidRPr="00F21DEA">
        <w:rPr>
          <w:sz w:val="20"/>
          <w:szCs w:val="20"/>
        </w:rPr>
        <w:t>проведения анализа осуществления главными администраторами бюджетных средств внутреннего финансового контроля и внутреннего финансового аудита</w:t>
      </w:r>
    </w:p>
    <w:p w:rsidR="00F21DEA" w:rsidRPr="00F21DEA" w:rsidRDefault="00F21DEA" w:rsidP="00F21DEA">
      <w:pPr>
        <w:pStyle w:val="ConsPlusDocList"/>
        <w:ind w:firstLine="720"/>
        <w:jc w:val="center"/>
        <w:rPr>
          <w:rFonts w:ascii="Times New Roman" w:hAnsi="Times New Roman" w:cs="Times New Roman"/>
        </w:rPr>
      </w:pPr>
      <w:bookmarkStart w:id="0" w:name="Par35"/>
      <w:bookmarkEnd w:id="0"/>
      <w:r w:rsidRPr="00F21DEA">
        <w:rPr>
          <w:rFonts w:ascii="Times New Roman" w:hAnsi="Times New Roman" w:cs="Times New Roman"/>
          <w:lang w:val="en-US"/>
        </w:rPr>
        <w:t>I</w:t>
      </w:r>
      <w:r w:rsidRPr="00F21DEA">
        <w:rPr>
          <w:rFonts w:ascii="Times New Roman" w:hAnsi="Times New Roman" w:cs="Times New Roman"/>
        </w:rPr>
        <w:t>. Общие положения</w:t>
      </w:r>
    </w:p>
    <w:p w:rsidR="00F21DEA" w:rsidRPr="00F21DEA" w:rsidRDefault="00F21DEA" w:rsidP="00F21DEA">
      <w:pPr>
        <w:pStyle w:val="ConsPlusDocList"/>
        <w:ind w:firstLine="720"/>
        <w:jc w:val="both"/>
      </w:pPr>
      <w:r w:rsidRPr="00F21DEA">
        <w:rPr>
          <w:rFonts w:ascii="Times New Roman" w:hAnsi="Times New Roman" w:cs="Times New Roman"/>
        </w:rPr>
        <w:t>1.1. Настоящий Порядок разработан в целях обеспечения реализации сектором внутреннего муниципального финансового контроля администрации Кадыйского муниципального района (далее - Сектор) бюджетных полномочий, определенных положениями пункта 4 статьи 157 </w:t>
      </w:r>
      <w:hyperlink r:id="rId13" w:history="1">
        <w:r w:rsidRPr="00F21DEA">
          <w:rPr>
            <w:rStyle w:val="a3"/>
            <w:rFonts w:ascii="Times New Roman" w:hAnsi="Times New Roman" w:cs="Times New Roman"/>
          </w:rPr>
          <w:t>Бюджетного кодекса Российской Федерации</w:t>
        </w:r>
      </w:hyperlink>
      <w:r w:rsidRPr="00F21DEA">
        <w:rPr>
          <w:rFonts w:ascii="Times New Roman" w:hAnsi="Times New Roman" w:cs="Times New Roman"/>
        </w:rPr>
        <w:t xml:space="preserve">, и устанавливает правила </w:t>
      </w:r>
      <w:r w:rsidRPr="00F21DEA">
        <w:rPr>
          <w:rFonts w:ascii="Times New Roman" w:hAnsi="Times New Roman" w:cs="Times New Roman"/>
        </w:rPr>
        <w:lastRenderedPageBreak/>
        <w:t>проведения анализа осуществления главными распорядителями средств бюджета Кадыйского муниципального района, главными администраторами доходов бюджета</w:t>
      </w:r>
      <w:r w:rsidRPr="00F21DEA">
        <w:rPr>
          <w:rFonts w:ascii="Times New Roman" w:eastAsia="Lucida Sans Unicode" w:hAnsi="Times New Roman" w:cs="Times New Roman"/>
        </w:rPr>
        <w:t xml:space="preserve"> </w:t>
      </w:r>
      <w:r w:rsidRPr="00F21DEA">
        <w:rPr>
          <w:rFonts w:ascii="Times New Roman" w:hAnsi="Times New Roman" w:cs="Times New Roman"/>
        </w:rPr>
        <w:t>Кадыйского муниципального района, главными администраторами источников финансирования дефицита бюджета Кадыйского муниципального района (далее - главные администраторы бюджетных средств) внутреннего финансового контроля и внутреннего финансового аудита, определенных положениями статьи 160.2-1 </w:t>
      </w:r>
      <w:hyperlink r:id="rId14" w:history="1">
        <w:r w:rsidRPr="00F21DEA">
          <w:rPr>
            <w:rStyle w:val="a3"/>
            <w:rFonts w:ascii="Times New Roman" w:hAnsi="Times New Roman" w:cs="Times New Roman"/>
          </w:rPr>
          <w:t>Бюджетного кодекса Российской Федерации</w:t>
        </w:r>
      </w:hyperlink>
      <w:r w:rsidRPr="00F21DEA">
        <w:rPr>
          <w:rFonts w:ascii="Times New Roman" w:hAnsi="Times New Roman" w:cs="Times New Roman"/>
        </w:rPr>
        <w:t>(далее - бюджетные полномочия).</w:t>
      </w:r>
    </w:p>
    <w:p w:rsidR="00F21DEA" w:rsidRPr="00F21DEA" w:rsidRDefault="00F21DEA" w:rsidP="00F21DEA">
      <w:pPr>
        <w:pStyle w:val="ConsPlusDocList"/>
        <w:ind w:firstLine="720"/>
        <w:jc w:val="both"/>
        <w:rPr>
          <w:rFonts w:ascii="Times New Roman" w:hAnsi="Times New Roman" w:cs="Times New Roman"/>
        </w:rPr>
      </w:pPr>
      <w:r w:rsidRPr="00F21DEA">
        <w:rPr>
          <w:rFonts w:ascii="Times New Roman" w:hAnsi="Times New Roman" w:cs="Times New Roman"/>
        </w:rPr>
        <w:br/>
        <w:t>1.2. Настоящий Порядок устанавливает требования к:</w:t>
      </w:r>
    </w:p>
    <w:p w:rsidR="00F21DEA" w:rsidRPr="00F21DEA" w:rsidRDefault="00F21DEA" w:rsidP="00F21DEA">
      <w:pPr>
        <w:pStyle w:val="ConsPlusDocList"/>
        <w:ind w:firstLine="720"/>
        <w:jc w:val="both"/>
        <w:rPr>
          <w:rFonts w:ascii="Times New Roman" w:hAnsi="Times New Roman" w:cs="Times New Roman"/>
        </w:rPr>
      </w:pPr>
      <w:r w:rsidRPr="00F21DEA">
        <w:rPr>
          <w:rFonts w:ascii="Times New Roman" w:hAnsi="Times New Roman" w:cs="Times New Roman"/>
        </w:rPr>
        <w:t>планированию анализа осуществления главными администраторами бюджетных средств внутреннего финансового контроля и внутреннего финансового аудита (далее - Анализ);</w:t>
      </w:r>
    </w:p>
    <w:p w:rsidR="00F21DEA" w:rsidRPr="00F21DEA" w:rsidRDefault="00F21DEA" w:rsidP="00F21DEA">
      <w:pPr>
        <w:pStyle w:val="ConsPlusDocList"/>
        <w:ind w:firstLine="720"/>
        <w:jc w:val="both"/>
        <w:rPr>
          <w:rFonts w:ascii="Times New Roman" w:hAnsi="Times New Roman" w:cs="Times New Roman"/>
        </w:rPr>
      </w:pPr>
      <w:r w:rsidRPr="00F21DEA">
        <w:rPr>
          <w:rFonts w:ascii="Times New Roman" w:hAnsi="Times New Roman" w:cs="Times New Roman"/>
        </w:rPr>
        <w:t>проведению Анализа;</w:t>
      </w:r>
    </w:p>
    <w:p w:rsidR="00F21DEA" w:rsidRPr="00F21DEA" w:rsidRDefault="00F21DEA" w:rsidP="00F21DEA">
      <w:pPr>
        <w:pStyle w:val="ConsPlusDocList"/>
        <w:ind w:firstLine="720"/>
        <w:jc w:val="both"/>
        <w:rPr>
          <w:rFonts w:ascii="Times New Roman" w:hAnsi="Times New Roman" w:cs="Times New Roman"/>
        </w:rPr>
      </w:pPr>
      <w:r w:rsidRPr="00F21DEA">
        <w:rPr>
          <w:rFonts w:ascii="Times New Roman" w:hAnsi="Times New Roman" w:cs="Times New Roman"/>
        </w:rPr>
        <w:t>оформлению результатов Анализа;</w:t>
      </w:r>
    </w:p>
    <w:p w:rsidR="00F21DEA" w:rsidRPr="00F21DEA" w:rsidRDefault="00F21DEA" w:rsidP="00F21DEA">
      <w:pPr>
        <w:pStyle w:val="ConsPlusDocList"/>
        <w:ind w:firstLine="720"/>
        <w:jc w:val="both"/>
        <w:rPr>
          <w:rFonts w:ascii="Times New Roman" w:hAnsi="Times New Roman" w:cs="Times New Roman"/>
        </w:rPr>
      </w:pPr>
      <w:r w:rsidRPr="00F21DEA">
        <w:rPr>
          <w:rFonts w:ascii="Times New Roman" w:hAnsi="Times New Roman" w:cs="Times New Roman"/>
        </w:rPr>
        <w:t>составлению и представлению отчетности по результатам Анализа</w:t>
      </w:r>
    </w:p>
    <w:p w:rsidR="00F21DEA" w:rsidRPr="00F21DEA" w:rsidRDefault="00F21DEA" w:rsidP="00F21DEA">
      <w:pPr>
        <w:pStyle w:val="ConsPlusDocList"/>
        <w:ind w:firstLine="720"/>
        <w:jc w:val="both"/>
        <w:rPr>
          <w:rFonts w:ascii="Times New Roman" w:hAnsi="Times New Roman" w:cs="Times New Roman"/>
        </w:rPr>
      </w:pPr>
      <w:r w:rsidRPr="00F21DEA">
        <w:rPr>
          <w:rFonts w:ascii="Times New Roman" w:hAnsi="Times New Roman" w:cs="Times New Roman"/>
        </w:rPr>
        <w:br/>
        <w:t>1.3. Целью анализа является совершенствование исполнения бюджетных полномочий главных администраторов бюджетных средств.</w:t>
      </w:r>
    </w:p>
    <w:p w:rsidR="00F21DEA" w:rsidRPr="00F21DEA" w:rsidRDefault="00F21DEA" w:rsidP="00F21DEA">
      <w:pPr>
        <w:pStyle w:val="ConsPlusDocList"/>
        <w:ind w:firstLine="720"/>
        <w:jc w:val="both"/>
        <w:rPr>
          <w:rFonts w:ascii="Times New Roman" w:hAnsi="Times New Roman" w:cs="Times New Roman"/>
        </w:rPr>
      </w:pPr>
      <w:r w:rsidRPr="00F21DEA">
        <w:rPr>
          <w:rFonts w:ascii="Times New Roman" w:hAnsi="Times New Roman" w:cs="Times New Roman"/>
        </w:rPr>
        <w:br/>
        <w:t>1.4. Задачами анализа являются:</w:t>
      </w:r>
    </w:p>
    <w:p w:rsidR="00F21DEA" w:rsidRPr="00F21DEA" w:rsidRDefault="00F21DEA" w:rsidP="00F21DEA">
      <w:pPr>
        <w:pStyle w:val="ConsPlusDocList"/>
        <w:ind w:firstLine="720"/>
        <w:jc w:val="both"/>
        <w:rPr>
          <w:rFonts w:ascii="Times New Roman" w:hAnsi="Times New Roman" w:cs="Times New Roman"/>
        </w:rPr>
      </w:pPr>
      <w:r w:rsidRPr="00F21DEA">
        <w:rPr>
          <w:rFonts w:ascii="Times New Roman" w:hAnsi="Times New Roman" w:cs="Times New Roman"/>
        </w:rPr>
        <w:t>- оценка исполнения бюджетных полномочий главных администраторов бюджетных средств;</w:t>
      </w:r>
    </w:p>
    <w:p w:rsidR="00F21DEA" w:rsidRPr="00F21DEA" w:rsidRDefault="00F21DEA" w:rsidP="00F21DEA">
      <w:pPr>
        <w:pStyle w:val="ConsPlusDocList"/>
        <w:ind w:firstLine="720"/>
        <w:jc w:val="both"/>
        <w:rPr>
          <w:rFonts w:ascii="Times New Roman" w:hAnsi="Times New Roman" w:cs="Times New Roman"/>
        </w:rPr>
      </w:pPr>
      <w:r w:rsidRPr="00F21DEA">
        <w:rPr>
          <w:rFonts w:ascii="Times New Roman" w:hAnsi="Times New Roman" w:cs="Times New Roman"/>
        </w:rPr>
        <w:t>- выявление недостатков в организации исполнения бюджетных полномочий главных администраторов бюджетных средств;</w:t>
      </w:r>
    </w:p>
    <w:p w:rsidR="00F21DEA" w:rsidRPr="00F21DEA" w:rsidRDefault="00F21DEA" w:rsidP="00F21DEA">
      <w:pPr>
        <w:pStyle w:val="ConsPlusDocList"/>
        <w:ind w:firstLine="720"/>
        <w:jc w:val="both"/>
        <w:rPr>
          <w:rFonts w:ascii="Times New Roman" w:hAnsi="Times New Roman" w:cs="Times New Roman"/>
        </w:rPr>
      </w:pPr>
      <w:r w:rsidRPr="00F21DEA">
        <w:rPr>
          <w:rFonts w:ascii="Times New Roman" w:hAnsi="Times New Roman" w:cs="Times New Roman"/>
        </w:rPr>
        <w:t>- формирование предложений о совершенствовании исполнения бюджетных полномочий главных администраторов бюджетных средств и методического обеспечения соответствующей деятельности главных администраторов бюджетных средств.</w:t>
      </w:r>
    </w:p>
    <w:p w:rsidR="00F21DEA" w:rsidRPr="00F21DEA" w:rsidRDefault="00F21DEA" w:rsidP="00F21DEA">
      <w:pPr>
        <w:pStyle w:val="ConsPlusDocList"/>
        <w:ind w:firstLine="720"/>
        <w:jc w:val="both"/>
        <w:rPr>
          <w:rFonts w:ascii="Times New Roman" w:hAnsi="Times New Roman" w:cs="Times New Roman"/>
        </w:rPr>
      </w:pPr>
      <w:r w:rsidRPr="00F21DEA">
        <w:rPr>
          <w:rFonts w:ascii="Times New Roman" w:hAnsi="Times New Roman" w:cs="Times New Roman"/>
        </w:rPr>
        <w:br/>
        <w:t>1.5. Анализу подлежит исполнение главными администраторами бюджетных средств бюджетных полномочий, указанных в пункте 1.1 настоящего Порядка, в том числе:</w:t>
      </w:r>
    </w:p>
    <w:p w:rsidR="00F21DEA" w:rsidRPr="00F21DEA" w:rsidRDefault="00F21DEA" w:rsidP="00F21DEA">
      <w:pPr>
        <w:pStyle w:val="ConsPlusDocList"/>
        <w:ind w:firstLine="720"/>
        <w:jc w:val="both"/>
        <w:rPr>
          <w:rFonts w:ascii="Times New Roman" w:hAnsi="Times New Roman" w:cs="Times New Roman"/>
        </w:rPr>
      </w:pPr>
      <w:r w:rsidRPr="00F21DEA">
        <w:rPr>
          <w:rFonts w:ascii="Times New Roman" w:hAnsi="Times New Roman" w:cs="Times New Roman"/>
        </w:rPr>
        <w:t>- по внутреннему финансовому контролю, направленному на соблюдение внутренних стандартов и процедур составления и исполнения бюджета по доходам, расходам и источникам финансирования дефицита бюджета, включая расходы на закупку товаров, работ, услуг для обеспечения муниципальных нужд, составления бюджетной отчетности и ведения бюджетного учета этим главным администратором бюджетных средств и подведомственными ему администраторами бюджетных средств и муниципальными учреждениями;</w:t>
      </w:r>
    </w:p>
    <w:p w:rsidR="00F21DEA" w:rsidRPr="00F21DEA" w:rsidRDefault="00F21DEA" w:rsidP="00F21DEA">
      <w:pPr>
        <w:pStyle w:val="ConsPlusDocList"/>
        <w:ind w:firstLine="720"/>
        <w:jc w:val="both"/>
        <w:rPr>
          <w:rFonts w:ascii="Times New Roman" w:hAnsi="Times New Roman" w:cs="Times New Roman"/>
        </w:rPr>
      </w:pPr>
      <w:r w:rsidRPr="00F21DEA">
        <w:rPr>
          <w:rFonts w:ascii="Times New Roman" w:hAnsi="Times New Roman" w:cs="Times New Roman"/>
        </w:rPr>
        <w:t>- по внутреннему финансовому аудиту, осуществляемому в целях оценки надежности внутреннего финансового контроля и подготовки рекомендаций по повышению его эффективности, 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F21DEA" w:rsidRPr="00F21DEA" w:rsidRDefault="00F21DEA" w:rsidP="00F21DEA">
      <w:pPr>
        <w:pStyle w:val="ConsPlusDocList"/>
        <w:ind w:firstLine="720"/>
        <w:jc w:val="both"/>
        <w:rPr>
          <w:rFonts w:ascii="Times New Roman" w:hAnsi="Times New Roman" w:cs="Times New Roman"/>
        </w:rPr>
      </w:pPr>
      <w:r w:rsidRPr="00F21DEA">
        <w:rPr>
          <w:rFonts w:ascii="Times New Roman" w:hAnsi="Times New Roman" w:cs="Times New Roman"/>
        </w:rPr>
        <w:t>- по подготовке и организации мер по повышению экономности и результативности использования бюджетных средств.</w:t>
      </w:r>
    </w:p>
    <w:p w:rsidR="00F21DEA" w:rsidRPr="00F21DEA" w:rsidRDefault="00F21DEA" w:rsidP="00F21DEA">
      <w:pPr>
        <w:rPr>
          <w:sz w:val="20"/>
          <w:szCs w:val="20"/>
        </w:rPr>
      </w:pPr>
    </w:p>
    <w:p w:rsidR="00F21DEA" w:rsidRPr="00F21DEA" w:rsidRDefault="00F21DEA" w:rsidP="00F21DEA">
      <w:pPr>
        <w:pStyle w:val="ConsPlusDocList"/>
        <w:ind w:firstLine="720"/>
        <w:jc w:val="center"/>
        <w:rPr>
          <w:rFonts w:ascii="Times New Roman" w:hAnsi="Times New Roman" w:cs="Times New Roman"/>
        </w:rPr>
      </w:pPr>
      <w:r w:rsidRPr="00F21DEA">
        <w:rPr>
          <w:rFonts w:ascii="Times New Roman" w:hAnsi="Times New Roman" w:cs="Times New Roman"/>
          <w:lang w:val="en-US"/>
        </w:rPr>
        <w:t>II</w:t>
      </w:r>
      <w:r w:rsidRPr="00F21DEA">
        <w:rPr>
          <w:rFonts w:ascii="Times New Roman" w:hAnsi="Times New Roman" w:cs="Times New Roman"/>
        </w:rPr>
        <w:t>. Организация и планирование проведения анализа исполнения бюджетных полномочий главных администраторов бюджетных средств</w:t>
      </w:r>
    </w:p>
    <w:p w:rsidR="00F21DEA" w:rsidRPr="00F21DEA" w:rsidRDefault="00F21DEA" w:rsidP="00F21DEA">
      <w:pPr>
        <w:pStyle w:val="ConsPlusDocList"/>
        <w:ind w:firstLine="720"/>
        <w:rPr>
          <w:rFonts w:eastAsia="Times New Roman"/>
          <w:lang w:eastAsia="ru-RU" w:bidi="ar-SA"/>
        </w:rPr>
      </w:pPr>
      <w:r w:rsidRPr="00F21DEA">
        <w:rPr>
          <w:rFonts w:ascii="Times New Roman" w:hAnsi="Times New Roman" w:cs="Times New Roman"/>
        </w:rPr>
        <w:br/>
        <w:t>2.1. Анализ исполнения бюджетных полномочий главных администраторов бюджетных средств организуется и проводится специалистом  Сектора.</w:t>
      </w:r>
      <w:r w:rsidRPr="00F21DEA">
        <w:rPr>
          <w:rFonts w:eastAsia="Times New Roman"/>
          <w:lang w:eastAsia="ru-RU" w:bidi="ar-SA"/>
        </w:rPr>
        <w:t xml:space="preserve"> </w:t>
      </w:r>
    </w:p>
    <w:p w:rsidR="00F21DEA" w:rsidRPr="00F21DEA" w:rsidRDefault="00F21DEA" w:rsidP="00F21DEA">
      <w:pPr>
        <w:pStyle w:val="ConsPlusDocList"/>
        <w:ind w:firstLine="720"/>
        <w:jc w:val="both"/>
      </w:pPr>
      <w:r w:rsidRPr="00F21DEA">
        <w:rPr>
          <w:rFonts w:ascii="Times New Roman" w:hAnsi="Times New Roman" w:cs="Times New Roman"/>
        </w:rPr>
        <w:t>По решению главы администрации Кадыйского муниципального района к проведению и оформлению результатов Анализа могут привлекаться иные структурные подразделения администрации Кадыйского муниципального района</w:t>
      </w:r>
      <w:r w:rsidRPr="00F21DEA">
        <w:t>.</w:t>
      </w:r>
    </w:p>
    <w:p w:rsidR="00F21DEA" w:rsidRPr="00F21DEA" w:rsidRDefault="00F21DEA" w:rsidP="00F21DEA">
      <w:pPr>
        <w:pStyle w:val="ConsPlusDocList"/>
        <w:jc w:val="both"/>
        <w:rPr>
          <w:rFonts w:ascii="Times New Roman" w:hAnsi="Times New Roman" w:cs="Times New Roman"/>
        </w:rPr>
      </w:pPr>
      <w:r w:rsidRPr="00F21DEA">
        <w:rPr>
          <w:rFonts w:ascii="Times New Roman" w:hAnsi="Times New Roman" w:cs="Times New Roman"/>
        </w:rPr>
        <w:br/>
        <w:t>2.2. Анализ проводится в соответствии с отдельным разделом плана контрольной деятельности Сектора (далее - План), который утверждается постановлением администрации Кадыйского муниципального района на соответствующий год, в соответствии с постановлением администрации Кадыйского муниципального района от 04.03.2017г № 83 «Об утверждении порядка осуществления полномочий сектором внутреннего муниципального финансового контроля администрации Кадыйского муниципального района Костромской области по внутреннему муниципальному финансовому контролю».</w:t>
      </w:r>
    </w:p>
    <w:p w:rsidR="00F21DEA" w:rsidRPr="00F21DEA" w:rsidRDefault="00F21DEA" w:rsidP="00F21DEA">
      <w:pPr>
        <w:pStyle w:val="ConsPlusDocList"/>
        <w:ind w:firstLine="720"/>
        <w:jc w:val="both"/>
        <w:rPr>
          <w:rFonts w:ascii="Times New Roman" w:hAnsi="Times New Roman" w:cs="Times New Roman"/>
        </w:rPr>
      </w:pPr>
      <w:r w:rsidRPr="00F21DEA">
        <w:rPr>
          <w:rFonts w:ascii="Times New Roman" w:hAnsi="Times New Roman" w:cs="Times New Roman"/>
        </w:rPr>
        <w:t>Проведение анализа исполнения бюджетных полномочий главных администраторов бюджетных средств, не предусмотренного в Плане, допускается по решению главы администрации Кадыйского муниципального района после внесения соответствующих изменений в План.</w:t>
      </w:r>
    </w:p>
    <w:p w:rsidR="00F21DEA" w:rsidRPr="00F21DEA" w:rsidRDefault="00F21DEA" w:rsidP="00F21DEA">
      <w:pPr>
        <w:rPr>
          <w:sz w:val="20"/>
          <w:szCs w:val="20"/>
        </w:rPr>
      </w:pPr>
    </w:p>
    <w:p w:rsidR="00F21DEA" w:rsidRPr="00F21DEA" w:rsidRDefault="00F21DEA" w:rsidP="00F21DEA">
      <w:pPr>
        <w:pStyle w:val="ConsPlusDocList"/>
        <w:jc w:val="both"/>
        <w:rPr>
          <w:rFonts w:ascii="Times New Roman" w:hAnsi="Times New Roman" w:cs="Times New Roman"/>
        </w:rPr>
      </w:pPr>
      <w:r w:rsidRPr="00F21DEA">
        <w:rPr>
          <w:rFonts w:ascii="Times New Roman" w:hAnsi="Times New Roman" w:cs="Times New Roman"/>
        </w:rPr>
        <w:t>2.3. По каждому главному администратору бюджетных средств в Плане указываются:</w:t>
      </w:r>
    </w:p>
    <w:p w:rsidR="00F21DEA" w:rsidRPr="00F21DEA" w:rsidRDefault="00F21DEA" w:rsidP="00F21DEA">
      <w:pPr>
        <w:pStyle w:val="ConsPlusDocList"/>
        <w:jc w:val="both"/>
        <w:rPr>
          <w:rFonts w:ascii="Times New Roman" w:hAnsi="Times New Roman" w:cs="Times New Roman"/>
        </w:rPr>
      </w:pPr>
      <w:r w:rsidRPr="00F21DEA">
        <w:rPr>
          <w:rFonts w:ascii="Times New Roman" w:hAnsi="Times New Roman" w:cs="Times New Roman"/>
        </w:rPr>
        <w:t>- наименование главного администратора бюджетных средств;</w:t>
      </w:r>
    </w:p>
    <w:p w:rsidR="00F21DEA" w:rsidRPr="00F21DEA" w:rsidRDefault="00F21DEA" w:rsidP="00F21DEA">
      <w:pPr>
        <w:pStyle w:val="ConsPlusDocList"/>
        <w:jc w:val="both"/>
        <w:rPr>
          <w:rFonts w:ascii="Times New Roman" w:hAnsi="Times New Roman" w:cs="Times New Roman"/>
        </w:rPr>
      </w:pPr>
      <w:r w:rsidRPr="00F21DEA">
        <w:rPr>
          <w:rFonts w:ascii="Times New Roman" w:hAnsi="Times New Roman" w:cs="Times New Roman"/>
        </w:rPr>
        <w:t>- код главного администратора бюджетных средств по бюджетной классификации Российской Федерации (код главы);</w:t>
      </w:r>
    </w:p>
    <w:p w:rsidR="00F21DEA" w:rsidRPr="00F21DEA" w:rsidRDefault="00F21DEA" w:rsidP="00F21DEA">
      <w:pPr>
        <w:pStyle w:val="ConsPlusDocList"/>
        <w:jc w:val="both"/>
        <w:rPr>
          <w:rFonts w:ascii="Times New Roman" w:hAnsi="Times New Roman" w:cs="Times New Roman"/>
        </w:rPr>
      </w:pPr>
      <w:r w:rsidRPr="00F21DEA">
        <w:rPr>
          <w:rFonts w:ascii="Times New Roman" w:hAnsi="Times New Roman" w:cs="Times New Roman"/>
        </w:rPr>
        <w:t>- сроки проведения Анализа;</w:t>
      </w:r>
    </w:p>
    <w:p w:rsidR="00F21DEA" w:rsidRPr="00F21DEA" w:rsidRDefault="00F21DEA" w:rsidP="00F21DEA">
      <w:pPr>
        <w:pStyle w:val="ConsPlusDocList"/>
        <w:jc w:val="both"/>
        <w:rPr>
          <w:rFonts w:ascii="Times New Roman" w:hAnsi="Times New Roman" w:cs="Times New Roman"/>
        </w:rPr>
      </w:pPr>
      <w:r w:rsidRPr="00F21DEA">
        <w:rPr>
          <w:rFonts w:ascii="Times New Roman" w:hAnsi="Times New Roman" w:cs="Times New Roman"/>
        </w:rPr>
        <w:t>- анализируемый период осуществления главным администратором бюджетных средств внутреннего финансового контроля и внутреннего финансового аудита;</w:t>
      </w:r>
    </w:p>
    <w:p w:rsidR="00F21DEA" w:rsidRPr="00F21DEA" w:rsidRDefault="00F21DEA" w:rsidP="00F21DEA">
      <w:pPr>
        <w:pStyle w:val="ConsPlusDocList"/>
        <w:jc w:val="both"/>
        <w:rPr>
          <w:rFonts w:ascii="Times New Roman" w:hAnsi="Times New Roman" w:cs="Times New Roman"/>
        </w:rPr>
      </w:pPr>
      <w:r w:rsidRPr="00F21DEA">
        <w:rPr>
          <w:rFonts w:ascii="Times New Roman" w:hAnsi="Times New Roman" w:cs="Times New Roman"/>
        </w:rPr>
        <w:t>- ответственные исполнители (соответствующие должностные лица Сектора).</w:t>
      </w:r>
    </w:p>
    <w:p w:rsidR="00F21DEA" w:rsidRPr="00F21DEA" w:rsidRDefault="00F21DEA" w:rsidP="00F21DEA">
      <w:pPr>
        <w:pStyle w:val="ConsPlusDocList"/>
        <w:ind w:firstLine="720"/>
        <w:jc w:val="both"/>
        <w:rPr>
          <w:rFonts w:ascii="Times New Roman" w:hAnsi="Times New Roman" w:cs="Times New Roman"/>
        </w:rPr>
      </w:pPr>
      <w:r w:rsidRPr="00F21DEA">
        <w:rPr>
          <w:rFonts w:ascii="Times New Roman" w:hAnsi="Times New Roman" w:cs="Times New Roman"/>
        </w:rPr>
        <w:br/>
        <w:t>2.4. Анализ исполнения бюджетных полномочий главных администраторов бюджетных средств проводится ежегодно. Планирование проведения анализа осуществляется с применением риск-ориентированного подхода.</w:t>
      </w:r>
    </w:p>
    <w:p w:rsidR="00F21DEA" w:rsidRPr="00F21DEA" w:rsidRDefault="00F21DEA" w:rsidP="00F21DEA">
      <w:pPr>
        <w:rPr>
          <w:sz w:val="20"/>
          <w:szCs w:val="20"/>
        </w:rPr>
      </w:pPr>
    </w:p>
    <w:p w:rsidR="00F21DEA" w:rsidRPr="00F21DEA" w:rsidRDefault="00F21DEA" w:rsidP="00F21DEA">
      <w:pPr>
        <w:pStyle w:val="ConsPlusDocList"/>
        <w:ind w:firstLine="720"/>
        <w:jc w:val="center"/>
        <w:rPr>
          <w:rFonts w:ascii="Times New Roman" w:hAnsi="Times New Roman" w:cs="Times New Roman"/>
        </w:rPr>
      </w:pPr>
      <w:r w:rsidRPr="00F21DEA">
        <w:rPr>
          <w:rFonts w:ascii="Times New Roman" w:hAnsi="Times New Roman" w:cs="Times New Roman"/>
          <w:lang w:val="en-US"/>
        </w:rPr>
        <w:t>III</w:t>
      </w:r>
      <w:r w:rsidRPr="00F21DEA">
        <w:rPr>
          <w:rFonts w:ascii="Times New Roman" w:hAnsi="Times New Roman" w:cs="Times New Roman"/>
        </w:rPr>
        <w:t>. Проведение анализа исполнения бюджетных полномочий главных администраторов бюджетных средств</w:t>
      </w:r>
    </w:p>
    <w:p w:rsidR="00F21DEA" w:rsidRPr="00F21DEA" w:rsidRDefault="00F21DEA" w:rsidP="00F21DEA">
      <w:pPr>
        <w:pStyle w:val="ConsPlusDocList"/>
        <w:ind w:firstLine="720"/>
        <w:jc w:val="both"/>
        <w:rPr>
          <w:rFonts w:ascii="Times New Roman" w:hAnsi="Times New Roman" w:cs="Times New Roman"/>
        </w:rPr>
      </w:pPr>
    </w:p>
    <w:p w:rsidR="00F21DEA" w:rsidRPr="00F21DEA" w:rsidRDefault="00F21DEA" w:rsidP="00F21DEA">
      <w:pPr>
        <w:pStyle w:val="ConsPlusDocList"/>
        <w:jc w:val="both"/>
        <w:rPr>
          <w:rFonts w:ascii="Times New Roman" w:hAnsi="Times New Roman" w:cs="Times New Roman"/>
        </w:rPr>
      </w:pPr>
      <w:r w:rsidRPr="00F21DEA">
        <w:rPr>
          <w:rFonts w:ascii="Times New Roman" w:hAnsi="Times New Roman" w:cs="Times New Roman"/>
        </w:rPr>
        <w:t>3.1. Анализ проводится путем изучения информации и документов, представленных главными администраторами бюджетных средств по запросу Сектора.</w:t>
      </w:r>
    </w:p>
    <w:p w:rsidR="00F21DEA" w:rsidRPr="00F21DEA" w:rsidRDefault="00F21DEA" w:rsidP="00F21DEA">
      <w:pPr>
        <w:pStyle w:val="ConsPlusDocList"/>
      </w:pPr>
    </w:p>
    <w:p w:rsidR="00F21DEA" w:rsidRPr="00F21DEA" w:rsidRDefault="00F21DEA" w:rsidP="00F21DEA">
      <w:pPr>
        <w:pStyle w:val="ConsPlusDocList"/>
        <w:jc w:val="both"/>
        <w:rPr>
          <w:rFonts w:ascii="Times New Roman" w:hAnsi="Times New Roman" w:cs="Times New Roman"/>
        </w:rPr>
      </w:pPr>
      <w:r w:rsidRPr="00F21DEA">
        <w:rPr>
          <w:rFonts w:ascii="Times New Roman" w:hAnsi="Times New Roman" w:cs="Times New Roman"/>
        </w:rPr>
        <w:t>3.2.</w:t>
      </w:r>
      <w:r w:rsidRPr="00F21DEA">
        <w:t xml:space="preserve"> </w:t>
      </w:r>
      <w:r w:rsidRPr="00F21DEA">
        <w:rPr>
          <w:rFonts w:ascii="Times New Roman" w:hAnsi="Times New Roman" w:cs="Times New Roman"/>
        </w:rPr>
        <w:t>Сектор ежегодно в срок до 1 декабря подготавливает проект запроса о предоставлении информации об осуществлении главным администратором бюджетных средств внутреннего финансового контроля и внутреннего финансового аудита, содержащего перечень вопросов оценки осуществления главными администраторами бюджетных средств внутреннего финансового контроля и внутреннего финансового аудита (далее - Перечень вопросов), информацию об организационной структуре главного администратора бюджетных средств в части осуществления внутреннего финансового контроля и внутреннего финансового аудита (при необходимости), а также перечень документов в части осуществления главными администраторами средств федерального бюджета внутреннего финансового контроля и внутреннего финансового аудита (далее - Перечень документов), которые главным администраторам бюджетных средств надлежит представить в Сектор  (далее - Запрос).</w:t>
      </w:r>
    </w:p>
    <w:p w:rsidR="00F21DEA" w:rsidRPr="00F21DEA" w:rsidRDefault="00F21DEA" w:rsidP="00F21DEA">
      <w:pPr>
        <w:pStyle w:val="ConsPlusDocList"/>
        <w:jc w:val="both"/>
        <w:rPr>
          <w:rFonts w:ascii="Times New Roman" w:eastAsia="Lucida Sans Unicode" w:hAnsi="Times New Roman" w:cs="Times New Roman"/>
        </w:rPr>
      </w:pPr>
    </w:p>
    <w:p w:rsidR="00F21DEA" w:rsidRPr="00F21DEA" w:rsidRDefault="00F21DEA" w:rsidP="00F21DEA">
      <w:pPr>
        <w:pStyle w:val="ConsPlusDocList"/>
        <w:jc w:val="both"/>
        <w:rPr>
          <w:rFonts w:ascii="Times New Roman" w:hAnsi="Times New Roman" w:cs="Times New Roman"/>
        </w:rPr>
      </w:pPr>
      <w:r w:rsidRPr="00F21DEA">
        <w:rPr>
          <w:rFonts w:ascii="Times New Roman" w:eastAsia="Lucida Sans Unicode" w:hAnsi="Times New Roman" w:cs="Times New Roman"/>
        </w:rPr>
        <w:t xml:space="preserve">3.3. </w:t>
      </w:r>
      <w:r w:rsidRPr="00F21DEA">
        <w:rPr>
          <w:rFonts w:ascii="Times New Roman" w:hAnsi="Times New Roman" w:cs="Times New Roman"/>
        </w:rPr>
        <w:t>Подготовка проекта Запроса осуществляется с учетом положений Правил осуществления главными распорядителями (распорядителями) средств бюджета Кадыйского муниципального района, главными администраторами (администраторами) доходов  бюджета</w:t>
      </w:r>
      <w:r w:rsidRPr="00F21DEA">
        <w:t xml:space="preserve"> </w:t>
      </w:r>
      <w:r w:rsidRPr="00F21DEA">
        <w:rPr>
          <w:rFonts w:ascii="Times New Roman" w:hAnsi="Times New Roman" w:cs="Times New Roman"/>
        </w:rPr>
        <w:t>Кадыйского муниципального района, главными администраторами (администраторами) источников финансирования дефицита бюджета</w:t>
      </w:r>
      <w:r w:rsidRPr="00F21DEA">
        <w:t xml:space="preserve"> </w:t>
      </w:r>
      <w:r w:rsidRPr="00F21DEA">
        <w:rPr>
          <w:rFonts w:ascii="Times New Roman" w:hAnsi="Times New Roman" w:cs="Times New Roman"/>
        </w:rPr>
        <w:t>Кадыйского муниципального района внутреннего финансового контроля и внутреннего финансового аудита, утвержденных постановлением администрации Кадыйского муниципального района от 14.08.2018г. №273 (далее - Правила) и иных нормативных правовых актов Российской Федерации, Костромской области и Кадыйского муниципального района, регулирующих вопросы организации и осуществления главными администраторами средств федерального бюджета внутреннего финансового контроля и внутреннего финансового аудита. Кроме того, при подготовке Запроса учитываются сведения о деятельности главных администраторов средств федерального бюджета, полученные из открытых источников информации, государственных информационных систем, а также результаты проведенных Федеральным казначейством контрольных мероприятий в отношении главных администраторов средств федерального бюджета.</w:t>
      </w:r>
    </w:p>
    <w:p w:rsidR="00F21DEA" w:rsidRPr="00F21DEA" w:rsidRDefault="00F21DEA" w:rsidP="00F21DEA">
      <w:pPr>
        <w:pStyle w:val="ConsPlusDocList"/>
        <w:jc w:val="both"/>
        <w:rPr>
          <w:rFonts w:ascii="Times New Roman" w:hAnsi="Times New Roman" w:cs="Times New Roman"/>
        </w:rPr>
      </w:pPr>
      <w:r w:rsidRPr="00F21DEA">
        <w:rPr>
          <w:rFonts w:ascii="Times New Roman" w:hAnsi="Times New Roman" w:cs="Times New Roman"/>
        </w:rPr>
        <w:t>3.3. Перечень вопросов должен содержать:</w:t>
      </w:r>
    </w:p>
    <w:p w:rsidR="00F21DEA" w:rsidRPr="00F21DEA" w:rsidRDefault="00F21DEA" w:rsidP="00F21DEA">
      <w:pPr>
        <w:pStyle w:val="ConsPlusDocList"/>
        <w:jc w:val="both"/>
        <w:rPr>
          <w:rFonts w:ascii="Times New Roman" w:hAnsi="Times New Roman" w:cs="Times New Roman"/>
        </w:rPr>
      </w:pPr>
      <w:r w:rsidRPr="00F21DEA">
        <w:rPr>
          <w:rFonts w:ascii="Times New Roman" w:hAnsi="Times New Roman" w:cs="Times New Roman"/>
        </w:rPr>
        <w:t>1) критерии оценки - варианты ответов на поставленный вопрос;</w:t>
      </w:r>
    </w:p>
    <w:p w:rsidR="00F21DEA" w:rsidRPr="00F21DEA" w:rsidRDefault="00F21DEA" w:rsidP="00F21DEA">
      <w:pPr>
        <w:pStyle w:val="ConsPlusDocList"/>
        <w:jc w:val="both"/>
        <w:rPr>
          <w:rFonts w:ascii="Times New Roman" w:hAnsi="Times New Roman" w:cs="Times New Roman"/>
        </w:rPr>
      </w:pPr>
      <w:r w:rsidRPr="00F21DEA">
        <w:rPr>
          <w:rFonts w:ascii="Times New Roman" w:hAnsi="Times New Roman" w:cs="Times New Roman"/>
        </w:rPr>
        <w:t>2) ответы на каждый вопрос, расположенные в порядке убывания баллов, характеризующих организацию и осуществление главным администратором бюджетных средств внутреннего финансового контроля и внутреннего финансового аудита по данному критерию: первый ответ - самое высокое значение балла, последний ответ - самое низкое значение балла;</w:t>
      </w:r>
    </w:p>
    <w:p w:rsidR="00F21DEA" w:rsidRPr="00F21DEA" w:rsidRDefault="00F21DEA" w:rsidP="00F21DEA">
      <w:pPr>
        <w:pStyle w:val="ConsPlusDocList"/>
        <w:jc w:val="both"/>
        <w:rPr>
          <w:rFonts w:ascii="Times New Roman" w:hAnsi="Times New Roman" w:cs="Times New Roman"/>
        </w:rPr>
      </w:pPr>
      <w:r w:rsidRPr="00F21DEA">
        <w:rPr>
          <w:rFonts w:ascii="Times New Roman" w:hAnsi="Times New Roman" w:cs="Times New Roman"/>
        </w:rPr>
        <w:t>3) значения баллов за каждый ответ.</w:t>
      </w:r>
    </w:p>
    <w:p w:rsidR="00F21DEA" w:rsidRPr="00F21DEA" w:rsidRDefault="00F21DEA" w:rsidP="00F21DEA">
      <w:pPr>
        <w:pStyle w:val="ConsPlusDocList"/>
        <w:ind w:firstLine="720"/>
        <w:jc w:val="both"/>
        <w:rPr>
          <w:rFonts w:ascii="Times New Roman" w:hAnsi="Times New Roman" w:cs="Times New Roman"/>
        </w:rPr>
      </w:pPr>
      <w:r w:rsidRPr="00F21DEA">
        <w:rPr>
          <w:rFonts w:ascii="Times New Roman" w:hAnsi="Times New Roman" w:cs="Times New Roman"/>
        </w:rPr>
        <w:t>Главный администратор бюджетных средств при подготовке ответа на запрос Сектора о представлении документов и информации проставляет отметку "+", в ячейке, соответствующей ответу на поставленный вопрос из предложенных вариантов ответа, отметку "-" - в остальных ячейках.</w:t>
      </w:r>
    </w:p>
    <w:p w:rsidR="00F21DEA" w:rsidRPr="00F21DEA" w:rsidRDefault="00F21DEA" w:rsidP="00F21DEA">
      <w:pPr>
        <w:pStyle w:val="ConsPlusDocList"/>
        <w:jc w:val="both"/>
        <w:rPr>
          <w:rFonts w:ascii="Times New Roman" w:hAnsi="Times New Roman" w:cs="Times New Roman"/>
        </w:rPr>
      </w:pPr>
      <w:r w:rsidRPr="00F21DEA">
        <w:rPr>
          <w:rFonts w:ascii="Times New Roman" w:hAnsi="Times New Roman" w:cs="Times New Roman"/>
        </w:rPr>
        <w:t>3.4. В Перечень документов включаются:</w:t>
      </w:r>
    </w:p>
    <w:p w:rsidR="00F21DEA" w:rsidRPr="00F21DEA" w:rsidRDefault="00F21DEA" w:rsidP="00F21DEA">
      <w:pPr>
        <w:pStyle w:val="ConsPlusDocList"/>
        <w:jc w:val="both"/>
        <w:rPr>
          <w:rFonts w:ascii="Times New Roman" w:hAnsi="Times New Roman" w:cs="Times New Roman"/>
        </w:rPr>
      </w:pPr>
      <w:r w:rsidRPr="00F21DEA">
        <w:rPr>
          <w:rFonts w:ascii="Times New Roman" w:hAnsi="Times New Roman" w:cs="Times New Roman"/>
        </w:rPr>
        <w:t>1) копии нормативных правовых и (или) правовых актов главных администраторов бюджетных средств, регламентирующих организацию и осуществление внутреннего финансового контроля и внутреннего финансового аудита;</w:t>
      </w:r>
    </w:p>
    <w:p w:rsidR="00F21DEA" w:rsidRPr="00F21DEA" w:rsidRDefault="00F21DEA" w:rsidP="00F21DEA">
      <w:pPr>
        <w:pStyle w:val="ConsPlusDocList"/>
        <w:jc w:val="both"/>
        <w:rPr>
          <w:rFonts w:ascii="Times New Roman" w:hAnsi="Times New Roman" w:cs="Times New Roman"/>
        </w:rPr>
      </w:pPr>
      <w:r w:rsidRPr="00F21DEA">
        <w:rPr>
          <w:rFonts w:ascii="Times New Roman" w:hAnsi="Times New Roman" w:cs="Times New Roman"/>
        </w:rPr>
        <w:t>2) копии документов по организации и осуществлению внутреннего финансового контроля, внутреннего финансового аудита;</w:t>
      </w:r>
    </w:p>
    <w:p w:rsidR="00F21DEA" w:rsidRPr="00F21DEA" w:rsidRDefault="00F21DEA" w:rsidP="00F21DEA">
      <w:pPr>
        <w:pStyle w:val="ConsPlusDocList"/>
        <w:jc w:val="both"/>
        <w:rPr>
          <w:rFonts w:ascii="Times New Roman" w:hAnsi="Times New Roman" w:cs="Times New Roman"/>
        </w:rPr>
      </w:pPr>
      <w:r w:rsidRPr="00F21DEA">
        <w:rPr>
          <w:rFonts w:ascii="Times New Roman" w:hAnsi="Times New Roman" w:cs="Times New Roman"/>
        </w:rPr>
        <w:t>3) копии отчетности о результатах внутреннего финансового контроля, направленной руководителю главного администратора бюджетных средств;</w:t>
      </w:r>
    </w:p>
    <w:p w:rsidR="00F21DEA" w:rsidRPr="00F21DEA" w:rsidRDefault="00F21DEA" w:rsidP="00F21DEA">
      <w:pPr>
        <w:pStyle w:val="ConsPlusDocList"/>
        <w:jc w:val="both"/>
        <w:rPr>
          <w:rFonts w:ascii="Times New Roman" w:hAnsi="Times New Roman" w:cs="Times New Roman"/>
        </w:rPr>
      </w:pPr>
      <w:r w:rsidRPr="00F21DEA">
        <w:rPr>
          <w:rFonts w:ascii="Times New Roman" w:hAnsi="Times New Roman" w:cs="Times New Roman"/>
        </w:rPr>
        <w:t>4) копии годовых планов осуществления внутреннего финансового аудита;</w:t>
      </w:r>
    </w:p>
    <w:p w:rsidR="00F21DEA" w:rsidRPr="00F21DEA" w:rsidRDefault="00F21DEA" w:rsidP="00F21DEA">
      <w:pPr>
        <w:pStyle w:val="ConsPlusDocList"/>
        <w:jc w:val="both"/>
        <w:rPr>
          <w:rFonts w:ascii="Times New Roman" w:hAnsi="Times New Roman" w:cs="Times New Roman"/>
        </w:rPr>
      </w:pPr>
      <w:r w:rsidRPr="00F21DEA">
        <w:rPr>
          <w:rFonts w:ascii="Times New Roman" w:hAnsi="Times New Roman" w:cs="Times New Roman"/>
        </w:rPr>
        <w:t>5) копии годовой отчетности внутреннего финансового аудита, содержащей информацию, подтверждающую выводы о надежности внутреннего финансового контроля, достоверности сводной бюджетной отчетности главного администратора бюджетных средств;</w:t>
      </w:r>
    </w:p>
    <w:p w:rsidR="00F21DEA" w:rsidRPr="00F21DEA" w:rsidRDefault="00F21DEA" w:rsidP="00F21DEA">
      <w:pPr>
        <w:pStyle w:val="ConsPlusDocList"/>
        <w:jc w:val="both"/>
        <w:rPr>
          <w:rFonts w:ascii="Times New Roman" w:hAnsi="Times New Roman" w:cs="Times New Roman"/>
        </w:rPr>
      </w:pPr>
      <w:r w:rsidRPr="00F21DEA">
        <w:rPr>
          <w:rFonts w:ascii="Times New Roman" w:hAnsi="Times New Roman" w:cs="Times New Roman"/>
        </w:rPr>
        <w:t>6) копии документов с информацией о принятых мерах и результатах исполнения решений по выявленным внутренним финансовым аудитом недостаткам и нарушениям;</w:t>
      </w:r>
    </w:p>
    <w:p w:rsidR="00F21DEA" w:rsidRPr="00F21DEA" w:rsidRDefault="00F21DEA" w:rsidP="00F21DEA">
      <w:pPr>
        <w:pStyle w:val="ConsPlusDocList"/>
        <w:jc w:val="both"/>
        <w:rPr>
          <w:rFonts w:ascii="Times New Roman" w:hAnsi="Times New Roman" w:cs="Times New Roman"/>
        </w:rPr>
      </w:pPr>
      <w:r w:rsidRPr="00F21DEA">
        <w:rPr>
          <w:rFonts w:ascii="Times New Roman" w:hAnsi="Times New Roman" w:cs="Times New Roman"/>
        </w:rPr>
        <w:t>7) иные документы, формирование которых необходимо в соответствии с законодательством Российской Федерации, нормативными правовыми актами Кадыйского муниципального района в части организации и осуществления внутреннего финансового контроля и внутреннего финансового аудита.</w:t>
      </w:r>
    </w:p>
    <w:p w:rsidR="00F21DEA" w:rsidRPr="00F21DEA" w:rsidRDefault="00F21DEA" w:rsidP="00F21DEA">
      <w:pPr>
        <w:pStyle w:val="ConsPlusDocList"/>
        <w:jc w:val="both"/>
        <w:rPr>
          <w:rFonts w:ascii="Times New Roman" w:hAnsi="Times New Roman" w:cs="Times New Roman"/>
        </w:rPr>
      </w:pPr>
      <w:r w:rsidRPr="00F21DEA">
        <w:rPr>
          <w:rFonts w:ascii="Times New Roman" w:hAnsi="Times New Roman" w:cs="Times New Roman"/>
        </w:rPr>
        <w:t>3.5. Запрос с указанием срока представления запрашиваемых информации и документов направляется в срок до 10 декабря текущего года в адрес главных администраторов бюджетных средств, в отношении деятельности которых проводится Анализ. При этом срок представления запрашиваемых информации и документов устанавливается не ранее 1 февраля года, следующего за отчетным.</w:t>
      </w:r>
    </w:p>
    <w:p w:rsidR="00F21DEA" w:rsidRPr="00F21DEA" w:rsidRDefault="00F21DEA" w:rsidP="00F21DEA">
      <w:pPr>
        <w:pStyle w:val="ConsPlusDocList"/>
        <w:ind w:firstLine="720"/>
        <w:jc w:val="both"/>
        <w:rPr>
          <w:rFonts w:ascii="Times New Roman" w:hAnsi="Times New Roman" w:cs="Times New Roman"/>
        </w:rPr>
      </w:pPr>
      <w:r w:rsidRPr="00F21DEA">
        <w:rPr>
          <w:rFonts w:ascii="Times New Roman" w:hAnsi="Times New Roman" w:cs="Times New Roman"/>
        </w:rPr>
        <w:t>Под отчетным годом в рамках настоящего Порядка понимается год, деятельность главного администратора бюджетных средств по осуществлению внутреннего финансового контроля и внутреннего финансового аудита в котором подлежит Анализу.</w:t>
      </w:r>
    </w:p>
    <w:p w:rsidR="00F21DEA" w:rsidRPr="00F21DEA" w:rsidRDefault="00F21DEA" w:rsidP="00F21DEA">
      <w:pPr>
        <w:pStyle w:val="ConsPlusDocList"/>
        <w:jc w:val="both"/>
        <w:rPr>
          <w:rFonts w:ascii="Times New Roman" w:hAnsi="Times New Roman" w:cs="Times New Roman"/>
        </w:rPr>
      </w:pPr>
      <w:r w:rsidRPr="00F21DEA">
        <w:rPr>
          <w:rFonts w:ascii="Times New Roman" w:hAnsi="Times New Roman" w:cs="Times New Roman"/>
        </w:rPr>
        <w:t>3.6. Запрос направляется в адрес главных администраторов бюджетных средств следующими способами: почтой, нарочно или с применением электронного документооборота (при наличии технической возможности) с обязательным получением подтверждающего документа либо отметки о получении Запроса.</w:t>
      </w:r>
    </w:p>
    <w:p w:rsidR="00F21DEA" w:rsidRPr="00F21DEA" w:rsidRDefault="00F21DEA" w:rsidP="00F21DEA">
      <w:pPr>
        <w:pStyle w:val="ConsPlusDocList"/>
        <w:jc w:val="both"/>
        <w:rPr>
          <w:rFonts w:ascii="Times New Roman" w:hAnsi="Times New Roman" w:cs="Times New Roman"/>
        </w:rPr>
      </w:pPr>
      <w:r w:rsidRPr="00F21DEA">
        <w:rPr>
          <w:rFonts w:ascii="Times New Roman" w:hAnsi="Times New Roman" w:cs="Times New Roman"/>
        </w:rPr>
        <w:t>3.7. Сектор принимает решение о направлении в адрес главного администратора бюджетных средств повторного запроса о представлении документов и (или) информации в случаях:</w:t>
      </w:r>
    </w:p>
    <w:p w:rsidR="00F21DEA" w:rsidRPr="00F21DEA" w:rsidRDefault="00F21DEA" w:rsidP="00F21DEA">
      <w:pPr>
        <w:pStyle w:val="ConsPlusDocList"/>
        <w:jc w:val="both"/>
        <w:rPr>
          <w:rFonts w:ascii="Times New Roman" w:hAnsi="Times New Roman" w:cs="Times New Roman"/>
        </w:rPr>
      </w:pPr>
      <w:r w:rsidRPr="00F21DEA">
        <w:rPr>
          <w:rFonts w:ascii="Times New Roman" w:hAnsi="Times New Roman" w:cs="Times New Roman"/>
        </w:rPr>
        <w:t>1) непредставления запрошенных документов и (или) информации,</w:t>
      </w:r>
    </w:p>
    <w:p w:rsidR="00F21DEA" w:rsidRPr="00F21DEA" w:rsidRDefault="00F21DEA" w:rsidP="00F21DEA">
      <w:pPr>
        <w:pStyle w:val="ConsPlusDocList"/>
        <w:jc w:val="both"/>
        <w:rPr>
          <w:rFonts w:ascii="Times New Roman" w:hAnsi="Times New Roman" w:cs="Times New Roman"/>
        </w:rPr>
      </w:pPr>
      <w:r w:rsidRPr="00F21DEA">
        <w:rPr>
          <w:rFonts w:ascii="Times New Roman" w:hAnsi="Times New Roman" w:cs="Times New Roman"/>
        </w:rPr>
        <w:t>2) представления запрошенных документов и (или) информации не в полном объеме,</w:t>
      </w:r>
    </w:p>
    <w:p w:rsidR="00F21DEA" w:rsidRPr="00F21DEA" w:rsidRDefault="00F21DEA" w:rsidP="00F21DEA">
      <w:pPr>
        <w:pStyle w:val="ConsPlusDocList"/>
        <w:jc w:val="both"/>
        <w:rPr>
          <w:rFonts w:ascii="Times New Roman" w:hAnsi="Times New Roman" w:cs="Times New Roman"/>
        </w:rPr>
      </w:pPr>
      <w:r w:rsidRPr="00F21DEA">
        <w:rPr>
          <w:rFonts w:ascii="Times New Roman" w:hAnsi="Times New Roman" w:cs="Times New Roman"/>
        </w:rPr>
        <w:t>3) необходимости дополнительного документального подтверждения ранее представленной информации.</w:t>
      </w:r>
    </w:p>
    <w:p w:rsidR="00F21DEA" w:rsidRPr="00F21DEA" w:rsidRDefault="00F21DEA" w:rsidP="00F21DEA">
      <w:pPr>
        <w:pStyle w:val="ConsPlusDocList"/>
        <w:ind w:firstLine="720"/>
        <w:jc w:val="both"/>
        <w:rPr>
          <w:rFonts w:ascii="Times New Roman" w:hAnsi="Times New Roman" w:cs="Times New Roman"/>
        </w:rPr>
      </w:pPr>
      <w:r w:rsidRPr="00F21DEA">
        <w:rPr>
          <w:rFonts w:ascii="Times New Roman" w:hAnsi="Times New Roman" w:cs="Times New Roman"/>
        </w:rPr>
        <w:t>Срок представления документов и (или) информации, устанавливаемый в повторном запросе, не может составлять менее 5 рабочих дней со дня направления запроса в адрес главного администратора бюджетных средств, в отношении деятельности которого проводится Анализ.</w:t>
      </w:r>
    </w:p>
    <w:p w:rsidR="00F21DEA" w:rsidRPr="00F21DEA" w:rsidRDefault="00F21DEA" w:rsidP="00F21DEA">
      <w:pPr>
        <w:pStyle w:val="ConsPlusDocList"/>
        <w:jc w:val="both"/>
        <w:rPr>
          <w:rFonts w:ascii="Times New Roman" w:hAnsi="Times New Roman" w:cs="Times New Roman"/>
        </w:rPr>
      </w:pPr>
      <w:r w:rsidRPr="00F21DEA">
        <w:rPr>
          <w:rFonts w:ascii="Times New Roman" w:hAnsi="Times New Roman" w:cs="Times New Roman"/>
        </w:rPr>
        <w:t>3.8. Главные администраторы бюджетных средств представляют запрашиваемые информацию и документы в Сектор с сопроводительным письмом и описью представляемых информации и документов не позднее срока, установленного в запросе. Документы, представляемые в Сектор главными администраторами бюджетных средств, должны быть прошиты, пронумерованы, подписаны должностным лицом и заверены печатью главного администратора бюджетных.</w:t>
      </w:r>
    </w:p>
    <w:p w:rsidR="00F21DEA" w:rsidRPr="00F21DEA" w:rsidRDefault="00F21DEA" w:rsidP="00F21DEA">
      <w:pPr>
        <w:pStyle w:val="ConsPlusDocList"/>
        <w:ind w:firstLine="720"/>
        <w:jc w:val="both"/>
        <w:rPr>
          <w:rFonts w:ascii="Times New Roman" w:hAnsi="Times New Roman" w:cs="Times New Roman"/>
        </w:rPr>
      </w:pPr>
      <w:r w:rsidRPr="00F21DEA">
        <w:rPr>
          <w:rFonts w:ascii="Times New Roman" w:hAnsi="Times New Roman" w:cs="Times New Roman"/>
        </w:rPr>
        <w:t xml:space="preserve">В случае превышения главными администраторами бюджетных средств срока представления документов и (или) </w:t>
      </w:r>
      <w:r w:rsidRPr="00F21DEA">
        <w:rPr>
          <w:rFonts w:ascii="Times New Roman" w:hAnsi="Times New Roman" w:cs="Times New Roman"/>
        </w:rPr>
        <w:lastRenderedPageBreak/>
        <w:t>информации, указанного в запросе, более чем на 10 календарных дней, такие документы и (или) информация признаются непредставленными.</w:t>
      </w:r>
    </w:p>
    <w:p w:rsidR="00F21DEA" w:rsidRPr="00F21DEA" w:rsidRDefault="00F21DEA" w:rsidP="00F21DEA">
      <w:pPr>
        <w:pStyle w:val="ConsPlusDocList"/>
        <w:jc w:val="both"/>
        <w:rPr>
          <w:rFonts w:ascii="Times New Roman" w:hAnsi="Times New Roman" w:cs="Times New Roman"/>
        </w:rPr>
      </w:pPr>
      <w:r w:rsidRPr="00F21DEA">
        <w:rPr>
          <w:rFonts w:ascii="Times New Roman" w:hAnsi="Times New Roman" w:cs="Times New Roman"/>
        </w:rPr>
        <w:t xml:space="preserve">3.9. Анализ проводится путем сопоставления представленных документов и информации с требованиями, установленными </w:t>
      </w:r>
      <w:hyperlink r:id="rId15" w:tooltip="Постановление Правительства РФ от 17.03.2014 N 193 (ред. от 24.03.2018) &quot;Об утверждении Правил осуществления главными распорядителями (распорядителями) средств федерального бюджета (бюджета государственного внебюджетного фонда Российской Федерации), главными а" w:history="1">
        <w:r w:rsidRPr="00F21DEA">
          <w:rPr>
            <w:rStyle w:val="a3"/>
            <w:rFonts w:ascii="Times New Roman" w:hAnsi="Times New Roman" w:cs="Times New Roman"/>
          </w:rPr>
          <w:t>Правилами</w:t>
        </w:r>
      </w:hyperlink>
      <w:r w:rsidRPr="00F21DEA">
        <w:rPr>
          <w:rFonts w:ascii="Times New Roman" w:hAnsi="Times New Roman" w:cs="Times New Roman"/>
        </w:rPr>
        <w:t>, нормативными правовыми актами Российской Федерации, Костромской области и Кадыйского муниципального района, регулирующими вопросы организации и осуществления главными администраторами бюджетных средств внутреннего финансового контроля и внутреннего финансового аудита.</w:t>
      </w:r>
    </w:p>
    <w:p w:rsidR="00F21DEA" w:rsidRPr="00F21DEA" w:rsidRDefault="00F21DEA" w:rsidP="00F21DEA">
      <w:pPr>
        <w:pStyle w:val="ConsPlusDocList"/>
        <w:jc w:val="both"/>
        <w:rPr>
          <w:rFonts w:ascii="Times New Roman" w:hAnsi="Times New Roman" w:cs="Times New Roman"/>
        </w:rPr>
      </w:pPr>
      <w:r w:rsidRPr="00F21DEA">
        <w:rPr>
          <w:rFonts w:ascii="Times New Roman" w:hAnsi="Times New Roman" w:cs="Times New Roman"/>
        </w:rPr>
        <w:t>3.10.  При Анализе изучению подлежат:</w:t>
      </w:r>
    </w:p>
    <w:p w:rsidR="00F21DEA" w:rsidRPr="00F21DEA" w:rsidRDefault="00F21DEA" w:rsidP="00F21DEA">
      <w:pPr>
        <w:pStyle w:val="ConsPlusDocList"/>
        <w:jc w:val="both"/>
        <w:rPr>
          <w:rFonts w:ascii="Times New Roman" w:hAnsi="Times New Roman" w:cs="Times New Roman"/>
        </w:rPr>
      </w:pPr>
      <w:r w:rsidRPr="00F21DEA">
        <w:rPr>
          <w:rFonts w:ascii="Times New Roman" w:hAnsi="Times New Roman" w:cs="Times New Roman"/>
        </w:rPr>
        <w:t>3.10.1. Сведения о структуре главного администратора бюджетных средств в части:</w:t>
      </w:r>
    </w:p>
    <w:p w:rsidR="00F21DEA" w:rsidRPr="00F21DEA" w:rsidRDefault="00F21DEA" w:rsidP="00F21DEA">
      <w:pPr>
        <w:pStyle w:val="ConsPlusDocList"/>
        <w:ind w:firstLine="720"/>
        <w:jc w:val="both"/>
        <w:rPr>
          <w:rFonts w:ascii="Times New Roman" w:hAnsi="Times New Roman" w:cs="Times New Roman"/>
        </w:rPr>
      </w:pPr>
      <w:r w:rsidRPr="00F21DEA">
        <w:rPr>
          <w:rFonts w:ascii="Times New Roman" w:hAnsi="Times New Roman" w:cs="Times New Roman"/>
        </w:rPr>
        <w:t>структуры подразделений, осуществляющих внутренние процедуры составления и исполнения бюджета, ведения бюджетного учета и составления бюджетной отчетности (далее - внутренние бюджетные процедуры);</w:t>
      </w:r>
    </w:p>
    <w:p w:rsidR="00F21DEA" w:rsidRPr="00F21DEA" w:rsidRDefault="00F21DEA" w:rsidP="00F21DEA">
      <w:pPr>
        <w:pStyle w:val="ConsPlusDocList"/>
        <w:ind w:firstLine="720"/>
        <w:jc w:val="both"/>
        <w:rPr>
          <w:rFonts w:ascii="Times New Roman" w:hAnsi="Times New Roman" w:cs="Times New Roman"/>
        </w:rPr>
      </w:pPr>
      <w:r w:rsidRPr="00F21DEA">
        <w:rPr>
          <w:rFonts w:ascii="Times New Roman" w:hAnsi="Times New Roman" w:cs="Times New Roman"/>
        </w:rPr>
        <w:t>сведений о подведомственных главному администратору средств бюджета Кадыйского муниципального района, администраторах средств бюджета Кадыйского муниципального района и получателях средств бюджета Кадыйского муниципального района;</w:t>
      </w:r>
    </w:p>
    <w:p w:rsidR="00F21DEA" w:rsidRPr="00F21DEA" w:rsidRDefault="00F21DEA" w:rsidP="00F21DEA">
      <w:pPr>
        <w:pStyle w:val="ConsPlusDocList"/>
        <w:ind w:firstLine="720"/>
        <w:jc w:val="both"/>
        <w:rPr>
          <w:rFonts w:ascii="Times New Roman" w:hAnsi="Times New Roman" w:cs="Times New Roman"/>
        </w:rPr>
      </w:pPr>
      <w:r w:rsidRPr="00F21DEA">
        <w:rPr>
          <w:rFonts w:ascii="Times New Roman" w:hAnsi="Times New Roman" w:cs="Times New Roman"/>
        </w:rPr>
        <w:t>структуры подразделения, наделенного полномочиями по осуществлению внутреннего финансового аудита (при наличии).</w:t>
      </w:r>
    </w:p>
    <w:p w:rsidR="00F21DEA" w:rsidRPr="00F21DEA" w:rsidRDefault="00F21DEA" w:rsidP="00F21DEA">
      <w:pPr>
        <w:pStyle w:val="ConsPlusDocList"/>
        <w:jc w:val="both"/>
        <w:rPr>
          <w:rFonts w:ascii="Times New Roman" w:hAnsi="Times New Roman" w:cs="Times New Roman"/>
        </w:rPr>
      </w:pPr>
      <w:r w:rsidRPr="00F21DEA">
        <w:rPr>
          <w:rFonts w:ascii="Times New Roman" w:hAnsi="Times New Roman" w:cs="Times New Roman"/>
        </w:rPr>
        <w:t>3.10.2. Нормативные правовые и (или) правовые акты главного администратора бюджетных средств, регламентирующие организацию и осуществление им внутреннего финансового контроля и внутреннего финансового аудита.</w:t>
      </w:r>
    </w:p>
    <w:p w:rsidR="00F21DEA" w:rsidRPr="00F21DEA" w:rsidRDefault="00F21DEA" w:rsidP="00F21DEA">
      <w:pPr>
        <w:pStyle w:val="ConsPlusDocList"/>
        <w:jc w:val="both"/>
        <w:rPr>
          <w:rFonts w:ascii="Times New Roman" w:hAnsi="Times New Roman" w:cs="Times New Roman"/>
        </w:rPr>
      </w:pPr>
      <w:r w:rsidRPr="00F21DEA">
        <w:rPr>
          <w:rFonts w:ascii="Times New Roman" w:hAnsi="Times New Roman" w:cs="Times New Roman"/>
        </w:rPr>
        <w:t>3.10.3. Организация и осуществление внутреннего финансового контроля в отношении внутренних бюджетных процедур, в том числе:</w:t>
      </w:r>
    </w:p>
    <w:p w:rsidR="00F21DEA" w:rsidRPr="00F21DEA" w:rsidRDefault="00F21DEA" w:rsidP="00F21DEA">
      <w:pPr>
        <w:pStyle w:val="ConsPlusDocList"/>
        <w:ind w:firstLine="720"/>
        <w:jc w:val="both"/>
        <w:rPr>
          <w:rFonts w:ascii="Times New Roman" w:hAnsi="Times New Roman" w:cs="Times New Roman"/>
        </w:rPr>
      </w:pPr>
      <w:r w:rsidRPr="00F21DEA">
        <w:rPr>
          <w:rFonts w:ascii="Times New Roman" w:hAnsi="Times New Roman" w:cs="Times New Roman"/>
        </w:rPr>
        <w:t>формирование перечней операций (действий по формированию документов, необходимых для выполнения внутренней бюджетной процедуры) в структурных подразделениях главного администратора бюджетных средств, ответственных за выполнение внутренних бюджетных процедур;</w:t>
      </w:r>
    </w:p>
    <w:p w:rsidR="00F21DEA" w:rsidRPr="00F21DEA" w:rsidRDefault="00F21DEA" w:rsidP="00F21DEA">
      <w:pPr>
        <w:pStyle w:val="ConsPlusDocList"/>
        <w:ind w:firstLine="720"/>
        <w:jc w:val="both"/>
        <w:rPr>
          <w:rFonts w:ascii="Times New Roman" w:hAnsi="Times New Roman" w:cs="Times New Roman"/>
        </w:rPr>
      </w:pPr>
      <w:r w:rsidRPr="00F21DEA">
        <w:rPr>
          <w:rFonts w:ascii="Times New Roman" w:hAnsi="Times New Roman" w:cs="Times New Roman"/>
        </w:rPr>
        <w:t>формирование (актуализация) и утверждение карт внутреннего финансового контроля по каждому подразделению главного администратора бюджетных средств, ответственному за результаты выполнения внутренних бюджетных процедур;</w:t>
      </w:r>
    </w:p>
    <w:p w:rsidR="00F21DEA" w:rsidRPr="00F21DEA" w:rsidRDefault="00F21DEA" w:rsidP="00F21DEA">
      <w:pPr>
        <w:pStyle w:val="ConsPlusDocList"/>
        <w:ind w:firstLine="720"/>
        <w:jc w:val="both"/>
        <w:rPr>
          <w:rFonts w:ascii="Times New Roman" w:hAnsi="Times New Roman" w:cs="Times New Roman"/>
        </w:rPr>
      </w:pPr>
      <w:r w:rsidRPr="00F21DEA">
        <w:rPr>
          <w:rFonts w:ascii="Times New Roman" w:hAnsi="Times New Roman" w:cs="Times New Roman"/>
        </w:rPr>
        <w:t>ведение, учет, хранение регистров (журналов) внутреннего финансового контроля в каждом подразделении главного администратора бюджетных средств, ответственном за выполнение внутренних бюджетных процедур;</w:t>
      </w:r>
    </w:p>
    <w:p w:rsidR="00F21DEA" w:rsidRPr="00F21DEA" w:rsidRDefault="00F21DEA" w:rsidP="00F21DEA">
      <w:pPr>
        <w:pStyle w:val="ConsPlusDocList"/>
        <w:ind w:firstLine="720"/>
        <w:jc w:val="both"/>
        <w:rPr>
          <w:rFonts w:ascii="Times New Roman" w:hAnsi="Times New Roman" w:cs="Times New Roman"/>
        </w:rPr>
      </w:pPr>
      <w:r w:rsidRPr="00F21DEA">
        <w:rPr>
          <w:rFonts w:ascii="Times New Roman" w:hAnsi="Times New Roman" w:cs="Times New Roman"/>
        </w:rPr>
        <w:t>рассмотрение результатов внутреннего финансового контроля и принятие решений, в том числе с учетом информации, указанной в актах, заключениях, представлениях и предписаниях органов муниципального финансового контроля, отчетах внутреннего финансового аудита, представляемых руководству главного администратора бюджетных средств.</w:t>
      </w:r>
    </w:p>
    <w:p w:rsidR="00F21DEA" w:rsidRPr="00F21DEA" w:rsidRDefault="00F21DEA" w:rsidP="00F21DEA">
      <w:pPr>
        <w:pStyle w:val="ConsPlusDocList"/>
        <w:jc w:val="both"/>
        <w:rPr>
          <w:rFonts w:ascii="Times New Roman" w:hAnsi="Times New Roman" w:cs="Times New Roman"/>
        </w:rPr>
      </w:pPr>
      <w:r w:rsidRPr="00F21DEA">
        <w:rPr>
          <w:rFonts w:ascii="Times New Roman" w:hAnsi="Times New Roman" w:cs="Times New Roman"/>
        </w:rPr>
        <w:t>3.10.4. Организация и осуществление внутреннего финансового аудита, в том числе:</w:t>
      </w:r>
    </w:p>
    <w:p w:rsidR="00F21DEA" w:rsidRPr="00F21DEA" w:rsidRDefault="00F21DEA" w:rsidP="00F21DEA">
      <w:pPr>
        <w:pStyle w:val="ConsPlusDocList"/>
        <w:ind w:firstLine="720"/>
        <w:jc w:val="both"/>
        <w:rPr>
          <w:rFonts w:ascii="Times New Roman" w:hAnsi="Times New Roman" w:cs="Times New Roman"/>
        </w:rPr>
      </w:pPr>
      <w:r w:rsidRPr="00F21DEA">
        <w:rPr>
          <w:rFonts w:ascii="Times New Roman" w:hAnsi="Times New Roman" w:cs="Times New Roman"/>
        </w:rPr>
        <w:t>проведение предварительного анализа данных об объектах аудита при планировании аудиторских проверок (составлении плана и программы аудиторской проверки);</w:t>
      </w:r>
    </w:p>
    <w:p w:rsidR="00F21DEA" w:rsidRPr="00F21DEA" w:rsidRDefault="00F21DEA" w:rsidP="00F21DEA">
      <w:pPr>
        <w:pStyle w:val="ConsPlusDocList"/>
        <w:ind w:firstLine="720"/>
        <w:jc w:val="both"/>
        <w:rPr>
          <w:rFonts w:ascii="Times New Roman" w:hAnsi="Times New Roman" w:cs="Times New Roman"/>
        </w:rPr>
      </w:pPr>
      <w:r w:rsidRPr="00F21DEA">
        <w:rPr>
          <w:rFonts w:ascii="Times New Roman" w:hAnsi="Times New Roman" w:cs="Times New Roman"/>
        </w:rPr>
        <w:t>утверждение руководителем главного администратора бюджетных средств годового плана внутреннего финансового аудита и составление программ аудиторских проверок;</w:t>
      </w:r>
    </w:p>
    <w:p w:rsidR="00F21DEA" w:rsidRPr="00F21DEA" w:rsidRDefault="00F21DEA" w:rsidP="00F21DEA">
      <w:pPr>
        <w:pStyle w:val="ConsPlusDocList"/>
        <w:ind w:firstLine="720"/>
        <w:jc w:val="both"/>
        <w:rPr>
          <w:rFonts w:ascii="Times New Roman" w:hAnsi="Times New Roman" w:cs="Times New Roman"/>
        </w:rPr>
      </w:pPr>
      <w:r w:rsidRPr="00F21DEA">
        <w:rPr>
          <w:rFonts w:ascii="Times New Roman" w:hAnsi="Times New Roman" w:cs="Times New Roman"/>
        </w:rPr>
        <w:t>проведение плановых и внеплановых аудиторских проверок;</w:t>
      </w:r>
    </w:p>
    <w:p w:rsidR="00F21DEA" w:rsidRPr="00F21DEA" w:rsidRDefault="00F21DEA" w:rsidP="00F21DEA">
      <w:pPr>
        <w:pStyle w:val="ConsPlusDocList"/>
        <w:ind w:firstLine="720"/>
        <w:jc w:val="both"/>
        <w:rPr>
          <w:rFonts w:ascii="Times New Roman" w:hAnsi="Times New Roman" w:cs="Times New Roman"/>
        </w:rPr>
      </w:pPr>
      <w:r w:rsidRPr="00F21DEA">
        <w:rPr>
          <w:rFonts w:ascii="Times New Roman" w:hAnsi="Times New Roman" w:cs="Times New Roman"/>
        </w:rPr>
        <w:t>направление руководителю главного администратора бюджетных средств отчетов о результатах аудиторских проверок с приложением актов аудиторских проверок;</w:t>
      </w:r>
    </w:p>
    <w:p w:rsidR="00F21DEA" w:rsidRPr="00F21DEA" w:rsidRDefault="00F21DEA" w:rsidP="00F21DEA">
      <w:pPr>
        <w:pStyle w:val="ConsPlusDocList"/>
        <w:ind w:firstLine="720"/>
        <w:jc w:val="both"/>
        <w:rPr>
          <w:rFonts w:ascii="Times New Roman" w:hAnsi="Times New Roman" w:cs="Times New Roman"/>
        </w:rPr>
      </w:pPr>
      <w:r w:rsidRPr="00F21DEA">
        <w:rPr>
          <w:rFonts w:ascii="Times New Roman" w:hAnsi="Times New Roman" w:cs="Times New Roman"/>
        </w:rPr>
        <w:t>составление и направление руководителю главного администратора бюджетных средств годовой отчетности о результатах осуществления внутреннего финансового аудита;</w:t>
      </w:r>
    </w:p>
    <w:p w:rsidR="00F21DEA" w:rsidRPr="00F21DEA" w:rsidRDefault="00F21DEA" w:rsidP="00F21DEA">
      <w:pPr>
        <w:pStyle w:val="ConsPlusDocList"/>
        <w:ind w:firstLine="720"/>
        <w:jc w:val="both"/>
        <w:rPr>
          <w:rFonts w:ascii="Times New Roman" w:hAnsi="Times New Roman" w:cs="Times New Roman"/>
        </w:rPr>
      </w:pPr>
      <w:r w:rsidRPr="00F21DEA">
        <w:rPr>
          <w:rFonts w:ascii="Times New Roman" w:hAnsi="Times New Roman" w:cs="Times New Roman"/>
        </w:rPr>
        <w:t>рассмотрение результатов внутреннего финансового аудита и принятие соответствующих решений руководителем главного администратора бюджетных средств.</w:t>
      </w:r>
    </w:p>
    <w:p w:rsidR="00F21DEA" w:rsidRPr="00F21DEA" w:rsidRDefault="00F21DEA" w:rsidP="00F21DEA">
      <w:pPr>
        <w:pStyle w:val="ConsPlusDocList"/>
        <w:jc w:val="both"/>
        <w:rPr>
          <w:rFonts w:ascii="Times New Roman" w:hAnsi="Times New Roman" w:cs="Times New Roman"/>
        </w:rPr>
      </w:pPr>
      <w:r w:rsidRPr="00F21DEA">
        <w:rPr>
          <w:rFonts w:ascii="Times New Roman" w:hAnsi="Times New Roman" w:cs="Times New Roman"/>
        </w:rPr>
        <w:t>3.10.5. Документы и процедуры, необходимые в соответствии с законодательством Российской Федерации, Костромской области, нормативно-правовых актов Кадыйского муниципального района  в части организации и осуществления внутреннего финансового контроля и внутреннего финансового аудита</w:t>
      </w:r>
    </w:p>
    <w:p w:rsidR="00F21DEA" w:rsidRPr="00F21DEA" w:rsidRDefault="00F21DEA" w:rsidP="00F21DEA">
      <w:pPr>
        <w:rPr>
          <w:sz w:val="20"/>
          <w:szCs w:val="20"/>
        </w:rPr>
      </w:pPr>
    </w:p>
    <w:p w:rsidR="00F21DEA" w:rsidRPr="00F21DEA" w:rsidRDefault="00F21DEA" w:rsidP="00D222E1">
      <w:pPr>
        <w:pStyle w:val="ConsPlusDocList"/>
        <w:ind w:firstLine="720"/>
        <w:jc w:val="center"/>
        <w:rPr>
          <w:rFonts w:ascii="Times New Roman" w:hAnsi="Times New Roman" w:cs="Times New Roman"/>
        </w:rPr>
      </w:pPr>
      <w:r w:rsidRPr="00F21DEA">
        <w:rPr>
          <w:rFonts w:ascii="Times New Roman" w:hAnsi="Times New Roman" w:cs="Times New Roman"/>
          <w:lang w:val="en-US"/>
        </w:rPr>
        <w:t>IV</w:t>
      </w:r>
      <w:r w:rsidRPr="00F21DEA">
        <w:rPr>
          <w:rFonts w:ascii="Times New Roman" w:hAnsi="Times New Roman" w:cs="Times New Roman"/>
        </w:rPr>
        <w:t>. Оформление результатов анализа исполнения бюджетных полномочий главных администраторов бюджетных средств</w:t>
      </w:r>
      <w:r w:rsidRPr="00F21DEA">
        <w:rPr>
          <w:rFonts w:ascii="Times New Roman" w:hAnsi="Times New Roman" w:cs="Times New Roman"/>
        </w:rPr>
        <w:br/>
        <w:t>4.1. По результатам анализа исполнения бюджетных полномочий главных администраторов бюджетных средств Сектором подготавливается заключение о соответствии исполнения бюджетных полномочий главного администратора бюджетных средств бюджетному законодательству Российской Федерации (далее - Заключение).</w:t>
      </w:r>
    </w:p>
    <w:p w:rsidR="00F21DEA" w:rsidRPr="00F21DEA" w:rsidRDefault="00F21DEA" w:rsidP="00F21DEA">
      <w:pPr>
        <w:pStyle w:val="ConsPlusDocList"/>
        <w:ind w:firstLine="720"/>
      </w:pPr>
      <w:r w:rsidRPr="00F21DEA">
        <w:rPr>
          <w:rFonts w:ascii="Times New Roman" w:hAnsi="Times New Roman" w:cs="Times New Roman"/>
        </w:rPr>
        <w:br/>
        <w:t>4.2. Заключение должно содержать:</w:t>
      </w:r>
      <w:r w:rsidRPr="00F21DEA">
        <w:t xml:space="preserve"> </w:t>
      </w:r>
    </w:p>
    <w:p w:rsidR="00F21DEA" w:rsidRPr="00F21DEA" w:rsidRDefault="00F21DEA" w:rsidP="00F21DEA">
      <w:pPr>
        <w:pStyle w:val="ConsPlusDocList"/>
        <w:ind w:firstLine="720"/>
        <w:jc w:val="both"/>
        <w:rPr>
          <w:rFonts w:ascii="Times New Roman" w:hAnsi="Times New Roman" w:cs="Times New Roman"/>
        </w:rPr>
      </w:pPr>
      <w:r w:rsidRPr="00F21DEA">
        <w:rPr>
          <w:rFonts w:ascii="Times New Roman" w:hAnsi="Times New Roman" w:cs="Times New Roman"/>
        </w:rPr>
        <w:t>наименование главного администратора бюджетных средств, в отношении деятельности которого был проведен Анализ;</w:t>
      </w:r>
    </w:p>
    <w:p w:rsidR="00F21DEA" w:rsidRPr="00F21DEA" w:rsidRDefault="00F21DEA" w:rsidP="00F21DEA">
      <w:pPr>
        <w:pStyle w:val="ConsPlusDocList"/>
        <w:ind w:firstLine="720"/>
        <w:jc w:val="both"/>
        <w:rPr>
          <w:rFonts w:ascii="Times New Roman" w:hAnsi="Times New Roman" w:cs="Times New Roman"/>
        </w:rPr>
      </w:pPr>
      <w:r w:rsidRPr="00F21DEA">
        <w:rPr>
          <w:rFonts w:ascii="Times New Roman" w:hAnsi="Times New Roman" w:cs="Times New Roman"/>
        </w:rPr>
        <w:t>сведения о непредставлении, несвоевременном представлении, либо представлении в неполном объеме или искаженном виде документов и (или) информации главным администратором бюджетных средств (при наличии);</w:t>
      </w:r>
    </w:p>
    <w:p w:rsidR="00F21DEA" w:rsidRPr="00F21DEA" w:rsidRDefault="00F21DEA" w:rsidP="00F21DEA">
      <w:pPr>
        <w:pStyle w:val="ConsPlusDocList"/>
        <w:ind w:firstLine="720"/>
        <w:jc w:val="both"/>
        <w:rPr>
          <w:rFonts w:ascii="Times New Roman" w:hAnsi="Times New Roman" w:cs="Times New Roman"/>
        </w:rPr>
      </w:pPr>
      <w:r w:rsidRPr="00F21DEA">
        <w:rPr>
          <w:rFonts w:ascii="Times New Roman" w:hAnsi="Times New Roman" w:cs="Times New Roman"/>
        </w:rPr>
        <w:t>информацию о выявленных недостатках осуществления главным администратором бюджетных средств внутреннего финансового контроля и внутреннего финансового аудита (при наличии);</w:t>
      </w:r>
    </w:p>
    <w:p w:rsidR="00F21DEA" w:rsidRPr="00F21DEA" w:rsidRDefault="00F21DEA" w:rsidP="00F21DEA">
      <w:pPr>
        <w:pStyle w:val="ConsPlusDocList"/>
        <w:ind w:firstLine="720"/>
        <w:jc w:val="both"/>
        <w:rPr>
          <w:rFonts w:ascii="Times New Roman" w:hAnsi="Times New Roman" w:cs="Times New Roman"/>
        </w:rPr>
      </w:pPr>
      <w:r w:rsidRPr="00F21DEA">
        <w:rPr>
          <w:rFonts w:ascii="Times New Roman" w:hAnsi="Times New Roman" w:cs="Times New Roman"/>
        </w:rPr>
        <w:t>информацию об исполнении предложений и рекомендаций, данных главному администратору бюджетных средств по итогам предыдущего Анализа (при наличии);</w:t>
      </w:r>
    </w:p>
    <w:p w:rsidR="00F21DEA" w:rsidRPr="00F21DEA" w:rsidRDefault="00F21DEA" w:rsidP="00F21DEA">
      <w:pPr>
        <w:pStyle w:val="ConsPlusDocList"/>
        <w:ind w:firstLine="720"/>
        <w:jc w:val="both"/>
        <w:rPr>
          <w:rFonts w:ascii="Times New Roman" w:hAnsi="Times New Roman" w:cs="Times New Roman"/>
        </w:rPr>
      </w:pPr>
      <w:r w:rsidRPr="00F21DEA">
        <w:rPr>
          <w:rFonts w:ascii="Times New Roman" w:hAnsi="Times New Roman" w:cs="Times New Roman"/>
        </w:rPr>
        <w:t>предложения и рекомендации по организации главным администратором бюджетных средств внутреннего финансового контроля и внутреннего финансового аудита (при необходимости).</w:t>
      </w:r>
    </w:p>
    <w:p w:rsidR="00F21DEA" w:rsidRPr="00F21DEA" w:rsidRDefault="00F21DEA" w:rsidP="00F21DEA">
      <w:pPr>
        <w:pStyle w:val="ConsPlusDocList"/>
        <w:ind w:firstLine="720"/>
        <w:jc w:val="both"/>
        <w:rPr>
          <w:rFonts w:ascii="Times New Roman" w:hAnsi="Times New Roman" w:cs="Times New Roman"/>
        </w:rPr>
      </w:pPr>
      <w:r w:rsidRPr="00F21DEA">
        <w:rPr>
          <w:rFonts w:ascii="Times New Roman" w:hAnsi="Times New Roman" w:cs="Times New Roman"/>
        </w:rPr>
        <w:t>информацию о текущем состоянии исполнения бюджетных полномочий главного администратора бюджетных средств, в том числе оценку результативности и качества осуществляемого контроля;</w:t>
      </w:r>
    </w:p>
    <w:p w:rsidR="00F21DEA" w:rsidRPr="00F21DEA" w:rsidRDefault="00F21DEA" w:rsidP="00F21DEA">
      <w:pPr>
        <w:pStyle w:val="ConsPlusDocList"/>
        <w:jc w:val="both"/>
      </w:pPr>
      <w:r w:rsidRPr="00F21DEA">
        <w:rPr>
          <w:rFonts w:ascii="Times New Roman" w:hAnsi="Times New Roman" w:cs="Times New Roman"/>
        </w:rPr>
        <w:br/>
        <w:t>4.3. Заключение подписывается заведующим Сектора в двух экземплярах, один из которых хранится в Секторе, а второй направляется в адрес главного администратора бюджетных средств в срок до 30 марта года, следующего за отчетным.</w:t>
      </w:r>
    </w:p>
    <w:p w:rsidR="00F21DEA" w:rsidRPr="00F21DEA" w:rsidRDefault="00F21DEA" w:rsidP="00F21DEA">
      <w:pPr>
        <w:pStyle w:val="ConsPlusDocList"/>
        <w:jc w:val="both"/>
        <w:rPr>
          <w:rFonts w:ascii="Times New Roman" w:hAnsi="Times New Roman" w:cs="Times New Roman"/>
        </w:rPr>
      </w:pPr>
    </w:p>
    <w:p w:rsidR="00F21DEA" w:rsidRPr="00F21DEA" w:rsidRDefault="00F21DEA" w:rsidP="00D222E1">
      <w:pPr>
        <w:pStyle w:val="ConsPlusDocList"/>
        <w:ind w:firstLine="720"/>
        <w:jc w:val="center"/>
        <w:rPr>
          <w:rFonts w:ascii="Times New Roman" w:hAnsi="Times New Roman" w:cs="Times New Roman"/>
        </w:rPr>
      </w:pPr>
      <w:r w:rsidRPr="00F21DEA">
        <w:rPr>
          <w:rFonts w:ascii="Times New Roman" w:hAnsi="Times New Roman" w:cs="Times New Roman"/>
          <w:lang w:val="en-US"/>
        </w:rPr>
        <w:t>V</w:t>
      </w:r>
      <w:r w:rsidRPr="00F21DEA">
        <w:rPr>
          <w:rFonts w:ascii="Times New Roman" w:hAnsi="Times New Roman" w:cs="Times New Roman"/>
        </w:rPr>
        <w:t xml:space="preserve">. Подготовка отчетности по результатам проведенного анализа исполнения бюджетных полномочий главных </w:t>
      </w:r>
      <w:r w:rsidRPr="00F21DEA">
        <w:rPr>
          <w:rFonts w:ascii="Times New Roman" w:hAnsi="Times New Roman" w:cs="Times New Roman"/>
        </w:rPr>
        <w:lastRenderedPageBreak/>
        <w:t>администраторов бюджетных средств</w:t>
      </w:r>
      <w:r w:rsidRPr="00F21DEA">
        <w:rPr>
          <w:rFonts w:ascii="Times New Roman" w:hAnsi="Times New Roman" w:cs="Times New Roman"/>
        </w:rPr>
        <w:br/>
        <w:t>5.1. Сектор ежегодно в срок до 20 апреля года, следующего за отчетным, осуществляет подготовку проекта доклада о результатах осуществления главными администраторами бюджетных средств внутреннего финансового контроля и внутреннего финансового аудита.</w:t>
      </w:r>
    </w:p>
    <w:p w:rsidR="00F21DEA" w:rsidRPr="00F21DEA" w:rsidRDefault="00F21DEA" w:rsidP="00F21DEA">
      <w:pPr>
        <w:pStyle w:val="ConsPlusDocList"/>
        <w:ind w:firstLine="720"/>
        <w:jc w:val="both"/>
        <w:rPr>
          <w:rFonts w:ascii="Times New Roman" w:hAnsi="Times New Roman" w:cs="Times New Roman"/>
        </w:rPr>
      </w:pPr>
      <w:r w:rsidRPr="00F21DEA">
        <w:rPr>
          <w:rFonts w:ascii="Times New Roman" w:hAnsi="Times New Roman" w:cs="Times New Roman"/>
        </w:rPr>
        <w:br/>
        <w:t>5.2. Доклад должен содержать:</w:t>
      </w:r>
    </w:p>
    <w:p w:rsidR="00F21DEA" w:rsidRPr="00F21DEA" w:rsidRDefault="00F21DEA" w:rsidP="00F21DEA">
      <w:pPr>
        <w:pStyle w:val="ConsPlusDocList"/>
        <w:jc w:val="both"/>
        <w:rPr>
          <w:rFonts w:ascii="Times New Roman" w:hAnsi="Times New Roman" w:cs="Times New Roman"/>
        </w:rPr>
      </w:pPr>
      <w:r w:rsidRPr="00F21DEA">
        <w:rPr>
          <w:rFonts w:ascii="Times New Roman" w:hAnsi="Times New Roman" w:cs="Times New Roman"/>
        </w:rPr>
        <w:t>1) обобщенную информацию о проведенном Анализе, в том числе:</w:t>
      </w:r>
    </w:p>
    <w:p w:rsidR="00F21DEA" w:rsidRPr="00F21DEA" w:rsidRDefault="00F21DEA" w:rsidP="00F21DEA">
      <w:pPr>
        <w:pStyle w:val="ConsPlusDocList"/>
        <w:ind w:firstLine="567"/>
        <w:jc w:val="both"/>
        <w:rPr>
          <w:rFonts w:ascii="Times New Roman" w:hAnsi="Times New Roman" w:cs="Times New Roman"/>
        </w:rPr>
      </w:pPr>
      <w:r w:rsidRPr="00F21DEA">
        <w:rPr>
          <w:rFonts w:ascii="Times New Roman" w:hAnsi="Times New Roman" w:cs="Times New Roman"/>
        </w:rPr>
        <w:t>общие сведения об организации проведения Анализа;</w:t>
      </w:r>
    </w:p>
    <w:p w:rsidR="00F21DEA" w:rsidRPr="00F21DEA" w:rsidRDefault="00F21DEA" w:rsidP="00F21DEA">
      <w:pPr>
        <w:pStyle w:val="ConsPlusDocList"/>
        <w:ind w:firstLine="567"/>
        <w:jc w:val="both"/>
        <w:rPr>
          <w:rFonts w:ascii="Times New Roman" w:hAnsi="Times New Roman" w:cs="Times New Roman"/>
        </w:rPr>
      </w:pPr>
      <w:r w:rsidRPr="00F21DEA">
        <w:rPr>
          <w:rFonts w:ascii="Times New Roman" w:hAnsi="Times New Roman" w:cs="Times New Roman"/>
        </w:rPr>
        <w:t>сведения об исполнении Плана;</w:t>
      </w:r>
    </w:p>
    <w:p w:rsidR="00F21DEA" w:rsidRPr="00F21DEA" w:rsidRDefault="00F21DEA" w:rsidP="00F21DEA">
      <w:pPr>
        <w:pStyle w:val="ConsPlusDocList"/>
        <w:ind w:firstLine="567"/>
        <w:jc w:val="both"/>
        <w:rPr>
          <w:rFonts w:ascii="Times New Roman" w:hAnsi="Times New Roman" w:cs="Times New Roman"/>
        </w:rPr>
      </w:pPr>
      <w:r w:rsidRPr="00F21DEA">
        <w:rPr>
          <w:rFonts w:ascii="Times New Roman" w:hAnsi="Times New Roman" w:cs="Times New Roman"/>
        </w:rPr>
        <w:t>сведения о непредставлении, несвоевременном представлении, либо представлении в неполном объеме или искаженном виде документов и (или) информации главными администраторами бюджетных средств (при наличии);</w:t>
      </w:r>
    </w:p>
    <w:p w:rsidR="00F21DEA" w:rsidRPr="00F21DEA" w:rsidRDefault="00F21DEA" w:rsidP="00F21DEA">
      <w:pPr>
        <w:pStyle w:val="ConsPlusDocList"/>
        <w:ind w:firstLine="567"/>
        <w:jc w:val="both"/>
        <w:rPr>
          <w:rFonts w:ascii="Times New Roman" w:hAnsi="Times New Roman" w:cs="Times New Roman"/>
        </w:rPr>
      </w:pPr>
      <w:r w:rsidRPr="00F21DEA">
        <w:rPr>
          <w:rFonts w:ascii="Times New Roman" w:hAnsi="Times New Roman" w:cs="Times New Roman"/>
        </w:rPr>
        <w:t>информацию о проведенном Анализе, в том числе:</w:t>
      </w:r>
    </w:p>
    <w:p w:rsidR="00F21DEA" w:rsidRPr="00F21DEA" w:rsidRDefault="00F21DEA" w:rsidP="00F21DEA">
      <w:pPr>
        <w:pStyle w:val="ConsPlusDocList"/>
        <w:ind w:firstLine="720"/>
        <w:jc w:val="both"/>
        <w:rPr>
          <w:rFonts w:ascii="Times New Roman" w:hAnsi="Times New Roman" w:cs="Times New Roman"/>
        </w:rPr>
      </w:pPr>
      <w:r w:rsidRPr="00F21DEA">
        <w:rPr>
          <w:rFonts w:ascii="Times New Roman" w:hAnsi="Times New Roman" w:cs="Times New Roman"/>
        </w:rPr>
        <w:t>- перечень вопросов оценки осуществления главными администраторами бюджетных средств внутреннего финансового контроля и внутреннего финансового аудита;</w:t>
      </w:r>
    </w:p>
    <w:p w:rsidR="00F21DEA" w:rsidRPr="00F21DEA" w:rsidRDefault="00F21DEA" w:rsidP="00F21DEA">
      <w:pPr>
        <w:pStyle w:val="ConsPlusDocList"/>
        <w:ind w:firstLine="720"/>
        <w:jc w:val="both"/>
        <w:rPr>
          <w:rFonts w:ascii="Times New Roman" w:hAnsi="Times New Roman" w:cs="Times New Roman"/>
        </w:rPr>
      </w:pPr>
      <w:r w:rsidRPr="00F21DEA">
        <w:rPr>
          <w:rFonts w:ascii="Times New Roman" w:hAnsi="Times New Roman" w:cs="Times New Roman"/>
        </w:rPr>
        <w:t>- результаты оценки осуществления главными администраторами бюджетных средств внутреннего финансового контроля и внутреннего финансового аудита;</w:t>
      </w:r>
    </w:p>
    <w:p w:rsidR="00F21DEA" w:rsidRPr="00F21DEA" w:rsidRDefault="00F21DEA" w:rsidP="00F21DEA">
      <w:pPr>
        <w:pStyle w:val="ConsPlusDocList"/>
        <w:ind w:firstLine="720"/>
        <w:jc w:val="both"/>
        <w:rPr>
          <w:rFonts w:ascii="Times New Roman" w:hAnsi="Times New Roman" w:cs="Times New Roman"/>
        </w:rPr>
      </w:pPr>
      <w:r w:rsidRPr="00F21DEA">
        <w:rPr>
          <w:rFonts w:ascii="Times New Roman" w:hAnsi="Times New Roman" w:cs="Times New Roman"/>
        </w:rPr>
        <w:t>- сводный рейтинг главных администраторов бюджетных средств по организации и осуществлению внутреннего финансового контроля и внутреннего финансового аудита (перечень главных администраторов бюджетных средств, сформированный в порядке убывания значения итоговой оценки);</w:t>
      </w:r>
    </w:p>
    <w:p w:rsidR="00F21DEA" w:rsidRPr="00F21DEA" w:rsidRDefault="00F21DEA" w:rsidP="00F21DEA">
      <w:pPr>
        <w:pStyle w:val="ConsPlusDocList"/>
        <w:ind w:firstLine="720"/>
        <w:jc w:val="both"/>
        <w:rPr>
          <w:rFonts w:ascii="Times New Roman" w:hAnsi="Times New Roman" w:cs="Times New Roman"/>
        </w:rPr>
      </w:pPr>
      <w:r w:rsidRPr="00F21DEA">
        <w:rPr>
          <w:rFonts w:ascii="Times New Roman" w:hAnsi="Times New Roman" w:cs="Times New Roman"/>
        </w:rPr>
        <w:t>б) обобщенную информацию о наиболее характерных недостатках, выявленных по результатам проведенного Анализа;</w:t>
      </w:r>
    </w:p>
    <w:p w:rsidR="00F21DEA" w:rsidRPr="00F21DEA" w:rsidRDefault="00F21DEA" w:rsidP="00F21DEA">
      <w:pPr>
        <w:pStyle w:val="ConsPlusDocList"/>
        <w:ind w:firstLine="720"/>
        <w:jc w:val="both"/>
        <w:rPr>
          <w:rFonts w:ascii="Times New Roman" w:hAnsi="Times New Roman" w:cs="Times New Roman"/>
        </w:rPr>
      </w:pPr>
      <w:r w:rsidRPr="00F21DEA">
        <w:rPr>
          <w:rFonts w:ascii="Times New Roman" w:hAnsi="Times New Roman" w:cs="Times New Roman"/>
        </w:rPr>
        <w:t>в) информацию об исполнении предложений и рекомендаций по совершенствованию внутреннего финансового контроля и внутреннего финансового аудита, направленных главным администраторам бюджетных средств по итогам проведения предыдущего Анализа (при наличии);</w:t>
      </w:r>
    </w:p>
    <w:p w:rsidR="00F21DEA" w:rsidRPr="00F21DEA" w:rsidRDefault="00F21DEA" w:rsidP="00F21DEA">
      <w:pPr>
        <w:pStyle w:val="ConsPlusDocList"/>
        <w:ind w:firstLine="720"/>
        <w:jc w:val="both"/>
        <w:rPr>
          <w:rFonts w:ascii="Times New Roman" w:hAnsi="Times New Roman" w:cs="Times New Roman"/>
        </w:rPr>
      </w:pPr>
      <w:r w:rsidRPr="00F21DEA">
        <w:rPr>
          <w:rFonts w:ascii="Times New Roman" w:hAnsi="Times New Roman" w:cs="Times New Roman"/>
        </w:rPr>
        <w:t>г) обобщенную информацию о рекомендациях, данных главным администраторам бюджетных средств по результатам проведенного Анализа;</w:t>
      </w:r>
    </w:p>
    <w:p w:rsidR="00F21DEA" w:rsidRPr="00F21DEA" w:rsidRDefault="00F21DEA" w:rsidP="00F21DEA">
      <w:pPr>
        <w:pStyle w:val="ConsPlusDocList"/>
        <w:ind w:firstLine="720"/>
        <w:jc w:val="both"/>
        <w:rPr>
          <w:rFonts w:ascii="Times New Roman" w:hAnsi="Times New Roman" w:cs="Times New Roman"/>
        </w:rPr>
      </w:pPr>
      <w:r w:rsidRPr="00F21DEA">
        <w:rPr>
          <w:rFonts w:ascii="Times New Roman" w:hAnsi="Times New Roman" w:cs="Times New Roman"/>
        </w:rPr>
        <w:t>д) предложения по совершенствованию организации и осуществления внутреннего финансового контроля и внутреннего финансового аудита.</w:t>
      </w:r>
    </w:p>
    <w:p w:rsidR="00F21DEA" w:rsidRPr="00F21DEA" w:rsidRDefault="00F21DEA" w:rsidP="00F21DEA">
      <w:pPr>
        <w:pStyle w:val="ConsPlusDocList"/>
        <w:ind w:firstLine="720"/>
        <w:jc w:val="both"/>
        <w:rPr>
          <w:rFonts w:ascii="Times New Roman" w:hAnsi="Times New Roman" w:cs="Times New Roman"/>
        </w:rPr>
      </w:pPr>
      <w:r w:rsidRPr="00F21DEA">
        <w:rPr>
          <w:rFonts w:ascii="Times New Roman" w:hAnsi="Times New Roman" w:cs="Times New Roman"/>
        </w:rPr>
        <w:t>6.3. Доклад подлежит подписанию руководителем Сектора и направлению в главе Кадыйского муниципального района не позднее 1 мая года, следующего за отчетным.</w:t>
      </w:r>
    </w:p>
    <w:p w:rsidR="00F21DEA" w:rsidRPr="00F21DEA" w:rsidRDefault="00F21DEA" w:rsidP="00F21DEA">
      <w:pPr>
        <w:pStyle w:val="ConsPlusDocList"/>
        <w:ind w:firstLine="720"/>
        <w:jc w:val="both"/>
        <w:rPr>
          <w:rFonts w:ascii="Times New Roman" w:hAnsi="Times New Roman" w:cs="Times New Roman"/>
        </w:rPr>
      </w:pPr>
      <w:r w:rsidRPr="00F21DEA">
        <w:rPr>
          <w:rFonts w:ascii="Times New Roman" w:hAnsi="Times New Roman" w:cs="Times New Roman"/>
        </w:rPr>
        <w:t>6.4. Копия Доклада в течение 5 рабочих дней со дня направления главе Кадыйского муниципального района размещается на официальном сайте администрации Кадыйского муниципального района в информационно-телекоммуникационной сети "Интернет".</w:t>
      </w:r>
    </w:p>
    <w:p w:rsidR="00F21DEA" w:rsidRPr="00F21DEA" w:rsidRDefault="00F21DEA" w:rsidP="00F21DEA">
      <w:pPr>
        <w:pStyle w:val="ConsPlusDocList"/>
        <w:ind w:firstLine="720"/>
        <w:jc w:val="both"/>
        <w:rPr>
          <w:rFonts w:ascii="Times New Roman" w:hAnsi="Times New Roman" w:cs="Times New Roman"/>
        </w:rPr>
      </w:pPr>
    </w:p>
    <w:p w:rsidR="00D06444" w:rsidRPr="00D06444" w:rsidRDefault="00D06444" w:rsidP="00D06444">
      <w:pPr>
        <w:jc w:val="center"/>
        <w:rPr>
          <w:sz w:val="20"/>
          <w:szCs w:val="20"/>
        </w:rPr>
      </w:pPr>
      <w:r w:rsidRPr="00D06444">
        <w:rPr>
          <w:sz w:val="20"/>
          <w:szCs w:val="20"/>
        </w:rPr>
        <w:t>РОССИЙСКАЯ  ФЕДЕРАЦИЯ</w:t>
      </w:r>
    </w:p>
    <w:p w:rsidR="00D06444" w:rsidRPr="00D06444" w:rsidRDefault="00D06444" w:rsidP="00D06444">
      <w:pPr>
        <w:jc w:val="center"/>
        <w:rPr>
          <w:sz w:val="20"/>
          <w:szCs w:val="20"/>
        </w:rPr>
      </w:pPr>
      <w:r w:rsidRPr="00D06444">
        <w:rPr>
          <w:sz w:val="20"/>
          <w:szCs w:val="20"/>
        </w:rPr>
        <w:t xml:space="preserve"> КОСТРОМСКАЯ  ОБЛАСТЬ</w:t>
      </w:r>
    </w:p>
    <w:p w:rsidR="00D06444" w:rsidRPr="00D06444" w:rsidRDefault="00D06444" w:rsidP="00D06444">
      <w:pPr>
        <w:jc w:val="center"/>
        <w:rPr>
          <w:sz w:val="20"/>
          <w:szCs w:val="20"/>
        </w:rPr>
      </w:pPr>
      <w:r w:rsidRPr="00D06444">
        <w:rPr>
          <w:sz w:val="20"/>
          <w:szCs w:val="20"/>
        </w:rPr>
        <w:t xml:space="preserve">  АДМИНИСТРАЦИЯ  КАДЫЙСКОГО МУНИЦИПАЛЬНОГО РАЙОНА</w:t>
      </w:r>
    </w:p>
    <w:p w:rsidR="00D06444" w:rsidRPr="00D06444" w:rsidRDefault="00D06444" w:rsidP="00D06444">
      <w:pPr>
        <w:jc w:val="center"/>
        <w:rPr>
          <w:sz w:val="20"/>
          <w:szCs w:val="20"/>
        </w:rPr>
      </w:pPr>
    </w:p>
    <w:p w:rsidR="00D06444" w:rsidRPr="00D06444" w:rsidRDefault="00D06444" w:rsidP="00D06444">
      <w:pPr>
        <w:jc w:val="center"/>
        <w:rPr>
          <w:sz w:val="20"/>
          <w:szCs w:val="20"/>
        </w:rPr>
      </w:pPr>
      <w:r w:rsidRPr="00D06444">
        <w:rPr>
          <w:sz w:val="20"/>
          <w:szCs w:val="20"/>
        </w:rPr>
        <w:t>П О С Т А Н О В Л Е Н И Е</w:t>
      </w:r>
    </w:p>
    <w:p w:rsidR="00D06444" w:rsidRPr="00D06444" w:rsidRDefault="00D06444" w:rsidP="00D06444">
      <w:pPr>
        <w:rPr>
          <w:sz w:val="20"/>
          <w:szCs w:val="20"/>
        </w:rPr>
      </w:pPr>
      <w:r w:rsidRPr="00D06444">
        <w:rPr>
          <w:sz w:val="20"/>
          <w:szCs w:val="20"/>
        </w:rPr>
        <w:t xml:space="preserve">21 августа  </w:t>
      </w:r>
      <w:smartTag w:uri="urn:schemas-microsoft-com:office:smarttags" w:element="metricconverter">
        <w:smartTagPr>
          <w:attr w:name="ProductID" w:val="2018 г"/>
        </w:smartTagPr>
        <w:r w:rsidRPr="00D06444">
          <w:rPr>
            <w:sz w:val="20"/>
            <w:szCs w:val="20"/>
          </w:rPr>
          <w:t>2018 г</w:t>
        </w:r>
      </w:smartTag>
      <w:r w:rsidRPr="00D06444">
        <w:rPr>
          <w:sz w:val="20"/>
          <w:szCs w:val="20"/>
        </w:rPr>
        <w:t xml:space="preserve">.                                                                                                              </w:t>
      </w:r>
      <w:r>
        <w:rPr>
          <w:sz w:val="20"/>
          <w:szCs w:val="20"/>
        </w:rPr>
        <w:t xml:space="preserve">                                 </w:t>
      </w:r>
      <w:r w:rsidRPr="00D06444">
        <w:rPr>
          <w:sz w:val="20"/>
          <w:szCs w:val="20"/>
        </w:rPr>
        <w:t xml:space="preserve">      № 280                                                                                                              </w:t>
      </w:r>
    </w:p>
    <w:p w:rsidR="00D06444" w:rsidRPr="00D06444" w:rsidRDefault="00D06444" w:rsidP="00D06444">
      <w:pPr>
        <w:pStyle w:val="a6"/>
        <w:spacing w:after="0"/>
        <w:rPr>
          <w:rFonts w:ascii="Times New Roman" w:hAnsi="Times New Roman"/>
          <w:sz w:val="20"/>
          <w:szCs w:val="20"/>
        </w:rPr>
      </w:pPr>
      <w:r w:rsidRPr="00D06444">
        <w:rPr>
          <w:rFonts w:ascii="Times New Roman" w:hAnsi="Times New Roman"/>
          <w:sz w:val="20"/>
          <w:szCs w:val="20"/>
        </w:rPr>
        <w:t xml:space="preserve">Об утверждении административного регламента </w:t>
      </w:r>
    </w:p>
    <w:p w:rsidR="00D06444" w:rsidRPr="00D06444" w:rsidRDefault="00D06444" w:rsidP="00D06444">
      <w:pPr>
        <w:pStyle w:val="a6"/>
        <w:spacing w:after="0"/>
        <w:rPr>
          <w:rFonts w:ascii="Times New Roman" w:hAnsi="Times New Roman"/>
          <w:sz w:val="20"/>
          <w:szCs w:val="20"/>
        </w:rPr>
      </w:pPr>
      <w:r w:rsidRPr="00D06444">
        <w:rPr>
          <w:rFonts w:ascii="Times New Roman" w:hAnsi="Times New Roman"/>
          <w:sz w:val="20"/>
          <w:szCs w:val="20"/>
        </w:rPr>
        <w:t xml:space="preserve">предоставления администрацией Кадыйского муниципального района </w:t>
      </w:r>
    </w:p>
    <w:p w:rsidR="00D06444" w:rsidRPr="00D06444" w:rsidRDefault="00D06444" w:rsidP="00D06444">
      <w:pPr>
        <w:pStyle w:val="a6"/>
        <w:spacing w:after="0"/>
        <w:rPr>
          <w:rFonts w:ascii="Times New Roman" w:hAnsi="Times New Roman"/>
          <w:sz w:val="20"/>
          <w:szCs w:val="20"/>
        </w:rPr>
      </w:pPr>
      <w:r w:rsidRPr="00D06444">
        <w:rPr>
          <w:rFonts w:ascii="Times New Roman" w:hAnsi="Times New Roman"/>
          <w:sz w:val="20"/>
          <w:szCs w:val="20"/>
        </w:rPr>
        <w:t>Костромской области муниципальной услуги по предоставлению</w:t>
      </w:r>
    </w:p>
    <w:p w:rsidR="00D06444" w:rsidRPr="00D06444" w:rsidRDefault="00D06444" w:rsidP="00D06444">
      <w:pPr>
        <w:pStyle w:val="a6"/>
        <w:spacing w:after="0"/>
        <w:rPr>
          <w:rFonts w:ascii="Times New Roman" w:hAnsi="Times New Roman"/>
          <w:sz w:val="20"/>
          <w:szCs w:val="20"/>
        </w:rPr>
      </w:pPr>
      <w:r w:rsidRPr="00D06444">
        <w:rPr>
          <w:rFonts w:ascii="Times New Roman" w:hAnsi="Times New Roman"/>
          <w:sz w:val="20"/>
          <w:szCs w:val="20"/>
        </w:rPr>
        <w:t xml:space="preserve">земельных участков, находящихся в муниципальной собственности,  </w:t>
      </w:r>
    </w:p>
    <w:p w:rsidR="00D06444" w:rsidRPr="00D06444" w:rsidRDefault="00D06444" w:rsidP="00D06444">
      <w:pPr>
        <w:pStyle w:val="a6"/>
        <w:spacing w:after="0"/>
        <w:rPr>
          <w:rFonts w:ascii="Times New Roman" w:hAnsi="Times New Roman"/>
          <w:sz w:val="20"/>
          <w:szCs w:val="20"/>
        </w:rPr>
      </w:pPr>
      <w:r w:rsidRPr="00D06444">
        <w:rPr>
          <w:rFonts w:ascii="Times New Roman" w:hAnsi="Times New Roman"/>
          <w:sz w:val="20"/>
          <w:szCs w:val="20"/>
        </w:rPr>
        <w:t>и земельных участков, государственная собственность на которые</w:t>
      </w:r>
    </w:p>
    <w:p w:rsidR="00D06444" w:rsidRPr="00D06444" w:rsidRDefault="00D06444" w:rsidP="00D06444">
      <w:pPr>
        <w:pStyle w:val="a6"/>
        <w:spacing w:after="0"/>
        <w:rPr>
          <w:rFonts w:ascii="Times New Roman" w:hAnsi="Times New Roman"/>
          <w:sz w:val="20"/>
          <w:szCs w:val="20"/>
        </w:rPr>
      </w:pPr>
      <w:r w:rsidRPr="00D06444">
        <w:rPr>
          <w:rFonts w:ascii="Times New Roman" w:hAnsi="Times New Roman"/>
          <w:sz w:val="20"/>
          <w:szCs w:val="20"/>
        </w:rPr>
        <w:t>не разграничена, в собственность или аренду без торгов</w:t>
      </w:r>
    </w:p>
    <w:p w:rsidR="00D06444" w:rsidRPr="00D06444" w:rsidRDefault="00D06444" w:rsidP="00D06444">
      <w:pPr>
        <w:pStyle w:val="a6"/>
        <w:spacing w:after="0"/>
        <w:jc w:val="center"/>
        <w:rPr>
          <w:rFonts w:ascii="Times New Roman" w:hAnsi="Times New Roman"/>
          <w:sz w:val="20"/>
          <w:szCs w:val="20"/>
        </w:rPr>
      </w:pPr>
    </w:p>
    <w:p w:rsidR="00D06444" w:rsidRPr="00D06444" w:rsidRDefault="00D06444" w:rsidP="00D06444">
      <w:pPr>
        <w:pStyle w:val="a6"/>
        <w:spacing w:after="0"/>
        <w:ind w:firstLine="709"/>
        <w:jc w:val="both"/>
        <w:rPr>
          <w:rFonts w:ascii="Times New Roman" w:hAnsi="Times New Roman"/>
          <w:sz w:val="20"/>
          <w:szCs w:val="20"/>
        </w:rPr>
      </w:pPr>
      <w:r w:rsidRPr="00D06444">
        <w:rPr>
          <w:rFonts w:ascii="Times New Roman" w:hAnsi="Times New Roman"/>
          <w:sz w:val="20"/>
          <w:szCs w:val="20"/>
        </w:rPr>
        <w:t>В целях реализации положений Федерального закона от 27.07.2010 г. № 210-ФЗ «Об организации предоставления государственных и муниципальных услуг», в соответствии с Федеральным законом от 06.10.2003 г. № 131-ФЗ «Об общих принципах организации местного самоуправления в Российской Федерации», руководствуясь Уставом муниципального образования Кадыйский муниципальный район, администрация Кадыйского муниципального района Костромской области:</w:t>
      </w:r>
    </w:p>
    <w:p w:rsidR="00D06444" w:rsidRPr="00D06444" w:rsidRDefault="00D06444" w:rsidP="00D06444">
      <w:pPr>
        <w:pStyle w:val="a6"/>
        <w:spacing w:after="0"/>
        <w:ind w:firstLine="720"/>
        <w:jc w:val="both"/>
        <w:rPr>
          <w:rFonts w:ascii="Times New Roman" w:hAnsi="Times New Roman"/>
          <w:sz w:val="20"/>
          <w:szCs w:val="20"/>
        </w:rPr>
      </w:pPr>
      <w:r w:rsidRPr="00D06444">
        <w:rPr>
          <w:rFonts w:ascii="Times New Roman" w:hAnsi="Times New Roman"/>
          <w:sz w:val="20"/>
          <w:szCs w:val="20"/>
        </w:rPr>
        <w:t xml:space="preserve">                                                     ПОСТАНОВЛЯЕТ:</w:t>
      </w:r>
    </w:p>
    <w:p w:rsidR="00D06444" w:rsidRPr="00D06444" w:rsidRDefault="00D06444" w:rsidP="00D06444">
      <w:pPr>
        <w:pStyle w:val="a6"/>
        <w:spacing w:after="0"/>
        <w:jc w:val="both"/>
        <w:rPr>
          <w:rFonts w:ascii="Times New Roman" w:hAnsi="Times New Roman"/>
          <w:sz w:val="20"/>
          <w:szCs w:val="20"/>
        </w:rPr>
      </w:pPr>
      <w:r w:rsidRPr="00D06444">
        <w:rPr>
          <w:rFonts w:ascii="Times New Roman" w:hAnsi="Times New Roman"/>
          <w:sz w:val="20"/>
          <w:szCs w:val="20"/>
        </w:rPr>
        <w:t>1. Утвердить прилагаемый административный регламент предоставления администрацией Кадыйского муниципального района Костромской области муниципальной услуги по предоставлению земельных участков, находящихся в муниципальной собственности Кадыйского муниципального района Костромской области, и земельных участков, государственная собственность на которые не разграничена в собственность или аренду без торгов  на территории Кадыйского муниципального района Костромской области.</w:t>
      </w:r>
    </w:p>
    <w:p w:rsidR="00D06444" w:rsidRPr="00D06444" w:rsidRDefault="00D06444" w:rsidP="00D06444">
      <w:pPr>
        <w:pStyle w:val="a6"/>
        <w:spacing w:after="0"/>
        <w:jc w:val="both"/>
        <w:rPr>
          <w:rFonts w:ascii="Times New Roman" w:hAnsi="Times New Roman"/>
          <w:sz w:val="20"/>
          <w:szCs w:val="20"/>
        </w:rPr>
      </w:pPr>
      <w:r w:rsidRPr="00D06444">
        <w:rPr>
          <w:rFonts w:ascii="Times New Roman" w:hAnsi="Times New Roman"/>
          <w:sz w:val="20"/>
          <w:szCs w:val="20"/>
        </w:rPr>
        <w:t xml:space="preserve">2. Положения Административного регламента, утвержденного </w:t>
      </w:r>
      <w:hyperlink r:id="rId16" w:history="1">
        <w:r w:rsidRPr="00D06444">
          <w:rPr>
            <w:rStyle w:val="a3"/>
            <w:rFonts w:ascii="Times New Roman" w:hAnsi="Times New Roman"/>
            <w:sz w:val="20"/>
            <w:szCs w:val="20"/>
          </w:rPr>
          <w:t>пунктом 1</w:t>
        </w:r>
      </w:hyperlink>
      <w:r w:rsidRPr="00D06444">
        <w:rPr>
          <w:rFonts w:ascii="Times New Roman" w:hAnsi="Times New Roman"/>
          <w:sz w:val="20"/>
          <w:szCs w:val="20"/>
        </w:rPr>
        <w:t xml:space="preserve"> настоящего постановления, в части, касающейся предоставления муниципальной услуги в Многофункциональном центре предоставления государственных и муниципальных услуг, вступают в силу со дня заключения Администрацией Кадыйского муниципального района Костромской области и Многофункциональным центром предоставления государственных и муниципальных услуг соглашения о взаимодействии при предоставлении муниципальной услуги по предоставлению земельных участков, находящихся в муниципальной собственности Кадыйского муниципального района Костромской области, и земельных участков, государственная собственность на которые не разграничена в собственность или аренду без торгов на территории Кадыйского муниципального района Костромской области</w:t>
      </w:r>
    </w:p>
    <w:p w:rsidR="00D06444" w:rsidRPr="00D06444" w:rsidRDefault="00D06444" w:rsidP="00D06444">
      <w:pPr>
        <w:pStyle w:val="a6"/>
        <w:spacing w:after="0"/>
        <w:jc w:val="both"/>
        <w:rPr>
          <w:rFonts w:ascii="Times New Roman" w:hAnsi="Times New Roman"/>
          <w:sz w:val="20"/>
          <w:szCs w:val="20"/>
        </w:rPr>
      </w:pPr>
      <w:r w:rsidRPr="00D06444">
        <w:rPr>
          <w:rFonts w:ascii="Times New Roman" w:hAnsi="Times New Roman"/>
          <w:sz w:val="20"/>
          <w:szCs w:val="20"/>
        </w:rPr>
        <w:lastRenderedPageBreak/>
        <w:t xml:space="preserve">3.Положения Административного регламента, утвержденного </w:t>
      </w:r>
      <w:hyperlink r:id="rId17" w:history="1">
        <w:r w:rsidRPr="00D06444">
          <w:rPr>
            <w:rStyle w:val="a3"/>
            <w:rFonts w:ascii="Times New Roman" w:hAnsi="Times New Roman"/>
            <w:sz w:val="20"/>
            <w:szCs w:val="20"/>
          </w:rPr>
          <w:t>пунктом 1</w:t>
        </w:r>
      </w:hyperlink>
      <w:r w:rsidRPr="00D06444">
        <w:rPr>
          <w:rFonts w:ascii="Times New Roman" w:hAnsi="Times New Roman"/>
          <w:sz w:val="20"/>
          <w:szCs w:val="20"/>
        </w:rPr>
        <w:t xml:space="preserve"> настоящего постановления, в части предоставления муниципальной услуги по предоставлению земельных участков, находящихся в муниципальной собственности Кадыйского муниципального района Костромской области, и земельных участков, государственная собственность на которые не разграничена в собственность или аренду без торгов на территории Кадыйского муниципального района Костромской области в электронном виде с использованием федеральной государственной информационной системы "Единый портал государственных и муниципальных услуг" приостановить до подключения Администрации Кадыйского муниципального района к данному информационному ресурсу.</w:t>
      </w:r>
    </w:p>
    <w:p w:rsidR="00D06444" w:rsidRPr="00D06444" w:rsidRDefault="00D06444" w:rsidP="00D06444">
      <w:pPr>
        <w:pStyle w:val="a6"/>
        <w:spacing w:after="0"/>
        <w:jc w:val="both"/>
        <w:rPr>
          <w:rFonts w:ascii="Times New Roman" w:hAnsi="Times New Roman"/>
          <w:sz w:val="20"/>
          <w:szCs w:val="20"/>
        </w:rPr>
      </w:pPr>
      <w:r w:rsidRPr="00D06444">
        <w:rPr>
          <w:rFonts w:ascii="Times New Roman" w:hAnsi="Times New Roman"/>
          <w:sz w:val="20"/>
          <w:szCs w:val="20"/>
        </w:rPr>
        <w:t>4. Контроль за исполнением настоящего постановления возложить на  заместителя главы по социально-экономическим вопросам администрации Кадыйского муниципального района Костромской области Махорину Г.Н.</w:t>
      </w:r>
    </w:p>
    <w:p w:rsidR="00D06444" w:rsidRPr="00D06444" w:rsidRDefault="00D06444" w:rsidP="00D06444">
      <w:pPr>
        <w:pStyle w:val="a6"/>
        <w:spacing w:after="0"/>
        <w:jc w:val="both"/>
        <w:rPr>
          <w:rFonts w:ascii="Times New Roman" w:hAnsi="Times New Roman"/>
          <w:sz w:val="20"/>
          <w:szCs w:val="20"/>
        </w:rPr>
      </w:pPr>
      <w:r w:rsidRPr="00D06444">
        <w:rPr>
          <w:rFonts w:ascii="Times New Roman" w:hAnsi="Times New Roman"/>
          <w:sz w:val="20"/>
          <w:szCs w:val="20"/>
        </w:rPr>
        <w:t>5. Настоящее постановление подлежит официальному опубликованию.</w:t>
      </w:r>
    </w:p>
    <w:p w:rsidR="00D06444" w:rsidRPr="00D06444" w:rsidRDefault="00D06444" w:rsidP="00D06444">
      <w:pPr>
        <w:pStyle w:val="a6"/>
        <w:spacing w:after="0"/>
        <w:jc w:val="both"/>
        <w:rPr>
          <w:rFonts w:ascii="Times New Roman" w:hAnsi="Times New Roman"/>
          <w:sz w:val="20"/>
          <w:szCs w:val="20"/>
        </w:rPr>
      </w:pPr>
    </w:p>
    <w:p w:rsidR="00D06444" w:rsidRPr="00D06444" w:rsidRDefault="00D06444" w:rsidP="00D06444">
      <w:pPr>
        <w:pStyle w:val="a6"/>
        <w:spacing w:after="0"/>
        <w:jc w:val="both"/>
        <w:rPr>
          <w:rFonts w:ascii="Times New Roman" w:hAnsi="Times New Roman"/>
          <w:sz w:val="20"/>
          <w:szCs w:val="20"/>
        </w:rPr>
      </w:pPr>
      <w:r w:rsidRPr="00D06444">
        <w:rPr>
          <w:rFonts w:ascii="Times New Roman" w:hAnsi="Times New Roman"/>
          <w:sz w:val="20"/>
          <w:szCs w:val="20"/>
        </w:rPr>
        <w:t xml:space="preserve">Глава Кадыйского муниципального района                                   </w:t>
      </w:r>
    </w:p>
    <w:p w:rsidR="00D06444" w:rsidRPr="00D06444" w:rsidRDefault="00D06444" w:rsidP="00D06444">
      <w:pPr>
        <w:pStyle w:val="a6"/>
        <w:spacing w:after="0"/>
        <w:jc w:val="both"/>
        <w:rPr>
          <w:rFonts w:ascii="Times New Roman" w:hAnsi="Times New Roman"/>
          <w:sz w:val="20"/>
          <w:szCs w:val="20"/>
        </w:rPr>
      </w:pPr>
      <w:r w:rsidRPr="00D06444">
        <w:rPr>
          <w:rFonts w:ascii="Times New Roman" w:hAnsi="Times New Roman"/>
          <w:sz w:val="20"/>
          <w:szCs w:val="20"/>
        </w:rPr>
        <w:t xml:space="preserve">Костромской </w:t>
      </w:r>
      <w:r>
        <w:rPr>
          <w:rFonts w:ascii="Times New Roman" w:hAnsi="Times New Roman"/>
          <w:sz w:val="20"/>
          <w:szCs w:val="20"/>
        </w:rPr>
        <w:t>области      В.В.Зайцев</w:t>
      </w:r>
      <w:r w:rsidRPr="00D06444">
        <w:rPr>
          <w:rFonts w:ascii="Times New Roman" w:hAnsi="Times New Roman"/>
          <w:sz w:val="20"/>
          <w:szCs w:val="20"/>
        </w:rPr>
        <w:t xml:space="preserve">                                                                                   </w:t>
      </w:r>
    </w:p>
    <w:p w:rsidR="00D06444" w:rsidRPr="00D06444" w:rsidRDefault="00D06444" w:rsidP="00D06444">
      <w:pPr>
        <w:autoSpaceDE w:val="0"/>
        <w:autoSpaceDN w:val="0"/>
        <w:adjustRightInd w:val="0"/>
        <w:ind w:firstLine="709"/>
        <w:jc w:val="right"/>
        <w:outlineLvl w:val="0"/>
        <w:rPr>
          <w:sz w:val="20"/>
          <w:szCs w:val="20"/>
        </w:rPr>
      </w:pPr>
      <w:r w:rsidRPr="00D06444">
        <w:rPr>
          <w:sz w:val="20"/>
          <w:szCs w:val="20"/>
        </w:rPr>
        <w:t>Утвержден</w:t>
      </w:r>
    </w:p>
    <w:p w:rsidR="00D06444" w:rsidRPr="00D06444" w:rsidRDefault="00D06444" w:rsidP="00D06444">
      <w:pPr>
        <w:autoSpaceDE w:val="0"/>
        <w:autoSpaceDN w:val="0"/>
        <w:adjustRightInd w:val="0"/>
        <w:ind w:firstLine="709"/>
        <w:jc w:val="right"/>
        <w:rPr>
          <w:sz w:val="20"/>
          <w:szCs w:val="20"/>
        </w:rPr>
      </w:pPr>
      <w:r w:rsidRPr="00D06444">
        <w:rPr>
          <w:sz w:val="20"/>
          <w:szCs w:val="20"/>
        </w:rPr>
        <w:t>постановлением</w:t>
      </w:r>
    </w:p>
    <w:p w:rsidR="00D06444" w:rsidRPr="00D06444" w:rsidRDefault="00D06444" w:rsidP="00D06444">
      <w:pPr>
        <w:autoSpaceDE w:val="0"/>
        <w:autoSpaceDN w:val="0"/>
        <w:adjustRightInd w:val="0"/>
        <w:ind w:firstLine="709"/>
        <w:jc w:val="right"/>
        <w:rPr>
          <w:sz w:val="20"/>
          <w:szCs w:val="20"/>
        </w:rPr>
      </w:pPr>
      <w:r w:rsidRPr="00D06444">
        <w:rPr>
          <w:sz w:val="20"/>
          <w:szCs w:val="20"/>
        </w:rPr>
        <w:t>администрации Кадыйского муниципального района</w:t>
      </w:r>
    </w:p>
    <w:p w:rsidR="00D06444" w:rsidRPr="00D06444" w:rsidRDefault="00D06444" w:rsidP="00D06444">
      <w:pPr>
        <w:autoSpaceDE w:val="0"/>
        <w:autoSpaceDN w:val="0"/>
        <w:adjustRightInd w:val="0"/>
        <w:ind w:firstLine="709"/>
        <w:jc w:val="right"/>
        <w:rPr>
          <w:sz w:val="20"/>
          <w:szCs w:val="20"/>
        </w:rPr>
      </w:pPr>
      <w:r w:rsidRPr="00D06444">
        <w:rPr>
          <w:sz w:val="20"/>
          <w:szCs w:val="20"/>
        </w:rPr>
        <w:t>от 21 августа 2018 года № 280</w:t>
      </w:r>
    </w:p>
    <w:p w:rsidR="00D06444" w:rsidRPr="00D06444" w:rsidRDefault="00D06444" w:rsidP="00D06444">
      <w:pPr>
        <w:autoSpaceDE w:val="0"/>
        <w:autoSpaceDN w:val="0"/>
        <w:adjustRightInd w:val="0"/>
        <w:ind w:firstLine="709"/>
        <w:jc w:val="right"/>
        <w:rPr>
          <w:b/>
          <w:bCs/>
          <w:sz w:val="20"/>
          <w:szCs w:val="20"/>
        </w:rPr>
      </w:pPr>
    </w:p>
    <w:p w:rsidR="00D06444" w:rsidRPr="00D06444" w:rsidRDefault="00D06444" w:rsidP="00D06444">
      <w:pPr>
        <w:autoSpaceDE w:val="0"/>
        <w:autoSpaceDN w:val="0"/>
        <w:adjustRightInd w:val="0"/>
        <w:ind w:firstLine="709"/>
        <w:jc w:val="center"/>
        <w:rPr>
          <w:b/>
          <w:bCs/>
          <w:sz w:val="20"/>
          <w:szCs w:val="20"/>
        </w:rPr>
      </w:pPr>
    </w:p>
    <w:p w:rsidR="00D06444" w:rsidRPr="00D06444" w:rsidRDefault="00D06444" w:rsidP="00D06444">
      <w:pPr>
        <w:autoSpaceDE w:val="0"/>
        <w:autoSpaceDN w:val="0"/>
        <w:adjustRightInd w:val="0"/>
        <w:ind w:firstLine="709"/>
        <w:jc w:val="center"/>
        <w:rPr>
          <w:bCs/>
          <w:sz w:val="20"/>
          <w:szCs w:val="20"/>
        </w:rPr>
      </w:pPr>
      <w:r w:rsidRPr="00D06444">
        <w:rPr>
          <w:bCs/>
          <w:sz w:val="20"/>
          <w:szCs w:val="20"/>
        </w:rPr>
        <w:t>Административный регламент</w:t>
      </w:r>
    </w:p>
    <w:p w:rsidR="00D06444" w:rsidRPr="00D06444" w:rsidRDefault="00D06444" w:rsidP="00D06444">
      <w:pPr>
        <w:autoSpaceDE w:val="0"/>
        <w:autoSpaceDN w:val="0"/>
        <w:adjustRightInd w:val="0"/>
        <w:ind w:firstLine="709"/>
        <w:jc w:val="center"/>
        <w:rPr>
          <w:bCs/>
          <w:sz w:val="20"/>
          <w:szCs w:val="20"/>
        </w:rPr>
      </w:pPr>
      <w:r w:rsidRPr="00D06444">
        <w:rPr>
          <w:bCs/>
          <w:sz w:val="20"/>
          <w:szCs w:val="20"/>
        </w:rPr>
        <w:t xml:space="preserve">предоставления </w:t>
      </w:r>
      <w:r w:rsidRPr="00D06444">
        <w:rPr>
          <w:sz w:val="20"/>
          <w:szCs w:val="20"/>
        </w:rPr>
        <w:t xml:space="preserve">администрацией Кадыйского муниципального района Костромской области </w:t>
      </w:r>
      <w:r w:rsidRPr="00D06444">
        <w:rPr>
          <w:iCs/>
          <w:sz w:val="20"/>
          <w:szCs w:val="20"/>
        </w:rPr>
        <w:t xml:space="preserve">муниципальной услуги по предоставлению </w:t>
      </w:r>
      <w:r w:rsidRPr="00D06444">
        <w:rPr>
          <w:bCs/>
          <w:sz w:val="20"/>
          <w:szCs w:val="20"/>
        </w:rPr>
        <w:t xml:space="preserve">земельных участков, находящихся в муниципальной собственности, и земельных участков, государственная собственность на которые не разграничена, </w:t>
      </w:r>
      <w:r w:rsidRPr="00D06444">
        <w:rPr>
          <w:iCs/>
          <w:sz w:val="20"/>
          <w:szCs w:val="20"/>
        </w:rPr>
        <w:t>в собственность или аренду</w:t>
      </w:r>
      <w:r w:rsidRPr="00D06444">
        <w:rPr>
          <w:bCs/>
          <w:sz w:val="20"/>
          <w:szCs w:val="20"/>
        </w:rPr>
        <w:t xml:space="preserve"> без проведения торгов</w:t>
      </w:r>
      <w:r w:rsidRPr="00D06444">
        <w:rPr>
          <w:iCs/>
          <w:sz w:val="20"/>
          <w:szCs w:val="20"/>
        </w:rPr>
        <w:t xml:space="preserve"> </w:t>
      </w:r>
    </w:p>
    <w:p w:rsidR="00D06444" w:rsidRPr="00D06444" w:rsidRDefault="00D06444" w:rsidP="00D06444">
      <w:pPr>
        <w:ind w:firstLine="709"/>
        <w:jc w:val="center"/>
        <w:rPr>
          <w:sz w:val="20"/>
          <w:szCs w:val="20"/>
        </w:rPr>
      </w:pPr>
    </w:p>
    <w:p w:rsidR="00D06444" w:rsidRPr="00D06444" w:rsidRDefault="00D06444" w:rsidP="00D06444">
      <w:pPr>
        <w:ind w:firstLine="709"/>
        <w:jc w:val="center"/>
        <w:rPr>
          <w:sz w:val="20"/>
          <w:szCs w:val="20"/>
        </w:rPr>
      </w:pPr>
      <w:r w:rsidRPr="00D06444">
        <w:rPr>
          <w:sz w:val="20"/>
          <w:szCs w:val="20"/>
        </w:rPr>
        <w:t>Раздел 1. Общие положения</w:t>
      </w:r>
    </w:p>
    <w:p w:rsidR="00D06444" w:rsidRPr="00D06444" w:rsidRDefault="00D06444" w:rsidP="00D06444">
      <w:pPr>
        <w:autoSpaceDE w:val="0"/>
        <w:autoSpaceDN w:val="0"/>
        <w:adjustRightInd w:val="0"/>
        <w:ind w:firstLine="709"/>
        <w:jc w:val="both"/>
        <w:rPr>
          <w:sz w:val="20"/>
          <w:szCs w:val="20"/>
        </w:rPr>
      </w:pPr>
      <w:r w:rsidRPr="00D06444">
        <w:rPr>
          <w:sz w:val="20"/>
          <w:szCs w:val="20"/>
        </w:rPr>
        <w:t xml:space="preserve">1. Административный регламент предоставления администрацией Кадыйского муниципального района Костромской области (далее – сокращенное наименование – администрация) муниципальной услуги по предоставлению </w:t>
      </w:r>
      <w:r w:rsidRPr="00D06444">
        <w:rPr>
          <w:bCs/>
          <w:sz w:val="20"/>
          <w:szCs w:val="20"/>
        </w:rPr>
        <w:t xml:space="preserve">земельных участков, находящихся в муниципальной собственности, и земельных участков, государственная собственность на которые не разграничена, в собственность или аренду без проведения торгов </w:t>
      </w:r>
      <w:r w:rsidRPr="00D06444">
        <w:rPr>
          <w:sz w:val="20"/>
          <w:szCs w:val="20"/>
        </w:rPr>
        <w:t xml:space="preserve">(далее - административный регламент) регулирует отношения, связанные с оформлением прав на земельные участки, </w:t>
      </w:r>
      <w:r w:rsidRPr="00D06444">
        <w:rPr>
          <w:bCs/>
          <w:sz w:val="20"/>
          <w:szCs w:val="20"/>
        </w:rPr>
        <w:t>находящиеся в муниципальной собственности, и земельные участки, государственная собственность на которые не разграничена</w:t>
      </w:r>
      <w:r w:rsidRPr="00D06444">
        <w:rPr>
          <w:sz w:val="20"/>
          <w:szCs w:val="20"/>
        </w:rPr>
        <w:t xml:space="preserve">, устанавливает сроки и последовательность административных процедур (действий) при осуществлении полномочий по предоставлению земельных участков, </w:t>
      </w:r>
      <w:r w:rsidRPr="00D06444">
        <w:rPr>
          <w:bCs/>
          <w:sz w:val="20"/>
          <w:szCs w:val="20"/>
        </w:rPr>
        <w:t>находящихся в муниципальной собственности, и земельных участков, государственная собственность на которые не разграничена,</w:t>
      </w:r>
      <w:r w:rsidRPr="00D06444">
        <w:rPr>
          <w:sz w:val="20"/>
          <w:szCs w:val="20"/>
        </w:rPr>
        <w:t xml:space="preserve"> без проведения торгов</w:t>
      </w:r>
      <w:r w:rsidRPr="00D06444">
        <w:rPr>
          <w:bCs/>
          <w:sz w:val="20"/>
          <w:szCs w:val="20"/>
        </w:rPr>
        <w:t>, п</w:t>
      </w:r>
      <w:r w:rsidRPr="00D06444">
        <w:rPr>
          <w:sz w:val="20"/>
          <w:szCs w:val="20"/>
        </w:rPr>
        <w:t>орядок взаимодействия между администрацией с заявителями, органами государственной власти и местного самоуправления, учреждениями и организациями.</w:t>
      </w:r>
    </w:p>
    <w:p w:rsidR="00D06444" w:rsidRPr="00D06444" w:rsidRDefault="00D06444" w:rsidP="00D06444">
      <w:pPr>
        <w:autoSpaceDE w:val="0"/>
        <w:autoSpaceDN w:val="0"/>
        <w:adjustRightInd w:val="0"/>
        <w:ind w:firstLine="709"/>
        <w:jc w:val="both"/>
        <w:outlineLvl w:val="1"/>
        <w:rPr>
          <w:sz w:val="20"/>
          <w:szCs w:val="20"/>
        </w:rPr>
      </w:pPr>
      <w:r w:rsidRPr="00D06444">
        <w:rPr>
          <w:sz w:val="20"/>
          <w:szCs w:val="20"/>
        </w:rPr>
        <w:t xml:space="preserve">2. Заявителями, в отношении которых предоставляется муниципальная услуга,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w:t>
      </w:r>
      <w:r w:rsidRPr="00D06444">
        <w:rPr>
          <w:bCs/>
          <w:sz w:val="20"/>
          <w:szCs w:val="20"/>
        </w:rPr>
        <w:t xml:space="preserve">обратившиеся в администрацию с заявлением о предоставлении земельного участка, </w:t>
      </w:r>
      <w:r w:rsidRPr="00D06444">
        <w:rPr>
          <w:sz w:val="20"/>
          <w:szCs w:val="20"/>
        </w:rPr>
        <w:t>находящегося в муниципальной собственности, земельного участка,</w:t>
      </w:r>
      <w:r w:rsidRPr="00D06444">
        <w:rPr>
          <w:bCs/>
          <w:sz w:val="20"/>
          <w:szCs w:val="20"/>
        </w:rPr>
        <w:t xml:space="preserve"> государственная собственность на который не разграничена, без проведения торгов </w:t>
      </w:r>
      <w:r w:rsidRPr="00D06444">
        <w:rPr>
          <w:sz w:val="20"/>
          <w:szCs w:val="20"/>
        </w:rPr>
        <w:t>(далее – заявитель, заявители):</w:t>
      </w:r>
    </w:p>
    <w:p w:rsidR="00D06444" w:rsidRPr="00D06444" w:rsidRDefault="00D06444" w:rsidP="00D06444">
      <w:pPr>
        <w:autoSpaceDE w:val="0"/>
        <w:autoSpaceDN w:val="0"/>
        <w:adjustRightInd w:val="0"/>
        <w:ind w:firstLine="709"/>
        <w:jc w:val="both"/>
        <w:outlineLvl w:val="1"/>
        <w:rPr>
          <w:sz w:val="20"/>
          <w:szCs w:val="20"/>
        </w:rPr>
      </w:pPr>
      <w:r w:rsidRPr="00D06444">
        <w:rPr>
          <w:sz w:val="20"/>
          <w:szCs w:val="20"/>
        </w:rPr>
        <w:t>2.1. в собственность:</w:t>
      </w:r>
    </w:p>
    <w:p w:rsidR="00D06444" w:rsidRPr="00D06444" w:rsidRDefault="00D06444" w:rsidP="00D06444">
      <w:pPr>
        <w:autoSpaceDE w:val="0"/>
        <w:autoSpaceDN w:val="0"/>
        <w:adjustRightInd w:val="0"/>
        <w:ind w:firstLine="709"/>
        <w:jc w:val="both"/>
        <w:outlineLvl w:val="1"/>
        <w:rPr>
          <w:sz w:val="20"/>
          <w:szCs w:val="20"/>
        </w:rPr>
      </w:pPr>
      <w:r w:rsidRPr="00D06444">
        <w:rPr>
          <w:sz w:val="20"/>
          <w:szCs w:val="20"/>
        </w:rPr>
        <w:t>2.1.1. за плату:</w:t>
      </w:r>
    </w:p>
    <w:p w:rsidR="00D06444" w:rsidRPr="00D06444" w:rsidRDefault="00D06444" w:rsidP="00D06444">
      <w:pPr>
        <w:pStyle w:val="ConsPlusNormal"/>
        <w:ind w:firstLine="709"/>
        <w:jc w:val="both"/>
        <w:rPr>
          <w:rFonts w:ascii="Times New Roman" w:hAnsi="Times New Roman" w:cs="Times New Roman"/>
          <w:sz w:val="20"/>
          <w:szCs w:val="20"/>
        </w:rPr>
      </w:pPr>
      <w:r w:rsidRPr="00D06444">
        <w:rPr>
          <w:rFonts w:ascii="Times New Roman" w:hAnsi="Times New Roman" w:cs="Times New Roman"/>
          <w:sz w:val="20"/>
          <w:szCs w:val="20"/>
        </w:rPr>
        <w:t xml:space="preserve">1) лицо, с которым в соответствии с Градостроительным </w:t>
      </w:r>
      <w:hyperlink r:id="rId18" w:history="1">
        <w:r w:rsidRPr="00D06444">
          <w:rPr>
            <w:rFonts w:ascii="Times New Roman" w:hAnsi="Times New Roman" w:cs="Times New Roman"/>
            <w:sz w:val="20"/>
            <w:szCs w:val="20"/>
          </w:rPr>
          <w:t>кодексом</w:t>
        </w:r>
      </w:hyperlink>
      <w:r w:rsidRPr="00D06444">
        <w:rPr>
          <w:rFonts w:ascii="Times New Roman" w:hAnsi="Times New Roman" w:cs="Times New Roman"/>
          <w:sz w:val="20"/>
          <w:szCs w:val="20"/>
        </w:rPr>
        <w:t xml:space="preserve"> Российской Федерации заключен договор о комплексном освоении территории, в отношении земельных участков, образованных из земельного участка, предоставленного в аренду для комплексного освоения территории этому лицу, если иное не предусмотрено </w:t>
      </w:r>
      <w:hyperlink w:anchor="P52" w:history="1">
        <w:r w:rsidRPr="00D06444">
          <w:rPr>
            <w:rFonts w:ascii="Times New Roman" w:hAnsi="Times New Roman" w:cs="Times New Roman"/>
            <w:sz w:val="20"/>
            <w:szCs w:val="20"/>
          </w:rPr>
          <w:t xml:space="preserve">подпунктами </w:t>
        </w:r>
      </w:hyperlink>
      <w:hyperlink w:anchor="P53" w:history="1">
        <w:r w:rsidRPr="00D06444">
          <w:rPr>
            <w:rFonts w:ascii="Times New Roman" w:hAnsi="Times New Roman" w:cs="Times New Roman"/>
            <w:sz w:val="20"/>
            <w:szCs w:val="20"/>
          </w:rPr>
          <w:t>3</w:t>
        </w:r>
      </w:hyperlink>
      <w:r w:rsidRPr="00D06444">
        <w:rPr>
          <w:rFonts w:ascii="Times New Roman" w:hAnsi="Times New Roman" w:cs="Times New Roman"/>
          <w:sz w:val="20"/>
          <w:szCs w:val="20"/>
        </w:rPr>
        <w:t xml:space="preserve">, </w:t>
      </w:r>
      <w:hyperlink w:anchor="P55" w:history="1">
        <w:r w:rsidRPr="00D06444">
          <w:rPr>
            <w:rFonts w:ascii="Times New Roman" w:hAnsi="Times New Roman" w:cs="Times New Roman"/>
            <w:sz w:val="20"/>
            <w:szCs w:val="20"/>
          </w:rPr>
          <w:t>4, 6 пункта 2.1.1</w:t>
        </w:r>
      </w:hyperlink>
      <w:r w:rsidRPr="00D06444">
        <w:rPr>
          <w:rFonts w:ascii="Times New Roman" w:hAnsi="Times New Roman" w:cs="Times New Roman"/>
          <w:sz w:val="20"/>
          <w:szCs w:val="20"/>
        </w:rPr>
        <w:t xml:space="preserve"> административного регламента;</w:t>
      </w:r>
    </w:p>
    <w:p w:rsidR="00D06444" w:rsidRPr="00D06444" w:rsidRDefault="00D06444" w:rsidP="00D06444">
      <w:pPr>
        <w:pStyle w:val="ConsPlusNormal"/>
        <w:ind w:firstLine="709"/>
        <w:jc w:val="both"/>
        <w:rPr>
          <w:rFonts w:ascii="Times New Roman" w:hAnsi="Times New Roman" w:cs="Times New Roman"/>
          <w:sz w:val="20"/>
          <w:szCs w:val="20"/>
        </w:rPr>
      </w:pPr>
      <w:r w:rsidRPr="00D06444">
        <w:rPr>
          <w:rFonts w:ascii="Times New Roman" w:hAnsi="Times New Roman" w:cs="Times New Roman"/>
          <w:sz w:val="20"/>
          <w:szCs w:val="20"/>
        </w:rPr>
        <w:t>2) лицо в отношении земельного  участка, образованного из земельного участка, предоставленного по договору аренды или договору безвозмездного пользования в целях комплексного освоения территории, заключенных в соответствии с Федеральным законом от 24 июля 2008 года № 161-ФЗ «О содействии развитию жилищного строительства»;</w:t>
      </w:r>
    </w:p>
    <w:p w:rsidR="00D06444" w:rsidRPr="00D06444" w:rsidRDefault="00D06444" w:rsidP="00D06444">
      <w:pPr>
        <w:pStyle w:val="ConsPlusNormal"/>
        <w:ind w:firstLine="709"/>
        <w:jc w:val="both"/>
        <w:rPr>
          <w:rFonts w:ascii="Times New Roman" w:hAnsi="Times New Roman" w:cs="Times New Roman"/>
          <w:sz w:val="20"/>
          <w:szCs w:val="20"/>
        </w:rPr>
      </w:pPr>
      <w:r w:rsidRPr="00D06444">
        <w:rPr>
          <w:rFonts w:ascii="Times New Roman" w:hAnsi="Times New Roman" w:cs="Times New Roman"/>
          <w:sz w:val="20"/>
          <w:szCs w:val="20"/>
        </w:rPr>
        <w:t>3) член некоммерческой организации, созданной гражданами, в отношении земельного участка, образованного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w:t>
      </w:r>
    </w:p>
    <w:p w:rsidR="00D06444" w:rsidRPr="00D06444" w:rsidRDefault="00D06444" w:rsidP="00D06444">
      <w:pPr>
        <w:pStyle w:val="ConsPlusNormal"/>
        <w:ind w:firstLine="709"/>
        <w:jc w:val="both"/>
        <w:rPr>
          <w:rFonts w:ascii="Times New Roman" w:hAnsi="Times New Roman" w:cs="Times New Roman"/>
          <w:sz w:val="20"/>
          <w:szCs w:val="20"/>
        </w:rPr>
      </w:pPr>
      <w:r w:rsidRPr="00D06444">
        <w:rPr>
          <w:rFonts w:ascii="Times New Roman" w:hAnsi="Times New Roman" w:cs="Times New Roman"/>
          <w:sz w:val="20"/>
          <w:szCs w:val="20"/>
        </w:rPr>
        <w:t>4) некоммерческая организация, созданная гражданами, в отношении земельного участка, образованного из земельного участка, предоставленного данной некоммерческой организации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если это предусмотрено решением общего собрания членов этой некоммерческой организации;</w:t>
      </w:r>
    </w:p>
    <w:p w:rsidR="00D06444" w:rsidRPr="00D06444" w:rsidRDefault="00D06444" w:rsidP="00D06444">
      <w:pPr>
        <w:pStyle w:val="ConsPlusNormal"/>
        <w:ind w:firstLine="709"/>
        <w:jc w:val="both"/>
        <w:rPr>
          <w:rFonts w:ascii="Times New Roman" w:hAnsi="Times New Roman" w:cs="Times New Roman"/>
          <w:sz w:val="20"/>
          <w:szCs w:val="20"/>
        </w:rPr>
      </w:pPr>
      <w:r w:rsidRPr="00D06444">
        <w:rPr>
          <w:rFonts w:ascii="Times New Roman" w:hAnsi="Times New Roman" w:cs="Times New Roman"/>
          <w:sz w:val="20"/>
          <w:szCs w:val="20"/>
        </w:rPr>
        <w:t>5) член некоммерческой организации, созданной гражданами, которой предоставлен земельный участок для ведения садоводства, огородничества, дачного хозяйства (за исключением земельных участков, отнесенных к имуществу общего пользования), в отношении земельных участков, образованных из земельного участка, предоставленного этой некоммерческой организации;</w:t>
      </w:r>
    </w:p>
    <w:p w:rsidR="00D06444" w:rsidRPr="00D06444" w:rsidRDefault="00D06444" w:rsidP="00D06444">
      <w:pPr>
        <w:pStyle w:val="ConsPlusNormal"/>
        <w:ind w:firstLine="709"/>
        <w:jc w:val="both"/>
        <w:rPr>
          <w:rFonts w:ascii="Times New Roman" w:hAnsi="Times New Roman" w:cs="Times New Roman"/>
          <w:sz w:val="20"/>
          <w:szCs w:val="20"/>
        </w:rPr>
      </w:pPr>
      <w:r w:rsidRPr="00D06444">
        <w:rPr>
          <w:rFonts w:ascii="Times New Roman" w:hAnsi="Times New Roman" w:cs="Times New Roman"/>
          <w:sz w:val="20"/>
          <w:szCs w:val="20"/>
        </w:rPr>
        <w:t>6) некоммерческая организация, созданная гражданами, которой предоставлен земельный участок для комплексного освоения территории в целях индивидуального жилищного строительства, в отношении земельных участков, образованных в результате раздела земельного участка, предоставленного этой некоммерческой организации, и относящихся к имуществу общего пользования;</w:t>
      </w:r>
    </w:p>
    <w:p w:rsidR="00D06444" w:rsidRPr="00D06444" w:rsidRDefault="00D06444" w:rsidP="00D06444">
      <w:pPr>
        <w:pStyle w:val="ConsPlusNormal"/>
        <w:ind w:firstLine="709"/>
        <w:jc w:val="both"/>
        <w:rPr>
          <w:rFonts w:ascii="Times New Roman" w:hAnsi="Times New Roman" w:cs="Times New Roman"/>
          <w:sz w:val="20"/>
          <w:szCs w:val="20"/>
        </w:rPr>
      </w:pPr>
      <w:r w:rsidRPr="00D06444">
        <w:rPr>
          <w:rFonts w:ascii="Times New Roman" w:hAnsi="Times New Roman" w:cs="Times New Roman"/>
          <w:sz w:val="20"/>
          <w:szCs w:val="20"/>
        </w:rPr>
        <w:t>7) юридическое лицо, которому предоставлен земельный участок для ведения дачного хозяйства, в отношении земельных участков, образованных в результате раздела земельного участка, предоставленного этому юридическому лицу, и относящихся к имуществу общего пользования;</w:t>
      </w:r>
    </w:p>
    <w:p w:rsidR="00D06444" w:rsidRPr="00D06444" w:rsidRDefault="00D06444" w:rsidP="00D06444">
      <w:pPr>
        <w:pStyle w:val="ConsPlusNormal"/>
        <w:ind w:firstLine="709"/>
        <w:jc w:val="both"/>
        <w:rPr>
          <w:rFonts w:ascii="Times New Roman" w:hAnsi="Times New Roman" w:cs="Times New Roman"/>
          <w:sz w:val="20"/>
          <w:szCs w:val="20"/>
        </w:rPr>
      </w:pPr>
      <w:r w:rsidRPr="00D06444">
        <w:rPr>
          <w:rFonts w:ascii="Times New Roman" w:hAnsi="Times New Roman" w:cs="Times New Roman"/>
          <w:sz w:val="20"/>
          <w:szCs w:val="20"/>
        </w:rPr>
        <w:lastRenderedPageBreak/>
        <w:t xml:space="preserve">8) юридическое лицо, за исключением лиц, указанных в </w:t>
      </w:r>
      <w:hyperlink r:id="rId19" w:history="1">
        <w:r w:rsidRPr="00D06444">
          <w:rPr>
            <w:rFonts w:ascii="Times New Roman" w:hAnsi="Times New Roman" w:cs="Times New Roman"/>
            <w:sz w:val="20"/>
            <w:szCs w:val="20"/>
          </w:rPr>
          <w:t>пункте 2 статьи 39.9</w:t>
        </w:r>
      </w:hyperlink>
      <w:r w:rsidRPr="00D06444">
        <w:rPr>
          <w:rFonts w:ascii="Times New Roman" w:hAnsi="Times New Roman" w:cs="Times New Roman"/>
          <w:sz w:val="20"/>
          <w:szCs w:val="20"/>
        </w:rPr>
        <w:t xml:space="preserve"> Земельного кодекса Российской Федерации, в отношении находящегося в постоянном (бессрочном) пользовании у этого юридического лица земельного участка;</w:t>
      </w:r>
    </w:p>
    <w:p w:rsidR="00D06444" w:rsidRPr="00D06444" w:rsidRDefault="00D06444" w:rsidP="00D06444">
      <w:pPr>
        <w:pStyle w:val="ConsPlusNormal"/>
        <w:ind w:firstLine="709"/>
        <w:jc w:val="both"/>
        <w:rPr>
          <w:rFonts w:ascii="Times New Roman" w:hAnsi="Times New Roman" w:cs="Times New Roman"/>
          <w:sz w:val="20"/>
          <w:szCs w:val="20"/>
        </w:rPr>
      </w:pPr>
      <w:r w:rsidRPr="00D06444">
        <w:rPr>
          <w:rFonts w:ascii="Times New Roman" w:hAnsi="Times New Roman" w:cs="Times New Roman"/>
          <w:sz w:val="20"/>
          <w:szCs w:val="20"/>
        </w:rPr>
        <w:t>9) 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 в отношении такого земельного участка;</w:t>
      </w:r>
    </w:p>
    <w:p w:rsidR="00D06444" w:rsidRPr="00D06444" w:rsidRDefault="00D06444" w:rsidP="00D06444">
      <w:pPr>
        <w:pStyle w:val="ConsPlusNormal"/>
        <w:ind w:firstLine="709"/>
        <w:jc w:val="both"/>
        <w:rPr>
          <w:rFonts w:ascii="Times New Roman" w:hAnsi="Times New Roman" w:cs="Times New Roman"/>
          <w:sz w:val="20"/>
          <w:szCs w:val="20"/>
        </w:rPr>
      </w:pPr>
      <w:r w:rsidRPr="00D06444">
        <w:rPr>
          <w:rFonts w:ascii="Times New Roman" w:hAnsi="Times New Roman" w:cs="Times New Roman"/>
          <w:sz w:val="20"/>
          <w:szCs w:val="20"/>
        </w:rPr>
        <w:t>10) гражданин или юридическое лицо, являющееся арендатором земельного участка, предназначенного для ведения сельскохозяйственного производства, в отношении такого земельного участка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администрации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D06444" w:rsidRPr="00D06444" w:rsidRDefault="00D06444" w:rsidP="00D06444">
      <w:pPr>
        <w:pStyle w:val="ConsPlusNormal"/>
        <w:ind w:firstLine="709"/>
        <w:jc w:val="both"/>
        <w:rPr>
          <w:rFonts w:ascii="Times New Roman" w:hAnsi="Times New Roman" w:cs="Times New Roman"/>
          <w:sz w:val="20"/>
          <w:szCs w:val="20"/>
        </w:rPr>
      </w:pPr>
      <w:r w:rsidRPr="00D06444">
        <w:rPr>
          <w:rFonts w:ascii="Times New Roman" w:hAnsi="Times New Roman" w:cs="Times New Roman"/>
          <w:sz w:val="20"/>
          <w:szCs w:val="20"/>
        </w:rPr>
        <w:t>2.1.2. бесплатно:</w:t>
      </w:r>
    </w:p>
    <w:p w:rsidR="00D06444" w:rsidRPr="00D06444" w:rsidRDefault="00D06444" w:rsidP="00D06444">
      <w:pPr>
        <w:pStyle w:val="ConsPlusNormal"/>
        <w:ind w:firstLine="709"/>
        <w:jc w:val="both"/>
        <w:rPr>
          <w:rFonts w:ascii="Times New Roman" w:hAnsi="Times New Roman" w:cs="Times New Roman"/>
          <w:sz w:val="20"/>
          <w:szCs w:val="20"/>
        </w:rPr>
      </w:pPr>
      <w:r w:rsidRPr="00D06444">
        <w:rPr>
          <w:rFonts w:ascii="Times New Roman" w:hAnsi="Times New Roman" w:cs="Times New Roman"/>
          <w:sz w:val="20"/>
          <w:szCs w:val="20"/>
        </w:rPr>
        <w:t>1) лицо, с которым заключен договор о развитии застроенной территории, в отношении земельного участка, образованного в границах застроенной территории, в отношении которой заключен договор о ее развитии;</w:t>
      </w:r>
    </w:p>
    <w:p w:rsidR="00D06444" w:rsidRPr="00D06444" w:rsidRDefault="00D06444" w:rsidP="00D06444">
      <w:pPr>
        <w:pStyle w:val="ConsPlusNormal"/>
        <w:ind w:firstLine="709"/>
        <w:jc w:val="both"/>
        <w:rPr>
          <w:rFonts w:ascii="Times New Roman" w:hAnsi="Times New Roman" w:cs="Times New Roman"/>
          <w:sz w:val="20"/>
          <w:szCs w:val="20"/>
        </w:rPr>
      </w:pPr>
      <w:r w:rsidRPr="00D06444">
        <w:rPr>
          <w:rFonts w:ascii="Times New Roman" w:hAnsi="Times New Roman" w:cs="Times New Roman"/>
          <w:sz w:val="20"/>
          <w:szCs w:val="20"/>
        </w:rPr>
        <w:t>2) некоммерческая организация, созданная гражданами, которой предоставлен земельный участок для ведения садоводства, огородничества, в отношении земельного участка, образованного в результате раздела земельного участка, предоставленного этой некоммерческой организации и относящегося к имуществу общего пользования;</w:t>
      </w:r>
    </w:p>
    <w:p w:rsidR="00D06444" w:rsidRPr="00D06444" w:rsidRDefault="00D06444" w:rsidP="00D06444">
      <w:pPr>
        <w:pStyle w:val="ConsPlusNormal"/>
        <w:ind w:firstLine="709"/>
        <w:jc w:val="both"/>
        <w:rPr>
          <w:rFonts w:ascii="Times New Roman" w:hAnsi="Times New Roman" w:cs="Times New Roman"/>
          <w:sz w:val="20"/>
          <w:szCs w:val="20"/>
        </w:rPr>
      </w:pPr>
      <w:r w:rsidRPr="00D06444">
        <w:rPr>
          <w:rFonts w:ascii="Times New Roman" w:hAnsi="Times New Roman" w:cs="Times New Roman"/>
          <w:sz w:val="20"/>
          <w:szCs w:val="20"/>
        </w:rPr>
        <w:t>3) члены некоммерческой организации, созданной гражданами, которой предоставлен земельный участок для ведения садоводства, огородничества, в случаях, предусмотренных федеральным законом, в отношении земельного участка, образованного в результате раздела земельного участка, предоставленного этой некоммерческой организации и относящегося к имуществу общего пользования (в общую собственность);</w:t>
      </w:r>
    </w:p>
    <w:p w:rsidR="00D06444" w:rsidRPr="00D06444" w:rsidRDefault="00D06444" w:rsidP="00D06444">
      <w:pPr>
        <w:pStyle w:val="ConsPlusNormal"/>
        <w:ind w:firstLine="709"/>
        <w:jc w:val="both"/>
        <w:rPr>
          <w:rFonts w:ascii="Times New Roman" w:hAnsi="Times New Roman" w:cs="Times New Roman"/>
          <w:sz w:val="20"/>
          <w:szCs w:val="20"/>
        </w:rPr>
      </w:pPr>
      <w:r w:rsidRPr="00D06444">
        <w:rPr>
          <w:rFonts w:ascii="Times New Roman" w:hAnsi="Times New Roman" w:cs="Times New Roman"/>
          <w:sz w:val="20"/>
          <w:szCs w:val="20"/>
        </w:rPr>
        <w:t>4) гражданин, которому земельный участок предоставлен в безвозмездное пользование на срок не более чем шесть лет для индивидуального жилищного строительства,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Костромской области, по истечении пяти лет со дня предоставления ему земельного участка в отношении такого земельного участка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D06444" w:rsidRPr="00D06444" w:rsidRDefault="00D06444" w:rsidP="00D06444">
      <w:pPr>
        <w:pStyle w:val="ConsPlusNormal"/>
        <w:ind w:firstLine="709"/>
        <w:jc w:val="both"/>
        <w:rPr>
          <w:rFonts w:ascii="Times New Roman" w:hAnsi="Times New Roman" w:cs="Times New Roman"/>
          <w:sz w:val="20"/>
          <w:szCs w:val="20"/>
        </w:rPr>
      </w:pPr>
      <w:r w:rsidRPr="00D06444">
        <w:rPr>
          <w:rFonts w:ascii="Times New Roman" w:hAnsi="Times New Roman" w:cs="Times New Roman"/>
          <w:sz w:val="20"/>
          <w:szCs w:val="20"/>
        </w:rPr>
        <w:t>5) гражданин, которому земельный участок предоставлен в безвозмездное пользование на срок не более чем шесть лет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Костромской области, по истечении пяти лет со дня предоставления ему земельного участка в отношении такого земельного участка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Костромской области;</w:t>
      </w:r>
    </w:p>
    <w:p w:rsidR="00D06444" w:rsidRPr="00D06444" w:rsidRDefault="00D06444" w:rsidP="00D06444">
      <w:pPr>
        <w:pStyle w:val="ConsPlusNormal"/>
        <w:ind w:firstLine="709"/>
        <w:jc w:val="both"/>
        <w:rPr>
          <w:rFonts w:ascii="Times New Roman" w:hAnsi="Times New Roman" w:cs="Times New Roman"/>
          <w:sz w:val="20"/>
          <w:szCs w:val="20"/>
        </w:rPr>
      </w:pPr>
      <w:r w:rsidRPr="00D06444">
        <w:rPr>
          <w:rFonts w:ascii="Times New Roman" w:hAnsi="Times New Roman" w:cs="Times New Roman"/>
          <w:sz w:val="20"/>
          <w:szCs w:val="20"/>
        </w:rPr>
        <w:t xml:space="preserve">6) граждане, имеющие трех и более детей, в случае и в порядке, которые установлены </w:t>
      </w:r>
      <w:hyperlink r:id="rId20" w:history="1">
        <w:r w:rsidRPr="00D06444">
          <w:rPr>
            <w:rFonts w:ascii="Times New Roman" w:hAnsi="Times New Roman" w:cs="Times New Roman"/>
            <w:sz w:val="20"/>
            <w:szCs w:val="20"/>
          </w:rPr>
          <w:t>Законом</w:t>
        </w:r>
      </w:hyperlink>
      <w:r w:rsidRPr="00D06444">
        <w:rPr>
          <w:rFonts w:ascii="Times New Roman" w:hAnsi="Times New Roman" w:cs="Times New Roman"/>
          <w:sz w:val="20"/>
          <w:szCs w:val="20"/>
        </w:rPr>
        <w:t xml:space="preserve"> Костромской области                                    от 22 апреля 2015 года № 668-5-ЗКО «О предоставлении земельных участков отдельным категориям граждан в собственность бесплатно»;</w:t>
      </w:r>
    </w:p>
    <w:p w:rsidR="00D06444" w:rsidRPr="00D06444" w:rsidRDefault="00D06444" w:rsidP="00D06444">
      <w:pPr>
        <w:pStyle w:val="ConsPlusNormal"/>
        <w:ind w:firstLine="709"/>
        <w:jc w:val="both"/>
        <w:rPr>
          <w:rFonts w:ascii="Times New Roman" w:hAnsi="Times New Roman" w:cs="Times New Roman"/>
          <w:sz w:val="20"/>
          <w:szCs w:val="20"/>
        </w:rPr>
      </w:pPr>
      <w:r w:rsidRPr="00D06444">
        <w:rPr>
          <w:rFonts w:ascii="Times New Roman" w:hAnsi="Times New Roman" w:cs="Times New Roman"/>
          <w:sz w:val="20"/>
          <w:szCs w:val="20"/>
        </w:rPr>
        <w:t xml:space="preserve">7) отдельные категории граждан и (или) некоммерческие организации, созданные гражданами, в случаях, предусмотренных федеральными законами, отдельные категории граждан в случаях, предусмотренных </w:t>
      </w:r>
      <w:hyperlink r:id="rId21" w:history="1">
        <w:r w:rsidRPr="00D06444">
          <w:rPr>
            <w:rFonts w:ascii="Times New Roman" w:hAnsi="Times New Roman" w:cs="Times New Roman"/>
            <w:sz w:val="20"/>
            <w:szCs w:val="20"/>
          </w:rPr>
          <w:t>Законом</w:t>
        </w:r>
      </w:hyperlink>
      <w:r w:rsidRPr="00D06444">
        <w:rPr>
          <w:rFonts w:ascii="Times New Roman" w:hAnsi="Times New Roman" w:cs="Times New Roman"/>
          <w:sz w:val="20"/>
          <w:szCs w:val="20"/>
        </w:rPr>
        <w:t xml:space="preserve"> Костромской области от 22 апреля 2015 года  № 668-5-ЗКО «О предоставлении земельных участков отдельным категориям граждан в собственность бесплатно»;</w:t>
      </w:r>
    </w:p>
    <w:p w:rsidR="00D06444" w:rsidRPr="00D06444" w:rsidRDefault="00D06444" w:rsidP="00D06444">
      <w:pPr>
        <w:pStyle w:val="ConsPlusNormal"/>
        <w:ind w:firstLine="709"/>
        <w:jc w:val="both"/>
        <w:rPr>
          <w:rFonts w:ascii="Times New Roman" w:hAnsi="Times New Roman" w:cs="Times New Roman"/>
          <w:sz w:val="20"/>
          <w:szCs w:val="20"/>
        </w:rPr>
      </w:pPr>
      <w:r w:rsidRPr="00D06444">
        <w:rPr>
          <w:rFonts w:ascii="Times New Roman" w:hAnsi="Times New Roman" w:cs="Times New Roman"/>
          <w:sz w:val="20"/>
          <w:szCs w:val="20"/>
        </w:rPr>
        <w:t>8) религиозная организация в отношении земельного участка, предоставленного этой организации на праве постоянного (бессрочного) пользования и предназначенного для сельскохозяйственного производства, в случаях, предусмотренных законом Костромской области;</w:t>
      </w:r>
    </w:p>
    <w:p w:rsidR="00D06444" w:rsidRPr="00D06444" w:rsidRDefault="00D06444" w:rsidP="00D06444">
      <w:pPr>
        <w:autoSpaceDE w:val="0"/>
        <w:autoSpaceDN w:val="0"/>
        <w:adjustRightInd w:val="0"/>
        <w:ind w:firstLine="709"/>
        <w:jc w:val="both"/>
        <w:outlineLvl w:val="1"/>
        <w:rPr>
          <w:sz w:val="20"/>
          <w:szCs w:val="20"/>
        </w:rPr>
      </w:pPr>
      <w:r w:rsidRPr="00D06444">
        <w:rPr>
          <w:sz w:val="20"/>
          <w:szCs w:val="20"/>
        </w:rPr>
        <w:t>9) лицо, в случае и порядке, которые предусмотрены Федеральным законом от 24 июля 2008 года № 161-ФЗ «О содействии развитию жилищного строительства»;</w:t>
      </w:r>
    </w:p>
    <w:p w:rsidR="00D06444" w:rsidRPr="00D06444" w:rsidRDefault="00D06444" w:rsidP="00D06444">
      <w:pPr>
        <w:spacing w:after="1" w:line="280" w:lineRule="atLeast"/>
        <w:ind w:firstLine="709"/>
        <w:jc w:val="both"/>
        <w:rPr>
          <w:sz w:val="20"/>
          <w:szCs w:val="20"/>
        </w:rPr>
      </w:pPr>
      <w:r w:rsidRPr="00D06444">
        <w:rPr>
          <w:sz w:val="20"/>
          <w:szCs w:val="20"/>
        </w:rPr>
        <w:t xml:space="preserve">10) фонд, созданный в соответствии с Федеральным </w:t>
      </w:r>
      <w:hyperlink r:id="rId22" w:history="1">
        <w:r w:rsidRPr="00D06444">
          <w:rPr>
            <w:sz w:val="20"/>
            <w:szCs w:val="20"/>
          </w:rPr>
          <w:t>законом</w:t>
        </w:r>
      </w:hyperlink>
      <w:r w:rsidRPr="00D06444">
        <w:rPr>
          <w:sz w:val="20"/>
          <w:szCs w:val="20"/>
        </w:rPr>
        <w:t xml:space="preserve">                 от 29 июля 2017 года № 216-ФЗ «Об инновационных научно-технологических центрах и о внесении изменений в отдельные законодательные акты Российской Федерации» в отношении земельного участка, включенного в границы территории инновационного научно-технологического центра.</w:t>
      </w:r>
    </w:p>
    <w:p w:rsidR="00D06444" w:rsidRPr="00D06444" w:rsidRDefault="00D06444" w:rsidP="00D06444">
      <w:pPr>
        <w:spacing w:after="1" w:line="280" w:lineRule="atLeast"/>
        <w:ind w:firstLine="540"/>
        <w:jc w:val="both"/>
        <w:rPr>
          <w:sz w:val="20"/>
          <w:szCs w:val="20"/>
        </w:rPr>
      </w:pPr>
      <w:r w:rsidRPr="00D06444">
        <w:rPr>
          <w:sz w:val="20"/>
          <w:szCs w:val="20"/>
        </w:rPr>
        <w:t>2.2. в аренду:</w:t>
      </w:r>
    </w:p>
    <w:p w:rsidR="00D06444" w:rsidRPr="00D06444" w:rsidRDefault="00D06444" w:rsidP="00D06444">
      <w:pPr>
        <w:pStyle w:val="ConsPlusNormal"/>
        <w:ind w:firstLine="709"/>
        <w:jc w:val="both"/>
        <w:rPr>
          <w:rFonts w:ascii="Times New Roman" w:hAnsi="Times New Roman" w:cs="Times New Roman"/>
          <w:sz w:val="20"/>
          <w:szCs w:val="20"/>
        </w:rPr>
      </w:pPr>
      <w:bookmarkStart w:id="1" w:name="P69"/>
      <w:bookmarkEnd w:id="1"/>
      <w:r w:rsidRPr="00D06444">
        <w:rPr>
          <w:rFonts w:ascii="Times New Roman" w:hAnsi="Times New Roman" w:cs="Times New Roman"/>
          <w:sz w:val="20"/>
          <w:szCs w:val="20"/>
        </w:rPr>
        <w:t>1) юридическое лицо в случае предоставления земельного участка в соответствии с указом или распоряжением Президента Российской Федерации;</w:t>
      </w:r>
    </w:p>
    <w:p w:rsidR="00D06444" w:rsidRPr="00D06444" w:rsidRDefault="00D06444" w:rsidP="00D06444">
      <w:pPr>
        <w:pStyle w:val="ConsPlusNormal"/>
        <w:ind w:firstLine="709"/>
        <w:jc w:val="both"/>
        <w:rPr>
          <w:rFonts w:ascii="Times New Roman" w:hAnsi="Times New Roman" w:cs="Times New Roman"/>
          <w:sz w:val="20"/>
          <w:szCs w:val="20"/>
        </w:rPr>
      </w:pPr>
      <w:r w:rsidRPr="00D06444">
        <w:rPr>
          <w:rFonts w:ascii="Times New Roman" w:hAnsi="Times New Roman" w:cs="Times New Roman"/>
          <w:sz w:val="20"/>
          <w:szCs w:val="20"/>
        </w:rPr>
        <w:t>2) юридическое лицо в отношении земельного участка, предоставляемого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D06444" w:rsidRPr="00D06444" w:rsidRDefault="00D06444" w:rsidP="00D06444">
      <w:pPr>
        <w:pStyle w:val="ConsPlusNormal"/>
        <w:ind w:firstLine="709"/>
        <w:jc w:val="both"/>
        <w:rPr>
          <w:rFonts w:ascii="Times New Roman" w:hAnsi="Times New Roman" w:cs="Times New Roman"/>
          <w:sz w:val="20"/>
          <w:szCs w:val="20"/>
        </w:rPr>
      </w:pPr>
      <w:r w:rsidRPr="00D06444">
        <w:rPr>
          <w:rFonts w:ascii="Times New Roman" w:hAnsi="Times New Roman" w:cs="Times New Roman"/>
          <w:sz w:val="20"/>
          <w:szCs w:val="20"/>
        </w:rPr>
        <w:t xml:space="preserve">3) юридическое лицо в отношении земельного участка, предоставляемого в соответствии с распоряжением губернатора Костромской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w:t>
      </w:r>
      <w:hyperlink r:id="rId23" w:history="1">
        <w:r w:rsidRPr="00D06444">
          <w:rPr>
            <w:rFonts w:ascii="Times New Roman" w:hAnsi="Times New Roman" w:cs="Times New Roman"/>
            <w:sz w:val="20"/>
            <w:szCs w:val="20"/>
          </w:rPr>
          <w:t>Законом</w:t>
        </w:r>
      </w:hyperlink>
      <w:r w:rsidRPr="00D06444">
        <w:rPr>
          <w:rFonts w:ascii="Times New Roman" w:hAnsi="Times New Roman" w:cs="Times New Roman"/>
          <w:sz w:val="20"/>
          <w:szCs w:val="20"/>
        </w:rPr>
        <w:t xml:space="preserve"> Костромской области от 12.07.2016 № 122-6-ЗКО «Об установлении критериев, которым должны соответствовать объекты социально-культурного и коммунально-бытового назначения, масштабные инвестиционные проекты, для размещения (реализации) которых допускается предоставление земельных участков, находящихся в государственной или муниципальной собственности, в аренду без проведения торгов»;</w:t>
      </w:r>
    </w:p>
    <w:p w:rsidR="00D06444" w:rsidRPr="00D06444" w:rsidRDefault="00D06444" w:rsidP="00D06444">
      <w:pPr>
        <w:pStyle w:val="ConsPlusNormal"/>
        <w:ind w:firstLine="709"/>
        <w:jc w:val="both"/>
        <w:rPr>
          <w:rFonts w:ascii="Times New Roman" w:hAnsi="Times New Roman" w:cs="Times New Roman"/>
          <w:sz w:val="20"/>
          <w:szCs w:val="20"/>
        </w:rPr>
      </w:pPr>
      <w:r w:rsidRPr="00D06444">
        <w:rPr>
          <w:rFonts w:ascii="Times New Roman" w:hAnsi="Times New Roman" w:cs="Times New Roman"/>
          <w:sz w:val="20"/>
          <w:szCs w:val="20"/>
        </w:rPr>
        <w:t>4) юридическое лицо в отношении земельного участка, предназначенного для выполнения международных обязательств Российской Федерации;</w:t>
      </w:r>
    </w:p>
    <w:p w:rsidR="00D06444" w:rsidRPr="00D06444" w:rsidRDefault="00D06444" w:rsidP="00D06444">
      <w:pPr>
        <w:pStyle w:val="ConsPlusNormal"/>
        <w:ind w:firstLine="709"/>
        <w:jc w:val="both"/>
        <w:rPr>
          <w:rFonts w:ascii="Times New Roman" w:hAnsi="Times New Roman" w:cs="Times New Roman"/>
          <w:sz w:val="20"/>
          <w:szCs w:val="20"/>
        </w:rPr>
      </w:pPr>
      <w:r w:rsidRPr="00D06444">
        <w:rPr>
          <w:rFonts w:ascii="Times New Roman" w:hAnsi="Times New Roman" w:cs="Times New Roman"/>
          <w:sz w:val="20"/>
          <w:szCs w:val="20"/>
        </w:rPr>
        <w:t xml:space="preserve">5) юридическое лицо в отношении земельного участка, предназначенного для размещения объектов, предназначенных </w:t>
      </w:r>
      <w:r w:rsidRPr="00D06444">
        <w:rPr>
          <w:rFonts w:ascii="Times New Roman" w:hAnsi="Times New Roman" w:cs="Times New Roman"/>
          <w:sz w:val="20"/>
          <w:szCs w:val="20"/>
        </w:rPr>
        <w:lastRenderedPageBreak/>
        <w:t>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D06444" w:rsidRPr="00D06444" w:rsidRDefault="00D06444" w:rsidP="00D06444">
      <w:pPr>
        <w:pStyle w:val="ConsPlusNormal"/>
        <w:ind w:firstLine="709"/>
        <w:jc w:val="both"/>
        <w:rPr>
          <w:rFonts w:ascii="Times New Roman" w:hAnsi="Times New Roman" w:cs="Times New Roman"/>
          <w:sz w:val="20"/>
          <w:szCs w:val="20"/>
        </w:rPr>
      </w:pPr>
      <w:r w:rsidRPr="00D06444">
        <w:rPr>
          <w:rFonts w:ascii="Times New Roman" w:hAnsi="Times New Roman" w:cs="Times New Roman"/>
          <w:sz w:val="20"/>
          <w:szCs w:val="20"/>
        </w:rPr>
        <w:t xml:space="preserve">6) лицо, с которым был заключен договор аренды земельного участка, находящегося в муниципальной собственности, или земельного участка, государственная собственность на который не разграничена, в отношении земельного участка, образованного из земельного участка, предоставленного в аренду этому лицу, если иное не предусмотрено </w:t>
      </w:r>
      <w:hyperlink w:anchor="P76" w:history="1">
        <w:r w:rsidRPr="00D06444">
          <w:rPr>
            <w:rFonts w:ascii="Times New Roman" w:hAnsi="Times New Roman" w:cs="Times New Roman"/>
            <w:sz w:val="20"/>
            <w:szCs w:val="20"/>
          </w:rPr>
          <w:t>подпунктами 8</w:t>
        </w:r>
      </w:hyperlink>
      <w:r w:rsidRPr="00D06444">
        <w:rPr>
          <w:rFonts w:ascii="Times New Roman" w:hAnsi="Times New Roman" w:cs="Times New Roman"/>
          <w:sz w:val="20"/>
          <w:szCs w:val="20"/>
        </w:rPr>
        <w:t xml:space="preserve">, </w:t>
      </w:r>
      <w:hyperlink w:anchor="P77" w:history="1">
        <w:r w:rsidRPr="00D06444">
          <w:rPr>
            <w:rFonts w:ascii="Times New Roman" w:hAnsi="Times New Roman" w:cs="Times New Roman"/>
            <w:sz w:val="20"/>
            <w:szCs w:val="20"/>
          </w:rPr>
          <w:t>9</w:t>
        </w:r>
      </w:hyperlink>
      <w:r w:rsidRPr="00D06444">
        <w:rPr>
          <w:rFonts w:ascii="Times New Roman" w:hAnsi="Times New Roman" w:cs="Times New Roman"/>
          <w:sz w:val="20"/>
          <w:szCs w:val="20"/>
        </w:rPr>
        <w:t xml:space="preserve">, </w:t>
      </w:r>
      <w:hyperlink w:anchor="P79" w:history="1">
        <w:r w:rsidRPr="00D06444">
          <w:rPr>
            <w:rFonts w:ascii="Times New Roman" w:hAnsi="Times New Roman" w:cs="Times New Roman"/>
            <w:sz w:val="20"/>
            <w:szCs w:val="20"/>
          </w:rPr>
          <w:t>11 пункта 2.2</w:t>
        </w:r>
      </w:hyperlink>
      <w:r w:rsidRPr="00D06444">
        <w:rPr>
          <w:rFonts w:ascii="Times New Roman" w:hAnsi="Times New Roman" w:cs="Times New Roman"/>
          <w:sz w:val="20"/>
          <w:szCs w:val="20"/>
        </w:rPr>
        <w:t xml:space="preserve"> административного регламента;</w:t>
      </w:r>
    </w:p>
    <w:p w:rsidR="00D06444" w:rsidRPr="00D06444" w:rsidRDefault="00D06444" w:rsidP="00D06444">
      <w:pPr>
        <w:pStyle w:val="ConsPlusNormal"/>
        <w:ind w:firstLine="709"/>
        <w:jc w:val="both"/>
        <w:rPr>
          <w:rFonts w:ascii="Times New Roman" w:hAnsi="Times New Roman" w:cs="Times New Roman"/>
          <w:sz w:val="20"/>
          <w:szCs w:val="20"/>
        </w:rPr>
      </w:pPr>
      <w:r w:rsidRPr="00D06444">
        <w:rPr>
          <w:rFonts w:ascii="Times New Roman" w:hAnsi="Times New Roman" w:cs="Times New Roman"/>
          <w:sz w:val="20"/>
          <w:szCs w:val="20"/>
        </w:rPr>
        <w:t xml:space="preserve">7) лицо, с которым был заключен договор аренды земельного участка, находящегося в муниципальной собственности, или земельного участка, государственная собственность на который не разграничена, для комплексного освоения территории, в отношении земельного участка, образованного из земельного участка, предоставленного в аренду этому лицу, если иное не предусмотрено </w:t>
      </w:r>
      <w:hyperlink w:anchor="P76" w:history="1">
        <w:r w:rsidRPr="00D06444">
          <w:rPr>
            <w:rFonts w:ascii="Times New Roman" w:hAnsi="Times New Roman" w:cs="Times New Roman"/>
            <w:sz w:val="20"/>
            <w:szCs w:val="20"/>
          </w:rPr>
          <w:t>подпунктами 8</w:t>
        </w:r>
      </w:hyperlink>
      <w:r w:rsidRPr="00D06444">
        <w:rPr>
          <w:rFonts w:ascii="Times New Roman" w:hAnsi="Times New Roman" w:cs="Times New Roman"/>
          <w:sz w:val="20"/>
          <w:szCs w:val="20"/>
        </w:rPr>
        <w:t xml:space="preserve">, </w:t>
      </w:r>
      <w:hyperlink w:anchor="P77" w:history="1">
        <w:r w:rsidRPr="00D06444">
          <w:rPr>
            <w:rFonts w:ascii="Times New Roman" w:hAnsi="Times New Roman" w:cs="Times New Roman"/>
            <w:sz w:val="20"/>
            <w:szCs w:val="20"/>
          </w:rPr>
          <w:t>9</w:t>
        </w:r>
      </w:hyperlink>
      <w:r w:rsidRPr="00D06444">
        <w:rPr>
          <w:rFonts w:ascii="Times New Roman" w:hAnsi="Times New Roman" w:cs="Times New Roman"/>
          <w:sz w:val="20"/>
          <w:szCs w:val="20"/>
        </w:rPr>
        <w:t xml:space="preserve">, </w:t>
      </w:r>
      <w:hyperlink w:anchor="P79" w:history="1">
        <w:r w:rsidRPr="00D06444">
          <w:rPr>
            <w:rFonts w:ascii="Times New Roman" w:hAnsi="Times New Roman" w:cs="Times New Roman"/>
            <w:sz w:val="20"/>
            <w:szCs w:val="20"/>
          </w:rPr>
          <w:t>11 пункта 2.2</w:t>
        </w:r>
      </w:hyperlink>
      <w:r w:rsidRPr="00D06444">
        <w:rPr>
          <w:rFonts w:ascii="Times New Roman" w:hAnsi="Times New Roman" w:cs="Times New Roman"/>
          <w:sz w:val="20"/>
          <w:szCs w:val="20"/>
        </w:rPr>
        <w:t xml:space="preserve"> административного регламента;</w:t>
      </w:r>
    </w:p>
    <w:p w:rsidR="00D06444" w:rsidRPr="00D06444" w:rsidRDefault="00D06444" w:rsidP="00D06444">
      <w:pPr>
        <w:pStyle w:val="ConsPlusNormal"/>
        <w:ind w:firstLine="709"/>
        <w:jc w:val="both"/>
        <w:rPr>
          <w:rFonts w:ascii="Times New Roman" w:hAnsi="Times New Roman" w:cs="Times New Roman"/>
          <w:sz w:val="20"/>
          <w:szCs w:val="20"/>
        </w:rPr>
      </w:pPr>
      <w:r w:rsidRPr="00D06444">
        <w:rPr>
          <w:rFonts w:ascii="Times New Roman" w:hAnsi="Times New Roman" w:cs="Times New Roman"/>
          <w:sz w:val="20"/>
          <w:szCs w:val="20"/>
        </w:rPr>
        <w:t>8) член некоммерческой организации, созданной гражданами, которой предоставлен земельный участок для комплексного освоения территории в целях индивидуального жилищного строительства, в отношении земельного участка, образованного в результате раздела земельного участка, предоставленного этой некоммерческой организации (за исключением земельных участков, отнесенных к имуществу общего пользования);</w:t>
      </w:r>
    </w:p>
    <w:p w:rsidR="00D06444" w:rsidRPr="00D06444" w:rsidRDefault="00D06444" w:rsidP="00D06444">
      <w:pPr>
        <w:pStyle w:val="ConsPlusNormal"/>
        <w:ind w:firstLine="709"/>
        <w:jc w:val="both"/>
        <w:rPr>
          <w:rFonts w:ascii="Times New Roman" w:hAnsi="Times New Roman" w:cs="Times New Roman"/>
          <w:sz w:val="20"/>
          <w:szCs w:val="20"/>
        </w:rPr>
      </w:pPr>
      <w:r w:rsidRPr="00D06444">
        <w:rPr>
          <w:rFonts w:ascii="Times New Roman" w:hAnsi="Times New Roman" w:cs="Times New Roman"/>
          <w:sz w:val="20"/>
          <w:szCs w:val="20"/>
        </w:rPr>
        <w:t>9) некоммерческая организация, созданная гражданами, которой предоставлен земельный участок для комплексного освоения территории в целях индивидуального жилищного строительства, в отношении земельного участка, образованного в результате раздела земельного участка, предоставленного этой некоммерческой организации, если это предусмотрено решением общего собрания членов этой некоммерческой организации (за исключением земельных участков, отнесенных к имуществу общего пользования);</w:t>
      </w:r>
    </w:p>
    <w:p w:rsidR="00D06444" w:rsidRPr="00D06444" w:rsidRDefault="00D06444" w:rsidP="00D06444">
      <w:pPr>
        <w:pStyle w:val="ConsPlusNormal"/>
        <w:ind w:firstLine="709"/>
        <w:jc w:val="both"/>
        <w:rPr>
          <w:rFonts w:ascii="Times New Roman" w:hAnsi="Times New Roman" w:cs="Times New Roman"/>
          <w:sz w:val="20"/>
          <w:szCs w:val="20"/>
        </w:rPr>
      </w:pPr>
      <w:r w:rsidRPr="00D06444">
        <w:rPr>
          <w:rFonts w:ascii="Times New Roman" w:hAnsi="Times New Roman" w:cs="Times New Roman"/>
          <w:sz w:val="20"/>
          <w:szCs w:val="20"/>
        </w:rPr>
        <w:t>10) член некоммерческой организации, созданной гражданами, которой предоставлен земельный участок для ведения садоводства, огородничества, дачного хозяйства, в отношении земельного участка, образованного из земельного участка, предоставленного этой некоммерческой организации (за исключением земельных участков, отнесенных к имуществу общего пользования);</w:t>
      </w:r>
    </w:p>
    <w:p w:rsidR="00D06444" w:rsidRPr="00D06444" w:rsidRDefault="00D06444" w:rsidP="00D06444">
      <w:pPr>
        <w:pStyle w:val="ConsPlusNormal"/>
        <w:ind w:firstLine="709"/>
        <w:jc w:val="both"/>
        <w:rPr>
          <w:rFonts w:ascii="Times New Roman" w:hAnsi="Times New Roman" w:cs="Times New Roman"/>
          <w:sz w:val="20"/>
          <w:szCs w:val="20"/>
        </w:rPr>
      </w:pPr>
      <w:r w:rsidRPr="00D06444">
        <w:rPr>
          <w:rFonts w:ascii="Times New Roman" w:hAnsi="Times New Roman" w:cs="Times New Roman"/>
          <w:sz w:val="20"/>
          <w:szCs w:val="20"/>
        </w:rPr>
        <w:t>11) некоммерческая организация, созданная гражданами, которой предоставлен ограниченный в обороте земельный участок для ведения садоводства, огородничества, дачного хозяйства или для комплексного освоения территории в целях индивидуального жилищного строительства, в отношении земельного участка, образованного в результате раздела земельного участка, предоставленного этой некоммерческой организации, и относящегося к имуществу общего пользования;</w:t>
      </w:r>
    </w:p>
    <w:p w:rsidR="00D06444" w:rsidRPr="00D06444" w:rsidRDefault="00D06444" w:rsidP="00D06444">
      <w:pPr>
        <w:pStyle w:val="ConsPlusNormal"/>
        <w:ind w:firstLine="709"/>
        <w:jc w:val="both"/>
        <w:rPr>
          <w:rFonts w:ascii="Times New Roman" w:hAnsi="Times New Roman" w:cs="Times New Roman"/>
          <w:sz w:val="20"/>
          <w:szCs w:val="20"/>
        </w:rPr>
      </w:pPr>
      <w:r w:rsidRPr="00D06444">
        <w:rPr>
          <w:rFonts w:ascii="Times New Roman" w:hAnsi="Times New Roman" w:cs="Times New Roman"/>
          <w:sz w:val="20"/>
          <w:szCs w:val="20"/>
        </w:rPr>
        <w:t xml:space="preserve">12) собственник объекта незавершенного строительства в отношении земельного участка, на котором расположен объект незавершенного строительства, однократно для завершения его строительства в случаях, предусмотренных </w:t>
      </w:r>
      <w:hyperlink r:id="rId24" w:history="1">
        <w:r w:rsidRPr="00D06444">
          <w:rPr>
            <w:rFonts w:ascii="Times New Roman" w:hAnsi="Times New Roman" w:cs="Times New Roman"/>
            <w:sz w:val="20"/>
            <w:szCs w:val="20"/>
          </w:rPr>
          <w:t>пунктом 5 статьи 39.6</w:t>
        </w:r>
      </w:hyperlink>
      <w:r w:rsidRPr="00D06444">
        <w:rPr>
          <w:rFonts w:ascii="Times New Roman" w:hAnsi="Times New Roman" w:cs="Times New Roman"/>
          <w:sz w:val="20"/>
          <w:szCs w:val="20"/>
        </w:rPr>
        <w:t xml:space="preserve"> Земельного кодекса Российской Федерации;</w:t>
      </w:r>
    </w:p>
    <w:p w:rsidR="00D06444" w:rsidRPr="00D06444" w:rsidRDefault="00D06444" w:rsidP="00D06444">
      <w:pPr>
        <w:pStyle w:val="ConsPlusNormal"/>
        <w:ind w:firstLine="709"/>
        <w:jc w:val="both"/>
        <w:rPr>
          <w:rFonts w:ascii="Times New Roman" w:hAnsi="Times New Roman" w:cs="Times New Roman"/>
          <w:sz w:val="20"/>
          <w:szCs w:val="20"/>
        </w:rPr>
      </w:pPr>
      <w:r w:rsidRPr="00D06444">
        <w:rPr>
          <w:rFonts w:ascii="Times New Roman" w:hAnsi="Times New Roman" w:cs="Times New Roman"/>
          <w:sz w:val="20"/>
          <w:szCs w:val="20"/>
        </w:rPr>
        <w:t xml:space="preserve">13) юридическое лицо, за исключением лиц, указанных в </w:t>
      </w:r>
      <w:hyperlink r:id="rId25" w:history="1">
        <w:r w:rsidRPr="00D06444">
          <w:rPr>
            <w:rFonts w:ascii="Times New Roman" w:hAnsi="Times New Roman" w:cs="Times New Roman"/>
            <w:sz w:val="20"/>
            <w:szCs w:val="20"/>
          </w:rPr>
          <w:t>пункте 2 статьи 39.9</w:t>
        </w:r>
      </w:hyperlink>
      <w:r w:rsidRPr="00D06444">
        <w:rPr>
          <w:rFonts w:ascii="Times New Roman" w:hAnsi="Times New Roman" w:cs="Times New Roman"/>
          <w:sz w:val="20"/>
          <w:szCs w:val="20"/>
        </w:rPr>
        <w:t xml:space="preserve"> Земельного кодекса Российской Федерации, в отношении находящегося в постоянном (бессрочном) пользовании этого юридического лица земельного участка;</w:t>
      </w:r>
    </w:p>
    <w:p w:rsidR="00D06444" w:rsidRPr="00D06444" w:rsidRDefault="00D06444" w:rsidP="00D06444">
      <w:pPr>
        <w:pStyle w:val="ConsPlusNormal"/>
        <w:ind w:firstLine="709"/>
        <w:jc w:val="both"/>
        <w:rPr>
          <w:rFonts w:ascii="Times New Roman" w:hAnsi="Times New Roman" w:cs="Times New Roman"/>
          <w:sz w:val="20"/>
          <w:szCs w:val="20"/>
        </w:rPr>
      </w:pPr>
      <w:r w:rsidRPr="00D06444">
        <w:rPr>
          <w:rFonts w:ascii="Times New Roman" w:hAnsi="Times New Roman" w:cs="Times New Roman"/>
          <w:sz w:val="20"/>
          <w:szCs w:val="20"/>
        </w:rPr>
        <w:t>14) крестьянское (фермерское) хозяйство или сельскохозяйственная организация в случаях, установленных Федеральным законом от 24.07.2002 № 101-ФЗ «Об обороте земель сельскохозяйственного назначения»;</w:t>
      </w:r>
    </w:p>
    <w:p w:rsidR="00D06444" w:rsidRPr="00D06444" w:rsidRDefault="00D06444" w:rsidP="00D06444">
      <w:pPr>
        <w:pStyle w:val="ConsPlusNormal"/>
        <w:ind w:firstLine="709"/>
        <w:jc w:val="both"/>
        <w:rPr>
          <w:rFonts w:ascii="Times New Roman" w:hAnsi="Times New Roman" w:cs="Times New Roman"/>
          <w:sz w:val="20"/>
          <w:szCs w:val="20"/>
        </w:rPr>
      </w:pPr>
      <w:r w:rsidRPr="00D06444">
        <w:rPr>
          <w:rFonts w:ascii="Times New Roman" w:hAnsi="Times New Roman" w:cs="Times New Roman"/>
          <w:sz w:val="20"/>
          <w:szCs w:val="20"/>
        </w:rPr>
        <w:t>15) лицо, с которым заключен договор о развитии застроенной территории, в отношении земельного участка, образованного в границах застроенной территории, в отношении которой заключен договор о ее развитии;</w:t>
      </w:r>
    </w:p>
    <w:p w:rsidR="00D06444" w:rsidRPr="00D06444" w:rsidRDefault="00D06444" w:rsidP="00D06444">
      <w:pPr>
        <w:pStyle w:val="ConsPlusNormal"/>
        <w:ind w:firstLine="709"/>
        <w:jc w:val="both"/>
        <w:rPr>
          <w:rFonts w:ascii="Times New Roman" w:hAnsi="Times New Roman" w:cs="Times New Roman"/>
          <w:sz w:val="20"/>
          <w:szCs w:val="20"/>
        </w:rPr>
      </w:pPr>
      <w:r w:rsidRPr="00D06444">
        <w:rPr>
          <w:rFonts w:ascii="Times New Roman" w:hAnsi="Times New Roman" w:cs="Times New Roman"/>
          <w:sz w:val="20"/>
          <w:szCs w:val="20"/>
        </w:rPr>
        <w:t>16) юридическое лицо, с которым заключен договор об освоении территории в целях строительства стандартного жилья, в отношении земельного участка, предназначенного для освоения территории в целях строительства стандартного жилья;</w:t>
      </w:r>
    </w:p>
    <w:p w:rsidR="00D06444" w:rsidRPr="00D06444" w:rsidRDefault="00D06444" w:rsidP="00D06444">
      <w:pPr>
        <w:pStyle w:val="ConsPlusNormal"/>
        <w:ind w:firstLine="709"/>
        <w:jc w:val="both"/>
        <w:rPr>
          <w:rFonts w:ascii="Times New Roman" w:hAnsi="Times New Roman" w:cs="Times New Roman"/>
          <w:sz w:val="20"/>
          <w:szCs w:val="20"/>
        </w:rPr>
      </w:pPr>
      <w:r w:rsidRPr="00D06444">
        <w:rPr>
          <w:rFonts w:ascii="Times New Roman" w:hAnsi="Times New Roman" w:cs="Times New Roman"/>
          <w:sz w:val="20"/>
          <w:szCs w:val="20"/>
        </w:rPr>
        <w:t>17) юридическое лицо, с которым заключен договор о комплексном освоении территории в целях строительства стандартного жилья, в отношении земельного участка, предназначенного для комплексного освоения территории в целях строительства стандартного жилья;</w:t>
      </w:r>
    </w:p>
    <w:p w:rsidR="00D06444" w:rsidRPr="00D06444" w:rsidRDefault="00D06444" w:rsidP="00D06444">
      <w:pPr>
        <w:pStyle w:val="ConsPlusNormal"/>
        <w:ind w:firstLine="709"/>
        <w:jc w:val="both"/>
        <w:rPr>
          <w:rFonts w:ascii="Times New Roman" w:hAnsi="Times New Roman" w:cs="Times New Roman"/>
          <w:sz w:val="20"/>
          <w:szCs w:val="20"/>
        </w:rPr>
      </w:pPr>
      <w:r w:rsidRPr="00D06444">
        <w:rPr>
          <w:rFonts w:ascii="Times New Roman" w:hAnsi="Times New Roman" w:cs="Times New Roman"/>
          <w:sz w:val="20"/>
          <w:szCs w:val="20"/>
        </w:rPr>
        <w:t xml:space="preserve">18) юридическое лицо, с которым заключен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w:t>
      </w:r>
      <w:hyperlink r:id="rId26" w:history="1">
        <w:r w:rsidRPr="00D06444">
          <w:rPr>
            <w:rFonts w:ascii="Times New Roman" w:hAnsi="Times New Roman" w:cs="Times New Roman"/>
            <w:sz w:val="20"/>
            <w:szCs w:val="20"/>
          </w:rPr>
          <w:t>кодексом</w:t>
        </w:r>
      </w:hyperlink>
      <w:r w:rsidRPr="00D06444">
        <w:rPr>
          <w:rFonts w:ascii="Times New Roman" w:hAnsi="Times New Roman" w:cs="Times New Roman"/>
          <w:sz w:val="20"/>
          <w:szCs w:val="20"/>
        </w:rPr>
        <w:t xml:space="preserve"> Российской Федерации, в отношении земельного участка, предназначенного для комплексного развития территории и изъятого для муниципальных нужд в таких целях у физического или юридического лица, которому такой земельный участок был предоставлен на праве безвозмездного пользования, аренды;</w:t>
      </w:r>
    </w:p>
    <w:p w:rsidR="00D06444" w:rsidRPr="00D06444" w:rsidRDefault="00D06444" w:rsidP="00D06444">
      <w:pPr>
        <w:pStyle w:val="ConsPlusNormal"/>
        <w:ind w:firstLine="709"/>
        <w:jc w:val="both"/>
        <w:rPr>
          <w:rFonts w:ascii="Times New Roman" w:hAnsi="Times New Roman" w:cs="Times New Roman"/>
          <w:sz w:val="20"/>
          <w:szCs w:val="20"/>
        </w:rPr>
      </w:pPr>
      <w:r w:rsidRPr="00D06444">
        <w:rPr>
          <w:rFonts w:ascii="Times New Roman" w:hAnsi="Times New Roman" w:cs="Times New Roman"/>
          <w:sz w:val="20"/>
          <w:szCs w:val="20"/>
        </w:rPr>
        <w:t xml:space="preserve">19) юридическое лицо, с которым заключен договор о комплексном развитии территории в соответствии с Градостроительным </w:t>
      </w:r>
      <w:hyperlink r:id="rId27" w:history="1">
        <w:r w:rsidRPr="00D06444">
          <w:rPr>
            <w:rFonts w:ascii="Times New Roman" w:hAnsi="Times New Roman" w:cs="Times New Roman"/>
            <w:sz w:val="20"/>
            <w:szCs w:val="20"/>
          </w:rPr>
          <w:t>кодексом</w:t>
        </w:r>
      </w:hyperlink>
      <w:r w:rsidRPr="00D06444">
        <w:rPr>
          <w:rFonts w:ascii="Times New Roman" w:hAnsi="Times New Roman" w:cs="Times New Roman"/>
          <w:sz w:val="20"/>
          <w:szCs w:val="20"/>
        </w:rPr>
        <w:t xml:space="preserve"> Российской Федерации, в отношении земельного участка, предназначенного для комплексного развития территории и строительства объектов коммунальной, транспортной, социальной инфраструктур;</w:t>
      </w:r>
    </w:p>
    <w:p w:rsidR="00D06444" w:rsidRPr="00D06444" w:rsidRDefault="00D06444" w:rsidP="00D06444">
      <w:pPr>
        <w:pStyle w:val="ConsPlusNormal"/>
        <w:ind w:firstLine="709"/>
        <w:jc w:val="both"/>
        <w:rPr>
          <w:rFonts w:ascii="Times New Roman" w:hAnsi="Times New Roman" w:cs="Times New Roman"/>
          <w:sz w:val="20"/>
          <w:szCs w:val="20"/>
        </w:rPr>
      </w:pPr>
      <w:r w:rsidRPr="00D06444">
        <w:rPr>
          <w:rFonts w:ascii="Times New Roman" w:hAnsi="Times New Roman" w:cs="Times New Roman"/>
          <w:sz w:val="20"/>
          <w:szCs w:val="20"/>
        </w:rPr>
        <w:t>20) граждане, имеющие право на первоочередное или внеочередное приобретение земельных участков в соответствии с федеральными законами, законами Костромской области;</w:t>
      </w:r>
    </w:p>
    <w:p w:rsidR="00D06444" w:rsidRPr="00D06444" w:rsidRDefault="00D06444" w:rsidP="00D06444">
      <w:pPr>
        <w:pStyle w:val="ConsPlusNormal"/>
        <w:ind w:firstLine="709"/>
        <w:jc w:val="both"/>
        <w:rPr>
          <w:rFonts w:ascii="Times New Roman" w:hAnsi="Times New Roman" w:cs="Times New Roman"/>
          <w:sz w:val="20"/>
          <w:szCs w:val="20"/>
        </w:rPr>
      </w:pPr>
      <w:r w:rsidRPr="00D06444">
        <w:rPr>
          <w:rFonts w:ascii="Times New Roman" w:hAnsi="Times New Roman" w:cs="Times New Roman"/>
          <w:sz w:val="20"/>
          <w:szCs w:val="20"/>
        </w:rPr>
        <w:t>21) гражданин или юридическое лицо, которому предоставлен на праве аренды земельный участок, изымаемый для государственных или муниципальных нужд, в отношении земельного участка, предоставляемого взамен изымаемого земельного участка;</w:t>
      </w:r>
    </w:p>
    <w:p w:rsidR="00D06444" w:rsidRPr="00D06444" w:rsidRDefault="00D06444" w:rsidP="00D06444">
      <w:pPr>
        <w:pStyle w:val="ConsPlusNormal"/>
        <w:ind w:firstLine="709"/>
        <w:jc w:val="both"/>
        <w:rPr>
          <w:rFonts w:ascii="Times New Roman" w:hAnsi="Times New Roman" w:cs="Times New Roman"/>
          <w:sz w:val="20"/>
          <w:szCs w:val="20"/>
        </w:rPr>
      </w:pPr>
      <w:r w:rsidRPr="00D06444">
        <w:rPr>
          <w:rFonts w:ascii="Times New Roman" w:hAnsi="Times New Roman" w:cs="Times New Roman"/>
          <w:sz w:val="20"/>
          <w:szCs w:val="20"/>
        </w:rPr>
        <w:t>22) религиозная организация в отношении земельного участка, предназначенного для осуществления сельскохозяйственного производства, на территории, определенной в соответствии с законами Костромской области;</w:t>
      </w:r>
    </w:p>
    <w:p w:rsidR="00D06444" w:rsidRPr="00D06444" w:rsidRDefault="00D06444" w:rsidP="00D06444">
      <w:pPr>
        <w:pStyle w:val="ConsPlusNormal"/>
        <w:ind w:firstLine="709"/>
        <w:jc w:val="both"/>
        <w:rPr>
          <w:rFonts w:ascii="Times New Roman" w:hAnsi="Times New Roman" w:cs="Times New Roman"/>
          <w:sz w:val="20"/>
          <w:szCs w:val="20"/>
        </w:rPr>
      </w:pPr>
      <w:r w:rsidRPr="00D06444">
        <w:rPr>
          <w:rFonts w:ascii="Times New Roman" w:hAnsi="Times New Roman" w:cs="Times New Roman"/>
          <w:sz w:val="20"/>
          <w:szCs w:val="20"/>
        </w:rPr>
        <w:t>23) казачье общество, внесенное в государственный реестр казачьих обществ в Российской Федерации, в отношении земельного участка, предназначенного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Костромской области;</w:t>
      </w:r>
    </w:p>
    <w:p w:rsidR="00D06444" w:rsidRPr="00D06444" w:rsidRDefault="00D06444" w:rsidP="00D06444">
      <w:pPr>
        <w:pStyle w:val="ConsPlusNormal"/>
        <w:ind w:firstLine="709"/>
        <w:jc w:val="both"/>
        <w:rPr>
          <w:rFonts w:ascii="Times New Roman" w:hAnsi="Times New Roman" w:cs="Times New Roman"/>
          <w:sz w:val="20"/>
          <w:szCs w:val="20"/>
        </w:rPr>
      </w:pPr>
      <w:r w:rsidRPr="00D06444">
        <w:rPr>
          <w:rFonts w:ascii="Times New Roman" w:hAnsi="Times New Roman" w:cs="Times New Roman"/>
          <w:sz w:val="20"/>
          <w:szCs w:val="20"/>
        </w:rPr>
        <w:t xml:space="preserve">24) лицо, которое в соответствии с Земельным </w:t>
      </w:r>
      <w:hyperlink r:id="rId28" w:history="1">
        <w:r w:rsidRPr="00D06444">
          <w:rPr>
            <w:rFonts w:ascii="Times New Roman" w:hAnsi="Times New Roman" w:cs="Times New Roman"/>
            <w:sz w:val="20"/>
            <w:szCs w:val="20"/>
          </w:rPr>
          <w:t>кодексом</w:t>
        </w:r>
      </w:hyperlink>
      <w:r w:rsidRPr="00D06444">
        <w:rPr>
          <w:rFonts w:ascii="Times New Roman" w:hAnsi="Times New Roman" w:cs="Times New Roman"/>
          <w:sz w:val="20"/>
          <w:szCs w:val="20"/>
        </w:rPr>
        <w:t xml:space="preserve"> Российской Федерации имеет право на приобретение в собственность земельного участка, находящегося в муниципальной собственности, или земельного участка, государственная собственность на который не разграничена, без проведения торгов, в том числе бесплатно, если такой земельный участок зарезервирован для муниципальных нужд либо ограничен в обороте;</w:t>
      </w:r>
    </w:p>
    <w:p w:rsidR="00D06444" w:rsidRPr="00D06444" w:rsidRDefault="00D06444" w:rsidP="00D06444">
      <w:pPr>
        <w:pStyle w:val="ConsPlusNormal"/>
        <w:ind w:firstLine="709"/>
        <w:jc w:val="both"/>
        <w:rPr>
          <w:rFonts w:ascii="Times New Roman" w:hAnsi="Times New Roman" w:cs="Times New Roman"/>
          <w:sz w:val="20"/>
          <w:szCs w:val="20"/>
        </w:rPr>
      </w:pPr>
      <w:r w:rsidRPr="00D06444">
        <w:rPr>
          <w:rFonts w:ascii="Times New Roman" w:hAnsi="Times New Roman" w:cs="Times New Roman"/>
          <w:sz w:val="20"/>
          <w:szCs w:val="20"/>
        </w:rPr>
        <w:t>25) 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p w:rsidR="00D06444" w:rsidRPr="00D06444" w:rsidRDefault="00D06444" w:rsidP="00D06444">
      <w:pPr>
        <w:pStyle w:val="ConsPlusNormal"/>
        <w:ind w:firstLine="709"/>
        <w:jc w:val="both"/>
        <w:rPr>
          <w:rFonts w:ascii="Times New Roman" w:hAnsi="Times New Roman" w:cs="Times New Roman"/>
          <w:sz w:val="20"/>
          <w:szCs w:val="20"/>
        </w:rPr>
      </w:pPr>
      <w:r w:rsidRPr="00D06444">
        <w:rPr>
          <w:rFonts w:ascii="Times New Roman" w:hAnsi="Times New Roman" w:cs="Times New Roman"/>
          <w:sz w:val="20"/>
          <w:szCs w:val="20"/>
        </w:rPr>
        <w:t xml:space="preserve">26) недропользователь в отношении земельного участка, необходимого для проведения работ, связанных с </w:t>
      </w:r>
      <w:r w:rsidRPr="00D06444">
        <w:rPr>
          <w:rFonts w:ascii="Times New Roman" w:hAnsi="Times New Roman" w:cs="Times New Roman"/>
          <w:sz w:val="20"/>
          <w:szCs w:val="20"/>
        </w:rPr>
        <w:lastRenderedPageBreak/>
        <w:t>пользованием недрами;</w:t>
      </w:r>
    </w:p>
    <w:p w:rsidR="00D06444" w:rsidRPr="00D06444" w:rsidRDefault="00D06444" w:rsidP="00D06444">
      <w:pPr>
        <w:pStyle w:val="ConsPlusNormal"/>
        <w:ind w:firstLine="709"/>
        <w:jc w:val="both"/>
        <w:rPr>
          <w:rFonts w:ascii="Times New Roman" w:hAnsi="Times New Roman" w:cs="Times New Roman"/>
          <w:sz w:val="20"/>
          <w:szCs w:val="20"/>
        </w:rPr>
      </w:pPr>
      <w:r w:rsidRPr="00D06444">
        <w:rPr>
          <w:rFonts w:ascii="Times New Roman" w:hAnsi="Times New Roman" w:cs="Times New Roman"/>
          <w:sz w:val="20"/>
          <w:szCs w:val="20"/>
        </w:rPr>
        <w:t>27) резидент особой экономической зоны в отношении земельного участка, расположенного в границах особой экономической зоны или на прилегающей к ней территории;</w:t>
      </w:r>
    </w:p>
    <w:p w:rsidR="00D06444" w:rsidRPr="00D06444" w:rsidRDefault="00D06444" w:rsidP="00D06444">
      <w:pPr>
        <w:pStyle w:val="ConsPlusNormal"/>
        <w:ind w:firstLine="709"/>
        <w:jc w:val="both"/>
        <w:rPr>
          <w:rFonts w:ascii="Times New Roman" w:hAnsi="Times New Roman" w:cs="Times New Roman"/>
          <w:sz w:val="20"/>
          <w:szCs w:val="20"/>
        </w:rPr>
      </w:pPr>
      <w:r w:rsidRPr="00D06444">
        <w:rPr>
          <w:rFonts w:ascii="Times New Roman" w:hAnsi="Times New Roman" w:cs="Times New Roman"/>
          <w:sz w:val="20"/>
          <w:szCs w:val="20"/>
        </w:rPr>
        <w:t>28) управляющая компания, привлеченная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Костромской области,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в отношении земельного участка, расположенного в границах особой экономической зоны или на прилегающей к ней территории;</w:t>
      </w:r>
    </w:p>
    <w:p w:rsidR="00D06444" w:rsidRPr="00D06444" w:rsidRDefault="00D06444" w:rsidP="00D06444">
      <w:pPr>
        <w:pStyle w:val="ConsPlusNormal"/>
        <w:ind w:firstLine="709"/>
        <w:jc w:val="both"/>
        <w:rPr>
          <w:rFonts w:ascii="Times New Roman" w:hAnsi="Times New Roman" w:cs="Times New Roman"/>
          <w:sz w:val="20"/>
          <w:szCs w:val="20"/>
        </w:rPr>
      </w:pPr>
      <w:r w:rsidRPr="00D06444">
        <w:rPr>
          <w:rFonts w:ascii="Times New Roman" w:hAnsi="Times New Roman" w:cs="Times New Roman"/>
          <w:sz w:val="20"/>
          <w:szCs w:val="20"/>
        </w:rPr>
        <w:t>29) 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в отношении земельного участка, расположенного в границах особой экономической зоны или на прилегающей к ней территории, предназначенного для строительства объектов инфраструктуры этой зоны;</w:t>
      </w:r>
    </w:p>
    <w:p w:rsidR="00D06444" w:rsidRPr="00D06444" w:rsidRDefault="00D06444" w:rsidP="00D06444">
      <w:pPr>
        <w:pStyle w:val="ConsPlusNormal"/>
        <w:ind w:firstLine="709"/>
        <w:jc w:val="both"/>
        <w:rPr>
          <w:rFonts w:ascii="Times New Roman" w:hAnsi="Times New Roman" w:cs="Times New Roman"/>
          <w:sz w:val="20"/>
          <w:szCs w:val="20"/>
        </w:rPr>
      </w:pPr>
      <w:r w:rsidRPr="00D06444">
        <w:rPr>
          <w:rFonts w:ascii="Times New Roman" w:hAnsi="Times New Roman" w:cs="Times New Roman"/>
          <w:sz w:val="20"/>
          <w:szCs w:val="20"/>
        </w:rPr>
        <w:t>30) лицо, с которым заключено концессионное соглашение, соглашение о муниципально-частном партнерстве, в отношении земельного участка, необходимого для осуществления деятельности, предусмотренной указанными соглашениями;</w:t>
      </w:r>
    </w:p>
    <w:p w:rsidR="00D06444" w:rsidRPr="00D06444" w:rsidRDefault="00D06444" w:rsidP="00D06444">
      <w:pPr>
        <w:pStyle w:val="ConsPlusNormal"/>
        <w:ind w:firstLine="709"/>
        <w:jc w:val="both"/>
        <w:rPr>
          <w:rFonts w:ascii="Times New Roman" w:hAnsi="Times New Roman" w:cs="Times New Roman"/>
          <w:sz w:val="20"/>
          <w:szCs w:val="20"/>
        </w:rPr>
      </w:pPr>
      <w:r w:rsidRPr="00D06444">
        <w:rPr>
          <w:rFonts w:ascii="Times New Roman" w:hAnsi="Times New Roman" w:cs="Times New Roman"/>
          <w:sz w:val="20"/>
          <w:szCs w:val="20"/>
        </w:rPr>
        <w:t>31) лицо, заключившее договор об освоении территории в целях строительства и эксплуатации наемного дома коммерческого использования, в отношении земельного участка, предназначенного для освоения территории в целях строительства и эксплуатации наемного дома коммерческого использования;</w:t>
      </w:r>
    </w:p>
    <w:p w:rsidR="00D06444" w:rsidRPr="00D06444" w:rsidRDefault="00D06444" w:rsidP="00D06444">
      <w:pPr>
        <w:pStyle w:val="ConsPlusNormal"/>
        <w:ind w:firstLine="709"/>
        <w:jc w:val="both"/>
        <w:rPr>
          <w:rFonts w:ascii="Times New Roman" w:hAnsi="Times New Roman" w:cs="Times New Roman"/>
          <w:sz w:val="20"/>
          <w:szCs w:val="20"/>
        </w:rPr>
      </w:pPr>
      <w:r w:rsidRPr="00D06444">
        <w:rPr>
          <w:rFonts w:ascii="Times New Roman" w:hAnsi="Times New Roman" w:cs="Times New Roman"/>
          <w:sz w:val="20"/>
          <w:szCs w:val="20"/>
        </w:rPr>
        <w:t>32) юридическое лицо, заключившее договор об освоении территории в целях строительства и эксплуатации наемного дома социального использования, в отношении земельного участка, предназначенного для освоения территории в целях строительства и эксплуатации наемного дома социального использования, и в случаях, предусмотренных законом Костромской области, некоммерческая организация, созданная Костромской областью или муниципальным образованием, для освоения территории в целях строительства и эксплуатации наемных домов социального использования;</w:t>
      </w:r>
    </w:p>
    <w:p w:rsidR="00D06444" w:rsidRPr="00D06444" w:rsidRDefault="00D06444" w:rsidP="00D06444">
      <w:pPr>
        <w:pStyle w:val="ConsPlusNormal"/>
        <w:ind w:firstLine="709"/>
        <w:jc w:val="both"/>
        <w:rPr>
          <w:rFonts w:ascii="Times New Roman" w:hAnsi="Times New Roman" w:cs="Times New Roman"/>
          <w:sz w:val="20"/>
          <w:szCs w:val="20"/>
        </w:rPr>
      </w:pPr>
      <w:r w:rsidRPr="00D06444">
        <w:rPr>
          <w:rFonts w:ascii="Times New Roman" w:hAnsi="Times New Roman" w:cs="Times New Roman"/>
          <w:sz w:val="20"/>
          <w:szCs w:val="20"/>
        </w:rPr>
        <w:t>33) лицо, с которым заключен специальный инвестиционный контракт, в отношении земельного участка, необходимого для осуществления деятельности, предусмотренной специальным инвестиционным контрактом;</w:t>
      </w:r>
    </w:p>
    <w:p w:rsidR="00D06444" w:rsidRPr="00D06444" w:rsidRDefault="00D06444" w:rsidP="00D06444">
      <w:pPr>
        <w:pStyle w:val="ConsPlusNormal"/>
        <w:ind w:firstLine="709"/>
        <w:jc w:val="both"/>
        <w:rPr>
          <w:rFonts w:ascii="Times New Roman" w:hAnsi="Times New Roman" w:cs="Times New Roman"/>
          <w:sz w:val="20"/>
          <w:szCs w:val="20"/>
        </w:rPr>
      </w:pPr>
      <w:r w:rsidRPr="00D06444">
        <w:rPr>
          <w:rFonts w:ascii="Times New Roman" w:hAnsi="Times New Roman" w:cs="Times New Roman"/>
          <w:sz w:val="20"/>
          <w:szCs w:val="20"/>
        </w:rPr>
        <w:t>34) лицо, с которым заключено охотхозяйственное соглашение, в отношении земельного участка, необходимого для осуществления видов деятельности в сфере охотничьего хозяйства;</w:t>
      </w:r>
    </w:p>
    <w:p w:rsidR="00D06444" w:rsidRPr="00D06444" w:rsidRDefault="00D06444" w:rsidP="00D06444">
      <w:pPr>
        <w:pStyle w:val="ConsPlusNormal"/>
        <w:ind w:firstLine="709"/>
        <w:jc w:val="both"/>
        <w:rPr>
          <w:rFonts w:ascii="Times New Roman" w:hAnsi="Times New Roman" w:cs="Times New Roman"/>
          <w:sz w:val="20"/>
          <w:szCs w:val="20"/>
        </w:rPr>
      </w:pPr>
      <w:r w:rsidRPr="00D06444">
        <w:rPr>
          <w:rFonts w:ascii="Times New Roman" w:hAnsi="Times New Roman" w:cs="Times New Roman"/>
          <w:sz w:val="20"/>
          <w:szCs w:val="20"/>
        </w:rPr>
        <w:t>35) лицо, испрашивающее земельный участок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D06444" w:rsidRPr="00D06444" w:rsidRDefault="00D06444" w:rsidP="00D06444">
      <w:pPr>
        <w:pStyle w:val="ConsPlusNormal"/>
        <w:ind w:firstLine="709"/>
        <w:jc w:val="both"/>
        <w:rPr>
          <w:rFonts w:ascii="Times New Roman" w:hAnsi="Times New Roman" w:cs="Times New Roman"/>
          <w:sz w:val="20"/>
          <w:szCs w:val="20"/>
        </w:rPr>
      </w:pPr>
      <w:r w:rsidRPr="00D06444">
        <w:rPr>
          <w:rFonts w:ascii="Times New Roman" w:hAnsi="Times New Roman" w:cs="Times New Roman"/>
          <w:sz w:val="20"/>
          <w:szCs w:val="20"/>
        </w:rPr>
        <w:t>36) государственная компания «Российские автомобильные дороги» в отношении земельного участка, необходимого для осуществления ее деятельности в границах полос отвода и придорожных полос автомобильных дорог;</w:t>
      </w:r>
    </w:p>
    <w:p w:rsidR="00D06444" w:rsidRPr="00D06444" w:rsidRDefault="00D06444" w:rsidP="00D06444">
      <w:pPr>
        <w:pStyle w:val="ConsPlusNormal"/>
        <w:ind w:firstLine="709"/>
        <w:jc w:val="both"/>
        <w:rPr>
          <w:rFonts w:ascii="Times New Roman" w:hAnsi="Times New Roman" w:cs="Times New Roman"/>
          <w:sz w:val="20"/>
          <w:szCs w:val="20"/>
        </w:rPr>
      </w:pPr>
      <w:r w:rsidRPr="00D06444">
        <w:rPr>
          <w:rFonts w:ascii="Times New Roman" w:hAnsi="Times New Roman" w:cs="Times New Roman"/>
          <w:sz w:val="20"/>
          <w:szCs w:val="20"/>
        </w:rPr>
        <w:t>37) открытое акционерное общество «Российские железные дороги» в отношении земельного участка для осуществления его деятельности для размещения объектов инфраструктуры железнодорожного транспорта общего пользования;</w:t>
      </w:r>
    </w:p>
    <w:p w:rsidR="00D06444" w:rsidRPr="00D06444" w:rsidRDefault="00D06444" w:rsidP="00D06444">
      <w:pPr>
        <w:pStyle w:val="ConsPlusNormal"/>
        <w:ind w:firstLine="709"/>
        <w:jc w:val="both"/>
        <w:rPr>
          <w:rFonts w:ascii="Times New Roman" w:hAnsi="Times New Roman" w:cs="Times New Roman"/>
          <w:sz w:val="20"/>
          <w:szCs w:val="20"/>
        </w:rPr>
      </w:pPr>
      <w:r w:rsidRPr="00D06444">
        <w:rPr>
          <w:rFonts w:ascii="Times New Roman" w:hAnsi="Times New Roman" w:cs="Times New Roman"/>
          <w:sz w:val="20"/>
          <w:szCs w:val="20"/>
        </w:rPr>
        <w:t>38) резидент зоны территориального развития, включенный в реестр резидентов зоны территориального развития, в отношении земельного участка в границах зоны территориального развития для реализации инвестиционного проекта в соответствии с инвестиционной декларацией;</w:t>
      </w:r>
    </w:p>
    <w:p w:rsidR="00D06444" w:rsidRPr="00D06444" w:rsidRDefault="00D06444" w:rsidP="00D06444">
      <w:pPr>
        <w:pStyle w:val="ConsPlusNormal"/>
        <w:ind w:firstLine="709"/>
        <w:jc w:val="both"/>
        <w:rPr>
          <w:rFonts w:ascii="Times New Roman" w:hAnsi="Times New Roman" w:cs="Times New Roman"/>
          <w:sz w:val="20"/>
          <w:szCs w:val="20"/>
        </w:rPr>
      </w:pPr>
      <w:r w:rsidRPr="00D06444">
        <w:rPr>
          <w:rFonts w:ascii="Times New Roman" w:hAnsi="Times New Roman" w:cs="Times New Roman"/>
          <w:sz w:val="20"/>
          <w:szCs w:val="20"/>
        </w:rPr>
        <w:t>39) лицо, обладающее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в отношении земельного участка для осуществления деятельности, предусмотренной указанными решением и договорами;</w:t>
      </w:r>
    </w:p>
    <w:p w:rsidR="00D06444" w:rsidRPr="00D06444" w:rsidRDefault="00D06444" w:rsidP="00D06444">
      <w:pPr>
        <w:pStyle w:val="ConsPlusNormal"/>
        <w:ind w:firstLine="709"/>
        <w:jc w:val="both"/>
        <w:rPr>
          <w:rFonts w:ascii="Times New Roman" w:hAnsi="Times New Roman" w:cs="Times New Roman"/>
          <w:sz w:val="20"/>
          <w:szCs w:val="20"/>
        </w:rPr>
      </w:pPr>
      <w:r w:rsidRPr="00D06444">
        <w:rPr>
          <w:rFonts w:ascii="Times New Roman" w:hAnsi="Times New Roman" w:cs="Times New Roman"/>
          <w:sz w:val="20"/>
          <w:szCs w:val="20"/>
        </w:rPr>
        <w:t>40) юридическое лицо в отношении земельного участка, предназначенного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D06444" w:rsidRPr="00D06444" w:rsidRDefault="00D06444" w:rsidP="00D06444">
      <w:pPr>
        <w:pStyle w:val="ConsPlusNormal"/>
        <w:ind w:firstLine="709"/>
        <w:jc w:val="both"/>
        <w:rPr>
          <w:rFonts w:ascii="Times New Roman" w:hAnsi="Times New Roman" w:cs="Times New Roman"/>
          <w:sz w:val="20"/>
          <w:szCs w:val="20"/>
        </w:rPr>
      </w:pPr>
    </w:p>
    <w:p w:rsidR="00D06444" w:rsidRPr="00D06444" w:rsidRDefault="00D06444" w:rsidP="00D06444">
      <w:pPr>
        <w:pStyle w:val="ConsPlusNormal"/>
        <w:ind w:firstLine="709"/>
        <w:jc w:val="both"/>
        <w:rPr>
          <w:rFonts w:ascii="Times New Roman" w:hAnsi="Times New Roman" w:cs="Times New Roman"/>
          <w:sz w:val="20"/>
          <w:szCs w:val="20"/>
        </w:rPr>
      </w:pPr>
      <w:r w:rsidRPr="00D06444">
        <w:rPr>
          <w:rFonts w:ascii="Times New Roman" w:hAnsi="Times New Roman" w:cs="Times New Roman"/>
          <w:sz w:val="20"/>
          <w:szCs w:val="20"/>
        </w:rPr>
        <w:t>41) арендатор земельного участка, предназначенного для ведения сельскохозяйственного производства, в отношении которого у администрации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D06444" w:rsidRPr="00D06444" w:rsidRDefault="00D06444" w:rsidP="00D06444">
      <w:pPr>
        <w:pStyle w:val="ConsPlusNormal"/>
        <w:ind w:firstLine="709"/>
        <w:jc w:val="both"/>
        <w:rPr>
          <w:rFonts w:ascii="Times New Roman" w:hAnsi="Times New Roman" w:cs="Times New Roman"/>
          <w:sz w:val="20"/>
          <w:szCs w:val="20"/>
        </w:rPr>
      </w:pPr>
      <w:r w:rsidRPr="00D06444">
        <w:rPr>
          <w:rFonts w:ascii="Times New Roman" w:hAnsi="Times New Roman" w:cs="Times New Roman"/>
          <w:sz w:val="20"/>
          <w:szCs w:val="20"/>
        </w:rPr>
        <w:t xml:space="preserve">42) арендатор земельного участка (за исключением арендаторов земельных участков, указанных в </w:t>
      </w:r>
      <w:hyperlink w:anchor="P108" w:history="1">
        <w:r w:rsidRPr="00D06444">
          <w:rPr>
            <w:rFonts w:ascii="Times New Roman" w:hAnsi="Times New Roman" w:cs="Times New Roman"/>
            <w:sz w:val="20"/>
            <w:szCs w:val="20"/>
          </w:rPr>
          <w:t>подпункте 41 пункта 2.2</w:t>
        </w:r>
      </w:hyperlink>
      <w:r w:rsidRPr="00D06444">
        <w:rPr>
          <w:rFonts w:ascii="Times New Roman" w:hAnsi="Times New Roman" w:cs="Times New Roman"/>
          <w:sz w:val="20"/>
          <w:szCs w:val="20"/>
        </w:rPr>
        <w:t xml:space="preserve"> административного регламента), если этот арендатор имеет право на заключение нового договора аренды такого земельного участка в соответствии с </w:t>
      </w:r>
      <w:hyperlink r:id="rId29" w:history="1">
        <w:r w:rsidRPr="00D06444">
          <w:rPr>
            <w:rFonts w:ascii="Times New Roman" w:hAnsi="Times New Roman" w:cs="Times New Roman"/>
            <w:sz w:val="20"/>
            <w:szCs w:val="20"/>
          </w:rPr>
          <w:t>пунктами 3</w:t>
        </w:r>
      </w:hyperlink>
      <w:r w:rsidRPr="00D06444">
        <w:rPr>
          <w:rFonts w:ascii="Times New Roman" w:hAnsi="Times New Roman" w:cs="Times New Roman"/>
          <w:sz w:val="20"/>
          <w:szCs w:val="20"/>
        </w:rPr>
        <w:t xml:space="preserve"> и </w:t>
      </w:r>
      <w:hyperlink r:id="rId30" w:history="1">
        <w:r w:rsidRPr="00D06444">
          <w:rPr>
            <w:rFonts w:ascii="Times New Roman" w:hAnsi="Times New Roman" w:cs="Times New Roman"/>
            <w:sz w:val="20"/>
            <w:szCs w:val="20"/>
          </w:rPr>
          <w:t>4 статьи 39.6</w:t>
        </w:r>
      </w:hyperlink>
      <w:r w:rsidRPr="00D06444">
        <w:rPr>
          <w:rFonts w:ascii="Times New Roman" w:hAnsi="Times New Roman" w:cs="Times New Roman"/>
          <w:sz w:val="20"/>
          <w:szCs w:val="20"/>
        </w:rPr>
        <w:t xml:space="preserve"> Земельного кодекса Российской Федерации;</w:t>
      </w:r>
    </w:p>
    <w:p w:rsidR="00D06444" w:rsidRPr="00D06444" w:rsidRDefault="00D06444" w:rsidP="00D06444">
      <w:pPr>
        <w:autoSpaceDE w:val="0"/>
        <w:autoSpaceDN w:val="0"/>
        <w:adjustRightInd w:val="0"/>
        <w:ind w:firstLine="709"/>
        <w:jc w:val="both"/>
        <w:outlineLvl w:val="1"/>
        <w:rPr>
          <w:sz w:val="20"/>
          <w:szCs w:val="20"/>
        </w:rPr>
      </w:pPr>
      <w:r w:rsidRPr="00D06444">
        <w:rPr>
          <w:sz w:val="20"/>
          <w:szCs w:val="20"/>
        </w:rPr>
        <w:t>43) лицо, в случае и порядке, которые предусмотрены Федеральным законом от 24 июля 2008 года № 161-ФЗ «О содействии развитию жилищного строительства»</w:t>
      </w:r>
    </w:p>
    <w:p w:rsidR="00D06444" w:rsidRPr="00D06444" w:rsidRDefault="00D06444" w:rsidP="00D06444">
      <w:pPr>
        <w:spacing w:after="1" w:line="280" w:lineRule="atLeast"/>
        <w:ind w:firstLine="709"/>
        <w:jc w:val="both"/>
        <w:rPr>
          <w:sz w:val="20"/>
          <w:szCs w:val="20"/>
        </w:rPr>
      </w:pPr>
      <w:r w:rsidRPr="00D06444">
        <w:rPr>
          <w:sz w:val="20"/>
          <w:szCs w:val="20"/>
        </w:rPr>
        <w:t xml:space="preserve">44) фонд, созданный в соответствии с Федеральным </w:t>
      </w:r>
      <w:hyperlink r:id="rId31" w:history="1">
        <w:r w:rsidRPr="00D06444">
          <w:rPr>
            <w:sz w:val="20"/>
            <w:szCs w:val="20"/>
          </w:rPr>
          <w:t>законом</w:t>
        </w:r>
      </w:hyperlink>
      <w:r w:rsidRPr="00D06444">
        <w:rPr>
          <w:sz w:val="20"/>
          <w:szCs w:val="20"/>
        </w:rPr>
        <w:t xml:space="preserve">                 от 29 июля 2017 года № 216-ФЗ «Об инновационных научно-технологических центрах и о внесении изменений в отдельные законодательные акты Российской Федерации», в отношении земельного участка, включенного в границы территории инновационного научно-технологического центра.</w:t>
      </w:r>
    </w:p>
    <w:p w:rsidR="00D06444" w:rsidRPr="00D06444" w:rsidRDefault="00D06444" w:rsidP="00D06444">
      <w:pPr>
        <w:pStyle w:val="ConsPlusNormal"/>
        <w:ind w:firstLine="709"/>
        <w:jc w:val="both"/>
        <w:rPr>
          <w:rFonts w:ascii="Times New Roman" w:hAnsi="Times New Roman" w:cs="Times New Roman"/>
          <w:sz w:val="20"/>
          <w:szCs w:val="20"/>
        </w:rPr>
      </w:pPr>
      <w:r w:rsidRPr="00D06444">
        <w:rPr>
          <w:rFonts w:ascii="Times New Roman" w:hAnsi="Times New Roman" w:cs="Times New Roman"/>
          <w:sz w:val="20"/>
          <w:szCs w:val="20"/>
        </w:rPr>
        <w:t xml:space="preserve">Лицам, указанным в </w:t>
      </w:r>
      <w:hyperlink r:id="rId32" w:history="1">
        <w:r w:rsidRPr="00D06444">
          <w:rPr>
            <w:rFonts w:ascii="Times New Roman" w:hAnsi="Times New Roman" w:cs="Times New Roman"/>
            <w:sz w:val="20"/>
            <w:szCs w:val="20"/>
          </w:rPr>
          <w:t>подпункте 6 пункта 2 статьи 39.3</w:t>
        </w:r>
      </w:hyperlink>
      <w:r w:rsidRPr="00D06444">
        <w:rPr>
          <w:rFonts w:ascii="Times New Roman" w:hAnsi="Times New Roman" w:cs="Times New Roman"/>
          <w:sz w:val="20"/>
          <w:szCs w:val="20"/>
        </w:rPr>
        <w:t xml:space="preserve">, </w:t>
      </w:r>
      <w:hyperlink r:id="rId33" w:history="1">
        <w:r w:rsidRPr="00D06444">
          <w:rPr>
            <w:rFonts w:ascii="Times New Roman" w:hAnsi="Times New Roman" w:cs="Times New Roman"/>
            <w:sz w:val="20"/>
            <w:szCs w:val="20"/>
          </w:rPr>
          <w:t>подпункте 2 статьи 39.5</w:t>
        </w:r>
      </w:hyperlink>
      <w:r w:rsidRPr="00D06444">
        <w:rPr>
          <w:rFonts w:ascii="Times New Roman" w:hAnsi="Times New Roman" w:cs="Times New Roman"/>
          <w:sz w:val="20"/>
          <w:szCs w:val="20"/>
        </w:rPr>
        <w:t xml:space="preserve"> и </w:t>
      </w:r>
      <w:hyperlink r:id="rId34" w:history="1">
        <w:r w:rsidRPr="00D06444">
          <w:rPr>
            <w:rFonts w:ascii="Times New Roman" w:hAnsi="Times New Roman" w:cs="Times New Roman"/>
            <w:sz w:val="20"/>
            <w:szCs w:val="20"/>
          </w:rPr>
          <w:t>подпункте 9 пункта 2 статьи 39.6</w:t>
        </w:r>
      </w:hyperlink>
      <w:r w:rsidRPr="00D06444">
        <w:rPr>
          <w:rFonts w:ascii="Times New Roman" w:hAnsi="Times New Roman" w:cs="Times New Roman"/>
          <w:sz w:val="20"/>
          <w:szCs w:val="20"/>
        </w:rPr>
        <w:t xml:space="preserve"> Земельного кодекса Российской Федерации, муниципальная услуга по предоставлению земельных участков, находящихся в муниципальной собственности, без проведения торгов предоставляется в порядке, установленном административным регламентом предоставления администрацией муниципальной услуги по предоставлению в собственность или аренду земельных участков, находящихся в муниципальной собственности, и земельных участков, государственная собственность на которые не разграничена, на которых расположены здания, сооружения.</w:t>
      </w:r>
    </w:p>
    <w:p w:rsidR="00D06444" w:rsidRPr="00D06444" w:rsidRDefault="00D06444" w:rsidP="00D06444">
      <w:pPr>
        <w:pStyle w:val="ConsPlusNormal"/>
        <w:ind w:firstLine="709"/>
        <w:jc w:val="both"/>
        <w:rPr>
          <w:rFonts w:ascii="Times New Roman" w:hAnsi="Times New Roman" w:cs="Times New Roman"/>
          <w:sz w:val="20"/>
          <w:szCs w:val="20"/>
        </w:rPr>
      </w:pPr>
      <w:r w:rsidRPr="00D06444">
        <w:rPr>
          <w:rFonts w:ascii="Times New Roman" w:hAnsi="Times New Roman" w:cs="Times New Roman"/>
          <w:sz w:val="20"/>
          <w:szCs w:val="20"/>
        </w:rPr>
        <w:t xml:space="preserve">Лицам, указанным в </w:t>
      </w:r>
      <w:hyperlink r:id="rId35" w:history="1">
        <w:r w:rsidRPr="00D06444">
          <w:rPr>
            <w:rFonts w:ascii="Times New Roman" w:hAnsi="Times New Roman" w:cs="Times New Roman"/>
            <w:sz w:val="20"/>
            <w:szCs w:val="20"/>
          </w:rPr>
          <w:t>подпункте 10 пункта 2 статьи 39.3</w:t>
        </w:r>
      </w:hyperlink>
      <w:r w:rsidRPr="00D06444">
        <w:rPr>
          <w:rFonts w:ascii="Times New Roman" w:hAnsi="Times New Roman" w:cs="Times New Roman"/>
          <w:sz w:val="20"/>
          <w:szCs w:val="20"/>
        </w:rPr>
        <w:t xml:space="preserve"> и </w:t>
      </w:r>
      <w:hyperlink r:id="rId36" w:history="1">
        <w:r w:rsidRPr="00D06444">
          <w:rPr>
            <w:rFonts w:ascii="Times New Roman" w:hAnsi="Times New Roman" w:cs="Times New Roman"/>
            <w:sz w:val="20"/>
            <w:szCs w:val="20"/>
          </w:rPr>
          <w:t>подпункте 15 пункта 2 статьи 39.6</w:t>
        </w:r>
      </w:hyperlink>
      <w:r w:rsidRPr="00D06444">
        <w:rPr>
          <w:rFonts w:ascii="Times New Roman" w:hAnsi="Times New Roman" w:cs="Times New Roman"/>
          <w:sz w:val="20"/>
          <w:szCs w:val="20"/>
        </w:rPr>
        <w:t xml:space="preserve"> Земельного кодекса Российской Федерации, муниципальная услуга по предоставлению земельных участков, находящихся в муниципальной </w:t>
      </w:r>
      <w:r w:rsidRPr="00D06444">
        <w:rPr>
          <w:rFonts w:ascii="Times New Roman" w:hAnsi="Times New Roman" w:cs="Times New Roman"/>
          <w:sz w:val="20"/>
          <w:szCs w:val="20"/>
        </w:rPr>
        <w:lastRenderedPageBreak/>
        <w:t>собственности, и земельных участков, государственная собственность на которые не разграничена, без проведении торгов предоставляется в порядке, установленном административным регламентом предоставления администрацией муниципальной услуги по предоставлению земельных участков, находящихся в муниципальной собственности, и земельных участков,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без проведения торгов.</w:t>
      </w:r>
    </w:p>
    <w:p w:rsidR="00D06444" w:rsidRPr="00D06444" w:rsidRDefault="00D06444" w:rsidP="00D06444">
      <w:pPr>
        <w:pStyle w:val="ConsPlusNormal"/>
        <w:ind w:firstLine="709"/>
        <w:jc w:val="both"/>
        <w:rPr>
          <w:rFonts w:ascii="Times New Roman" w:hAnsi="Times New Roman" w:cs="Times New Roman"/>
          <w:sz w:val="20"/>
          <w:szCs w:val="20"/>
        </w:rPr>
      </w:pPr>
      <w:r w:rsidRPr="00D06444">
        <w:rPr>
          <w:rFonts w:ascii="Times New Roman" w:hAnsi="Times New Roman" w:cs="Times New Roman"/>
          <w:sz w:val="20"/>
          <w:szCs w:val="20"/>
        </w:rPr>
        <w:t xml:space="preserve">3. От имени заявителя с </w:t>
      </w:r>
      <w:r w:rsidRPr="00D06444">
        <w:rPr>
          <w:rFonts w:ascii="Times New Roman" w:hAnsi="Times New Roman" w:cs="Times New Roman"/>
          <w:color w:val="000000"/>
          <w:sz w:val="20"/>
          <w:szCs w:val="20"/>
        </w:rPr>
        <w:t xml:space="preserve">заявлением </w:t>
      </w:r>
      <w:r w:rsidRPr="00D06444">
        <w:rPr>
          <w:rFonts w:ascii="Times New Roman" w:hAnsi="Times New Roman" w:cs="Times New Roman"/>
          <w:sz w:val="20"/>
          <w:szCs w:val="20"/>
        </w:rPr>
        <w:t>о предоставлении муниципальной услуги может обратиться его представитель при наличии доверенности или иного документа, подтверждающего право обращаться от имени заявителя (далее - представитель заявителя).</w:t>
      </w:r>
    </w:p>
    <w:p w:rsidR="00D06444" w:rsidRPr="00D06444" w:rsidRDefault="00D06444" w:rsidP="00D06444">
      <w:pPr>
        <w:ind w:firstLine="709"/>
        <w:jc w:val="both"/>
        <w:rPr>
          <w:sz w:val="20"/>
          <w:szCs w:val="20"/>
        </w:rPr>
      </w:pPr>
      <w:r w:rsidRPr="00D06444">
        <w:rPr>
          <w:sz w:val="20"/>
          <w:szCs w:val="20"/>
        </w:rPr>
        <w:t>4.</w:t>
      </w:r>
      <w:r w:rsidRPr="00D06444">
        <w:rPr>
          <w:color w:val="000000"/>
          <w:sz w:val="20"/>
          <w:szCs w:val="20"/>
        </w:rPr>
        <w:t xml:space="preserve"> И</w:t>
      </w:r>
      <w:r w:rsidRPr="00D06444">
        <w:rPr>
          <w:sz w:val="20"/>
          <w:szCs w:val="20"/>
        </w:rPr>
        <w:t>нформация о месте нахождения, графике работы, справочных телефонах, в том числе номер телефона-автоинформатора (при наличии технической возможности),</w:t>
      </w:r>
      <w:r w:rsidRPr="00D06444">
        <w:rPr>
          <w:iCs/>
          <w:sz w:val="20"/>
          <w:szCs w:val="20"/>
        </w:rPr>
        <w:t xml:space="preserve"> администрации</w:t>
      </w:r>
      <w:r w:rsidRPr="00D06444">
        <w:rPr>
          <w:sz w:val="20"/>
          <w:szCs w:val="20"/>
        </w:rPr>
        <w:t>, организаций, участвующих в предоставлении муниципальной услуги, а также адреса официальных сайтов в информационно-телекоммуникационной сети «Интернет» (далее – сеть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электронной почты приведены в приложении № 1 к административному регламенту.</w:t>
      </w:r>
    </w:p>
    <w:p w:rsidR="00D06444" w:rsidRPr="00D06444" w:rsidRDefault="00D06444" w:rsidP="00D06444">
      <w:pPr>
        <w:ind w:firstLine="709"/>
        <w:jc w:val="both"/>
        <w:rPr>
          <w:sz w:val="20"/>
          <w:szCs w:val="20"/>
        </w:rPr>
      </w:pPr>
      <w:r w:rsidRPr="00D06444">
        <w:rPr>
          <w:sz w:val="20"/>
          <w:szCs w:val="20"/>
        </w:rPr>
        <w:t xml:space="preserve">Информация о месте нахождения, графиках работы, справочных телефонах, в том числе номер телефона-автоинформатора (при наличии технической возможности), адреса официальных сайтов в сети Интернет, адреса электронной почты органов исполнительной власти и органов местного самоуправления и организаций, обращение в которые необходимо для получения муниципальной услуги, а также областном государственном казённом учреждении «Многофункциональный центр предоставления государственных и муниципальных услуг населению», его филиалах и территориально обособленных структурных подразделениях (далее – МФЦ) предоставляется по справочным телефонам, указанным в приложении № 1 к административному регламенту, на официальном сайте </w:t>
      </w:r>
      <w:r w:rsidRPr="00D06444">
        <w:rPr>
          <w:iCs/>
          <w:sz w:val="20"/>
          <w:szCs w:val="20"/>
        </w:rPr>
        <w:t xml:space="preserve">администрации </w:t>
      </w:r>
      <w:r w:rsidRPr="00D06444">
        <w:rPr>
          <w:sz w:val="20"/>
          <w:szCs w:val="20"/>
        </w:rPr>
        <w:t>(</w:t>
      </w:r>
      <w:r w:rsidRPr="00D06444">
        <w:rPr>
          <w:sz w:val="20"/>
          <w:szCs w:val="20"/>
          <w:lang w:val="en-US"/>
        </w:rPr>
        <w:t>admrad</w:t>
      </w:r>
      <w:r w:rsidRPr="00D06444">
        <w:rPr>
          <w:sz w:val="20"/>
          <w:szCs w:val="20"/>
        </w:rPr>
        <w:t>.</w:t>
      </w:r>
      <w:r w:rsidRPr="00D06444">
        <w:rPr>
          <w:sz w:val="20"/>
          <w:szCs w:val="20"/>
          <w:lang w:val="en-US"/>
        </w:rPr>
        <w:t>ru</w:t>
      </w:r>
      <w:r w:rsidRPr="00D06444">
        <w:rPr>
          <w:sz w:val="20"/>
          <w:szCs w:val="20"/>
        </w:rPr>
        <w:t xml:space="preserve">) в сети Интернет, непосредственно в администрации, а также размещается в федеральной государственной информационной системе «Единый портал государственных и муниципальных услуг (функций)» и региональной информационной системе «Единый </w:t>
      </w:r>
      <w:r w:rsidRPr="00D06444">
        <w:rPr>
          <w:color w:val="000000"/>
          <w:sz w:val="20"/>
          <w:szCs w:val="20"/>
        </w:rPr>
        <w:t>портал Костромской области»</w:t>
      </w:r>
      <w:r w:rsidRPr="00D06444">
        <w:rPr>
          <w:sz w:val="20"/>
          <w:szCs w:val="20"/>
        </w:rPr>
        <w:t>.</w:t>
      </w:r>
    </w:p>
    <w:p w:rsidR="00D06444" w:rsidRPr="00D06444" w:rsidRDefault="00D06444" w:rsidP="00D06444">
      <w:pPr>
        <w:autoSpaceDE w:val="0"/>
        <w:autoSpaceDN w:val="0"/>
        <w:adjustRightInd w:val="0"/>
        <w:ind w:firstLine="709"/>
        <w:jc w:val="both"/>
        <w:rPr>
          <w:sz w:val="20"/>
          <w:szCs w:val="20"/>
        </w:rPr>
      </w:pPr>
      <w:r w:rsidRPr="00D06444">
        <w:rPr>
          <w:sz w:val="20"/>
          <w:szCs w:val="20"/>
        </w:rPr>
        <w:t>Для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заявитель обращается лично, письменно, по телефону, по электронной почте в</w:t>
      </w:r>
      <w:r w:rsidRPr="00D06444">
        <w:rPr>
          <w:iCs/>
          <w:sz w:val="20"/>
          <w:szCs w:val="20"/>
        </w:rPr>
        <w:t xml:space="preserve"> администрацию</w:t>
      </w:r>
      <w:r w:rsidRPr="00D06444">
        <w:rPr>
          <w:sz w:val="20"/>
          <w:szCs w:val="20"/>
        </w:rPr>
        <w:t xml:space="preserve">, через федеральную государственную информационную систему «Единый портал государственных и муниципальных услуг (функций)» через раздел портала «Каталог услуг/описание услуг» или через региональную информационную систему «Единый </w:t>
      </w:r>
      <w:r w:rsidRPr="00D06444">
        <w:rPr>
          <w:color w:val="000000"/>
          <w:sz w:val="20"/>
          <w:szCs w:val="20"/>
        </w:rPr>
        <w:t>портал Костромской области»</w:t>
      </w:r>
      <w:r w:rsidRPr="00D06444">
        <w:rPr>
          <w:sz w:val="20"/>
          <w:szCs w:val="20"/>
        </w:rPr>
        <w:t>.</w:t>
      </w:r>
    </w:p>
    <w:p w:rsidR="00D06444" w:rsidRPr="00D06444" w:rsidRDefault="00D06444" w:rsidP="00D06444">
      <w:pPr>
        <w:ind w:firstLine="709"/>
        <w:jc w:val="both"/>
        <w:rPr>
          <w:sz w:val="20"/>
          <w:szCs w:val="20"/>
        </w:rPr>
      </w:pPr>
      <w:r w:rsidRPr="00D06444">
        <w:rPr>
          <w:sz w:val="20"/>
          <w:szCs w:val="20"/>
        </w:rPr>
        <w:t xml:space="preserve">Сведения о ходе предоставления муниципальной услуги и услуг, которые являются необходимыми и обязательными для предоставления муниципальной услуги, предоставляются заявителю по справочным телефонам, указанным в приложении № 1 к административному регламенту, по электронной почте или при личном обращении при указании даты и входящего номера заявления, обозначенного в расписке о приеме документов, а при использовании региональной информационной системы «Единый </w:t>
      </w:r>
      <w:r w:rsidRPr="00D06444">
        <w:rPr>
          <w:color w:val="000000"/>
          <w:sz w:val="20"/>
          <w:szCs w:val="20"/>
        </w:rPr>
        <w:t>портал Костромской области» -</w:t>
      </w:r>
      <w:r w:rsidRPr="00D06444">
        <w:rPr>
          <w:sz w:val="20"/>
          <w:szCs w:val="20"/>
        </w:rPr>
        <w:t xml:space="preserve"> после прохождения процедур авторизации (при наличии технической возможности).</w:t>
      </w:r>
    </w:p>
    <w:p w:rsidR="00D06444" w:rsidRPr="00D06444" w:rsidRDefault="00D06444" w:rsidP="00D06444">
      <w:pPr>
        <w:ind w:firstLine="709"/>
        <w:jc w:val="both"/>
        <w:rPr>
          <w:sz w:val="20"/>
          <w:szCs w:val="20"/>
        </w:rPr>
      </w:pPr>
      <w:r w:rsidRPr="00D06444">
        <w:rPr>
          <w:sz w:val="20"/>
          <w:szCs w:val="20"/>
        </w:rPr>
        <w:t>Информирование (консультирование) по вопросам предоставления муниципальной услуги осуществляется специалистами отдела по экономике, имущественно-земельным отношениям, размещению муниципального заказа, ценообразованию, предпринимательству и защите прав потребителей, в том числе специально выделенными для предоставления консультаций.</w:t>
      </w:r>
    </w:p>
    <w:p w:rsidR="00D06444" w:rsidRPr="00D06444" w:rsidRDefault="00D06444" w:rsidP="00D06444">
      <w:pPr>
        <w:autoSpaceDE w:val="0"/>
        <w:autoSpaceDN w:val="0"/>
        <w:adjustRightInd w:val="0"/>
        <w:ind w:firstLine="709"/>
        <w:jc w:val="both"/>
        <w:rPr>
          <w:sz w:val="20"/>
          <w:szCs w:val="20"/>
        </w:rPr>
      </w:pPr>
      <w:r w:rsidRPr="00D06444">
        <w:rPr>
          <w:sz w:val="20"/>
          <w:szCs w:val="20"/>
        </w:rPr>
        <w:t>Консультации предоставляются по следующим вопросам:</w:t>
      </w:r>
    </w:p>
    <w:p w:rsidR="00D06444" w:rsidRPr="00D06444" w:rsidRDefault="00D06444" w:rsidP="00D06444">
      <w:pPr>
        <w:autoSpaceDE w:val="0"/>
        <w:autoSpaceDN w:val="0"/>
        <w:adjustRightInd w:val="0"/>
        <w:ind w:firstLine="709"/>
        <w:jc w:val="both"/>
        <w:rPr>
          <w:sz w:val="20"/>
          <w:szCs w:val="20"/>
        </w:rPr>
      </w:pPr>
      <w:r w:rsidRPr="00D06444">
        <w:rPr>
          <w:sz w:val="20"/>
          <w:szCs w:val="20"/>
        </w:rPr>
        <w:t>содержание и ход предоставления муниципальной услуги;</w:t>
      </w:r>
    </w:p>
    <w:p w:rsidR="00D06444" w:rsidRPr="00D06444" w:rsidRDefault="00D06444" w:rsidP="00D06444">
      <w:pPr>
        <w:autoSpaceDE w:val="0"/>
        <w:autoSpaceDN w:val="0"/>
        <w:adjustRightInd w:val="0"/>
        <w:ind w:firstLine="709"/>
        <w:jc w:val="both"/>
        <w:rPr>
          <w:color w:val="000000"/>
          <w:sz w:val="20"/>
          <w:szCs w:val="20"/>
        </w:rPr>
      </w:pPr>
      <w:r w:rsidRPr="00D06444">
        <w:rPr>
          <w:color w:val="000000"/>
          <w:sz w:val="20"/>
          <w:szCs w:val="20"/>
        </w:rPr>
        <w:t>перечень документов, необходимых для предоставления муниципальной услуги, комплектность (достаточность) представленных документов;</w:t>
      </w:r>
    </w:p>
    <w:p w:rsidR="00D06444" w:rsidRPr="00D06444" w:rsidRDefault="00D06444" w:rsidP="00D06444">
      <w:pPr>
        <w:autoSpaceDE w:val="0"/>
        <w:autoSpaceDN w:val="0"/>
        <w:adjustRightInd w:val="0"/>
        <w:ind w:firstLine="709"/>
        <w:jc w:val="both"/>
        <w:rPr>
          <w:color w:val="000000"/>
          <w:sz w:val="20"/>
          <w:szCs w:val="20"/>
        </w:rPr>
      </w:pPr>
      <w:r w:rsidRPr="00D06444">
        <w:rPr>
          <w:color w:val="000000"/>
          <w:sz w:val="20"/>
          <w:szCs w:val="20"/>
        </w:rPr>
        <w:t>источник получения документов, необходимых для предоставления муниципальной услуги (исполнительный орган государственной власти, орган местного самоуправления, организация и их местонахождение);</w:t>
      </w:r>
    </w:p>
    <w:p w:rsidR="00D06444" w:rsidRPr="00D06444" w:rsidRDefault="00D06444" w:rsidP="00D06444">
      <w:pPr>
        <w:autoSpaceDE w:val="0"/>
        <w:autoSpaceDN w:val="0"/>
        <w:adjustRightInd w:val="0"/>
        <w:ind w:firstLine="709"/>
        <w:jc w:val="both"/>
        <w:rPr>
          <w:color w:val="0033CC"/>
          <w:sz w:val="20"/>
          <w:szCs w:val="20"/>
        </w:rPr>
      </w:pPr>
      <w:r w:rsidRPr="00D06444">
        <w:rPr>
          <w:color w:val="000000"/>
          <w:sz w:val="20"/>
          <w:szCs w:val="20"/>
        </w:rPr>
        <w:t>время приема и выдачи документов специалистами</w:t>
      </w:r>
      <w:r w:rsidRPr="00D06444">
        <w:rPr>
          <w:sz w:val="20"/>
          <w:szCs w:val="20"/>
        </w:rPr>
        <w:t>, отдела по экономике, имущественно-земельным отношениям, размещению муниципального заказа, ценообразованию, предпринимательству и защите прав потребителей</w:t>
      </w:r>
      <w:r w:rsidRPr="00D06444">
        <w:rPr>
          <w:color w:val="000000"/>
          <w:sz w:val="20"/>
          <w:szCs w:val="20"/>
        </w:rPr>
        <w:t xml:space="preserve"> </w:t>
      </w:r>
      <w:r w:rsidRPr="00D06444">
        <w:rPr>
          <w:sz w:val="20"/>
          <w:szCs w:val="20"/>
        </w:rPr>
        <w:t>МФЦ;</w:t>
      </w:r>
    </w:p>
    <w:p w:rsidR="00D06444" w:rsidRPr="00D06444" w:rsidRDefault="00D06444" w:rsidP="00D06444">
      <w:pPr>
        <w:autoSpaceDE w:val="0"/>
        <w:autoSpaceDN w:val="0"/>
        <w:adjustRightInd w:val="0"/>
        <w:ind w:firstLine="709"/>
        <w:jc w:val="both"/>
        <w:rPr>
          <w:color w:val="000000"/>
          <w:sz w:val="20"/>
          <w:szCs w:val="20"/>
        </w:rPr>
      </w:pPr>
      <w:r w:rsidRPr="00D06444">
        <w:rPr>
          <w:color w:val="000000"/>
          <w:sz w:val="20"/>
          <w:szCs w:val="20"/>
        </w:rPr>
        <w:t xml:space="preserve">срок принятия </w:t>
      </w:r>
      <w:r w:rsidRPr="00D06444">
        <w:rPr>
          <w:iCs/>
          <w:sz w:val="20"/>
          <w:szCs w:val="20"/>
        </w:rPr>
        <w:t xml:space="preserve">администрацией </w:t>
      </w:r>
      <w:r w:rsidRPr="00D06444">
        <w:rPr>
          <w:color w:val="000000"/>
          <w:sz w:val="20"/>
          <w:szCs w:val="20"/>
        </w:rPr>
        <w:t>решения о предоставлении муниципальной услуги;</w:t>
      </w:r>
    </w:p>
    <w:p w:rsidR="00D06444" w:rsidRPr="00D06444" w:rsidRDefault="00D06444" w:rsidP="00D06444">
      <w:pPr>
        <w:ind w:firstLine="709"/>
        <w:jc w:val="both"/>
        <w:rPr>
          <w:color w:val="000000"/>
          <w:sz w:val="20"/>
          <w:szCs w:val="20"/>
        </w:rPr>
      </w:pPr>
      <w:r w:rsidRPr="00D06444">
        <w:rPr>
          <w:color w:val="000000"/>
          <w:sz w:val="20"/>
          <w:szCs w:val="20"/>
        </w:rPr>
        <w:t xml:space="preserve">порядок обжалования действий (бездействия) и решений, осуществляемых и принимаемых </w:t>
      </w:r>
      <w:r w:rsidRPr="00D06444">
        <w:rPr>
          <w:iCs/>
          <w:sz w:val="20"/>
          <w:szCs w:val="20"/>
        </w:rPr>
        <w:t xml:space="preserve">администрацией </w:t>
      </w:r>
      <w:r w:rsidRPr="00D06444">
        <w:rPr>
          <w:color w:val="000000"/>
          <w:sz w:val="20"/>
          <w:szCs w:val="20"/>
        </w:rPr>
        <w:t>в ходе предоставления муниципальной услуги.</w:t>
      </w:r>
    </w:p>
    <w:p w:rsidR="00D06444" w:rsidRPr="00D06444" w:rsidRDefault="00D06444" w:rsidP="00D06444">
      <w:pPr>
        <w:ind w:firstLine="709"/>
        <w:jc w:val="both"/>
        <w:rPr>
          <w:sz w:val="20"/>
          <w:szCs w:val="20"/>
        </w:rPr>
      </w:pPr>
      <w:r w:rsidRPr="00D06444">
        <w:rPr>
          <w:sz w:val="20"/>
          <w:szCs w:val="20"/>
        </w:rPr>
        <w:t>Консультации общего характера (о местонахождении, графике работы, требуемых документах) могут предоставляться с использованием средств автоинформирования (при наличии технической возможности). При автоинформировании обеспечивается круглосуточное предоставление справочной информации.</w:t>
      </w:r>
    </w:p>
    <w:p w:rsidR="00D06444" w:rsidRPr="00D06444" w:rsidRDefault="00D06444" w:rsidP="00D06444">
      <w:pPr>
        <w:tabs>
          <w:tab w:val="left" w:pos="0"/>
        </w:tabs>
        <w:autoSpaceDE w:val="0"/>
        <w:autoSpaceDN w:val="0"/>
        <w:adjustRightInd w:val="0"/>
        <w:ind w:firstLine="709"/>
        <w:jc w:val="both"/>
        <w:rPr>
          <w:sz w:val="20"/>
          <w:szCs w:val="20"/>
        </w:rPr>
      </w:pPr>
      <w:r w:rsidRPr="00D06444">
        <w:rPr>
          <w:sz w:val="20"/>
          <w:szCs w:val="20"/>
        </w:rPr>
        <w:t>Информация по вопросам предоставления муниципальной услуги размещается:</w:t>
      </w:r>
    </w:p>
    <w:p w:rsidR="00D06444" w:rsidRPr="00D06444" w:rsidRDefault="00D06444" w:rsidP="00D06444">
      <w:pPr>
        <w:autoSpaceDE w:val="0"/>
        <w:autoSpaceDN w:val="0"/>
        <w:adjustRightInd w:val="0"/>
        <w:ind w:firstLine="709"/>
        <w:jc w:val="both"/>
        <w:rPr>
          <w:sz w:val="20"/>
          <w:szCs w:val="20"/>
        </w:rPr>
      </w:pPr>
      <w:r w:rsidRPr="00D06444">
        <w:rPr>
          <w:sz w:val="20"/>
          <w:szCs w:val="20"/>
        </w:rPr>
        <w:t>на информационных стендах</w:t>
      </w:r>
      <w:r w:rsidRPr="00D06444">
        <w:rPr>
          <w:iCs/>
          <w:sz w:val="20"/>
          <w:szCs w:val="20"/>
        </w:rPr>
        <w:t xml:space="preserve"> администрации, МФЦ, общественных организаций, органов территориального общественного самоуправления (по согласованию)</w:t>
      </w:r>
      <w:r w:rsidRPr="00D06444">
        <w:rPr>
          <w:color w:val="0033CC"/>
          <w:sz w:val="20"/>
          <w:szCs w:val="20"/>
        </w:rPr>
        <w:t>;</w:t>
      </w:r>
    </w:p>
    <w:p w:rsidR="00D06444" w:rsidRPr="00D06444" w:rsidRDefault="00D06444" w:rsidP="00D06444">
      <w:pPr>
        <w:autoSpaceDE w:val="0"/>
        <w:autoSpaceDN w:val="0"/>
        <w:adjustRightInd w:val="0"/>
        <w:ind w:firstLine="709"/>
        <w:jc w:val="both"/>
        <w:rPr>
          <w:sz w:val="20"/>
          <w:szCs w:val="20"/>
        </w:rPr>
      </w:pPr>
      <w:r w:rsidRPr="00D06444">
        <w:rPr>
          <w:sz w:val="20"/>
          <w:szCs w:val="20"/>
        </w:rPr>
        <w:t xml:space="preserve">на официальном сайте </w:t>
      </w:r>
      <w:r w:rsidRPr="00D06444">
        <w:rPr>
          <w:iCs/>
          <w:sz w:val="20"/>
          <w:szCs w:val="20"/>
        </w:rPr>
        <w:t xml:space="preserve">администрации </w:t>
      </w:r>
      <w:r w:rsidRPr="00D06444">
        <w:rPr>
          <w:sz w:val="20"/>
          <w:szCs w:val="20"/>
        </w:rPr>
        <w:t>(</w:t>
      </w:r>
      <w:r w:rsidRPr="00D06444">
        <w:rPr>
          <w:sz w:val="20"/>
          <w:szCs w:val="20"/>
          <w:lang w:val="en-US"/>
        </w:rPr>
        <w:t>admkad</w:t>
      </w:r>
      <w:r w:rsidRPr="00D06444">
        <w:rPr>
          <w:sz w:val="20"/>
          <w:szCs w:val="20"/>
        </w:rPr>
        <w:t>.</w:t>
      </w:r>
      <w:r w:rsidRPr="00D06444">
        <w:rPr>
          <w:sz w:val="20"/>
          <w:szCs w:val="20"/>
          <w:lang w:val="en-US"/>
        </w:rPr>
        <w:t>ru</w:t>
      </w:r>
      <w:r w:rsidRPr="00D06444">
        <w:rPr>
          <w:sz w:val="20"/>
          <w:szCs w:val="20"/>
        </w:rPr>
        <w:t>) в сети Интернет;</w:t>
      </w:r>
    </w:p>
    <w:p w:rsidR="00D06444" w:rsidRPr="00D06444" w:rsidRDefault="00D06444" w:rsidP="00D06444">
      <w:pPr>
        <w:autoSpaceDE w:val="0"/>
        <w:autoSpaceDN w:val="0"/>
        <w:adjustRightInd w:val="0"/>
        <w:ind w:firstLine="709"/>
        <w:jc w:val="both"/>
        <w:rPr>
          <w:sz w:val="20"/>
          <w:szCs w:val="20"/>
        </w:rPr>
      </w:pPr>
      <w:r w:rsidRPr="00D06444">
        <w:rPr>
          <w:sz w:val="20"/>
          <w:szCs w:val="20"/>
        </w:rPr>
        <w:t>в федеральной государственной информационной системе «Единый портал государственных и муниципальных услуг (функций)» (</w:t>
      </w:r>
      <w:hyperlink r:id="rId37" w:history="1">
        <w:r w:rsidRPr="00D06444">
          <w:rPr>
            <w:rStyle w:val="a3"/>
            <w:sz w:val="20"/>
            <w:szCs w:val="20"/>
            <w:lang w:val="en-US"/>
          </w:rPr>
          <w:t>www</w:t>
        </w:r>
        <w:r w:rsidRPr="00D06444">
          <w:rPr>
            <w:rStyle w:val="a3"/>
            <w:sz w:val="20"/>
            <w:szCs w:val="20"/>
          </w:rPr>
          <w:t>.gosuslugi.ru</w:t>
        </w:r>
      </w:hyperlink>
      <w:r w:rsidRPr="00D06444">
        <w:rPr>
          <w:sz w:val="20"/>
          <w:szCs w:val="20"/>
        </w:rPr>
        <w:t>);</w:t>
      </w:r>
    </w:p>
    <w:p w:rsidR="00D06444" w:rsidRPr="00D06444" w:rsidRDefault="00D06444" w:rsidP="00D06444">
      <w:pPr>
        <w:ind w:firstLine="709"/>
        <w:jc w:val="both"/>
        <w:rPr>
          <w:sz w:val="20"/>
          <w:szCs w:val="20"/>
        </w:rPr>
      </w:pPr>
      <w:r w:rsidRPr="00D06444">
        <w:rPr>
          <w:sz w:val="20"/>
          <w:szCs w:val="20"/>
        </w:rPr>
        <w:t xml:space="preserve">в региональной информационной системе «Единый </w:t>
      </w:r>
      <w:r w:rsidRPr="00D06444">
        <w:rPr>
          <w:color w:val="000000"/>
          <w:sz w:val="20"/>
          <w:szCs w:val="20"/>
        </w:rPr>
        <w:t xml:space="preserve">портал </w:t>
      </w:r>
      <w:r w:rsidRPr="00D06444">
        <w:rPr>
          <w:sz w:val="20"/>
          <w:szCs w:val="20"/>
        </w:rPr>
        <w:t>Костромской области»(</w:t>
      </w:r>
      <w:hyperlink r:id="rId38" w:history="1">
        <w:r w:rsidRPr="00D06444">
          <w:rPr>
            <w:rStyle w:val="a3"/>
            <w:sz w:val="20"/>
            <w:szCs w:val="20"/>
            <w:lang w:val="en-US"/>
          </w:rPr>
          <w:t>www</w:t>
        </w:r>
        <w:r w:rsidRPr="00D06444">
          <w:rPr>
            <w:rStyle w:val="a3"/>
            <w:sz w:val="20"/>
            <w:szCs w:val="20"/>
          </w:rPr>
          <w:t>.gosuslugi.ru</w:t>
        </w:r>
      </w:hyperlink>
      <w:r w:rsidRPr="00D06444">
        <w:rPr>
          <w:sz w:val="20"/>
          <w:szCs w:val="20"/>
        </w:rPr>
        <w:t>);</w:t>
      </w:r>
    </w:p>
    <w:p w:rsidR="00D06444" w:rsidRPr="00D06444" w:rsidRDefault="00D06444" w:rsidP="00D06444">
      <w:pPr>
        <w:autoSpaceDE w:val="0"/>
        <w:autoSpaceDN w:val="0"/>
        <w:adjustRightInd w:val="0"/>
        <w:ind w:firstLine="709"/>
        <w:jc w:val="both"/>
        <w:rPr>
          <w:sz w:val="20"/>
          <w:szCs w:val="20"/>
        </w:rPr>
      </w:pPr>
      <w:r w:rsidRPr="00D06444">
        <w:rPr>
          <w:sz w:val="20"/>
          <w:szCs w:val="20"/>
        </w:rPr>
        <w:t xml:space="preserve">в средствах </w:t>
      </w:r>
      <w:r w:rsidRPr="00D06444">
        <w:rPr>
          <w:color w:val="000000"/>
          <w:sz w:val="20"/>
          <w:szCs w:val="20"/>
        </w:rPr>
        <w:t>массовой</w:t>
      </w:r>
      <w:r w:rsidRPr="00D06444">
        <w:rPr>
          <w:sz w:val="20"/>
          <w:szCs w:val="20"/>
        </w:rPr>
        <w:t xml:space="preserve"> информации, в информационных материалах (брошюрах, буклетах и т.д.).</w:t>
      </w:r>
    </w:p>
    <w:p w:rsidR="00D06444" w:rsidRPr="00D06444" w:rsidRDefault="00D06444" w:rsidP="00D06444">
      <w:pPr>
        <w:autoSpaceDE w:val="0"/>
        <w:autoSpaceDN w:val="0"/>
        <w:adjustRightInd w:val="0"/>
        <w:ind w:firstLine="709"/>
        <w:jc w:val="both"/>
        <w:rPr>
          <w:sz w:val="20"/>
          <w:szCs w:val="20"/>
        </w:rPr>
      </w:pPr>
      <w:r w:rsidRPr="00D06444">
        <w:rPr>
          <w:sz w:val="20"/>
          <w:szCs w:val="20"/>
        </w:rPr>
        <w:t>Размещаемая информация содержит в том числе:</w:t>
      </w:r>
    </w:p>
    <w:p w:rsidR="00D06444" w:rsidRPr="00D06444" w:rsidRDefault="00D06444" w:rsidP="00D06444">
      <w:pPr>
        <w:shd w:val="clear" w:color="auto" w:fill="FFFFFF"/>
        <w:autoSpaceDE w:val="0"/>
        <w:autoSpaceDN w:val="0"/>
        <w:adjustRightInd w:val="0"/>
        <w:ind w:firstLine="709"/>
        <w:jc w:val="both"/>
        <w:rPr>
          <w:sz w:val="20"/>
          <w:szCs w:val="20"/>
        </w:rPr>
      </w:pPr>
      <w:r w:rsidRPr="00D06444">
        <w:rPr>
          <w:sz w:val="20"/>
          <w:szCs w:val="20"/>
        </w:rPr>
        <w:t>информацию о месте нахождения и графике работы</w:t>
      </w:r>
      <w:r w:rsidRPr="00D06444">
        <w:rPr>
          <w:color w:val="000000"/>
          <w:sz w:val="20"/>
          <w:szCs w:val="20"/>
        </w:rPr>
        <w:t xml:space="preserve"> администрации</w:t>
      </w:r>
      <w:r w:rsidRPr="00D06444">
        <w:rPr>
          <w:sz w:val="20"/>
          <w:szCs w:val="20"/>
        </w:rPr>
        <w:t>, а также МФЦ;</w:t>
      </w:r>
    </w:p>
    <w:p w:rsidR="00D06444" w:rsidRPr="00D06444" w:rsidRDefault="00D06444" w:rsidP="00D06444">
      <w:pPr>
        <w:shd w:val="clear" w:color="auto" w:fill="FFFFFF"/>
        <w:autoSpaceDE w:val="0"/>
        <w:autoSpaceDN w:val="0"/>
        <w:adjustRightInd w:val="0"/>
        <w:ind w:firstLine="709"/>
        <w:jc w:val="both"/>
        <w:rPr>
          <w:sz w:val="20"/>
          <w:szCs w:val="20"/>
        </w:rPr>
      </w:pPr>
      <w:r w:rsidRPr="00D06444">
        <w:rPr>
          <w:sz w:val="20"/>
          <w:szCs w:val="20"/>
        </w:rPr>
        <w:t>справочные телефоны</w:t>
      </w:r>
      <w:r w:rsidRPr="00D06444">
        <w:rPr>
          <w:color w:val="000000"/>
          <w:sz w:val="20"/>
          <w:szCs w:val="20"/>
        </w:rPr>
        <w:t xml:space="preserve"> администрации</w:t>
      </w:r>
      <w:r w:rsidRPr="00D06444">
        <w:rPr>
          <w:i/>
          <w:color w:val="000000"/>
          <w:sz w:val="20"/>
          <w:szCs w:val="20"/>
          <w:u w:val="single"/>
        </w:rPr>
        <w:t>,</w:t>
      </w:r>
      <w:r w:rsidRPr="00D06444">
        <w:rPr>
          <w:sz w:val="20"/>
          <w:szCs w:val="20"/>
        </w:rPr>
        <w:t xml:space="preserve"> в том числе номер телефона-автоинформатора (при наличии технической возможности);</w:t>
      </w:r>
    </w:p>
    <w:p w:rsidR="00D06444" w:rsidRPr="00D06444" w:rsidRDefault="00D06444" w:rsidP="00D06444">
      <w:pPr>
        <w:shd w:val="clear" w:color="auto" w:fill="FFFFFF"/>
        <w:autoSpaceDE w:val="0"/>
        <w:autoSpaceDN w:val="0"/>
        <w:adjustRightInd w:val="0"/>
        <w:ind w:firstLine="709"/>
        <w:jc w:val="both"/>
        <w:rPr>
          <w:sz w:val="20"/>
          <w:szCs w:val="20"/>
        </w:rPr>
      </w:pPr>
      <w:r w:rsidRPr="00D06444">
        <w:rPr>
          <w:sz w:val="20"/>
          <w:szCs w:val="20"/>
        </w:rPr>
        <w:t xml:space="preserve">адрес официального сайта </w:t>
      </w:r>
      <w:r w:rsidRPr="00D06444">
        <w:rPr>
          <w:color w:val="000000"/>
          <w:sz w:val="20"/>
          <w:szCs w:val="20"/>
        </w:rPr>
        <w:t xml:space="preserve">администрации </w:t>
      </w:r>
      <w:r w:rsidRPr="00D06444">
        <w:rPr>
          <w:sz w:val="20"/>
          <w:szCs w:val="20"/>
        </w:rPr>
        <w:t>в сети Интернет, содержащего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электронной почты;</w:t>
      </w:r>
    </w:p>
    <w:p w:rsidR="00D06444" w:rsidRPr="00D06444" w:rsidRDefault="00D06444" w:rsidP="00D06444">
      <w:pPr>
        <w:shd w:val="clear" w:color="auto" w:fill="FFFFFF"/>
        <w:autoSpaceDE w:val="0"/>
        <w:autoSpaceDN w:val="0"/>
        <w:adjustRightInd w:val="0"/>
        <w:ind w:firstLine="709"/>
        <w:jc w:val="both"/>
        <w:rPr>
          <w:sz w:val="20"/>
          <w:szCs w:val="20"/>
        </w:rPr>
      </w:pPr>
      <w:r w:rsidRPr="00D06444">
        <w:rPr>
          <w:sz w:val="20"/>
          <w:szCs w:val="20"/>
        </w:rPr>
        <w:lastRenderedPageBreak/>
        <w:t xml:space="preserve">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«Единый </w:t>
      </w:r>
      <w:r w:rsidRPr="00D06444">
        <w:rPr>
          <w:color w:val="000000"/>
          <w:sz w:val="20"/>
          <w:szCs w:val="20"/>
        </w:rPr>
        <w:t>портал Костромской области»</w:t>
      </w:r>
      <w:r w:rsidRPr="00D06444">
        <w:rPr>
          <w:sz w:val="20"/>
          <w:szCs w:val="20"/>
        </w:rPr>
        <w:t>.</w:t>
      </w:r>
    </w:p>
    <w:p w:rsidR="00D06444" w:rsidRPr="00D06444" w:rsidRDefault="00D06444" w:rsidP="00D06444">
      <w:pPr>
        <w:ind w:firstLine="709"/>
        <w:jc w:val="both"/>
        <w:rPr>
          <w:sz w:val="20"/>
          <w:szCs w:val="20"/>
        </w:rPr>
      </w:pPr>
    </w:p>
    <w:p w:rsidR="00D06444" w:rsidRPr="00D06444" w:rsidRDefault="00D06444" w:rsidP="00D06444">
      <w:pPr>
        <w:autoSpaceDE w:val="0"/>
        <w:autoSpaceDN w:val="0"/>
        <w:adjustRightInd w:val="0"/>
        <w:ind w:firstLine="709"/>
        <w:jc w:val="center"/>
        <w:rPr>
          <w:sz w:val="20"/>
          <w:szCs w:val="20"/>
        </w:rPr>
      </w:pPr>
      <w:r w:rsidRPr="00D06444">
        <w:rPr>
          <w:sz w:val="20"/>
          <w:szCs w:val="20"/>
        </w:rPr>
        <w:t>Глава 2. Стандарт предоставления муниципальной услуги</w:t>
      </w:r>
    </w:p>
    <w:p w:rsidR="00D06444" w:rsidRPr="00D06444" w:rsidRDefault="00D06444" w:rsidP="00D06444">
      <w:pPr>
        <w:autoSpaceDE w:val="0"/>
        <w:autoSpaceDN w:val="0"/>
        <w:adjustRightInd w:val="0"/>
        <w:ind w:firstLine="709"/>
        <w:jc w:val="center"/>
        <w:rPr>
          <w:sz w:val="20"/>
          <w:szCs w:val="20"/>
        </w:rPr>
      </w:pPr>
    </w:p>
    <w:p w:rsidR="00D06444" w:rsidRPr="00D06444" w:rsidRDefault="00D06444" w:rsidP="00D06444">
      <w:pPr>
        <w:autoSpaceDE w:val="0"/>
        <w:autoSpaceDN w:val="0"/>
        <w:adjustRightInd w:val="0"/>
        <w:ind w:firstLine="709"/>
        <w:jc w:val="both"/>
        <w:rPr>
          <w:iCs/>
          <w:sz w:val="20"/>
          <w:szCs w:val="20"/>
        </w:rPr>
      </w:pPr>
      <w:r w:rsidRPr="00D06444">
        <w:rPr>
          <w:color w:val="000000"/>
          <w:sz w:val="20"/>
          <w:szCs w:val="20"/>
        </w:rPr>
        <w:t xml:space="preserve">5. </w:t>
      </w:r>
      <w:r w:rsidRPr="00D06444">
        <w:rPr>
          <w:sz w:val="20"/>
          <w:szCs w:val="20"/>
        </w:rPr>
        <w:t>Наименование муниципальной услуги – п</w:t>
      </w:r>
      <w:r w:rsidRPr="00D06444">
        <w:rPr>
          <w:iCs/>
          <w:sz w:val="20"/>
          <w:szCs w:val="20"/>
        </w:rPr>
        <w:t>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w:t>
      </w:r>
      <w:r w:rsidRPr="00D06444">
        <w:rPr>
          <w:bCs/>
          <w:sz w:val="20"/>
          <w:szCs w:val="20"/>
        </w:rPr>
        <w:t xml:space="preserve"> в собственность или аренду без проведения торгов</w:t>
      </w:r>
      <w:r w:rsidRPr="00D06444">
        <w:rPr>
          <w:iCs/>
          <w:sz w:val="20"/>
          <w:szCs w:val="20"/>
        </w:rPr>
        <w:t xml:space="preserve"> (далее – муниципальная услуга).</w:t>
      </w:r>
    </w:p>
    <w:p w:rsidR="00D06444" w:rsidRPr="00D06444" w:rsidRDefault="00D06444" w:rsidP="00D06444">
      <w:pPr>
        <w:pStyle w:val="14"/>
        <w:tabs>
          <w:tab w:val="left" w:pos="1418"/>
        </w:tabs>
        <w:spacing w:line="240" w:lineRule="auto"/>
        <w:ind w:firstLine="709"/>
        <w:rPr>
          <w:color w:val="000000"/>
          <w:sz w:val="20"/>
          <w:szCs w:val="20"/>
        </w:rPr>
      </w:pPr>
      <w:r w:rsidRPr="00D06444">
        <w:rPr>
          <w:sz w:val="20"/>
          <w:szCs w:val="20"/>
        </w:rPr>
        <w:t xml:space="preserve">6. </w:t>
      </w:r>
      <w:r w:rsidRPr="00D06444">
        <w:rPr>
          <w:color w:val="000000"/>
          <w:sz w:val="20"/>
          <w:szCs w:val="20"/>
        </w:rPr>
        <w:t xml:space="preserve">Муниципальная услуга предоставляется </w:t>
      </w:r>
      <w:r w:rsidRPr="00D06444">
        <w:rPr>
          <w:sz w:val="20"/>
          <w:szCs w:val="20"/>
        </w:rPr>
        <w:t>администрацией Кадыйского муниципального района Костромской области(далее –администрация).</w:t>
      </w:r>
    </w:p>
    <w:p w:rsidR="00D06444" w:rsidRPr="00D06444" w:rsidRDefault="00D06444" w:rsidP="00D06444">
      <w:pPr>
        <w:autoSpaceDE w:val="0"/>
        <w:autoSpaceDN w:val="0"/>
        <w:adjustRightInd w:val="0"/>
        <w:ind w:firstLine="709"/>
        <w:jc w:val="both"/>
        <w:rPr>
          <w:sz w:val="20"/>
          <w:szCs w:val="20"/>
        </w:rPr>
      </w:pPr>
      <w:r w:rsidRPr="00D06444">
        <w:rPr>
          <w:sz w:val="20"/>
          <w:szCs w:val="20"/>
        </w:rPr>
        <w:t>7. Результатом предоставления муниципальной услуги является:</w:t>
      </w:r>
    </w:p>
    <w:p w:rsidR="00D06444" w:rsidRPr="00D06444" w:rsidRDefault="00D06444" w:rsidP="00D06444">
      <w:pPr>
        <w:pStyle w:val="ConsPlusNormal"/>
        <w:ind w:firstLine="709"/>
        <w:jc w:val="both"/>
        <w:rPr>
          <w:rFonts w:ascii="Times New Roman" w:hAnsi="Times New Roman" w:cs="Times New Roman"/>
          <w:sz w:val="20"/>
          <w:szCs w:val="20"/>
        </w:rPr>
      </w:pPr>
      <w:r w:rsidRPr="00D06444">
        <w:rPr>
          <w:rFonts w:ascii="Times New Roman" w:hAnsi="Times New Roman" w:cs="Times New Roman"/>
          <w:sz w:val="20"/>
          <w:szCs w:val="20"/>
        </w:rPr>
        <w:t>принятие решения о предоставлении земельного участка, находящегося в муниципальной собственности, или земельного участка, государственная собственность на который не разграничена, в собственность бесплатно;</w:t>
      </w:r>
    </w:p>
    <w:p w:rsidR="00D06444" w:rsidRPr="00D06444" w:rsidRDefault="00D06444" w:rsidP="00D06444">
      <w:pPr>
        <w:pStyle w:val="ConsPlusNormal"/>
        <w:ind w:firstLine="709"/>
        <w:jc w:val="both"/>
        <w:rPr>
          <w:rFonts w:ascii="Times New Roman" w:hAnsi="Times New Roman" w:cs="Times New Roman"/>
          <w:sz w:val="20"/>
          <w:szCs w:val="20"/>
        </w:rPr>
      </w:pPr>
      <w:r w:rsidRPr="00D06444">
        <w:rPr>
          <w:rFonts w:ascii="Times New Roman" w:hAnsi="Times New Roman" w:cs="Times New Roman"/>
          <w:sz w:val="20"/>
          <w:szCs w:val="20"/>
        </w:rPr>
        <w:t>подписание со стороны администрации проекта договора аренды земельного участка, находящегося в муниципальной собственности, или земельного участка, государственная собственность на который не разграничена;</w:t>
      </w:r>
    </w:p>
    <w:p w:rsidR="00D06444" w:rsidRPr="00D06444" w:rsidRDefault="00D06444" w:rsidP="00D06444">
      <w:pPr>
        <w:pStyle w:val="ConsPlusNormal"/>
        <w:ind w:firstLine="709"/>
        <w:jc w:val="both"/>
        <w:rPr>
          <w:rFonts w:ascii="Times New Roman" w:hAnsi="Times New Roman" w:cs="Times New Roman"/>
          <w:sz w:val="20"/>
          <w:szCs w:val="20"/>
        </w:rPr>
      </w:pPr>
      <w:r w:rsidRPr="00D06444">
        <w:rPr>
          <w:rFonts w:ascii="Times New Roman" w:hAnsi="Times New Roman" w:cs="Times New Roman"/>
          <w:sz w:val="20"/>
          <w:szCs w:val="20"/>
        </w:rPr>
        <w:t>подписание со стороны администрации проекта договора купли-продажи земельного участка, находящегося в муниципальной собственности, или земельного участка, государственная собственность на который не разграничена;</w:t>
      </w:r>
    </w:p>
    <w:p w:rsidR="00D06444" w:rsidRPr="00D06444" w:rsidRDefault="00D06444" w:rsidP="00D06444">
      <w:pPr>
        <w:pStyle w:val="ConsPlusNormal"/>
        <w:ind w:firstLine="709"/>
        <w:jc w:val="both"/>
        <w:rPr>
          <w:rFonts w:ascii="Times New Roman" w:hAnsi="Times New Roman" w:cs="Times New Roman"/>
          <w:sz w:val="20"/>
          <w:szCs w:val="20"/>
        </w:rPr>
      </w:pPr>
      <w:r w:rsidRPr="00D06444">
        <w:rPr>
          <w:rFonts w:ascii="Times New Roman" w:hAnsi="Times New Roman" w:cs="Times New Roman"/>
          <w:sz w:val="20"/>
          <w:szCs w:val="20"/>
        </w:rPr>
        <w:t>принятие решения об отказе в предоставлении земельного участка.</w:t>
      </w:r>
    </w:p>
    <w:p w:rsidR="00D06444" w:rsidRPr="00D06444" w:rsidRDefault="00D06444" w:rsidP="00D06444">
      <w:pPr>
        <w:autoSpaceDE w:val="0"/>
        <w:autoSpaceDN w:val="0"/>
        <w:adjustRightInd w:val="0"/>
        <w:ind w:firstLine="709"/>
        <w:jc w:val="both"/>
        <w:rPr>
          <w:sz w:val="20"/>
          <w:szCs w:val="20"/>
        </w:rPr>
      </w:pPr>
      <w:r w:rsidRPr="00D06444">
        <w:rPr>
          <w:color w:val="000000"/>
          <w:sz w:val="20"/>
          <w:szCs w:val="20"/>
        </w:rPr>
        <w:t>Процедура предоставления муниципальной услуги завершается выдачей (направлением) заявителю одного из следующих документов:</w:t>
      </w:r>
    </w:p>
    <w:p w:rsidR="00D06444" w:rsidRPr="00D06444" w:rsidRDefault="00D06444" w:rsidP="00D06444">
      <w:pPr>
        <w:autoSpaceDE w:val="0"/>
        <w:autoSpaceDN w:val="0"/>
        <w:adjustRightInd w:val="0"/>
        <w:ind w:firstLine="709"/>
        <w:jc w:val="both"/>
        <w:rPr>
          <w:sz w:val="20"/>
          <w:szCs w:val="20"/>
        </w:rPr>
      </w:pPr>
      <w:r w:rsidRPr="00D06444">
        <w:rPr>
          <w:sz w:val="20"/>
          <w:szCs w:val="20"/>
        </w:rPr>
        <w:t>акта администрации о предоставлении земельного участка, находящегося в муниципальной собственности, или земельного участка, государственная собственность на который не разграничена, в собственность бесплатно;</w:t>
      </w:r>
    </w:p>
    <w:p w:rsidR="00D06444" w:rsidRPr="00D06444" w:rsidRDefault="00D06444" w:rsidP="00D06444">
      <w:pPr>
        <w:autoSpaceDE w:val="0"/>
        <w:autoSpaceDN w:val="0"/>
        <w:adjustRightInd w:val="0"/>
        <w:ind w:firstLine="709"/>
        <w:jc w:val="both"/>
        <w:rPr>
          <w:sz w:val="20"/>
          <w:szCs w:val="20"/>
        </w:rPr>
      </w:pPr>
      <w:r w:rsidRPr="00D06444">
        <w:rPr>
          <w:sz w:val="20"/>
          <w:szCs w:val="20"/>
        </w:rPr>
        <w:t>проекта договора купли-продажи земельного участка, находящегося в муниципальной собственности, или земельного участка, государственная собственность на который не разграничена, подписанного со стороны администрации;</w:t>
      </w:r>
    </w:p>
    <w:p w:rsidR="00D06444" w:rsidRPr="00D06444" w:rsidRDefault="00D06444" w:rsidP="00D06444">
      <w:pPr>
        <w:autoSpaceDE w:val="0"/>
        <w:autoSpaceDN w:val="0"/>
        <w:adjustRightInd w:val="0"/>
        <w:ind w:firstLine="709"/>
        <w:jc w:val="both"/>
        <w:rPr>
          <w:sz w:val="20"/>
          <w:szCs w:val="20"/>
        </w:rPr>
      </w:pPr>
      <w:r w:rsidRPr="00D06444">
        <w:rPr>
          <w:sz w:val="20"/>
          <w:szCs w:val="20"/>
        </w:rPr>
        <w:t>проекта договора аренды земельного участка, находящегося в муниципальной собственности, или земельного участка, государственная собственность на который не разграничена, подписанного со стороны</w:t>
      </w:r>
      <w:r w:rsidRPr="00D06444">
        <w:rPr>
          <w:b/>
          <w:i/>
          <w:sz w:val="20"/>
          <w:szCs w:val="20"/>
        </w:rPr>
        <w:t xml:space="preserve"> </w:t>
      </w:r>
      <w:r w:rsidRPr="00D06444">
        <w:rPr>
          <w:sz w:val="20"/>
          <w:szCs w:val="20"/>
        </w:rPr>
        <w:t>администрации;</w:t>
      </w:r>
    </w:p>
    <w:p w:rsidR="00D06444" w:rsidRPr="00D06444" w:rsidRDefault="00D06444" w:rsidP="00D06444">
      <w:pPr>
        <w:pStyle w:val="ConsPlusNormal"/>
        <w:ind w:firstLine="709"/>
        <w:jc w:val="both"/>
        <w:rPr>
          <w:rFonts w:ascii="Times New Roman" w:hAnsi="Times New Roman" w:cs="Times New Roman"/>
          <w:sz w:val="20"/>
          <w:szCs w:val="20"/>
        </w:rPr>
      </w:pPr>
      <w:r w:rsidRPr="00D06444">
        <w:rPr>
          <w:rFonts w:ascii="Times New Roman" w:hAnsi="Times New Roman" w:cs="Times New Roman"/>
          <w:sz w:val="20"/>
          <w:szCs w:val="20"/>
        </w:rPr>
        <w:t>акта администрации об отказе в предоставлении земельного участка, находящегося в муниципальной собственности, или земельного участка, государственная собственность на который не разграничена.</w:t>
      </w:r>
    </w:p>
    <w:p w:rsidR="00D06444" w:rsidRPr="00D06444" w:rsidRDefault="00D06444" w:rsidP="00D06444">
      <w:pPr>
        <w:pStyle w:val="ConsPlusNormal"/>
        <w:ind w:firstLine="709"/>
        <w:jc w:val="both"/>
        <w:rPr>
          <w:rFonts w:ascii="Times New Roman" w:hAnsi="Times New Roman" w:cs="Times New Roman"/>
          <w:sz w:val="20"/>
          <w:szCs w:val="20"/>
        </w:rPr>
      </w:pPr>
      <w:r w:rsidRPr="00D06444">
        <w:rPr>
          <w:rFonts w:ascii="Times New Roman" w:hAnsi="Times New Roman" w:cs="Times New Roman"/>
          <w:sz w:val="20"/>
          <w:szCs w:val="20"/>
        </w:rPr>
        <w:t>8. Срок предоставления муниципальной услуги:</w:t>
      </w:r>
    </w:p>
    <w:p w:rsidR="00D06444" w:rsidRPr="00D06444" w:rsidRDefault="00D06444" w:rsidP="00D06444">
      <w:pPr>
        <w:pStyle w:val="ConsPlusNormal"/>
        <w:ind w:firstLine="709"/>
        <w:jc w:val="both"/>
        <w:rPr>
          <w:rFonts w:ascii="Times New Roman" w:hAnsi="Times New Roman" w:cs="Times New Roman"/>
          <w:color w:val="000000"/>
          <w:sz w:val="20"/>
          <w:szCs w:val="20"/>
        </w:rPr>
      </w:pPr>
      <w:r w:rsidRPr="00D06444">
        <w:rPr>
          <w:rFonts w:ascii="Times New Roman" w:hAnsi="Times New Roman" w:cs="Times New Roman"/>
          <w:color w:val="000000"/>
          <w:sz w:val="20"/>
          <w:szCs w:val="20"/>
        </w:rPr>
        <w:t>30 календарных дней со дня поступления заявления и комплекта документов, необходимых для предоставления муниципальной услуги, в администрацию, МФЦ;</w:t>
      </w:r>
    </w:p>
    <w:p w:rsidR="00D06444" w:rsidRPr="00D06444" w:rsidRDefault="00D06444" w:rsidP="00D06444">
      <w:pPr>
        <w:pStyle w:val="ConsPlusNormal"/>
        <w:ind w:firstLine="709"/>
        <w:jc w:val="both"/>
        <w:rPr>
          <w:rFonts w:ascii="Times New Roman" w:hAnsi="Times New Roman" w:cs="Times New Roman"/>
          <w:sz w:val="20"/>
          <w:szCs w:val="20"/>
        </w:rPr>
      </w:pPr>
      <w:r w:rsidRPr="00D06444">
        <w:rPr>
          <w:rFonts w:ascii="Times New Roman" w:hAnsi="Times New Roman" w:cs="Times New Roman"/>
          <w:sz w:val="20"/>
          <w:szCs w:val="20"/>
        </w:rPr>
        <w:t>10 календарных дней со дня поступления заявления и комплекта документов, необходимых для предоставления муниципальной услуги, в случае возврата заявления заявителю.</w:t>
      </w:r>
    </w:p>
    <w:p w:rsidR="00D06444" w:rsidRPr="00D06444" w:rsidRDefault="00D06444" w:rsidP="00D06444">
      <w:pPr>
        <w:pStyle w:val="ConsPlusNormal"/>
        <w:ind w:firstLine="709"/>
        <w:jc w:val="both"/>
        <w:rPr>
          <w:rFonts w:ascii="Times New Roman" w:hAnsi="Times New Roman" w:cs="Times New Roman"/>
          <w:sz w:val="20"/>
          <w:szCs w:val="20"/>
        </w:rPr>
      </w:pPr>
      <w:r w:rsidRPr="00D06444">
        <w:rPr>
          <w:rFonts w:ascii="Times New Roman" w:hAnsi="Times New Roman" w:cs="Times New Roman"/>
          <w:sz w:val="20"/>
          <w:szCs w:val="20"/>
        </w:rPr>
        <w:t>Приостановление предоставления муниципальной услуги действующим законодательством не предусмотрено.</w:t>
      </w:r>
    </w:p>
    <w:p w:rsidR="00D06444" w:rsidRPr="00D06444" w:rsidRDefault="00D06444" w:rsidP="00D06444">
      <w:pPr>
        <w:ind w:firstLine="709"/>
        <w:jc w:val="both"/>
        <w:rPr>
          <w:sz w:val="20"/>
          <w:szCs w:val="20"/>
        </w:rPr>
      </w:pPr>
      <w:r w:rsidRPr="00D06444">
        <w:rPr>
          <w:sz w:val="20"/>
          <w:szCs w:val="20"/>
        </w:rPr>
        <w:t>9. Предоставление муниципальной услуги осуществляется в соответствии со следующими нормативными правовыми актами:</w:t>
      </w:r>
    </w:p>
    <w:p w:rsidR="00D06444" w:rsidRPr="00D06444" w:rsidRDefault="00D06444" w:rsidP="00D06444">
      <w:pPr>
        <w:autoSpaceDE w:val="0"/>
        <w:autoSpaceDN w:val="0"/>
        <w:adjustRightInd w:val="0"/>
        <w:ind w:firstLine="709"/>
        <w:jc w:val="both"/>
        <w:rPr>
          <w:sz w:val="20"/>
          <w:szCs w:val="20"/>
        </w:rPr>
      </w:pPr>
      <w:r w:rsidRPr="00D06444">
        <w:rPr>
          <w:sz w:val="20"/>
          <w:szCs w:val="20"/>
        </w:rPr>
        <w:t>1) Гражданским кодексом Российской Федерации (часть первая)           от 30 ноября 1994 года № 51-ФЗ («Собрание законодательства Российской Федерации», 05.12.1994, № 32, ст. 3301);</w:t>
      </w:r>
    </w:p>
    <w:p w:rsidR="00D06444" w:rsidRPr="00D06444" w:rsidRDefault="00D06444" w:rsidP="00D06444">
      <w:pPr>
        <w:autoSpaceDE w:val="0"/>
        <w:autoSpaceDN w:val="0"/>
        <w:adjustRightInd w:val="0"/>
        <w:ind w:firstLine="709"/>
        <w:jc w:val="both"/>
        <w:rPr>
          <w:sz w:val="20"/>
          <w:szCs w:val="20"/>
        </w:rPr>
      </w:pPr>
      <w:r w:rsidRPr="00D06444">
        <w:rPr>
          <w:sz w:val="20"/>
          <w:szCs w:val="20"/>
        </w:rPr>
        <w:t>2) Гражданским кодексом Российской Федерации (часть вторая)      от 26.01.1996 № 14-ФЗ («Собрание законодательства Российской Федерации», 29.01.1996, № 5, ст. 410);</w:t>
      </w:r>
    </w:p>
    <w:p w:rsidR="00D06444" w:rsidRPr="00D06444" w:rsidRDefault="00D06444" w:rsidP="00D06444">
      <w:pPr>
        <w:autoSpaceDE w:val="0"/>
        <w:autoSpaceDN w:val="0"/>
        <w:adjustRightInd w:val="0"/>
        <w:ind w:firstLine="709"/>
        <w:jc w:val="both"/>
        <w:rPr>
          <w:sz w:val="20"/>
          <w:szCs w:val="20"/>
        </w:rPr>
      </w:pPr>
      <w:r w:rsidRPr="00D06444">
        <w:rPr>
          <w:sz w:val="20"/>
          <w:szCs w:val="20"/>
        </w:rPr>
        <w:t xml:space="preserve">3) Земельным </w:t>
      </w:r>
      <w:hyperlink r:id="rId39" w:history="1">
        <w:r w:rsidRPr="00D06444">
          <w:rPr>
            <w:sz w:val="20"/>
            <w:szCs w:val="20"/>
          </w:rPr>
          <w:t>кодексом</w:t>
        </w:r>
      </w:hyperlink>
      <w:r w:rsidRPr="00D06444">
        <w:rPr>
          <w:sz w:val="20"/>
          <w:szCs w:val="20"/>
        </w:rPr>
        <w:t xml:space="preserve"> Российской Федерации («Собрание законодательства Российской Федерации», 29.10.2001, № 44, ст. 4147);</w:t>
      </w:r>
    </w:p>
    <w:p w:rsidR="00D06444" w:rsidRPr="00D06444" w:rsidRDefault="00D06444" w:rsidP="00D06444">
      <w:pPr>
        <w:autoSpaceDE w:val="0"/>
        <w:autoSpaceDN w:val="0"/>
        <w:adjustRightInd w:val="0"/>
        <w:ind w:firstLine="709"/>
        <w:jc w:val="both"/>
        <w:rPr>
          <w:sz w:val="20"/>
          <w:szCs w:val="20"/>
        </w:rPr>
      </w:pPr>
      <w:r w:rsidRPr="00D06444">
        <w:rPr>
          <w:sz w:val="20"/>
          <w:szCs w:val="20"/>
        </w:rPr>
        <w:t xml:space="preserve">4) Градостроительным </w:t>
      </w:r>
      <w:hyperlink r:id="rId40" w:history="1">
        <w:r w:rsidRPr="00D06444">
          <w:rPr>
            <w:sz w:val="20"/>
            <w:szCs w:val="20"/>
          </w:rPr>
          <w:t>кодексом</w:t>
        </w:r>
      </w:hyperlink>
      <w:r w:rsidRPr="00D06444">
        <w:rPr>
          <w:sz w:val="20"/>
          <w:szCs w:val="20"/>
        </w:rPr>
        <w:t xml:space="preserve"> Российской Федерации                    от 29 декабря 2004 года № 190-ФЗ («Российская газета», № 290, 30.12.2004);</w:t>
      </w:r>
    </w:p>
    <w:p w:rsidR="00D06444" w:rsidRPr="00D06444" w:rsidRDefault="00D06444" w:rsidP="00D06444">
      <w:pPr>
        <w:autoSpaceDE w:val="0"/>
        <w:autoSpaceDN w:val="0"/>
        <w:adjustRightInd w:val="0"/>
        <w:ind w:firstLine="709"/>
        <w:jc w:val="both"/>
        <w:rPr>
          <w:sz w:val="20"/>
          <w:szCs w:val="20"/>
        </w:rPr>
      </w:pPr>
      <w:r w:rsidRPr="00D06444">
        <w:rPr>
          <w:sz w:val="20"/>
          <w:szCs w:val="20"/>
        </w:rPr>
        <w:t xml:space="preserve">5) Федеральным </w:t>
      </w:r>
      <w:hyperlink r:id="rId41" w:history="1">
        <w:r w:rsidRPr="00D06444">
          <w:rPr>
            <w:sz w:val="20"/>
            <w:szCs w:val="20"/>
          </w:rPr>
          <w:t>законом</w:t>
        </w:r>
      </w:hyperlink>
      <w:r w:rsidRPr="00D06444">
        <w:rPr>
          <w:sz w:val="20"/>
          <w:szCs w:val="20"/>
        </w:rPr>
        <w:t xml:space="preserve"> от 25 октября 2001 года № 137-ФЗ            «О введении в действие Земельного кодекса Российской Федерации» («Собрание законодательства Российской Федерации», 29.10.2001, № 44, ст. 4148);</w:t>
      </w:r>
    </w:p>
    <w:p w:rsidR="00D06444" w:rsidRPr="00D06444" w:rsidRDefault="00D06444" w:rsidP="00D06444">
      <w:pPr>
        <w:pStyle w:val="ConsPlusNormal"/>
        <w:ind w:firstLine="709"/>
        <w:jc w:val="both"/>
        <w:rPr>
          <w:rFonts w:ascii="Times New Roman" w:hAnsi="Times New Roman" w:cs="Times New Roman"/>
          <w:sz w:val="20"/>
          <w:szCs w:val="20"/>
        </w:rPr>
      </w:pPr>
      <w:r w:rsidRPr="00D06444">
        <w:rPr>
          <w:rFonts w:ascii="Times New Roman" w:hAnsi="Times New Roman" w:cs="Times New Roman"/>
          <w:sz w:val="20"/>
          <w:szCs w:val="20"/>
        </w:rPr>
        <w:t xml:space="preserve">6) Федеральным </w:t>
      </w:r>
      <w:hyperlink r:id="rId42" w:history="1">
        <w:r w:rsidRPr="00D06444">
          <w:rPr>
            <w:rFonts w:ascii="Times New Roman" w:hAnsi="Times New Roman" w:cs="Times New Roman"/>
            <w:sz w:val="20"/>
            <w:szCs w:val="20"/>
          </w:rPr>
          <w:t>законом</w:t>
        </w:r>
      </w:hyperlink>
      <w:r w:rsidRPr="00D06444">
        <w:rPr>
          <w:rFonts w:ascii="Times New Roman" w:hAnsi="Times New Roman" w:cs="Times New Roman"/>
          <w:sz w:val="20"/>
          <w:szCs w:val="20"/>
        </w:rPr>
        <w:t xml:space="preserve"> от 29 декабря 2004 года № 191-ФЗ            «О введении в действие Градостроительного кодекса Российской Федерации» («Российская газета», № 290, 30.12.2004);</w:t>
      </w:r>
    </w:p>
    <w:p w:rsidR="00D06444" w:rsidRPr="00D06444" w:rsidRDefault="00D06444" w:rsidP="00D06444">
      <w:pPr>
        <w:autoSpaceDE w:val="0"/>
        <w:autoSpaceDN w:val="0"/>
        <w:adjustRightInd w:val="0"/>
        <w:ind w:firstLine="709"/>
        <w:jc w:val="both"/>
        <w:rPr>
          <w:sz w:val="20"/>
          <w:szCs w:val="20"/>
        </w:rPr>
      </w:pPr>
      <w:r w:rsidRPr="00D06444">
        <w:rPr>
          <w:sz w:val="20"/>
          <w:szCs w:val="20"/>
        </w:rPr>
        <w:t xml:space="preserve">7) Федеральным </w:t>
      </w:r>
      <w:hyperlink r:id="rId43" w:history="1">
        <w:r w:rsidRPr="00D06444">
          <w:rPr>
            <w:sz w:val="20"/>
            <w:szCs w:val="20"/>
          </w:rPr>
          <w:t>законом</w:t>
        </w:r>
      </w:hyperlink>
      <w:r w:rsidRPr="00D06444">
        <w:rPr>
          <w:sz w:val="20"/>
          <w:szCs w:val="20"/>
        </w:rPr>
        <w:t xml:space="preserve"> от 27 июля 2010 года № 210-ФЗ               «Об организации предоставления государственных и муниципальных услуг» («Российская газета», № 168, 30.07.2010);</w:t>
      </w:r>
    </w:p>
    <w:p w:rsidR="00D06444" w:rsidRPr="00D06444" w:rsidRDefault="00D06444" w:rsidP="00D06444">
      <w:pPr>
        <w:autoSpaceDE w:val="0"/>
        <w:autoSpaceDN w:val="0"/>
        <w:adjustRightInd w:val="0"/>
        <w:ind w:firstLine="709"/>
        <w:jc w:val="both"/>
        <w:rPr>
          <w:sz w:val="20"/>
          <w:szCs w:val="20"/>
        </w:rPr>
      </w:pPr>
      <w:r w:rsidRPr="00D06444">
        <w:rPr>
          <w:sz w:val="20"/>
          <w:szCs w:val="20"/>
        </w:rPr>
        <w:t xml:space="preserve">8) Федеральным </w:t>
      </w:r>
      <w:hyperlink r:id="rId44" w:history="1">
        <w:r w:rsidRPr="00D06444">
          <w:rPr>
            <w:sz w:val="20"/>
            <w:szCs w:val="20"/>
          </w:rPr>
          <w:t>законом</w:t>
        </w:r>
      </w:hyperlink>
      <w:r w:rsidRPr="00D06444">
        <w:rPr>
          <w:sz w:val="20"/>
          <w:szCs w:val="20"/>
        </w:rPr>
        <w:t xml:space="preserve"> от 24 июля 2007 года № 221-ФЗ                 «О кадастровой деятельности» («Собрание законодательства Российской Федерации», 30.07.2007, № 31, ст. 4017);</w:t>
      </w:r>
    </w:p>
    <w:p w:rsidR="00D06444" w:rsidRPr="00D06444" w:rsidRDefault="00D06444" w:rsidP="00D06444">
      <w:pPr>
        <w:pStyle w:val="ConsPlusNormal"/>
        <w:ind w:firstLine="709"/>
        <w:jc w:val="both"/>
        <w:rPr>
          <w:rFonts w:ascii="Times New Roman" w:hAnsi="Times New Roman" w:cs="Times New Roman"/>
          <w:sz w:val="20"/>
          <w:szCs w:val="20"/>
          <w:lang w:eastAsia="en-US"/>
        </w:rPr>
      </w:pPr>
      <w:r w:rsidRPr="00D06444">
        <w:rPr>
          <w:rFonts w:ascii="Times New Roman" w:hAnsi="Times New Roman" w:cs="Times New Roman"/>
          <w:sz w:val="20"/>
          <w:szCs w:val="20"/>
        </w:rPr>
        <w:t xml:space="preserve">9) Федеральным </w:t>
      </w:r>
      <w:hyperlink r:id="rId45" w:history="1">
        <w:r w:rsidRPr="00D06444">
          <w:rPr>
            <w:rFonts w:ascii="Times New Roman" w:hAnsi="Times New Roman" w:cs="Times New Roman"/>
            <w:sz w:val="20"/>
            <w:szCs w:val="20"/>
          </w:rPr>
          <w:t>законом</w:t>
        </w:r>
      </w:hyperlink>
      <w:r w:rsidRPr="00D06444">
        <w:rPr>
          <w:rFonts w:ascii="Times New Roman" w:hAnsi="Times New Roman" w:cs="Times New Roman"/>
          <w:sz w:val="20"/>
          <w:szCs w:val="20"/>
        </w:rPr>
        <w:t xml:space="preserve"> от 13 июля 2015 года № 218-ФЗ                         «О государственной регистрации недвижимости» («</w:t>
      </w:r>
      <w:r w:rsidRPr="00D06444">
        <w:rPr>
          <w:rFonts w:ascii="Times New Roman" w:hAnsi="Times New Roman" w:cs="Times New Roman"/>
          <w:sz w:val="20"/>
          <w:szCs w:val="20"/>
          <w:lang w:eastAsia="en-US"/>
        </w:rPr>
        <w:t>Официальный интернет-портал правовой информации» (www.pravo.gov.ru), 14.07.2015);</w:t>
      </w:r>
    </w:p>
    <w:p w:rsidR="00D06444" w:rsidRPr="00D06444" w:rsidRDefault="00D06444" w:rsidP="00D06444">
      <w:pPr>
        <w:autoSpaceDE w:val="0"/>
        <w:autoSpaceDN w:val="0"/>
        <w:adjustRightInd w:val="0"/>
        <w:ind w:firstLine="709"/>
        <w:jc w:val="both"/>
        <w:rPr>
          <w:sz w:val="20"/>
          <w:szCs w:val="20"/>
        </w:rPr>
      </w:pPr>
      <w:r w:rsidRPr="00D06444">
        <w:rPr>
          <w:sz w:val="20"/>
          <w:szCs w:val="20"/>
        </w:rPr>
        <w:t xml:space="preserve">10) Федеральным </w:t>
      </w:r>
      <w:hyperlink r:id="rId46" w:history="1">
        <w:r w:rsidRPr="00D06444">
          <w:rPr>
            <w:sz w:val="20"/>
            <w:szCs w:val="20"/>
          </w:rPr>
          <w:t>законом</w:t>
        </w:r>
      </w:hyperlink>
      <w:r w:rsidRPr="00D06444">
        <w:rPr>
          <w:sz w:val="20"/>
          <w:szCs w:val="20"/>
        </w:rPr>
        <w:t xml:space="preserve">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D06444" w:rsidRPr="00D06444" w:rsidRDefault="00D06444" w:rsidP="00D06444">
      <w:pPr>
        <w:pStyle w:val="ConsPlusNormal"/>
        <w:ind w:firstLine="709"/>
        <w:jc w:val="both"/>
        <w:rPr>
          <w:rFonts w:ascii="Times New Roman" w:hAnsi="Times New Roman" w:cs="Times New Roman"/>
          <w:sz w:val="20"/>
          <w:szCs w:val="20"/>
        </w:rPr>
      </w:pPr>
      <w:r w:rsidRPr="00D06444">
        <w:rPr>
          <w:rFonts w:ascii="Times New Roman" w:hAnsi="Times New Roman" w:cs="Times New Roman"/>
          <w:sz w:val="20"/>
          <w:szCs w:val="20"/>
        </w:rPr>
        <w:t xml:space="preserve">11) Федеральным </w:t>
      </w:r>
      <w:hyperlink r:id="rId47" w:history="1">
        <w:r w:rsidRPr="00D06444">
          <w:rPr>
            <w:rFonts w:ascii="Times New Roman" w:hAnsi="Times New Roman" w:cs="Times New Roman"/>
            <w:sz w:val="20"/>
            <w:szCs w:val="20"/>
          </w:rPr>
          <w:t>законом</w:t>
        </w:r>
      </w:hyperlink>
      <w:r w:rsidRPr="00D06444">
        <w:rPr>
          <w:rFonts w:ascii="Times New Roman" w:hAnsi="Times New Roman" w:cs="Times New Roman"/>
          <w:sz w:val="20"/>
          <w:szCs w:val="20"/>
        </w:rPr>
        <w:t xml:space="preserve"> от 06 апреля 2011 года № 63-ФЗ                       «Об электронной подписи» («</w:t>
      </w:r>
      <w:r w:rsidRPr="00D06444">
        <w:rPr>
          <w:rFonts w:ascii="Times New Roman" w:hAnsi="Times New Roman" w:cs="Times New Roman"/>
          <w:sz w:val="20"/>
          <w:szCs w:val="20"/>
          <w:lang w:eastAsia="en-US"/>
        </w:rPr>
        <w:t>Российская газета», № 75, 08.04.2011)</w:t>
      </w:r>
      <w:r w:rsidRPr="00D06444">
        <w:rPr>
          <w:rFonts w:ascii="Times New Roman" w:hAnsi="Times New Roman" w:cs="Times New Roman"/>
          <w:sz w:val="20"/>
          <w:szCs w:val="20"/>
        </w:rPr>
        <w:t>;</w:t>
      </w:r>
    </w:p>
    <w:p w:rsidR="00D06444" w:rsidRPr="00D06444" w:rsidRDefault="00D06444" w:rsidP="00D06444">
      <w:pPr>
        <w:autoSpaceDE w:val="0"/>
        <w:autoSpaceDN w:val="0"/>
        <w:adjustRightInd w:val="0"/>
        <w:ind w:firstLine="709"/>
        <w:jc w:val="both"/>
        <w:outlineLvl w:val="1"/>
        <w:rPr>
          <w:sz w:val="20"/>
          <w:szCs w:val="20"/>
        </w:rPr>
      </w:pPr>
      <w:r w:rsidRPr="00D06444">
        <w:rPr>
          <w:sz w:val="20"/>
          <w:szCs w:val="20"/>
        </w:rPr>
        <w:t xml:space="preserve">12) Федеральным </w:t>
      </w:r>
      <w:hyperlink r:id="rId48" w:history="1">
        <w:r w:rsidRPr="00D06444">
          <w:rPr>
            <w:sz w:val="20"/>
            <w:szCs w:val="20"/>
          </w:rPr>
          <w:t>законом</w:t>
        </w:r>
      </w:hyperlink>
      <w:r w:rsidRPr="00D06444">
        <w:rPr>
          <w:sz w:val="20"/>
          <w:szCs w:val="20"/>
        </w:rPr>
        <w:t xml:space="preserve"> от 24 июля 2002 года № 101-ФЗ               «Об обороте земель сельскохозяйственного назначения» («</w:t>
      </w:r>
      <w:r w:rsidRPr="00D06444">
        <w:rPr>
          <w:sz w:val="20"/>
          <w:szCs w:val="20"/>
          <w:lang w:eastAsia="en-US"/>
        </w:rPr>
        <w:t>Российская газета», № 137, 27.07.2002)</w:t>
      </w:r>
      <w:r w:rsidRPr="00D06444">
        <w:rPr>
          <w:sz w:val="20"/>
          <w:szCs w:val="20"/>
        </w:rPr>
        <w:t>;</w:t>
      </w:r>
    </w:p>
    <w:p w:rsidR="00D06444" w:rsidRPr="00D06444" w:rsidRDefault="00D06444" w:rsidP="00D06444">
      <w:pPr>
        <w:ind w:firstLine="709"/>
        <w:jc w:val="both"/>
        <w:rPr>
          <w:sz w:val="20"/>
          <w:szCs w:val="20"/>
        </w:rPr>
      </w:pPr>
      <w:r w:rsidRPr="00D06444">
        <w:rPr>
          <w:sz w:val="20"/>
          <w:szCs w:val="20"/>
        </w:rPr>
        <w:t xml:space="preserve">13) </w:t>
      </w:r>
      <w:r w:rsidRPr="00D06444">
        <w:rPr>
          <w:sz w:val="20"/>
          <w:szCs w:val="20"/>
          <w:lang w:eastAsia="en-US"/>
        </w:rPr>
        <w:t>П</w:t>
      </w:r>
      <w:r w:rsidRPr="00D06444">
        <w:rPr>
          <w:sz w:val="20"/>
          <w:szCs w:val="20"/>
        </w:rPr>
        <w:t>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w:t>
      </w:r>
    </w:p>
    <w:p w:rsidR="00D06444" w:rsidRPr="00D06444" w:rsidRDefault="00D06444" w:rsidP="00D06444">
      <w:pPr>
        <w:pStyle w:val="ConsPlusNormal"/>
        <w:ind w:firstLine="709"/>
        <w:jc w:val="both"/>
        <w:rPr>
          <w:rFonts w:ascii="Times New Roman" w:hAnsi="Times New Roman" w:cs="Times New Roman"/>
          <w:sz w:val="20"/>
          <w:szCs w:val="20"/>
        </w:rPr>
      </w:pPr>
      <w:r w:rsidRPr="00D06444">
        <w:rPr>
          <w:rFonts w:ascii="Times New Roman" w:hAnsi="Times New Roman" w:cs="Times New Roman"/>
          <w:sz w:val="20"/>
          <w:szCs w:val="20"/>
        </w:rPr>
        <w:t xml:space="preserve">14) </w:t>
      </w:r>
      <w:hyperlink r:id="rId49" w:history="1">
        <w:r w:rsidRPr="00D06444">
          <w:rPr>
            <w:rFonts w:ascii="Times New Roman" w:hAnsi="Times New Roman" w:cs="Times New Roman"/>
            <w:sz w:val="20"/>
            <w:szCs w:val="20"/>
          </w:rPr>
          <w:t>Приказом</w:t>
        </w:r>
      </w:hyperlink>
      <w:r w:rsidRPr="00D06444">
        <w:rPr>
          <w:rFonts w:ascii="Times New Roman" w:hAnsi="Times New Roman" w:cs="Times New Roman"/>
          <w:sz w:val="20"/>
          <w:szCs w:val="20"/>
        </w:rPr>
        <w:t xml:space="preserve"> Министерства экономического 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(www.pravo.gov.ru), 28.02.2015);</w:t>
      </w:r>
    </w:p>
    <w:p w:rsidR="00D06444" w:rsidRPr="00D06444" w:rsidRDefault="00D06444" w:rsidP="00D06444">
      <w:pPr>
        <w:pStyle w:val="ConsPlusNormal"/>
        <w:ind w:firstLine="709"/>
        <w:jc w:val="both"/>
        <w:rPr>
          <w:rFonts w:ascii="Times New Roman" w:hAnsi="Times New Roman" w:cs="Times New Roman"/>
          <w:sz w:val="20"/>
          <w:szCs w:val="20"/>
          <w:lang w:eastAsia="en-US"/>
        </w:rPr>
      </w:pPr>
      <w:r w:rsidRPr="00D06444">
        <w:rPr>
          <w:rFonts w:ascii="Times New Roman" w:hAnsi="Times New Roman" w:cs="Times New Roman"/>
          <w:sz w:val="20"/>
          <w:szCs w:val="20"/>
          <w:lang w:eastAsia="en-US"/>
        </w:rPr>
        <w:t xml:space="preserve">15) Приказом Министерства экономического развития </w:t>
      </w:r>
      <w:r w:rsidRPr="00D06444">
        <w:rPr>
          <w:rFonts w:ascii="Times New Roman" w:hAnsi="Times New Roman" w:cs="Times New Roman"/>
          <w:sz w:val="20"/>
          <w:szCs w:val="20"/>
        </w:rPr>
        <w:t>Российской Федерации</w:t>
      </w:r>
      <w:r w:rsidRPr="00D06444">
        <w:rPr>
          <w:rFonts w:ascii="Times New Roman" w:hAnsi="Times New Roman" w:cs="Times New Roman"/>
          <w:sz w:val="20"/>
          <w:szCs w:val="20"/>
          <w:lang w:eastAsia="en-US"/>
        </w:rPr>
        <w:t xml:space="preserve"> от 14 января 2015 года № 7 «Об </w:t>
      </w:r>
      <w:r w:rsidRPr="00D06444">
        <w:rPr>
          <w:rFonts w:ascii="Times New Roman" w:hAnsi="Times New Roman" w:cs="Times New Roman"/>
          <w:sz w:val="20"/>
          <w:szCs w:val="20"/>
          <w:lang w:eastAsia="en-US"/>
        </w:rPr>
        <w:lastRenderedPageBreak/>
        <w:t>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Минэкономразвития России от 14.01.2015 № 7) («Официальный интернет-портал правовой информации» (www.pravo.gov.ru), 27.02.2015);</w:t>
      </w:r>
    </w:p>
    <w:p w:rsidR="00D06444" w:rsidRPr="00D06444" w:rsidRDefault="00D06444" w:rsidP="00D06444">
      <w:pPr>
        <w:pStyle w:val="ConsPlusNormal"/>
        <w:ind w:firstLine="709"/>
        <w:jc w:val="both"/>
        <w:rPr>
          <w:rFonts w:ascii="Times New Roman" w:hAnsi="Times New Roman" w:cs="Times New Roman"/>
          <w:sz w:val="20"/>
          <w:szCs w:val="20"/>
        </w:rPr>
      </w:pPr>
      <w:r w:rsidRPr="00D06444">
        <w:rPr>
          <w:rFonts w:ascii="Times New Roman" w:hAnsi="Times New Roman" w:cs="Times New Roman"/>
          <w:sz w:val="20"/>
          <w:szCs w:val="20"/>
          <w:lang w:eastAsia="en-US"/>
        </w:rPr>
        <w:t xml:space="preserve">16) </w:t>
      </w:r>
      <w:hyperlink r:id="rId50" w:history="1">
        <w:r w:rsidRPr="00D06444">
          <w:rPr>
            <w:rFonts w:ascii="Times New Roman" w:hAnsi="Times New Roman" w:cs="Times New Roman"/>
            <w:sz w:val="20"/>
            <w:szCs w:val="20"/>
          </w:rPr>
          <w:t>Законом</w:t>
        </w:r>
      </w:hyperlink>
      <w:r w:rsidRPr="00D06444">
        <w:rPr>
          <w:rFonts w:ascii="Times New Roman" w:hAnsi="Times New Roman" w:cs="Times New Roman"/>
          <w:sz w:val="20"/>
          <w:szCs w:val="20"/>
        </w:rPr>
        <w:t xml:space="preserve"> Костромской области от 22 апреля 2015 года                  № 668-5-ЗКО «О предоставлении земельных участков отдельным категориям граждан в собственность бесплатно» (Официальный интернет-портал правовой информации (www.pravo.gov.ru), 27.04.2015);</w:t>
      </w:r>
    </w:p>
    <w:p w:rsidR="00D06444" w:rsidRPr="00D06444" w:rsidRDefault="00D06444" w:rsidP="00D06444">
      <w:pPr>
        <w:autoSpaceDE w:val="0"/>
        <w:autoSpaceDN w:val="0"/>
        <w:adjustRightInd w:val="0"/>
        <w:ind w:firstLine="709"/>
        <w:jc w:val="both"/>
        <w:rPr>
          <w:sz w:val="20"/>
          <w:szCs w:val="20"/>
        </w:rPr>
      </w:pPr>
      <w:r w:rsidRPr="00D06444">
        <w:rPr>
          <w:sz w:val="20"/>
          <w:szCs w:val="20"/>
          <w:lang w:eastAsia="en-US"/>
        </w:rPr>
        <w:t xml:space="preserve">17) </w:t>
      </w:r>
      <w:hyperlink r:id="rId51" w:history="1">
        <w:r w:rsidRPr="00D06444">
          <w:rPr>
            <w:sz w:val="20"/>
            <w:szCs w:val="20"/>
          </w:rPr>
          <w:t>Законом</w:t>
        </w:r>
      </w:hyperlink>
      <w:r w:rsidRPr="00D06444">
        <w:rPr>
          <w:sz w:val="20"/>
          <w:szCs w:val="20"/>
        </w:rPr>
        <w:t xml:space="preserve"> Костромской области от 12 июля 2016 года                     № 122-6-ЗКО «Об установлении критериев, которым должны соответствовать объекты социально-культурного и коммунально-бытового назначения, масштабные инвестиционные проекты, для размещения (реализации) которых допускается предоставление земельных участков, находящихся в государственной или муниципальной собственности, в аренду без проведения торгов» (Официальный интернет-портал правовой информации (www.pravo.gov.ru), 14.07.2016);</w:t>
      </w:r>
    </w:p>
    <w:p w:rsidR="00D06444" w:rsidRPr="00D06444" w:rsidRDefault="00D06444" w:rsidP="00D06444">
      <w:pPr>
        <w:ind w:firstLine="709"/>
        <w:jc w:val="both"/>
        <w:rPr>
          <w:sz w:val="20"/>
          <w:szCs w:val="20"/>
        </w:rPr>
      </w:pPr>
      <w:r w:rsidRPr="00D06444">
        <w:rPr>
          <w:sz w:val="20"/>
          <w:szCs w:val="20"/>
        </w:rPr>
        <w:t>10. В перечень документов, необходимых для предоставления муниципальной услуги входят:</w:t>
      </w:r>
    </w:p>
    <w:p w:rsidR="00D06444" w:rsidRPr="00D06444" w:rsidRDefault="00D06444" w:rsidP="00D06444">
      <w:pPr>
        <w:pStyle w:val="ConsPlusNormal"/>
        <w:ind w:firstLine="709"/>
        <w:jc w:val="both"/>
        <w:rPr>
          <w:rFonts w:ascii="Times New Roman" w:hAnsi="Times New Roman" w:cs="Times New Roman"/>
          <w:sz w:val="20"/>
          <w:szCs w:val="20"/>
        </w:rPr>
      </w:pPr>
      <w:bookmarkStart w:id="2" w:name="P120"/>
      <w:bookmarkStart w:id="3" w:name="P113"/>
      <w:bookmarkEnd w:id="2"/>
      <w:bookmarkEnd w:id="3"/>
      <w:r w:rsidRPr="00D06444">
        <w:rPr>
          <w:rFonts w:ascii="Times New Roman" w:hAnsi="Times New Roman" w:cs="Times New Roman"/>
          <w:sz w:val="20"/>
          <w:szCs w:val="20"/>
        </w:rPr>
        <w:t xml:space="preserve">1) заявление о предоставлении земельного участка </w:t>
      </w:r>
      <w:r w:rsidRPr="00D06444">
        <w:rPr>
          <w:rFonts w:ascii="Times New Roman" w:hAnsi="Times New Roman" w:cs="Times New Roman"/>
          <w:color w:val="000000"/>
          <w:sz w:val="20"/>
          <w:szCs w:val="20"/>
        </w:rPr>
        <w:t>по форме согласно приложению № 2 к административному регламенту</w:t>
      </w:r>
      <w:r w:rsidRPr="00D06444">
        <w:rPr>
          <w:rFonts w:ascii="Times New Roman" w:hAnsi="Times New Roman" w:cs="Times New Roman"/>
          <w:sz w:val="20"/>
          <w:szCs w:val="20"/>
        </w:rPr>
        <w:t>;</w:t>
      </w:r>
    </w:p>
    <w:p w:rsidR="00D06444" w:rsidRPr="00D06444" w:rsidRDefault="00D06444" w:rsidP="00D06444">
      <w:pPr>
        <w:pStyle w:val="ConsPlusNormal"/>
        <w:ind w:firstLine="709"/>
        <w:jc w:val="both"/>
        <w:rPr>
          <w:rFonts w:ascii="Times New Roman" w:hAnsi="Times New Roman" w:cs="Times New Roman"/>
          <w:sz w:val="20"/>
          <w:szCs w:val="20"/>
        </w:rPr>
      </w:pPr>
      <w:r w:rsidRPr="00D06444">
        <w:rPr>
          <w:rFonts w:ascii="Times New Roman" w:hAnsi="Times New Roman" w:cs="Times New Roman"/>
          <w:sz w:val="20"/>
          <w:szCs w:val="20"/>
        </w:rPr>
        <w:t>2) документ, удостоверяющий личность заявителя, являющегося физическим лицом, либо личность представителя физического или юридического лица, в частности один из следующих документов (при направлении документов посредством почтовой связи – его копия, заверенная в установленном порядке; представление указанного в настоящем пункте документа не требуется, в случае направления заявления посредством отправки через личный кабинет федеральной государственной информационной системы «Единый портал государственных и муниципальных услуг (функций)» или региональной информационной системы «Единый портал Костромской области», а также, если заявление подписано усиленной квалифицированной электронной подписью):</w:t>
      </w:r>
    </w:p>
    <w:p w:rsidR="00D06444" w:rsidRPr="00D06444" w:rsidRDefault="00D06444" w:rsidP="00D06444">
      <w:pPr>
        <w:pStyle w:val="ConsPlusNormal"/>
        <w:ind w:firstLine="709"/>
        <w:jc w:val="both"/>
        <w:rPr>
          <w:rFonts w:ascii="Times New Roman" w:hAnsi="Times New Roman" w:cs="Times New Roman"/>
          <w:sz w:val="20"/>
          <w:szCs w:val="20"/>
        </w:rPr>
      </w:pPr>
      <w:r w:rsidRPr="00D06444">
        <w:rPr>
          <w:rFonts w:ascii="Times New Roman" w:hAnsi="Times New Roman" w:cs="Times New Roman"/>
          <w:sz w:val="20"/>
          <w:szCs w:val="20"/>
        </w:rPr>
        <w:t>паспорт гражданина Российской Федерации;</w:t>
      </w:r>
    </w:p>
    <w:p w:rsidR="00D06444" w:rsidRPr="00D06444" w:rsidRDefault="00D06444" w:rsidP="00D06444">
      <w:pPr>
        <w:pStyle w:val="ConsPlusNormal"/>
        <w:ind w:firstLine="709"/>
        <w:jc w:val="both"/>
        <w:rPr>
          <w:rFonts w:ascii="Times New Roman" w:hAnsi="Times New Roman" w:cs="Times New Roman"/>
          <w:sz w:val="20"/>
          <w:szCs w:val="20"/>
        </w:rPr>
      </w:pPr>
      <w:r w:rsidRPr="00D06444">
        <w:rPr>
          <w:rFonts w:ascii="Times New Roman" w:hAnsi="Times New Roman" w:cs="Times New Roman"/>
          <w:sz w:val="20"/>
          <w:szCs w:val="20"/>
        </w:rPr>
        <w:t>временное удостоверение личности гражданина Российской Федерации по форме 2П (для граждан, утративших паспорт, а также для граждан, в отношении которых до выдачи паспорта проводится дополнительная проверка);</w:t>
      </w:r>
    </w:p>
    <w:p w:rsidR="00D06444" w:rsidRPr="00D06444" w:rsidRDefault="00D06444" w:rsidP="00D06444">
      <w:pPr>
        <w:pStyle w:val="ConsPlusNormal"/>
        <w:ind w:firstLine="709"/>
        <w:jc w:val="both"/>
        <w:rPr>
          <w:rFonts w:ascii="Times New Roman" w:hAnsi="Times New Roman" w:cs="Times New Roman"/>
          <w:sz w:val="20"/>
          <w:szCs w:val="20"/>
        </w:rPr>
      </w:pPr>
      <w:r w:rsidRPr="00D06444">
        <w:rPr>
          <w:rFonts w:ascii="Times New Roman" w:hAnsi="Times New Roman" w:cs="Times New Roman"/>
          <w:sz w:val="20"/>
          <w:szCs w:val="20"/>
        </w:rPr>
        <w:t>общегражданский заграничный паспорт (для прибывших на временное жительство в Российскую Федерацию граждан Российской Федерации, постоянно проживающих за границей);</w:t>
      </w:r>
    </w:p>
    <w:p w:rsidR="00D06444" w:rsidRPr="00D06444" w:rsidRDefault="00D06444" w:rsidP="00D06444">
      <w:pPr>
        <w:pStyle w:val="ConsPlusNormal"/>
        <w:ind w:firstLine="709"/>
        <w:jc w:val="both"/>
        <w:rPr>
          <w:rFonts w:ascii="Times New Roman" w:hAnsi="Times New Roman" w:cs="Times New Roman"/>
          <w:sz w:val="20"/>
          <w:szCs w:val="20"/>
        </w:rPr>
      </w:pPr>
      <w:r w:rsidRPr="00D06444">
        <w:rPr>
          <w:rFonts w:ascii="Times New Roman" w:hAnsi="Times New Roman" w:cs="Times New Roman"/>
          <w:sz w:val="20"/>
          <w:szCs w:val="20"/>
        </w:rPr>
        <w:t>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D06444" w:rsidRPr="00D06444" w:rsidRDefault="00D06444" w:rsidP="00D06444">
      <w:pPr>
        <w:pStyle w:val="ConsPlusNormal"/>
        <w:ind w:firstLine="709"/>
        <w:jc w:val="both"/>
        <w:rPr>
          <w:rFonts w:ascii="Times New Roman" w:hAnsi="Times New Roman" w:cs="Times New Roman"/>
          <w:sz w:val="20"/>
          <w:szCs w:val="20"/>
        </w:rPr>
      </w:pPr>
      <w:r w:rsidRPr="00D06444">
        <w:rPr>
          <w:rFonts w:ascii="Times New Roman" w:hAnsi="Times New Roman" w:cs="Times New Roman"/>
          <w:sz w:val="20"/>
          <w:szCs w:val="20"/>
        </w:rPr>
        <w:t>разрешение на временное проживание;</w:t>
      </w:r>
    </w:p>
    <w:p w:rsidR="00D06444" w:rsidRPr="00D06444" w:rsidRDefault="00D06444" w:rsidP="00D06444">
      <w:pPr>
        <w:pStyle w:val="ConsPlusNormal"/>
        <w:ind w:firstLine="709"/>
        <w:jc w:val="both"/>
        <w:rPr>
          <w:rFonts w:ascii="Times New Roman" w:hAnsi="Times New Roman" w:cs="Times New Roman"/>
          <w:sz w:val="20"/>
          <w:szCs w:val="20"/>
        </w:rPr>
      </w:pPr>
      <w:r w:rsidRPr="00D06444">
        <w:rPr>
          <w:rFonts w:ascii="Times New Roman" w:hAnsi="Times New Roman" w:cs="Times New Roman"/>
          <w:sz w:val="20"/>
          <w:szCs w:val="20"/>
        </w:rPr>
        <w:t>вид на жительство;</w:t>
      </w:r>
    </w:p>
    <w:p w:rsidR="00D06444" w:rsidRPr="00D06444" w:rsidRDefault="00D06444" w:rsidP="00D06444">
      <w:pPr>
        <w:pStyle w:val="ConsPlusNormal"/>
        <w:ind w:firstLine="709"/>
        <w:jc w:val="both"/>
        <w:rPr>
          <w:rFonts w:ascii="Times New Roman" w:hAnsi="Times New Roman" w:cs="Times New Roman"/>
          <w:sz w:val="20"/>
          <w:szCs w:val="20"/>
        </w:rPr>
      </w:pPr>
      <w:r w:rsidRPr="00D06444">
        <w:rPr>
          <w:rFonts w:ascii="Times New Roman" w:hAnsi="Times New Roman" w:cs="Times New Roman"/>
          <w:sz w:val="20"/>
          <w:szCs w:val="20"/>
        </w:rPr>
        <w:t>3) выписка из Единого государственного реестра юридических лиц (далее - ЕГРЮЛ) о юридическом лице, являющемся заявителем;</w:t>
      </w:r>
    </w:p>
    <w:p w:rsidR="00D06444" w:rsidRPr="00D06444" w:rsidRDefault="00D06444" w:rsidP="00D06444">
      <w:pPr>
        <w:pStyle w:val="ConsPlusNormal"/>
        <w:ind w:firstLine="709"/>
        <w:jc w:val="both"/>
        <w:rPr>
          <w:rFonts w:ascii="Times New Roman" w:hAnsi="Times New Roman" w:cs="Times New Roman"/>
          <w:sz w:val="20"/>
          <w:szCs w:val="20"/>
        </w:rPr>
      </w:pPr>
      <w:bookmarkStart w:id="4" w:name="P121"/>
      <w:bookmarkEnd w:id="4"/>
      <w:r w:rsidRPr="00D06444">
        <w:rPr>
          <w:rFonts w:ascii="Times New Roman" w:hAnsi="Times New Roman" w:cs="Times New Roman"/>
          <w:sz w:val="20"/>
          <w:szCs w:val="20"/>
        </w:rPr>
        <w:t>4) 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p w:rsidR="00D06444" w:rsidRPr="00D06444" w:rsidRDefault="00D06444" w:rsidP="00D06444">
      <w:pPr>
        <w:pStyle w:val="ConsPlusNormal"/>
        <w:ind w:firstLine="709"/>
        <w:jc w:val="both"/>
        <w:rPr>
          <w:rFonts w:ascii="Times New Roman" w:hAnsi="Times New Roman" w:cs="Times New Roman"/>
          <w:sz w:val="20"/>
          <w:szCs w:val="20"/>
        </w:rPr>
      </w:pPr>
      <w:bookmarkStart w:id="5" w:name="P122"/>
      <w:bookmarkEnd w:id="5"/>
      <w:r w:rsidRPr="00D06444">
        <w:rPr>
          <w:rFonts w:ascii="Times New Roman" w:hAnsi="Times New Roman" w:cs="Times New Roman"/>
          <w:sz w:val="20"/>
          <w:szCs w:val="20"/>
        </w:rPr>
        <w:t>5) документ, удостоверяющий полномочия представителя заявителя, если с заявлением обращается представитель заявителя;</w:t>
      </w:r>
    </w:p>
    <w:p w:rsidR="00D06444" w:rsidRPr="00D06444" w:rsidRDefault="00D06444" w:rsidP="00D06444">
      <w:pPr>
        <w:pStyle w:val="ConsPlusNormal"/>
        <w:ind w:firstLine="709"/>
        <w:jc w:val="both"/>
        <w:rPr>
          <w:rFonts w:ascii="Times New Roman" w:hAnsi="Times New Roman" w:cs="Times New Roman"/>
          <w:sz w:val="20"/>
          <w:szCs w:val="20"/>
        </w:rPr>
      </w:pPr>
      <w:bookmarkStart w:id="6" w:name="P123"/>
      <w:bookmarkEnd w:id="6"/>
      <w:r w:rsidRPr="00D06444">
        <w:rPr>
          <w:rFonts w:ascii="Times New Roman" w:hAnsi="Times New Roman" w:cs="Times New Roman"/>
          <w:sz w:val="20"/>
          <w:szCs w:val="20"/>
        </w:rPr>
        <w:t>6) выписка из Единого государственного реестра недвижимости (далее – ЕГРН) об объекте недвижимости (об испрашиваемом земельном участке);</w:t>
      </w:r>
    </w:p>
    <w:p w:rsidR="00D06444" w:rsidRPr="00D06444" w:rsidRDefault="00D06444" w:rsidP="00D06444">
      <w:pPr>
        <w:pStyle w:val="ConsPlusNormal"/>
        <w:ind w:firstLine="709"/>
        <w:jc w:val="both"/>
        <w:rPr>
          <w:rFonts w:ascii="Times New Roman" w:hAnsi="Times New Roman" w:cs="Times New Roman"/>
          <w:sz w:val="20"/>
          <w:szCs w:val="20"/>
        </w:rPr>
      </w:pPr>
      <w:r w:rsidRPr="00D06444">
        <w:rPr>
          <w:rFonts w:ascii="Times New Roman" w:hAnsi="Times New Roman" w:cs="Times New Roman"/>
          <w:sz w:val="20"/>
          <w:szCs w:val="20"/>
        </w:rPr>
        <w:t>7)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06444" w:rsidRPr="00D06444" w:rsidRDefault="00D06444" w:rsidP="00D06444">
      <w:pPr>
        <w:pStyle w:val="14"/>
        <w:spacing w:line="240" w:lineRule="auto"/>
        <w:ind w:firstLine="709"/>
        <w:rPr>
          <w:sz w:val="20"/>
          <w:szCs w:val="20"/>
        </w:rPr>
      </w:pPr>
      <w:r w:rsidRPr="00D06444">
        <w:rPr>
          <w:sz w:val="20"/>
          <w:szCs w:val="20"/>
        </w:rPr>
        <w:t>8) документы, подтверждающие право заявителя на предоставление земельного участка без проведения торгов:</w:t>
      </w:r>
    </w:p>
    <w:p w:rsidR="00D06444" w:rsidRPr="00D06444" w:rsidRDefault="00D06444" w:rsidP="00D06444">
      <w:pPr>
        <w:pStyle w:val="ConsPlusNormal"/>
        <w:ind w:firstLine="709"/>
        <w:jc w:val="both"/>
        <w:rPr>
          <w:rFonts w:ascii="Times New Roman" w:hAnsi="Times New Roman" w:cs="Times New Roman"/>
          <w:sz w:val="20"/>
          <w:szCs w:val="20"/>
        </w:rPr>
      </w:pPr>
      <w:r w:rsidRPr="00D06444">
        <w:rPr>
          <w:rFonts w:ascii="Times New Roman" w:hAnsi="Times New Roman" w:cs="Times New Roman"/>
          <w:sz w:val="20"/>
          <w:szCs w:val="20"/>
        </w:rPr>
        <w:t xml:space="preserve">договор о комплексном освоении территории (в случае, если обратился заявитель, указанный в </w:t>
      </w:r>
      <w:hyperlink w:anchor="P51" w:history="1">
        <w:r w:rsidRPr="00D06444">
          <w:rPr>
            <w:rFonts w:ascii="Times New Roman" w:hAnsi="Times New Roman" w:cs="Times New Roman"/>
            <w:sz w:val="20"/>
            <w:szCs w:val="20"/>
          </w:rPr>
          <w:t>подпунктах 1</w:t>
        </w:r>
      </w:hyperlink>
      <w:r w:rsidRPr="00D06444">
        <w:rPr>
          <w:rFonts w:ascii="Times New Roman" w:hAnsi="Times New Roman" w:cs="Times New Roman"/>
          <w:sz w:val="20"/>
          <w:szCs w:val="20"/>
        </w:rPr>
        <w:t xml:space="preserve">, </w:t>
      </w:r>
      <w:hyperlink w:anchor="P52" w:history="1">
        <w:r w:rsidRPr="00D06444">
          <w:rPr>
            <w:rFonts w:ascii="Times New Roman" w:hAnsi="Times New Roman" w:cs="Times New Roman"/>
            <w:sz w:val="20"/>
            <w:szCs w:val="20"/>
          </w:rPr>
          <w:t>3</w:t>
        </w:r>
      </w:hyperlink>
      <w:r w:rsidRPr="00D06444">
        <w:rPr>
          <w:rFonts w:ascii="Times New Roman" w:hAnsi="Times New Roman" w:cs="Times New Roman"/>
          <w:sz w:val="20"/>
          <w:szCs w:val="20"/>
        </w:rPr>
        <w:t xml:space="preserve">, </w:t>
      </w:r>
      <w:hyperlink w:anchor="P53" w:history="1">
        <w:r w:rsidRPr="00D06444">
          <w:rPr>
            <w:rFonts w:ascii="Times New Roman" w:hAnsi="Times New Roman" w:cs="Times New Roman"/>
            <w:sz w:val="20"/>
            <w:szCs w:val="20"/>
          </w:rPr>
          <w:t>4</w:t>
        </w:r>
      </w:hyperlink>
      <w:r w:rsidRPr="00D06444">
        <w:rPr>
          <w:rFonts w:ascii="Times New Roman" w:hAnsi="Times New Roman" w:cs="Times New Roman"/>
          <w:sz w:val="20"/>
          <w:szCs w:val="20"/>
        </w:rPr>
        <w:t xml:space="preserve"> пункта 2.1.1, в </w:t>
      </w:r>
      <w:hyperlink w:anchor="P75" w:history="1">
        <w:r w:rsidRPr="00D06444">
          <w:rPr>
            <w:rFonts w:ascii="Times New Roman" w:hAnsi="Times New Roman" w:cs="Times New Roman"/>
            <w:sz w:val="20"/>
            <w:szCs w:val="20"/>
          </w:rPr>
          <w:t>подпунктах 7</w:t>
        </w:r>
      </w:hyperlink>
      <w:r w:rsidRPr="00D06444">
        <w:rPr>
          <w:rFonts w:ascii="Times New Roman" w:hAnsi="Times New Roman" w:cs="Times New Roman"/>
          <w:sz w:val="20"/>
          <w:szCs w:val="20"/>
        </w:rPr>
        <w:t xml:space="preserve">, </w:t>
      </w:r>
      <w:hyperlink w:anchor="P76" w:history="1">
        <w:r w:rsidRPr="00D06444">
          <w:rPr>
            <w:rFonts w:ascii="Times New Roman" w:hAnsi="Times New Roman" w:cs="Times New Roman"/>
            <w:sz w:val="20"/>
            <w:szCs w:val="20"/>
          </w:rPr>
          <w:t>8</w:t>
        </w:r>
      </w:hyperlink>
      <w:r w:rsidRPr="00D06444">
        <w:rPr>
          <w:rFonts w:ascii="Times New Roman" w:hAnsi="Times New Roman" w:cs="Times New Roman"/>
          <w:sz w:val="20"/>
          <w:szCs w:val="20"/>
        </w:rPr>
        <w:t xml:space="preserve">, </w:t>
      </w:r>
      <w:hyperlink w:anchor="P77" w:history="1">
        <w:r w:rsidRPr="00D06444">
          <w:rPr>
            <w:rFonts w:ascii="Times New Roman" w:hAnsi="Times New Roman" w:cs="Times New Roman"/>
            <w:sz w:val="20"/>
            <w:szCs w:val="20"/>
          </w:rPr>
          <w:t>9 пункта 2.2</w:t>
        </w:r>
      </w:hyperlink>
      <w:r w:rsidRPr="00D06444">
        <w:rPr>
          <w:rFonts w:ascii="Times New Roman" w:hAnsi="Times New Roman" w:cs="Times New Roman"/>
          <w:sz w:val="20"/>
          <w:szCs w:val="20"/>
        </w:rPr>
        <w:t xml:space="preserve"> административного регламента);</w:t>
      </w:r>
    </w:p>
    <w:p w:rsidR="00D06444" w:rsidRPr="00D06444" w:rsidRDefault="00D06444" w:rsidP="00D06444">
      <w:pPr>
        <w:pStyle w:val="ConsPlusNormal"/>
        <w:ind w:firstLine="709"/>
        <w:jc w:val="both"/>
        <w:rPr>
          <w:rFonts w:ascii="Times New Roman" w:hAnsi="Times New Roman" w:cs="Times New Roman"/>
          <w:sz w:val="20"/>
          <w:szCs w:val="20"/>
        </w:rPr>
      </w:pPr>
      <w:r w:rsidRPr="00D06444">
        <w:rPr>
          <w:rFonts w:ascii="Times New Roman" w:hAnsi="Times New Roman" w:cs="Times New Roman"/>
          <w:sz w:val="20"/>
          <w:szCs w:val="20"/>
        </w:rPr>
        <w:t xml:space="preserve">утвержденный проект планировки и утвержденный проект межевания территории (в случае, если обратился заявитель, указанный в </w:t>
      </w:r>
      <w:hyperlink w:anchor="P51" w:history="1">
        <w:r w:rsidRPr="00D06444">
          <w:rPr>
            <w:rFonts w:ascii="Times New Roman" w:hAnsi="Times New Roman" w:cs="Times New Roman"/>
            <w:sz w:val="20"/>
            <w:szCs w:val="20"/>
          </w:rPr>
          <w:t>подпунктах 1</w:t>
        </w:r>
      </w:hyperlink>
      <w:r w:rsidRPr="00D06444">
        <w:rPr>
          <w:rFonts w:ascii="Times New Roman" w:hAnsi="Times New Roman" w:cs="Times New Roman"/>
          <w:sz w:val="20"/>
          <w:szCs w:val="20"/>
        </w:rPr>
        <w:t xml:space="preserve">, </w:t>
      </w:r>
      <w:hyperlink w:anchor="P52" w:history="1">
        <w:r w:rsidRPr="00D06444">
          <w:rPr>
            <w:rFonts w:ascii="Times New Roman" w:hAnsi="Times New Roman" w:cs="Times New Roman"/>
            <w:sz w:val="20"/>
            <w:szCs w:val="20"/>
          </w:rPr>
          <w:t>3</w:t>
        </w:r>
      </w:hyperlink>
      <w:r w:rsidRPr="00D06444">
        <w:rPr>
          <w:rFonts w:ascii="Times New Roman" w:hAnsi="Times New Roman" w:cs="Times New Roman"/>
          <w:sz w:val="20"/>
          <w:szCs w:val="20"/>
        </w:rPr>
        <w:t xml:space="preserve">, </w:t>
      </w:r>
      <w:hyperlink w:anchor="P53" w:history="1">
        <w:r w:rsidRPr="00D06444">
          <w:rPr>
            <w:rFonts w:ascii="Times New Roman" w:hAnsi="Times New Roman" w:cs="Times New Roman"/>
            <w:sz w:val="20"/>
            <w:szCs w:val="20"/>
          </w:rPr>
          <w:t>4</w:t>
        </w:r>
      </w:hyperlink>
      <w:r w:rsidRPr="00D06444">
        <w:rPr>
          <w:rFonts w:ascii="Times New Roman" w:hAnsi="Times New Roman" w:cs="Times New Roman"/>
          <w:sz w:val="20"/>
          <w:szCs w:val="20"/>
        </w:rPr>
        <w:t xml:space="preserve">, подпункте 1 пункта 2.1.2, </w:t>
      </w:r>
      <w:hyperlink w:anchor="P75" w:history="1">
        <w:r w:rsidRPr="00D06444">
          <w:rPr>
            <w:rFonts w:ascii="Times New Roman" w:hAnsi="Times New Roman" w:cs="Times New Roman"/>
            <w:sz w:val="20"/>
            <w:szCs w:val="20"/>
          </w:rPr>
          <w:t>подпунктах 7</w:t>
        </w:r>
      </w:hyperlink>
      <w:r w:rsidRPr="00D06444">
        <w:rPr>
          <w:rFonts w:ascii="Times New Roman" w:hAnsi="Times New Roman" w:cs="Times New Roman"/>
          <w:sz w:val="20"/>
          <w:szCs w:val="20"/>
        </w:rPr>
        <w:t xml:space="preserve">, </w:t>
      </w:r>
      <w:hyperlink w:anchor="P76" w:history="1">
        <w:r w:rsidRPr="00D06444">
          <w:rPr>
            <w:rFonts w:ascii="Times New Roman" w:hAnsi="Times New Roman" w:cs="Times New Roman"/>
            <w:sz w:val="20"/>
            <w:szCs w:val="20"/>
          </w:rPr>
          <w:t>8</w:t>
        </w:r>
      </w:hyperlink>
      <w:r w:rsidRPr="00D06444">
        <w:rPr>
          <w:rFonts w:ascii="Times New Roman" w:hAnsi="Times New Roman" w:cs="Times New Roman"/>
          <w:sz w:val="20"/>
          <w:szCs w:val="20"/>
        </w:rPr>
        <w:t xml:space="preserve">, </w:t>
      </w:r>
      <w:hyperlink w:anchor="P77" w:history="1">
        <w:r w:rsidRPr="00D06444">
          <w:rPr>
            <w:rFonts w:ascii="Times New Roman" w:hAnsi="Times New Roman" w:cs="Times New Roman"/>
            <w:sz w:val="20"/>
            <w:szCs w:val="20"/>
          </w:rPr>
          <w:t>9</w:t>
        </w:r>
      </w:hyperlink>
      <w:r w:rsidRPr="00D06444">
        <w:rPr>
          <w:rFonts w:ascii="Times New Roman" w:hAnsi="Times New Roman" w:cs="Times New Roman"/>
          <w:sz w:val="20"/>
          <w:szCs w:val="20"/>
        </w:rPr>
        <w:t xml:space="preserve">, </w:t>
      </w:r>
      <w:hyperlink w:anchor="P82" w:history="1">
        <w:r w:rsidRPr="00D06444">
          <w:rPr>
            <w:rFonts w:ascii="Times New Roman" w:hAnsi="Times New Roman" w:cs="Times New Roman"/>
            <w:sz w:val="20"/>
            <w:szCs w:val="20"/>
          </w:rPr>
          <w:t>1</w:t>
        </w:r>
      </w:hyperlink>
      <w:r w:rsidRPr="00D06444">
        <w:rPr>
          <w:rFonts w:ascii="Times New Roman" w:hAnsi="Times New Roman" w:cs="Times New Roman"/>
          <w:sz w:val="20"/>
          <w:szCs w:val="20"/>
        </w:rPr>
        <w:t xml:space="preserve">5, </w:t>
      </w:r>
      <w:hyperlink w:anchor="P83" w:history="1">
        <w:r w:rsidRPr="00D06444">
          <w:rPr>
            <w:rFonts w:ascii="Times New Roman" w:hAnsi="Times New Roman" w:cs="Times New Roman"/>
            <w:sz w:val="20"/>
            <w:szCs w:val="20"/>
          </w:rPr>
          <w:t>1</w:t>
        </w:r>
      </w:hyperlink>
      <w:r w:rsidRPr="00D06444">
        <w:rPr>
          <w:rFonts w:ascii="Times New Roman" w:hAnsi="Times New Roman" w:cs="Times New Roman"/>
          <w:sz w:val="20"/>
          <w:szCs w:val="20"/>
        </w:rPr>
        <w:t xml:space="preserve">6, </w:t>
      </w:r>
      <w:hyperlink w:anchor="P84" w:history="1">
        <w:r w:rsidRPr="00D06444">
          <w:rPr>
            <w:rFonts w:ascii="Times New Roman" w:hAnsi="Times New Roman" w:cs="Times New Roman"/>
            <w:sz w:val="20"/>
            <w:szCs w:val="20"/>
          </w:rPr>
          <w:t>1</w:t>
        </w:r>
      </w:hyperlink>
      <w:r w:rsidRPr="00D06444">
        <w:rPr>
          <w:rFonts w:ascii="Times New Roman" w:hAnsi="Times New Roman" w:cs="Times New Roman"/>
          <w:sz w:val="20"/>
          <w:szCs w:val="20"/>
        </w:rPr>
        <w:t xml:space="preserve">7, </w:t>
      </w:r>
      <w:hyperlink w:anchor="P85" w:history="1">
        <w:r w:rsidRPr="00D06444">
          <w:rPr>
            <w:rFonts w:ascii="Times New Roman" w:hAnsi="Times New Roman" w:cs="Times New Roman"/>
            <w:sz w:val="20"/>
            <w:szCs w:val="20"/>
          </w:rPr>
          <w:t>1</w:t>
        </w:r>
      </w:hyperlink>
      <w:r w:rsidRPr="00D06444">
        <w:rPr>
          <w:rFonts w:ascii="Times New Roman" w:hAnsi="Times New Roman" w:cs="Times New Roman"/>
          <w:sz w:val="20"/>
          <w:szCs w:val="20"/>
        </w:rPr>
        <w:t xml:space="preserve">8, </w:t>
      </w:r>
      <w:hyperlink w:anchor="P86" w:history="1">
        <w:r w:rsidRPr="00D06444">
          <w:rPr>
            <w:rFonts w:ascii="Times New Roman" w:hAnsi="Times New Roman" w:cs="Times New Roman"/>
            <w:sz w:val="20"/>
            <w:szCs w:val="20"/>
          </w:rPr>
          <w:t>1</w:t>
        </w:r>
      </w:hyperlink>
      <w:r w:rsidRPr="00D06444">
        <w:rPr>
          <w:rFonts w:ascii="Times New Roman" w:hAnsi="Times New Roman" w:cs="Times New Roman"/>
          <w:sz w:val="20"/>
          <w:szCs w:val="20"/>
        </w:rPr>
        <w:t xml:space="preserve">9, </w:t>
      </w:r>
      <w:hyperlink w:anchor="P98" w:history="1">
        <w:r w:rsidRPr="00D06444">
          <w:rPr>
            <w:rFonts w:ascii="Times New Roman" w:hAnsi="Times New Roman" w:cs="Times New Roman"/>
            <w:sz w:val="20"/>
            <w:szCs w:val="20"/>
          </w:rPr>
          <w:t>3</w:t>
        </w:r>
      </w:hyperlink>
      <w:r w:rsidRPr="00D06444">
        <w:rPr>
          <w:rFonts w:ascii="Times New Roman" w:hAnsi="Times New Roman" w:cs="Times New Roman"/>
          <w:sz w:val="20"/>
          <w:szCs w:val="20"/>
        </w:rPr>
        <w:t xml:space="preserve">1, </w:t>
      </w:r>
      <w:hyperlink w:anchor="P99" w:history="1">
        <w:r w:rsidRPr="00D06444">
          <w:rPr>
            <w:rFonts w:ascii="Times New Roman" w:hAnsi="Times New Roman" w:cs="Times New Roman"/>
            <w:sz w:val="20"/>
            <w:szCs w:val="20"/>
          </w:rPr>
          <w:t>32 пункта 2.2</w:t>
        </w:r>
      </w:hyperlink>
      <w:r w:rsidRPr="00D06444">
        <w:rPr>
          <w:rFonts w:ascii="Times New Roman" w:hAnsi="Times New Roman" w:cs="Times New Roman"/>
          <w:sz w:val="20"/>
          <w:szCs w:val="20"/>
        </w:rPr>
        <w:t xml:space="preserve"> административного регламента);</w:t>
      </w:r>
    </w:p>
    <w:p w:rsidR="00D06444" w:rsidRPr="00D06444" w:rsidRDefault="00D06444" w:rsidP="00D06444">
      <w:pPr>
        <w:pStyle w:val="ConsPlusNormal"/>
        <w:ind w:firstLine="709"/>
        <w:jc w:val="both"/>
        <w:rPr>
          <w:rFonts w:ascii="Times New Roman" w:hAnsi="Times New Roman" w:cs="Times New Roman"/>
          <w:sz w:val="20"/>
          <w:szCs w:val="20"/>
        </w:rPr>
      </w:pPr>
      <w:r w:rsidRPr="00D06444">
        <w:rPr>
          <w:rFonts w:ascii="Times New Roman" w:hAnsi="Times New Roman" w:cs="Times New Roman"/>
          <w:sz w:val="20"/>
          <w:szCs w:val="20"/>
        </w:rPr>
        <w:t xml:space="preserve">документ, подтверждающий членство заявителя в некоммерческой организации (в случае, если обратился заявитель, указанный в </w:t>
      </w:r>
      <w:hyperlink w:anchor="P52" w:history="1">
        <w:r w:rsidRPr="00D06444">
          <w:rPr>
            <w:rFonts w:ascii="Times New Roman" w:hAnsi="Times New Roman" w:cs="Times New Roman"/>
            <w:sz w:val="20"/>
            <w:szCs w:val="20"/>
          </w:rPr>
          <w:t xml:space="preserve">подпунктах </w:t>
        </w:r>
      </w:hyperlink>
      <w:r w:rsidRPr="00D06444">
        <w:rPr>
          <w:rFonts w:ascii="Times New Roman" w:hAnsi="Times New Roman" w:cs="Times New Roman"/>
          <w:sz w:val="20"/>
          <w:szCs w:val="20"/>
        </w:rPr>
        <w:t xml:space="preserve">3, </w:t>
      </w:r>
      <w:hyperlink w:anchor="P54" w:history="1">
        <w:r w:rsidRPr="00D06444">
          <w:rPr>
            <w:rFonts w:ascii="Times New Roman" w:hAnsi="Times New Roman" w:cs="Times New Roman"/>
            <w:sz w:val="20"/>
            <w:szCs w:val="20"/>
          </w:rPr>
          <w:t>5 пункта 2.1.1</w:t>
        </w:r>
      </w:hyperlink>
      <w:r w:rsidRPr="00D06444">
        <w:rPr>
          <w:rFonts w:ascii="Times New Roman" w:hAnsi="Times New Roman" w:cs="Times New Roman"/>
          <w:sz w:val="20"/>
          <w:szCs w:val="20"/>
        </w:rPr>
        <w:t xml:space="preserve">, </w:t>
      </w:r>
      <w:hyperlink w:anchor="P62" w:history="1">
        <w:r w:rsidRPr="00D06444">
          <w:rPr>
            <w:rFonts w:ascii="Times New Roman" w:hAnsi="Times New Roman" w:cs="Times New Roman"/>
            <w:sz w:val="20"/>
            <w:szCs w:val="20"/>
          </w:rPr>
          <w:t>подпункте 3 пункта 2.1.2</w:t>
        </w:r>
      </w:hyperlink>
      <w:r w:rsidRPr="00D06444">
        <w:rPr>
          <w:rFonts w:ascii="Times New Roman" w:hAnsi="Times New Roman" w:cs="Times New Roman"/>
          <w:sz w:val="20"/>
          <w:szCs w:val="20"/>
        </w:rPr>
        <w:t xml:space="preserve">, </w:t>
      </w:r>
      <w:hyperlink w:anchor="P76" w:history="1">
        <w:r w:rsidRPr="00D06444">
          <w:rPr>
            <w:rFonts w:ascii="Times New Roman" w:hAnsi="Times New Roman" w:cs="Times New Roman"/>
            <w:sz w:val="20"/>
            <w:szCs w:val="20"/>
          </w:rPr>
          <w:t>подпунктах 8</w:t>
        </w:r>
      </w:hyperlink>
      <w:r w:rsidRPr="00D06444">
        <w:rPr>
          <w:rFonts w:ascii="Times New Roman" w:hAnsi="Times New Roman" w:cs="Times New Roman"/>
          <w:sz w:val="20"/>
          <w:szCs w:val="20"/>
        </w:rPr>
        <w:t xml:space="preserve">, </w:t>
      </w:r>
      <w:hyperlink w:anchor="P78" w:history="1">
        <w:r w:rsidRPr="00D06444">
          <w:rPr>
            <w:rFonts w:ascii="Times New Roman" w:hAnsi="Times New Roman" w:cs="Times New Roman"/>
            <w:sz w:val="20"/>
            <w:szCs w:val="20"/>
          </w:rPr>
          <w:t>10 пункта 2.2</w:t>
        </w:r>
      </w:hyperlink>
      <w:r w:rsidRPr="00D06444">
        <w:rPr>
          <w:rFonts w:ascii="Times New Roman" w:hAnsi="Times New Roman" w:cs="Times New Roman"/>
          <w:sz w:val="20"/>
          <w:szCs w:val="20"/>
        </w:rPr>
        <w:t xml:space="preserve"> административного регламента);</w:t>
      </w:r>
    </w:p>
    <w:p w:rsidR="00D06444" w:rsidRPr="00D06444" w:rsidRDefault="00D06444" w:rsidP="00D06444">
      <w:pPr>
        <w:pStyle w:val="ConsPlusNormal"/>
        <w:ind w:firstLine="709"/>
        <w:jc w:val="both"/>
        <w:rPr>
          <w:rFonts w:ascii="Times New Roman" w:hAnsi="Times New Roman" w:cs="Times New Roman"/>
          <w:sz w:val="20"/>
          <w:szCs w:val="20"/>
        </w:rPr>
      </w:pPr>
      <w:r w:rsidRPr="00D06444">
        <w:rPr>
          <w:rFonts w:ascii="Times New Roman" w:hAnsi="Times New Roman" w:cs="Times New Roman"/>
          <w:sz w:val="20"/>
          <w:szCs w:val="20"/>
        </w:rPr>
        <w:t xml:space="preserve">решение органа некоммерческой организации о распределении испрашиваемого земельного участка заявителю (в случае, если обратился заявитель, указанный в </w:t>
      </w:r>
      <w:hyperlink w:anchor="P52" w:history="1">
        <w:r w:rsidRPr="00D06444">
          <w:rPr>
            <w:rFonts w:ascii="Times New Roman" w:hAnsi="Times New Roman" w:cs="Times New Roman"/>
            <w:sz w:val="20"/>
            <w:szCs w:val="20"/>
          </w:rPr>
          <w:t xml:space="preserve">подпунктах </w:t>
        </w:r>
      </w:hyperlink>
      <w:r w:rsidRPr="00D06444">
        <w:rPr>
          <w:rFonts w:ascii="Times New Roman" w:hAnsi="Times New Roman" w:cs="Times New Roman"/>
          <w:sz w:val="20"/>
          <w:szCs w:val="20"/>
        </w:rPr>
        <w:t xml:space="preserve">3, </w:t>
      </w:r>
      <w:hyperlink w:anchor="P54" w:history="1">
        <w:r w:rsidRPr="00D06444">
          <w:rPr>
            <w:rFonts w:ascii="Times New Roman" w:hAnsi="Times New Roman" w:cs="Times New Roman"/>
            <w:sz w:val="20"/>
            <w:szCs w:val="20"/>
          </w:rPr>
          <w:t>5 пункта 2.1.1</w:t>
        </w:r>
      </w:hyperlink>
      <w:r w:rsidRPr="00D06444">
        <w:rPr>
          <w:rFonts w:ascii="Times New Roman" w:hAnsi="Times New Roman" w:cs="Times New Roman"/>
          <w:sz w:val="20"/>
          <w:szCs w:val="20"/>
        </w:rPr>
        <w:t xml:space="preserve">, </w:t>
      </w:r>
      <w:hyperlink w:anchor="P78" w:history="1">
        <w:r w:rsidRPr="00D06444">
          <w:rPr>
            <w:rFonts w:ascii="Times New Roman" w:hAnsi="Times New Roman" w:cs="Times New Roman"/>
            <w:sz w:val="20"/>
            <w:szCs w:val="20"/>
          </w:rPr>
          <w:t>подпункте 10 пункта 2.2</w:t>
        </w:r>
      </w:hyperlink>
      <w:r w:rsidRPr="00D06444">
        <w:rPr>
          <w:rFonts w:ascii="Times New Roman" w:hAnsi="Times New Roman" w:cs="Times New Roman"/>
          <w:sz w:val="20"/>
          <w:szCs w:val="20"/>
        </w:rPr>
        <w:t xml:space="preserve"> административного регламента);</w:t>
      </w:r>
    </w:p>
    <w:p w:rsidR="00D06444" w:rsidRPr="00D06444" w:rsidRDefault="00D06444" w:rsidP="00D06444">
      <w:pPr>
        <w:pStyle w:val="ConsPlusNormal"/>
        <w:ind w:firstLine="709"/>
        <w:jc w:val="both"/>
        <w:rPr>
          <w:rFonts w:ascii="Times New Roman" w:hAnsi="Times New Roman" w:cs="Times New Roman"/>
          <w:sz w:val="20"/>
          <w:szCs w:val="20"/>
        </w:rPr>
      </w:pPr>
      <w:r w:rsidRPr="00D06444">
        <w:rPr>
          <w:rFonts w:ascii="Times New Roman" w:hAnsi="Times New Roman" w:cs="Times New Roman"/>
          <w:sz w:val="20"/>
          <w:szCs w:val="20"/>
        </w:rPr>
        <w:t xml:space="preserve">решение органа некоммерческой организации о приобретении земельного участка (в случае, если обратился заявитель, указанный в </w:t>
      </w:r>
      <w:hyperlink w:anchor="P53" w:history="1">
        <w:r w:rsidRPr="00D06444">
          <w:rPr>
            <w:rFonts w:ascii="Times New Roman" w:hAnsi="Times New Roman" w:cs="Times New Roman"/>
            <w:sz w:val="20"/>
            <w:szCs w:val="20"/>
          </w:rPr>
          <w:t>подпункте 4 пункта 2.1.1</w:t>
        </w:r>
      </w:hyperlink>
      <w:r w:rsidRPr="00D06444">
        <w:rPr>
          <w:rFonts w:ascii="Times New Roman" w:hAnsi="Times New Roman" w:cs="Times New Roman"/>
          <w:sz w:val="20"/>
          <w:szCs w:val="20"/>
        </w:rPr>
        <w:t xml:space="preserve">, </w:t>
      </w:r>
      <w:hyperlink w:anchor="P61" w:history="1">
        <w:r w:rsidRPr="00D06444">
          <w:rPr>
            <w:rFonts w:ascii="Times New Roman" w:hAnsi="Times New Roman" w:cs="Times New Roman"/>
            <w:sz w:val="20"/>
            <w:szCs w:val="20"/>
          </w:rPr>
          <w:t>подпункте 2 пункта 2.1.2</w:t>
        </w:r>
      </w:hyperlink>
      <w:r w:rsidRPr="00D06444">
        <w:rPr>
          <w:rFonts w:ascii="Times New Roman" w:hAnsi="Times New Roman" w:cs="Times New Roman"/>
          <w:sz w:val="20"/>
          <w:szCs w:val="20"/>
        </w:rPr>
        <w:t xml:space="preserve">, </w:t>
      </w:r>
      <w:hyperlink w:anchor="P77" w:history="1">
        <w:r w:rsidRPr="00D06444">
          <w:rPr>
            <w:rFonts w:ascii="Times New Roman" w:hAnsi="Times New Roman" w:cs="Times New Roman"/>
            <w:sz w:val="20"/>
            <w:szCs w:val="20"/>
          </w:rPr>
          <w:t>подпунктах 9</w:t>
        </w:r>
      </w:hyperlink>
      <w:r w:rsidRPr="00D06444">
        <w:rPr>
          <w:rFonts w:ascii="Times New Roman" w:hAnsi="Times New Roman" w:cs="Times New Roman"/>
          <w:sz w:val="20"/>
          <w:szCs w:val="20"/>
        </w:rPr>
        <w:t xml:space="preserve">, </w:t>
      </w:r>
      <w:hyperlink w:anchor="P79" w:history="1">
        <w:r w:rsidRPr="00D06444">
          <w:rPr>
            <w:rFonts w:ascii="Times New Roman" w:hAnsi="Times New Roman" w:cs="Times New Roman"/>
            <w:sz w:val="20"/>
            <w:szCs w:val="20"/>
          </w:rPr>
          <w:t>11 пункта 2.2</w:t>
        </w:r>
      </w:hyperlink>
      <w:r w:rsidRPr="00D06444">
        <w:rPr>
          <w:rFonts w:ascii="Times New Roman" w:hAnsi="Times New Roman" w:cs="Times New Roman"/>
          <w:sz w:val="20"/>
          <w:szCs w:val="20"/>
        </w:rPr>
        <w:t xml:space="preserve"> административного регламента);</w:t>
      </w:r>
    </w:p>
    <w:p w:rsidR="00D06444" w:rsidRPr="00D06444" w:rsidRDefault="00D06444" w:rsidP="00D06444">
      <w:pPr>
        <w:pStyle w:val="ConsPlusNormal"/>
        <w:ind w:firstLine="709"/>
        <w:jc w:val="both"/>
        <w:rPr>
          <w:rFonts w:ascii="Times New Roman" w:hAnsi="Times New Roman" w:cs="Times New Roman"/>
          <w:sz w:val="20"/>
          <w:szCs w:val="20"/>
        </w:rPr>
      </w:pPr>
      <w:r w:rsidRPr="00D06444">
        <w:rPr>
          <w:rFonts w:ascii="Times New Roman" w:hAnsi="Times New Roman" w:cs="Times New Roman"/>
          <w:sz w:val="20"/>
          <w:szCs w:val="20"/>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(в случае, если обратился заявитель, указанный в </w:t>
      </w:r>
      <w:hyperlink w:anchor="P54" w:history="1">
        <w:r w:rsidRPr="00D06444">
          <w:rPr>
            <w:rFonts w:ascii="Times New Roman" w:hAnsi="Times New Roman" w:cs="Times New Roman"/>
            <w:sz w:val="20"/>
            <w:szCs w:val="20"/>
          </w:rPr>
          <w:t xml:space="preserve">подпунктах </w:t>
        </w:r>
      </w:hyperlink>
      <w:r w:rsidRPr="00D06444">
        <w:rPr>
          <w:rFonts w:ascii="Times New Roman" w:hAnsi="Times New Roman" w:cs="Times New Roman"/>
          <w:sz w:val="20"/>
          <w:szCs w:val="20"/>
        </w:rPr>
        <w:t xml:space="preserve">5, </w:t>
      </w:r>
      <w:hyperlink w:anchor="P56" w:history="1">
        <w:r w:rsidRPr="00D06444">
          <w:rPr>
            <w:rFonts w:ascii="Times New Roman" w:hAnsi="Times New Roman" w:cs="Times New Roman"/>
            <w:sz w:val="20"/>
            <w:szCs w:val="20"/>
          </w:rPr>
          <w:t>7</w:t>
        </w:r>
      </w:hyperlink>
      <w:r w:rsidRPr="00D06444">
        <w:rPr>
          <w:rFonts w:ascii="Times New Roman" w:hAnsi="Times New Roman" w:cs="Times New Roman"/>
          <w:sz w:val="20"/>
          <w:szCs w:val="20"/>
        </w:rPr>
        <w:t xml:space="preserve">, </w:t>
      </w:r>
      <w:hyperlink w:anchor="P57" w:history="1">
        <w:r w:rsidRPr="00D06444">
          <w:rPr>
            <w:rFonts w:ascii="Times New Roman" w:hAnsi="Times New Roman" w:cs="Times New Roman"/>
            <w:sz w:val="20"/>
            <w:szCs w:val="20"/>
          </w:rPr>
          <w:t>8 пункта 2.1.1</w:t>
        </w:r>
      </w:hyperlink>
      <w:r w:rsidRPr="00D06444">
        <w:rPr>
          <w:rFonts w:ascii="Times New Roman" w:hAnsi="Times New Roman" w:cs="Times New Roman"/>
          <w:sz w:val="20"/>
          <w:szCs w:val="20"/>
        </w:rPr>
        <w:t xml:space="preserve">, </w:t>
      </w:r>
      <w:hyperlink w:anchor="P79" w:history="1">
        <w:r w:rsidRPr="00D06444">
          <w:rPr>
            <w:rFonts w:ascii="Times New Roman" w:hAnsi="Times New Roman" w:cs="Times New Roman"/>
            <w:sz w:val="20"/>
            <w:szCs w:val="20"/>
          </w:rPr>
          <w:t>подпунктах 11</w:t>
        </w:r>
      </w:hyperlink>
      <w:r w:rsidRPr="00D06444">
        <w:rPr>
          <w:rFonts w:ascii="Times New Roman" w:hAnsi="Times New Roman" w:cs="Times New Roman"/>
          <w:sz w:val="20"/>
          <w:szCs w:val="20"/>
        </w:rPr>
        <w:t xml:space="preserve">, </w:t>
      </w:r>
      <w:hyperlink w:anchor="P81" w:history="1">
        <w:r w:rsidRPr="00D06444">
          <w:rPr>
            <w:rFonts w:ascii="Times New Roman" w:hAnsi="Times New Roman" w:cs="Times New Roman"/>
            <w:sz w:val="20"/>
            <w:szCs w:val="20"/>
          </w:rPr>
          <w:t>13</w:t>
        </w:r>
      </w:hyperlink>
      <w:r w:rsidRPr="00D06444">
        <w:rPr>
          <w:rFonts w:ascii="Times New Roman" w:hAnsi="Times New Roman" w:cs="Times New Roman"/>
          <w:sz w:val="20"/>
          <w:szCs w:val="20"/>
        </w:rPr>
        <w:t xml:space="preserve">, </w:t>
      </w:r>
      <w:hyperlink w:anchor="P109" w:history="1">
        <w:r w:rsidRPr="00D06444">
          <w:rPr>
            <w:rFonts w:ascii="Times New Roman" w:hAnsi="Times New Roman" w:cs="Times New Roman"/>
            <w:sz w:val="20"/>
            <w:szCs w:val="20"/>
          </w:rPr>
          <w:t>42 пункта 2.2</w:t>
        </w:r>
      </w:hyperlink>
      <w:r w:rsidRPr="00D06444">
        <w:rPr>
          <w:rFonts w:ascii="Times New Roman" w:hAnsi="Times New Roman" w:cs="Times New Roman"/>
          <w:sz w:val="20"/>
          <w:szCs w:val="20"/>
        </w:rPr>
        <w:t xml:space="preserve"> административного регламента);</w:t>
      </w:r>
    </w:p>
    <w:p w:rsidR="00D06444" w:rsidRPr="00D06444" w:rsidRDefault="00D06444" w:rsidP="00D06444">
      <w:pPr>
        <w:pStyle w:val="ConsPlusNormal"/>
        <w:ind w:firstLine="709"/>
        <w:jc w:val="both"/>
        <w:rPr>
          <w:rFonts w:ascii="Times New Roman" w:hAnsi="Times New Roman" w:cs="Times New Roman"/>
          <w:sz w:val="20"/>
          <w:szCs w:val="20"/>
        </w:rPr>
      </w:pPr>
      <w:r w:rsidRPr="00D06444">
        <w:rPr>
          <w:rFonts w:ascii="Times New Roman" w:hAnsi="Times New Roman" w:cs="Times New Roman"/>
          <w:sz w:val="20"/>
          <w:szCs w:val="20"/>
        </w:rPr>
        <w:t xml:space="preserve">утвержденный проект межевания территории (в случае, если обратился заявитель, указанный в </w:t>
      </w:r>
      <w:hyperlink w:anchor="P54" w:history="1">
        <w:r w:rsidRPr="00D06444">
          <w:rPr>
            <w:rFonts w:ascii="Times New Roman" w:hAnsi="Times New Roman" w:cs="Times New Roman"/>
            <w:sz w:val="20"/>
            <w:szCs w:val="20"/>
          </w:rPr>
          <w:t xml:space="preserve">подпунктах </w:t>
        </w:r>
      </w:hyperlink>
      <w:r w:rsidRPr="00D06444">
        <w:rPr>
          <w:rFonts w:ascii="Times New Roman" w:hAnsi="Times New Roman" w:cs="Times New Roman"/>
          <w:sz w:val="20"/>
          <w:szCs w:val="20"/>
        </w:rPr>
        <w:t xml:space="preserve">5, </w:t>
      </w:r>
      <w:hyperlink w:anchor="P56" w:history="1">
        <w:r w:rsidRPr="00D06444">
          <w:rPr>
            <w:rFonts w:ascii="Times New Roman" w:hAnsi="Times New Roman" w:cs="Times New Roman"/>
            <w:sz w:val="20"/>
            <w:szCs w:val="20"/>
          </w:rPr>
          <w:t>7 пункта 2.1.1</w:t>
        </w:r>
      </w:hyperlink>
      <w:r w:rsidRPr="00D06444">
        <w:rPr>
          <w:rFonts w:ascii="Times New Roman" w:hAnsi="Times New Roman" w:cs="Times New Roman"/>
          <w:sz w:val="20"/>
          <w:szCs w:val="20"/>
        </w:rPr>
        <w:t xml:space="preserve">, в </w:t>
      </w:r>
      <w:hyperlink w:anchor="P61" w:history="1">
        <w:r w:rsidRPr="00D06444">
          <w:rPr>
            <w:rFonts w:ascii="Times New Roman" w:hAnsi="Times New Roman" w:cs="Times New Roman"/>
            <w:sz w:val="20"/>
            <w:szCs w:val="20"/>
          </w:rPr>
          <w:t>подпунктах 2</w:t>
        </w:r>
      </w:hyperlink>
      <w:r w:rsidRPr="00D06444">
        <w:rPr>
          <w:rFonts w:ascii="Times New Roman" w:hAnsi="Times New Roman" w:cs="Times New Roman"/>
          <w:sz w:val="20"/>
          <w:szCs w:val="20"/>
        </w:rPr>
        <w:t xml:space="preserve">, </w:t>
      </w:r>
      <w:hyperlink w:anchor="P62" w:history="1">
        <w:r w:rsidRPr="00D06444">
          <w:rPr>
            <w:rFonts w:ascii="Times New Roman" w:hAnsi="Times New Roman" w:cs="Times New Roman"/>
            <w:sz w:val="20"/>
            <w:szCs w:val="20"/>
          </w:rPr>
          <w:t>3 пункта 2.1.2</w:t>
        </w:r>
      </w:hyperlink>
      <w:r w:rsidRPr="00D06444">
        <w:rPr>
          <w:rFonts w:ascii="Times New Roman" w:hAnsi="Times New Roman" w:cs="Times New Roman"/>
          <w:sz w:val="20"/>
          <w:szCs w:val="20"/>
        </w:rPr>
        <w:t xml:space="preserve">, </w:t>
      </w:r>
      <w:hyperlink w:anchor="P78" w:history="1">
        <w:r w:rsidRPr="00D06444">
          <w:rPr>
            <w:rFonts w:ascii="Times New Roman" w:hAnsi="Times New Roman" w:cs="Times New Roman"/>
            <w:sz w:val="20"/>
            <w:szCs w:val="20"/>
          </w:rPr>
          <w:t>в подпунктах 10</w:t>
        </w:r>
      </w:hyperlink>
      <w:r w:rsidRPr="00D06444">
        <w:rPr>
          <w:rFonts w:ascii="Times New Roman" w:hAnsi="Times New Roman" w:cs="Times New Roman"/>
          <w:sz w:val="20"/>
          <w:szCs w:val="20"/>
        </w:rPr>
        <w:t xml:space="preserve">, </w:t>
      </w:r>
      <w:hyperlink w:anchor="P79" w:history="1">
        <w:r w:rsidRPr="00D06444">
          <w:rPr>
            <w:rFonts w:ascii="Times New Roman" w:hAnsi="Times New Roman" w:cs="Times New Roman"/>
            <w:sz w:val="20"/>
            <w:szCs w:val="20"/>
          </w:rPr>
          <w:t>11 пункта 2.2</w:t>
        </w:r>
      </w:hyperlink>
      <w:r w:rsidRPr="00D06444">
        <w:rPr>
          <w:rFonts w:ascii="Times New Roman" w:hAnsi="Times New Roman" w:cs="Times New Roman"/>
          <w:sz w:val="20"/>
          <w:szCs w:val="20"/>
        </w:rPr>
        <w:t xml:space="preserve"> административного регламента);</w:t>
      </w:r>
    </w:p>
    <w:p w:rsidR="00D06444" w:rsidRPr="00D06444" w:rsidRDefault="00D06444" w:rsidP="00D06444">
      <w:pPr>
        <w:pStyle w:val="ConsPlusNormal"/>
        <w:ind w:firstLine="709"/>
        <w:jc w:val="both"/>
        <w:rPr>
          <w:rFonts w:ascii="Times New Roman" w:hAnsi="Times New Roman" w:cs="Times New Roman"/>
          <w:sz w:val="20"/>
          <w:szCs w:val="20"/>
        </w:rPr>
      </w:pPr>
      <w:r w:rsidRPr="00D06444">
        <w:rPr>
          <w:rFonts w:ascii="Times New Roman" w:hAnsi="Times New Roman" w:cs="Times New Roman"/>
          <w:sz w:val="20"/>
          <w:szCs w:val="20"/>
        </w:rPr>
        <w:t xml:space="preserve">проект организации и застройки территории некоммерческого объединения (в случае отсутствия утвержденного </w:t>
      </w:r>
      <w:r w:rsidRPr="00D06444">
        <w:rPr>
          <w:rFonts w:ascii="Times New Roman" w:hAnsi="Times New Roman" w:cs="Times New Roman"/>
          <w:sz w:val="20"/>
          <w:szCs w:val="20"/>
        </w:rPr>
        <w:lastRenderedPageBreak/>
        <w:t xml:space="preserve">проекта межевания территории) (в случае, если обратился заявитель, указанный в </w:t>
      </w:r>
      <w:hyperlink w:anchor="P54" w:history="1">
        <w:r w:rsidRPr="00D06444">
          <w:rPr>
            <w:rFonts w:ascii="Times New Roman" w:hAnsi="Times New Roman" w:cs="Times New Roman"/>
            <w:sz w:val="20"/>
            <w:szCs w:val="20"/>
          </w:rPr>
          <w:t xml:space="preserve">подпунктах </w:t>
        </w:r>
      </w:hyperlink>
      <w:r w:rsidRPr="00D06444">
        <w:rPr>
          <w:rFonts w:ascii="Times New Roman" w:hAnsi="Times New Roman" w:cs="Times New Roman"/>
          <w:sz w:val="20"/>
          <w:szCs w:val="20"/>
        </w:rPr>
        <w:t xml:space="preserve">5, </w:t>
      </w:r>
      <w:hyperlink w:anchor="P56" w:history="1">
        <w:r w:rsidRPr="00D06444">
          <w:rPr>
            <w:rFonts w:ascii="Times New Roman" w:hAnsi="Times New Roman" w:cs="Times New Roman"/>
            <w:sz w:val="20"/>
            <w:szCs w:val="20"/>
          </w:rPr>
          <w:t>7 пункта 2.1.1</w:t>
        </w:r>
      </w:hyperlink>
      <w:r w:rsidRPr="00D06444">
        <w:rPr>
          <w:rFonts w:ascii="Times New Roman" w:hAnsi="Times New Roman" w:cs="Times New Roman"/>
          <w:sz w:val="20"/>
          <w:szCs w:val="20"/>
        </w:rPr>
        <w:t xml:space="preserve">, </w:t>
      </w:r>
      <w:hyperlink w:anchor="P61" w:history="1">
        <w:r w:rsidRPr="00D06444">
          <w:rPr>
            <w:rFonts w:ascii="Times New Roman" w:hAnsi="Times New Roman" w:cs="Times New Roman"/>
            <w:sz w:val="20"/>
            <w:szCs w:val="20"/>
          </w:rPr>
          <w:t>подпунктах 2</w:t>
        </w:r>
      </w:hyperlink>
      <w:r w:rsidRPr="00D06444">
        <w:rPr>
          <w:rFonts w:ascii="Times New Roman" w:hAnsi="Times New Roman" w:cs="Times New Roman"/>
          <w:sz w:val="20"/>
          <w:szCs w:val="20"/>
        </w:rPr>
        <w:t xml:space="preserve">, </w:t>
      </w:r>
      <w:hyperlink w:anchor="P62" w:history="1">
        <w:r w:rsidRPr="00D06444">
          <w:rPr>
            <w:rFonts w:ascii="Times New Roman" w:hAnsi="Times New Roman" w:cs="Times New Roman"/>
            <w:sz w:val="20"/>
            <w:szCs w:val="20"/>
          </w:rPr>
          <w:t>3 пункта 2.1.2</w:t>
        </w:r>
      </w:hyperlink>
      <w:r w:rsidRPr="00D06444">
        <w:rPr>
          <w:rFonts w:ascii="Times New Roman" w:hAnsi="Times New Roman" w:cs="Times New Roman"/>
          <w:sz w:val="20"/>
          <w:szCs w:val="20"/>
        </w:rPr>
        <w:t xml:space="preserve">, </w:t>
      </w:r>
      <w:hyperlink w:anchor="P78" w:history="1">
        <w:r w:rsidRPr="00D06444">
          <w:rPr>
            <w:rFonts w:ascii="Times New Roman" w:hAnsi="Times New Roman" w:cs="Times New Roman"/>
            <w:sz w:val="20"/>
            <w:szCs w:val="20"/>
          </w:rPr>
          <w:t>подпунктах 10</w:t>
        </w:r>
      </w:hyperlink>
      <w:r w:rsidRPr="00D06444">
        <w:rPr>
          <w:rFonts w:ascii="Times New Roman" w:hAnsi="Times New Roman" w:cs="Times New Roman"/>
          <w:sz w:val="20"/>
          <w:szCs w:val="20"/>
        </w:rPr>
        <w:t xml:space="preserve">, </w:t>
      </w:r>
      <w:hyperlink w:anchor="P79" w:history="1">
        <w:r w:rsidRPr="00D06444">
          <w:rPr>
            <w:rFonts w:ascii="Times New Roman" w:hAnsi="Times New Roman" w:cs="Times New Roman"/>
            <w:sz w:val="20"/>
            <w:szCs w:val="20"/>
          </w:rPr>
          <w:t>11 пункта 2.2</w:t>
        </w:r>
      </w:hyperlink>
      <w:r w:rsidRPr="00D06444">
        <w:rPr>
          <w:rFonts w:ascii="Times New Roman" w:hAnsi="Times New Roman" w:cs="Times New Roman"/>
          <w:sz w:val="20"/>
          <w:szCs w:val="20"/>
        </w:rPr>
        <w:t xml:space="preserve"> административного регламента);</w:t>
      </w:r>
    </w:p>
    <w:p w:rsidR="00D06444" w:rsidRPr="00D06444" w:rsidRDefault="00D06444" w:rsidP="00D06444">
      <w:pPr>
        <w:pStyle w:val="ConsPlusNormal"/>
        <w:ind w:firstLine="709"/>
        <w:jc w:val="both"/>
        <w:rPr>
          <w:rFonts w:ascii="Times New Roman" w:hAnsi="Times New Roman" w:cs="Times New Roman"/>
          <w:sz w:val="20"/>
          <w:szCs w:val="20"/>
        </w:rPr>
      </w:pPr>
      <w:r w:rsidRPr="00D06444">
        <w:rPr>
          <w:rFonts w:ascii="Times New Roman" w:hAnsi="Times New Roman" w:cs="Times New Roman"/>
          <w:sz w:val="20"/>
          <w:szCs w:val="20"/>
        </w:rPr>
        <w:t xml:space="preserve">решение органа некоммерческой организации о приобретении земельного участка, относящегося к имуществу общего пользования (в случае, если обратился заявитель, указанный в </w:t>
      </w:r>
      <w:hyperlink w:anchor="P55" w:history="1">
        <w:r w:rsidRPr="00D06444">
          <w:rPr>
            <w:rFonts w:ascii="Times New Roman" w:hAnsi="Times New Roman" w:cs="Times New Roman"/>
            <w:sz w:val="20"/>
            <w:szCs w:val="20"/>
          </w:rPr>
          <w:t>подпункте 6 пункта 2.1.1</w:t>
        </w:r>
      </w:hyperlink>
      <w:r w:rsidRPr="00D06444">
        <w:rPr>
          <w:rFonts w:ascii="Times New Roman" w:hAnsi="Times New Roman" w:cs="Times New Roman"/>
          <w:sz w:val="20"/>
          <w:szCs w:val="20"/>
        </w:rPr>
        <w:t xml:space="preserve"> административного регламента);</w:t>
      </w:r>
    </w:p>
    <w:p w:rsidR="00D06444" w:rsidRPr="00D06444" w:rsidRDefault="00D06444" w:rsidP="00D06444">
      <w:pPr>
        <w:pStyle w:val="ConsPlusNormal"/>
        <w:ind w:firstLine="709"/>
        <w:jc w:val="both"/>
        <w:rPr>
          <w:rFonts w:ascii="Times New Roman" w:hAnsi="Times New Roman" w:cs="Times New Roman"/>
          <w:sz w:val="20"/>
          <w:szCs w:val="20"/>
        </w:rPr>
      </w:pPr>
      <w:r w:rsidRPr="00D06444">
        <w:rPr>
          <w:rFonts w:ascii="Times New Roman" w:hAnsi="Times New Roman" w:cs="Times New Roman"/>
          <w:sz w:val="20"/>
          <w:szCs w:val="20"/>
        </w:rPr>
        <w:t xml:space="preserve">договор о комплексном освоении территории (в случае, если обратился заявитель, указанный в </w:t>
      </w:r>
      <w:hyperlink w:anchor="P55" w:history="1">
        <w:r w:rsidRPr="00D06444">
          <w:rPr>
            <w:rFonts w:ascii="Times New Roman" w:hAnsi="Times New Roman" w:cs="Times New Roman"/>
            <w:sz w:val="20"/>
            <w:szCs w:val="20"/>
          </w:rPr>
          <w:t>подпункте 6 пункта 2.1.1</w:t>
        </w:r>
      </w:hyperlink>
      <w:r w:rsidRPr="00D06444">
        <w:rPr>
          <w:rFonts w:ascii="Times New Roman" w:hAnsi="Times New Roman" w:cs="Times New Roman"/>
          <w:sz w:val="20"/>
          <w:szCs w:val="20"/>
        </w:rPr>
        <w:t xml:space="preserve"> административного регламента);</w:t>
      </w:r>
    </w:p>
    <w:p w:rsidR="00D06444" w:rsidRPr="00D06444" w:rsidRDefault="00D06444" w:rsidP="00D06444">
      <w:pPr>
        <w:pStyle w:val="ConsPlusNormal"/>
        <w:ind w:firstLine="709"/>
        <w:jc w:val="both"/>
        <w:rPr>
          <w:rFonts w:ascii="Times New Roman" w:hAnsi="Times New Roman" w:cs="Times New Roman"/>
          <w:sz w:val="20"/>
          <w:szCs w:val="20"/>
        </w:rPr>
      </w:pPr>
      <w:r w:rsidRPr="00D06444">
        <w:rPr>
          <w:rFonts w:ascii="Times New Roman" w:hAnsi="Times New Roman" w:cs="Times New Roman"/>
          <w:sz w:val="20"/>
          <w:szCs w:val="20"/>
        </w:rPr>
        <w:t xml:space="preserve">решение органа юридического лица о приобретении земельного участка, относящегося к имуществу общего пользования (в случае, если обратился заявитель, указанный в </w:t>
      </w:r>
      <w:hyperlink w:anchor="P56" w:history="1">
        <w:r w:rsidRPr="00D06444">
          <w:rPr>
            <w:rFonts w:ascii="Times New Roman" w:hAnsi="Times New Roman" w:cs="Times New Roman"/>
            <w:sz w:val="20"/>
            <w:szCs w:val="20"/>
          </w:rPr>
          <w:t>подпункте 7 пункта 2.1.1</w:t>
        </w:r>
      </w:hyperlink>
      <w:r w:rsidRPr="00D06444">
        <w:rPr>
          <w:rFonts w:ascii="Times New Roman" w:hAnsi="Times New Roman" w:cs="Times New Roman"/>
          <w:sz w:val="20"/>
          <w:szCs w:val="20"/>
        </w:rPr>
        <w:t xml:space="preserve"> административного регламента);</w:t>
      </w:r>
    </w:p>
    <w:p w:rsidR="00D06444" w:rsidRPr="00D06444" w:rsidRDefault="00D06444" w:rsidP="00D06444">
      <w:pPr>
        <w:pStyle w:val="ConsPlusNormal"/>
        <w:ind w:firstLine="709"/>
        <w:jc w:val="both"/>
        <w:rPr>
          <w:rFonts w:ascii="Times New Roman" w:hAnsi="Times New Roman" w:cs="Times New Roman"/>
          <w:sz w:val="20"/>
          <w:szCs w:val="20"/>
        </w:rPr>
      </w:pPr>
      <w:r w:rsidRPr="00D06444">
        <w:rPr>
          <w:rFonts w:ascii="Times New Roman" w:hAnsi="Times New Roman" w:cs="Times New Roman"/>
          <w:sz w:val="20"/>
          <w:szCs w:val="20"/>
        </w:rPr>
        <w:t xml:space="preserve">договор о развитии застроенной территории (в случае, если обратился заявитель, указанный в </w:t>
      </w:r>
      <w:hyperlink w:anchor="P60" w:history="1">
        <w:r w:rsidRPr="00D06444">
          <w:rPr>
            <w:rFonts w:ascii="Times New Roman" w:hAnsi="Times New Roman" w:cs="Times New Roman"/>
            <w:sz w:val="20"/>
            <w:szCs w:val="20"/>
          </w:rPr>
          <w:t>подпункте 1 пункта 2.1.2</w:t>
        </w:r>
      </w:hyperlink>
      <w:r w:rsidRPr="00D06444">
        <w:rPr>
          <w:rFonts w:ascii="Times New Roman" w:hAnsi="Times New Roman" w:cs="Times New Roman"/>
          <w:sz w:val="20"/>
          <w:szCs w:val="20"/>
        </w:rPr>
        <w:t xml:space="preserve">, в </w:t>
      </w:r>
      <w:hyperlink w:anchor="P82" w:history="1">
        <w:r w:rsidRPr="00D06444">
          <w:rPr>
            <w:rFonts w:ascii="Times New Roman" w:hAnsi="Times New Roman" w:cs="Times New Roman"/>
            <w:sz w:val="20"/>
            <w:szCs w:val="20"/>
          </w:rPr>
          <w:t>подпункте 15 пункта 2.2</w:t>
        </w:r>
      </w:hyperlink>
      <w:r w:rsidRPr="00D06444">
        <w:rPr>
          <w:rFonts w:ascii="Times New Roman" w:hAnsi="Times New Roman" w:cs="Times New Roman"/>
          <w:sz w:val="20"/>
          <w:szCs w:val="20"/>
        </w:rPr>
        <w:t xml:space="preserve"> административного регламента);</w:t>
      </w:r>
    </w:p>
    <w:p w:rsidR="00D06444" w:rsidRPr="00D06444" w:rsidRDefault="00D06444" w:rsidP="00D06444">
      <w:pPr>
        <w:pStyle w:val="ConsPlusNormal"/>
        <w:ind w:firstLine="709"/>
        <w:jc w:val="both"/>
        <w:rPr>
          <w:rFonts w:ascii="Times New Roman" w:hAnsi="Times New Roman" w:cs="Times New Roman"/>
          <w:sz w:val="20"/>
          <w:szCs w:val="20"/>
        </w:rPr>
      </w:pPr>
      <w:r w:rsidRPr="00D06444">
        <w:rPr>
          <w:rFonts w:ascii="Times New Roman" w:hAnsi="Times New Roman" w:cs="Times New Roman"/>
          <w:sz w:val="20"/>
          <w:szCs w:val="20"/>
        </w:rPr>
        <w:t xml:space="preserve">выписка из ЕГРЮЛ о некоммерческой организации, членом которой является гражданин (в случае, если обратился заявитель, указанный в </w:t>
      </w:r>
      <w:hyperlink w:anchor="P62" w:history="1">
        <w:r w:rsidRPr="00D06444">
          <w:rPr>
            <w:rFonts w:ascii="Times New Roman" w:hAnsi="Times New Roman" w:cs="Times New Roman"/>
            <w:sz w:val="20"/>
            <w:szCs w:val="20"/>
          </w:rPr>
          <w:t>подпункте 3 пункта 2.1.2</w:t>
        </w:r>
      </w:hyperlink>
      <w:r w:rsidRPr="00D06444">
        <w:rPr>
          <w:rFonts w:ascii="Times New Roman" w:hAnsi="Times New Roman" w:cs="Times New Roman"/>
          <w:sz w:val="20"/>
          <w:szCs w:val="20"/>
        </w:rPr>
        <w:t xml:space="preserve">, подпункте </w:t>
      </w:r>
      <w:hyperlink w:anchor="P78" w:history="1">
        <w:r w:rsidRPr="00D06444">
          <w:rPr>
            <w:rFonts w:ascii="Times New Roman" w:hAnsi="Times New Roman" w:cs="Times New Roman"/>
            <w:sz w:val="20"/>
            <w:szCs w:val="20"/>
          </w:rPr>
          <w:t>10 пункта 2.2</w:t>
        </w:r>
      </w:hyperlink>
      <w:r w:rsidRPr="00D06444">
        <w:rPr>
          <w:rFonts w:ascii="Times New Roman" w:hAnsi="Times New Roman" w:cs="Times New Roman"/>
          <w:sz w:val="20"/>
          <w:szCs w:val="20"/>
        </w:rPr>
        <w:t xml:space="preserve"> административного регламента);</w:t>
      </w:r>
    </w:p>
    <w:p w:rsidR="00D06444" w:rsidRPr="00D06444" w:rsidRDefault="00D06444" w:rsidP="00D06444">
      <w:pPr>
        <w:pStyle w:val="ConsPlusNormal"/>
        <w:ind w:firstLine="709"/>
        <w:jc w:val="both"/>
        <w:rPr>
          <w:rFonts w:ascii="Times New Roman" w:hAnsi="Times New Roman" w:cs="Times New Roman"/>
          <w:sz w:val="20"/>
          <w:szCs w:val="20"/>
        </w:rPr>
      </w:pPr>
      <w:bookmarkStart w:id="7" w:name="P204"/>
      <w:bookmarkEnd w:id="7"/>
      <w:r w:rsidRPr="00D06444">
        <w:rPr>
          <w:rFonts w:ascii="Times New Roman" w:hAnsi="Times New Roman" w:cs="Times New Roman"/>
          <w:sz w:val="20"/>
          <w:szCs w:val="20"/>
        </w:rPr>
        <w:t xml:space="preserve">приказ о приеме на работу, выписка из трудовой книжки или трудовой договор (контракт) (в случае, если обратился заявитель, указанный в </w:t>
      </w:r>
      <w:hyperlink w:anchor="P64" w:history="1">
        <w:r w:rsidRPr="00D06444">
          <w:rPr>
            <w:rFonts w:ascii="Times New Roman" w:hAnsi="Times New Roman" w:cs="Times New Roman"/>
            <w:sz w:val="20"/>
            <w:szCs w:val="20"/>
          </w:rPr>
          <w:t>подпункте 5 пункта 2.1.2</w:t>
        </w:r>
      </w:hyperlink>
      <w:r w:rsidRPr="00D06444">
        <w:rPr>
          <w:rFonts w:ascii="Times New Roman" w:hAnsi="Times New Roman" w:cs="Times New Roman"/>
          <w:sz w:val="20"/>
          <w:szCs w:val="20"/>
        </w:rPr>
        <w:t xml:space="preserve"> административного регламента);</w:t>
      </w:r>
    </w:p>
    <w:p w:rsidR="00D06444" w:rsidRPr="00D06444" w:rsidRDefault="00D06444" w:rsidP="00D06444">
      <w:pPr>
        <w:pStyle w:val="ConsPlusNormal"/>
        <w:ind w:firstLine="709"/>
        <w:jc w:val="both"/>
        <w:rPr>
          <w:rFonts w:ascii="Times New Roman" w:hAnsi="Times New Roman" w:cs="Times New Roman"/>
          <w:sz w:val="20"/>
          <w:szCs w:val="20"/>
        </w:rPr>
      </w:pPr>
      <w:r w:rsidRPr="00D06444">
        <w:rPr>
          <w:rFonts w:ascii="Times New Roman" w:hAnsi="Times New Roman" w:cs="Times New Roman"/>
          <w:sz w:val="20"/>
          <w:szCs w:val="20"/>
        </w:rPr>
        <w:t xml:space="preserve">документы, подтверждающие условия предоставления земельных участков в соответствии с </w:t>
      </w:r>
      <w:hyperlink r:id="rId52" w:history="1">
        <w:r w:rsidRPr="00D06444">
          <w:rPr>
            <w:rFonts w:ascii="Times New Roman" w:hAnsi="Times New Roman" w:cs="Times New Roman"/>
            <w:sz w:val="20"/>
            <w:szCs w:val="20"/>
          </w:rPr>
          <w:t>Законом</w:t>
        </w:r>
      </w:hyperlink>
      <w:r w:rsidRPr="00D06444">
        <w:rPr>
          <w:rFonts w:ascii="Times New Roman" w:hAnsi="Times New Roman" w:cs="Times New Roman"/>
          <w:sz w:val="20"/>
          <w:szCs w:val="20"/>
        </w:rPr>
        <w:t xml:space="preserve"> Костромской области                            от 22 апреля 2015 года № 668-5-ЗКО «О предоставлении земельных участков отдельным категориям граждан в собственность бесплатно» (в случае, если обратился заявитель, указанный в </w:t>
      </w:r>
      <w:hyperlink w:anchor="P65" w:history="1">
        <w:r w:rsidRPr="00D06444">
          <w:rPr>
            <w:rFonts w:ascii="Times New Roman" w:hAnsi="Times New Roman" w:cs="Times New Roman"/>
            <w:sz w:val="20"/>
            <w:szCs w:val="20"/>
          </w:rPr>
          <w:t>подпункте 6 пункта 2.1.2</w:t>
        </w:r>
      </w:hyperlink>
      <w:r w:rsidRPr="00D06444">
        <w:rPr>
          <w:rFonts w:ascii="Times New Roman" w:hAnsi="Times New Roman" w:cs="Times New Roman"/>
          <w:sz w:val="20"/>
          <w:szCs w:val="20"/>
        </w:rPr>
        <w:t xml:space="preserve"> административного регламента);</w:t>
      </w:r>
    </w:p>
    <w:p w:rsidR="00D06444" w:rsidRPr="00D06444" w:rsidRDefault="00D06444" w:rsidP="00D06444">
      <w:pPr>
        <w:pStyle w:val="ConsPlusNormal"/>
        <w:ind w:firstLine="709"/>
        <w:jc w:val="both"/>
        <w:rPr>
          <w:rFonts w:ascii="Times New Roman" w:hAnsi="Times New Roman" w:cs="Times New Roman"/>
          <w:sz w:val="20"/>
          <w:szCs w:val="20"/>
        </w:rPr>
      </w:pPr>
      <w:r w:rsidRPr="00D06444">
        <w:rPr>
          <w:rFonts w:ascii="Times New Roman" w:hAnsi="Times New Roman" w:cs="Times New Roman"/>
          <w:sz w:val="20"/>
          <w:szCs w:val="20"/>
        </w:rPr>
        <w:t xml:space="preserve">документы, подтверждающие право на приобретение земельного участка, установленные законодательством Российской Федерации, </w:t>
      </w:r>
      <w:hyperlink r:id="rId53" w:history="1">
        <w:r w:rsidRPr="00D06444">
          <w:rPr>
            <w:rFonts w:ascii="Times New Roman" w:hAnsi="Times New Roman" w:cs="Times New Roman"/>
            <w:sz w:val="20"/>
            <w:szCs w:val="20"/>
          </w:rPr>
          <w:t>Законом</w:t>
        </w:r>
      </w:hyperlink>
      <w:r w:rsidRPr="00D06444">
        <w:rPr>
          <w:rFonts w:ascii="Times New Roman" w:hAnsi="Times New Roman" w:cs="Times New Roman"/>
          <w:sz w:val="20"/>
          <w:szCs w:val="20"/>
        </w:rPr>
        <w:t xml:space="preserve"> Костромской области от 22 апреля 2015 года № 668-5-ЗКО «О предоставлении земельных участков отдельным категориям граждан в собственность бесплатно» (в случае, если обратился заявитель, указанный в </w:t>
      </w:r>
      <w:hyperlink w:anchor="P66" w:history="1">
        <w:r w:rsidRPr="00D06444">
          <w:rPr>
            <w:rFonts w:ascii="Times New Roman" w:hAnsi="Times New Roman" w:cs="Times New Roman"/>
            <w:sz w:val="20"/>
            <w:szCs w:val="20"/>
          </w:rPr>
          <w:t>подпункте 7 пункта 2.1.2</w:t>
        </w:r>
      </w:hyperlink>
      <w:r w:rsidRPr="00D06444">
        <w:rPr>
          <w:rFonts w:ascii="Times New Roman" w:hAnsi="Times New Roman" w:cs="Times New Roman"/>
          <w:sz w:val="20"/>
          <w:szCs w:val="20"/>
        </w:rPr>
        <w:t xml:space="preserve"> административного регламента);</w:t>
      </w:r>
    </w:p>
    <w:p w:rsidR="00D06444" w:rsidRPr="00D06444" w:rsidRDefault="00D06444" w:rsidP="00D06444">
      <w:pPr>
        <w:pStyle w:val="ConsPlusNormal"/>
        <w:ind w:firstLine="709"/>
        <w:jc w:val="both"/>
        <w:rPr>
          <w:rFonts w:ascii="Times New Roman" w:hAnsi="Times New Roman" w:cs="Times New Roman"/>
          <w:sz w:val="20"/>
          <w:szCs w:val="20"/>
        </w:rPr>
      </w:pPr>
      <w:r w:rsidRPr="00D06444">
        <w:rPr>
          <w:rFonts w:ascii="Times New Roman" w:hAnsi="Times New Roman" w:cs="Times New Roman"/>
          <w:sz w:val="20"/>
          <w:szCs w:val="20"/>
        </w:rPr>
        <w:t xml:space="preserve">документы, подтверждающие право на приобретение земельного участка, установленные законом Костромской области (в случае, если обратился заявитель, указанный в </w:t>
      </w:r>
      <w:hyperlink w:anchor="P67" w:history="1">
        <w:r w:rsidRPr="00D06444">
          <w:rPr>
            <w:rFonts w:ascii="Times New Roman" w:hAnsi="Times New Roman" w:cs="Times New Roman"/>
            <w:sz w:val="20"/>
            <w:szCs w:val="20"/>
          </w:rPr>
          <w:t>подпункте 8 пункта 2.1.2</w:t>
        </w:r>
      </w:hyperlink>
      <w:r w:rsidRPr="00D06444">
        <w:rPr>
          <w:rFonts w:ascii="Times New Roman" w:hAnsi="Times New Roman" w:cs="Times New Roman"/>
          <w:sz w:val="20"/>
          <w:szCs w:val="20"/>
        </w:rPr>
        <w:t xml:space="preserve"> административного регламента);</w:t>
      </w:r>
    </w:p>
    <w:p w:rsidR="00D06444" w:rsidRPr="00D06444" w:rsidRDefault="00D06444" w:rsidP="00D06444">
      <w:pPr>
        <w:pStyle w:val="ConsPlusNormal"/>
        <w:ind w:firstLine="709"/>
        <w:jc w:val="both"/>
        <w:rPr>
          <w:rFonts w:ascii="Times New Roman" w:hAnsi="Times New Roman" w:cs="Times New Roman"/>
          <w:sz w:val="20"/>
          <w:szCs w:val="20"/>
        </w:rPr>
      </w:pPr>
      <w:r w:rsidRPr="00D06444">
        <w:rPr>
          <w:rFonts w:ascii="Times New Roman" w:hAnsi="Times New Roman" w:cs="Times New Roman"/>
          <w:sz w:val="20"/>
          <w:szCs w:val="20"/>
        </w:rPr>
        <w:t xml:space="preserve">указ или распоряжение Президента Российской Федерации (в случае, если обратился заявитель, указанный в </w:t>
      </w:r>
      <w:hyperlink w:anchor="P69" w:history="1">
        <w:r w:rsidRPr="00D06444">
          <w:rPr>
            <w:rFonts w:ascii="Times New Roman" w:hAnsi="Times New Roman" w:cs="Times New Roman"/>
            <w:sz w:val="20"/>
            <w:szCs w:val="20"/>
          </w:rPr>
          <w:t>подпункте 1 пункта 2.2</w:t>
        </w:r>
      </w:hyperlink>
      <w:r w:rsidRPr="00D06444">
        <w:rPr>
          <w:rFonts w:ascii="Times New Roman" w:hAnsi="Times New Roman" w:cs="Times New Roman"/>
          <w:sz w:val="20"/>
          <w:szCs w:val="20"/>
        </w:rPr>
        <w:t xml:space="preserve"> административного регламента);</w:t>
      </w:r>
    </w:p>
    <w:p w:rsidR="00D06444" w:rsidRPr="00D06444" w:rsidRDefault="00D06444" w:rsidP="00D06444">
      <w:pPr>
        <w:pStyle w:val="ConsPlusNormal"/>
        <w:ind w:firstLine="709"/>
        <w:jc w:val="both"/>
        <w:rPr>
          <w:rFonts w:ascii="Times New Roman" w:hAnsi="Times New Roman" w:cs="Times New Roman"/>
          <w:sz w:val="20"/>
          <w:szCs w:val="20"/>
        </w:rPr>
      </w:pPr>
      <w:r w:rsidRPr="00D06444">
        <w:rPr>
          <w:rFonts w:ascii="Times New Roman" w:hAnsi="Times New Roman" w:cs="Times New Roman"/>
          <w:sz w:val="20"/>
          <w:szCs w:val="20"/>
        </w:rPr>
        <w:t xml:space="preserve">распоряжение Правительства Российской Федерации (в случае, если обратился заявитель, указанный в </w:t>
      </w:r>
      <w:hyperlink w:anchor="P70" w:history="1">
        <w:r w:rsidRPr="00D06444">
          <w:rPr>
            <w:rFonts w:ascii="Times New Roman" w:hAnsi="Times New Roman" w:cs="Times New Roman"/>
            <w:sz w:val="20"/>
            <w:szCs w:val="20"/>
          </w:rPr>
          <w:t>подпункте 2 пункта 2.2</w:t>
        </w:r>
      </w:hyperlink>
      <w:r w:rsidRPr="00D06444">
        <w:rPr>
          <w:rFonts w:ascii="Times New Roman" w:hAnsi="Times New Roman" w:cs="Times New Roman"/>
          <w:sz w:val="20"/>
          <w:szCs w:val="20"/>
        </w:rPr>
        <w:t xml:space="preserve"> административного регламента);</w:t>
      </w:r>
    </w:p>
    <w:p w:rsidR="00D06444" w:rsidRPr="00D06444" w:rsidRDefault="00D06444" w:rsidP="00D06444">
      <w:pPr>
        <w:pStyle w:val="ConsPlusNormal"/>
        <w:ind w:firstLine="709"/>
        <w:jc w:val="both"/>
        <w:rPr>
          <w:rFonts w:ascii="Times New Roman" w:hAnsi="Times New Roman" w:cs="Times New Roman"/>
          <w:sz w:val="20"/>
          <w:szCs w:val="20"/>
        </w:rPr>
      </w:pPr>
      <w:r w:rsidRPr="00D06444">
        <w:rPr>
          <w:rFonts w:ascii="Times New Roman" w:hAnsi="Times New Roman" w:cs="Times New Roman"/>
          <w:sz w:val="20"/>
          <w:szCs w:val="20"/>
        </w:rPr>
        <w:t xml:space="preserve">распоряжение губернатора Костромской области (в случае, если обратился заявитель, указанный в </w:t>
      </w:r>
      <w:hyperlink w:anchor="P71" w:history="1">
        <w:r w:rsidRPr="00D06444">
          <w:rPr>
            <w:rFonts w:ascii="Times New Roman" w:hAnsi="Times New Roman" w:cs="Times New Roman"/>
            <w:sz w:val="20"/>
            <w:szCs w:val="20"/>
          </w:rPr>
          <w:t>подпункте 3 пункта 2.2</w:t>
        </w:r>
      </w:hyperlink>
      <w:r w:rsidRPr="00D06444">
        <w:rPr>
          <w:rFonts w:ascii="Times New Roman" w:hAnsi="Times New Roman" w:cs="Times New Roman"/>
          <w:sz w:val="20"/>
          <w:szCs w:val="20"/>
        </w:rPr>
        <w:t xml:space="preserve"> административного регламента);</w:t>
      </w:r>
    </w:p>
    <w:p w:rsidR="00D06444" w:rsidRPr="00D06444" w:rsidRDefault="00D06444" w:rsidP="00D06444">
      <w:pPr>
        <w:pStyle w:val="ConsPlusNormal"/>
        <w:ind w:firstLine="709"/>
        <w:jc w:val="both"/>
        <w:rPr>
          <w:rFonts w:ascii="Times New Roman" w:hAnsi="Times New Roman" w:cs="Times New Roman"/>
          <w:sz w:val="20"/>
          <w:szCs w:val="20"/>
        </w:rPr>
      </w:pPr>
      <w:r w:rsidRPr="00D06444">
        <w:rPr>
          <w:rFonts w:ascii="Times New Roman" w:hAnsi="Times New Roman" w:cs="Times New Roman"/>
          <w:sz w:val="20"/>
          <w:szCs w:val="20"/>
        </w:rPr>
        <w:t xml:space="preserve">договор, соглашение или иной документ, предусматривающий выполнение международных обязательств (в случае, если обратился заявитель, указанный в </w:t>
      </w:r>
      <w:hyperlink w:anchor="P72" w:history="1">
        <w:r w:rsidRPr="00D06444">
          <w:rPr>
            <w:rFonts w:ascii="Times New Roman" w:hAnsi="Times New Roman" w:cs="Times New Roman"/>
            <w:sz w:val="20"/>
            <w:szCs w:val="20"/>
          </w:rPr>
          <w:t>подпункте 4 пункта 2.2</w:t>
        </w:r>
      </w:hyperlink>
      <w:r w:rsidRPr="00D06444">
        <w:rPr>
          <w:rFonts w:ascii="Times New Roman" w:hAnsi="Times New Roman" w:cs="Times New Roman"/>
          <w:sz w:val="20"/>
          <w:szCs w:val="20"/>
        </w:rPr>
        <w:t xml:space="preserve"> административного регламента);</w:t>
      </w:r>
    </w:p>
    <w:p w:rsidR="00D06444" w:rsidRPr="00D06444" w:rsidRDefault="00D06444" w:rsidP="00D06444">
      <w:pPr>
        <w:pStyle w:val="ConsPlusNormal"/>
        <w:ind w:firstLine="709"/>
        <w:jc w:val="both"/>
        <w:rPr>
          <w:rFonts w:ascii="Times New Roman" w:hAnsi="Times New Roman" w:cs="Times New Roman"/>
          <w:sz w:val="20"/>
          <w:szCs w:val="20"/>
        </w:rPr>
      </w:pPr>
      <w:r w:rsidRPr="00D06444">
        <w:rPr>
          <w:rFonts w:ascii="Times New Roman" w:hAnsi="Times New Roman" w:cs="Times New Roman"/>
          <w:sz w:val="20"/>
          <w:szCs w:val="20"/>
        </w:rPr>
        <w:t xml:space="preserve">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регионального или местного значения) (в случае, если обратился заявитель, указанный в </w:t>
      </w:r>
      <w:hyperlink w:anchor="P73" w:history="1">
        <w:r w:rsidRPr="00D06444">
          <w:rPr>
            <w:rFonts w:ascii="Times New Roman" w:hAnsi="Times New Roman" w:cs="Times New Roman"/>
            <w:sz w:val="20"/>
            <w:szCs w:val="20"/>
          </w:rPr>
          <w:t>подпункте 5 пункта 2.2</w:t>
        </w:r>
      </w:hyperlink>
      <w:r w:rsidRPr="00D06444">
        <w:rPr>
          <w:rFonts w:ascii="Times New Roman" w:hAnsi="Times New Roman" w:cs="Times New Roman"/>
          <w:sz w:val="20"/>
          <w:szCs w:val="20"/>
        </w:rPr>
        <w:t xml:space="preserve"> административного регламента);</w:t>
      </w:r>
    </w:p>
    <w:p w:rsidR="00D06444" w:rsidRPr="00D06444" w:rsidRDefault="00D06444" w:rsidP="00D06444">
      <w:pPr>
        <w:pStyle w:val="ConsPlusNormal"/>
        <w:ind w:firstLine="709"/>
        <w:jc w:val="both"/>
        <w:rPr>
          <w:rFonts w:ascii="Times New Roman" w:hAnsi="Times New Roman" w:cs="Times New Roman"/>
          <w:sz w:val="20"/>
          <w:szCs w:val="20"/>
        </w:rPr>
      </w:pPr>
      <w:r w:rsidRPr="00D06444">
        <w:rPr>
          <w:rFonts w:ascii="Times New Roman" w:hAnsi="Times New Roman" w:cs="Times New Roman"/>
          <w:sz w:val="20"/>
          <w:szCs w:val="20"/>
        </w:rPr>
        <w:t xml:space="preserve">решение, на основании которого образован испрашиваемый земельный участок, принятое до 1 марта 2015 года; договор аренды исходного земельного участка в случае, если такой договор заключен до дня вступления в силу Федерального </w:t>
      </w:r>
      <w:hyperlink r:id="rId54" w:history="1">
        <w:r w:rsidRPr="00D06444">
          <w:rPr>
            <w:rFonts w:ascii="Times New Roman" w:hAnsi="Times New Roman" w:cs="Times New Roman"/>
            <w:sz w:val="20"/>
            <w:szCs w:val="20"/>
          </w:rPr>
          <w:t>закона</w:t>
        </w:r>
      </w:hyperlink>
      <w:r w:rsidRPr="00D06444">
        <w:rPr>
          <w:rFonts w:ascii="Times New Roman" w:hAnsi="Times New Roman" w:cs="Times New Roman"/>
          <w:sz w:val="20"/>
          <w:szCs w:val="20"/>
        </w:rPr>
        <w:t xml:space="preserve"> от 21 июля 1997 года              № 122-ФЗ «О государственной регистрации права на недвижимое имущество и сделок с ним» (в случае, если обратился заявитель, указанный в </w:t>
      </w:r>
      <w:hyperlink w:anchor="P74" w:history="1">
        <w:r w:rsidRPr="00D06444">
          <w:rPr>
            <w:rFonts w:ascii="Times New Roman" w:hAnsi="Times New Roman" w:cs="Times New Roman"/>
            <w:sz w:val="20"/>
            <w:szCs w:val="20"/>
          </w:rPr>
          <w:t>подпункте 6 пункта 2.2</w:t>
        </w:r>
      </w:hyperlink>
      <w:r w:rsidRPr="00D06444">
        <w:rPr>
          <w:rFonts w:ascii="Times New Roman" w:hAnsi="Times New Roman" w:cs="Times New Roman"/>
          <w:sz w:val="20"/>
          <w:szCs w:val="20"/>
        </w:rPr>
        <w:t xml:space="preserve"> административного регламента);</w:t>
      </w:r>
    </w:p>
    <w:p w:rsidR="00D06444" w:rsidRPr="00D06444" w:rsidRDefault="00D06444" w:rsidP="00D06444">
      <w:pPr>
        <w:pStyle w:val="ConsPlusNormal"/>
        <w:ind w:firstLine="709"/>
        <w:jc w:val="both"/>
        <w:rPr>
          <w:rFonts w:ascii="Times New Roman" w:hAnsi="Times New Roman" w:cs="Times New Roman"/>
          <w:sz w:val="20"/>
          <w:szCs w:val="20"/>
        </w:rPr>
      </w:pPr>
      <w:r w:rsidRPr="00D06444">
        <w:rPr>
          <w:rFonts w:ascii="Times New Roman" w:hAnsi="Times New Roman" w:cs="Times New Roman"/>
          <w:sz w:val="20"/>
          <w:szCs w:val="20"/>
        </w:rPr>
        <w:t xml:space="preserve">решение общего собрания членов некоммерческой организации о распределении испрашиваемого земельного участка заявителю (в случае, если обратился заявитель, указанный в </w:t>
      </w:r>
      <w:hyperlink w:anchor="P76" w:history="1">
        <w:r w:rsidRPr="00D06444">
          <w:rPr>
            <w:rFonts w:ascii="Times New Roman" w:hAnsi="Times New Roman" w:cs="Times New Roman"/>
            <w:sz w:val="20"/>
            <w:szCs w:val="20"/>
          </w:rPr>
          <w:t>подпункте 8 пункта 2.2</w:t>
        </w:r>
      </w:hyperlink>
      <w:r w:rsidRPr="00D06444">
        <w:rPr>
          <w:rFonts w:ascii="Times New Roman" w:hAnsi="Times New Roman" w:cs="Times New Roman"/>
          <w:sz w:val="20"/>
          <w:szCs w:val="20"/>
        </w:rPr>
        <w:t xml:space="preserve"> административного регламента);</w:t>
      </w:r>
    </w:p>
    <w:p w:rsidR="00D06444" w:rsidRPr="00D06444" w:rsidRDefault="00D06444" w:rsidP="00D06444">
      <w:pPr>
        <w:pStyle w:val="ConsPlusNormal"/>
        <w:ind w:firstLine="709"/>
        <w:jc w:val="both"/>
        <w:rPr>
          <w:rFonts w:ascii="Times New Roman" w:hAnsi="Times New Roman" w:cs="Times New Roman"/>
          <w:sz w:val="20"/>
          <w:szCs w:val="20"/>
        </w:rPr>
      </w:pPr>
      <w:r w:rsidRPr="00D06444">
        <w:rPr>
          <w:rFonts w:ascii="Times New Roman" w:hAnsi="Times New Roman" w:cs="Times New Roman"/>
          <w:sz w:val="20"/>
          <w:szCs w:val="20"/>
        </w:rPr>
        <w:t xml:space="preserve">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ЕГРН (в случае, если обратился заявитель, указанный в </w:t>
      </w:r>
      <w:hyperlink w:anchor="P78" w:history="1">
        <w:r w:rsidRPr="00D06444">
          <w:rPr>
            <w:rFonts w:ascii="Times New Roman" w:hAnsi="Times New Roman" w:cs="Times New Roman"/>
            <w:sz w:val="20"/>
            <w:szCs w:val="20"/>
          </w:rPr>
          <w:t>подпункте 10 пункта 2.2</w:t>
        </w:r>
      </w:hyperlink>
      <w:r w:rsidRPr="00D06444">
        <w:rPr>
          <w:rFonts w:ascii="Times New Roman" w:hAnsi="Times New Roman" w:cs="Times New Roman"/>
          <w:sz w:val="20"/>
          <w:szCs w:val="20"/>
        </w:rPr>
        <w:t xml:space="preserve"> административного регламента);</w:t>
      </w:r>
    </w:p>
    <w:p w:rsidR="00D06444" w:rsidRPr="00D06444" w:rsidRDefault="00D06444" w:rsidP="00D06444">
      <w:pPr>
        <w:pStyle w:val="ConsPlusNormal"/>
        <w:ind w:firstLine="709"/>
        <w:jc w:val="both"/>
        <w:rPr>
          <w:rFonts w:ascii="Times New Roman" w:hAnsi="Times New Roman" w:cs="Times New Roman"/>
          <w:sz w:val="20"/>
          <w:szCs w:val="20"/>
        </w:rPr>
      </w:pPr>
      <w:r w:rsidRPr="00D06444">
        <w:rPr>
          <w:rFonts w:ascii="Times New Roman" w:hAnsi="Times New Roman" w:cs="Times New Roman"/>
          <w:sz w:val="20"/>
          <w:szCs w:val="20"/>
        </w:rPr>
        <w:t xml:space="preserve">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 (в случае, если обратился заявитель, указанный в </w:t>
      </w:r>
      <w:hyperlink w:anchor="P80" w:history="1">
        <w:r w:rsidRPr="00D06444">
          <w:rPr>
            <w:rFonts w:ascii="Times New Roman" w:hAnsi="Times New Roman" w:cs="Times New Roman"/>
            <w:sz w:val="20"/>
            <w:szCs w:val="20"/>
          </w:rPr>
          <w:t>подпункте 12 пункта 2.2</w:t>
        </w:r>
      </w:hyperlink>
      <w:r w:rsidRPr="00D06444">
        <w:rPr>
          <w:rFonts w:ascii="Times New Roman" w:hAnsi="Times New Roman" w:cs="Times New Roman"/>
          <w:sz w:val="20"/>
          <w:szCs w:val="20"/>
        </w:rPr>
        <w:t xml:space="preserve"> административного регламента);</w:t>
      </w:r>
    </w:p>
    <w:p w:rsidR="00D06444" w:rsidRPr="00D06444" w:rsidRDefault="00D06444" w:rsidP="00D06444">
      <w:pPr>
        <w:pStyle w:val="ConsPlusNormal"/>
        <w:ind w:firstLine="709"/>
        <w:jc w:val="both"/>
        <w:rPr>
          <w:rFonts w:ascii="Times New Roman" w:hAnsi="Times New Roman" w:cs="Times New Roman"/>
          <w:sz w:val="20"/>
          <w:szCs w:val="20"/>
        </w:rPr>
      </w:pPr>
      <w:r w:rsidRPr="00D06444">
        <w:rPr>
          <w:rFonts w:ascii="Times New Roman" w:hAnsi="Times New Roman" w:cs="Times New Roman"/>
          <w:sz w:val="20"/>
          <w:szCs w:val="20"/>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(в случае, если обратился заявитель, указанный в </w:t>
      </w:r>
      <w:hyperlink w:anchor="P80" w:history="1">
        <w:r w:rsidRPr="00D06444">
          <w:rPr>
            <w:rFonts w:ascii="Times New Roman" w:hAnsi="Times New Roman" w:cs="Times New Roman"/>
            <w:sz w:val="20"/>
            <w:szCs w:val="20"/>
          </w:rPr>
          <w:t>подпункте 12 пункта 2.2</w:t>
        </w:r>
      </w:hyperlink>
      <w:r w:rsidRPr="00D06444">
        <w:rPr>
          <w:rFonts w:ascii="Times New Roman" w:hAnsi="Times New Roman" w:cs="Times New Roman"/>
          <w:sz w:val="20"/>
          <w:szCs w:val="20"/>
        </w:rPr>
        <w:t xml:space="preserve"> административного регламента);</w:t>
      </w:r>
    </w:p>
    <w:p w:rsidR="00D06444" w:rsidRPr="00D06444" w:rsidRDefault="00D06444" w:rsidP="00D06444">
      <w:pPr>
        <w:pStyle w:val="ConsPlusNormal"/>
        <w:ind w:firstLine="709"/>
        <w:jc w:val="both"/>
        <w:rPr>
          <w:rFonts w:ascii="Times New Roman" w:hAnsi="Times New Roman" w:cs="Times New Roman"/>
          <w:sz w:val="20"/>
          <w:szCs w:val="20"/>
        </w:rPr>
      </w:pPr>
      <w:r w:rsidRPr="00D06444">
        <w:rPr>
          <w:rFonts w:ascii="Times New Roman" w:hAnsi="Times New Roman" w:cs="Times New Roman"/>
          <w:sz w:val="20"/>
          <w:szCs w:val="20"/>
        </w:rPr>
        <w:t xml:space="preserve">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их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 (в случае, если обратился заявитель, указанный в </w:t>
      </w:r>
      <w:hyperlink w:anchor="P80" w:history="1">
        <w:r w:rsidRPr="00D06444">
          <w:rPr>
            <w:rFonts w:ascii="Times New Roman" w:hAnsi="Times New Roman" w:cs="Times New Roman"/>
            <w:sz w:val="20"/>
            <w:szCs w:val="20"/>
          </w:rPr>
          <w:t>подпункте 12 пункта 2.2</w:t>
        </w:r>
      </w:hyperlink>
      <w:r w:rsidRPr="00D06444">
        <w:rPr>
          <w:rFonts w:ascii="Times New Roman" w:hAnsi="Times New Roman" w:cs="Times New Roman"/>
          <w:sz w:val="20"/>
          <w:szCs w:val="20"/>
        </w:rPr>
        <w:t xml:space="preserve"> административного регламента);</w:t>
      </w:r>
    </w:p>
    <w:p w:rsidR="00D06444" w:rsidRPr="00D06444" w:rsidRDefault="00D06444" w:rsidP="00D06444">
      <w:pPr>
        <w:pStyle w:val="ConsPlusNormal"/>
        <w:ind w:firstLine="709"/>
        <w:jc w:val="both"/>
        <w:rPr>
          <w:rFonts w:ascii="Times New Roman" w:hAnsi="Times New Roman" w:cs="Times New Roman"/>
          <w:sz w:val="20"/>
          <w:szCs w:val="20"/>
        </w:rPr>
      </w:pPr>
      <w:r w:rsidRPr="00D06444">
        <w:rPr>
          <w:rFonts w:ascii="Times New Roman" w:hAnsi="Times New Roman" w:cs="Times New Roman"/>
          <w:sz w:val="20"/>
          <w:szCs w:val="20"/>
        </w:rPr>
        <w:t xml:space="preserve">выписка из ЕГРН об объекте недвижимости (об объекте незавершенного строительства, расположенном на испрашиваемом земельном участке) (в случае, если обратился заявитель, указанный в </w:t>
      </w:r>
      <w:hyperlink w:anchor="P80" w:history="1">
        <w:r w:rsidRPr="00D06444">
          <w:rPr>
            <w:rFonts w:ascii="Times New Roman" w:hAnsi="Times New Roman" w:cs="Times New Roman"/>
            <w:sz w:val="20"/>
            <w:szCs w:val="20"/>
          </w:rPr>
          <w:t>подпункте 12 пункта 2.2</w:t>
        </w:r>
      </w:hyperlink>
      <w:r w:rsidRPr="00D06444">
        <w:rPr>
          <w:rFonts w:ascii="Times New Roman" w:hAnsi="Times New Roman" w:cs="Times New Roman"/>
          <w:sz w:val="20"/>
          <w:szCs w:val="20"/>
        </w:rPr>
        <w:t xml:space="preserve"> административного регламента);</w:t>
      </w:r>
    </w:p>
    <w:p w:rsidR="00D06444" w:rsidRPr="00D06444" w:rsidRDefault="00D06444" w:rsidP="00D06444">
      <w:pPr>
        <w:pStyle w:val="ConsPlusNormal"/>
        <w:ind w:firstLine="709"/>
        <w:jc w:val="both"/>
        <w:rPr>
          <w:rFonts w:ascii="Times New Roman" w:hAnsi="Times New Roman" w:cs="Times New Roman"/>
          <w:sz w:val="20"/>
          <w:szCs w:val="20"/>
        </w:rPr>
      </w:pPr>
      <w:r w:rsidRPr="00D06444">
        <w:rPr>
          <w:rFonts w:ascii="Times New Roman" w:hAnsi="Times New Roman" w:cs="Times New Roman"/>
          <w:sz w:val="20"/>
          <w:szCs w:val="20"/>
        </w:rPr>
        <w:t xml:space="preserve">договор об освоении территории в целях строительства стандартного жилья (в случае, если обратился заявитель, указанный в </w:t>
      </w:r>
      <w:hyperlink w:anchor="P83" w:history="1">
        <w:r w:rsidRPr="00D06444">
          <w:rPr>
            <w:rFonts w:ascii="Times New Roman" w:hAnsi="Times New Roman" w:cs="Times New Roman"/>
            <w:sz w:val="20"/>
            <w:szCs w:val="20"/>
          </w:rPr>
          <w:t>подпункте 16 пункта 2.2</w:t>
        </w:r>
      </w:hyperlink>
      <w:r w:rsidRPr="00D06444">
        <w:rPr>
          <w:rFonts w:ascii="Times New Roman" w:hAnsi="Times New Roman" w:cs="Times New Roman"/>
          <w:sz w:val="20"/>
          <w:szCs w:val="20"/>
        </w:rPr>
        <w:t xml:space="preserve"> административного регламента);</w:t>
      </w:r>
    </w:p>
    <w:p w:rsidR="00D06444" w:rsidRPr="00D06444" w:rsidRDefault="00D06444" w:rsidP="00D06444">
      <w:pPr>
        <w:pStyle w:val="ConsPlusNormal"/>
        <w:ind w:firstLine="709"/>
        <w:jc w:val="both"/>
        <w:rPr>
          <w:rFonts w:ascii="Times New Roman" w:hAnsi="Times New Roman" w:cs="Times New Roman"/>
          <w:sz w:val="20"/>
          <w:szCs w:val="20"/>
        </w:rPr>
      </w:pPr>
      <w:r w:rsidRPr="00D06444">
        <w:rPr>
          <w:rFonts w:ascii="Times New Roman" w:hAnsi="Times New Roman" w:cs="Times New Roman"/>
          <w:sz w:val="20"/>
          <w:szCs w:val="20"/>
        </w:rPr>
        <w:t xml:space="preserve">договор о комплексном освоении территории в целях строительства стандартного жилья (в случае, если обратился заявитель, указанный в </w:t>
      </w:r>
      <w:hyperlink w:anchor="P84" w:history="1">
        <w:r w:rsidRPr="00D06444">
          <w:rPr>
            <w:rFonts w:ascii="Times New Roman" w:hAnsi="Times New Roman" w:cs="Times New Roman"/>
            <w:sz w:val="20"/>
            <w:szCs w:val="20"/>
          </w:rPr>
          <w:t>подпункте 17 пункта 2.2</w:t>
        </w:r>
      </w:hyperlink>
      <w:r w:rsidRPr="00D06444">
        <w:rPr>
          <w:rFonts w:ascii="Times New Roman" w:hAnsi="Times New Roman" w:cs="Times New Roman"/>
          <w:sz w:val="20"/>
          <w:szCs w:val="20"/>
        </w:rPr>
        <w:t xml:space="preserve"> административного регламента);</w:t>
      </w:r>
    </w:p>
    <w:p w:rsidR="00D06444" w:rsidRPr="00D06444" w:rsidRDefault="00D06444" w:rsidP="00D06444">
      <w:pPr>
        <w:pStyle w:val="ConsPlusNormal"/>
        <w:ind w:firstLine="709"/>
        <w:jc w:val="both"/>
        <w:rPr>
          <w:rFonts w:ascii="Times New Roman" w:hAnsi="Times New Roman" w:cs="Times New Roman"/>
          <w:sz w:val="20"/>
          <w:szCs w:val="20"/>
        </w:rPr>
      </w:pPr>
      <w:r w:rsidRPr="00D06444">
        <w:rPr>
          <w:rFonts w:ascii="Times New Roman" w:hAnsi="Times New Roman" w:cs="Times New Roman"/>
          <w:sz w:val="20"/>
          <w:szCs w:val="20"/>
        </w:rPr>
        <w:t xml:space="preserve">договор о комплексном развитии территории (в случае, если обратился заявитель, указанный в </w:t>
      </w:r>
      <w:hyperlink w:anchor="P85" w:history="1">
        <w:r w:rsidRPr="00D06444">
          <w:rPr>
            <w:rFonts w:ascii="Times New Roman" w:hAnsi="Times New Roman" w:cs="Times New Roman"/>
            <w:sz w:val="20"/>
            <w:szCs w:val="20"/>
          </w:rPr>
          <w:t>подпунктах 1</w:t>
        </w:r>
      </w:hyperlink>
      <w:r w:rsidRPr="00D06444">
        <w:rPr>
          <w:rFonts w:ascii="Times New Roman" w:hAnsi="Times New Roman" w:cs="Times New Roman"/>
          <w:sz w:val="20"/>
          <w:szCs w:val="20"/>
        </w:rPr>
        <w:t xml:space="preserve">8, </w:t>
      </w:r>
      <w:hyperlink w:anchor="P86" w:history="1">
        <w:r w:rsidRPr="00D06444">
          <w:rPr>
            <w:rFonts w:ascii="Times New Roman" w:hAnsi="Times New Roman" w:cs="Times New Roman"/>
            <w:sz w:val="20"/>
            <w:szCs w:val="20"/>
          </w:rPr>
          <w:t>19 пункта 2.2</w:t>
        </w:r>
      </w:hyperlink>
      <w:r w:rsidRPr="00D06444">
        <w:rPr>
          <w:rFonts w:ascii="Times New Roman" w:hAnsi="Times New Roman" w:cs="Times New Roman"/>
          <w:sz w:val="20"/>
          <w:szCs w:val="20"/>
        </w:rPr>
        <w:t xml:space="preserve"> административного регламента);</w:t>
      </w:r>
    </w:p>
    <w:p w:rsidR="00D06444" w:rsidRPr="00D06444" w:rsidRDefault="00D06444" w:rsidP="00D06444">
      <w:pPr>
        <w:pStyle w:val="ConsPlusNormal"/>
        <w:ind w:firstLine="709"/>
        <w:jc w:val="both"/>
        <w:rPr>
          <w:rFonts w:ascii="Times New Roman" w:hAnsi="Times New Roman" w:cs="Times New Roman"/>
          <w:sz w:val="20"/>
          <w:szCs w:val="20"/>
        </w:rPr>
      </w:pPr>
      <w:r w:rsidRPr="00D06444">
        <w:rPr>
          <w:rFonts w:ascii="Times New Roman" w:hAnsi="Times New Roman" w:cs="Times New Roman"/>
          <w:sz w:val="20"/>
          <w:szCs w:val="20"/>
        </w:rPr>
        <w:t xml:space="preserve">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(в случае, если обратился заявитель, указанный в </w:t>
      </w:r>
      <w:hyperlink w:anchor="P87" w:history="1">
        <w:r w:rsidRPr="00D06444">
          <w:rPr>
            <w:rFonts w:ascii="Times New Roman" w:hAnsi="Times New Roman" w:cs="Times New Roman"/>
            <w:sz w:val="20"/>
            <w:szCs w:val="20"/>
          </w:rPr>
          <w:t>подпункте 20 пункта 2.2</w:t>
        </w:r>
      </w:hyperlink>
      <w:r w:rsidRPr="00D06444">
        <w:rPr>
          <w:rFonts w:ascii="Times New Roman" w:hAnsi="Times New Roman" w:cs="Times New Roman"/>
          <w:sz w:val="20"/>
          <w:szCs w:val="20"/>
        </w:rPr>
        <w:t xml:space="preserve"> административного регламента);</w:t>
      </w:r>
    </w:p>
    <w:p w:rsidR="00D06444" w:rsidRPr="00D06444" w:rsidRDefault="00D06444" w:rsidP="00D06444">
      <w:pPr>
        <w:pStyle w:val="ConsPlusNormal"/>
        <w:ind w:firstLine="709"/>
        <w:jc w:val="both"/>
        <w:rPr>
          <w:rFonts w:ascii="Times New Roman" w:hAnsi="Times New Roman" w:cs="Times New Roman"/>
          <w:sz w:val="20"/>
          <w:szCs w:val="20"/>
        </w:rPr>
      </w:pPr>
      <w:r w:rsidRPr="00D06444">
        <w:rPr>
          <w:rFonts w:ascii="Times New Roman" w:hAnsi="Times New Roman" w:cs="Times New Roman"/>
          <w:sz w:val="20"/>
          <w:szCs w:val="20"/>
        </w:rPr>
        <w:t xml:space="preserve">соглашение об изъятии земельного участка для муниципальных нужд или решение суда, на основании которого </w:t>
      </w:r>
      <w:r w:rsidRPr="00D06444">
        <w:rPr>
          <w:rFonts w:ascii="Times New Roman" w:hAnsi="Times New Roman" w:cs="Times New Roman"/>
          <w:sz w:val="20"/>
          <w:szCs w:val="20"/>
        </w:rPr>
        <w:lastRenderedPageBreak/>
        <w:t xml:space="preserve">земельный участок изъят для муниципальных нужд (в случае, если обратился заявитель, указанный в </w:t>
      </w:r>
      <w:hyperlink w:anchor="P88" w:history="1">
        <w:r w:rsidRPr="00D06444">
          <w:rPr>
            <w:rFonts w:ascii="Times New Roman" w:hAnsi="Times New Roman" w:cs="Times New Roman"/>
            <w:sz w:val="20"/>
            <w:szCs w:val="20"/>
          </w:rPr>
          <w:t>подпункте 21 пункта 2.2</w:t>
        </w:r>
      </w:hyperlink>
      <w:r w:rsidRPr="00D06444">
        <w:rPr>
          <w:rFonts w:ascii="Times New Roman" w:hAnsi="Times New Roman" w:cs="Times New Roman"/>
          <w:sz w:val="20"/>
          <w:szCs w:val="20"/>
        </w:rPr>
        <w:t xml:space="preserve"> административного регламента);</w:t>
      </w:r>
    </w:p>
    <w:p w:rsidR="00D06444" w:rsidRPr="00D06444" w:rsidRDefault="00D06444" w:rsidP="00D06444">
      <w:pPr>
        <w:pStyle w:val="ConsPlusNormal"/>
        <w:ind w:firstLine="709"/>
        <w:jc w:val="both"/>
        <w:rPr>
          <w:rFonts w:ascii="Times New Roman" w:hAnsi="Times New Roman" w:cs="Times New Roman"/>
          <w:sz w:val="20"/>
          <w:szCs w:val="20"/>
        </w:rPr>
      </w:pPr>
      <w:r w:rsidRPr="00D06444">
        <w:rPr>
          <w:rFonts w:ascii="Times New Roman" w:hAnsi="Times New Roman" w:cs="Times New Roman"/>
          <w:sz w:val="20"/>
          <w:szCs w:val="20"/>
        </w:rPr>
        <w:t xml:space="preserve">свидетельство о внесении казачьего общества в государственный Реестр казачьих обществ в Российской Федерации (в случае, если обратился заявитель, указанный в </w:t>
      </w:r>
      <w:hyperlink w:anchor="P90" w:history="1">
        <w:r w:rsidRPr="00D06444">
          <w:rPr>
            <w:rFonts w:ascii="Times New Roman" w:hAnsi="Times New Roman" w:cs="Times New Roman"/>
            <w:sz w:val="20"/>
            <w:szCs w:val="20"/>
          </w:rPr>
          <w:t>подпункте 23 пункта 2.2</w:t>
        </w:r>
      </w:hyperlink>
      <w:r w:rsidRPr="00D06444">
        <w:rPr>
          <w:rFonts w:ascii="Times New Roman" w:hAnsi="Times New Roman" w:cs="Times New Roman"/>
          <w:sz w:val="20"/>
          <w:szCs w:val="20"/>
        </w:rPr>
        <w:t xml:space="preserve"> административного регламента);</w:t>
      </w:r>
    </w:p>
    <w:p w:rsidR="00D06444" w:rsidRPr="00D06444" w:rsidRDefault="00D06444" w:rsidP="00D06444">
      <w:pPr>
        <w:pStyle w:val="ConsPlusNormal"/>
        <w:ind w:firstLine="709"/>
        <w:jc w:val="both"/>
        <w:rPr>
          <w:rFonts w:ascii="Times New Roman" w:hAnsi="Times New Roman" w:cs="Times New Roman"/>
          <w:sz w:val="20"/>
          <w:szCs w:val="20"/>
        </w:rPr>
      </w:pPr>
      <w:r w:rsidRPr="00D06444">
        <w:rPr>
          <w:rFonts w:ascii="Times New Roman" w:hAnsi="Times New Roman" w:cs="Times New Roman"/>
          <w:sz w:val="20"/>
          <w:szCs w:val="20"/>
        </w:rPr>
        <w:t xml:space="preserve">документ из перечня документов, предусмотренных </w:t>
      </w:r>
      <w:hyperlink w:anchor="P188" w:history="1">
        <w:r w:rsidRPr="00D06444">
          <w:rPr>
            <w:rFonts w:ascii="Times New Roman" w:hAnsi="Times New Roman" w:cs="Times New Roman"/>
            <w:sz w:val="20"/>
            <w:szCs w:val="20"/>
          </w:rPr>
          <w:t>подпунктом 8 пункта 10</w:t>
        </w:r>
      </w:hyperlink>
      <w:r w:rsidRPr="00D06444">
        <w:rPr>
          <w:rFonts w:ascii="Times New Roman" w:hAnsi="Times New Roman" w:cs="Times New Roman"/>
          <w:sz w:val="20"/>
          <w:szCs w:val="20"/>
        </w:rPr>
        <w:t xml:space="preserve"> административного регламента, подтверждающий право заявителя на предоставление земельного участка в собственность без проведения торгов (в случае, если обратился заявитель, указанный в </w:t>
      </w:r>
      <w:hyperlink w:anchor="P91" w:history="1">
        <w:r w:rsidRPr="00D06444">
          <w:rPr>
            <w:rFonts w:ascii="Times New Roman" w:hAnsi="Times New Roman" w:cs="Times New Roman"/>
            <w:sz w:val="20"/>
            <w:szCs w:val="20"/>
          </w:rPr>
          <w:t>подпункте 24 пункта 2.2</w:t>
        </w:r>
      </w:hyperlink>
      <w:r w:rsidRPr="00D06444">
        <w:rPr>
          <w:rFonts w:ascii="Times New Roman" w:hAnsi="Times New Roman" w:cs="Times New Roman"/>
          <w:sz w:val="20"/>
          <w:szCs w:val="20"/>
        </w:rPr>
        <w:t xml:space="preserve"> административного регламента);</w:t>
      </w:r>
    </w:p>
    <w:p w:rsidR="00D06444" w:rsidRPr="00D06444" w:rsidRDefault="00D06444" w:rsidP="00D06444">
      <w:pPr>
        <w:pStyle w:val="ConsPlusNormal"/>
        <w:ind w:firstLine="709"/>
        <w:jc w:val="both"/>
        <w:rPr>
          <w:rFonts w:ascii="Times New Roman" w:hAnsi="Times New Roman" w:cs="Times New Roman"/>
          <w:sz w:val="20"/>
          <w:szCs w:val="20"/>
        </w:rPr>
      </w:pPr>
      <w:r w:rsidRPr="00D06444">
        <w:rPr>
          <w:rFonts w:ascii="Times New Roman" w:hAnsi="Times New Roman" w:cs="Times New Roman"/>
          <w:sz w:val="20"/>
          <w:szCs w:val="20"/>
        </w:rPr>
        <w:t xml:space="preserve">выдержка из лицензии на пользование недрами, подтверждающая границы горного отвода (за исключением сведений, содержащих государственную тайну) (в случае, если обратился заявитель, указанный в </w:t>
      </w:r>
      <w:hyperlink w:anchor="P93" w:history="1">
        <w:r w:rsidRPr="00D06444">
          <w:rPr>
            <w:rFonts w:ascii="Times New Roman" w:hAnsi="Times New Roman" w:cs="Times New Roman"/>
            <w:sz w:val="20"/>
            <w:szCs w:val="20"/>
          </w:rPr>
          <w:t>подпункте 26 пункта 2.2</w:t>
        </w:r>
      </w:hyperlink>
      <w:r w:rsidRPr="00D06444">
        <w:rPr>
          <w:rFonts w:ascii="Times New Roman" w:hAnsi="Times New Roman" w:cs="Times New Roman"/>
          <w:sz w:val="20"/>
          <w:szCs w:val="20"/>
        </w:rPr>
        <w:t xml:space="preserve"> административного регламента);</w:t>
      </w:r>
    </w:p>
    <w:p w:rsidR="00D06444" w:rsidRPr="00D06444" w:rsidRDefault="00D06444" w:rsidP="00D06444">
      <w:pPr>
        <w:pStyle w:val="ConsPlusNormal"/>
        <w:ind w:firstLine="709"/>
        <w:jc w:val="both"/>
        <w:rPr>
          <w:rFonts w:ascii="Times New Roman" w:hAnsi="Times New Roman" w:cs="Times New Roman"/>
          <w:sz w:val="20"/>
          <w:szCs w:val="20"/>
        </w:rPr>
      </w:pPr>
      <w:r w:rsidRPr="00D06444">
        <w:rPr>
          <w:rFonts w:ascii="Times New Roman" w:hAnsi="Times New Roman" w:cs="Times New Roman"/>
          <w:sz w:val="20"/>
          <w:szCs w:val="20"/>
        </w:rPr>
        <w:t xml:space="preserve">свидетельство, удостоверяющее регистрацию лица в качестве резидента особой экономической зоны (в случае, если обратился заявитель, указанный в </w:t>
      </w:r>
      <w:hyperlink w:anchor="P94" w:history="1">
        <w:r w:rsidRPr="00D06444">
          <w:rPr>
            <w:rFonts w:ascii="Times New Roman" w:hAnsi="Times New Roman" w:cs="Times New Roman"/>
            <w:sz w:val="20"/>
            <w:szCs w:val="20"/>
          </w:rPr>
          <w:t>подпункте 27 пункта 2.2</w:t>
        </w:r>
      </w:hyperlink>
      <w:r w:rsidRPr="00D06444">
        <w:rPr>
          <w:rFonts w:ascii="Times New Roman" w:hAnsi="Times New Roman" w:cs="Times New Roman"/>
          <w:sz w:val="20"/>
          <w:szCs w:val="20"/>
        </w:rPr>
        <w:t xml:space="preserve"> административного регламента);</w:t>
      </w:r>
    </w:p>
    <w:p w:rsidR="00D06444" w:rsidRPr="00D06444" w:rsidRDefault="00D06444" w:rsidP="00D06444">
      <w:pPr>
        <w:pStyle w:val="ConsPlusNormal"/>
        <w:ind w:firstLine="709"/>
        <w:jc w:val="both"/>
        <w:rPr>
          <w:rFonts w:ascii="Times New Roman" w:hAnsi="Times New Roman" w:cs="Times New Roman"/>
          <w:sz w:val="20"/>
          <w:szCs w:val="20"/>
        </w:rPr>
      </w:pPr>
      <w:r w:rsidRPr="00D06444">
        <w:rPr>
          <w:rFonts w:ascii="Times New Roman" w:hAnsi="Times New Roman" w:cs="Times New Roman"/>
          <w:sz w:val="20"/>
          <w:szCs w:val="20"/>
        </w:rPr>
        <w:t xml:space="preserve">соглашение об управлении особой экономической зоной (в случае, если обратился заявитель, указанный в </w:t>
      </w:r>
      <w:hyperlink w:anchor="P95" w:history="1">
        <w:r w:rsidRPr="00D06444">
          <w:rPr>
            <w:rFonts w:ascii="Times New Roman" w:hAnsi="Times New Roman" w:cs="Times New Roman"/>
            <w:sz w:val="20"/>
            <w:szCs w:val="20"/>
          </w:rPr>
          <w:t>подпункте 28 пункта 2.2</w:t>
        </w:r>
      </w:hyperlink>
      <w:r w:rsidRPr="00D06444">
        <w:rPr>
          <w:rFonts w:ascii="Times New Roman" w:hAnsi="Times New Roman" w:cs="Times New Roman"/>
          <w:sz w:val="20"/>
          <w:szCs w:val="20"/>
        </w:rPr>
        <w:t xml:space="preserve"> административного регламента);</w:t>
      </w:r>
    </w:p>
    <w:p w:rsidR="00D06444" w:rsidRPr="00D06444" w:rsidRDefault="00D06444" w:rsidP="00D06444">
      <w:pPr>
        <w:pStyle w:val="ConsPlusNormal"/>
        <w:ind w:firstLine="709"/>
        <w:jc w:val="both"/>
        <w:rPr>
          <w:rFonts w:ascii="Times New Roman" w:hAnsi="Times New Roman" w:cs="Times New Roman"/>
          <w:sz w:val="20"/>
          <w:szCs w:val="20"/>
        </w:rPr>
      </w:pPr>
      <w:r w:rsidRPr="00D06444">
        <w:rPr>
          <w:rFonts w:ascii="Times New Roman" w:hAnsi="Times New Roman" w:cs="Times New Roman"/>
          <w:sz w:val="20"/>
          <w:szCs w:val="20"/>
        </w:rPr>
        <w:t xml:space="preserve">соглашение о взаимодействии в сфере развития инфраструктуры особой экономической зоны (в случае, если обратился заявитель, указанный в </w:t>
      </w:r>
      <w:hyperlink w:anchor="P96" w:history="1">
        <w:r w:rsidRPr="00D06444">
          <w:rPr>
            <w:rFonts w:ascii="Times New Roman" w:hAnsi="Times New Roman" w:cs="Times New Roman"/>
            <w:sz w:val="20"/>
            <w:szCs w:val="20"/>
          </w:rPr>
          <w:t>подпункте 29 пункта 2.2</w:t>
        </w:r>
      </w:hyperlink>
      <w:r w:rsidRPr="00D06444">
        <w:rPr>
          <w:rFonts w:ascii="Times New Roman" w:hAnsi="Times New Roman" w:cs="Times New Roman"/>
          <w:sz w:val="20"/>
          <w:szCs w:val="20"/>
        </w:rPr>
        <w:t xml:space="preserve"> административного регламента);</w:t>
      </w:r>
    </w:p>
    <w:p w:rsidR="00D06444" w:rsidRPr="00D06444" w:rsidRDefault="00D06444" w:rsidP="00D06444">
      <w:pPr>
        <w:pStyle w:val="ConsPlusNormal"/>
        <w:ind w:firstLine="709"/>
        <w:jc w:val="both"/>
        <w:rPr>
          <w:rFonts w:ascii="Times New Roman" w:hAnsi="Times New Roman" w:cs="Times New Roman"/>
          <w:sz w:val="20"/>
          <w:szCs w:val="20"/>
        </w:rPr>
      </w:pPr>
      <w:r w:rsidRPr="00D06444">
        <w:rPr>
          <w:rFonts w:ascii="Times New Roman" w:hAnsi="Times New Roman" w:cs="Times New Roman"/>
          <w:sz w:val="20"/>
          <w:szCs w:val="20"/>
        </w:rPr>
        <w:t xml:space="preserve">концессионное соглашение (в случае, если обратился заявитель, указанный в </w:t>
      </w:r>
      <w:hyperlink w:anchor="P97" w:history="1">
        <w:r w:rsidRPr="00D06444">
          <w:rPr>
            <w:rFonts w:ascii="Times New Roman" w:hAnsi="Times New Roman" w:cs="Times New Roman"/>
            <w:sz w:val="20"/>
            <w:szCs w:val="20"/>
          </w:rPr>
          <w:t>подпункте 30 пункта 2.2</w:t>
        </w:r>
      </w:hyperlink>
      <w:r w:rsidRPr="00D06444">
        <w:rPr>
          <w:rFonts w:ascii="Times New Roman" w:hAnsi="Times New Roman" w:cs="Times New Roman"/>
          <w:sz w:val="20"/>
          <w:szCs w:val="20"/>
        </w:rPr>
        <w:t xml:space="preserve"> административного регламента);</w:t>
      </w:r>
    </w:p>
    <w:p w:rsidR="00D06444" w:rsidRPr="00D06444" w:rsidRDefault="00D06444" w:rsidP="00D06444">
      <w:pPr>
        <w:pStyle w:val="ConsPlusNormal"/>
        <w:ind w:firstLine="709"/>
        <w:jc w:val="both"/>
        <w:rPr>
          <w:rFonts w:ascii="Times New Roman" w:hAnsi="Times New Roman" w:cs="Times New Roman"/>
          <w:sz w:val="20"/>
          <w:szCs w:val="20"/>
        </w:rPr>
      </w:pPr>
      <w:r w:rsidRPr="00D06444">
        <w:rPr>
          <w:rFonts w:ascii="Times New Roman" w:hAnsi="Times New Roman" w:cs="Times New Roman"/>
          <w:sz w:val="20"/>
          <w:szCs w:val="20"/>
        </w:rPr>
        <w:t xml:space="preserve">договор об освоении территории в целях строительства и эксплуатации наемного дома коммерческого использования (в случае, если обратился заявитель, указанный в </w:t>
      </w:r>
      <w:hyperlink w:anchor="P98" w:history="1">
        <w:r w:rsidRPr="00D06444">
          <w:rPr>
            <w:rFonts w:ascii="Times New Roman" w:hAnsi="Times New Roman" w:cs="Times New Roman"/>
            <w:sz w:val="20"/>
            <w:szCs w:val="20"/>
          </w:rPr>
          <w:t>подпункте 31 пункта 2.2</w:t>
        </w:r>
      </w:hyperlink>
      <w:r w:rsidRPr="00D06444">
        <w:rPr>
          <w:rFonts w:ascii="Times New Roman" w:hAnsi="Times New Roman" w:cs="Times New Roman"/>
          <w:sz w:val="20"/>
          <w:szCs w:val="20"/>
        </w:rPr>
        <w:t xml:space="preserve"> административного регламента);</w:t>
      </w:r>
    </w:p>
    <w:p w:rsidR="00D06444" w:rsidRPr="00D06444" w:rsidRDefault="00D06444" w:rsidP="00D06444">
      <w:pPr>
        <w:pStyle w:val="ConsPlusNormal"/>
        <w:ind w:firstLine="709"/>
        <w:jc w:val="both"/>
        <w:rPr>
          <w:rFonts w:ascii="Times New Roman" w:hAnsi="Times New Roman" w:cs="Times New Roman"/>
          <w:sz w:val="20"/>
          <w:szCs w:val="20"/>
        </w:rPr>
      </w:pPr>
      <w:r w:rsidRPr="00D06444">
        <w:rPr>
          <w:rFonts w:ascii="Times New Roman" w:hAnsi="Times New Roman" w:cs="Times New Roman"/>
          <w:sz w:val="20"/>
          <w:szCs w:val="20"/>
        </w:rPr>
        <w:t xml:space="preserve">договор об освоении территории в целях строительства и эксплуатации наемного дома социального использования (в случае, если обратился заявитель, указанный в </w:t>
      </w:r>
      <w:hyperlink w:anchor="P99" w:history="1">
        <w:r w:rsidRPr="00D06444">
          <w:rPr>
            <w:rFonts w:ascii="Times New Roman" w:hAnsi="Times New Roman" w:cs="Times New Roman"/>
            <w:sz w:val="20"/>
            <w:szCs w:val="20"/>
          </w:rPr>
          <w:t>подпункте 32 пункта 2.2</w:t>
        </w:r>
      </w:hyperlink>
      <w:r w:rsidRPr="00D06444">
        <w:rPr>
          <w:rFonts w:ascii="Times New Roman" w:hAnsi="Times New Roman" w:cs="Times New Roman"/>
          <w:sz w:val="20"/>
          <w:szCs w:val="20"/>
        </w:rPr>
        <w:t xml:space="preserve"> административного регламента);</w:t>
      </w:r>
    </w:p>
    <w:p w:rsidR="00D06444" w:rsidRPr="00D06444" w:rsidRDefault="00D06444" w:rsidP="00D06444">
      <w:pPr>
        <w:pStyle w:val="ConsPlusNormal"/>
        <w:ind w:firstLine="709"/>
        <w:jc w:val="both"/>
        <w:rPr>
          <w:rFonts w:ascii="Times New Roman" w:hAnsi="Times New Roman" w:cs="Times New Roman"/>
          <w:sz w:val="20"/>
          <w:szCs w:val="20"/>
        </w:rPr>
      </w:pPr>
      <w:r w:rsidRPr="00D06444">
        <w:rPr>
          <w:rFonts w:ascii="Times New Roman" w:hAnsi="Times New Roman" w:cs="Times New Roman"/>
          <w:sz w:val="20"/>
          <w:szCs w:val="20"/>
        </w:rPr>
        <w:t xml:space="preserve">специальный инвестиционный контракт (в случае, если обратился заявитель, указанный в </w:t>
      </w:r>
      <w:hyperlink w:anchor="P100" w:history="1">
        <w:r w:rsidRPr="00D06444">
          <w:rPr>
            <w:rFonts w:ascii="Times New Roman" w:hAnsi="Times New Roman" w:cs="Times New Roman"/>
            <w:sz w:val="20"/>
            <w:szCs w:val="20"/>
          </w:rPr>
          <w:t>подпункте 33 пункта 2.2</w:t>
        </w:r>
      </w:hyperlink>
      <w:r w:rsidRPr="00D06444">
        <w:rPr>
          <w:rFonts w:ascii="Times New Roman" w:hAnsi="Times New Roman" w:cs="Times New Roman"/>
          <w:sz w:val="20"/>
          <w:szCs w:val="20"/>
        </w:rPr>
        <w:t xml:space="preserve"> административного регламента);</w:t>
      </w:r>
    </w:p>
    <w:p w:rsidR="00D06444" w:rsidRPr="00D06444" w:rsidRDefault="00D06444" w:rsidP="00D06444">
      <w:pPr>
        <w:pStyle w:val="ConsPlusNormal"/>
        <w:ind w:firstLine="709"/>
        <w:jc w:val="both"/>
        <w:rPr>
          <w:rFonts w:ascii="Times New Roman" w:hAnsi="Times New Roman" w:cs="Times New Roman"/>
          <w:sz w:val="20"/>
          <w:szCs w:val="20"/>
        </w:rPr>
      </w:pPr>
      <w:r w:rsidRPr="00D06444">
        <w:rPr>
          <w:rFonts w:ascii="Times New Roman" w:hAnsi="Times New Roman" w:cs="Times New Roman"/>
          <w:sz w:val="20"/>
          <w:szCs w:val="20"/>
        </w:rPr>
        <w:t xml:space="preserve">охотхозяйственное соглашение (в случае, если обратился заявитель, указанный в </w:t>
      </w:r>
      <w:hyperlink w:anchor="P101" w:history="1">
        <w:r w:rsidRPr="00D06444">
          <w:rPr>
            <w:rFonts w:ascii="Times New Roman" w:hAnsi="Times New Roman" w:cs="Times New Roman"/>
            <w:sz w:val="20"/>
            <w:szCs w:val="20"/>
          </w:rPr>
          <w:t>подпункте 34 пункта 2.2</w:t>
        </w:r>
      </w:hyperlink>
      <w:r w:rsidRPr="00D06444">
        <w:rPr>
          <w:rFonts w:ascii="Times New Roman" w:hAnsi="Times New Roman" w:cs="Times New Roman"/>
          <w:sz w:val="20"/>
          <w:szCs w:val="20"/>
        </w:rPr>
        <w:t xml:space="preserve"> административного регламента);</w:t>
      </w:r>
    </w:p>
    <w:p w:rsidR="00D06444" w:rsidRPr="00D06444" w:rsidRDefault="00D06444" w:rsidP="00D06444">
      <w:pPr>
        <w:pStyle w:val="ConsPlusNormal"/>
        <w:ind w:firstLine="709"/>
        <w:jc w:val="both"/>
        <w:rPr>
          <w:rFonts w:ascii="Times New Roman" w:hAnsi="Times New Roman" w:cs="Times New Roman"/>
          <w:sz w:val="20"/>
          <w:szCs w:val="20"/>
        </w:rPr>
      </w:pPr>
      <w:r w:rsidRPr="00D06444">
        <w:rPr>
          <w:rFonts w:ascii="Times New Roman" w:hAnsi="Times New Roman" w:cs="Times New Roman"/>
          <w:sz w:val="20"/>
          <w:szCs w:val="20"/>
        </w:rPr>
        <w:t xml:space="preserve">инвестиционная декларация, в составе которой представлен инвестиционный проект (в случае, если обратился заявитель, указанный в </w:t>
      </w:r>
      <w:hyperlink w:anchor="P105" w:history="1">
        <w:r w:rsidRPr="00D06444">
          <w:rPr>
            <w:rFonts w:ascii="Times New Roman" w:hAnsi="Times New Roman" w:cs="Times New Roman"/>
            <w:sz w:val="20"/>
            <w:szCs w:val="20"/>
          </w:rPr>
          <w:t>подпункте 38 пункта 2.2</w:t>
        </w:r>
      </w:hyperlink>
      <w:r w:rsidRPr="00D06444">
        <w:rPr>
          <w:rFonts w:ascii="Times New Roman" w:hAnsi="Times New Roman" w:cs="Times New Roman"/>
          <w:sz w:val="20"/>
          <w:szCs w:val="20"/>
        </w:rPr>
        <w:t xml:space="preserve"> административного регламента);</w:t>
      </w:r>
    </w:p>
    <w:p w:rsidR="00D06444" w:rsidRPr="00D06444" w:rsidRDefault="00D06444" w:rsidP="00D06444">
      <w:pPr>
        <w:pStyle w:val="ConsPlusNormal"/>
        <w:ind w:firstLine="709"/>
        <w:jc w:val="both"/>
        <w:rPr>
          <w:rFonts w:ascii="Times New Roman" w:hAnsi="Times New Roman" w:cs="Times New Roman"/>
          <w:sz w:val="20"/>
          <w:szCs w:val="20"/>
        </w:rPr>
      </w:pPr>
      <w:r w:rsidRPr="00D06444">
        <w:rPr>
          <w:rFonts w:ascii="Times New Roman" w:hAnsi="Times New Roman" w:cs="Times New Roman"/>
          <w:sz w:val="20"/>
          <w:szCs w:val="20"/>
        </w:rPr>
        <w:t xml:space="preserve">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 (в случае, если обратился заявитель, указанный в </w:t>
      </w:r>
      <w:hyperlink w:anchor="P106" w:history="1">
        <w:r w:rsidRPr="00D06444">
          <w:rPr>
            <w:rFonts w:ascii="Times New Roman" w:hAnsi="Times New Roman" w:cs="Times New Roman"/>
            <w:sz w:val="20"/>
            <w:szCs w:val="20"/>
          </w:rPr>
          <w:t>подпункте 39 пункта 2.2</w:t>
        </w:r>
      </w:hyperlink>
      <w:r w:rsidRPr="00D06444">
        <w:rPr>
          <w:rFonts w:ascii="Times New Roman" w:hAnsi="Times New Roman" w:cs="Times New Roman"/>
          <w:sz w:val="20"/>
          <w:szCs w:val="20"/>
        </w:rPr>
        <w:t xml:space="preserve"> административного регламента);</w:t>
      </w:r>
    </w:p>
    <w:p w:rsidR="00D06444" w:rsidRPr="00D06444" w:rsidRDefault="00D06444" w:rsidP="00D06444">
      <w:pPr>
        <w:pStyle w:val="ConsPlusNormal"/>
        <w:ind w:firstLine="709"/>
        <w:jc w:val="both"/>
        <w:rPr>
          <w:rFonts w:ascii="Times New Roman" w:hAnsi="Times New Roman" w:cs="Times New Roman"/>
          <w:sz w:val="20"/>
          <w:szCs w:val="20"/>
        </w:rPr>
      </w:pPr>
      <w:r w:rsidRPr="00D06444">
        <w:rPr>
          <w:rFonts w:ascii="Times New Roman" w:hAnsi="Times New Roman" w:cs="Times New Roman"/>
          <w:sz w:val="20"/>
          <w:szCs w:val="20"/>
        </w:rPr>
        <w:t xml:space="preserve">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(в случае, если обратился заявитель, указанный в </w:t>
      </w:r>
      <w:hyperlink w:anchor="P107" w:history="1">
        <w:r w:rsidRPr="00D06444">
          <w:rPr>
            <w:rFonts w:ascii="Times New Roman" w:hAnsi="Times New Roman" w:cs="Times New Roman"/>
            <w:sz w:val="20"/>
            <w:szCs w:val="20"/>
          </w:rPr>
          <w:t>подпункте 40 пункта 2.2</w:t>
        </w:r>
      </w:hyperlink>
      <w:r w:rsidRPr="00D06444">
        <w:rPr>
          <w:rFonts w:ascii="Times New Roman" w:hAnsi="Times New Roman" w:cs="Times New Roman"/>
          <w:sz w:val="20"/>
          <w:szCs w:val="20"/>
        </w:rPr>
        <w:t xml:space="preserve"> административного регламента).</w:t>
      </w:r>
    </w:p>
    <w:p w:rsidR="00D06444" w:rsidRPr="00D06444" w:rsidRDefault="00D06444" w:rsidP="00D06444">
      <w:pPr>
        <w:pStyle w:val="ConsPlusNormal"/>
        <w:ind w:firstLine="709"/>
        <w:jc w:val="both"/>
        <w:rPr>
          <w:rFonts w:ascii="Times New Roman" w:hAnsi="Times New Roman" w:cs="Times New Roman"/>
          <w:sz w:val="20"/>
          <w:szCs w:val="20"/>
        </w:rPr>
      </w:pPr>
      <w:bookmarkStart w:id="8" w:name="P130"/>
      <w:bookmarkEnd w:id="8"/>
      <w:r w:rsidRPr="00D06444">
        <w:rPr>
          <w:rFonts w:ascii="Times New Roman" w:hAnsi="Times New Roman" w:cs="Times New Roman"/>
          <w:sz w:val="20"/>
          <w:szCs w:val="20"/>
        </w:rPr>
        <w:t xml:space="preserve">Перечень указанных в настоящем пункте административного регламента документов является исчерпывающим, из них документы, указанные в </w:t>
      </w:r>
      <w:hyperlink w:anchor="P175" w:history="1">
        <w:r w:rsidRPr="00D06444">
          <w:rPr>
            <w:rFonts w:ascii="Times New Roman" w:hAnsi="Times New Roman" w:cs="Times New Roman"/>
            <w:sz w:val="20"/>
            <w:szCs w:val="20"/>
          </w:rPr>
          <w:t>подпунктах 1</w:t>
        </w:r>
      </w:hyperlink>
      <w:r w:rsidRPr="00D06444">
        <w:rPr>
          <w:rFonts w:ascii="Times New Roman" w:hAnsi="Times New Roman" w:cs="Times New Roman"/>
          <w:sz w:val="20"/>
          <w:szCs w:val="20"/>
        </w:rPr>
        <w:t xml:space="preserve">, </w:t>
      </w:r>
      <w:hyperlink w:anchor="P176" w:history="1">
        <w:r w:rsidRPr="00D06444">
          <w:rPr>
            <w:rFonts w:ascii="Times New Roman" w:hAnsi="Times New Roman" w:cs="Times New Roman"/>
            <w:sz w:val="20"/>
            <w:szCs w:val="20"/>
          </w:rPr>
          <w:t>2</w:t>
        </w:r>
      </w:hyperlink>
      <w:r w:rsidRPr="00D06444">
        <w:rPr>
          <w:rFonts w:ascii="Times New Roman" w:hAnsi="Times New Roman" w:cs="Times New Roman"/>
          <w:sz w:val="20"/>
          <w:szCs w:val="20"/>
        </w:rPr>
        <w:t xml:space="preserve">, </w:t>
      </w:r>
      <w:hyperlink w:anchor="P185" w:history="1">
        <w:r w:rsidRPr="00D06444">
          <w:rPr>
            <w:rFonts w:ascii="Times New Roman" w:hAnsi="Times New Roman" w:cs="Times New Roman"/>
            <w:sz w:val="20"/>
            <w:szCs w:val="20"/>
          </w:rPr>
          <w:t>5</w:t>
        </w:r>
      </w:hyperlink>
      <w:r w:rsidRPr="00D06444">
        <w:rPr>
          <w:rFonts w:ascii="Times New Roman" w:hAnsi="Times New Roman" w:cs="Times New Roman"/>
          <w:sz w:val="20"/>
          <w:szCs w:val="20"/>
        </w:rPr>
        <w:t xml:space="preserve">, </w:t>
      </w:r>
      <w:hyperlink w:anchor="P186" w:history="1">
        <w:r w:rsidRPr="00D06444">
          <w:rPr>
            <w:rFonts w:ascii="Times New Roman" w:hAnsi="Times New Roman" w:cs="Times New Roman"/>
            <w:sz w:val="20"/>
            <w:szCs w:val="20"/>
          </w:rPr>
          <w:t>6</w:t>
        </w:r>
      </w:hyperlink>
      <w:r w:rsidRPr="00D06444">
        <w:rPr>
          <w:rFonts w:ascii="Times New Roman" w:hAnsi="Times New Roman" w:cs="Times New Roman"/>
          <w:sz w:val="20"/>
          <w:szCs w:val="20"/>
        </w:rPr>
        <w:t xml:space="preserve">, </w:t>
      </w:r>
      <w:hyperlink w:anchor="P189" w:history="1">
        <w:r w:rsidRPr="00D06444">
          <w:rPr>
            <w:rFonts w:ascii="Times New Roman" w:hAnsi="Times New Roman" w:cs="Times New Roman"/>
            <w:sz w:val="20"/>
            <w:szCs w:val="20"/>
          </w:rPr>
          <w:t>абзацах 2</w:t>
        </w:r>
      </w:hyperlink>
      <w:r w:rsidRPr="00D06444">
        <w:rPr>
          <w:rFonts w:ascii="Times New Roman" w:hAnsi="Times New Roman" w:cs="Times New Roman"/>
          <w:sz w:val="20"/>
          <w:szCs w:val="20"/>
        </w:rPr>
        <w:t xml:space="preserve">, </w:t>
      </w:r>
      <w:hyperlink w:anchor="P193" w:history="1">
        <w:r w:rsidRPr="00D06444">
          <w:rPr>
            <w:rFonts w:ascii="Times New Roman" w:hAnsi="Times New Roman" w:cs="Times New Roman"/>
            <w:sz w:val="20"/>
            <w:szCs w:val="20"/>
          </w:rPr>
          <w:t>4</w:t>
        </w:r>
      </w:hyperlink>
      <w:r w:rsidRPr="00D06444">
        <w:rPr>
          <w:rFonts w:ascii="Times New Roman" w:hAnsi="Times New Roman" w:cs="Times New Roman"/>
          <w:sz w:val="20"/>
          <w:szCs w:val="20"/>
        </w:rPr>
        <w:t xml:space="preserve">, </w:t>
      </w:r>
      <w:hyperlink w:anchor="P194" w:history="1">
        <w:r w:rsidRPr="00D06444">
          <w:rPr>
            <w:rFonts w:ascii="Times New Roman" w:hAnsi="Times New Roman" w:cs="Times New Roman"/>
            <w:sz w:val="20"/>
            <w:szCs w:val="20"/>
          </w:rPr>
          <w:t>5</w:t>
        </w:r>
      </w:hyperlink>
      <w:r w:rsidRPr="00D06444">
        <w:rPr>
          <w:rFonts w:ascii="Times New Roman" w:hAnsi="Times New Roman" w:cs="Times New Roman"/>
          <w:sz w:val="20"/>
          <w:szCs w:val="20"/>
        </w:rPr>
        <w:t xml:space="preserve">, </w:t>
      </w:r>
      <w:hyperlink w:anchor="P195" w:history="1">
        <w:r w:rsidRPr="00D06444">
          <w:rPr>
            <w:rFonts w:ascii="Times New Roman" w:hAnsi="Times New Roman" w:cs="Times New Roman"/>
            <w:sz w:val="20"/>
            <w:szCs w:val="20"/>
          </w:rPr>
          <w:t>6</w:t>
        </w:r>
      </w:hyperlink>
      <w:r w:rsidRPr="00D06444">
        <w:rPr>
          <w:rFonts w:ascii="Times New Roman" w:hAnsi="Times New Roman" w:cs="Times New Roman"/>
          <w:sz w:val="20"/>
          <w:szCs w:val="20"/>
        </w:rPr>
        <w:t xml:space="preserve">, </w:t>
      </w:r>
      <w:hyperlink w:anchor="P196" w:history="1">
        <w:r w:rsidRPr="00D06444">
          <w:rPr>
            <w:rFonts w:ascii="Times New Roman" w:hAnsi="Times New Roman" w:cs="Times New Roman"/>
            <w:sz w:val="20"/>
            <w:szCs w:val="20"/>
          </w:rPr>
          <w:t>7</w:t>
        </w:r>
      </w:hyperlink>
      <w:r w:rsidRPr="00D06444">
        <w:rPr>
          <w:rFonts w:ascii="Times New Roman" w:hAnsi="Times New Roman" w:cs="Times New Roman"/>
          <w:sz w:val="20"/>
          <w:szCs w:val="20"/>
        </w:rPr>
        <w:t xml:space="preserve">, </w:t>
      </w:r>
      <w:hyperlink w:anchor="P199" w:history="1">
        <w:r w:rsidRPr="00D06444">
          <w:rPr>
            <w:rFonts w:ascii="Times New Roman" w:hAnsi="Times New Roman" w:cs="Times New Roman"/>
            <w:sz w:val="20"/>
            <w:szCs w:val="20"/>
          </w:rPr>
          <w:t>10</w:t>
        </w:r>
      </w:hyperlink>
      <w:r w:rsidRPr="00D06444">
        <w:rPr>
          <w:rFonts w:ascii="Times New Roman" w:hAnsi="Times New Roman" w:cs="Times New Roman"/>
          <w:sz w:val="20"/>
          <w:szCs w:val="20"/>
        </w:rPr>
        <w:t xml:space="preserve">, </w:t>
      </w:r>
      <w:hyperlink w:anchor="P201" w:history="1">
        <w:r w:rsidRPr="00D06444">
          <w:rPr>
            <w:rFonts w:ascii="Times New Roman" w:hAnsi="Times New Roman" w:cs="Times New Roman"/>
            <w:sz w:val="20"/>
            <w:szCs w:val="20"/>
          </w:rPr>
          <w:t>12</w:t>
        </w:r>
      </w:hyperlink>
      <w:r w:rsidRPr="00D06444">
        <w:rPr>
          <w:rFonts w:ascii="Times New Roman" w:hAnsi="Times New Roman" w:cs="Times New Roman"/>
          <w:sz w:val="20"/>
          <w:szCs w:val="20"/>
        </w:rPr>
        <w:t xml:space="preserve">, </w:t>
      </w:r>
      <w:hyperlink w:anchor="P202" w:history="1">
        <w:r w:rsidRPr="00D06444">
          <w:rPr>
            <w:rFonts w:ascii="Times New Roman" w:hAnsi="Times New Roman" w:cs="Times New Roman"/>
            <w:sz w:val="20"/>
            <w:szCs w:val="20"/>
          </w:rPr>
          <w:t>13</w:t>
        </w:r>
      </w:hyperlink>
      <w:r w:rsidRPr="00D06444">
        <w:rPr>
          <w:rFonts w:ascii="Times New Roman" w:hAnsi="Times New Roman" w:cs="Times New Roman"/>
          <w:sz w:val="20"/>
          <w:szCs w:val="20"/>
        </w:rPr>
        <w:t xml:space="preserve">, </w:t>
      </w:r>
      <w:hyperlink w:anchor="P204" w:history="1">
        <w:r w:rsidRPr="00D06444">
          <w:rPr>
            <w:rFonts w:ascii="Times New Roman" w:hAnsi="Times New Roman" w:cs="Times New Roman"/>
            <w:sz w:val="20"/>
            <w:szCs w:val="20"/>
          </w:rPr>
          <w:t>15</w:t>
        </w:r>
      </w:hyperlink>
      <w:r w:rsidRPr="00D06444">
        <w:rPr>
          <w:rFonts w:ascii="Times New Roman" w:hAnsi="Times New Roman" w:cs="Times New Roman"/>
          <w:sz w:val="20"/>
          <w:szCs w:val="20"/>
        </w:rPr>
        <w:t>-</w:t>
      </w:r>
      <w:hyperlink w:anchor="P207" w:history="1">
        <w:r w:rsidRPr="00D06444">
          <w:rPr>
            <w:rFonts w:ascii="Times New Roman" w:hAnsi="Times New Roman" w:cs="Times New Roman"/>
            <w:sz w:val="20"/>
            <w:szCs w:val="20"/>
          </w:rPr>
          <w:t>18</w:t>
        </w:r>
      </w:hyperlink>
      <w:r w:rsidRPr="00D06444">
        <w:rPr>
          <w:rFonts w:ascii="Times New Roman" w:hAnsi="Times New Roman" w:cs="Times New Roman"/>
          <w:sz w:val="20"/>
          <w:szCs w:val="20"/>
        </w:rPr>
        <w:t xml:space="preserve">, </w:t>
      </w:r>
      <w:hyperlink w:anchor="P211" w:history="1">
        <w:r w:rsidRPr="00D06444">
          <w:rPr>
            <w:rFonts w:ascii="Times New Roman" w:hAnsi="Times New Roman" w:cs="Times New Roman"/>
            <w:sz w:val="20"/>
            <w:szCs w:val="20"/>
          </w:rPr>
          <w:t>22</w:t>
        </w:r>
      </w:hyperlink>
      <w:r w:rsidRPr="00D06444">
        <w:rPr>
          <w:rFonts w:ascii="Times New Roman" w:hAnsi="Times New Roman" w:cs="Times New Roman"/>
          <w:sz w:val="20"/>
          <w:szCs w:val="20"/>
        </w:rPr>
        <w:t>, 24-</w:t>
      </w:r>
      <w:hyperlink w:anchor="P218" w:history="1">
        <w:r w:rsidRPr="00D06444">
          <w:rPr>
            <w:rFonts w:ascii="Times New Roman" w:hAnsi="Times New Roman" w:cs="Times New Roman"/>
            <w:sz w:val="20"/>
            <w:szCs w:val="20"/>
          </w:rPr>
          <w:t>29</w:t>
        </w:r>
      </w:hyperlink>
      <w:r w:rsidRPr="00D06444">
        <w:rPr>
          <w:rFonts w:ascii="Times New Roman" w:hAnsi="Times New Roman" w:cs="Times New Roman"/>
          <w:sz w:val="20"/>
          <w:szCs w:val="20"/>
        </w:rPr>
        <w:t xml:space="preserve">, </w:t>
      </w:r>
      <w:hyperlink w:anchor="P220" w:history="1">
        <w:r w:rsidRPr="00D06444">
          <w:rPr>
            <w:rFonts w:ascii="Times New Roman" w:hAnsi="Times New Roman" w:cs="Times New Roman"/>
            <w:sz w:val="20"/>
            <w:szCs w:val="20"/>
          </w:rPr>
          <w:t>31</w:t>
        </w:r>
      </w:hyperlink>
      <w:r w:rsidRPr="00D06444">
        <w:rPr>
          <w:rFonts w:ascii="Times New Roman" w:hAnsi="Times New Roman" w:cs="Times New Roman"/>
          <w:sz w:val="20"/>
          <w:szCs w:val="20"/>
        </w:rPr>
        <w:t>-</w:t>
      </w:r>
      <w:hyperlink w:anchor="P236" w:history="1">
        <w:r w:rsidRPr="00D06444">
          <w:rPr>
            <w:rFonts w:ascii="Times New Roman" w:hAnsi="Times New Roman" w:cs="Times New Roman"/>
            <w:sz w:val="20"/>
            <w:szCs w:val="20"/>
          </w:rPr>
          <w:t>47 подпункта 8</w:t>
        </w:r>
      </w:hyperlink>
      <w:r w:rsidRPr="00D06444">
        <w:rPr>
          <w:rFonts w:ascii="Times New Roman" w:hAnsi="Times New Roman" w:cs="Times New Roman"/>
          <w:sz w:val="20"/>
          <w:szCs w:val="20"/>
        </w:rPr>
        <w:t xml:space="preserve"> настоящего пункта, представляются заявителем самостоятельно.</w:t>
      </w:r>
    </w:p>
    <w:p w:rsidR="00D06444" w:rsidRPr="00D06444" w:rsidRDefault="00D06444" w:rsidP="00D06444">
      <w:pPr>
        <w:pStyle w:val="ConsPlusNormal"/>
        <w:ind w:firstLine="709"/>
        <w:jc w:val="both"/>
        <w:rPr>
          <w:rFonts w:ascii="Times New Roman" w:hAnsi="Times New Roman" w:cs="Times New Roman"/>
          <w:sz w:val="20"/>
          <w:szCs w:val="20"/>
        </w:rPr>
      </w:pPr>
      <w:r w:rsidRPr="00D06444">
        <w:rPr>
          <w:rFonts w:ascii="Times New Roman" w:hAnsi="Times New Roman" w:cs="Times New Roman"/>
          <w:sz w:val="20"/>
          <w:szCs w:val="20"/>
        </w:rPr>
        <w:t xml:space="preserve">Документы, указанные в </w:t>
      </w:r>
      <w:hyperlink w:anchor="P183" w:history="1">
        <w:r w:rsidRPr="00D06444">
          <w:rPr>
            <w:rFonts w:ascii="Times New Roman" w:hAnsi="Times New Roman" w:cs="Times New Roman"/>
            <w:sz w:val="20"/>
            <w:szCs w:val="20"/>
          </w:rPr>
          <w:t>подпунктах 3</w:t>
        </w:r>
      </w:hyperlink>
      <w:r w:rsidRPr="00D06444">
        <w:rPr>
          <w:rFonts w:ascii="Times New Roman" w:hAnsi="Times New Roman" w:cs="Times New Roman"/>
          <w:sz w:val="20"/>
          <w:szCs w:val="20"/>
        </w:rPr>
        <w:t xml:space="preserve">, </w:t>
      </w:r>
      <w:hyperlink w:anchor="P184" w:history="1">
        <w:r w:rsidRPr="00D06444">
          <w:rPr>
            <w:rFonts w:ascii="Times New Roman" w:hAnsi="Times New Roman" w:cs="Times New Roman"/>
            <w:sz w:val="20"/>
            <w:szCs w:val="20"/>
          </w:rPr>
          <w:t>4</w:t>
        </w:r>
      </w:hyperlink>
      <w:r w:rsidRPr="00D06444">
        <w:rPr>
          <w:rFonts w:ascii="Times New Roman" w:hAnsi="Times New Roman" w:cs="Times New Roman"/>
          <w:sz w:val="20"/>
          <w:szCs w:val="20"/>
        </w:rPr>
        <w:t xml:space="preserve">, </w:t>
      </w:r>
      <w:hyperlink w:anchor="P187" w:history="1">
        <w:r w:rsidRPr="00D06444">
          <w:rPr>
            <w:rFonts w:ascii="Times New Roman" w:hAnsi="Times New Roman" w:cs="Times New Roman"/>
            <w:sz w:val="20"/>
            <w:szCs w:val="20"/>
          </w:rPr>
          <w:t>7</w:t>
        </w:r>
      </w:hyperlink>
      <w:r w:rsidRPr="00D06444">
        <w:rPr>
          <w:rFonts w:ascii="Times New Roman" w:hAnsi="Times New Roman" w:cs="Times New Roman"/>
          <w:sz w:val="20"/>
          <w:szCs w:val="20"/>
        </w:rPr>
        <w:t xml:space="preserve">, </w:t>
      </w:r>
      <w:hyperlink w:anchor="P192" w:history="1">
        <w:r w:rsidRPr="00D06444">
          <w:rPr>
            <w:rFonts w:ascii="Times New Roman" w:hAnsi="Times New Roman" w:cs="Times New Roman"/>
            <w:sz w:val="20"/>
            <w:szCs w:val="20"/>
          </w:rPr>
          <w:t>абзацах 3</w:t>
        </w:r>
      </w:hyperlink>
      <w:r w:rsidRPr="00D06444">
        <w:rPr>
          <w:rFonts w:ascii="Times New Roman" w:hAnsi="Times New Roman" w:cs="Times New Roman"/>
          <w:sz w:val="20"/>
          <w:szCs w:val="20"/>
        </w:rPr>
        <w:t xml:space="preserve">, </w:t>
      </w:r>
      <w:hyperlink w:anchor="P197" w:history="1">
        <w:r w:rsidRPr="00D06444">
          <w:rPr>
            <w:rFonts w:ascii="Times New Roman" w:hAnsi="Times New Roman" w:cs="Times New Roman"/>
            <w:sz w:val="20"/>
            <w:szCs w:val="20"/>
          </w:rPr>
          <w:t>8</w:t>
        </w:r>
      </w:hyperlink>
      <w:r w:rsidRPr="00D06444">
        <w:rPr>
          <w:rFonts w:ascii="Times New Roman" w:hAnsi="Times New Roman" w:cs="Times New Roman"/>
          <w:sz w:val="20"/>
          <w:szCs w:val="20"/>
        </w:rPr>
        <w:t xml:space="preserve">, </w:t>
      </w:r>
      <w:hyperlink w:anchor="P198" w:history="1">
        <w:r w:rsidRPr="00D06444">
          <w:rPr>
            <w:rFonts w:ascii="Times New Roman" w:hAnsi="Times New Roman" w:cs="Times New Roman"/>
            <w:sz w:val="20"/>
            <w:szCs w:val="20"/>
          </w:rPr>
          <w:t>9</w:t>
        </w:r>
      </w:hyperlink>
      <w:r w:rsidRPr="00D06444">
        <w:rPr>
          <w:rFonts w:ascii="Times New Roman" w:hAnsi="Times New Roman" w:cs="Times New Roman"/>
          <w:sz w:val="20"/>
          <w:szCs w:val="20"/>
        </w:rPr>
        <w:t xml:space="preserve">, </w:t>
      </w:r>
      <w:hyperlink w:anchor="P200" w:history="1">
        <w:r w:rsidRPr="00D06444">
          <w:rPr>
            <w:rFonts w:ascii="Times New Roman" w:hAnsi="Times New Roman" w:cs="Times New Roman"/>
            <w:sz w:val="20"/>
            <w:szCs w:val="20"/>
          </w:rPr>
          <w:t>11</w:t>
        </w:r>
      </w:hyperlink>
      <w:r w:rsidRPr="00D06444">
        <w:rPr>
          <w:rFonts w:ascii="Times New Roman" w:hAnsi="Times New Roman" w:cs="Times New Roman"/>
          <w:sz w:val="20"/>
          <w:szCs w:val="20"/>
        </w:rPr>
        <w:t xml:space="preserve">, </w:t>
      </w:r>
      <w:hyperlink w:anchor="P203" w:history="1">
        <w:r w:rsidRPr="00D06444">
          <w:rPr>
            <w:rFonts w:ascii="Times New Roman" w:hAnsi="Times New Roman" w:cs="Times New Roman"/>
            <w:sz w:val="20"/>
            <w:szCs w:val="20"/>
          </w:rPr>
          <w:t>14</w:t>
        </w:r>
      </w:hyperlink>
      <w:r w:rsidRPr="00D06444">
        <w:rPr>
          <w:rFonts w:ascii="Times New Roman" w:hAnsi="Times New Roman" w:cs="Times New Roman"/>
          <w:sz w:val="20"/>
          <w:szCs w:val="20"/>
        </w:rPr>
        <w:t xml:space="preserve">, </w:t>
      </w:r>
      <w:hyperlink w:anchor="P208" w:history="1">
        <w:r w:rsidRPr="00D06444">
          <w:rPr>
            <w:rFonts w:ascii="Times New Roman" w:hAnsi="Times New Roman" w:cs="Times New Roman"/>
            <w:sz w:val="20"/>
            <w:szCs w:val="20"/>
          </w:rPr>
          <w:t>19</w:t>
        </w:r>
      </w:hyperlink>
      <w:r w:rsidRPr="00D06444">
        <w:rPr>
          <w:rFonts w:ascii="Times New Roman" w:hAnsi="Times New Roman" w:cs="Times New Roman"/>
          <w:sz w:val="20"/>
          <w:szCs w:val="20"/>
        </w:rPr>
        <w:t>-</w:t>
      </w:r>
      <w:hyperlink w:anchor="P210" w:history="1">
        <w:r w:rsidRPr="00D06444">
          <w:rPr>
            <w:rFonts w:ascii="Times New Roman" w:hAnsi="Times New Roman" w:cs="Times New Roman"/>
            <w:sz w:val="20"/>
            <w:szCs w:val="20"/>
          </w:rPr>
          <w:t>21</w:t>
        </w:r>
      </w:hyperlink>
      <w:r w:rsidRPr="00D06444">
        <w:rPr>
          <w:rFonts w:ascii="Times New Roman" w:hAnsi="Times New Roman" w:cs="Times New Roman"/>
          <w:sz w:val="20"/>
          <w:szCs w:val="20"/>
        </w:rPr>
        <w:t xml:space="preserve">, </w:t>
      </w:r>
      <w:hyperlink w:anchor="P212" w:history="1">
        <w:r w:rsidRPr="00D06444">
          <w:rPr>
            <w:rFonts w:ascii="Times New Roman" w:hAnsi="Times New Roman" w:cs="Times New Roman"/>
            <w:sz w:val="20"/>
            <w:szCs w:val="20"/>
          </w:rPr>
          <w:t>23</w:t>
        </w:r>
      </w:hyperlink>
      <w:r w:rsidRPr="00D06444">
        <w:rPr>
          <w:rFonts w:ascii="Times New Roman" w:hAnsi="Times New Roman" w:cs="Times New Roman"/>
          <w:sz w:val="20"/>
          <w:szCs w:val="20"/>
        </w:rPr>
        <w:t xml:space="preserve">, </w:t>
      </w:r>
      <w:hyperlink w:anchor="P219" w:history="1">
        <w:r w:rsidRPr="00D06444">
          <w:rPr>
            <w:rFonts w:ascii="Times New Roman" w:hAnsi="Times New Roman" w:cs="Times New Roman"/>
            <w:sz w:val="20"/>
            <w:szCs w:val="20"/>
          </w:rPr>
          <w:t>30</w:t>
        </w:r>
      </w:hyperlink>
      <w:r w:rsidRPr="00D06444">
        <w:rPr>
          <w:rFonts w:ascii="Times New Roman" w:hAnsi="Times New Roman" w:cs="Times New Roman"/>
          <w:sz w:val="20"/>
          <w:szCs w:val="20"/>
        </w:rPr>
        <w:t xml:space="preserve">, </w:t>
      </w:r>
      <w:hyperlink w:anchor="P237" w:history="1">
        <w:r w:rsidRPr="00D06444">
          <w:rPr>
            <w:rFonts w:ascii="Times New Roman" w:hAnsi="Times New Roman" w:cs="Times New Roman"/>
            <w:sz w:val="20"/>
            <w:szCs w:val="20"/>
          </w:rPr>
          <w:t>48</w:t>
        </w:r>
      </w:hyperlink>
      <w:r w:rsidRPr="00D06444">
        <w:rPr>
          <w:rFonts w:ascii="Times New Roman" w:hAnsi="Times New Roman" w:cs="Times New Roman"/>
          <w:sz w:val="20"/>
          <w:szCs w:val="20"/>
        </w:rPr>
        <w:t xml:space="preserve">, </w:t>
      </w:r>
      <w:hyperlink w:anchor="P238" w:history="1">
        <w:r w:rsidRPr="00D06444">
          <w:rPr>
            <w:rFonts w:ascii="Times New Roman" w:hAnsi="Times New Roman" w:cs="Times New Roman"/>
            <w:sz w:val="20"/>
            <w:szCs w:val="20"/>
          </w:rPr>
          <w:t>49 подпункта 8</w:t>
        </w:r>
      </w:hyperlink>
      <w:r w:rsidRPr="00D06444">
        <w:rPr>
          <w:rFonts w:ascii="Times New Roman" w:hAnsi="Times New Roman" w:cs="Times New Roman"/>
          <w:sz w:val="20"/>
          <w:szCs w:val="20"/>
        </w:rPr>
        <w:t xml:space="preserve"> настоящего пункта, запрашиваются администрацией самостоятельно, посредством межведомственного взаимодействия.</w:t>
      </w:r>
    </w:p>
    <w:p w:rsidR="00D06444" w:rsidRPr="00D06444" w:rsidRDefault="00D06444" w:rsidP="00D06444">
      <w:pPr>
        <w:pStyle w:val="ConsPlusNormal"/>
        <w:ind w:firstLine="709"/>
        <w:jc w:val="both"/>
        <w:rPr>
          <w:rFonts w:ascii="Times New Roman" w:hAnsi="Times New Roman" w:cs="Times New Roman"/>
          <w:sz w:val="20"/>
          <w:szCs w:val="20"/>
        </w:rPr>
      </w:pPr>
      <w:r w:rsidRPr="00D06444">
        <w:rPr>
          <w:rFonts w:ascii="Times New Roman" w:hAnsi="Times New Roman" w:cs="Times New Roman"/>
          <w:sz w:val="20"/>
          <w:szCs w:val="20"/>
        </w:rPr>
        <w:t>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w:t>
      </w:r>
    </w:p>
    <w:p w:rsidR="00D06444" w:rsidRPr="00D06444" w:rsidRDefault="00D06444" w:rsidP="00D06444">
      <w:pPr>
        <w:pStyle w:val="ConsPlusNormal"/>
        <w:ind w:firstLine="709"/>
        <w:jc w:val="both"/>
        <w:rPr>
          <w:rFonts w:ascii="Times New Roman" w:hAnsi="Times New Roman" w:cs="Times New Roman"/>
          <w:sz w:val="20"/>
          <w:szCs w:val="20"/>
        </w:rPr>
      </w:pPr>
      <w:r w:rsidRPr="00D06444">
        <w:rPr>
          <w:rFonts w:ascii="Times New Roman" w:hAnsi="Times New Roman" w:cs="Times New Roman"/>
          <w:sz w:val="20"/>
          <w:szCs w:val="20"/>
        </w:rPr>
        <w:t xml:space="preserve">Заявитель вправе по собственной инициативе представить в администрацию документы, указанные в </w:t>
      </w:r>
      <w:hyperlink w:anchor="P183" w:history="1">
        <w:r w:rsidRPr="00D06444">
          <w:rPr>
            <w:rFonts w:ascii="Times New Roman" w:hAnsi="Times New Roman" w:cs="Times New Roman"/>
            <w:sz w:val="20"/>
            <w:szCs w:val="20"/>
          </w:rPr>
          <w:t>подпунктах 3</w:t>
        </w:r>
      </w:hyperlink>
      <w:r w:rsidRPr="00D06444">
        <w:rPr>
          <w:rFonts w:ascii="Times New Roman" w:hAnsi="Times New Roman" w:cs="Times New Roman"/>
          <w:sz w:val="20"/>
          <w:szCs w:val="20"/>
        </w:rPr>
        <w:t xml:space="preserve">, </w:t>
      </w:r>
      <w:hyperlink w:anchor="P184" w:history="1">
        <w:r w:rsidRPr="00D06444">
          <w:rPr>
            <w:rFonts w:ascii="Times New Roman" w:hAnsi="Times New Roman" w:cs="Times New Roman"/>
            <w:sz w:val="20"/>
            <w:szCs w:val="20"/>
          </w:rPr>
          <w:t>4</w:t>
        </w:r>
      </w:hyperlink>
      <w:r w:rsidRPr="00D06444">
        <w:rPr>
          <w:rFonts w:ascii="Times New Roman" w:hAnsi="Times New Roman" w:cs="Times New Roman"/>
          <w:sz w:val="20"/>
          <w:szCs w:val="20"/>
        </w:rPr>
        <w:t xml:space="preserve">, </w:t>
      </w:r>
      <w:hyperlink w:anchor="P187" w:history="1">
        <w:r w:rsidRPr="00D06444">
          <w:rPr>
            <w:rFonts w:ascii="Times New Roman" w:hAnsi="Times New Roman" w:cs="Times New Roman"/>
            <w:sz w:val="20"/>
            <w:szCs w:val="20"/>
          </w:rPr>
          <w:t>7</w:t>
        </w:r>
      </w:hyperlink>
      <w:r w:rsidRPr="00D06444">
        <w:rPr>
          <w:rFonts w:ascii="Times New Roman" w:hAnsi="Times New Roman" w:cs="Times New Roman"/>
          <w:sz w:val="20"/>
          <w:szCs w:val="20"/>
        </w:rPr>
        <w:t xml:space="preserve">, </w:t>
      </w:r>
      <w:hyperlink w:anchor="P192" w:history="1">
        <w:r w:rsidRPr="00D06444">
          <w:rPr>
            <w:rFonts w:ascii="Times New Roman" w:hAnsi="Times New Roman" w:cs="Times New Roman"/>
            <w:sz w:val="20"/>
            <w:szCs w:val="20"/>
          </w:rPr>
          <w:t>абзацах   3</w:t>
        </w:r>
      </w:hyperlink>
      <w:r w:rsidRPr="00D06444">
        <w:rPr>
          <w:rFonts w:ascii="Times New Roman" w:hAnsi="Times New Roman" w:cs="Times New Roman"/>
          <w:sz w:val="20"/>
          <w:szCs w:val="20"/>
        </w:rPr>
        <w:t xml:space="preserve">, </w:t>
      </w:r>
      <w:hyperlink w:anchor="P197" w:history="1">
        <w:r w:rsidRPr="00D06444">
          <w:rPr>
            <w:rFonts w:ascii="Times New Roman" w:hAnsi="Times New Roman" w:cs="Times New Roman"/>
            <w:sz w:val="20"/>
            <w:szCs w:val="20"/>
          </w:rPr>
          <w:t>8</w:t>
        </w:r>
      </w:hyperlink>
      <w:r w:rsidRPr="00D06444">
        <w:rPr>
          <w:rFonts w:ascii="Times New Roman" w:hAnsi="Times New Roman" w:cs="Times New Roman"/>
          <w:sz w:val="20"/>
          <w:szCs w:val="20"/>
        </w:rPr>
        <w:t xml:space="preserve">, </w:t>
      </w:r>
      <w:hyperlink w:anchor="P198" w:history="1">
        <w:r w:rsidRPr="00D06444">
          <w:rPr>
            <w:rFonts w:ascii="Times New Roman" w:hAnsi="Times New Roman" w:cs="Times New Roman"/>
            <w:sz w:val="20"/>
            <w:szCs w:val="20"/>
          </w:rPr>
          <w:t>9</w:t>
        </w:r>
      </w:hyperlink>
      <w:r w:rsidRPr="00D06444">
        <w:rPr>
          <w:rFonts w:ascii="Times New Roman" w:hAnsi="Times New Roman" w:cs="Times New Roman"/>
          <w:sz w:val="20"/>
          <w:szCs w:val="20"/>
        </w:rPr>
        <w:t xml:space="preserve">, </w:t>
      </w:r>
      <w:hyperlink w:anchor="P200" w:history="1">
        <w:r w:rsidRPr="00D06444">
          <w:rPr>
            <w:rFonts w:ascii="Times New Roman" w:hAnsi="Times New Roman" w:cs="Times New Roman"/>
            <w:sz w:val="20"/>
            <w:szCs w:val="20"/>
          </w:rPr>
          <w:t>11</w:t>
        </w:r>
      </w:hyperlink>
      <w:r w:rsidRPr="00D06444">
        <w:rPr>
          <w:rFonts w:ascii="Times New Roman" w:hAnsi="Times New Roman" w:cs="Times New Roman"/>
          <w:sz w:val="20"/>
          <w:szCs w:val="20"/>
        </w:rPr>
        <w:t xml:space="preserve">, </w:t>
      </w:r>
      <w:hyperlink w:anchor="P203" w:history="1">
        <w:r w:rsidRPr="00D06444">
          <w:rPr>
            <w:rFonts w:ascii="Times New Roman" w:hAnsi="Times New Roman" w:cs="Times New Roman"/>
            <w:sz w:val="20"/>
            <w:szCs w:val="20"/>
          </w:rPr>
          <w:t>14</w:t>
        </w:r>
      </w:hyperlink>
      <w:r w:rsidRPr="00D06444">
        <w:rPr>
          <w:rFonts w:ascii="Times New Roman" w:hAnsi="Times New Roman" w:cs="Times New Roman"/>
          <w:sz w:val="20"/>
          <w:szCs w:val="20"/>
        </w:rPr>
        <w:t xml:space="preserve">, </w:t>
      </w:r>
      <w:hyperlink w:anchor="P208" w:history="1">
        <w:r w:rsidRPr="00D06444">
          <w:rPr>
            <w:rFonts w:ascii="Times New Roman" w:hAnsi="Times New Roman" w:cs="Times New Roman"/>
            <w:sz w:val="20"/>
            <w:szCs w:val="20"/>
          </w:rPr>
          <w:t>19</w:t>
        </w:r>
      </w:hyperlink>
      <w:r w:rsidRPr="00D06444">
        <w:rPr>
          <w:rFonts w:ascii="Times New Roman" w:hAnsi="Times New Roman" w:cs="Times New Roman"/>
          <w:sz w:val="20"/>
          <w:szCs w:val="20"/>
        </w:rPr>
        <w:t>-</w:t>
      </w:r>
      <w:hyperlink w:anchor="P210" w:history="1">
        <w:r w:rsidRPr="00D06444">
          <w:rPr>
            <w:rFonts w:ascii="Times New Roman" w:hAnsi="Times New Roman" w:cs="Times New Roman"/>
            <w:sz w:val="20"/>
            <w:szCs w:val="20"/>
          </w:rPr>
          <w:t>21</w:t>
        </w:r>
      </w:hyperlink>
      <w:r w:rsidRPr="00D06444">
        <w:rPr>
          <w:rFonts w:ascii="Times New Roman" w:hAnsi="Times New Roman" w:cs="Times New Roman"/>
          <w:sz w:val="20"/>
          <w:szCs w:val="20"/>
        </w:rPr>
        <w:t xml:space="preserve">, </w:t>
      </w:r>
      <w:hyperlink w:anchor="P212" w:history="1">
        <w:r w:rsidRPr="00D06444">
          <w:rPr>
            <w:rFonts w:ascii="Times New Roman" w:hAnsi="Times New Roman" w:cs="Times New Roman"/>
            <w:sz w:val="20"/>
            <w:szCs w:val="20"/>
          </w:rPr>
          <w:t>23</w:t>
        </w:r>
      </w:hyperlink>
      <w:r w:rsidRPr="00D06444">
        <w:rPr>
          <w:rFonts w:ascii="Times New Roman" w:hAnsi="Times New Roman" w:cs="Times New Roman"/>
          <w:sz w:val="20"/>
          <w:szCs w:val="20"/>
        </w:rPr>
        <w:t xml:space="preserve">, </w:t>
      </w:r>
      <w:hyperlink w:anchor="P219" w:history="1">
        <w:r w:rsidRPr="00D06444">
          <w:rPr>
            <w:rFonts w:ascii="Times New Roman" w:hAnsi="Times New Roman" w:cs="Times New Roman"/>
            <w:sz w:val="20"/>
            <w:szCs w:val="20"/>
          </w:rPr>
          <w:t>30</w:t>
        </w:r>
      </w:hyperlink>
      <w:r w:rsidRPr="00D06444">
        <w:rPr>
          <w:rFonts w:ascii="Times New Roman" w:hAnsi="Times New Roman" w:cs="Times New Roman"/>
          <w:sz w:val="20"/>
          <w:szCs w:val="20"/>
        </w:rPr>
        <w:t xml:space="preserve">, </w:t>
      </w:r>
      <w:hyperlink w:anchor="P237" w:history="1">
        <w:r w:rsidRPr="00D06444">
          <w:rPr>
            <w:rFonts w:ascii="Times New Roman" w:hAnsi="Times New Roman" w:cs="Times New Roman"/>
            <w:sz w:val="20"/>
            <w:szCs w:val="20"/>
          </w:rPr>
          <w:t>48</w:t>
        </w:r>
      </w:hyperlink>
      <w:r w:rsidRPr="00D06444">
        <w:rPr>
          <w:rFonts w:ascii="Times New Roman" w:hAnsi="Times New Roman" w:cs="Times New Roman"/>
          <w:sz w:val="20"/>
          <w:szCs w:val="20"/>
        </w:rPr>
        <w:t xml:space="preserve">, </w:t>
      </w:r>
      <w:hyperlink w:anchor="P238" w:history="1">
        <w:r w:rsidRPr="00D06444">
          <w:rPr>
            <w:rFonts w:ascii="Times New Roman" w:hAnsi="Times New Roman" w:cs="Times New Roman"/>
            <w:sz w:val="20"/>
            <w:szCs w:val="20"/>
          </w:rPr>
          <w:t>49 подпункта 8</w:t>
        </w:r>
      </w:hyperlink>
      <w:r w:rsidRPr="00D06444">
        <w:rPr>
          <w:rFonts w:ascii="Times New Roman" w:hAnsi="Times New Roman" w:cs="Times New Roman"/>
          <w:sz w:val="20"/>
          <w:szCs w:val="20"/>
        </w:rPr>
        <w:t xml:space="preserve"> настоящего пункта, имеющиеся в распоряжении государственных органов, органов местного самоуправления и иных организаций.</w:t>
      </w:r>
    </w:p>
    <w:p w:rsidR="00D06444" w:rsidRPr="00D06444" w:rsidRDefault="00D06444" w:rsidP="00D06444">
      <w:pPr>
        <w:autoSpaceDE w:val="0"/>
        <w:autoSpaceDN w:val="0"/>
        <w:adjustRightInd w:val="0"/>
        <w:ind w:firstLine="709"/>
        <w:jc w:val="both"/>
        <w:rPr>
          <w:sz w:val="20"/>
          <w:szCs w:val="20"/>
        </w:rPr>
      </w:pPr>
      <w:r w:rsidRPr="00D06444">
        <w:rPr>
          <w:sz w:val="20"/>
          <w:szCs w:val="20"/>
        </w:rPr>
        <w:t>Запрещается требовать от заявителя:</w:t>
      </w:r>
    </w:p>
    <w:p w:rsidR="00D06444" w:rsidRPr="00D06444" w:rsidRDefault="00D06444" w:rsidP="00D06444">
      <w:pPr>
        <w:ind w:firstLine="709"/>
        <w:jc w:val="both"/>
        <w:rPr>
          <w:color w:val="000000"/>
          <w:sz w:val="20"/>
          <w:szCs w:val="20"/>
        </w:rPr>
      </w:pPr>
      <w:r w:rsidRPr="00D06444">
        <w:rPr>
          <w:sz w:val="20"/>
          <w:szCs w:val="20"/>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06444" w:rsidRPr="00D06444" w:rsidRDefault="00D06444" w:rsidP="00D06444">
      <w:pPr>
        <w:ind w:firstLine="709"/>
        <w:jc w:val="both"/>
        <w:rPr>
          <w:sz w:val="20"/>
          <w:szCs w:val="20"/>
        </w:rPr>
      </w:pPr>
      <w:r w:rsidRPr="00D06444">
        <w:rPr>
          <w:sz w:val="20"/>
          <w:szCs w:val="20"/>
        </w:rPr>
        <w:t xml:space="preserve">представления документов и информации, которые находятся в распоряжении </w:t>
      </w:r>
      <w:r w:rsidRPr="00D06444">
        <w:rPr>
          <w:iCs/>
          <w:sz w:val="20"/>
          <w:szCs w:val="20"/>
        </w:rPr>
        <w:t xml:space="preserve">администрации </w:t>
      </w:r>
      <w:r w:rsidRPr="00D06444">
        <w:rPr>
          <w:sz w:val="20"/>
          <w:szCs w:val="20"/>
        </w:rPr>
        <w:t xml:space="preserve">,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Костромской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w:t>
      </w:r>
      <w:r w:rsidRPr="00D06444">
        <w:rPr>
          <w:iCs/>
          <w:sz w:val="20"/>
          <w:szCs w:val="20"/>
        </w:rPr>
        <w:t xml:space="preserve">администрацию </w:t>
      </w:r>
      <w:r w:rsidRPr="00D06444">
        <w:rPr>
          <w:sz w:val="20"/>
          <w:szCs w:val="20"/>
        </w:rPr>
        <w:t>по собственной инициативе;</w:t>
      </w:r>
    </w:p>
    <w:p w:rsidR="00D06444" w:rsidRPr="00D06444" w:rsidRDefault="00D06444" w:rsidP="00D06444">
      <w:pPr>
        <w:ind w:firstLine="709"/>
        <w:jc w:val="both"/>
        <w:rPr>
          <w:sz w:val="20"/>
          <w:szCs w:val="20"/>
        </w:rPr>
      </w:pPr>
      <w:r w:rsidRPr="00D06444">
        <w:rPr>
          <w:sz w:val="20"/>
          <w:szCs w:val="20"/>
        </w:rPr>
        <w:t>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нормативный правовой акт представительного ОМС</w:t>
      </w:r>
      <w:r w:rsidRPr="00D06444">
        <w:rPr>
          <w:i/>
          <w:sz w:val="20"/>
          <w:szCs w:val="20"/>
        </w:rPr>
        <w:t xml:space="preserve">, </w:t>
      </w:r>
      <w:r w:rsidRPr="00D06444">
        <w:rPr>
          <w:sz w:val="20"/>
          <w:szCs w:val="20"/>
        </w:rPr>
        <w:t>которым утвержден перечень услуг, которые являются необходимыми и обязательными для предоставления муниципальных услуг.</w:t>
      </w:r>
    </w:p>
    <w:p w:rsidR="00D06444" w:rsidRPr="00D06444" w:rsidRDefault="00D06444" w:rsidP="00D06444">
      <w:pPr>
        <w:tabs>
          <w:tab w:val="num" w:pos="928"/>
        </w:tabs>
        <w:autoSpaceDE w:val="0"/>
        <w:autoSpaceDN w:val="0"/>
        <w:adjustRightInd w:val="0"/>
        <w:ind w:firstLine="709"/>
        <w:jc w:val="both"/>
        <w:rPr>
          <w:sz w:val="20"/>
          <w:szCs w:val="20"/>
        </w:rPr>
      </w:pPr>
      <w:r w:rsidRPr="00D06444">
        <w:rPr>
          <w:sz w:val="20"/>
          <w:szCs w:val="20"/>
        </w:rPr>
        <w:t>11. Документы, предоставляемые заявителем, должны соответствовать следующим требованиям:</w:t>
      </w:r>
    </w:p>
    <w:p w:rsidR="00D06444" w:rsidRPr="00D06444" w:rsidRDefault="00D06444" w:rsidP="00D06444">
      <w:pPr>
        <w:tabs>
          <w:tab w:val="num" w:pos="0"/>
        </w:tabs>
        <w:autoSpaceDE w:val="0"/>
        <w:autoSpaceDN w:val="0"/>
        <w:adjustRightInd w:val="0"/>
        <w:ind w:firstLine="709"/>
        <w:jc w:val="both"/>
        <w:rPr>
          <w:sz w:val="20"/>
          <w:szCs w:val="20"/>
        </w:rPr>
      </w:pPr>
      <w:r w:rsidRPr="00D06444">
        <w:rPr>
          <w:sz w:val="20"/>
          <w:szCs w:val="20"/>
        </w:rPr>
        <w:t>тексты документов должны быть написаны разборчиво;</w:t>
      </w:r>
    </w:p>
    <w:p w:rsidR="00D06444" w:rsidRPr="00D06444" w:rsidRDefault="00D06444" w:rsidP="00D06444">
      <w:pPr>
        <w:tabs>
          <w:tab w:val="num" w:pos="0"/>
        </w:tabs>
        <w:autoSpaceDE w:val="0"/>
        <w:autoSpaceDN w:val="0"/>
        <w:adjustRightInd w:val="0"/>
        <w:ind w:firstLine="709"/>
        <w:jc w:val="both"/>
        <w:rPr>
          <w:sz w:val="20"/>
          <w:szCs w:val="20"/>
        </w:rPr>
      </w:pPr>
      <w:r w:rsidRPr="00D06444">
        <w:rPr>
          <w:sz w:val="20"/>
          <w:szCs w:val="20"/>
        </w:rPr>
        <w:lastRenderedPageBreak/>
        <w:t xml:space="preserve">фамилия, имя и отчество (при наличии), наименование заявителя, его адрес места жительства, места нахождения, телефон (при наличии) должны быть написаны полностью; </w:t>
      </w:r>
    </w:p>
    <w:p w:rsidR="00D06444" w:rsidRPr="00D06444" w:rsidRDefault="00D06444" w:rsidP="00D06444">
      <w:pPr>
        <w:tabs>
          <w:tab w:val="num" w:pos="0"/>
        </w:tabs>
        <w:autoSpaceDE w:val="0"/>
        <w:autoSpaceDN w:val="0"/>
        <w:adjustRightInd w:val="0"/>
        <w:ind w:firstLine="709"/>
        <w:jc w:val="both"/>
        <w:rPr>
          <w:sz w:val="20"/>
          <w:szCs w:val="20"/>
        </w:rPr>
      </w:pPr>
      <w:r w:rsidRPr="00D06444">
        <w:rPr>
          <w:sz w:val="20"/>
          <w:szCs w:val="20"/>
        </w:rPr>
        <w:t>документы не должны содержать подчисток, приписок, зачеркнутых слов и иных неоговоренных исправлений;</w:t>
      </w:r>
    </w:p>
    <w:p w:rsidR="00D06444" w:rsidRPr="00D06444" w:rsidRDefault="00D06444" w:rsidP="00D06444">
      <w:pPr>
        <w:tabs>
          <w:tab w:val="num" w:pos="0"/>
        </w:tabs>
        <w:autoSpaceDE w:val="0"/>
        <w:autoSpaceDN w:val="0"/>
        <w:adjustRightInd w:val="0"/>
        <w:ind w:firstLine="709"/>
        <w:jc w:val="both"/>
        <w:rPr>
          <w:sz w:val="20"/>
          <w:szCs w:val="20"/>
        </w:rPr>
      </w:pPr>
      <w:r w:rsidRPr="00D06444">
        <w:rPr>
          <w:sz w:val="20"/>
          <w:szCs w:val="20"/>
        </w:rPr>
        <w:t>документы не должны быть исполнены карандашом;</w:t>
      </w:r>
    </w:p>
    <w:p w:rsidR="00D06444" w:rsidRPr="00D06444" w:rsidRDefault="00D06444" w:rsidP="00D06444">
      <w:pPr>
        <w:ind w:firstLine="709"/>
        <w:jc w:val="both"/>
        <w:rPr>
          <w:sz w:val="20"/>
          <w:szCs w:val="20"/>
        </w:rPr>
      </w:pPr>
      <w:r w:rsidRPr="00D06444">
        <w:rPr>
          <w:sz w:val="20"/>
          <w:szCs w:val="20"/>
        </w:rPr>
        <w:t>документы не должны иметь серьезных повреждений, наличие которых допускает неоднозначность их толкования.</w:t>
      </w:r>
    </w:p>
    <w:p w:rsidR="00D06444" w:rsidRPr="00D06444" w:rsidRDefault="00D06444" w:rsidP="00D06444">
      <w:pPr>
        <w:ind w:firstLine="709"/>
        <w:jc w:val="both"/>
        <w:rPr>
          <w:sz w:val="20"/>
          <w:szCs w:val="20"/>
        </w:rPr>
      </w:pPr>
      <w:r w:rsidRPr="00D06444">
        <w:rPr>
          <w:sz w:val="20"/>
          <w:szCs w:val="20"/>
        </w:rPr>
        <w:t xml:space="preserve">Документы, необходимые для получения муниципальной услуги, представляются в подлиннике (в копии, если документы являются общедоступными) либо в копиях, заверяемых специалистом </w:t>
      </w:r>
      <w:r w:rsidRPr="00D06444">
        <w:rPr>
          <w:iCs/>
          <w:sz w:val="20"/>
          <w:szCs w:val="20"/>
        </w:rPr>
        <w:t xml:space="preserve">администрации </w:t>
      </w:r>
      <w:r w:rsidRPr="00D06444">
        <w:rPr>
          <w:sz w:val="20"/>
          <w:szCs w:val="20"/>
        </w:rPr>
        <w:t>или МФЦ в случае предоставления муниципальной услуги в МФЦ на основании представленного подлинника этого документа.</w:t>
      </w:r>
    </w:p>
    <w:p w:rsidR="00D06444" w:rsidRPr="00D06444" w:rsidRDefault="00D06444" w:rsidP="00D06444">
      <w:pPr>
        <w:ind w:firstLine="709"/>
        <w:jc w:val="both"/>
        <w:rPr>
          <w:color w:val="000000"/>
          <w:sz w:val="20"/>
          <w:szCs w:val="20"/>
        </w:rPr>
      </w:pPr>
      <w:r w:rsidRPr="00D06444">
        <w:rPr>
          <w:color w:val="000000"/>
          <w:sz w:val="20"/>
          <w:szCs w:val="20"/>
        </w:rPr>
        <w:t xml:space="preserve">Заявитель может подать заявление о проведении аукциона в электронной форме с использованием </w:t>
      </w:r>
      <w:r w:rsidRPr="00D06444">
        <w:rPr>
          <w:sz w:val="20"/>
          <w:szCs w:val="20"/>
        </w:rPr>
        <w:t xml:space="preserve">региональной информационной системы «Единый </w:t>
      </w:r>
      <w:r w:rsidRPr="00D06444">
        <w:rPr>
          <w:color w:val="000000"/>
          <w:sz w:val="20"/>
          <w:szCs w:val="20"/>
        </w:rPr>
        <w:t>портал Костромской области» (при наличии технической возможности).</w:t>
      </w:r>
    </w:p>
    <w:p w:rsidR="00D06444" w:rsidRPr="00D06444" w:rsidRDefault="00D06444" w:rsidP="00D06444">
      <w:pPr>
        <w:ind w:firstLine="709"/>
        <w:jc w:val="both"/>
        <w:rPr>
          <w:color w:val="000000"/>
          <w:sz w:val="20"/>
          <w:szCs w:val="20"/>
        </w:rPr>
      </w:pPr>
      <w:r w:rsidRPr="00D06444">
        <w:rPr>
          <w:color w:val="000000"/>
          <w:sz w:val="20"/>
          <w:szCs w:val="20"/>
        </w:rPr>
        <w:t>В соответствии со статьей 6 Федерального закона                               от 6 апреля 2011 года № 63-ФЗ «Об электронной подписи» 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rsidR="00D06444" w:rsidRPr="00D06444" w:rsidRDefault="00D06444" w:rsidP="00D06444">
      <w:pPr>
        <w:autoSpaceDE w:val="0"/>
        <w:autoSpaceDN w:val="0"/>
        <w:adjustRightInd w:val="0"/>
        <w:ind w:firstLine="709"/>
        <w:jc w:val="both"/>
        <w:rPr>
          <w:sz w:val="20"/>
          <w:szCs w:val="20"/>
          <w:lang w:eastAsia="en-US"/>
        </w:rPr>
      </w:pPr>
      <w:r w:rsidRPr="00D06444">
        <w:rPr>
          <w:sz w:val="20"/>
          <w:szCs w:val="20"/>
          <w:lang w:eastAsia="en-US"/>
        </w:rPr>
        <w:t>Заявление в форме электронного документа подписывается по выбору заявителя (если заявителем является физическое лицо):</w:t>
      </w:r>
    </w:p>
    <w:p w:rsidR="00D06444" w:rsidRPr="00D06444" w:rsidRDefault="00D06444" w:rsidP="00D06444">
      <w:pPr>
        <w:autoSpaceDE w:val="0"/>
        <w:autoSpaceDN w:val="0"/>
        <w:adjustRightInd w:val="0"/>
        <w:ind w:firstLine="709"/>
        <w:jc w:val="both"/>
        <w:rPr>
          <w:sz w:val="20"/>
          <w:szCs w:val="20"/>
          <w:lang w:eastAsia="en-US"/>
        </w:rPr>
      </w:pPr>
      <w:r w:rsidRPr="00D06444">
        <w:rPr>
          <w:sz w:val="20"/>
          <w:szCs w:val="20"/>
          <w:lang w:eastAsia="en-US"/>
        </w:rPr>
        <w:t>электронной подписью заявителя (представителя заявителя);</w:t>
      </w:r>
    </w:p>
    <w:p w:rsidR="00D06444" w:rsidRPr="00D06444" w:rsidRDefault="00D06444" w:rsidP="00D06444">
      <w:pPr>
        <w:autoSpaceDE w:val="0"/>
        <w:autoSpaceDN w:val="0"/>
        <w:adjustRightInd w:val="0"/>
        <w:ind w:firstLine="709"/>
        <w:jc w:val="both"/>
        <w:rPr>
          <w:sz w:val="20"/>
          <w:szCs w:val="20"/>
          <w:lang w:eastAsia="en-US"/>
        </w:rPr>
      </w:pPr>
      <w:r w:rsidRPr="00D06444">
        <w:rPr>
          <w:sz w:val="20"/>
          <w:szCs w:val="20"/>
          <w:lang w:eastAsia="en-US"/>
        </w:rPr>
        <w:t>усиленной квалифицированной электронной подписью заявителя (представителя заявителя).</w:t>
      </w:r>
    </w:p>
    <w:p w:rsidR="00D06444" w:rsidRPr="00D06444" w:rsidRDefault="00D06444" w:rsidP="00D06444">
      <w:pPr>
        <w:autoSpaceDE w:val="0"/>
        <w:autoSpaceDN w:val="0"/>
        <w:adjustRightInd w:val="0"/>
        <w:ind w:firstLine="709"/>
        <w:jc w:val="both"/>
        <w:rPr>
          <w:sz w:val="20"/>
          <w:szCs w:val="20"/>
          <w:lang w:eastAsia="en-US"/>
        </w:rPr>
      </w:pPr>
      <w:r w:rsidRPr="00D06444">
        <w:rPr>
          <w:sz w:val="20"/>
          <w:szCs w:val="20"/>
          <w:lang w:eastAsia="en-US"/>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D06444" w:rsidRPr="00D06444" w:rsidRDefault="00D06444" w:rsidP="00D06444">
      <w:pPr>
        <w:autoSpaceDE w:val="0"/>
        <w:autoSpaceDN w:val="0"/>
        <w:adjustRightInd w:val="0"/>
        <w:ind w:firstLine="709"/>
        <w:jc w:val="both"/>
        <w:rPr>
          <w:sz w:val="20"/>
          <w:szCs w:val="20"/>
          <w:lang w:eastAsia="en-US"/>
        </w:rPr>
      </w:pPr>
      <w:r w:rsidRPr="00D06444">
        <w:rPr>
          <w:sz w:val="20"/>
          <w:szCs w:val="20"/>
          <w:lang w:eastAsia="en-US"/>
        </w:rPr>
        <w:t>лица, действующего от имени юридического лица без доверенности;</w:t>
      </w:r>
    </w:p>
    <w:p w:rsidR="00D06444" w:rsidRPr="00D06444" w:rsidRDefault="00D06444" w:rsidP="00D06444">
      <w:pPr>
        <w:autoSpaceDE w:val="0"/>
        <w:autoSpaceDN w:val="0"/>
        <w:adjustRightInd w:val="0"/>
        <w:ind w:firstLine="709"/>
        <w:jc w:val="both"/>
        <w:rPr>
          <w:sz w:val="20"/>
          <w:szCs w:val="20"/>
          <w:lang w:eastAsia="en-US"/>
        </w:rPr>
      </w:pPr>
      <w:r w:rsidRPr="00D06444">
        <w:rPr>
          <w:sz w:val="20"/>
          <w:szCs w:val="20"/>
          <w:lang w:eastAsia="en-US"/>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D06444" w:rsidRPr="00D06444" w:rsidRDefault="00D06444" w:rsidP="00D06444">
      <w:pPr>
        <w:ind w:firstLine="709"/>
        <w:jc w:val="both"/>
        <w:rPr>
          <w:sz w:val="20"/>
          <w:szCs w:val="20"/>
        </w:rPr>
      </w:pPr>
      <w:r w:rsidRPr="00D06444">
        <w:rPr>
          <w:iCs/>
          <w:sz w:val="20"/>
          <w:szCs w:val="20"/>
        </w:rPr>
        <w:t xml:space="preserve">Иные документы, прилагаемые к заявлению в форме электронных образов бумажных документов (сканированных копий), удостоверяются электронной подписью </w:t>
      </w:r>
      <w:r w:rsidRPr="00D06444">
        <w:rPr>
          <w:sz w:val="20"/>
          <w:szCs w:val="20"/>
        </w:rPr>
        <w:t>в соответствии с требованиями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D06444" w:rsidRPr="00D06444" w:rsidRDefault="00D06444" w:rsidP="00D06444">
      <w:pPr>
        <w:ind w:firstLine="709"/>
        <w:jc w:val="both"/>
        <w:rPr>
          <w:sz w:val="20"/>
          <w:szCs w:val="20"/>
        </w:rPr>
      </w:pPr>
      <w:r w:rsidRPr="00D06444">
        <w:rPr>
          <w:sz w:val="20"/>
          <w:szCs w:val="20"/>
        </w:rPr>
        <w:t>Для получения сертификата усиленной квалифицированной электронной подписи заявитель должен обратиться в удостоверяющий центр, включенный в Перечень уполномоченных удостоверяющих центров единой системы удостоверяющих центров, сформированный Министерством связи и массовых коммуникаций Российской Федерации.</w:t>
      </w:r>
    </w:p>
    <w:p w:rsidR="00D06444" w:rsidRPr="00D06444" w:rsidRDefault="00D06444" w:rsidP="00D06444">
      <w:pPr>
        <w:ind w:firstLine="709"/>
        <w:jc w:val="both"/>
        <w:rPr>
          <w:sz w:val="20"/>
          <w:szCs w:val="20"/>
        </w:rPr>
      </w:pPr>
      <w:r w:rsidRPr="00D06444">
        <w:rPr>
          <w:sz w:val="20"/>
          <w:szCs w:val="20"/>
        </w:rPr>
        <w:t>Требования к формату документов, представляемых в электронном виде, установлены Порядком подачи заявлений в электронном виде, утвержденный приказом Минэкономразвития России от 14.01.2015 № 7.</w:t>
      </w:r>
    </w:p>
    <w:p w:rsidR="00D06444" w:rsidRPr="00D06444" w:rsidRDefault="00D06444" w:rsidP="00D06444">
      <w:pPr>
        <w:autoSpaceDE w:val="0"/>
        <w:autoSpaceDN w:val="0"/>
        <w:adjustRightInd w:val="0"/>
        <w:ind w:firstLine="709"/>
        <w:jc w:val="both"/>
        <w:rPr>
          <w:sz w:val="20"/>
          <w:szCs w:val="20"/>
        </w:rPr>
      </w:pPr>
      <w:r w:rsidRPr="00D06444">
        <w:rPr>
          <w:sz w:val="20"/>
          <w:szCs w:val="20"/>
          <w:lang w:eastAsia="en-US"/>
        </w:rPr>
        <w:t xml:space="preserve">12. </w:t>
      </w:r>
      <w:r w:rsidRPr="00D06444">
        <w:rPr>
          <w:sz w:val="20"/>
          <w:szCs w:val="20"/>
        </w:rPr>
        <w:t>В перечень необходимых и обязательных услуг для предоставления муниципальной услуги входят следующие услуги:</w:t>
      </w:r>
    </w:p>
    <w:p w:rsidR="00D06444" w:rsidRPr="00D06444" w:rsidRDefault="00D06444" w:rsidP="00D06444">
      <w:pPr>
        <w:pStyle w:val="ConsPlusNormal"/>
        <w:ind w:firstLine="709"/>
        <w:jc w:val="both"/>
        <w:rPr>
          <w:rFonts w:ascii="Times New Roman" w:hAnsi="Times New Roman" w:cs="Times New Roman"/>
          <w:sz w:val="20"/>
          <w:szCs w:val="20"/>
        </w:rPr>
      </w:pPr>
      <w:r w:rsidRPr="00D06444">
        <w:rPr>
          <w:rFonts w:ascii="Times New Roman" w:hAnsi="Times New Roman" w:cs="Times New Roman"/>
          <w:sz w:val="20"/>
          <w:szCs w:val="20"/>
        </w:rPr>
        <w:t>- подготовка документов (справок, сведений о доходах, выписок и пр.) с места работы заявителя;</w:t>
      </w:r>
    </w:p>
    <w:p w:rsidR="00D06444" w:rsidRPr="00D06444" w:rsidRDefault="00D06444" w:rsidP="00D06444">
      <w:pPr>
        <w:pStyle w:val="ConsPlusNormal"/>
        <w:ind w:firstLine="709"/>
        <w:jc w:val="both"/>
        <w:rPr>
          <w:rFonts w:ascii="Times New Roman" w:hAnsi="Times New Roman" w:cs="Times New Roman"/>
          <w:sz w:val="20"/>
          <w:szCs w:val="20"/>
        </w:rPr>
      </w:pPr>
      <w:r w:rsidRPr="00D06444">
        <w:rPr>
          <w:rFonts w:ascii="Times New Roman" w:hAnsi="Times New Roman" w:cs="Times New Roman"/>
          <w:sz w:val="20"/>
          <w:szCs w:val="20"/>
        </w:rPr>
        <w:t>- проведение кадастровых работ в отношении земельного участка (в целях образования земельного участка, уточнения границ земельного участка).</w:t>
      </w:r>
    </w:p>
    <w:p w:rsidR="00D06444" w:rsidRPr="00D06444" w:rsidRDefault="00D06444" w:rsidP="00D06444">
      <w:pPr>
        <w:pStyle w:val="ConsPlusNormal"/>
        <w:ind w:firstLine="709"/>
        <w:jc w:val="both"/>
        <w:rPr>
          <w:rFonts w:ascii="Times New Roman" w:hAnsi="Times New Roman" w:cs="Times New Roman"/>
          <w:sz w:val="20"/>
          <w:szCs w:val="20"/>
        </w:rPr>
      </w:pPr>
    </w:p>
    <w:p w:rsidR="00D06444" w:rsidRPr="00D06444" w:rsidRDefault="00D06444" w:rsidP="00D06444">
      <w:pPr>
        <w:pStyle w:val="ConsPlusNormal"/>
        <w:ind w:firstLine="709"/>
        <w:jc w:val="both"/>
        <w:rPr>
          <w:rFonts w:ascii="Times New Roman" w:hAnsi="Times New Roman" w:cs="Times New Roman"/>
          <w:sz w:val="20"/>
          <w:szCs w:val="20"/>
        </w:rPr>
      </w:pPr>
      <w:r w:rsidRPr="00D06444">
        <w:rPr>
          <w:rFonts w:ascii="Times New Roman" w:hAnsi="Times New Roman" w:cs="Times New Roman"/>
          <w:sz w:val="20"/>
          <w:szCs w:val="20"/>
        </w:rPr>
        <w:t>Необходимая и обязательная услуга по подготовке документов с места работы заявителя предоставляется по месту работы заявителя бесплатно.</w:t>
      </w:r>
    </w:p>
    <w:p w:rsidR="00D06444" w:rsidRPr="00D06444" w:rsidRDefault="00D06444" w:rsidP="00D06444">
      <w:pPr>
        <w:autoSpaceDE w:val="0"/>
        <w:autoSpaceDN w:val="0"/>
        <w:adjustRightInd w:val="0"/>
        <w:ind w:firstLine="709"/>
        <w:jc w:val="both"/>
        <w:rPr>
          <w:rFonts w:eastAsia="Arial Unicode MS"/>
          <w:kern w:val="1"/>
          <w:sz w:val="20"/>
          <w:szCs w:val="20"/>
        </w:rPr>
      </w:pPr>
      <w:r w:rsidRPr="00D06444">
        <w:rPr>
          <w:rFonts w:eastAsia="Arial Unicode MS"/>
          <w:kern w:val="1"/>
          <w:sz w:val="20"/>
          <w:szCs w:val="20"/>
        </w:rPr>
        <w:t>Необходимая и обязательная услуга по проведению кадастровых работ предоставляется платно специализированными подрядными организациями (кадастровыми инженерами (по выбору заявителя).</w:t>
      </w:r>
    </w:p>
    <w:p w:rsidR="00D06444" w:rsidRPr="00D06444" w:rsidRDefault="00D06444" w:rsidP="00D06444">
      <w:pPr>
        <w:autoSpaceDE w:val="0"/>
        <w:autoSpaceDN w:val="0"/>
        <w:adjustRightInd w:val="0"/>
        <w:ind w:firstLine="709"/>
        <w:jc w:val="both"/>
        <w:rPr>
          <w:sz w:val="20"/>
          <w:szCs w:val="20"/>
          <w:lang w:eastAsia="en-US"/>
        </w:rPr>
      </w:pPr>
      <w:r w:rsidRPr="00D06444">
        <w:rPr>
          <w:sz w:val="20"/>
          <w:szCs w:val="20"/>
          <w:lang w:eastAsia="en-US"/>
        </w:rPr>
        <w:t>13. При предоставлении муниципальной услуги:</w:t>
      </w:r>
    </w:p>
    <w:p w:rsidR="00D06444" w:rsidRPr="00D06444" w:rsidRDefault="00D06444" w:rsidP="00D06444">
      <w:pPr>
        <w:autoSpaceDE w:val="0"/>
        <w:autoSpaceDN w:val="0"/>
        <w:adjustRightInd w:val="0"/>
        <w:ind w:firstLine="709"/>
        <w:jc w:val="both"/>
        <w:rPr>
          <w:sz w:val="20"/>
          <w:szCs w:val="20"/>
          <w:lang w:eastAsia="en-US"/>
        </w:rPr>
      </w:pPr>
      <w:r w:rsidRPr="00D06444">
        <w:rPr>
          <w:sz w:val="20"/>
          <w:szCs w:val="20"/>
          <w:lang w:eastAsia="en-US"/>
        </w:rPr>
        <w:t>1) заявитель взаимодействует:</w:t>
      </w:r>
    </w:p>
    <w:p w:rsidR="00D06444" w:rsidRPr="00D06444" w:rsidRDefault="00D06444" w:rsidP="00D06444">
      <w:pPr>
        <w:pStyle w:val="ConsPlusNormal"/>
        <w:ind w:firstLine="709"/>
        <w:jc w:val="both"/>
        <w:rPr>
          <w:rFonts w:ascii="Times New Roman" w:hAnsi="Times New Roman" w:cs="Times New Roman"/>
          <w:sz w:val="20"/>
          <w:szCs w:val="20"/>
        </w:rPr>
      </w:pPr>
      <w:r w:rsidRPr="00D06444">
        <w:rPr>
          <w:rFonts w:ascii="Times New Roman" w:hAnsi="Times New Roman" w:cs="Times New Roman"/>
          <w:sz w:val="20"/>
          <w:szCs w:val="20"/>
        </w:rPr>
        <w:t>с работодателем для получения документов (справок, сведений о доходах, выписок и пр.) с места работы;</w:t>
      </w:r>
    </w:p>
    <w:p w:rsidR="00D06444" w:rsidRPr="00D06444" w:rsidRDefault="00D06444" w:rsidP="00D06444">
      <w:pPr>
        <w:autoSpaceDE w:val="0"/>
        <w:autoSpaceDN w:val="0"/>
        <w:adjustRightInd w:val="0"/>
        <w:ind w:firstLine="709"/>
        <w:jc w:val="both"/>
        <w:rPr>
          <w:sz w:val="20"/>
          <w:szCs w:val="20"/>
          <w:lang w:eastAsia="en-US"/>
        </w:rPr>
      </w:pPr>
      <w:r w:rsidRPr="00D06444">
        <w:rPr>
          <w:sz w:val="20"/>
          <w:szCs w:val="20"/>
          <w:lang w:eastAsia="en-US"/>
        </w:rPr>
        <w:t>со специализированными подрядными организациями, осуществляющими выполнение кадастровых работ;</w:t>
      </w:r>
    </w:p>
    <w:p w:rsidR="00D06444" w:rsidRPr="00D06444" w:rsidRDefault="00D06444" w:rsidP="00D06444">
      <w:pPr>
        <w:autoSpaceDE w:val="0"/>
        <w:autoSpaceDN w:val="0"/>
        <w:adjustRightInd w:val="0"/>
        <w:ind w:firstLine="709"/>
        <w:jc w:val="both"/>
        <w:rPr>
          <w:sz w:val="20"/>
          <w:szCs w:val="20"/>
          <w:lang w:eastAsia="en-US"/>
        </w:rPr>
      </w:pPr>
      <w:r w:rsidRPr="00D06444">
        <w:rPr>
          <w:sz w:val="20"/>
          <w:szCs w:val="20"/>
          <w:lang w:eastAsia="en-US"/>
        </w:rPr>
        <w:t>с Федеральной службой государственной регистрации, кадастра и картографии для осуществления государственного кадастрового учета земельного участка.</w:t>
      </w:r>
    </w:p>
    <w:p w:rsidR="00D06444" w:rsidRPr="00D06444" w:rsidRDefault="00D06444" w:rsidP="00D06444">
      <w:pPr>
        <w:autoSpaceDE w:val="0"/>
        <w:autoSpaceDN w:val="0"/>
        <w:adjustRightInd w:val="0"/>
        <w:ind w:firstLine="709"/>
        <w:jc w:val="both"/>
        <w:rPr>
          <w:sz w:val="20"/>
          <w:szCs w:val="20"/>
          <w:lang w:eastAsia="en-US"/>
        </w:rPr>
      </w:pPr>
      <w:r w:rsidRPr="00D06444">
        <w:rPr>
          <w:sz w:val="20"/>
          <w:szCs w:val="20"/>
          <w:lang w:eastAsia="en-US"/>
        </w:rPr>
        <w:t>2) администрация взаимодействует:</w:t>
      </w:r>
    </w:p>
    <w:p w:rsidR="00D06444" w:rsidRPr="00D06444" w:rsidRDefault="00D06444" w:rsidP="00D06444">
      <w:pPr>
        <w:autoSpaceDE w:val="0"/>
        <w:autoSpaceDN w:val="0"/>
        <w:adjustRightInd w:val="0"/>
        <w:ind w:firstLine="709"/>
        <w:jc w:val="both"/>
        <w:rPr>
          <w:iCs/>
          <w:sz w:val="20"/>
          <w:szCs w:val="20"/>
        </w:rPr>
      </w:pPr>
      <w:r w:rsidRPr="00D06444">
        <w:rPr>
          <w:iCs/>
          <w:sz w:val="20"/>
          <w:szCs w:val="20"/>
        </w:rPr>
        <w:t>с Федеральной налоговой службой для получения выписок из ЕГРЮЛ, ЕГРИП;</w:t>
      </w:r>
    </w:p>
    <w:p w:rsidR="00D06444" w:rsidRPr="00D06444" w:rsidRDefault="00D06444" w:rsidP="00D06444">
      <w:pPr>
        <w:autoSpaceDE w:val="0"/>
        <w:autoSpaceDN w:val="0"/>
        <w:adjustRightInd w:val="0"/>
        <w:ind w:firstLine="709"/>
        <w:jc w:val="both"/>
        <w:rPr>
          <w:sz w:val="20"/>
          <w:szCs w:val="20"/>
        </w:rPr>
      </w:pPr>
      <w:r w:rsidRPr="00D06444">
        <w:rPr>
          <w:rStyle w:val="a8"/>
          <w:b w:val="0"/>
          <w:bCs/>
          <w:color w:val="000000"/>
          <w:sz w:val="20"/>
          <w:szCs w:val="20"/>
        </w:rPr>
        <w:t xml:space="preserve">с Федеральной службой государственной регистрации, кадастра и картографии для получения </w:t>
      </w:r>
      <w:r w:rsidRPr="00D06444">
        <w:rPr>
          <w:sz w:val="20"/>
          <w:szCs w:val="20"/>
        </w:rPr>
        <w:t>выписок из ЕГРН об объекте недвижимости (об испрашиваемом земельном участке, об объекте незавершенного строительства, расположенном на испрашиваемом земельном участке);</w:t>
      </w:r>
    </w:p>
    <w:p w:rsidR="00D06444" w:rsidRPr="00D06444" w:rsidRDefault="00D06444" w:rsidP="00D06444">
      <w:pPr>
        <w:pStyle w:val="ConsPlusNormal"/>
        <w:ind w:firstLine="709"/>
        <w:jc w:val="both"/>
        <w:rPr>
          <w:rFonts w:ascii="Times New Roman" w:hAnsi="Times New Roman" w:cs="Times New Roman"/>
          <w:sz w:val="20"/>
          <w:szCs w:val="20"/>
        </w:rPr>
      </w:pPr>
      <w:r w:rsidRPr="00D06444">
        <w:rPr>
          <w:rFonts w:ascii="Times New Roman" w:hAnsi="Times New Roman" w:cs="Times New Roman"/>
          <w:sz w:val="20"/>
          <w:szCs w:val="20"/>
        </w:rPr>
        <w:t>с администрацией Костромской области для получения распоряжения губернатора Костромской области;</w:t>
      </w:r>
    </w:p>
    <w:p w:rsidR="00D06444" w:rsidRPr="00D06444" w:rsidRDefault="00D06444" w:rsidP="00D06444">
      <w:pPr>
        <w:pStyle w:val="ConsPlusNormal"/>
        <w:ind w:firstLine="709"/>
        <w:jc w:val="both"/>
        <w:rPr>
          <w:rFonts w:ascii="Times New Roman" w:hAnsi="Times New Roman" w:cs="Times New Roman"/>
          <w:sz w:val="20"/>
          <w:szCs w:val="20"/>
        </w:rPr>
      </w:pPr>
      <w:r w:rsidRPr="00D06444">
        <w:rPr>
          <w:rFonts w:ascii="Times New Roman" w:hAnsi="Times New Roman" w:cs="Times New Roman"/>
          <w:sz w:val="20"/>
          <w:szCs w:val="20"/>
        </w:rPr>
        <w:t>с департаментом природных ресурсов и охраны окружающей среды Костромской области для получения решения о предоставлении в пользование водных биологических ресурсов либо договора о предоставлении рыбопромыслового участка, договора пользования водными биологическими ресурсами.</w:t>
      </w:r>
    </w:p>
    <w:p w:rsidR="00D06444" w:rsidRPr="00D06444" w:rsidRDefault="00D06444" w:rsidP="00D06444">
      <w:pPr>
        <w:autoSpaceDE w:val="0"/>
        <w:autoSpaceDN w:val="0"/>
        <w:adjustRightInd w:val="0"/>
        <w:ind w:firstLine="709"/>
        <w:jc w:val="both"/>
        <w:rPr>
          <w:color w:val="000000"/>
          <w:sz w:val="20"/>
          <w:szCs w:val="20"/>
        </w:rPr>
      </w:pPr>
      <w:r w:rsidRPr="00D06444">
        <w:rPr>
          <w:color w:val="000000"/>
          <w:sz w:val="20"/>
          <w:szCs w:val="20"/>
        </w:rPr>
        <w:t>14. Основания для отказа в приеме заявления и документов, необходимых для предоставления муниципальной услуги, полученных от заявителя на бумажном носителе, а также для приостановления предоставления муниципальной услуги отсутствуют.</w:t>
      </w:r>
    </w:p>
    <w:p w:rsidR="00D06444" w:rsidRPr="00D06444" w:rsidRDefault="00D06444" w:rsidP="00D06444">
      <w:pPr>
        <w:pStyle w:val="ConsPlusNormal"/>
        <w:ind w:firstLine="709"/>
        <w:jc w:val="both"/>
        <w:rPr>
          <w:rFonts w:ascii="Times New Roman" w:hAnsi="Times New Roman" w:cs="Times New Roman"/>
          <w:color w:val="000000"/>
          <w:sz w:val="20"/>
          <w:szCs w:val="20"/>
        </w:rPr>
      </w:pPr>
      <w:r w:rsidRPr="00D06444">
        <w:rPr>
          <w:rFonts w:ascii="Times New Roman" w:hAnsi="Times New Roman" w:cs="Times New Roman"/>
          <w:color w:val="000000"/>
          <w:sz w:val="20"/>
          <w:szCs w:val="20"/>
        </w:rPr>
        <w:t>Основание для отказа в приеме к рассмотрению документов, полученных от заявителя в форме электронного документа:</w:t>
      </w:r>
    </w:p>
    <w:p w:rsidR="00D06444" w:rsidRPr="00D06444" w:rsidRDefault="00D06444" w:rsidP="00D06444">
      <w:pPr>
        <w:pStyle w:val="ConsPlusNormal"/>
        <w:ind w:firstLine="709"/>
        <w:jc w:val="both"/>
        <w:rPr>
          <w:rFonts w:ascii="Times New Roman" w:hAnsi="Times New Roman" w:cs="Times New Roman"/>
          <w:color w:val="000000"/>
          <w:sz w:val="20"/>
          <w:szCs w:val="20"/>
        </w:rPr>
      </w:pPr>
      <w:r w:rsidRPr="00D06444">
        <w:rPr>
          <w:rFonts w:ascii="Times New Roman" w:hAnsi="Times New Roman" w:cs="Times New Roman"/>
          <w:color w:val="000000"/>
          <w:sz w:val="20"/>
          <w:szCs w:val="20"/>
        </w:rPr>
        <w:t>выявление в результате проверки усиленной квалифицированной электронной подписи несоблюдения установленных статьей 11 Федерального закона от 6 апреля 2011 года № 63-ФЗ «Об электронной подписи» условий признания ее действительности.</w:t>
      </w:r>
    </w:p>
    <w:p w:rsidR="00D06444" w:rsidRPr="00D06444" w:rsidRDefault="00D06444" w:rsidP="00D06444">
      <w:pPr>
        <w:pStyle w:val="ConsPlusNormal"/>
        <w:ind w:firstLine="709"/>
        <w:jc w:val="both"/>
        <w:rPr>
          <w:rFonts w:ascii="Times New Roman" w:hAnsi="Times New Roman" w:cs="Times New Roman"/>
          <w:color w:val="000000"/>
          <w:sz w:val="20"/>
          <w:szCs w:val="20"/>
        </w:rPr>
      </w:pPr>
      <w:r w:rsidRPr="00D06444">
        <w:rPr>
          <w:rFonts w:ascii="Times New Roman" w:hAnsi="Times New Roman" w:cs="Times New Roman"/>
          <w:color w:val="000000"/>
          <w:sz w:val="20"/>
          <w:szCs w:val="20"/>
        </w:rPr>
        <w:t>15. Заявление о предоставлении земельного участка, полученное от заявителя на бумажном носителе, подлежит возврату заявителю в течение 10 календарных дней со дня его поступления в администрацию в случае если:</w:t>
      </w:r>
    </w:p>
    <w:p w:rsidR="00D06444" w:rsidRPr="00D06444" w:rsidRDefault="00D06444" w:rsidP="00D06444">
      <w:pPr>
        <w:pStyle w:val="ConsPlusNormal"/>
        <w:widowControl/>
        <w:ind w:firstLine="709"/>
        <w:jc w:val="both"/>
        <w:rPr>
          <w:rFonts w:ascii="Times New Roman" w:hAnsi="Times New Roman" w:cs="Times New Roman"/>
          <w:sz w:val="20"/>
          <w:szCs w:val="20"/>
        </w:rPr>
      </w:pPr>
      <w:r w:rsidRPr="00D06444">
        <w:rPr>
          <w:rFonts w:ascii="Times New Roman" w:hAnsi="Times New Roman" w:cs="Times New Roman"/>
          <w:bCs/>
          <w:color w:val="000000"/>
          <w:sz w:val="20"/>
          <w:szCs w:val="20"/>
        </w:rPr>
        <w:t>заявление</w:t>
      </w:r>
      <w:r w:rsidRPr="00D06444">
        <w:rPr>
          <w:rFonts w:ascii="Times New Roman" w:hAnsi="Times New Roman" w:cs="Times New Roman"/>
          <w:sz w:val="20"/>
          <w:szCs w:val="20"/>
        </w:rPr>
        <w:t xml:space="preserve"> </w:t>
      </w:r>
      <w:r w:rsidRPr="00D06444">
        <w:rPr>
          <w:rFonts w:ascii="Times New Roman" w:hAnsi="Times New Roman" w:cs="Times New Roman"/>
          <w:color w:val="000000"/>
          <w:sz w:val="20"/>
          <w:szCs w:val="20"/>
        </w:rPr>
        <w:t xml:space="preserve">о предоставлении земельного участка </w:t>
      </w:r>
      <w:r w:rsidRPr="00D06444">
        <w:rPr>
          <w:rFonts w:ascii="Times New Roman" w:hAnsi="Times New Roman" w:cs="Times New Roman"/>
          <w:sz w:val="20"/>
          <w:szCs w:val="20"/>
        </w:rPr>
        <w:t>не соответствует форме заявления (приложение № 2 к административному регламенту);</w:t>
      </w:r>
    </w:p>
    <w:p w:rsidR="00D06444" w:rsidRPr="00D06444" w:rsidRDefault="00D06444" w:rsidP="00D06444">
      <w:pPr>
        <w:pStyle w:val="ConsPlusNormal"/>
        <w:widowControl/>
        <w:ind w:firstLine="709"/>
        <w:jc w:val="both"/>
        <w:rPr>
          <w:rFonts w:ascii="Times New Roman" w:hAnsi="Times New Roman" w:cs="Times New Roman"/>
          <w:sz w:val="20"/>
          <w:szCs w:val="20"/>
        </w:rPr>
      </w:pPr>
      <w:r w:rsidRPr="00D06444">
        <w:rPr>
          <w:rFonts w:ascii="Times New Roman" w:hAnsi="Times New Roman" w:cs="Times New Roman"/>
          <w:sz w:val="20"/>
          <w:szCs w:val="20"/>
        </w:rPr>
        <w:lastRenderedPageBreak/>
        <w:t xml:space="preserve">к заявлению </w:t>
      </w:r>
      <w:r w:rsidRPr="00D06444">
        <w:rPr>
          <w:rFonts w:ascii="Times New Roman" w:hAnsi="Times New Roman" w:cs="Times New Roman"/>
          <w:color w:val="000000"/>
          <w:sz w:val="20"/>
          <w:szCs w:val="20"/>
        </w:rPr>
        <w:t xml:space="preserve">о предоставлении земельного участка </w:t>
      </w:r>
      <w:r w:rsidRPr="00D06444">
        <w:rPr>
          <w:rFonts w:ascii="Times New Roman" w:hAnsi="Times New Roman" w:cs="Times New Roman"/>
          <w:sz w:val="20"/>
          <w:szCs w:val="20"/>
        </w:rPr>
        <w:t>не приложены документы, предусмотренные пунктом 10 административного регламента, за исключением документов, которые администрация запрашивает в порядке межведомственного информационного взаимодействия;</w:t>
      </w:r>
    </w:p>
    <w:p w:rsidR="00D06444" w:rsidRPr="00D06444" w:rsidRDefault="00D06444" w:rsidP="00D06444">
      <w:pPr>
        <w:pStyle w:val="ConsPlusNormal"/>
        <w:widowControl/>
        <w:ind w:firstLine="709"/>
        <w:jc w:val="both"/>
        <w:rPr>
          <w:rFonts w:ascii="Times New Roman" w:hAnsi="Times New Roman" w:cs="Times New Roman"/>
          <w:sz w:val="20"/>
          <w:szCs w:val="20"/>
        </w:rPr>
      </w:pPr>
      <w:r w:rsidRPr="00D06444">
        <w:rPr>
          <w:rFonts w:ascii="Times New Roman" w:hAnsi="Times New Roman" w:cs="Times New Roman"/>
          <w:sz w:val="20"/>
          <w:szCs w:val="20"/>
        </w:rPr>
        <w:t>заявление подано в иной уполномоченный орган.</w:t>
      </w:r>
    </w:p>
    <w:p w:rsidR="00D06444" w:rsidRPr="00D06444" w:rsidRDefault="00D06444" w:rsidP="00D06444">
      <w:pPr>
        <w:autoSpaceDE w:val="0"/>
        <w:autoSpaceDN w:val="0"/>
        <w:adjustRightInd w:val="0"/>
        <w:ind w:firstLine="709"/>
        <w:jc w:val="both"/>
        <w:rPr>
          <w:sz w:val="20"/>
          <w:szCs w:val="20"/>
          <w:lang w:eastAsia="en-US"/>
        </w:rPr>
      </w:pPr>
      <w:r w:rsidRPr="00D06444">
        <w:rPr>
          <w:sz w:val="20"/>
          <w:szCs w:val="20"/>
          <w:lang w:eastAsia="en-US"/>
        </w:rPr>
        <w:t>Заявление о предоставлении земельного участка, полученное от заявителя в форме электронного документа, не подлежит рассмотрению в случае нарушения Порядка подачи заявлений в электронном виде, утвержденного приказом Минэкономразвития России от 14.01.2015 № 7.</w:t>
      </w:r>
    </w:p>
    <w:p w:rsidR="00D06444" w:rsidRPr="00D06444" w:rsidRDefault="00D06444" w:rsidP="00D06444">
      <w:pPr>
        <w:autoSpaceDE w:val="0"/>
        <w:autoSpaceDN w:val="0"/>
        <w:adjustRightInd w:val="0"/>
        <w:ind w:firstLine="709"/>
        <w:jc w:val="both"/>
        <w:rPr>
          <w:sz w:val="20"/>
          <w:szCs w:val="20"/>
          <w:lang w:eastAsia="en-US"/>
        </w:rPr>
      </w:pPr>
      <w:r w:rsidRPr="00D06444">
        <w:rPr>
          <w:sz w:val="20"/>
          <w:szCs w:val="20"/>
          <w:lang w:eastAsia="en-US"/>
        </w:rPr>
        <w:t>Не позднее 5 рабочих дней со дня представления такого заявления администрация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D06444" w:rsidRPr="00D06444" w:rsidRDefault="00D06444" w:rsidP="00D06444">
      <w:pPr>
        <w:autoSpaceDE w:val="0"/>
        <w:autoSpaceDN w:val="0"/>
        <w:adjustRightInd w:val="0"/>
        <w:ind w:firstLine="709"/>
        <w:jc w:val="both"/>
        <w:outlineLvl w:val="2"/>
        <w:rPr>
          <w:sz w:val="20"/>
          <w:szCs w:val="20"/>
        </w:rPr>
      </w:pPr>
      <w:r w:rsidRPr="00D06444">
        <w:rPr>
          <w:sz w:val="20"/>
          <w:szCs w:val="20"/>
          <w:lang w:eastAsia="en-US"/>
        </w:rPr>
        <w:t xml:space="preserve">16. </w:t>
      </w:r>
      <w:r w:rsidRPr="00D06444">
        <w:rPr>
          <w:sz w:val="20"/>
          <w:szCs w:val="20"/>
        </w:rPr>
        <w:t>Основания для отказа в предоставлении муниципальной услуги:</w:t>
      </w:r>
    </w:p>
    <w:p w:rsidR="00D06444" w:rsidRPr="00D06444" w:rsidRDefault="00D06444" w:rsidP="00D06444">
      <w:pPr>
        <w:pStyle w:val="ConsPlusNormal"/>
        <w:ind w:firstLine="709"/>
        <w:jc w:val="both"/>
        <w:rPr>
          <w:rFonts w:ascii="Times New Roman" w:hAnsi="Times New Roman" w:cs="Times New Roman"/>
          <w:sz w:val="20"/>
          <w:szCs w:val="20"/>
        </w:rPr>
      </w:pPr>
      <w:r w:rsidRPr="00D06444">
        <w:rPr>
          <w:rFonts w:ascii="Times New Roman" w:hAnsi="Times New Roman" w:cs="Times New Roman"/>
          <w:sz w:val="20"/>
          <w:szCs w:val="20"/>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D06444" w:rsidRPr="00D06444" w:rsidRDefault="00D06444" w:rsidP="00D06444">
      <w:pPr>
        <w:pStyle w:val="ConsPlusNormal"/>
        <w:ind w:firstLine="709"/>
        <w:jc w:val="both"/>
        <w:rPr>
          <w:rFonts w:ascii="Times New Roman" w:hAnsi="Times New Roman" w:cs="Times New Roman"/>
          <w:sz w:val="20"/>
          <w:szCs w:val="20"/>
        </w:rPr>
      </w:pPr>
      <w:r w:rsidRPr="00D06444">
        <w:rPr>
          <w:rFonts w:ascii="Times New Roman" w:hAnsi="Times New Roman" w:cs="Times New Roman"/>
          <w:sz w:val="20"/>
          <w:szCs w:val="20"/>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D06444" w:rsidRPr="00D06444" w:rsidRDefault="00D06444" w:rsidP="00D06444">
      <w:pPr>
        <w:pStyle w:val="ConsPlusNormal"/>
        <w:ind w:firstLine="709"/>
        <w:jc w:val="both"/>
        <w:rPr>
          <w:rFonts w:ascii="Times New Roman" w:hAnsi="Times New Roman" w:cs="Times New Roman"/>
          <w:sz w:val="20"/>
          <w:szCs w:val="20"/>
        </w:rPr>
      </w:pPr>
      <w:r w:rsidRPr="00D06444">
        <w:rPr>
          <w:rFonts w:ascii="Times New Roman" w:hAnsi="Times New Roman" w:cs="Times New Roman"/>
          <w:sz w:val="20"/>
          <w:szCs w:val="20"/>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D06444" w:rsidRPr="00D06444" w:rsidRDefault="00D06444" w:rsidP="00D06444">
      <w:pPr>
        <w:pStyle w:val="ConsPlusNormal"/>
        <w:ind w:firstLine="709"/>
        <w:jc w:val="both"/>
        <w:rPr>
          <w:rFonts w:ascii="Times New Roman" w:hAnsi="Times New Roman" w:cs="Times New Roman"/>
          <w:sz w:val="20"/>
          <w:szCs w:val="20"/>
        </w:rPr>
      </w:pPr>
      <w:r w:rsidRPr="00D06444">
        <w:rPr>
          <w:rFonts w:ascii="Times New Roman" w:hAnsi="Times New Roman" w:cs="Times New Roman"/>
          <w:sz w:val="20"/>
          <w:szCs w:val="20"/>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55" w:history="1">
        <w:r w:rsidRPr="00D06444">
          <w:rPr>
            <w:rFonts w:ascii="Times New Roman" w:hAnsi="Times New Roman" w:cs="Times New Roman"/>
            <w:sz w:val="20"/>
            <w:szCs w:val="20"/>
          </w:rPr>
          <w:t>пунктом 3 статьи 39.36</w:t>
        </w:r>
      </w:hyperlink>
      <w:r w:rsidRPr="00D06444">
        <w:rPr>
          <w:rFonts w:ascii="Times New Roman" w:hAnsi="Times New Roman" w:cs="Times New Roman"/>
          <w:sz w:val="20"/>
          <w:szCs w:val="20"/>
        </w:rPr>
        <w:t xml:space="preserve">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D06444" w:rsidRPr="00D06444" w:rsidRDefault="00D06444" w:rsidP="00D06444">
      <w:pPr>
        <w:pStyle w:val="ConsPlusNormal"/>
        <w:ind w:firstLine="709"/>
        <w:jc w:val="both"/>
        <w:rPr>
          <w:rFonts w:ascii="Times New Roman" w:hAnsi="Times New Roman" w:cs="Times New Roman"/>
          <w:sz w:val="20"/>
          <w:szCs w:val="20"/>
        </w:rPr>
      </w:pPr>
      <w:r w:rsidRPr="00D06444">
        <w:rPr>
          <w:rFonts w:ascii="Times New Roman" w:hAnsi="Times New Roman" w:cs="Times New Roman"/>
          <w:sz w:val="20"/>
          <w:szCs w:val="20"/>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D06444" w:rsidRPr="00D06444" w:rsidRDefault="00D06444" w:rsidP="00D06444">
      <w:pPr>
        <w:pStyle w:val="ConsPlusNormal"/>
        <w:ind w:firstLine="709"/>
        <w:jc w:val="both"/>
        <w:rPr>
          <w:rFonts w:ascii="Times New Roman" w:hAnsi="Times New Roman" w:cs="Times New Roman"/>
          <w:sz w:val="20"/>
          <w:szCs w:val="20"/>
        </w:rPr>
      </w:pPr>
      <w:r w:rsidRPr="00D06444">
        <w:rPr>
          <w:rFonts w:ascii="Times New Roman" w:hAnsi="Times New Roman" w:cs="Times New Roman"/>
          <w:sz w:val="20"/>
          <w:szCs w:val="20"/>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D06444" w:rsidRPr="00D06444" w:rsidRDefault="00D06444" w:rsidP="00D06444">
      <w:pPr>
        <w:pStyle w:val="ConsPlusNormal"/>
        <w:ind w:firstLine="709"/>
        <w:jc w:val="both"/>
        <w:rPr>
          <w:rFonts w:ascii="Times New Roman" w:hAnsi="Times New Roman" w:cs="Times New Roman"/>
          <w:sz w:val="20"/>
          <w:szCs w:val="20"/>
        </w:rPr>
      </w:pPr>
      <w:r w:rsidRPr="00D06444">
        <w:rPr>
          <w:rFonts w:ascii="Times New Roman" w:hAnsi="Times New Roman" w:cs="Times New Roman"/>
          <w:sz w:val="20"/>
          <w:szCs w:val="20"/>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или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D06444" w:rsidRPr="00D06444" w:rsidRDefault="00D06444" w:rsidP="00D06444">
      <w:pPr>
        <w:pStyle w:val="ConsPlusNormal"/>
        <w:ind w:firstLine="709"/>
        <w:jc w:val="both"/>
        <w:rPr>
          <w:rFonts w:ascii="Times New Roman" w:hAnsi="Times New Roman" w:cs="Times New Roman"/>
          <w:sz w:val="20"/>
          <w:szCs w:val="20"/>
        </w:rPr>
      </w:pPr>
      <w:r w:rsidRPr="00D06444">
        <w:rPr>
          <w:rFonts w:ascii="Times New Roman" w:hAnsi="Times New Roman" w:cs="Times New Roman"/>
          <w:sz w:val="20"/>
          <w:szCs w:val="20"/>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D06444" w:rsidRPr="00D06444" w:rsidRDefault="00D06444" w:rsidP="00D06444">
      <w:pPr>
        <w:pStyle w:val="ConsPlusNormal"/>
        <w:ind w:firstLine="709"/>
        <w:jc w:val="both"/>
        <w:rPr>
          <w:rFonts w:ascii="Times New Roman" w:hAnsi="Times New Roman" w:cs="Times New Roman"/>
          <w:sz w:val="20"/>
          <w:szCs w:val="20"/>
        </w:rPr>
      </w:pPr>
      <w:r w:rsidRPr="00D06444">
        <w:rPr>
          <w:rFonts w:ascii="Times New Roman" w:hAnsi="Times New Roman" w:cs="Times New Roman"/>
          <w:sz w:val="20"/>
          <w:szCs w:val="20"/>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D06444" w:rsidRPr="00D06444" w:rsidRDefault="00D06444" w:rsidP="00D06444">
      <w:pPr>
        <w:pStyle w:val="ConsPlusNormal"/>
        <w:ind w:firstLine="709"/>
        <w:jc w:val="both"/>
        <w:rPr>
          <w:rFonts w:ascii="Times New Roman" w:hAnsi="Times New Roman" w:cs="Times New Roman"/>
          <w:sz w:val="20"/>
          <w:szCs w:val="20"/>
        </w:rPr>
      </w:pPr>
      <w:r w:rsidRPr="00D06444">
        <w:rPr>
          <w:rFonts w:ascii="Times New Roman" w:hAnsi="Times New Roman" w:cs="Times New Roman"/>
          <w:sz w:val="20"/>
          <w:szCs w:val="20"/>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D06444" w:rsidRPr="00D06444" w:rsidRDefault="00D06444" w:rsidP="00D06444">
      <w:pPr>
        <w:pStyle w:val="ConsPlusNormal"/>
        <w:ind w:firstLine="709"/>
        <w:jc w:val="both"/>
        <w:rPr>
          <w:rFonts w:ascii="Times New Roman" w:hAnsi="Times New Roman" w:cs="Times New Roman"/>
          <w:sz w:val="20"/>
          <w:szCs w:val="20"/>
        </w:rPr>
      </w:pPr>
      <w:r w:rsidRPr="00D06444">
        <w:rPr>
          <w:rFonts w:ascii="Times New Roman" w:hAnsi="Times New Roman" w:cs="Times New Roman"/>
          <w:sz w:val="20"/>
          <w:szCs w:val="20"/>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56" w:history="1">
        <w:r w:rsidRPr="00D06444">
          <w:rPr>
            <w:rFonts w:ascii="Times New Roman" w:hAnsi="Times New Roman" w:cs="Times New Roman"/>
            <w:sz w:val="20"/>
            <w:szCs w:val="20"/>
          </w:rPr>
          <w:t>пунктом 19 статьи 39.11</w:t>
        </w:r>
      </w:hyperlink>
      <w:r w:rsidRPr="00D06444">
        <w:rPr>
          <w:rFonts w:ascii="Times New Roman" w:hAnsi="Times New Roman" w:cs="Times New Roman"/>
          <w:sz w:val="20"/>
          <w:szCs w:val="20"/>
        </w:rPr>
        <w:t xml:space="preserve"> Земельного кодекса Российской Федерации;</w:t>
      </w:r>
    </w:p>
    <w:p w:rsidR="00D06444" w:rsidRPr="00D06444" w:rsidRDefault="00D06444" w:rsidP="00D06444">
      <w:pPr>
        <w:pStyle w:val="ConsPlusNormal"/>
        <w:ind w:firstLine="709"/>
        <w:jc w:val="both"/>
        <w:rPr>
          <w:rFonts w:ascii="Times New Roman" w:hAnsi="Times New Roman" w:cs="Times New Roman"/>
          <w:sz w:val="20"/>
          <w:szCs w:val="20"/>
        </w:rPr>
      </w:pPr>
      <w:r w:rsidRPr="00D06444">
        <w:rPr>
          <w:rFonts w:ascii="Times New Roman" w:hAnsi="Times New Roman" w:cs="Times New Roman"/>
          <w:sz w:val="20"/>
          <w:szCs w:val="20"/>
        </w:rPr>
        <w:t xml:space="preserve">12) в отношении земельного участка, указанного в заявлении о его предоставлении, поступило предусмотренное </w:t>
      </w:r>
      <w:hyperlink r:id="rId57" w:history="1">
        <w:r w:rsidRPr="00D06444">
          <w:rPr>
            <w:rFonts w:ascii="Times New Roman" w:hAnsi="Times New Roman" w:cs="Times New Roman"/>
            <w:sz w:val="20"/>
            <w:szCs w:val="20"/>
          </w:rPr>
          <w:t>подпунктом 6 пункта 4 статьи 39.11</w:t>
        </w:r>
      </w:hyperlink>
      <w:r w:rsidRPr="00D06444">
        <w:rPr>
          <w:rFonts w:ascii="Times New Roman" w:hAnsi="Times New Roman" w:cs="Times New Roman"/>
          <w:sz w:val="20"/>
          <w:szCs w:val="20"/>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58" w:history="1">
        <w:r w:rsidRPr="00D06444">
          <w:rPr>
            <w:rFonts w:ascii="Times New Roman" w:hAnsi="Times New Roman" w:cs="Times New Roman"/>
            <w:sz w:val="20"/>
            <w:szCs w:val="20"/>
          </w:rPr>
          <w:t>подпунктом 4 пункта 4 статьи 39.11</w:t>
        </w:r>
      </w:hyperlink>
      <w:r w:rsidRPr="00D06444">
        <w:rPr>
          <w:rFonts w:ascii="Times New Roman" w:hAnsi="Times New Roman" w:cs="Times New Roman"/>
          <w:sz w:val="20"/>
          <w:szCs w:val="20"/>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59" w:history="1">
        <w:r w:rsidRPr="00D06444">
          <w:rPr>
            <w:rFonts w:ascii="Times New Roman" w:hAnsi="Times New Roman" w:cs="Times New Roman"/>
            <w:sz w:val="20"/>
            <w:szCs w:val="20"/>
          </w:rPr>
          <w:t>пунктом 8 статьи 39.11</w:t>
        </w:r>
      </w:hyperlink>
      <w:r w:rsidRPr="00D06444">
        <w:rPr>
          <w:rFonts w:ascii="Times New Roman" w:hAnsi="Times New Roman" w:cs="Times New Roman"/>
          <w:sz w:val="20"/>
          <w:szCs w:val="20"/>
        </w:rPr>
        <w:t xml:space="preserve"> Земельного кодекса Российской Федерации;</w:t>
      </w:r>
    </w:p>
    <w:p w:rsidR="00D06444" w:rsidRPr="00D06444" w:rsidRDefault="00D06444" w:rsidP="00D06444">
      <w:pPr>
        <w:pStyle w:val="ConsPlusNormal"/>
        <w:ind w:firstLine="709"/>
        <w:jc w:val="both"/>
        <w:rPr>
          <w:rFonts w:ascii="Times New Roman" w:hAnsi="Times New Roman" w:cs="Times New Roman"/>
          <w:sz w:val="20"/>
          <w:szCs w:val="20"/>
        </w:rPr>
      </w:pPr>
      <w:r w:rsidRPr="00D06444">
        <w:rPr>
          <w:rFonts w:ascii="Times New Roman" w:hAnsi="Times New Roman" w:cs="Times New Roman"/>
          <w:sz w:val="20"/>
          <w:szCs w:val="20"/>
        </w:rPr>
        <w:t xml:space="preserve">13) в отношении земельного участка, указанного в заявлении о его предоставлении, опубликовано и размещено в соответствии с </w:t>
      </w:r>
      <w:hyperlink r:id="rId60" w:history="1">
        <w:r w:rsidRPr="00D06444">
          <w:rPr>
            <w:rFonts w:ascii="Times New Roman" w:hAnsi="Times New Roman" w:cs="Times New Roman"/>
            <w:sz w:val="20"/>
            <w:szCs w:val="20"/>
          </w:rPr>
          <w:t>подпунктом 1 пункта 1 статьи 39.18</w:t>
        </w:r>
      </w:hyperlink>
      <w:r w:rsidRPr="00D06444">
        <w:rPr>
          <w:rFonts w:ascii="Times New Roman" w:hAnsi="Times New Roman" w:cs="Times New Roman"/>
          <w:sz w:val="20"/>
          <w:szCs w:val="20"/>
        </w:rPr>
        <w:t xml:space="preserve"> Земельного кодекса Российской Федерации извещение о предоставлении </w:t>
      </w:r>
      <w:r w:rsidRPr="00D06444">
        <w:rPr>
          <w:rFonts w:ascii="Times New Roman" w:hAnsi="Times New Roman" w:cs="Times New Roman"/>
          <w:sz w:val="20"/>
          <w:szCs w:val="20"/>
        </w:rPr>
        <w:lastRenderedPageBreak/>
        <w:t>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D06444" w:rsidRPr="00D06444" w:rsidRDefault="00D06444" w:rsidP="00D06444">
      <w:pPr>
        <w:pStyle w:val="ConsPlusNormal"/>
        <w:ind w:firstLine="709"/>
        <w:jc w:val="both"/>
        <w:rPr>
          <w:rFonts w:ascii="Times New Roman" w:hAnsi="Times New Roman" w:cs="Times New Roman"/>
          <w:sz w:val="20"/>
          <w:szCs w:val="20"/>
        </w:rPr>
      </w:pPr>
      <w:r w:rsidRPr="00D06444">
        <w:rPr>
          <w:rFonts w:ascii="Times New Roman" w:hAnsi="Times New Roman" w:cs="Times New Roman"/>
          <w:sz w:val="20"/>
          <w:szCs w:val="20"/>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D06444" w:rsidRPr="00D06444" w:rsidRDefault="00D06444" w:rsidP="00D06444">
      <w:pPr>
        <w:pStyle w:val="ConsPlusNormal"/>
        <w:ind w:firstLine="709"/>
        <w:jc w:val="both"/>
        <w:rPr>
          <w:rFonts w:ascii="Times New Roman" w:hAnsi="Times New Roman" w:cs="Times New Roman"/>
          <w:sz w:val="20"/>
          <w:szCs w:val="20"/>
        </w:rPr>
      </w:pPr>
      <w:r w:rsidRPr="00D06444">
        <w:rPr>
          <w:rFonts w:ascii="Times New Roman" w:hAnsi="Times New Roman" w:cs="Times New Roman"/>
          <w:sz w:val="20"/>
          <w:szCs w:val="20"/>
        </w:rPr>
        <w:t>15)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D06444" w:rsidRPr="00D06444" w:rsidRDefault="00D06444" w:rsidP="00D06444">
      <w:pPr>
        <w:pStyle w:val="ConsPlusNormal"/>
        <w:ind w:firstLine="709"/>
        <w:jc w:val="both"/>
        <w:rPr>
          <w:rFonts w:ascii="Times New Roman" w:hAnsi="Times New Roman" w:cs="Times New Roman"/>
          <w:sz w:val="20"/>
          <w:szCs w:val="20"/>
        </w:rPr>
      </w:pPr>
      <w:r w:rsidRPr="00D06444">
        <w:rPr>
          <w:rFonts w:ascii="Times New Roman" w:hAnsi="Times New Roman" w:cs="Times New Roman"/>
          <w:sz w:val="20"/>
          <w:szCs w:val="20"/>
        </w:rPr>
        <w:t>16)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D06444" w:rsidRPr="00D06444" w:rsidRDefault="00D06444" w:rsidP="00D06444">
      <w:pPr>
        <w:pStyle w:val="ConsPlusNormal"/>
        <w:ind w:firstLine="709"/>
        <w:jc w:val="both"/>
        <w:rPr>
          <w:rFonts w:ascii="Times New Roman" w:hAnsi="Times New Roman" w:cs="Times New Roman"/>
          <w:sz w:val="20"/>
          <w:szCs w:val="20"/>
        </w:rPr>
      </w:pPr>
      <w:r w:rsidRPr="00D06444">
        <w:rPr>
          <w:rFonts w:ascii="Times New Roman" w:hAnsi="Times New Roman" w:cs="Times New Roman"/>
          <w:sz w:val="20"/>
          <w:szCs w:val="20"/>
        </w:rPr>
        <w:t>17)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Костромской области и с заявлением о предоставлении земельного участка обратилось лицо, не уполномоченное на строительство этих здания, сооружения;</w:t>
      </w:r>
    </w:p>
    <w:p w:rsidR="00D06444" w:rsidRPr="00D06444" w:rsidRDefault="00D06444" w:rsidP="00D06444">
      <w:pPr>
        <w:pStyle w:val="ConsPlusNormal"/>
        <w:ind w:firstLine="709"/>
        <w:jc w:val="both"/>
        <w:rPr>
          <w:rFonts w:ascii="Times New Roman" w:hAnsi="Times New Roman" w:cs="Times New Roman"/>
          <w:sz w:val="20"/>
          <w:szCs w:val="20"/>
        </w:rPr>
      </w:pPr>
      <w:r w:rsidRPr="00D06444">
        <w:rPr>
          <w:rFonts w:ascii="Times New Roman" w:hAnsi="Times New Roman" w:cs="Times New Roman"/>
          <w:sz w:val="20"/>
          <w:szCs w:val="20"/>
        </w:rPr>
        <w:t>18) предоставление земельного участка на заявленном виде прав не допускается;</w:t>
      </w:r>
    </w:p>
    <w:p w:rsidR="00D06444" w:rsidRPr="00D06444" w:rsidRDefault="00D06444" w:rsidP="00D06444">
      <w:pPr>
        <w:pStyle w:val="ConsPlusNormal"/>
        <w:ind w:firstLine="709"/>
        <w:jc w:val="both"/>
        <w:rPr>
          <w:rFonts w:ascii="Times New Roman" w:hAnsi="Times New Roman" w:cs="Times New Roman"/>
          <w:sz w:val="20"/>
          <w:szCs w:val="20"/>
        </w:rPr>
      </w:pPr>
      <w:r w:rsidRPr="00D06444">
        <w:rPr>
          <w:rFonts w:ascii="Times New Roman" w:hAnsi="Times New Roman" w:cs="Times New Roman"/>
          <w:sz w:val="20"/>
          <w:szCs w:val="20"/>
        </w:rPr>
        <w:t>19) в отношении земельного участка, указанного в заявлении о его предоставлении, не установлен вид разрешенного использования;</w:t>
      </w:r>
    </w:p>
    <w:p w:rsidR="00D06444" w:rsidRPr="00D06444" w:rsidRDefault="00D06444" w:rsidP="00D06444">
      <w:pPr>
        <w:pStyle w:val="ConsPlusNormal"/>
        <w:ind w:firstLine="709"/>
        <w:jc w:val="both"/>
        <w:rPr>
          <w:rFonts w:ascii="Times New Roman" w:hAnsi="Times New Roman" w:cs="Times New Roman"/>
          <w:sz w:val="20"/>
          <w:szCs w:val="20"/>
        </w:rPr>
      </w:pPr>
      <w:r w:rsidRPr="00D06444">
        <w:rPr>
          <w:rFonts w:ascii="Times New Roman" w:hAnsi="Times New Roman" w:cs="Times New Roman"/>
          <w:sz w:val="20"/>
          <w:szCs w:val="20"/>
        </w:rPr>
        <w:t>20) указанный в заявлении о предоставлении земельного участка земельный участок не отнесен к определенной категории земель;</w:t>
      </w:r>
    </w:p>
    <w:p w:rsidR="00D06444" w:rsidRPr="00D06444" w:rsidRDefault="00D06444" w:rsidP="00D06444">
      <w:pPr>
        <w:pStyle w:val="ConsPlusNormal"/>
        <w:ind w:firstLine="709"/>
        <w:jc w:val="both"/>
        <w:rPr>
          <w:rFonts w:ascii="Times New Roman" w:hAnsi="Times New Roman" w:cs="Times New Roman"/>
          <w:sz w:val="20"/>
          <w:szCs w:val="20"/>
        </w:rPr>
      </w:pPr>
      <w:r w:rsidRPr="00D06444">
        <w:rPr>
          <w:rFonts w:ascii="Times New Roman" w:hAnsi="Times New Roman" w:cs="Times New Roman"/>
          <w:sz w:val="20"/>
          <w:szCs w:val="20"/>
        </w:rPr>
        <w:t>21)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D06444" w:rsidRPr="00D06444" w:rsidRDefault="00D06444" w:rsidP="00D06444">
      <w:pPr>
        <w:pStyle w:val="ConsPlusNormal"/>
        <w:ind w:firstLine="709"/>
        <w:jc w:val="both"/>
        <w:rPr>
          <w:rFonts w:ascii="Times New Roman" w:hAnsi="Times New Roman" w:cs="Times New Roman"/>
          <w:sz w:val="20"/>
          <w:szCs w:val="20"/>
        </w:rPr>
      </w:pPr>
      <w:r w:rsidRPr="00D06444">
        <w:rPr>
          <w:rFonts w:ascii="Times New Roman" w:hAnsi="Times New Roman" w:cs="Times New Roman"/>
          <w:sz w:val="20"/>
          <w:szCs w:val="20"/>
        </w:rPr>
        <w:t>22)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D06444" w:rsidRPr="00D06444" w:rsidRDefault="00D06444" w:rsidP="00D06444">
      <w:pPr>
        <w:pStyle w:val="ConsPlusNormal"/>
        <w:ind w:firstLine="709"/>
        <w:jc w:val="both"/>
        <w:rPr>
          <w:rFonts w:ascii="Times New Roman" w:hAnsi="Times New Roman" w:cs="Times New Roman"/>
          <w:sz w:val="20"/>
          <w:szCs w:val="20"/>
        </w:rPr>
      </w:pPr>
      <w:r w:rsidRPr="00D06444">
        <w:rPr>
          <w:rFonts w:ascii="Times New Roman" w:hAnsi="Times New Roman" w:cs="Times New Roman"/>
          <w:sz w:val="20"/>
          <w:szCs w:val="20"/>
        </w:rPr>
        <w:t xml:space="preserve">23) границы земельного участка, указанного в заявлении о его предоставлении, подлежат уточнению в соответствии с Федеральным </w:t>
      </w:r>
      <w:hyperlink r:id="rId61" w:history="1">
        <w:r w:rsidRPr="00D06444">
          <w:rPr>
            <w:rFonts w:ascii="Times New Roman" w:hAnsi="Times New Roman" w:cs="Times New Roman"/>
            <w:sz w:val="20"/>
            <w:szCs w:val="20"/>
          </w:rPr>
          <w:t>законом</w:t>
        </w:r>
      </w:hyperlink>
      <w:r w:rsidRPr="00D06444">
        <w:rPr>
          <w:rFonts w:ascii="Times New Roman" w:hAnsi="Times New Roman" w:cs="Times New Roman"/>
          <w:sz w:val="20"/>
          <w:szCs w:val="20"/>
        </w:rPr>
        <w:t xml:space="preserve"> от 13 июля 2015 года № 218-ФЗ «О государственной регистрации недвижимости»;</w:t>
      </w:r>
    </w:p>
    <w:p w:rsidR="00D06444" w:rsidRPr="00D06444" w:rsidRDefault="00D06444" w:rsidP="00D06444">
      <w:pPr>
        <w:pStyle w:val="ConsPlusNormal"/>
        <w:ind w:firstLine="709"/>
        <w:jc w:val="both"/>
        <w:rPr>
          <w:rFonts w:ascii="Times New Roman" w:hAnsi="Times New Roman" w:cs="Times New Roman"/>
          <w:sz w:val="20"/>
          <w:szCs w:val="20"/>
        </w:rPr>
      </w:pPr>
      <w:r w:rsidRPr="00D06444">
        <w:rPr>
          <w:rFonts w:ascii="Times New Roman" w:hAnsi="Times New Roman" w:cs="Times New Roman"/>
          <w:sz w:val="20"/>
          <w:szCs w:val="20"/>
        </w:rPr>
        <w:t>24)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в соответствии с которыми такой земельный участок образован, более чем на десять процентов</w:t>
      </w:r>
    </w:p>
    <w:p w:rsidR="00D06444" w:rsidRPr="00D06444" w:rsidRDefault="00D06444" w:rsidP="00D06444">
      <w:pPr>
        <w:pStyle w:val="ConsPlusNormal"/>
        <w:ind w:firstLine="709"/>
        <w:jc w:val="both"/>
        <w:rPr>
          <w:rFonts w:ascii="Times New Roman" w:hAnsi="Times New Roman" w:cs="Times New Roman"/>
          <w:sz w:val="20"/>
          <w:szCs w:val="20"/>
        </w:rPr>
      </w:pPr>
      <w:r w:rsidRPr="00D06444">
        <w:rPr>
          <w:rFonts w:ascii="Times New Roman" w:hAnsi="Times New Roman" w:cs="Times New Roman"/>
          <w:sz w:val="20"/>
          <w:szCs w:val="20"/>
        </w:rPr>
        <w:t>25) основания, предусмотренные статьей 9 Закона Костромской области от 22 апреля 2015 года № 668-5-ЗКО «О предоставлении земельных участков отдельным категориям граждан в собственность бесплатно» (в случае предоставления земельных участков лицам, указанным в подпунктах 6, 7 пункта 2.1.2 административного регламента).</w:t>
      </w:r>
    </w:p>
    <w:p w:rsidR="00D06444" w:rsidRPr="00D06444" w:rsidRDefault="00D06444" w:rsidP="00D06444">
      <w:pPr>
        <w:pStyle w:val="14"/>
        <w:spacing w:line="240" w:lineRule="auto"/>
        <w:ind w:firstLine="709"/>
        <w:rPr>
          <w:sz w:val="20"/>
          <w:szCs w:val="20"/>
        </w:rPr>
      </w:pPr>
      <w:r w:rsidRPr="00D06444">
        <w:rPr>
          <w:color w:val="000000"/>
          <w:sz w:val="20"/>
          <w:szCs w:val="20"/>
        </w:rPr>
        <w:t>17. Муниципальная</w:t>
      </w:r>
      <w:r w:rsidRPr="00D06444">
        <w:rPr>
          <w:sz w:val="20"/>
          <w:szCs w:val="20"/>
        </w:rPr>
        <w:t xml:space="preserve"> услуга предоставляется бесплатно. </w:t>
      </w:r>
    </w:p>
    <w:p w:rsidR="00D06444" w:rsidRPr="00D06444" w:rsidRDefault="00D06444" w:rsidP="00D06444">
      <w:pPr>
        <w:autoSpaceDE w:val="0"/>
        <w:autoSpaceDN w:val="0"/>
        <w:adjustRightInd w:val="0"/>
        <w:ind w:firstLine="709"/>
        <w:jc w:val="both"/>
        <w:outlineLvl w:val="2"/>
        <w:rPr>
          <w:sz w:val="20"/>
          <w:szCs w:val="20"/>
        </w:rPr>
      </w:pPr>
      <w:r w:rsidRPr="00D06444">
        <w:rPr>
          <w:sz w:val="20"/>
          <w:szCs w:val="20"/>
        </w:rPr>
        <w:t>18. Максимальный срок ожидания в очереди при подаче заявления о предоставлении муниципальной услуги составляет 15 минут.</w:t>
      </w:r>
    </w:p>
    <w:p w:rsidR="00D06444" w:rsidRPr="00D06444" w:rsidRDefault="00D06444" w:rsidP="00D06444">
      <w:pPr>
        <w:autoSpaceDE w:val="0"/>
        <w:autoSpaceDN w:val="0"/>
        <w:adjustRightInd w:val="0"/>
        <w:ind w:firstLine="709"/>
        <w:jc w:val="both"/>
        <w:outlineLvl w:val="2"/>
        <w:rPr>
          <w:sz w:val="20"/>
          <w:szCs w:val="20"/>
        </w:rPr>
      </w:pPr>
      <w:r w:rsidRPr="00D06444">
        <w:rPr>
          <w:sz w:val="20"/>
          <w:szCs w:val="20"/>
        </w:rPr>
        <w:t>19. Максимальный срок ожидания в очереди при получении результата предоставления муниципальной услуги составляет 15 минут.</w:t>
      </w:r>
    </w:p>
    <w:p w:rsidR="00D06444" w:rsidRPr="00D06444" w:rsidRDefault="00D06444" w:rsidP="00D06444">
      <w:pPr>
        <w:ind w:firstLine="709"/>
        <w:jc w:val="both"/>
        <w:rPr>
          <w:sz w:val="20"/>
          <w:szCs w:val="20"/>
        </w:rPr>
      </w:pPr>
      <w:r w:rsidRPr="00D06444">
        <w:rPr>
          <w:sz w:val="20"/>
          <w:szCs w:val="20"/>
          <w:lang w:eastAsia="en-US"/>
        </w:rPr>
        <w:t>20. С</w:t>
      </w:r>
      <w:r w:rsidRPr="00D06444">
        <w:rPr>
          <w:sz w:val="20"/>
          <w:szCs w:val="20"/>
        </w:rPr>
        <w:t xml:space="preserve">рок регистрации </w:t>
      </w:r>
      <w:r w:rsidRPr="00D06444">
        <w:rPr>
          <w:iCs/>
          <w:sz w:val="20"/>
          <w:szCs w:val="20"/>
        </w:rPr>
        <w:t>заявления</w:t>
      </w:r>
      <w:r w:rsidRPr="00D06444">
        <w:rPr>
          <w:sz w:val="20"/>
          <w:szCs w:val="20"/>
        </w:rPr>
        <w:t xml:space="preserve"> заявителя о предоставлении муниципальной услуги составляет 10 минут.</w:t>
      </w:r>
    </w:p>
    <w:p w:rsidR="00D06444" w:rsidRPr="00D06444" w:rsidRDefault="00D06444" w:rsidP="00D06444">
      <w:pPr>
        <w:ind w:firstLine="709"/>
        <w:jc w:val="both"/>
        <w:rPr>
          <w:color w:val="000000"/>
          <w:sz w:val="20"/>
          <w:szCs w:val="20"/>
        </w:rPr>
      </w:pPr>
      <w:r w:rsidRPr="00D06444">
        <w:rPr>
          <w:sz w:val="20"/>
          <w:szCs w:val="20"/>
          <w:lang w:eastAsia="en-US"/>
        </w:rPr>
        <w:t xml:space="preserve">21. </w:t>
      </w:r>
      <w:r w:rsidRPr="00D06444">
        <w:rPr>
          <w:sz w:val="20"/>
          <w:szCs w:val="20"/>
        </w:rPr>
        <w:t xml:space="preserve">Заявителям должна быть предоставлена возможность для предварительной записи на предоставление документов для получения муниципальной услуги и (или) для получения результата муниципальной услуги. Предварительная запись может осуществляться заявителем при личном обращении в администрацию по телефону:8(49442)3-40-03, или в МФЦ по телефону:8(49442)3-49-27, а также посредством записи </w:t>
      </w:r>
      <w:r w:rsidRPr="00D06444">
        <w:rPr>
          <w:color w:val="000000"/>
          <w:sz w:val="20"/>
          <w:szCs w:val="20"/>
        </w:rPr>
        <w:t xml:space="preserve">с использованием </w:t>
      </w:r>
      <w:r w:rsidRPr="00D06444">
        <w:rPr>
          <w:sz w:val="20"/>
          <w:szCs w:val="20"/>
        </w:rPr>
        <w:t xml:space="preserve">региональной информационной системы «Единый </w:t>
      </w:r>
      <w:r w:rsidRPr="00D06444">
        <w:rPr>
          <w:color w:val="000000"/>
          <w:sz w:val="20"/>
          <w:szCs w:val="20"/>
        </w:rPr>
        <w:t>портал Костромской области» (при наличии технической возможности).</w:t>
      </w:r>
    </w:p>
    <w:p w:rsidR="00D06444" w:rsidRPr="00D06444" w:rsidRDefault="00D06444" w:rsidP="00D06444">
      <w:pPr>
        <w:ind w:firstLine="709"/>
        <w:jc w:val="both"/>
        <w:rPr>
          <w:color w:val="000000"/>
          <w:sz w:val="20"/>
          <w:szCs w:val="20"/>
        </w:rPr>
      </w:pPr>
      <w:r w:rsidRPr="00D06444">
        <w:rPr>
          <w:sz w:val="20"/>
          <w:szCs w:val="20"/>
        </w:rPr>
        <w:t xml:space="preserve">При предварительной записи при обращении в администрацию заявитель сообщает свои фамилию, имя, отчество (при наличии), адрес места жительства, контактный телефон и желаемые дату и время представления документов. Предварительная запись осуществляется путем внесения информации в Журнал предварительной записи заявителей, который ведется на бумажном или электронном носителях. Заявителю сообщается дата и время представления документов на получение муниципальной услуги и номер кабинета приема документов, в который следует обратиться, а также дата и время получения результата муниципальной услуги и номер кабинета выдачи результата муниципальной услуги, в который следует обратиться. В случае если заявителем используется возможность предварительной записи на представление документов для получения муниципальной услуги и (или) для получения результата муниципальной услуги </w:t>
      </w:r>
      <w:r w:rsidRPr="00D06444">
        <w:rPr>
          <w:color w:val="000000"/>
          <w:sz w:val="20"/>
          <w:szCs w:val="20"/>
        </w:rPr>
        <w:t xml:space="preserve">с использованием </w:t>
      </w:r>
      <w:r w:rsidRPr="00D06444">
        <w:rPr>
          <w:sz w:val="20"/>
          <w:szCs w:val="20"/>
        </w:rPr>
        <w:t xml:space="preserve">региональной информационной системы «Единый </w:t>
      </w:r>
      <w:r w:rsidRPr="00D06444">
        <w:rPr>
          <w:color w:val="000000"/>
          <w:sz w:val="20"/>
          <w:szCs w:val="20"/>
        </w:rPr>
        <w:t>портал Костромской области» ему направляется уведомление о приближении даты подачи документов и (или) получения результата муниципальной услуги (при наличии технической возможности).</w:t>
      </w:r>
    </w:p>
    <w:p w:rsidR="00D06444" w:rsidRPr="00D06444" w:rsidRDefault="00D06444" w:rsidP="00D06444">
      <w:pPr>
        <w:ind w:firstLine="709"/>
        <w:jc w:val="both"/>
        <w:rPr>
          <w:color w:val="000000"/>
          <w:sz w:val="20"/>
          <w:szCs w:val="20"/>
        </w:rPr>
      </w:pPr>
      <w:r w:rsidRPr="00D06444">
        <w:rPr>
          <w:color w:val="000000"/>
          <w:sz w:val="20"/>
          <w:szCs w:val="20"/>
        </w:rPr>
        <w:t>В случае если заявителем используется возможность предварительной записи через МФЦ, заявителю сообщается дата и время представления документов на получение муниципальной услуги, а также дата и время получения результата муниципальной услуги. Прием и выдача документов через МФЦ осуществляется с использованием электронной системы управления очередью.</w:t>
      </w:r>
    </w:p>
    <w:p w:rsidR="00D06444" w:rsidRPr="00D06444" w:rsidRDefault="00D06444" w:rsidP="00D06444">
      <w:pPr>
        <w:ind w:firstLine="709"/>
        <w:jc w:val="both"/>
        <w:rPr>
          <w:sz w:val="20"/>
          <w:szCs w:val="20"/>
        </w:rPr>
      </w:pPr>
      <w:r w:rsidRPr="00D06444">
        <w:rPr>
          <w:color w:val="000000"/>
          <w:sz w:val="20"/>
          <w:szCs w:val="20"/>
        </w:rPr>
        <w:t xml:space="preserve">22. </w:t>
      </w:r>
      <w:r w:rsidRPr="00D06444">
        <w:rPr>
          <w:sz w:val="20"/>
          <w:szCs w:val="20"/>
        </w:rPr>
        <w:t>Помещения, в которых предоставляется муниципальная услуга, соответствуют следующим требованиям:</w:t>
      </w:r>
    </w:p>
    <w:p w:rsidR="00D06444" w:rsidRPr="00D06444" w:rsidRDefault="00D06444" w:rsidP="00D06444">
      <w:pPr>
        <w:tabs>
          <w:tab w:val="left" w:pos="-2127"/>
        </w:tabs>
        <w:ind w:firstLine="709"/>
        <w:jc w:val="both"/>
        <w:rPr>
          <w:sz w:val="20"/>
          <w:szCs w:val="20"/>
        </w:rPr>
      </w:pPr>
      <w:r w:rsidRPr="00D06444">
        <w:rPr>
          <w:color w:val="000000"/>
          <w:sz w:val="20"/>
          <w:szCs w:val="20"/>
        </w:rPr>
        <w:t>1) з</w:t>
      </w:r>
      <w:r w:rsidRPr="00D06444">
        <w:rPr>
          <w:sz w:val="20"/>
          <w:szCs w:val="20"/>
        </w:rPr>
        <w:t>дание, в котором непосредственно предоставляется муниципальная услуга, располагается с учетом транспортной доступности (время пути для граждан от остановок общественного транспорта составляет не более 15 минут пешком ходом) и  оборудовано отдельными входами для свободного доступа заявителей в помещение;</w:t>
      </w:r>
    </w:p>
    <w:p w:rsidR="00D06444" w:rsidRPr="00D06444" w:rsidRDefault="00D06444" w:rsidP="00D06444">
      <w:pPr>
        <w:ind w:firstLine="709"/>
        <w:jc w:val="both"/>
        <w:rPr>
          <w:sz w:val="20"/>
          <w:szCs w:val="20"/>
        </w:rPr>
      </w:pPr>
      <w:r w:rsidRPr="00D06444">
        <w:rPr>
          <w:color w:val="000000"/>
          <w:sz w:val="20"/>
          <w:szCs w:val="20"/>
        </w:rPr>
        <w:t>2) н</w:t>
      </w:r>
      <w:r w:rsidRPr="00D06444">
        <w:rPr>
          <w:sz w:val="20"/>
          <w:szCs w:val="20"/>
        </w:rPr>
        <w:t xml:space="preserve">а территории, прилегающей к месторасположению </w:t>
      </w:r>
      <w:r w:rsidRPr="00D06444">
        <w:rPr>
          <w:iCs/>
          <w:sz w:val="20"/>
          <w:szCs w:val="20"/>
        </w:rPr>
        <w:t>администрации (МФЦ),</w:t>
      </w:r>
      <w:r w:rsidRPr="00D06444">
        <w:rPr>
          <w:sz w:val="20"/>
          <w:szCs w:val="20"/>
        </w:rPr>
        <w:t xml:space="preserve"> оборудуются места для парковки автотранспортных средств. На стоянке должно быть не менее 5 мест, из них не менее 10 процентов мест (но не менее одного места) – для парковки специальных транспортных средств лиц с ограниченными возможностями передвижения. Доступ заявителей к парковочным местам является бесплатным;</w:t>
      </w:r>
    </w:p>
    <w:p w:rsidR="00D06444" w:rsidRPr="00D06444" w:rsidRDefault="00D06444" w:rsidP="00D06444">
      <w:pPr>
        <w:ind w:firstLine="709"/>
        <w:jc w:val="both"/>
        <w:rPr>
          <w:sz w:val="20"/>
          <w:szCs w:val="20"/>
        </w:rPr>
      </w:pPr>
      <w:r w:rsidRPr="00D06444">
        <w:rPr>
          <w:sz w:val="20"/>
          <w:szCs w:val="20"/>
        </w:rPr>
        <w:lastRenderedPageBreak/>
        <w:t>3) центральный вход в здание должен быть оборудован информационной табличкой (вывеской), содержащей информацию о наименовании и графике работы;</w:t>
      </w:r>
    </w:p>
    <w:p w:rsidR="00D06444" w:rsidRPr="00D06444" w:rsidRDefault="00D06444" w:rsidP="00D06444">
      <w:pPr>
        <w:ind w:firstLine="709"/>
        <w:jc w:val="both"/>
        <w:rPr>
          <w:sz w:val="20"/>
          <w:szCs w:val="20"/>
        </w:rPr>
      </w:pPr>
      <w:r w:rsidRPr="00D06444">
        <w:rPr>
          <w:sz w:val="20"/>
          <w:szCs w:val="20"/>
        </w:rPr>
        <w:t>4) в целях создания условий доступности зданий, помещений, в которых предоставляется муниципальная услуга (далее – здания), и условий доступности муниципальной услуги инвалидам</w:t>
      </w:r>
      <w:r w:rsidRPr="00D06444">
        <w:rPr>
          <w:color w:val="1F497D"/>
          <w:sz w:val="20"/>
          <w:szCs w:val="20"/>
        </w:rPr>
        <w:t xml:space="preserve">, </w:t>
      </w:r>
      <w:r w:rsidRPr="00D06444">
        <w:rPr>
          <w:sz w:val="20"/>
          <w:szCs w:val="20"/>
        </w:rPr>
        <w:t>администрация (МФЦ) обеспечивает:</w:t>
      </w:r>
    </w:p>
    <w:p w:rsidR="00D06444" w:rsidRPr="00D06444" w:rsidRDefault="00D06444" w:rsidP="00D06444">
      <w:pPr>
        <w:autoSpaceDE w:val="0"/>
        <w:autoSpaceDN w:val="0"/>
        <w:ind w:firstLine="709"/>
        <w:jc w:val="both"/>
        <w:rPr>
          <w:sz w:val="20"/>
          <w:szCs w:val="20"/>
        </w:rPr>
      </w:pPr>
      <w:r w:rsidRPr="00D06444">
        <w:rPr>
          <w:sz w:val="20"/>
          <w:szCs w:val="20"/>
        </w:rPr>
        <w:t>условия для беспрепятственного доступа к зданиям</w:t>
      </w:r>
      <w:r w:rsidRPr="00D06444">
        <w:rPr>
          <w:rStyle w:val="ad"/>
          <w:sz w:val="20"/>
          <w:szCs w:val="20"/>
        </w:rPr>
        <w:footnoteReference w:id="2"/>
      </w:r>
      <w:r w:rsidRPr="00D06444">
        <w:rPr>
          <w:sz w:val="20"/>
          <w:szCs w:val="20"/>
        </w:rPr>
        <w:t>, а также для беспрепятственного пользования средствами связи и информации;</w:t>
      </w:r>
    </w:p>
    <w:p w:rsidR="00D06444" w:rsidRPr="00D06444" w:rsidRDefault="00D06444" w:rsidP="00D06444">
      <w:pPr>
        <w:autoSpaceDE w:val="0"/>
        <w:autoSpaceDN w:val="0"/>
        <w:ind w:firstLine="709"/>
        <w:jc w:val="both"/>
        <w:rPr>
          <w:sz w:val="20"/>
          <w:szCs w:val="20"/>
        </w:rPr>
      </w:pPr>
      <w:r w:rsidRPr="00D06444">
        <w:rPr>
          <w:sz w:val="20"/>
          <w:szCs w:val="20"/>
        </w:rPr>
        <w:t>возможность самостоятельного передвижения по территории, на которой расположены здания, а также входа в такие здания и выхода из них, в том числе с использованием кресла-коляски;</w:t>
      </w:r>
    </w:p>
    <w:p w:rsidR="00D06444" w:rsidRPr="00D06444" w:rsidRDefault="00D06444" w:rsidP="00D06444">
      <w:pPr>
        <w:autoSpaceDE w:val="0"/>
        <w:autoSpaceDN w:val="0"/>
        <w:ind w:firstLine="709"/>
        <w:jc w:val="both"/>
        <w:rPr>
          <w:sz w:val="20"/>
          <w:szCs w:val="20"/>
        </w:rPr>
      </w:pPr>
      <w:r w:rsidRPr="00D06444">
        <w:rPr>
          <w:sz w:val="20"/>
          <w:szCs w:val="20"/>
        </w:rPr>
        <w:t>сопровождение инвалидов, имеющих стойкие расстройства функции зрения и самостоятельного передвижения, и оказание им помощи в передвижении;</w:t>
      </w:r>
    </w:p>
    <w:p w:rsidR="00D06444" w:rsidRPr="00D06444" w:rsidRDefault="00D06444" w:rsidP="00D06444">
      <w:pPr>
        <w:autoSpaceDE w:val="0"/>
        <w:autoSpaceDN w:val="0"/>
        <w:ind w:firstLine="709"/>
        <w:jc w:val="both"/>
        <w:rPr>
          <w:sz w:val="20"/>
          <w:szCs w:val="20"/>
        </w:rPr>
      </w:pPr>
      <w:r w:rsidRPr="00D06444">
        <w:rPr>
          <w:sz w:val="20"/>
          <w:szCs w:val="20"/>
        </w:rPr>
        <w:t>надлежащее размещение оборудования и носителей информации, необходимых для обеспечения беспрепятственного доступа инвалидов к зданиям и к услугам с учетом ограничений их жизнедеятельности;</w:t>
      </w:r>
    </w:p>
    <w:p w:rsidR="00D06444" w:rsidRPr="00D06444" w:rsidRDefault="00D06444" w:rsidP="00D06444">
      <w:pPr>
        <w:autoSpaceDE w:val="0"/>
        <w:autoSpaceDN w:val="0"/>
        <w:ind w:firstLine="709"/>
        <w:jc w:val="both"/>
        <w:rPr>
          <w:color w:val="000000"/>
          <w:sz w:val="20"/>
          <w:szCs w:val="20"/>
        </w:rPr>
      </w:pPr>
      <w:r w:rsidRPr="00D06444">
        <w:rPr>
          <w:sz w:val="20"/>
          <w:szCs w:val="20"/>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r w:rsidRPr="00D06444">
        <w:rPr>
          <w:color w:val="000000"/>
          <w:sz w:val="20"/>
          <w:szCs w:val="20"/>
        </w:rPr>
        <w:t>тифлосурдопереводчика;</w:t>
      </w:r>
    </w:p>
    <w:p w:rsidR="00D06444" w:rsidRPr="00D06444" w:rsidRDefault="00D06444" w:rsidP="00D06444">
      <w:pPr>
        <w:autoSpaceDE w:val="0"/>
        <w:autoSpaceDN w:val="0"/>
        <w:ind w:firstLine="709"/>
        <w:jc w:val="both"/>
        <w:rPr>
          <w:sz w:val="20"/>
          <w:szCs w:val="20"/>
        </w:rPr>
      </w:pPr>
      <w:r w:rsidRPr="00D06444">
        <w:rPr>
          <w:color w:val="000000"/>
          <w:sz w:val="20"/>
          <w:szCs w:val="20"/>
        </w:rPr>
        <w:t xml:space="preserve">допуск в здания собаки-проводника при наличии документа, подтверждающего ее специальное обучение и выдаваемого по </w:t>
      </w:r>
      <w:hyperlink r:id="rId62" w:history="1">
        <w:r w:rsidRPr="00D06444">
          <w:rPr>
            <w:rStyle w:val="a3"/>
            <w:color w:val="000000"/>
            <w:sz w:val="20"/>
            <w:szCs w:val="20"/>
          </w:rPr>
          <w:t>форме</w:t>
        </w:r>
      </w:hyperlink>
      <w:r w:rsidRPr="00D06444">
        <w:rPr>
          <w:color w:val="000000"/>
          <w:sz w:val="20"/>
          <w:szCs w:val="20"/>
        </w:rPr>
        <w:t xml:space="preserve"> и в </w:t>
      </w:r>
      <w:hyperlink r:id="rId63" w:history="1">
        <w:r w:rsidRPr="00D06444">
          <w:rPr>
            <w:rStyle w:val="a3"/>
            <w:color w:val="000000"/>
            <w:sz w:val="20"/>
            <w:szCs w:val="20"/>
          </w:rPr>
          <w:t>порядке</w:t>
        </w:r>
      </w:hyperlink>
      <w:r w:rsidRPr="00D06444">
        <w:rPr>
          <w:color w:val="000000"/>
          <w:sz w:val="20"/>
          <w:szCs w:val="20"/>
        </w:rPr>
        <w:t>, которые определяются федеральным</w:t>
      </w:r>
      <w:r w:rsidRPr="00D06444">
        <w:rPr>
          <w:sz w:val="20"/>
          <w:szCs w:val="20"/>
        </w:rPr>
        <w:t xml:space="preserve">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06444" w:rsidRPr="00D06444" w:rsidRDefault="00D06444" w:rsidP="00D06444">
      <w:pPr>
        <w:autoSpaceDE w:val="0"/>
        <w:autoSpaceDN w:val="0"/>
        <w:ind w:firstLine="709"/>
        <w:jc w:val="both"/>
        <w:rPr>
          <w:sz w:val="20"/>
          <w:szCs w:val="20"/>
        </w:rPr>
      </w:pPr>
      <w:r w:rsidRPr="00D06444">
        <w:rPr>
          <w:sz w:val="20"/>
          <w:szCs w:val="20"/>
        </w:rPr>
        <w:t>оказание помощи инвалидам в преодолении барьеров, мешающих получению ими услуг наравне с другими лицами.</w:t>
      </w:r>
    </w:p>
    <w:p w:rsidR="00D06444" w:rsidRPr="00D06444" w:rsidRDefault="00D06444" w:rsidP="00D06444">
      <w:pPr>
        <w:autoSpaceDE w:val="0"/>
        <w:autoSpaceDN w:val="0"/>
        <w:adjustRightInd w:val="0"/>
        <w:ind w:firstLine="709"/>
        <w:jc w:val="both"/>
        <w:rPr>
          <w:sz w:val="20"/>
          <w:szCs w:val="20"/>
        </w:rPr>
      </w:pPr>
      <w:r w:rsidRPr="00D06444">
        <w:rPr>
          <w:sz w:val="20"/>
          <w:szCs w:val="20"/>
        </w:rPr>
        <w:t>В случаях, если существующие здания невозможно полностью приспособить с учетом потребностей инвалидов, собственники этих зданий до их реконструкции или капитального ремонта должны принимать согласованные с одним из общественных объединений инвалидов меры для обеспечения доступа инвалидов к месту предоставления муниципальной услуги либо, когда это возможно, обеспечить предоставление муниципальной услуги по месту жительства инвалида или в дистанционном режиме.</w:t>
      </w:r>
    </w:p>
    <w:p w:rsidR="00D06444" w:rsidRPr="00D06444" w:rsidRDefault="00D06444" w:rsidP="00D06444">
      <w:pPr>
        <w:ind w:firstLine="709"/>
        <w:jc w:val="both"/>
        <w:rPr>
          <w:color w:val="000000"/>
          <w:sz w:val="20"/>
          <w:szCs w:val="20"/>
        </w:rPr>
      </w:pPr>
      <w:r w:rsidRPr="00D06444">
        <w:rPr>
          <w:sz w:val="20"/>
          <w:szCs w:val="20"/>
        </w:rPr>
        <w:t>5) м</w:t>
      </w:r>
      <w:r w:rsidRPr="00D06444">
        <w:rPr>
          <w:color w:val="000000"/>
          <w:sz w:val="20"/>
          <w:szCs w:val="20"/>
        </w:rPr>
        <w:t>еста ожидания в очереди на предоставление или получении документов комфортные для граждан, оборудованы стульями (кресельными секциями, скамьями), местами общественного пользования;</w:t>
      </w:r>
    </w:p>
    <w:p w:rsidR="00D06444" w:rsidRPr="00D06444" w:rsidRDefault="00D06444" w:rsidP="00D06444">
      <w:pPr>
        <w:ind w:firstLine="709"/>
        <w:jc w:val="both"/>
        <w:rPr>
          <w:sz w:val="20"/>
          <w:szCs w:val="20"/>
        </w:rPr>
      </w:pPr>
      <w:r w:rsidRPr="00D06444">
        <w:rPr>
          <w:color w:val="000000"/>
          <w:sz w:val="20"/>
          <w:szCs w:val="20"/>
        </w:rPr>
        <w:t xml:space="preserve">6) </w:t>
      </w:r>
      <w:r w:rsidRPr="00D06444">
        <w:rPr>
          <w:sz w:val="20"/>
          <w:szCs w:val="20"/>
        </w:rPr>
        <w:t>помещения приема граждан оборудованы информационными табличками с указанием:</w:t>
      </w:r>
    </w:p>
    <w:p w:rsidR="00D06444" w:rsidRPr="00D06444" w:rsidRDefault="00D06444" w:rsidP="00D06444">
      <w:pPr>
        <w:ind w:firstLine="709"/>
        <w:jc w:val="both"/>
        <w:rPr>
          <w:iCs/>
          <w:sz w:val="20"/>
          <w:szCs w:val="20"/>
        </w:rPr>
      </w:pPr>
      <w:r w:rsidRPr="00D06444">
        <w:rPr>
          <w:iCs/>
          <w:sz w:val="20"/>
          <w:szCs w:val="20"/>
        </w:rPr>
        <w:t>Наименования отдела по экономике, имущественно-земельным отношениям, размещению муниципального заказа, ценообразованию, предпринимательству и защите прав потребителей;</w:t>
      </w:r>
    </w:p>
    <w:p w:rsidR="00D06444" w:rsidRPr="00D06444" w:rsidRDefault="00D06444" w:rsidP="00D06444">
      <w:pPr>
        <w:autoSpaceDE w:val="0"/>
        <w:autoSpaceDN w:val="0"/>
        <w:adjustRightInd w:val="0"/>
        <w:ind w:firstLine="709"/>
        <w:jc w:val="both"/>
        <w:rPr>
          <w:sz w:val="20"/>
          <w:szCs w:val="20"/>
        </w:rPr>
      </w:pPr>
      <w:r w:rsidRPr="00D06444">
        <w:rPr>
          <w:sz w:val="20"/>
          <w:szCs w:val="20"/>
        </w:rPr>
        <w:t>номера помещения;</w:t>
      </w:r>
    </w:p>
    <w:p w:rsidR="00D06444" w:rsidRPr="00D06444" w:rsidRDefault="00D06444" w:rsidP="00D06444">
      <w:pPr>
        <w:autoSpaceDE w:val="0"/>
        <w:autoSpaceDN w:val="0"/>
        <w:adjustRightInd w:val="0"/>
        <w:ind w:firstLine="709"/>
        <w:jc w:val="both"/>
        <w:rPr>
          <w:sz w:val="20"/>
          <w:szCs w:val="20"/>
        </w:rPr>
      </w:pPr>
      <w:r w:rsidRPr="00D06444">
        <w:rPr>
          <w:sz w:val="20"/>
          <w:szCs w:val="20"/>
        </w:rPr>
        <w:t>фамилии, имени, отчества и должности специалиста;</w:t>
      </w:r>
    </w:p>
    <w:p w:rsidR="00D06444" w:rsidRPr="00D06444" w:rsidRDefault="00D06444" w:rsidP="00D06444">
      <w:pPr>
        <w:ind w:firstLine="709"/>
        <w:jc w:val="both"/>
        <w:rPr>
          <w:sz w:val="20"/>
          <w:szCs w:val="20"/>
        </w:rPr>
      </w:pPr>
      <w:r w:rsidRPr="00D06444">
        <w:rPr>
          <w:sz w:val="20"/>
          <w:szCs w:val="20"/>
        </w:rPr>
        <w:t>технического перерыва (при наличии);</w:t>
      </w:r>
    </w:p>
    <w:p w:rsidR="00D06444" w:rsidRPr="00D06444" w:rsidRDefault="00D06444" w:rsidP="00D06444">
      <w:pPr>
        <w:ind w:firstLine="709"/>
        <w:jc w:val="both"/>
        <w:rPr>
          <w:sz w:val="20"/>
          <w:szCs w:val="20"/>
        </w:rPr>
      </w:pPr>
      <w:r w:rsidRPr="00D06444">
        <w:rPr>
          <w:sz w:val="20"/>
          <w:szCs w:val="20"/>
        </w:rPr>
        <w:t>7) прием граждан осуществляется в специально выделенных для этих целей помещениях, включающих в себя места для заполнения документов и информирования граждан;</w:t>
      </w:r>
    </w:p>
    <w:p w:rsidR="00D06444" w:rsidRPr="00D06444" w:rsidRDefault="00D06444" w:rsidP="00D06444">
      <w:pPr>
        <w:ind w:firstLine="709"/>
        <w:jc w:val="both"/>
        <w:rPr>
          <w:sz w:val="20"/>
          <w:szCs w:val="20"/>
        </w:rPr>
      </w:pPr>
      <w:r w:rsidRPr="00D06444">
        <w:rPr>
          <w:sz w:val="20"/>
          <w:szCs w:val="20"/>
        </w:rPr>
        <w:t>8) помещения соответствуют установленным санитарно-эпидемиологическим правилам и оборудованы средствами пожаротушения и оповещения о возникновении чрезвычайной ситуации;</w:t>
      </w:r>
    </w:p>
    <w:p w:rsidR="00D06444" w:rsidRPr="00D06444" w:rsidRDefault="00D06444" w:rsidP="00D06444">
      <w:pPr>
        <w:ind w:firstLine="709"/>
        <w:jc w:val="both"/>
        <w:rPr>
          <w:color w:val="000000"/>
          <w:sz w:val="20"/>
          <w:szCs w:val="20"/>
        </w:rPr>
      </w:pPr>
      <w:r w:rsidRPr="00D06444">
        <w:rPr>
          <w:color w:val="000000"/>
          <w:sz w:val="20"/>
          <w:szCs w:val="20"/>
        </w:rPr>
        <w:t>9) каждое рабочее место специалиста оборудовано телефоном, персональным компьютером с возможностью доступа к информационным базам данных, печатающим устройствам (при наличии технической возможности);</w:t>
      </w:r>
    </w:p>
    <w:p w:rsidR="00D06444" w:rsidRPr="00D06444" w:rsidRDefault="00D06444" w:rsidP="00D06444">
      <w:pPr>
        <w:tabs>
          <w:tab w:val="left" w:pos="12"/>
          <w:tab w:val="left" w:pos="1019"/>
        </w:tabs>
        <w:ind w:firstLine="709"/>
        <w:jc w:val="both"/>
        <w:rPr>
          <w:color w:val="000000"/>
          <w:sz w:val="20"/>
          <w:szCs w:val="20"/>
        </w:rPr>
      </w:pPr>
      <w:r w:rsidRPr="00D06444">
        <w:rPr>
          <w:color w:val="000000"/>
          <w:sz w:val="20"/>
          <w:szCs w:val="20"/>
        </w:rPr>
        <w:t>10) на информационных стендах размещается следующая информация:</w:t>
      </w:r>
    </w:p>
    <w:p w:rsidR="00D06444" w:rsidRPr="00D06444" w:rsidRDefault="00D06444" w:rsidP="00D06444">
      <w:pPr>
        <w:shd w:val="clear" w:color="auto" w:fill="FFFFFF"/>
        <w:autoSpaceDE w:val="0"/>
        <w:autoSpaceDN w:val="0"/>
        <w:adjustRightInd w:val="0"/>
        <w:ind w:firstLine="709"/>
        <w:jc w:val="both"/>
        <w:rPr>
          <w:sz w:val="20"/>
          <w:szCs w:val="20"/>
        </w:rPr>
      </w:pPr>
      <w:r w:rsidRPr="00D06444">
        <w:rPr>
          <w:sz w:val="20"/>
          <w:szCs w:val="20"/>
        </w:rPr>
        <w:t>информация о месте нахождения и графике работы</w:t>
      </w:r>
      <w:r w:rsidRPr="00D06444">
        <w:rPr>
          <w:color w:val="000000"/>
          <w:sz w:val="20"/>
          <w:szCs w:val="20"/>
        </w:rPr>
        <w:t xml:space="preserve"> администрации</w:t>
      </w:r>
      <w:r w:rsidRPr="00D06444">
        <w:rPr>
          <w:sz w:val="20"/>
          <w:szCs w:val="20"/>
        </w:rPr>
        <w:t>, а также МФЦ;</w:t>
      </w:r>
    </w:p>
    <w:p w:rsidR="00D06444" w:rsidRPr="00D06444" w:rsidRDefault="00D06444" w:rsidP="00D06444">
      <w:pPr>
        <w:shd w:val="clear" w:color="auto" w:fill="FFFFFF"/>
        <w:autoSpaceDE w:val="0"/>
        <w:autoSpaceDN w:val="0"/>
        <w:adjustRightInd w:val="0"/>
        <w:ind w:firstLine="709"/>
        <w:jc w:val="both"/>
        <w:rPr>
          <w:sz w:val="20"/>
          <w:szCs w:val="20"/>
        </w:rPr>
      </w:pPr>
      <w:r w:rsidRPr="00D06444">
        <w:rPr>
          <w:sz w:val="20"/>
          <w:szCs w:val="20"/>
        </w:rPr>
        <w:t xml:space="preserve">справочные телефоны </w:t>
      </w:r>
      <w:r w:rsidRPr="00D06444">
        <w:rPr>
          <w:color w:val="000000"/>
          <w:sz w:val="20"/>
          <w:szCs w:val="20"/>
        </w:rPr>
        <w:t>администрации(МФЦ)</w:t>
      </w:r>
      <w:r w:rsidRPr="00D06444">
        <w:rPr>
          <w:sz w:val="20"/>
          <w:szCs w:val="20"/>
        </w:rPr>
        <w:t>, в том числе номер телефона-автоинформатора (при наличии технической возможности);</w:t>
      </w:r>
    </w:p>
    <w:p w:rsidR="00D06444" w:rsidRPr="00D06444" w:rsidRDefault="00D06444" w:rsidP="00D06444">
      <w:pPr>
        <w:shd w:val="clear" w:color="auto" w:fill="FFFFFF"/>
        <w:autoSpaceDE w:val="0"/>
        <w:autoSpaceDN w:val="0"/>
        <w:adjustRightInd w:val="0"/>
        <w:ind w:firstLine="709"/>
        <w:jc w:val="both"/>
        <w:rPr>
          <w:sz w:val="20"/>
          <w:szCs w:val="20"/>
        </w:rPr>
      </w:pPr>
      <w:r w:rsidRPr="00D06444">
        <w:rPr>
          <w:sz w:val="20"/>
          <w:szCs w:val="20"/>
        </w:rPr>
        <w:t>адрес официального сайта</w:t>
      </w:r>
      <w:r w:rsidRPr="00D06444">
        <w:rPr>
          <w:color w:val="000000"/>
          <w:sz w:val="20"/>
          <w:szCs w:val="20"/>
        </w:rPr>
        <w:t xml:space="preserve"> администрации</w:t>
      </w:r>
      <w:r w:rsidRPr="00D06444">
        <w:rPr>
          <w:sz w:val="20"/>
          <w:szCs w:val="20"/>
        </w:rPr>
        <w:t>, в сети Интернет, содержащего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электронной почты;</w:t>
      </w:r>
    </w:p>
    <w:p w:rsidR="00D06444" w:rsidRPr="00D06444" w:rsidRDefault="00D06444" w:rsidP="00D06444">
      <w:pPr>
        <w:shd w:val="clear" w:color="auto" w:fill="FFFFFF"/>
        <w:autoSpaceDE w:val="0"/>
        <w:autoSpaceDN w:val="0"/>
        <w:adjustRightInd w:val="0"/>
        <w:ind w:firstLine="709"/>
        <w:jc w:val="both"/>
        <w:rPr>
          <w:sz w:val="20"/>
          <w:szCs w:val="20"/>
        </w:rPr>
      </w:pPr>
      <w:r w:rsidRPr="00D06444">
        <w:rPr>
          <w:sz w:val="20"/>
          <w:szCs w:val="20"/>
        </w:rPr>
        <w:t xml:space="preserve">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региональной информационной системы «Единый </w:t>
      </w:r>
      <w:r w:rsidRPr="00D06444">
        <w:rPr>
          <w:color w:val="000000"/>
          <w:sz w:val="20"/>
          <w:szCs w:val="20"/>
        </w:rPr>
        <w:t>портал Костромской области» (при наличии технической возможности)</w:t>
      </w:r>
      <w:r w:rsidRPr="00D06444">
        <w:rPr>
          <w:sz w:val="20"/>
          <w:szCs w:val="20"/>
        </w:rPr>
        <w:t>.</w:t>
      </w:r>
    </w:p>
    <w:p w:rsidR="00D06444" w:rsidRPr="00D06444" w:rsidRDefault="00D06444" w:rsidP="00D06444">
      <w:pPr>
        <w:autoSpaceDE w:val="0"/>
        <w:autoSpaceDN w:val="0"/>
        <w:adjustRightInd w:val="0"/>
        <w:ind w:firstLine="709"/>
        <w:jc w:val="both"/>
        <w:rPr>
          <w:sz w:val="20"/>
          <w:szCs w:val="20"/>
        </w:rPr>
      </w:pPr>
      <w:r w:rsidRPr="00D06444">
        <w:rPr>
          <w:sz w:val="20"/>
          <w:szCs w:val="20"/>
        </w:rPr>
        <w:t>Размещаемая на стендах информация должна быть доступна инвалидам и лицам с ограниченными возможностями наравне с другими лицами.</w:t>
      </w:r>
    </w:p>
    <w:p w:rsidR="00D06444" w:rsidRPr="00D06444" w:rsidRDefault="00D06444" w:rsidP="00D06444">
      <w:pPr>
        <w:autoSpaceDE w:val="0"/>
        <w:autoSpaceDN w:val="0"/>
        <w:adjustRightInd w:val="0"/>
        <w:ind w:firstLine="709"/>
        <w:jc w:val="both"/>
        <w:rPr>
          <w:sz w:val="20"/>
          <w:szCs w:val="20"/>
        </w:rPr>
      </w:pPr>
      <w:r w:rsidRPr="00D06444">
        <w:rPr>
          <w:color w:val="000000"/>
          <w:sz w:val="20"/>
          <w:szCs w:val="20"/>
        </w:rPr>
        <w:t xml:space="preserve">23. </w:t>
      </w:r>
      <w:r w:rsidRPr="00D06444">
        <w:rPr>
          <w:sz w:val="20"/>
          <w:szCs w:val="20"/>
        </w:rPr>
        <w:t>Показатели доступности и качества предоставления муниципальной услуги:</w:t>
      </w:r>
    </w:p>
    <w:p w:rsidR="00D06444" w:rsidRPr="00D06444" w:rsidRDefault="00D06444" w:rsidP="00D06444">
      <w:pPr>
        <w:autoSpaceDE w:val="0"/>
        <w:autoSpaceDN w:val="0"/>
        <w:adjustRightInd w:val="0"/>
        <w:ind w:firstLine="709"/>
        <w:jc w:val="both"/>
        <w:rPr>
          <w:sz w:val="20"/>
          <w:szCs w:val="20"/>
        </w:rPr>
      </w:pPr>
      <w:r w:rsidRPr="00D06444">
        <w:rPr>
          <w:sz w:val="20"/>
          <w:szCs w:val="20"/>
        </w:rPr>
        <w:t>1) для получения муниципальной услуги заявитель обращается в администрацию или МФЦ не более двух раз.</w:t>
      </w:r>
    </w:p>
    <w:p w:rsidR="00D06444" w:rsidRPr="00D06444" w:rsidRDefault="00D06444" w:rsidP="00D06444">
      <w:pPr>
        <w:tabs>
          <w:tab w:val="num" w:pos="142"/>
        </w:tabs>
        <w:autoSpaceDE w:val="0"/>
        <w:autoSpaceDN w:val="0"/>
        <w:adjustRightInd w:val="0"/>
        <w:ind w:firstLine="709"/>
        <w:jc w:val="both"/>
        <w:rPr>
          <w:sz w:val="20"/>
          <w:szCs w:val="20"/>
        </w:rPr>
      </w:pPr>
      <w:r w:rsidRPr="00D06444">
        <w:rPr>
          <w:color w:val="000000"/>
          <w:sz w:val="20"/>
          <w:szCs w:val="20"/>
        </w:rPr>
        <w:t>Время</w:t>
      </w:r>
      <w:r w:rsidRPr="00D06444">
        <w:rPr>
          <w:sz w:val="20"/>
          <w:szCs w:val="20"/>
        </w:rPr>
        <w:t xml:space="preserve"> общения с должностными лицами при предоставлении муниципальной услуги не должно превышать 40 минут;</w:t>
      </w:r>
    </w:p>
    <w:p w:rsidR="00D06444" w:rsidRPr="00D06444" w:rsidRDefault="00D06444" w:rsidP="00D06444">
      <w:pPr>
        <w:autoSpaceDE w:val="0"/>
        <w:autoSpaceDN w:val="0"/>
        <w:adjustRightInd w:val="0"/>
        <w:ind w:firstLine="709"/>
        <w:jc w:val="both"/>
        <w:rPr>
          <w:color w:val="000000"/>
          <w:sz w:val="20"/>
          <w:szCs w:val="20"/>
        </w:rPr>
      </w:pPr>
      <w:r w:rsidRPr="00D06444">
        <w:rPr>
          <w:sz w:val="20"/>
          <w:szCs w:val="20"/>
        </w:rPr>
        <w:t>2) предоставление муниципальной услуги может также осуществляться по принципу «одного окна», в соответствии с которым муниципальная услуга предоставляется после однократного обращения заявителя с соответствующим запросом, а взаимодействие с органами, участвующими в предоставлении муниципальной услуги, осуществляется без участия заявителя, в соответствии с нормативными правовыми актами и соглашениями о взаимодействии;</w:t>
      </w:r>
    </w:p>
    <w:p w:rsidR="00D06444" w:rsidRPr="00D06444" w:rsidRDefault="00D06444" w:rsidP="00D06444">
      <w:pPr>
        <w:autoSpaceDE w:val="0"/>
        <w:autoSpaceDN w:val="0"/>
        <w:adjustRightInd w:val="0"/>
        <w:ind w:firstLine="709"/>
        <w:jc w:val="both"/>
        <w:rPr>
          <w:sz w:val="20"/>
          <w:szCs w:val="20"/>
        </w:rPr>
      </w:pPr>
      <w:r w:rsidRPr="00D06444">
        <w:rPr>
          <w:sz w:val="20"/>
          <w:szCs w:val="20"/>
        </w:rPr>
        <w:t xml:space="preserve">3) предоставление муниципальной услуги может осуществляться в электронном виде с использованием региональной информационной системы «Единый </w:t>
      </w:r>
      <w:r w:rsidRPr="00D06444">
        <w:rPr>
          <w:color w:val="000000"/>
          <w:sz w:val="20"/>
          <w:szCs w:val="20"/>
        </w:rPr>
        <w:t>портал Костромской области» (при наличии технической возможности)</w:t>
      </w:r>
      <w:r w:rsidRPr="00D06444">
        <w:rPr>
          <w:sz w:val="20"/>
          <w:szCs w:val="20"/>
        </w:rPr>
        <w:t>;</w:t>
      </w:r>
    </w:p>
    <w:p w:rsidR="00D06444" w:rsidRPr="00D06444" w:rsidRDefault="00D06444" w:rsidP="00D06444">
      <w:pPr>
        <w:autoSpaceDE w:val="0"/>
        <w:autoSpaceDN w:val="0"/>
        <w:adjustRightInd w:val="0"/>
        <w:ind w:firstLine="709"/>
        <w:jc w:val="both"/>
        <w:rPr>
          <w:sz w:val="20"/>
          <w:szCs w:val="20"/>
        </w:rPr>
      </w:pPr>
      <w:r w:rsidRPr="00D06444">
        <w:rPr>
          <w:sz w:val="20"/>
          <w:szCs w:val="20"/>
        </w:rPr>
        <w:t>4) заявителю предоставляется информация о ходе предоставления муниципальной услуги.</w:t>
      </w:r>
    </w:p>
    <w:p w:rsidR="00D06444" w:rsidRPr="00D06444" w:rsidRDefault="00D06444" w:rsidP="00D06444">
      <w:pPr>
        <w:autoSpaceDE w:val="0"/>
        <w:autoSpaceDN w:val="0"/>
        <w:adjustRightInd w:val="0"/>
        <w:ind w:firstLine="709"/>
        <w:jc w:val="both"/>
        <w:rPr>
          <w:sz w:val="20"/>
          <w:szCs w:val="20"/>
        </w:rPr>
      </w:pPr>
      <w:r w:rsidRPr="00D06444">
        <w:rPr>
          <w:sz w:val="20"/>
          <w:szCs w:val="20"/>
        </w:rPr>
        <w:t>Для получения сведений информация о ходе предоставления муниципальной услуги:</w:t>
      </w:r>
    </w:p>
    <w:p w:rsidR="00D06444" w:rsidRPr="00D06444" w:rsidRDefault="00D06444" w:rsidP="00D06444">
      <w:pPr>
        <w:autoSpaceDE w:val="0"/>
        <w:autoSpaceDN w:val="0"/>
        <w:adjustRightInd w:val="0"/>
        <w:ind w:firstLine="709"/>
        <w:jc w:val="both"/>
        <w:rPr>
          <w:sz w:val="20"/>
          <w:szCs w:val="20"/>
        </w:rPr>
      </w:pPr>
      <w:r w:rsidRPr="00D06444">
        <w:rPr>
          <w:sz w:val="20"/>
          <w:szCs w:val="20"/>
        </w:rPr>
        <w:t>при личном обращении заявителем указывается (называется) дата и регистрационный номер заявления, обозначенный в расписке о приеме документов, полученной от администрации(МФЦ) при подаче документов;</w:t>
      </w:r>
    </w:p>
    <w:p w:rsidR="00D06444" w:rsidRPr="00D06444" w:rsidRDefault="00D06444" w:rsidP="00D06444">
      <w:pPr>
        <w:autoSpaceDE w:val="0"/>
        <w:autoSpaceDN w:val="0"/>
        <w:adjustRightInd w:val="0"/>
        <w:ind w:firstLine="709"/>
        <w:jc w:val="both"/>
        <w:rPr>
          <w:sz w:val="20"/>
          <w:szCs w:val="20"/>
        </w:rPr>
      </w:pPr>
      <w:r w:rsidRPr="00D06444">
        <w:rPr>
          <w:sz w:val="20"/>
          <w:szCs w:val="20"/>
        </w:rPr>
        <w:t xml:space="preserve">при обращении через региональную информационную систему «Единый </w:t>
      </w:r>
      <w:r w:rsidRPr="00D06444">
        <w:rPr>
          <w:color w:val="000000"/>
          <w:sz w:val="20"/>
          <w:szCs w:val="20"/>
        </w:rPr>
        <w:t xml:space="preserve">портал Костромской области» (при наличии </w:t>
      </w:r>
      <w:r w:rsidRPr="00D06444">
        <w:rPr>
          <w:color w:val="000000"/>
          <w:sz w:val="20"/>
          <w:szCs w:val="20"/>
        </w:rPr>
        <w:lastRenderedPageBreak/>
        <w:t>технической возможности)</w:t>
      </w:r>
      <w:r w:rsidRPr="00D06444">
        <w:rPr>
          <w:sz w:val="20"/>
          <w:szCs w:val="20"/>
        </w:rPr>
        <w:t xml:space="preserve"> запрос и документы представляются заявителем по электронным каналам связи после прохождения процедур авторизации. Информирование о предоставлении муниципальной услуги в данном случае осуществляется путем направления соответствующего статуса услуги.</w:t>
      </w:r>
    </w:p>
    <w:p w:rsidR="00D06444" w:rsidRPr="00D06444" w:rsidRDefault="00D06444" w:rsidP="00D06444">
      <w:pPr>
        <w:autoSpaceDE w:val="0"/>
        <w:autoSpaceDN w:val="0"/>
        <w:adjustRightInd w:val="0"/>
        <w:ind w:firstLine="709"/>
        <w:jc w:val="both"/>
        <w:rPr>
          <w:sz w:val="20"/>
          <w:szCs w:val="20"/>
        </w:rPr>
      </w:pPr>
      <w:r w:rsidRPr="00D06444">
        <w:rPr>
          <w:sz w:val="20"/>
          <w:szCs w:val="20"/>
        </w:rPr>
        <w:t>24. При предоставлении муниципальной услуги в МФЦ (филиале МФЦ) специалистами МФЦ (филиала МФЦ) могут в  соответствии с административным регламентом осуществляются следующие функции:</w:t>
      </w:r>
    </w:p>
    <w:p w:rsidR="00D06444" w:rsidRPr="00D06444" w:rsidRDefault="00D06444" w:rsidP="00D06444">
      <w:pPr>
        <w:autoSpaceDE w:val="0"/>
        <w:autoSpaceDN w:val="0"/>
        <w:adjustRightInd w:val="0"/>
        <w:ind w:firstLine="709"/>
        <w:jc w:val="both"/>
        <w:rPr>
          <w:sz w:val="20"/>
          <w:szCs w:val="20"/>
        </w:rPr>
      </w:pPr>
      <w:r w:rsidRPr="00D06444">
        <w:rPr>
          <w:sz w:val="20"/>
          <w:szCs w:val="20"/>
        </w:rPr>
        <w:t>информирование и консультирование заявителей по вопросу предоставления муниципальной услуги;</w:t>
      </w:r>
    </w:p>
    <w:p w:rsidR="00D06444" w:rsidRPr="00D06444" w:rsidRDefault="00D06444" w:rsidP="00D06444">
      <w:pPr>
        <w:autoSpaceDE w:val="0"/>
        <w:autoSpaceDN w:val="0"/>
        <w:adjustRightInd w:val="0"/>
        <w:ind w:firstLine="709"/>
        <w:jc w:val="both"/>
        <w:rPr>
          <w:sz w:val="20"/>
          <w:szCs w:val="20"/>
        </w:rPr>
      </w:pPr>
      <w:r w:rsidRPr="00D06444">
        <w:rPr>
          <w:sz w:val="20"/>
          <w:szCs w:val="20"/>
        </w:rPr>
        <w:t xml:space="preserve">прием </w:t>
      </w:r>
      <w:r w:rsidRPr="00D06444">
        <w:rPr>
          <w:iCs/>
          <w:sz w:val="20"/>
          <w:szCs w:val="20"/>
        </w:rPr>
        <w:t>заявления</w:t>
      </w:r>
      <w:r w:rsidRPr="00D06444">
        <w:rPr>
          <w:sz w:val="20"/>
          <w:szCs w:val="20"/>
        </w:rPr>
        <w:t xml:space="preserve"> и документов в соответствии с административным регламентом;</w:t>
      </w:r>
    </w:p>
    <w:p w:rsidR="00D06444" w:rsidRPr="00D06444" w:rsidRDefault="00D06444" w:rsidP="00D06444">
      <w:pPr>
        <w:ind w:firstLine="709"/>
        <w:jc w:val="both"/>
        <w:rPr>
          <w:sz w:val="20"/>
          <w:szCs w:val="20"/>
        </w:rPr>
      </w:pPr>
      <w:r w:rsidRPr="00D06444">
        <w:rPr>
          <w:sz w:val="20"/>
          <w:szCs w:val="20"/>
        </w:rPr>
        <w:t>выдача результатов предоставления муниципальной услуги в соответствии с административным регламентом.</w:t>
      </w:r>
    </w:p>
    <w:p w:rsidR="00D06444" w:rsidRPr="00D06444" w:rsidRDefault="00D06444" w:rsidP="00D06444">
      <w:pPr>
        <w:ind w:firstLine="709"/>
        <w:jc w:val="both"/>
        <w:rPr>
          <w:sz w:val="20"/>
          <w:szCs w:val="20"/>
        </w:rPr>
      </w:pPr>
      <w:r w:rsidRPr="00D06444">
        <w:rPr>
          <w:sz w:val="20"/>
          <w:szCs w:val="20"/>
        </w:rPr>
        <w:t>25. Получение заявителем результата предоставления муниципальной услуги в электронной форме, заверенной электронной подписью уполномоченного должностного лица, не лишает заявителя права получить указанный результат в форме документа на бумажном носителе.</w:t>
      </w:r>
    </w:p>
    <w:p w:rsidR="00D06444" w:rsidRPr="00D06444" w:rsidRDefault="00D06444" w:rsidP="00D06444">
      <w:pPr>
        <w:ind w:firstLine="709"/>
        <w:jc w:val="both"/>
        <w:rPr>
          <w:sz w:val="20"/>
          <w:szCs w:val="20"/>
        </w:rPr>
      </w:pPr>
    </w:p>
    <w:p w:rsidR="00D06444" w:rsidRPr="00D06444" w:rsidRDefault="00D06444" w:rsidP="00D06444">
      <w:pPr>
        <w:autoSpaceDE w:val="0"/>
        <w:autoSpaceDN w:val="0"/>
        <w:adjustRightInd w:val="0"/>
        <w:ind w:firstLine="709"/>
        <w:jc w:val="center"/>
        <w:rPr>
          <w:color w:val="000000"/>
          <w:sz w:val="20"/>
          <w:szCs w:val="20"/>
        </w:rPr>
      </w:pPr>
      <w:r w:rsidRPr="00D06444">
        <w:rPr>
          <w:color w:val="000000"/>
          <w:sz w:val="20"/>
          <w:szCs w:val="20"/>
        </w:rPr>
        <w:t>Раздел 3. Административные процедуры</w:t>
      </w:r>
    </w:p>
    <w:p w:rsidR="00D06444" w:rsidRPr="00D06444" w:rsidRDefault="00D06444" w:rsidP="00D06444">
      <w:pPr>
        <w:autoSpaceDE w:val="0"/>
        <w:autoSpaceDN w:val="0"/>
        <w:adjustRightInd w:val="0"/>
        <w:ind w:firstLine="709"/>
        <w:jc w:val="center"/>
        <w:rPr>
          <w:color w:val="000000"/>
          <w:sz w:val="20"/>
          <w:szCs w:val="20"/>
        </w:rPr>
      </w:pPr>
      <w:r w:rsidRPr="00D06444">
        <w:rPr>
          <w:color w:val="000000"/>
          <w:sz w:val="20"/>
          <w:szCs w:val="20"/>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D06444" w:rsidRPr="00D06444" w:rsidRDefault="00D06444" w:rsidP="00D06444">
      <w:pPr>
        <w:ind w:firstLine="709"/>
        <w:jc w:val="both"/>
        <w:rPr>
          <w:sz w:val="20"/>
          <w:szCs w:val="20"/>
        </w:rPr>
      </w:pPr>
    </w:p>
    <w:p w:rsidR="00D06444" w:rsidRPr="00D06444" w:rsidRDefault="00D06444" w:rsidP="00D06444">
      <w:pPr>
        <w:autoSpaceDE w:val="0"/>
        <w:autoSpaceDN w:val="0"/>
        <w:adjustRightInd w:val="0"/>
        <w:ind w:firstLine="709"/>
        <w:jc w:val="both"/>
        <w:rPr>
          <w:sz w:val="20"/>
          <w:szCs w:val="20"/>
        </w:rPr>
      </w:pPr>
      <w:r w:rsidRPr="00D06444">
        <w:rPr>
          <w:color w:val="000000"/>
          <w:sz w:val="20"/>
          <w:szCs w:val="20"/>
        </w:rPr>
        <w:t xml:space="preserve">26. </w:t>
      </w:r>
      <w:r w:rsidRPr="00D06444">
        <w:rPr>
          <w:sz w:val="20"/>
          <w:szCs w:val="20"/>
        </w:rPr>
        <w:t>Предоставление муниципальной услуги включает в себя следующие административные процедуры:</w:t>
      </w:r>
    </w:p>
    <w:p w:rsidR="00D06444" w:rsidRPr="00D06444" w:rsidRDefault="00D06444" w:rsidP="00D06444">
      <w:pPr>
        <w:autoSpaceDE w:val="0"/>
        <w:autoSpaceDN w:val="0"/>
        <w:adjustRightInd w:val="0"/>
        <w:ind w:firstLine="709"/>
        <w:jc w:val="both"/>
        <w:rPr>
          <w:sz w:val="20"/>
          <w:szCs w:val="20"/>
        </w:rPr>
      </w:pPr>
      <w:r w:rsidRPr="00D06444">
        <w:rPr>
          <w:sz w:val="20"/>
          <w:szCs w:val="20"/>
        </w:rPr>
        <w:t>1) прием и регистрация документов;</w:t>
      </w:r>
    </w:p>
    <w:p w:rsidR="00D06444" w:rsidRPr="00D06444" w:rsidRDefault="00D06444" w:rsidP="00D06444">
      <w:pPr>
        <w:autoSpaceDE w:val="0"/>
        <w:autoSpaceDN w:val="0"/>
        <w:adjustRightInd w:val="0"/>
        <w:ind w:firstLine="709"/>
        <w:jc w:val="both"/>
        <w:rPr>
          <w:sz w:val="20"/>
          <w:szCs w:val="20"/>
        </w:rPr>
      </w:pPr>
      <w:r w:rsidRPr="00D06444">
        <w:rPr>
          <w:sz w:val="20"/>
          <w:szCs w:val="20"/>
        </w:rPr>
        <w:t>2) истребование документов (сведений), необходимых для предоставления муниципальной услуги, и находящихся в распоряжении других органов и организаций (в случае, если они не представлены заявителем);</w:t>
      </w:r>
    </w:p>
    <w:p w:rsidR="00D06444" w:rsidRPr="00D06444" w:rsidRDefault="00D06444" w:rsidP="00D06444">
      <w:pPr>
        <w:autoSpaceDE w:val="0"/>
        <w:autoSpaceDN w:val="0"/>
        <w:adjustRightInd w:val="0"/>
        <w:ind w:firstLine="709"/>
        <w:jc w:val="both"/>
        <w:rPr>
          <w:sz w:val="20"/>
          <w:szCs w:val="20"/>
        </w:rPr>
      </w:pPr>
      <w:r w:rsidRPr="00D06444">
        <w:rPr>
          <w:sz w:val="20"/>
          <w:szCs w:val="20"/>
        </w:rPr>
        <w:t>3) рассмотрение документов;</w:t>
      </w:r>
    </w:p>
    <w:p w:rsidR="00D06444" w:rsidRPr="00D06444" w:rsidRDefault="00D06444" w:rsidP="00D06444">
      <w:pPr>
        <w:autoSpaceDE w:val="0"/>
        <w:autoSpaceDN w:val="0"/>
        <w:adjustRightInd w:val="0"/>
        <w:ind w:firstLine="709"/>
        <w:jc w:val="both"/>
        <w:rPr>
          <w:sz w:val="20"/>
          <w:szCs w:val="20"/>
        </w:rPr>
      </w:pPr>
      <w:r w:rsidRPr="00D06444">
        <w:rPr>
          <w:sz w:val="20"/>
          <w:szCs w:val="20"/>
        </w:rPr>
        <w:t>4) принятие решения о предоставлении (об отказе в предоставлении) муниципальной услуги;</w:t>
      </w:r>
    </w:p>
    <w:p w:rsidR="00D06444" w:rsidRPr="00D06444" w:rsidRDefault="00D06444" w:rsidP="00D06444">
      <w:pPr>
        <w:autoSpaceDE w:val="0"/>
        <w:autoSpaceDN w:val="0"/>
        <w:adjustRightInd w:val="0"/>
        <w:ind w:firstLine="709"/>
        <w:jc w:val="both"/>
        <w:rPr>
          <w:sz w:val="20"/>
          <w:szCs w:val="20"/>
        </w:rPr>
      </w:pPr>
      <w:r w:rsidRPr="00D06444">
        <w:rPr>
          <w:sz w:val="20"/>
          <w:szCs w:val="20"/>
        </w:rPr>
        <w:t>5) выдача (направление) документов по результатам предоставления муниципальной услуги.</w:t>
      </w:r>
    </w:p>
    <w:p w:rsidR="00D06444" w:rsidRPr="00D06444" w:rsidRDefault="00E7343A" w:rsidP="00D06444">
      <w:pPr>
        <w:autoSpaceDE w:val="0"/>
        <w:autoSpaceDN w:val="0"/>
        <w:adjustRightInd w:val="0"/>
        <w:ind w:firstLine="709"/>
        <w:jc w:val="both"/>
        <w:rPr>
          <w:sz w:val="20"/>
          <w:szCs w:val="20"/>
        </w:rPr>
      </w:pPr>
      <w:hyperlink w:anchor="Par658" w:history="1">
        <w:r w:rsidR="00D06444" w:rsidRPr="00D06444">
          <w:rPr>
            <w:sz w:val="20"/>
            <w:szCs w:val="20"/>
          </w:rPr>
          <w:t>Блок-схема</w:t>
        </w:r>
      </w:hyperlink>
      <w:r w:rsidR="00D06444" w:rsidRPr="00D06444">
        <w:rPr>
          <w:sz w:val="20"/>
          <w:szCs w:val="20"/>
        </w:rPr>
        <w:t xml:space="preserve"> предоставления муниципальной услуги приведена в приложении № 3 к административному регламенту.</w:t>
      </w:r>
    </w:p>
    <w:p w:rsidR="00D06444" w:rsidRPr="00D06444" w:rsidRDefault="00D06444" w:rsidP="00D06444">
      <w:pPr>
        <w:autoSpaceDE w:val="0"/>
        <w:autoSpaceDN w:val="0"/>
        <w:adjustRightInd w:val="0"/>
        <w:ind w:firstLine="709"/>
        <w:jc w:val="both"/>
        <w:rPr>
          <w:color w:val="000000"/>
          <w:sz w:val="20"/>
          <w:szCs w:val="20"/>
        </w:rPr>
      </w:pPr>
      <w:r w:rsidRPr="00D06444">
        <w:rPr>
          <w:sz w:val="20"/>
          <w:szCs w:val="20"/>
        </w:rPr>
        <w:t xml:space="preserve">27. </w:t>
      </w:r>
      <w:bookmarkStart w:id="9" w:name="_GoBack"/>
      <w:bookmarkEnd w:id="9"/>
      <w:r w:rsidRPr="00D06444">
        <w:rPr>
          <w:color w:val="000000"/>
          <w:sz w:val="20"/>
          <w:szCs w:val="20"/>
        </w:rPr>
        <w:t xml:space="preserve">Основанием для начала административной процедуры приема и регистрации документов является обращение заявителя (представителя заявителя) посредством: </w:t>
      </w:r>
    </w:p>
    <w:p w:rsidR="00D06444" w:rsidRPr="00D06444" w:rsidRDefault="00D06444" w:rsidP="00D06444">
      <w:pPr>
        <w:tabs>
          <w:tab w:val="num" w:pos="0"/>
        </w:tabs>
        <w:autoSpaceDE w:val="0"/>
        <w:autoSpaceDN w:val="0"/>
        <w:adjustRightInd w:val="0"/>
        <w:ind w:firstLine="709"/>
        <w:jc w:val="both"/>
        <w:rPr>
          <w:color w:val="000000"/>
          <w:sz w:val="20"/>
          <w:szCs w:val="20"/>
        </w:rPr>
      </w:pPr>
      <w:r w:rsidRPr="00D06444">
        <w:rPr>
          <w:color w:val="000000"/>
          <w:sz w:val="20"/>
          <w:szCs w:val="20"/>
        </w:rPr>
        <w:t xml:space="preserve">1) личного обращения заявителя (представителя заявителя) с </w:t>
      </w:r>
      <w:r w:rsidRPr="00D06444">
        <w:rPr>
          <w:iCs/>
          <w:color w:val="000000"/>
          <w:sz w:val="20"/>
          <w:szCs w:val="20"/>
        </w:rPr>
        <w:t>заявлением</w:t>
      </w:r>
      <w:r w:rsidRPr="00D06444">
        <w:rPr>
          <w:color w:val="000000"/>
          <w:sz w:val="20"/>
          <w:szCs w:val="20"/>
        </w:rPr>
        <w:t xml:space="preserve"> и документами, необходимыми для предоставления муниципальной услуги, в</w:t>
      </w:r>
      <w:r w:rsidRPr="00D06444">
        <w:rPr>
          <w:b/>
          <w:color w:val="000000"/>
          <w:sz w:val="20"/>
          <w:szCs w:val="20"/>
        </w:rPr>
        <w:t xml:space="preserve"> </w:t>
      </w:r>
      <w:r w:rsidRPr="00D06444">
        <w:rPr>
          <w:color w:val="000000"/>
          <w:sz w:val="20"/>
          <w:szCs w:val="20"/>
        </w:rPr>
        <w:t>администрацию, МФЦ;</w:t>
      </w:r>
    </w:p>
    <w:p w:rsidR="00D06444" w:rsidRPr="00D06444" w:rsidRDefault="00D06444" w:rsidP="00D06444">
      <w:pPr>
        <w:tabs>
          <w:tab w:val="num" w:pos="0"/>
        </w:tabs>
        <w:autoSpaceDE w:val="0"/>
        <w:autoSpaceDN w:val="0"/>
        <w:adjustRightInd w:val="0"/>
        <w:ind w:firstLine="709"/>
        <w:jc w:val="both"/>
        <w:rPr>
          <w:bCs/>
          <w:color w:val="000000"/>
          <w:sz w:val="20"/>
          <w:szCs w:val="20"/>
        </w:rPr>
      </w:pPr>
      <w:r w:rsidRPr="00D06444">
        <w:rPr>
          <w:color w:val="000000"/>
          <w:sz w:val="20"/>
          <w:szCs w:val="20"/>
        </w:rPr>
        <w:t xml:space="preserve">2) почтового отправления </w:t>
      </w:r>
      <w:r w:rsidRPr="00D06444">
        <w:rPr>
          <w:iCs/>
          <w:color w:val="000000"/>
          <w:sz w:val="20"/>
          <w:szCs w:val="20"/>
        </w:rPr>
        <w:t>заявления</w:t>
      </w:r>
      <w:r w:rsidRPr="00D06444">
        <w:rPr>
          <w:color w:val="000000"/>
          <w:sz w:val="20"/>
          <w:szCs w:val="20"/>
        </w:rPr>
        <w:t xml:space="preserve"> и документов, необходимых для предоставления муниципальной услуги, в администрацию</w:t>
      </w:r>
      <w:r w:rsidRPr="00D06444">
        <w:rPr>
          <w:bCs/>
          <w:color w:val="000000"/>
          <w:sz w:val="20"/>
          <w:szCs w:val="20"/>
        </w:rPr>
        <w:t>;</w:t>
      </w:r>
    </w:p>
    <w:p w:rsidR="00D06444" w:rsidRPr="00D06444" w:rsidRDefault="00D06444" w:rsidP="00D06444">
      <w:pPr>
        <w:ind w:firstLine="709"/>
        <w:jc w:val="both"/>
        <w:rPr>
          <w:color w:val="000000"/>
          <w:sz w:val="20"/>
          <w:szCs w:val="20"/>
        </w:rPr>
      </w:pPr>
      <w:r w:rsidRPr="00D06444">
        <w:rPr>
          <w:color w:val="000000"/>
          <w:sz w:val="20"/>
          <w:szCs w:val="20"/>
        </w:rPr>
        <w:t xml:space="preserve">3) направления </w:t>
      </w:r>
      <w:r w:rsidRPr="00D06444">
        <w:rPr>
          <w:iCs/>
          <w:color w:val="000000"/>
          <w:sz w:val="20"/>
          <w:szCs w:val="20"/>
        </w:rPr>
        <w:t>заявления</w:t>
      </w:r>
      <w:r w:rsidRPr="00D06444">
        <w:rPr>
          <w:color w:val="000000"/>
          <w:sz w:val="20"/>
          <w:szCs w:val="20"/>
        </w:rPr>
        <w:t xml:space="preserve"> и документов, необходимых для предоставления муниципальной услуги, по информационно-телекоммуникационным сетям общего доступа, включая </w:t>
      </w:r>
      <w:r w:rsidRPr="00D06444">
        <w:rPr>
          <w:sz w:val="20"/>
          <w:szCs w:val="20"/>
        </w:rPr>
        <w:t xml:space="preserve">региональную информационную систему «Единый </w:t>
      </w:r>
      <w:r w:rsidRPr="00D06444">
        <w:rPr>
          <w:color w:val="000000"/>
          <w:sz w:val="20"/>
          <w:szCs w:val="20"/>
        </w:rPr>
        <w:t>портал Костромской области» (при наличии технической возможности), официальной электронной почте</w:t>
      </w:r>
      <w:r w:rsidRPr="00D06444">
        <w:rPr>
          <w:sz w:val="20"/>
          <w:szCs w:val="20"/>
        </w:rPr>
        <w:t xml:space="preserve"> </w:t>
      </w:r>
      <w:r w:rsidRPr="00D06444">
        <w:rPr>
          <w:color w:val="000000"/>
          <w:sz w:val="20"/>
          <w:szCs w:val="20"/>
        </w:rPr>
        <w:t>в виде электронных документов, подписанных электронной подписью.</w:t>
      </w:r>
    </w:p>
    <w:p w:rsidR="00D06444" w:rsidRPr="00D06444" w:rsidRDefault="00D06444" w:rsidP="00D06444">
      <w:pPr>
        <w:ind w:firstLine="709"/>
        <w:jc w:val="both"/>
        <w:rPr>
          <w:iCs/>
          <w:sz w:val="20"/>
          <w:szCs w:val="20"/>
        </w:rPr>
      </w:pPr>
      <w:r w:rsidRPr="00D06444">
        <w:rPr>
          <w:color w:val="000000"/>
          <w:sz w:val="20"/>
          <w:szCs w:val="20"/>
        </w:rPr>
        <w:t xml:space="preserve">28. </w:t>
      </w:r>
      <w:r w:rsidRPr="00D06444">
        <w:rPr>
          <w:sz w:val="20"/>
          <w:szCs w:val="20"/>
        </w:rPr>
        <w:t>При поступлении заявления и документов, необходимых для предоставления муниципальной услуги, на бумажном носителе с</w:t>
      </w:r>
      <w:r w:rsidRPr="00D06444">
        <w:rPr>
          <w:iCs/>
          <w:sz w:val="20"/>
          <w:szCs w:val="20"/>
        </w:rPr>
        <w:t>пециалист, ответственный за прием документов:</w:t>
      </w:r>
    </w:p>
    <w:p w:rsidR="00D06444" w:rsidRPr="00D06444" w:rsidRDefault="00D06444" w:rsidP="00D06444">
      <w:pPr>
        <w:autoSpaceDE w:val="0"/>
        <w:autoSpaceDN w:val="0"/>
        <w:adjustRightInd w:val="0"/>
        <w:ind w:firstLine="709"/>
        <w:jc w:val="both"/>
        <w:outlineLvl w:val="1"/>
        <w:rPr>
          <w:sz w:val="20"/>
          <w:szCs w:val="20"/>
        </w:rPr>
      </w:pPr>
      <w:r w:rsidRPr="00D06444">
        <w:rPr>
          <w:sz w:val="20"/>
          <w:szCs w:val="20"/>
        </w:rPr>
        <w:t>1) устанавливает предмет обращения заявителя;</w:t>
      </w:r>
    </w:p>
    <w:p w:rsidR="00D06444" w:rsidRPr="00D06444" w:rsidRDefault="00D06444" w:rsidP="00D06444">
      <w:pPr>
        <w:tabs>
          <w:tab w:val="left" w:pos="0"/>
        </w:tabs>
        <w:autoSpaceDE w:val="0"/>
        <w:autoSpaceDN w:val="0"/>
        <w:adjustRightInd w:val="0"/>
        <w:ind w:firstLine="709"/>
        <w:jc w:val="both"/>
        <w:rPr>
          <w:sz w:val="20"/>
          <w:szCs w:val="20"/>
        </w:rPr>
      </w:pPr>
      <w:r w:rsidRPr="00D06444">
        <w:rPr>
          <w:sz w:val="20"/>
          <w:szCs w:val="20"/>
        </w:rPr>
        <w:t>2) производит копирование документов (если заявителем не предоставлены копии документов, необходимых для предоставления муниципальной услуги), удостоверяя копии документов на основании их оригиналов (проставляя должность специалиста, заверившего копию, личную подпись, расшифровку подписи (инициалы и фамилия), дату заверения);</w:t>
      </w:r>
    </w:p>
    <w:p w:rsidR="00D06444" w:rsidRPr="00D06444" w:rsidRDefault="00D06444" w:rsidP="00D06444">
      <w:pPr>
        <w:autoSpaceDE w:val="0"/>
        <w:autoSpaceDN w:val="0"/>
        <w:adjustRightInd w:val="0"/>
        <w:ind w:firstLine="709"/>
        <w:jc w:val="both"/>
        <w:outlineLvl w:val="1"/>
        <w:rPr>
          <w:sz w:val="20"/>
          <w:szCs w:val="20"/>
        </w:rPr>
      </w:pPr>
      <w:r w:rsidRPr="00D06444">
        <w:rPr>
          <w:sz w:val="20"/>
          <w:szCs w:val="20"/>
        </w:rPr>
        <w:t xml:space="preserve">3) при отсутствии у заявителя заполненного </w:t>
      </w:r>
      <w:r w:rsidRPr="00D06444">
        <w:rPr>
          <w:iCs/>
          <w:sz w:val="20"/>
          <w:szCs w:val="20"/>
        </w:rPr>
        <w:t>заявления</w:t>
      </w:r>
      <w:r w:rsidRPr="00D06444">
        <w:rPr>
          <w:sz w:val="20"/>
          <w:szCs w:val="20"/>
        </w:rPr>
        <w:t xml:space="preserve"> или неправильном его заполнении, помогает заявителю заполнить </w:t>
      </w:r>
      <w:r w:rsidRPr="00D06444">
        <w:rPr>
          <w:iCs/>
          <w:sz w:val="20"/>
          <w:szCs w:val="20"/>
        </w:rPr>
        <w:t>заявление</w:t>
      </w:r>
      <w:r w:rsidRPr="00D06444">
        <w:rPr>
          <w:sz w:val="20"/>
          <w:szCs w:val="20"/>
        </w:rPr>
        <w:t xml:space="preserve"> или заполняет их самостоятельно и представляет на подпись заявителю;</w:t>
      </w:r>
    </w:p>
    <w:p w:rsidR="00D06444" w:rsidRPr="00D06444" w:rsidRDefault="00D06444" w:rsidP="00D06444">
      <w:pPr>
        <w:tabs>
          <w:tab w:val="left" w:pos="0"/>
        </w:tabs>
        <w:autoSpaceDE w:val="0"/>
        <w:autoSpaceDN w:val="0"/>
        <w:adjustRightInd w:val="0"/>
        <w:ind w:firstLine="709"/>
        <w:jc w:val="both"/>
        <w:rPr>
          <w:color w:val="000000"/>
          <w:sz w:val="20"/>
          <w:szCs w:val="20"/>
        </w:rPr>
      </w:pPr>
      <w:r w:rsidRPr="00D06444">
        <w:rPr>
          <w:color w:val="000000"/>
          <w:sz w:val="20"/>
          <w:szCs w:val="20"/>
        </w:rPr>
        <w:t>4) оформляет расписку о приеме документов и передает ее заявителю (представителю заявителя), а в случае поступления документов по почте, направляет ее заявителю (представителю заявителя) почтовым отправлением;</w:t>
      </w:r>
    </w:p>
    <w:p w:rsidR="00D06444" w:rsidRPr="00D06444" w:rsidRDefault="00D06444" w:rsidP="00D06444">
      <w:pPr>
        <w:ind w:firstLine="709"/>
        <w:jc w:val="both"/>
        <w:rPr>
          <w:sz w:val="20"/>
          <w:szCs w:val="20"/>
        </w:rPr>
      </w:pPr>
      <w:r w:rsidRPr="00D06444">
        <w:rPr>
          <w:color w:val="000000"/>
          <w:sz w:val="20"/>
          <w:szCs w:val="20"/>
        </w:rPr>
        <w:t xml:space="preserve">5) </w:t>
      </w:r>
      <w:r w:rsidRPr="00D06444">
        <w:rPr>
          <w:sz w:val="20"/>
          <w:szCs w:val="20"/>
        </w:rPr>
        <w:t>информирует заявителя о сроках и способах получения муниципальной услуги, в случае личного обращения заявителя;</w:t>
      </w:r>
    </w:p>
    <w:p w:rsidR="00D06444" w:rsidRPr="00D06444" w:rsidRDefault="00D06444" w:rsidP="00D06444">
      <w:pPr>
        <w:tabs>
          <w:tab w:val="left" w:pos="0"/>
        </w:tabs>
        <w:autoSpaceDE w:val="0"/>
        <w:autoSpaceDN w:val="0"/>
        <w:adjustRightInd w:val="0"/>
        <w:ind w:firstLine="709"/>
        <w:jc w:val="both"/>
        <w:rPr>
          <w:color w:val="000000"/>
          <w:sz w:val="20"/>
          <w:szCs w:val="20"/>
        </w:rPr>
      </w:pPr>
      <w:r w:rsidRPr="00D06444">
        <w:rPr>
          <w:color w:val="000000"/>
          <w:sz w:val="20"/>
          <w:szCs w:val="20"/>
        </w:rPr>
        <w:t>6) комплектует заявление и представленные заявителем документы (сведения) в установленном порядке делопроизводства;</w:t>
      </w:r>
    </w:p>
    <w:p w:rsidR="00D06444" w:rsidRPr="00D06444" w:rsidRDefault="00D06444" w:rsidP="00D06444">
      <w:pPr>
        <w:tabs>
          <w:tab w:val="left" w:pos="0"/>
        </w:tabs>
        <w:autoSpaceDE w:val="0"/>
        <w:autoSpaceDN w:val="0"/>
        <w:adjustRightInd w:val="0"/>
        <w:ind w:firstLine="709"/>
        <w:jc w:val="both"/>
        <w:rPr>
          <w:color w:val="000000"/>
          <w:sz w:val="20"/>
          <w:szCs w:val="20"/>
        </w:rPr>
      </w:pPr>
      <w:r w:rsidRPr="00D06444">
        <w:rPr>
          <w:color w:val="000000"/>
          <w:sz w:val="20"/>
          <w:szCs w:val="20"/>
        </w:rPr>
        <w:t>В случае обращения заявителя в МФЦ, специалист МФЦ, ответственный за прием документов, передает дело заявителя в установленном порядке в администрацию.</w:t>
      </w:r>
    </w:p>
    <w:p w:rsidR="00D06444" w:rsidRPr="00D06444" w:rsidRDefault="00D06444" w:rsidP="00D06444">
      <w:pPr>
        <w:tabs>
          <w:tab w:val="left" w:pos="0"/>
        </w:tabs>
        <w:autoSpaceDE w:val="0"/>
        <w:autoSpaceDN w:val="0"/>
        <w:adjustRightInd w:val="0"/>
        <w:ind w:firstLine="709"/>
        <w:jc w:val="both"/>
        <w:rPr>
          <w:color w:val="000000"/>
          <w:sz w:val="20"/>
          <w:szCs w:val="20"/>
        </w:rPr>
      </w:pPr>
      <w:r w:rsidRPr="00D06444">
        <w:rPr>
          <w:color w:val="000000"/>
          <w:sz w:val="20"/>
          <w:szCs w:val="20"/>
        </w:rPr>
        <w:t xml:space="preserve">Специалист администрации, </w:t>
      </w:r>
      <w:r w:rsidRPr="00D06444">
        <w:rPr>
          <w:iCs/>
          <w:sz w:val="20"/>
          <w:szCs w:val="20"/>
        </w:rPr>
        <w:t>ответственный за прием документов:</w:t>
      </w:r>
    </w:p>
    <w:p w:rsidR="00D06444" w:rsidRPr="00D06444" w:rsidRDefault="00D06444" w:rsidP="00D06444">
      <w:pPr>
        <w:autoSpaceDE w:val="0"/>
        <w:autoSpaceDN w:val="0"/>
        <w:adjustRightInd w:val="0"/>
        <w:ind w:firstLine="709"/>
        <w:jc w:val="both"/>
        <w:outlineLvl w:val="1"/>
        <w:rPr>
          <w:sz w:val="20"/>
          <w:szCs w:val="20"/>
        </w:rPr>
      </w:pPr>
      <w:r w:rsidRPr="00D06444">
        <w:rPr>
          <w:color w:val="000000"/>
          <w:sz w:val="20"/>
          <w:szCs w:val="20"/>
        </w:rPr>
        <w:t xml:space="preserve">1) </w:t>
      </w:r>
      <w:r w:rsidRPr="00D06444">
        <w:rPr>
          <w:sz w:val="20"/>
          <w:szCs w:val="20"/>
        </w:rPr>
        <w:t xml:space="preserve">регистрирует </w:t>
      </w:r>
      <w:r w:rsidRPr="00D06444">
        <w:rPr>
          <w:iCs/>
          <w:sz w:val="20"/>
          <w:szCs w:val="20"/>
        </w:rPr>
        <w:t>поступление</w:t>
      </w:r>
      <w:r w:rsidRPr="00D06444">
        <w:rPr>
          <w:sz w:val="20"/>
          <w:szCs w:val="20"/>
        </w:rPr>
        <w:t xml:space="preserve"> </w:t>
      </w:r>
      <w:r w:rsidRPr="00D06444">
        <w:rPr>
          <w:iCs/>
          <w:sz w:val="20"/>
          <w:szCs w:val="20"/>
        </w:rPr>
        <w:t>заявления</w:t>
      </w:r>
      <w:r w:rsidRPr="00D06444">
        <w:rPr>
          <w:sz w:val="20"/>
          <w:szCs w:val="20"/>
        </w:rPr>
        <w:t xml:space="preserve"> в Журнале регистрации входящей корреспонденции (далее – Журнал регистрации документов);</w:t>
      </w:r>
    </w:p>
    <w:p w:rsidR="00D06444" w:rsidRPr="00D06444" w:rsidRDefault="00D06444" w:rsidP="00D06444">
      <w:pPr>
        <w:tabs>
          <w:tab w:val="left" w:pos="0"/>
        </w:tabs>
        <w:autoSpaceDE w:val="0"/>
        <w:autoSpaceDN w:val="0"/>
        <w:adjustRightInd w:val="0"/>
        <w:ind w:firstLine="709"/>
        <w:jc w:val="both"/>
        <w:rPr>
          <w:iCs/>
          <w:sz w:val="20"/>
          <w:szCs w:val="20"/>
        </w:rPr>
      </w:pPr>
      <w:r w:rsidRPr="00D06444">
        <w:rPr>
          <w:color w:val="000000"/>
          <w:sz w:val="20"/>
          <w:szCs w:val="20"/>
        </w:rPr>
        <w:t xml:space="preserve">2) передает комплект документов специалисту, </w:t>
      </w:r>
      <w:r w:rsidRPr="00D06444">
        <w:rPr>
          <w:iCs/>
          <w:sz w:val="20"/>
          <w:szCs w:val="20"/>
        </w:rPr>
        <w:t>ответственному за истребование документов.</w:t>
      </w:r>
    </w:p>
    <w:p w:rsidR="00D06444" w:rsidRPr="00D06444" w:rsidRDefault="00D06444" w:rsidP="00D06444">
      <w:pPr>
        <w:tabs>
          <w:tab w:val="left" w:pos="0"/>
        </w:tabs>
        <w:autoSpaceDE w:val="0"/>
        <w:autoSpaceDN w:val="0"/>
        <w:adjustRightInd w:val="0"/>
        <w:ind w:firstLine="709"/>
        <w:jc w:val="both"/>
        <w:rPr>
          <w:color w:val="000000"/>
          <w:sz w:val="20"/>
          <w:szCs w:val="20"/>
        </w:rPr>
      </w:pPr>
      <w:r w:rsidRPr="00D06444">
        <w:rPr>
          <w:color w:val="000000"/>
          <w:sz w:val="20"/>
          <w:szCs w:val="20"/>
        </w:rPr>
        <w:t>29. Особенности приема заявления и документов, полученных от заявителя в форме электронного документа.</w:t>
      </w:r>
    </w:p>
    <w:p w:rsidR="00D06444" w:rsidRPr="00D06444" w:rsidRDefault="00D06444" w:rsidP="00D06444">
      <w:pPr>
        <w:tabs>
          <w:tab w:val="left" w:pos="0"/>
        </w:tabs>
        <w:autoSpaceDE w:val="0"/>
        <w:autoSpaceDN w:val="0"/>
        <w:adjustRightInd w:val="0"/>
        <w:ind w:firstLine="709"/>
        <w:jc w:val="both"/>
        <w:rPr>
          <w:color w:val="000000"/>
          <w:sz w:val="20"/>
          <w:szCs w:val="20"/>
        </w:rPr>
      </w:pPr>
      <w:r w:rsidRPr="00D06444">
        <w:rPr>
          <w:color w:val="000000"/>
          <w:sz w:val="20"/>
          <w:szCs w:val="20"/>
        </w:rPr>
        <w:t>Заявление в форме электронного документа представляется в администрацию по выбору заявителя:</w:t>
      </w:r>
    </w:p>
    <w:p w:rsidR="00D06444" w:rsidRPr="00D06444" w:rsidRDefault="00D06444" w:rsidP="00D06444">
      <w:pPr>
        <w:tabs>
          <w:tab w:val="left" w:pos="0"/>
        </w:tabs>
        <w:autoSpaceDE w:val="0"/>
        <w:autoSpaceDN w:val="0"/>
        <w:adjustRightInd w:val="0"/>
        <w:ind w:firstLine="709"/>
        <w:jc w:val="both"/>
        <w:rPr>
          <w:color w:val="000000"/>
          <w:sz w:val="20"/>
          <w:szCs w:val="20"/>
        </w:rPr>
      </w:pPr>
      <w:r w:rsidRPr="00D06444">
        <w:rPr>
          <w:color w:val="000000"/>
          <w:sz w:val="20"/>
          <w:szCs w:val="20"/>
        </w:rPr>
        <w:t xml:space="preserve">путем заполнения формы заявления через региональную информационную систему </w:t>
      </w:r>
      <w:r w:rsidRPr="00D06444">
        <w:rPr>
          <w:sz w:val="20"/>
          <w:szCs w:val="20"/>
        </w:rPr>
        <w:t xml:space="preserve">«Единый </w:t>
      </w:r>
      <w:r w:rsidRPr="00D06444">
        <w:rPr>
          <w:color w:val="000000"/>
          <w:sz w:val="20"/>
          <w:szCs w:val="20"/>
        </w:rPr>
        <w:t>портал Костромской области» (при наличии технической возможности);</w:t>
      </w:r>
    </w:p>
    <w:p w:rsidR="00D06444" w:rsidRPr="00D06444" w:rsidRDefault="00D06444" w:rsidP="00D06444">
      <w:pPr>
        <w:tabs>
          <w:tab w:val="left" w:pos="0"/>
        </w:tabs>
        <w:autoSpaceDE w:val="0"/>
        <w:autoSpaceDN w:val="0"/>
        <w:adjustRightInd w:val="0"/>
        <w:ind w:firstLine="709"/>
        <w:jc w:val="both"/>
        <w:rPr>
          <w:color w:val="000000"/>
          <w:sz w:val="20"/>
          <w:szCs w:val="20"/>
        </w:rPr>
      </w:pPr>
      <w:r w:rsidRPr="00D06444">
        <w:rPr>
          <w:color w:val="000000"/>
          <w:sz w:val="20"/>
          <w:szCs w:val="20"/>
        </w:rPr>
        <w:t>путем направления электронного документа на официальную электронную почту администрации.</w:t>
      </w:r>
    </w:p>
    <w:p w:rsidR="00D06444" w:rsidRPr="00D06444" w:rsidRDefault="00D06444" w:rsidP="00D06444">
      <w:pPr>
        <w:tabs>
          <w:tab w:val="left" w:pos="0"/>
        </w:tabs>
        <w:autoSpaceDE w:val="0"/>
        <w:autoSpaceDN w:val="0"/>
        <w:adjustRightInd w:val="0"/>
        <w:ind w:firstLine="709"/>
        <w:jc w:val="both"/>
        <w:rPr>
          <w:color w:val="000000"/>
          <w:sz w:val="20"/>
          <w:szCs w:val="20"/>
        </w:rPr>
      </w:pPr>
      <w:r w:rsidRPr="00D06444">
        <w:rPr>
          <w:color w:val="000000"/>
          <w:sz w:val="20"/>
          <w:szCs w:val="20"/>
        </w:rPr>
        <w:t>При поступлении заявления и документов в форме электронного документа специалист, ответственный за прием документов, осуществляет прием заявления и документов с учетом следующих особенностей:</w:t>
      </w:r>
    </w:p>
    <w:p w:rsidR="00D06444" w:rsidRPr="00D06444" w:rsidRDefault="00D06444" w:rsidP="00D06444">
      <w:pPr>
        <w:tabs>
          <w:tab w:val="left" w:pos="0"/>
        </w:tabs>
        <w:autoSpaceDE w:val="0"/>
        <w:autoSpaceDN w:val="0"/>
        <w:adjustRightInd w:val="0"/>
        <w:ind w:firstLine="709"/>
        <w:jc w:val="both"/>
        <w:rPr>
          <w:color w:val="000000"/>
          <w:sz w:val="20"/>
          <w:szCs w:val="20"/>
        </w:rPr>
      </w:pPr>
    </w:p>
    <w:p w:rsidR="00D06444" w:rsidRPr="00D06444" w:rsidRDefault="00D06444" w:rsidP="00D06444">
      <w:pPr>
        <w:tabs>
          <w:tab w:val="left" w:pos="0"/>
        </w:tabs>
        <w:autoSpaceDE w:val="0"/>
        <w:autoSpaceDN w:val="0"/>
        <w:adjustRightInd w:val="0"/>
        <w:ind w:firstLine="709"/>
        <w:jc w:val="both"/>
        <w:rPr>
          <w:color w:val="000000"/>
          <w:sz w:val="20"/>
          <w:szCs w:val="20"/>
        </w:rPr>
      </w:pPr>
      <w:r w:rsidRPr="00D06444">
        <w:rPr>
          <w:color w:val="000000"/>
          <w:sz w:val="20"/>
          <w:szCs w:val="20"/>
        </w:rPr>
        <w:t>1) проверяет действительность усиленной квалифицированной электронной подписи заявителя, использованной при обращении за получением муниципальной услуги.</w:t>
      </w:r>
    </w:p>
    <w:p w:rsidR="00D06444" w:rsidRPr="00D06444" w:rsidRDefault="00D06444" w:rsidP="00D06444">
      <w:pPr>
        <w:pStyle w:val="ConsPlusNormal"/>
        <w:ind w:firstLine="709"/>
        <w:jc w:val="both"/>
        <w:rPr>
          <w:rFonts w:ascii="Times New Roman" w:hAnsi="Times New Roman" w:cs="Times New Roman"/>
          <w:sz w:val="20"/>
          <w:szCs w:val="20"/>
        </w:rPr>
      </w:pPr>
      <w:r w:rsidRPr="00D06444">
        <w:rPr>
          <w:rFonts w:ascii="Times New Roman" w:hAnsi="Times New Roman" w:cs="Times New Roman"/>
          <w:sz w:val="20"/>
          <w:szCs w:val="20"/>
        </w:rPr>
        <w:t>В рамках проверки действительности усиленной квалифицированной электронной подписи заявителя осуществляется проверка соблюдения следующих условий:</w:t>
      </w:r>
    </w:p>
    <w:p w:rsidR="00D06444" w:rsidRPr="00D06444" w:rsidRDefault="00D06444" w:rsidP="00D06444">
      <w:pPr>
        <w:pStyle w:val="ConsPlusNormal"/>
        <w:ind w:firstLine="709"/>
        <w:jc w:val="both"/>
        <w:rPr>
          <w:rFonts w:ascii="Times New Roman" w:hAnsi="Times New Roman" w:cs="Times New Roman"/>
          <w:sz w:val="20"/>
          <w:szCs w:val="20"/>
        </w:rPr>
      </w:pPr>
      <w:r w:rsidRPr="00D06444">
        <w:rPr>
          <w:rFonts w:ascii="Times New Roman" w:hAnsi="Times New Roman" w:cs="Times New Roman"/>
          <w:sz w:val="20"/>
          <w:szCs w:val="20"/>
        </w:rPr>
        <w:t>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D06444" w:rsidRPr="00D06444" w:rsidRDefault="00D06444" w:rsidP="00D06444">
      <w:pPr>
        <w:pStyle w:val="ConsPlusNormal"/>
        <w:ind w:firstLine="709"/>
        <w:jc w:val="both"/>
        <w:rPr>
          <w:rFonts w:ascii="Times New Roman" w:hAnsi="Times New Roman" w:cs="Times New Roman"/>
          <w:sz w:val="20"/>
          <w:szCs w:val="20"/>
        </w:rPr>
      </w:pPr>
      <w:r w:rsidRPr="00D06444">
        <w:rPr>
          <w:rFonts w:ascii="Times New Roman" w:hAnsi="Times New Roman" w:cs="Times New Roman"/>
          <w:sz w:val="20"/>
          <w:szCs w:val="20"/>
        </w:rPr>
        <w:t xml:space="preserve">квалифицированный сертификат действителен на момент подписания заявления и прилагаемых к нему документов </w:t>
      </w:r>
      <w:r w:rsidRPr="00D06444">
        <w:rPr>
          <w:rFonts w:ascii="Times New Roman" w:hAnsi="Times New Roman" w:cs="Times New Roman"/>
          <w:sz w:val="20"/>
          <w:szCs w:val="20"/>
        </w:rPr>
        <w:lastRenderedPageBreak/>
        <w:t>(при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заявления и прилагаемых к нему документов не определен;</w:t>
      </w:r>
    </w:p>
    <w:p w:rsidR="00D06444" w:rsidRPr="00D06444" w:rsidRDefault="00D06444" w:rsidP="00D06444">
      <w:pPr>
        <w:pStyle w:val="ConsPlusNormal"/>
        <w:ind w:firstLine="709"/>
        <w:jc w:val="both"/>
        <w:rPr>
          <w:rFonts w:ascii="Times New Roman" w:hAnsi="Times New Roman" w:cs="Times New Roman"/>
          <w:sz w:val="20"/>
          <w:szCs w:val="20"/>
        </w:rPr>
      </w:pPr>
      <w:r w:rsidRPr="00D06444">
        <w:rPr>
          <w:rFonts w:ascii="Times New Roman" w:hAnsi="Times New Roman" w:cs="Times New Roman"/>
          <w:sz w:val="20"/>
          <w:szCs w:val="20"/>
        </w:rPr>
        <w:t xml:space="preserve">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подписано заявление и прилагаемые к нему документы, и подтверждено отсутствие изменений, внесенных в заявление и прилагаемые к нему документы после ее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w:t>
      </w:r>
      <w:hyperlink r:id="rId64" w:history="1">
        <w:r w:rsidRPr="00D06444">
          <w:rPr>
            <w:rFonts w:ascii="Times New Roman" w:hAnsi="Times New Roman" w:cs="Times New Roman"/>
            <w:sz w:val="20"/>
            <w:szCs w:val="20"/>
          </w:rPr>
          <w:t>законом</w:t>
        </w:r>
      </w:hyperlink>
      <w:r w:rsidRPr="00D06444">
        <w:rPr>
          <w:rFonts w:ascii="Times New Roman" w:hAnsi="Times New Roman" w:cs="Times New Roman"/>
          <w:sz w:val="20"/>
          <w:szCs w:val="20"/>
        </w:rPr>
        <w:t xml:space="preserve">       от 6 апреля 2011 года № 63-ФЗ «Об электронной подписи», и с использованием квалифицированного сертификата лица, подписавшего заявление и прилагаемые к нему документы;</w:t>
      </w:r>
    </w:p>
    <w:p w:rsidR="00D06444" w:rsidRPr="00D06444" w:rsidRDefault="00D06444" w:rsidP="00D06444">
      <w:pPr>
        <w:pStyle w:val="ConsPlusNormal"/>
        <w:ind w:firstLine="709"/>
        <w:jc w:val="both"/>
        <w:rPr>
          <w:rFonts w:ascii="Times New Roman" w:hAnsi="Times New Roman" w:cs="Times New Roman"/>
          <w:sz w:val="20"/>
          <w:szCs w:val="20"/>
        </w:rPr>
      </w:pPr>
      <w:r w:rsidRPr="00D06444">
        <w:rPr>
          <w:rFonts w:ascii="Times New Roman" w:hAnsi="Times New Roman" w:cs="Times New Roman"/>
          <w:sz w:val="20"/>
          <w:szCs w:val="20"/>
        </w:rPr>
        <w:t>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заявление и прилагаемые к нему документы (если такие ограничения установлены).</w:t>
      </w:r>
    </w:p>
    <w:p w:rsidR="00D06444" w:rsidRPr="00D06444" w:rsidRDefault="00D06444" w:rsidP="00D06444">
      <w:pPr>
        <w:pStyle w:val="ConsPlusNormal"/>
        <w:ind w:firstLine="709"/>
        <w:jc w:val="both"/>
        <w:rPr>
          <w:rFonts w:ascii="Times New Roman" w:hAnsi="Times New Roman" w:cs="Times New Roman"/>
          <w:sz w:val="20"/>
          <w:szCs w:val="20"/>
        </w:rPr>
      </w:pPr>
      <w:r w:rsidRPr="00D06444">
        <w:rPr>
          <w:rFonts w:ascii="Times New Roman" w:hAnsi="Times New Roman" w:cs="Times New Roman"/>
          <w:sz w:val="20"/>
          <w:szCs w:val="20"/>
        </w:rPr>
        <w:t>Проверка усиленной квалифицированной электронной подписи может осуществляться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информационных систем, используемых для предоставления услуг. Проверка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D06444" w:rsidRPr="00D06444" w:rsidRDefault="00D06444" w:rsidP="00D06444">
      <w:pPr>
        <w:tabs>
          <w:tab w:val="left" w:pos="0"/>
        </w:tabs>
        <w:autoSpaceDE w:val="0"/>
        <w:autoSpaceDN w:val="0"/>
        <w:adjustRightInd w:val="0"/>
        <w:ind w:firstLine="709"/>
        <w:jc w:val="both"/>
        <w:rPr>
          <w:color w:val="000000"/>
          <w:sz w:val="20"/>
          <w:szCs w:val="20"/>
        </w:rPr>
      </w:pPr>
      <w:r w:rsidRPr="00D06444">
        <w:rPr>
          <w:color w:val="000000"/>
          <w:sz w:val="20"/>
          <w:szCs w:val="20"/>
        </w:rPr>
        <w:t>2) отказывает в приеме к рассмотрению документов (с последующим направлением уведомления в электронной форме) в случае выявления в результате проверки усиленной квалифицированной электронной подписи несоблюдения установленных статьей 11 Федерального закона                   от 6 апреля 2011 года № 63-ФЗ «Об электронной подписи» условий признания ее действительности.</w:t>
      </w:r>
    </w:p>
    <w:p w:rsidR="00D06444" w:rsidRPr="00D06444" w:rsidRDefault="00D06444" w:rsidP="00D06444">
      <w:pPr>
        <w:pStyle w:val="ConsPlusNormal"/>
        <w:ind w:firstLine="709"/>
        <w:jc w:val="both"/>
        <w:rPr>
          <w:rFonts w:ascii="Times New Roman" w:hAnsi="Times New Roman" w:cs="Times New Roman"/>
          <w:sz w:val="20"/>
          <w:szCs w:val="20"/>
        </w:rPr>
      </w:pPr>
      <w:r w:rsidRPr="00D06444">
        <w:rPr>
          <w:rFonts w:ascii="Times New Roman" w:hAnsi="Times New Roman" w:cs="Times New Roman"/>
          <w:sz w:val="20"/>
          <w:szCs w:val="20"/>
        </w:rPr>
        <w:t xml:space="preserve">Решение об отказе в приеме к рассмотрению заявления и прилагаемых к нему документов принимается руководитель администрации в течение 3 календарных дней со дня завершения проведения такой проверки. Специалист, ответственный за прием документов, в день принятия решения направляет заявителю в электронной форме уведомление об отказе в приеме к рассмотрению заявления и прилагаемых к нему документов с указанием пунктов </w:t>
      </w:r>
      <w:hyperlink r:id="rId65" w:history="1">
        <w:r w:rsidRPr="00D06444">
          <w:rPr>
            <w:rFonts w:ascii="Times New Roman" w:hAnsi="Times New Roman" w:cs="Times New Roman"/>
            <w:sz w:val="20"/>
            <w:szCs w:val="20"/>
          </w:rPr>
          <w:t>статьи 11</w:t>
        </w:r>
      </w:hyperlink>
      <w:r w:rsidRPr="00D06444">
        <w:rPr>
          <w:rFonts w:ascii="Times New Roman" w:hAnsi="Times New Roman" w:cs="Times New Roman"/>
          <w:sz w:val="20"/>
          <w:szCs w:val="20"/>
        </w:rPr>
        <w:t xml:space="preserve"> Федерального закона   от 6 апреля 2011 года № 63-ФЗ «Об электронной подписи», которые послужили основанием для принятия решения.</w:t>
      </w:r>
    </w:p>
    <w:p w:rsidR="00D06444" w:rsidRPr="00D06444" w:rsidRDefault="00D06444" w:rsidP="00D06444">
      <w:pPr>
        <w:pStyle w:val="ConsPlusNormal"/>
        <w:ind w:firstLine="709"/>
        <w:jc w:val="both"/>
        <w:rPr>
          <w:rFonts w:ascii="Times New Roman" w:hAnsi="Times New Roman" w:cs="Times New Roman"/>
          <w:sz w:val="20"/>
          <w:szCs w:val="20"/>
        </w:rPr>
      </w:pPr>
      <w:r w:rsidRPr="00D06444">
        <w:rPr>
          <w:rFonts w:ascii="Times New Roman" w:hAnsi="Times New Roman" w:cs="Times New Roman"/>
          <w:sz w:val="20"/>
          <w:szCs w:val="20"/>
        </w:rPr>
        <w:t>Указанное уведомление подписывается усиленной квалифицированной электронной подписью руководителя администрации и направляется по адресу электронной почты заявителя.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D06444" w:rsidRPr="00D06444" w:rsidRDefault="00D06444" w:rsidP="00D06444">
      <w:pPr>
        <w:pStyle w:val="ConsPlusNormal"/>
        <w:ind w:firstLine="709"/>
        <w:jc w:val="both"/>
        <w:rPr>
          <w:rFonts w:ascii="Times New Roman" w:hAnsi="Times New Roman" w:cs="Times New Roman"/>
          <w:color w:val="000000"/>
          <w:sz w:val="20"/>
          <w:szCs w:val="20"/>
        </w:rPr>
      </w:pPr>
      <w:r w:rsidRPr="00D06444">
        <w:rPr>
          <w:rFonts w:ascii="Times New Roman" w:hAnsi="Times New Roman" w:cs="Times New Roman"/>
          <w:sz w:val="20"/>
          <w:szCs w:val="20"/>
        </w:rPr>
        <w:t xml:space="preserve">3) </w:t>
      </w:r>
      <w:r w:rsidRPr="00D06444">
        <w:rPr>
          <w:rFonts w:ascii="Times New Roman" w:hAnsi="Times New Roman" w:cs="Times New Roman"/>
          <w:color w:val="000000"/>
          <w:sz w:val="20"/>
          <w:szCs w:val="20"/>
        </w:rPr>
        <w:t xml:space="preserve">оформляет </w:t>
      </w:r>
      <w:r w:rsidRPr="00D06444">
        <w:rPr>
          <w:rFonts w:ascii="Times New Roman" w:hAnsi="Times New Roman" w:cs="Times New Roman"/>
          <w:iCs/>
          <w:color w:val="000000"/>
          <w:sz w:val="20"/>
          <w:szCs w:val="20"/>
        </w:rPr>
        <w:t>заявление</w:t>
      </w:r>
      <w:r w:rsidRPr="00D06444">
        <w:rPr>
          <w:rFonts w:ascii="Times New Roman" w:hAnsi="Times New Roman" w:cs="Times New Roman"/>
          <w:color w:val="000000"/>
          <w:sz w:val="20"/>
          <w:szCs w:val="20"/>
        </w:rPr>
        <w:t xml:space="preserve"> и электронные образы полученных от заявителя документов на бумажных носителях, заверяет их надписью «копия верна», датой, подписью и печатью </w:t>
      </w:r>
      <w:r w:rsidRPr="00D06444">
        <w:rPr>
          <w:rFonts w:ascii="Times New Roman" w:hAnsi="Times New Roman" w:cs="Times New Roman"/>
          <w:iCs/>
          <w:sz w:val="20"/>
          <w:szCs w:val="20"/>
        </w:rPr>
        <w:t>администрации</w:t>
      </w:r>
      <w:r w:rsidRPr="00D06444">
        <w:rPr>
          <w:rFonts w:ascii="Times New Roman" w:hAnsi="Times New Roman" w:cs="Times New Roman"/>
          <w:color w:val="000000"/>
          <w:sz w:val="20"/>
          <w:szCs w:val="20"/>
        </w:rPr>
        <w:t>.</w:t>
      </w:r>
    </w:p>
    <w:p w:rsidR="00D06444" w:rsidRPr="00D06444" w:rsidRDefault="00D06444" w:rsidP="00D06444">
      <w:pPr>
        <w:pStyle w:val="ConsPlusNormal"/>
        <w:ind w:firstLine="709"/>
        <w:jc w:val="both"/>
        <w:rPr>
          <w:rFonts w:ascii="Times New Roman" w:hAnsi="Times New Roman" w:cs="Times New Roman"/>
          <w:sz w:val="20"/>
          <w:szCs w:val="20"/>
        </w:rPr>
      </w:pPr>
      <w:r w:rsidRPr="00D06444">
        <w:rPr>
          <w:rFonts w:ascii="Times New Roman" w:hAnsi="Times New Roman" w:cs="Times New Roman"/>
          <w:color w:val="000000"/>
          <w:sz w:val="20"/>
          <w:szCs w:val="20"/>
        </w:rPr>
        <w:t xml:space="preserve">4) регистрирует </w:t>
      </w:r>
      <w:r w:rsidRPr="00D06444">
        <w:rPr>
          <w:rFonts w:ascii="Times New Roman" w:hAnsi="Times New Roman" w:cs="Times New Roman"/>
          <w:iCs/>
          <w:color w:val="000000"/>
          <w:sz w:val="20"/>
          <w:szCs w:val="20"/>
        </w:rPr>
        <w:t>заявление</w:t>
      </w:r>
      <w:r w:rsidRPr="00D06444">
        <w:rPr>
          <w:rFonts w:ascii="Times New Roman" w:hAnsi="Times New Roman" w:cs="Times New Roman"/>
          <w:color w:val="000000"/>
          <w:sz w:val="20"/>
          <w:szCs w:val="20"/>
        </w:rPr>
        <w:t xml:space="preserve"> в Журнале регистрации документов. Регистрация </w:t>
      </w:r>
      <w:r w:rsidRPr="00D06444">
        <w:rPr>
          <w:rFonts w:ascii="Times New Roman" w:hAnsi="Times New Roman" w:cs="Times New Roman"/>
          <w:iCs/>
          <w:color w:val="000000"/>
          <w:sz w:val="20"/>
          <w:szCs w:val="20"/>
        </w:rPr>
        <w:t>заявления</w:t>
      </w:r>
      <w:r w:rsidRPr="00D06444">
        <w:rPr>
          <w:rFonts w:ascii="Times New Roman" w:hAnsi="Times New Roman" w:cs="Times New Roman"/>
          <w:color w:val="000000"/>
          <w:sz w:val="20"/>
          <w:szCs w:val="20"/>
        </w:rPr>
        <w:t xml:space="preserve">, сформированного и отправленного через </w:t>
      </w:r>
      <w:r w:rsidRPr="00D06444">
        <w:rPr>
          <w:rFonts w:ascii="Times New Roman" w:hAnsi="Times New Roman" w:cs="Times New Roman"/>
          <w:sz w:val="20"/>
          <w:szCs w:val="20"/>
        </w:rPr>
        <w:t xml:space="preserve">региональную информационную систему «Единый </w:t>
      </w:r>
      <w:r w:rsidRPr="00D06444">
        <w:rPr>
          <w:rFonts w:ascii="Times New Roman" w:hAnsi="Times New Roman" w:cs="Times New Roman"/>
          <w:color w:val="000000"/>
          <w:sz w:val="20"/>
          <w:szCs w:val="20"/>
        </w:rPr>
        <w:t xml:space="preserve">портал Костромской области» (при наличии технической возможности) либо направленного на официальную электронную почту администрации в выходные дни, праздничные дни, после окончания рабочего дня согласно графику работы </w:t>
      </w:r>
      <w:r w:rsidRPr="00D06444">
        <w:rPr>
          <w:rFonts w:ascii="Times New Roman" w:hAnsi="Times New Roman" w:cs="Times New Roman"/>
          <w:iCs/>
          <w:sz w:val="20"/>
          <w:szCs w:val="20"/>
        </w:rPr>
        <w:t xml:space="preserve">администрации </w:t>
      </w:r>
      <w:r w:rsidRPr="00D06444">
        <w:rPr>
          <w:rFonts w:ascii="Times New Roman" w:hAnsi="Times New Roman" w:cs="Times New Roman"/>
          <w:i/>
          <w:iCs/>
          <w:sz w:val="20"/>
          <w:szCs w:val="20"/>
        </w:rPr>
        <w:t>,</w:t>
      </w:r>
      <w:r w:rsidRPr="00D06444">
        <w:rPr>
          <w:rFonts w:ascii="Times New Roman" w:hAnsi="Times New Roman" w:cs="Times New Roman"/>
          <w:color w:val="000000"/>
          <w:sz w:val="20"/>
          <w:szCs w:val="20"/>
        </w:rPr>
        <w:t xml:space="preserve"> производится в следующий рабочий день.</w:t>
      </w:r>
    </w:p>
    <w:p w:rsidR="00D06444" w:rsidRPr="00D06444" w:rsidRDefault="00D06444" w:rsidP="00D06444">
      <w:pPr>
        <w:pStyle w:val="ConsPlusNormal"/>
        <w:ind w:firstLine="709"/>
        <w:jc w:val="both"/>
        <w:rPr>
          <w:rFonts w:ascii="Times New Roman" w:hAnsi="Times New Roman" w:cs="Times New Roman"/>
          <w:color w:val="000000"/>
          <w:sz w:val="20"/>
          <w:szCs w:val="20"/>
        </w:rPr>
      </w:pPr>
      <w:r w:rsidRPr="00D06444">
        <w:rPr>
          <w:rFonts w:ascii="Times New Roman" w:hAnsi="Times New Roman" w:cs="Times New Roman"/>
          <w:color w:val="000000"/>
          <w:sz w:val="20"/>
          <w:szCs w:val="20"/>
        </w:rPr>
        <w:t xml:space="preserve">5) уведомляет заявителя о получении заявления и прилагаемых к нему документов путем направления уведомления, содержащего входящий регистрационный номер </w:t>
      </w:r>
      <w:r w:rsidRPr="00D06444">
        <w:rPr>
          <w:rFonts w:ascii="Times New Roman" w:hAnsi="Times New Roman" w:cs="Times New Roman"/>
          <w:iCs/>
          <w:color w:val="000000"/>
          <w:sz w:val="20"/>
          <w:szCs w:val="20"/>
        </w:rPr>
        <w:t>заявления</w:t>
      </w:r>
      <w:r w:rsidRPr="00D06444">
        <w:rPr>
          <w:rFonts w:ascii="Times New Roman" w:hAnsi="Times New Roman" w:cs="Times New Roman"/>
          <w:color w:val="000000"/>
          <w:sz w:val="20"/>
          <w:szCs w:val="20"/>
        </w:rPr>
        <w:t xml:space="preserve">, дату получения администрацией </w:t>
      </w:r>
      <w:r w:rsidRPr="00D06444">
        <w:rPr>
          <w:rFonts w:ascii="Times New Roman" w:hAnsi="Times New Roman" w:cs="Times New Roman"/>
          <w:iCs/>
          <w:color w:val="000000"/>
          <w:sz w:val="20"/>
          <w:szCs w:val="20"/>
        </w:rPr>
        <w:t xml:space="preserve">заявления и </w:t>
      </w:r>
      <w:r w:rsidRPr="00D06444">
        <w:rPr>
          <w:rFonts w:ascii="Times New Roman" w:hAnsi="Times New Roman" w:cs="Times New Roman"/>
          <w:color w:val="000000"/>
          <w:sz w:val="20"/>
          <w:szCs w:val="20"/>
        </w:rPr>
        <w:t>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D06444" w:rsidRPr="00D06444" w:rsidRDefault="00D06444" w:rsidP="00D06444">
      <w:pPr>
        <w:pStyle w:val="ConsPlusNormal"/>
        <w:ind w:firstLine="709"/>
        <w:jc w:val="both"/>
        <w:rPr>
          <w:rFonts w:ascii="Times New Roman" w:hAnsi="Times New Roman" w:cs="Times New Roman"/>
          <w:color w:val="000000"/>
          <w:sz w:val="20"/>
          <w:szCs w:val="20"/>
        </w:rPr>
      </w:pPr>
      <w:r w:rsidRPr="00D06444">
        <w:rPr>
          <w:rFonts w:ascii="Times New Roman" w:hAnsi="Times New Roman" w:cs="Times New Roman"/>
          <w:color w:val="000000"/>
          <w:sz w:val="20"/>
          <w:szCs w:val="20"/>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D06444" w:rsidRPr="00D06444" w:rsidRDefault="00D06444" w:rsidP="00D06444">
      <w:pPr>
        <w:ind w:firstLine="709"/>
        <w:jc w:val="both"/>
        <w:rPr>
          <w:sz w:val="20"/>
          <w:szCs w:val="20"/>
        </w:rPr>
      </w:pPr>
      <w:r w:rsidRPr="00D06444">
        <w:rPr>
          <w:sz w:val="20"/>
          <w:szCs w:val="20"/>
        </w:rPr>
        <w:t>6) передает  специалисту, ответственному за истребование документов, комплект документов заявителя.</w:t>
      </w:r>
    </w:p>
    <w:p w:rsidR="00D06444" w:rsidRPr="00D06444" w:rsidRDefault="00D06444" w:rsidP="00D06444">
      <w:pPr>
        <w:autoSpaceDE w:val="0"/>
        <w:autoSpaceDN w:val="0"/>
        <w:adjustRightInd w:val="0"/>
        <w:ind w:firstLine="709"/>
        <w:jc w:val="both"/>
        <w:outlineLvl w:val="1"/>
        <w:rPr>
          <w:i/>
          <w:iCs/>
          <w:sz w:val="20"/>
          <w:szCs w:val="20"/>
        </w:rPr>
      </w:pPr>
      <w:r w:rsidRPr="00D06444">
        <w:rPr>
          <w:sz w:val="20"/>
          <w:szCs w:val="20"/>
        </w:rPr>
        <w:t>30. Результатом исполнения административной процедуры является прием и регистрация в Журнале регистрации документов</w:t>
      </w:r>
      <w:r w:rsidRPr="00D06444">
        <w:rPr>
          <w:iCs/>
          <w:color w:val="000000"/>
          <w:sz w:val="20"/>
          <w:szCs w:val="20"/>
        </w:rPr>
        <w:t xml:space="preserve"> заявления</w:t>
      </w:r>
      <w:r w:rsidRPr="00D06444">
        <w:rPr>
          <w:sz w:val="20"/>
          <w:szCs w:val="20"/>
        </w:rPr>
        <w:t xml:space="preserve"> о предоставлении земельного участка с прилагаемыми к нему документами и передача их специалисту, ответственному за истребование документов, или направление заявителю </w:t>
      </w:r>
      <w:r w:rsidRPr="00D06444">
        <w:rPr>
          <w:color w:val="000000"/>
          <w:sz w:val="20"/>
          <w:szCs w:val="20"/>
        </w:rPr>
        <w:t>уведомления в электронной форме об отказе в приеме к рассмотрению заявления и прилагаемых к нему документов</w:t>
      </w:r>
      <w:r w:rsidRPr="00D06444">
        <w:rPr>
          <w:i/>
          <w:iCs/>
          <w:sz w:val="20"/>
          <w:szCs w:val="20"/>
        </w:rPr>
        <w:t>.</w:t>
      </w:r>
    </w:p>
    <w:p w:rsidR="00D06444" w:rsidRPr="00D06444" w:rsidRDefault="00D06444" w:rsidP="00D06444">
      <w:pPr>
        <w:ind w:firstLine="709"/>
        <w:jc w:val="both"/>
        <w:rPr>
          <w:iCs/>
          <w:sz w:val="20"/>
          <w:szCs w:val="20"/>
        </w:rPr>
      </w:pPr>
      <w:r w:rsidRPr="00D06444">
        <w:rPr>
          <w:sz w:val="20"/>
          <w:szCs w:val="20"/>
        </w:rPr>
        <w:t xml:space="preserve">31. Максимальный срок исполнения административных действий составляет 30 </w:t>
      </w:r>
      <w:r w:rsidRPr="00D06444">
        <w:rPr>
          <w:iCs/>
          <w:sz w:val="20"/>
          <w:szCs w:val="20"/>
        </w:rPr>
        <w:t>минут.</w:t>
      </w:r>
    </w:p>
    <w:p w:rsidR="00D06444" w:rsidRPr="00D06444" w:rsidRDefault="00D06444" w:rsidP="00D06444">
      <w:pPr>
        <w:ind w:firstLine="709"/>
        <w:jc w:val="both"/>
        <w:rPr>
          <w:iCs/>
          <w:sz w:val="20"/>
          <w:szCs w:val="20"/>
        </w:rPr>
      </w:pPr>
      <w:r w:rsidRPr="00D06444">
        <w:rPr>
          <w:sz w:val="20"/>
          <w:szCs w:val="20"/>
        </w:rPr>
        <w:t>Максимальный срок исполнения административной процедуры составляет</w:t>
      </w:r>
      <w:r w:rsidRPr="00D06444">
        <w:rPr>
          <w:iCs/>
          <w:sz w:val="20"/>
          <w:szCs w:val="20"/>
        </w:rPr>
        <w:t xml:space="preserve"> 3 календарных дня.</w:t>
      </w:r>
    </w:p>
    <w:p w:rsidR="00D06444" w:rsidRPr="00D06444" w:rsidRDefault="00D06444" w:rsidP="00D06444">
      <w:pPr>
        <w:pStyle w:val="a9"/>
        <w:tabs>
          <w:tab w:val="left" w:pos="-3119"/>
        </w:tabs>
        <w:spacing w:after="0"/>
        <w:ind w:left="0" w:firstLine="709"/>
        <w:jc w:val="both"/>
        <w:rPr>
          <w:color w:val="000000"/>
          <w:sz w:val="20"/>
          <w:szCs w:val="20"/>
        </w:rPr>
      </w:pPr>
      <w:r w:rsidRPr="00D06444">
        <w:rPr>
          <w:color w:val="000000"/>
          <w:sz w:val="20"/>
          <w:szCs w:val="20"/>
        </w:rPr>
        <w:t xml:space="preserve">32. </w:t>
      </w:r>
      <w:r w:rsidRPr="00D06444">
        <w:rPr>
          <w:sz w:val="20"/>
          <w:szCs w:val="20"/>
        </w:rPr>
        <w:t xml:space="preserve">Основанием для начала административной процедуры </w:t>
      </w:r>
      <w:r w:rsidRPr="00D06444">
        <w:rPr>
          <w:color w:val="000000"/>
          <w:sz w:val="20"/>
          <w:szCs w:val="20"/>
        </w:rPr>
        <w:t>истребования документов (сведений), необходимых для предоставления муниципальной услуги, и находящихся в распоряжении других органов и организаций, в случае, если они не представлены заявителем (далее – истребование документов), является получение специалистом, ответственным за истребование документов, комплекта документов заявителя.</w:t>
      </w:r>
    </w:p>
    <w:p w:rsidR="00D06444" w:rsidRPr="00D06444" w:rsidRDefault="00D06444" w:rsidP="00D06444">
      <w:pPr>
        <w:pStyle w:val="ConsPlusNormal"/>
        <w:ind w:firstLine="709"/>
        <w:jc w:val="both"/>
        <w:rPr>
          <w:rFonts w:ascii="Times New Roman" w:hAnsi="Times New Roman" w:cs="Times New Roman"/>
          <w:sz w:val="20"/>
          <w:szCs w:val="20"/>
        </w:rPr>
      </w:pPr>
      <w:r w:rsidRPr="00D06444">
        <w:rPr>
          <w:rFonts w:ascii="Times New Roman" w:hAnsi="Times New Roman" w:cs="Times New Roman"/>
          <w:sz w:val="20"/>
          <w:szCs w:val="20"/>
        </w:rPr>
        <w:t xml:space="preserve">33. При выявлении оснований для возврата заявления о предоставлении земельного участка, полученного от заявителя на бумажном носителе, предусмотренных </w:t>
      </w:r>
      <w:hyperlink w:anchor="P192" w:history="1">
        <w:r w:rsidRPr="00D06444">
          <w:rPr>
            <w:rFonts w:ascii="Times New Roman" w:hAnsi="Times New Roman" w:cs="Times New Roman"/>
            <w:sz w:val="20"/>
            <w:szCs w:val="20"/>
          </w:rPr>
          <w:t>пунктом 15</w:t>
        </w:r>
      </w:hyperlink>
      <w:r w:rsidRPr="00D06444">
        <w:rPr>
          <w:rFonts w:ascii="Times New Roman" w:hAnsi="Times New Roman" w:cs="Times New Roman"/>
          <w:sz w:val="20"/>
          <w:szCs w:val="20"/>
        </w:rPr>
        <w:t xml:space="preserve"> административного регламента, специалист, ответственный за истребование документов, осуществляет подготовку проекта </w:t>
      </w:r>
      <w:hyperlink w:anchor="P987" w:history="1">
        <w:r w:rsidRPr="00D06444">
          <w:rPr>
            <w:rFonts w:ascii="Times New Roman" w:hAnsi="Times New Roman" w:cs="Times New Roman"/>
            <w:sz w:val="20"/>
            <w:szCs w:val="20"/>
          </w:rPr>
          <w:t>уведомления</w:t>
        </w:r>
      </w:hyperlink>
      <w:r w:rsidRPr="00D06444">
        <w:rPr>
          <w:rFonts w:ascii="Times New Roman" w:hAnsi="Times New Roman" w:cs="Times New Roman"/>
          <w:i/>
          <w:sz w:val="20"/>
          <w:szCs w:val="20"/>
        </w:rPr>
        <w:t xml:space="preserve"> </w:t>
      </w:r>
      <w:r w:rsidRPr="00D06444">
        <w:rPr>
          <w:rFonts w:ascii="Times New Roman" w:hAnsi="Times New Roman" w:cs="Times New Roman"/>
          <w:sz w:val="20"/>
          <w:szCs w:val="20"/>
        </w:rPr>
        <w:t>администрацией о возврате заявления по форме, согласно приложению № 4 к административному регламенту, с указанием причины возврата и обеспечивает его согласование, подписание в порядке делопроизводства, установленного в администрации и направление подписанного уведомления о возврате заявления вместе с комплектом документов заявителю в сроки, установленные пунктом 15 административного регламента.</w:t>
      </w:r>
    </w:p>
    <w:p w:rsidR="00D06444" w:rsidRPr="00D06444" w:rsidRDefault="00D06444" w:rsidP="00D06444">
      <w:pPr>
        <w:pStyle w:val="ConsPlusNormal"/>
        <w:ind w:firstLine="709"/>
        <w:jc w:val="both"/>
        <w:rPr>
          <w:rFonts w:ascii="Times New Roman" w:hAnsi="Times New Roman" w:cs="Times New Roman"/>
          <w:sz w:val="20"/>
          <w:szCs w:val="20"/>
        </w:rPr>
      </w:pPr>
      <w:r w:rsidRPr="00D06444">
        <w:rPr>
          <w:rFonts w:ascii="Times New Roman" w:hAnsi="Times New Roman" w:cs="Times New Roman"/>
          <w:sz w:val="20"/>
          <w:szCs w:val="20"/>
        </w:rPr>
        <w:t xml:space="preserve">В случае выявления нарушений </w:t>
      </w:r>
      <w:hyperlink r:id="rId66" w:history="1">
        <w:r w:rsidRPr="00D06444">
          <w:rPr>
            <w:rFonts w:ascii="Times New Roman" w:hAnsi="Times New Roman" w:cs="Times New Roman"/>
            <w:sz w:val="20"/>
            <w:szCs w:val="20"/>
          </w:rPr>
          <w:t>Порядка</w:t>
        </w:r>
      </w:hyperlink>
      <w:r w:rsidRPr="00D06444">
        <w:rPr>
          <w:rFonts w:ascii="Times New Roman" w:hAnsi="Times New Roman" w:cs="Times New Roman"/>
          <w:sz w:val="20"/>
          <w:szCs w:val="20"/>
        </w:rPr>
        <w:t xml:space="preserve"> подачи заявлений в электронном виде, утвержденного Приказом Минэкономразвития России от 14.01.2015 № 7, в соответствии </w:t>
      </w:r>
      <w:hyperlink w:anchor="P283" w:history="1">
        <w:r w:rsidRPr="00D06444">
          <w:rPr>
            <w:rFonts w:ascii="Times New Roman" w:hAnsi="Times New Roman" w:cs="Times New Roman"/>
            <w:sz w:val="20"/>
            <w:szCs w:val="20"/>
          </w:rPr>
          <w:t>пунктом 15</w:t>
        </w:r>
      </w:hyperlink>
      <w:r w:rsidRPr="00D06444">
        <w:rPr>
          <w:rFonts w:ascii="Times New Roman" w:hAnsi="Times New Roman" w:cs="Times New Roman"/>
          <w:sz w:val="20"/>
          <w:szCs w:val="20"/>
        </w:rPr>
        <w:t xml:space="preserve"> административного регламента специалист, ответственный за истребование документов, осуществляет подготовку проекта уведомления с указанием допущенных нарушений, обеспечивает его согласование, подписание в порядке делопроизводства, установленного в администрации, и направление подписанного уведомления об отказе в рассмотрении на указанный в заявлении адрес электронной почты (при наличии) заявителя или иным указанным в заявлении способом в течение 5 рабочих дней со дня представления такого заявления в администрацию.</w:t>
      </w:r>
    </w:p>
    <w:p w:rsidR="00D06444" w:rsidRPr="00D06444" w:rsidRDefault="00D06444" w:rsidP="00D06444">
      <w:pPr>
        <w:ind w:firstLine="709"/>
        <w:jc w:val="both"/>
        <w:rPr>
          <w:sz w:val="20"/>
          <w:szCs w:val="20"/>
        </w:rPr>
      </w:pPr>
      <w:r w:rsidRPr="00D06444">
        <w:rPr>
          <w:sz w:val="20"/>
          <w:szCs w:val="20"/>
        </w:rPr>
        <w:lastRenderedPageBreak/>
        <w:t xml:space="preserve">34. При отсутствии оснований для возврата документов заявителю, предусмотренных </w:t>
      </w:r>
      <w:hyperlink w:anchor="P192" w:history="1">
        <w:r w:rsidRPr="00D06444">
          <w:rPr>
            <w:sz w:val="20"/>
            <w:szCs w:val="20"/>
          </w:rPr>
          <w:t>пунктом 15</w:t>
        </w:r>
      </w:hyperlink>
      <w:r w:rsidRPr="00D06444">
        <w:rPr>
          <w:sz w:val="20"/>
          <w:szCs w:val="20"/>
        </w:rPr>
        <w:t xml:space="preserve"> административного регламента, специалист, ответственный за истребование документов:</w:t>
      </w:r>
    </w:p>
    <w:p w:rsidR="00D06444" w:rsidRPr="00D06444" w:rsidRDefault="00D06444" w:rsidP="00D06444">
      <w:pPr>
        <w:ind w:firstLine="709"/>
        <w:jc w:val="both"/>
        <w:rPr>
          <w:color w:val="000000"/>
          <w:sz w:val="20"/>
          <w:szCs w:val="20"/>
        </w:rPr>
      </w:pPr>
      <w:r w:rsidRPr="00D06444">
        <w:rPr>
          <w:sz w:val="20"/>
          <w:szCs w:val="20"/>
        </w:rPr>
        <w:t>1) устанавливает факт отсутствия документов и сведений, необходимых</w:t>
      </w:r>
      <w:r w:rsidRPr="00D06444">
        <w:rPr>
          <w:color w:val="000000"/>
          <w:sz w:val="20"/>
          <w:szCs w:val="20"/>
        </w:rPr>
        <w:t xml:space="preserve"> для получения муниципальной услуги, которые подлежат истребованию посредством системы межведомственного взаимодействия;</w:t>
      </w:r>
    </w:p>
    <w:p w:rsidR="00D06444" w:rsidRPr="00D06444" w:rsidRDefault="00D06444" w:rsidP="00D06444">
      <w:pPr>
        <w:ind w:firstLine="709"/>
        <w:jc w:val="both"/>
        <w:rPr>
          <w:color w:val="000000"/>
          <w:sz w:val="20"/>
          <w:szCs w:val="20"/>
        </w:rPr>
      </w:pPr>
      <w:r w:rsidRPr="00D06444">
        <w:rPr>
          <w:color w:val="000000"/>
          <w:sz w:val="20"/>
          <w:szCs w:val="20"/>
        </w:rPr>
        <w:t>2) оформляет и направляет запросы:</w:t>
      </w:r>
    </w:p>
    <w:p w:rsidR="00D06444" w:rsidRPr="00D06444" w:rsidRDefault="00D06444" w:rsidP="00D06444">
      <w:pPr>
        <w:autoSpaceDE w:val="0"/>
        <w:autoSpaceDN w:val="0"/>
        <w:adjustRightInd w:val="0"/>
        <w:ind w:firstLine="709"/>
        <w:jc w:val="both"/>
        <w:rPr>
          <w:iCs/>
          <w:sz w:val="20"/>
          <w:szCs w:val="20"/>
        </w:rPr>
      </w:pPr>
      <w:r w:rsidRPr="00D06444">
        <w:rPr>
          <w:iCs/>
          <w:sz w:val="20"/>
          <w:szCs w:val="20"/>
        </w:rPr>
        <w:t>в Федеральную налоговую службу - для получения выписки из ЕГРИП или ЕГРЮЛ;</w:t>
      </w:r>
    </w:p>
    <w:p w:rsidR="00D06444" w:rsidRPr="00D06444" w:rsidRDefault="00D06444" w:rsidP="00D06444">
      <w:pPr>
        <w:autoSpaceDE w:val="0"/>
        <w:autoSpaceDN w:val="0"/>
        <w:adjustRightInd w:val="0"/>
        <w:ind w:firstLine="709"/>
        <w:jc w:val="both"/>
        <w:rPr>
          <w:rStyle w:val="a8"/>
          <w:b w:val="0"/>
          <w:bCs/>
          <w:color w:val="000000"/>
          <w:sz w:val="20"/>
          <w:szCs w:val="20"/>
        </w:rPr>
      </w:pPr>
      <w:r w:rsidRPr="00D06444">
        <w:rPr>
          <w:iCs/>
          <w:sz w:val="20"/>
          <w:szCs w:val="20"/>
        </w:rPr>
        <w:t xml:space="preserve">в </w:t>
      </w:r>
      <w:r w:rsidRPr="00D06444">
        <w:rPr>
          <w:rStyle w:val="a8"/>
          <w:b w:val="0"/>
          <w:bCs/>
          <w:color w:val="000000"/>
          <w:sz w:val="20"/>
          <w:szCs w:val="20"/>
        </w:rPr>
        <w:t>Федеральную службу государственной регистрации, кадастра и картографии - для получения выписок из ЕГРН об объекте недвижимости (об испрашиваемом земельном участке, об объекте незавершенного строительства, расположенном на испрашиваемом земельном участке);</w:t>
      </w:r>
    </w:p>
    <w:p w:rsidR="00D06444" w:rsidRPr="00D06444" w:rsidRDefault="00D06444" w:rsidP="00D06444">
      <w:pPr>
        <w:pStyle w:val="ConsPlusNormal"/>
        <w:ind w:firstLine="709"/>
        <w:jc w:val="both"/>
        <w:rPr>
          <w:rFonts w:ascii="Times New Roman" w:hAnsi="Times New Roman" w:cs="Times New Roman"/>
          <w:sz w:val="20"/>
          <w:szCs w:val="20"/>
        </w:rPr>
      </w:pPr>
      <w:r w:rsidRPr="00D06444">
        <w:rPr>
          <w:rFonts w:ascii="Times New Roman" w:hAnsi="Times New Roman" w:cs="Times New Roman"/>
          <w:sz w:val="20"/>
          <w:szCs w:val="20"/>
        </w:rPr>
        <w:t>в администрацию Костромской области – для получения распоряжения губернатора Костромской области;</w:t>
      </w:r>
    </w:p>
    <w:p w:rsidR="00D06444" w:rsidRPr="00D06444" w:rsidRDefault="00D06444" w:rsidP="00D06444">
      <w:pPr>
        <w:pStyle w:val="ConsPlusNormal"/>
        <w:ind w:firstLine="709"/>
        <w:jc w:val="both"/>
        <w:rPr>
          <w:rFonts w:ascii="Times New Roman" w:hAnsi="Times New Roman" w:cs="Times New Roman"/>
          <w:sz w:val="20"/>
          <w:szCs w:val="20"/>
        </w:rPr>
      </w:pPr>
      <w:r w:rsidRPr="00D06444">
        <w:rPr>
          <w:rFonts w:ascii="Times New Roman" w:hAnsi="Times New Roman" w:cs="Times New Roman"/>
          <w:sz w:val="20"/>
          <w:szCs w:val="20"/>
        </w:rPr>
        <w:t>в департамент природных ресурсов и охраны окружающей среды Костромской области - для получения решения о предоставлении в пользование водных биологических ресурсов либо договора о предоставлении рыбопромыслового участка, договора пользования водными биологическими ресурсами.</w:t>
      </w:r>
    </w:p>
    <w:p w:rsidR="00D06444" w:rsidRPr="00D06444" w:rsidRDefault="00D06444" w:rsidP="00D06444">
      <w:pPr>
        <w:autoSpaceDE w:val="0"/>
        <w:autoSpaceDN w:val="0"/>
        <w:adjustRightInd w:val="0"/>
        <w:ind w:firstLine="709"/>
        <w:jc w:val="both"/>
        <w:rPr>
          <w:sz w:val="20"/>
          <w:szCs w:val="20"/>
        </w:rPr>
      </w:pPr>
      <w:r w:rsidRPr="00D06444">
        <w:rPr>
          <w:sz w:val="20"/>
          <w:szCs w:val="20"/>
        </w:rPr>
        <w:t>Порядок направления межведомственного запроса, а также состав сведений, которые необходимы для предоставления муниципальной услуги, определяются технологической картой межведомственного взаимодействия.</w:t>
      </w:r>
    </w:p>
    <w:p w:rsidR="00D06444" w:rsidRPr="00D06444" w:rsidRDefault="00D06444" w:rsidP="00D06444">
      <w:pPr>
        <w:autoSpaceDE w:val="0"/>
        <w:autoSpaceDN w:val="0"/>
        <w:adjustRightInd w:val="0"/>
        <w:ind w:firstLine="709"/>
        <w:jc w:val="both"/>
        <w:rPr>
          <w:bCs/>
          <w:sz w:val="20"/>
          <w:szCs w:val="20"/>
        </w:rPr>
      </w:pPr>
      <w:r w:rsidRPr="00D06444">
        <w:rPr>
          <w:bCs/>
          <w:sz w:val="20"/>
          <w:szCs w:val="20"/>
        </w:rPr>
        <w:t>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D06444" w:rsidRPr="00D06444" w:rsidRDefault="00D06444" w:rsidP="00D06444">
      <w:pPr>
        <w:autoSpaceDE w:val="0"/>
        <w:autoSpaceDN w:val="0"/>
        <w:adjustRightInd w:val="0"/>
        <w:ind w:firstLine="709"/>
        <w:jc w:val="both"/>
        <w:rPr>
          <w:bCs/>
          <w:sz w:val="20"/>
          <w:szCs w:val="20"/>
        </w:rPr>
      </w:pPr>
      <w:r w:rsidRPr="00D06444">
        <w:rPr>
          <w:bCs/>
          <w:sz w:val="20"/>
          <w:szCs w:val="20"/>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 течение суток сервисов органа, в который направляется межведомственный запрос, по адресу, зарегистрированному в единой системе межведомственного электронного взаимодействия.</w:t>
      </w:r>
    </w:p>
    <w:p w:rsidR="00D06444" w:rsidRPr="00D06444" w:rsidRDefault="00D06444" w:rsidP="00D06444">
      <w:pPr>
        <w:shd w:val="clear" w:color="auto" w:fill="FFFFFF"/>
        <w:autoSpaceDE w:val="0"/>
        <w:autoSpaceDN w:val="0"/>
        <w:adjustRightInd w:val="0"/>
        <w:ind w:firstLine="709"/>
        <w:jc w:val="both"/>
        <w:rPr>
          <w:noProof/>
          <w:sz w:val="20"/>
          <w:szCs w:val="20"/>
        </w:rPr>
      </w:pPr>
      <w:r w:rsidRPr="00D06444">
        <w:rPr>
          <w:color w:val="000000"/>
          <w:sz w:val="20"/>
          <w:szCs w:val="20"/>
        </w:rPr>
        <w:t xml:space="preserve">В случае обращения заявителя за получением муниципальной услуги посредством </w:t>
      </w:r>
      <w:r w:rsidRPr="00D06444">
        <w:rPr>
          <w:sz w:val="20"/>
          <w:szCs w:val="20"/>
        </w:rPr>
        <w:t xml:space="preserve">региональной информационной системы «Единый </w:t>
      </w:r>
      <w:r w:rsidRPr="00D06444">
        <w:rPr>
          <w:color w:val="000000"/>
          <w:sz w:val="20"/>
          <w:szCs w:val="20"/>
        </w:rPr>
        <w:t>портал Костромской области» ему направляется уведомление о факте отправки межведомственных запросов (при наличии технической возможности).</w:t>
      </w:r>
    </w:p>
    <w:p w:rsidR="00D06444" w:rsidRPr="00D06444" w:rsidRDefault="00D06444" w:rsidP="00D06444">
      <w:pPr>
        <w:ind w:firstLine="709"/>
        <w:jc w:val="both"/>
        <w:rPr>
          <w:strike/>
          <w:sz w:val="20"/>
          <w:szCs w:val="20"/>
        </w:rPr>
      </w:pPr>
      <w:r w:rsidRPr="00D06444">
        <w:rPr>
          <w:noProof/>
          <w:sz w:val="20"/>
          <w:szCs w:val="20"/>
        </w:rPr>
        <w:t>Письменный межведомственный запрос должен содержать:</w:t>
      </w:r>
    </w:p>
    <w:p w:rsidR="00D06444" w:rsidRPr="00D06444" w:rsidRDefault="00D06444" w:rsidP="00D06444">
      <w:pPr>
        <w:autoSpaceDE w:val="0"/>
        <w:autoSpaceDN w:val="0"/>
        <w:adjustRightInd w:val="0"/>
        <w:ind w:firstLine="709"/>
        <w:jc w:val="both"/>
        <w:rPr>
          <w:sz w:val="20"/>
          <w:szCs w:val="20"/>
        </w:rPr>
      </w:pPr>
      <w:r w:rsidRPr="00D06444">
        <w:rPr>
          <w:sz w:val="20"/>
          <w:szCs w:val="20"/>
        </w:rPr>
        <w:t>наименование органа или организации, направляющих межведомственный запрос;</w:t>
      </w:r>
    </w:p>
    <w:p w:rsidR="00D06444" w:rsidRPr="00D06444" w:rsidRDefault="00D06444" w:rsidP="00D06444">
      <w:pPr>
        <w:autoSpaceDE w:val="0"/>
        <w:autoSpaceDN w:val="0"/>
        <w:adjustRightInd w:val="0"/>
        <w:ind w:firstLine="709"/>
        <w:jc w:val="both"/>
        <w:rPr>
          <w:sz w:val="20"/>
          <w:szCs w:val="20"/>
        </w:rPr>
      </w:pPr>
      <w:r w:rsidRPr="00D06444">
        <w:rPr>
          <w:sz w:val="20"/>
          <w:szCs w:val="20"/>
        </w:rPr>
        <w:t>наименование органа или организации, в адрес которых направляется межведомственный запрос;</w:t>
      </w:r>
    </w:p>
    <w:p w:rsidR="00D06444" w:rsidRPr="00D06444" w:rsidRDefault="00D06444" w:rsidP="00D06444">
      <w:pPr>
        <w:autoSpaceDE w:val="0"/>
        <w:autoSpaceDN w:val="0"/>
        <w:adjustRightInd w:val="0"/>
        <w:ind w:firstLine="709"/>
        <w:jc w:val="both"/>
        <w:rPr>
          <w:sz w:val="20"/>
          <w:szCs w:val="20"/>
        </w:rPr>
      </w:pPr>
      <w:r w:rsidRPr="00D06444">
        <w:rPr>
          <w:sz w:val="20"/>
          <w:szCs w:val="20"/>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D06444" w:rsidRPr="00D06444" w:rsidRDefault="00D06444" w:rsidP="00D06444">
      <w:pPr>
        <w:autoSpaceDE w:val="0"/>
        <w:autoSpaceDN w:val="0"/>
        <w:adjustRightInd w:val="0"/>
        <w:ind w:firstLine="709"/>
        <w:jc w:val="both"/>
        <w:rPr>
          <w:sz w:val="20"/>
          <w:szCs w:val="20"/>
        </w:rPr>
      </w:pPr>
      <w:r w:rsidRPr="00D06444">
        <w:rPr>
          <w:sz w:val="20"/>
          <w:szCs w:val="20"/>
        </w:rPr>
        <w:t>указание на положения нормативного правового акта, которым установлено представление документа и (или) информации, необходимые для предоставления муниципальной услуги, и указание на реквизиты данного нормативного правового акта;</w:t>
      </w:r>
    </w:p>
    <w:p w:rsidR="00D06444" w:rsidRPr="00D06444" w:rsidRDefault="00D06444" w:rsidP="00D06444">
      <w:pPr>
        <w:autoSpaceDE w:val="0"/>
        <w:autoSpaceDN w:val="0"/>
        <w:adjustRightInd w:val="0"/>
        <w:ind w:firstLine="709"/>
        <w:jc w:val="both"/>
        <w:rPr>
          <w:sz w:val="20"/>
          <w:szCs w:val="20"/>
        </w:rPr>
      </w:pPr>
      <w:r w:rsidRPr="00D06444">
        <w:rPr>
          <w:sz w:val="20"/>
          <w:szCs w:val="20"/>
        </w:rPr>
        <w:t>сведения, необходимые для представления документа и (или) 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D06444" w:rsidRPr="00D06444" w:rsidRDefault="00D06444" w:rsidP="00D06444">
      <w:pPr>
        <w:autoSpaceDE w:val="0"/>
        <w:autoSpaceDN w:val="0"/>
        <w:adjustRightInd w:val="0"/>
        <w:ind w:firstLine="709"/>
        <w:jc w:val="both"/>
        <w:rPr>
          <w:sz w:val="20"/>
          <w:szCs w:val="20"/>
        </w:rPr>
      </w:pPr>
      <w:r w:rsidRPr="00D06444">
        <w:rPr>
          <w:sz w:val="20"/>
          <w:szCs w:val="20"/>
        </w:rPr>
        <w:t>контактная информация для направления ответа на межведомственный запрос;</w:t>
      </w:r>
    </w:p>
    <w:p w:rsidR="00D06444" w:rsidRPr="00D06444" w:rsidRDefault="00D06444" w:rsidP="00D06444">
      <w:pPr>
        <w:autoSpaceDE w:val="0"/>
        <w:autoSpaceDN w:val="0"/>
        <w:adjustRightInd w:val="0"/>
        <w:ind w:firstLine="709"/>
        <w:jc w:val="both"/>
        <w:rPr>
          <w:sz w:val="20"/>
          <w:szCs w:val="20"/>
        </w:rPr>
      </w:pPr>
      <w:r w:rsidRPr="00D06444">
        <w:rPr>
          <w:sz w:val="20"/>
          <w:szCs w:val="20"/>
        </w:rPr>
        <w:t>дата направления межведомственного запроса;</w:t>
      </w:r>
    </w:p>
    <w:p w:rsidR="00D06444" w:rsidRPr="00D06444" w:rsidRDefault="00D06444" w:rsidP="00D06444">
      <w:pPr>
        <w:autoSpaceDE w:val="0"/>
        <w:autoSpaceDN w:val="0"/>
        <w:adjustRightInd w:val="0"/>
        <w:ind w:firstLine="709"/>
        <w:jc w:val="both"/>
        <w:rPr>
          <w:sz w:val="20"/>
          <w:szCs w:val="20"/>
        </w:rPr>
      </w:pPr>
      <w:r w:rsidRPr="00D06444">
        <w:rPr>
          <w:sz w:val="20"/>
          <w:szCs w:val="20"/>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D06444" w:rsidRPr="00D06444" w:rsidRDefault="00D06444" w:rsidP="00D06444">
      <w:pPr>
        <w:autoSpaceDE w:val="0"/>
        <w:autoSpaceDN w:val="0"/>
        <w:adjustRightInd w:val="0"/>
        <w:ind w:firstLine="709"/>
        <w:jc w:val="both"/>
        <w:rPr>
          <w:sz w:val="20"/>
          <w:szCs w:val="20"/>
        </w:rPr>
      </w:pPr>
      <w:r w:rsidRPr="00D06444">
        <w:rPr>
          <w:sz w:val="20"/>
          <w:szCs w:val="20"/>
        </w:rPr>
        <w:t xml:space="preserve">информация о факте получения согласия от заявителя, о представлении информации, доступ к которой ограничен федеральными </w:t>
      </w:r>
      <w:hyperlink r:id="rId67" w:history="1">
        <w:r w:rsidRPr="00D06444">
          <w:rPr>
            <w:sz w:val="20"/>
            <w:szCs w:val="20"/>
          </w:rPr>
          <w:t>законами</w:t>
        </w:r>
      </w:hyperlink>
      <w:r w:rsidRPr="00D06444">
        <w:rPr>
          <w:sz w:val="20"/>
          <w:szCs w:val="20"/>
        </w:rPr>
        <w:t xml:space="preserve"> (при направлении межведомственного запроса о представлении информации, доступ к которой ограничен федеральными </w:t>
      </w:r>
      <w:hyperlink r:id="rId68" w:history="1">
        <w:r w:rsidRPr="00D06444">
          <w:rPr>
            <w:sz w:val="20"/>
            <w:szCs w:val="20"/>
          </w:rPr>
          <w:t>законами</w:t>
        </w:r>
      </w:hyperlink>
      <w:r w:rsidRPr="00D06444">
        <w:rPr>
          <w:sz w:val="20"/>
          <w:szCs w:val="20"/>
        </w:rPr>
        <w:t>).</w:t>
      </w:r>
    </w:p>
    <w:p w:rsidR="00D06444" w:rsidRPr="00D06444" w:rsidRDefault="00D06444" w:rsidP="00D06444">
      <w:pPr>
        <w:autoSpaceDE w:val="0"/>
        <w:autoSpaceDN w:val="0"/>
        <w:adjustRightInd w:val="0"/>
        <w:ind w:firstLine="709"/>
        <w:jc w:val="both"/>
        <w:rPr>
          <w:sz w:val="20"/>
          <w:szCs w:val="20"/>
        </w:rPr>
      </w:pPr>
      <w:r w:rsidRPr="00D06444">
        <w:rPr>
          <w:sz w:val="20"/>
          <w:szCs w:val="20"/>
        </w:rPr>
        <w:t xml:space="preserve">3) при поступлении ответов на запросы от органов и организаций </w:t>
      </w:r>
      <w:r w:rsidRPr="00D06444">
        <w:rPr>
          <w:iCs/>
          <w:sz w:val="20"/>
          <w:szCs w:val="20"/>
        </w:rPr>
        <w:t>специалист, ответственный за истребование документов</w:t>
      </w:r>
      <w:r w:rsidRPr="00D06444">
        <w:rPr>
          <w:sz w:val="20"/>
          <w:szCs w:val="20"/>
        </w:rPr>
        <w:t>:</w:t>
      </w:r>
    </w:p>
    <w:p w:rsidR="00D06444" w:rsidRPr="00D06444" w:rsidRDefault="00D06444" w:rsidP="00D06444">
      <w:pPr>
        <w:ind w:firstLine="709"/>
        <w:jc w:val="both"/>
        <w:rPr>
          <w:sz w:val="20"/>
          <w:szCs w:val="20"/>
        </w:rPr>
      </w:pPr>
      <w:r w:rsidRPr="00D06444">
        <w:rPr>
          <w:sz w:val="20"/>
          <w:szCs w:val="20"/>
        </w:rPr>
        <w:t>дополняет комплект документов заявителя полученными ответами на запросы, оформленными на бумажном носителе;</w:t>
      </w:r>
    </w:p>
    <w:p w:rsidR="00D06444" w:rsidRPr="00D06444" w:rsidRDefault="00D06444" w:rsidP="00D06444">
      <w:pPr>
        <w:pStyle w:val="a9"/>
        <w:spacing w:after="0"/>
        <w:ind w:left="0" w:firstLine="709"/>
        <w:jc w:val="both"/>
        <w:rPr>
          <w:sz w:val="20"/>
          <w:szCs w:val="20"/>
        </w:rPr>
      </w:pPr>
      <w:r w:rsidRPr="00D06444">
        <w:rPr>
          <w:sz w:val="20"/>
          <w:szCs w:val="20"/>
        </w:rPr>
        <w:t>передает комплект документов заявителя специалисту, ответственному за рассмотрение документов.</w:t>
      </w:r>
    </w:p>
    <w:p w:rsidR="00D06444" w:rsidRPr="00D06444" w:rsidRDefault="00D06444" w:rsidP="00D06444">
      <w:pPr>
        <w:pStyle w:val="ConsPlusNormal"/>
        <w:ind w:firstLine="709"/>
        <w:jc w:val="both"/>
        <w:rPr>
          <w:rFonts w:ascii="Times New Roman" w:hAnsi="Times New Roman" w:cs="Times New Roman"/>
          <w:sz w:val="20"/>
          <w:szCs w:val="20"/>
        </w:rPr>
      </w:pPr>
      <w:r w:rsidRPr="00D06444">
        <w:rPr>
          <w:rFonts w:ascii="Times New Roman" w:hAnsi="Times New Roman" w:cs="Times New Roman"/>
          <w:sz w:val="20"/>
          <w:szCs w:val="20"/>
        </w:rPr>
        <w:t xml:space="preserve">в случае поступления ответа по межведомственному запросу об отсутствии запрашиваемых документов (сведений) специалист, ответственный за истребование документов, готовит </w:t>
      </w:r>
      <w:hyperlink w:anchor="P1103" w:history="1">
        <w:r w:rsidRPr="00D06444">
          <w:rPr>
            <w:rFonts w:ascii="Times New Roman" w:hAnsi="Times New Roman" w:cs="Times New Roman"/>
            <w:sz w:val="20"/>
            <w:szCs w:val="20"/>
          </w:rPr>
          <w:t>уведомление</w:t>
        </w:r>
      </w:hyperlink>
      <w:r w:rsidRPr="00D06444">
        <w:rPr>
          <w:rFonts w:ascii="Times New Roman" w:hAnsi="Times New Roman" w:cs="Times New Roman"/>
          <w:sz w:val="20"/>
          <w:szCs w:val="20"/>
        </w:rPr>
        <w:t xml:space="preserve"> по форме согласно приложению № 5 к административному регламенту с предложением представить необходимые документы самостоятельно и направляет его заявителю.</w:t>
      </w:r>
    </w:p>
    <w:p w:rsidR="00D06444" w:rsidRPr="00D06444" w:rsidRDefault="00D06444" w:rsidP="00D06444">
      <w:pPr>
        <w:autoSpaceDE w:val="0"/>
        <w:autoSpaceDN w:val="0"/>
        <w:adjustRightInd w:val="0"/>
        <w:ind w:firstLine="709"/>
        <w:jc w:val="both"/>
        <w:rPr>
          <w:sz w:val="20"/>
          <w:szCs w:val="20"/>
        </w:rPr>
      </w:pPr>
      <w:r w:rsidRPr="00D06444">
        <w:rPr>
          <w:sz w:val="20"/>
          <w:szCs w:val="20"/>
        </w:rPr>
        <w:t>35. Результатом исполнения административной процедуры является истребование посредством  системы межведомственного взаимодействия  необходимых документов (сведений) и передача комплекта документов специалисту, ответственному за рассмотрение документов, или направление заявителю уведомления о возврате заявления с комплектом представленных документов.</w:t>
      </w:r>
    </w:p>
    <w:p w:rsidR="00D06444" w:rsidRPr="00D06444" w:rsidRDefault="00D06444" w:rsidP="00D06444">
      <w:pPr>
        <w:autoSpaceDE w:val="0"/>
        <w:autoSpaceDN w:val="0"/>
        <w:adjustRightInd w:val="0"/>
        <w:ind w:firstLine="709"/>
        <w:jc w:val="both"/>
        <w:rPr>
          <w:sz w:val="20"/>
          <w:szCs w:val="20"/>
        </w:rPr>
      </w:pPr>
      <w:r w:rsidRPr="00D06444">
        <w:rPr>
          <w:sz w:val="20"/>
          <w:szCs w:val="20"/>
        </w:rPr>
        <w:t>36. Максимальный срок исполнения административных действий составляет 30 минут.</w:t>
      </w:r>
    </w:p>
    <w:p w:rsidR="00D06444" w:rsidRPr="00D06444" w:rsidRDefault="00D06444" w:rsidP="00D06444">
      <w:pPr>
        <w:autoSpaceDE w:val="0"/>
        <w:autoSpaceDN w:val="0"/>
        <w:adjustRightInd w:val="0"/>
        <w:ind w:firstLine="709"/>
        <w:jc w:val="both"/>
        <w:rPr>
          <w:iCs/>
          <w:sz w:val="20"/>
          <w:szCs w:val="20"/>
        </w:rPr>
      </w:pPr>
      <w:r w:rsidRPr="00D06444">
        <w:rPr>
          <w:sz w:val="20"/>
          <w:szCs w:val="20"/>
        </w:rPr>
        <w:t>Максимальный срок исполнения административной процедуры составляет 7</w:t>
      </w:r>
      <w:r w:rsidRPr="00D06444">
        <w:rPr>
          <w:iCs/>
          <w:sz w:val="20"/>
          <w:szCs w:val="20"/>
        </w:rPr>
        <w:t xml:space="preserve"> календарных дней.</w:t>
      </w:r>
    </w:p>
    <w:p w:rsidR="00D06444" w:rsidRPr="00D06444" w:rsidRDefault="00D06444" w:rsidP="00D06444">
      <w:pPr>
        <w:autoSpaceDE w:val="0"/>
        <w:autoSpaceDN w:val="0"/>
        <w:adjustRightInd w:val="0"/>
        <w:ind w:firstLine="709"/>
        <w:jc w:val="both"/>
        <w:rPr>
          <w:color w:val="000000"/>
          <w:sz w:val="20"/>
          <w:szCs w:val="20"/>
        </w:rPr>
      </w:pPr>
      <w:r w:rsidRPr="00D06444">
        <w:rPr>
          <w:color w:val="000000"/>
          <w:sz w:val="20"/>
          <w:szCs w:val="20"/>
        </w:rPr>
        <w:t>37. Основанием для начала административной процедуры рассмотрения документов является получение специалистом, ответственным за рассмотрение документов, комплекта  документов заявителя.</w:t>
      </w:r>
    </w:p>
    <w:p w:rsidR="00D06444" w:rsidRPr="00D06444" w:rsidRDefault="00D06444" w:rsidP="00D06444">
      <w:pPr>
        <w:autoSpaceDE w:val="0"/>
        <w:autoSpaceDN w:val="0"/>
        <w:adjustRightInd w:val="0"/>
        <w:ind w:firstLine="709"/>
        <w:jc w:val="both"/>
        <w:rPr>
          <w:color w:val="000000"/>
          <w:sz w:val="20"/>
          <w:szCs w:val="20"/>
        </w:rPr>
      </w:pPr>
      <w:r w:rsidRPr="00D06444">
        <w:rPr>
          <w:color w:val="000000"/>
          <w:sz w:val="20"/>
          <w:szCs w:val="20"/>
        </w:rPr>
        <w:t>38. Осуществляя рассмотрение документов заявителя, специалист, ответственный за рассмотрение документов, выявляет наличие оснований для отказа в предоставлении муниципальной услуги, предусмотренных пунктом 16 административного регламента.</w:t>
      </w:r>
    </w:p>
    <w:p w:rsidR="00D06444" w:rsidRPr="00D06444" w:rsidRDefault="00D06444" w:rsidP="00D06444">
      <w:pPr>
        <w:autoSpaceDE w:val="0"/>
        <w:autoSpaceDN w:val="0"/>
        <w:adjustRightInd w:val="0"/>
        <w:ind w:firstLine="709"/>
        <w:jc w:val="both"/>
        <w:rPr>
          <w:sz w:val="20"/>
          <w:szCs w:val="20"/>
        </w:rPr>
      </w:pPr>
      <w:r w:rsidRPr="00D06444">
        <w:rPr>
          <w:color w:val="000000"/>
          <w:sz w:val="20"/>
          <w:szCs w:val="20"/>
        </w:rPr>
        <w:t xml:space="preserve">При наличии оснований для отказа в предоставлении муниципальной услуги, предусмотренных пунктом 16 административного регламента, специалист, ответственный за рассмотрение документов, осуществляет подготовку проекта акта администрации об отказе в </w:t>
      </w:r>
      <w:r w:rsidRPr="00D06444">
        <w:rPr>
          <w:sz w:val="20"/>
          <w:szCs w:val="20"/>
        </w:rPr>
        <w:t>предоставлении земельного участка.</w:t>
      </w:r>
    </w:p>
    <w:p w:rsidR="00D06444" w:rsidRPr="00D06444" w:rsidRDefault="00D06444" w:rsidP="00D06444">
      <w:pPr>
        <w:autoSpaceDE w:val="0"/>
        <w:autoSpaceDN w:val="0"/>
        <w:adjustRightInd w:val="0"/>
        <w:ind w:firstLine="709"/>
        <w:jc w:val="both"/>
        <w:rPr>
          <w:color w:val="000000"/>
          <w:sz w:val="20"/>
          <w:szCs w:val="20"/>
        </w:rPr>
      </w:pPr>
      <w:r w:rsidRPr="00D06444">
        <w:rPr>
          <w:color w:val="000000"/>
          <w:sz w:val="20"/>
          <w:szCs w:val="20"/>
        </w:rPr>
        <w:t>39. При отсутствии оснований для отказа в предоставлении муниципальной услуги, предусмотренных пунктом 16 административного регламента, специалист, ответственный за рассмотрение документов:</w:t>
      </w:r>
    </w:p>
    <w:p w:rsidR="00D06444" w:rsidRPr="00D06444" w:rsidRDefault="00D06444" w:rsidP="00D06444">
      <w:pPr>
        <w:pStyle w:val="ConsPlusNormal"/>
        <w:ind w:firstLine="709"/>
        <w:jc w:val="both"/>
        <w:rPr>
          <w:rFonts w:ascii="Times New Roman" w:hAnsi="Times New Roman" w:cs="Times New Roman"/>
          <w:color w:val="000000"/>
          <w:sz w:val="20"/>
          <w:szCs w:val="20"/>
        </w:rPr>
      </w:pPr>
      <w:r w:rsidRPr="00D06444">
        <w:rPr>
          <w:rFonts w:ascii="Times New Roman" w:hAnsi="Times New Roman" w:cs="Times New Roman"/>
          <w:color w:val="000000"/>
          <w:sz w:val="20"/>
          <w:szCs w:val="20"/>
        </w:rPr>
        <w:t>формирует дело заявителя;</w:t>
      </w:r>
    </w:p>
    <w:p w:rsidR="00D06444" w:rsidRPr="00D06444" w:rsidRDefault="00D06444" w:rsidP="00D06444">
      <w:pPr>
        <w:autoSpaceDE w:val="0"/>
        <w:autoSpaceDN w:val="0"/>
        <w:adjustRightInd w:val="0"/>
        <w:ind w:firstLine="709"/>
        <w:jc w:val="both"/>
        <w:rPr>
          <w:color w:val="000000"/>
          <w:sz w:val="20"/>
          <w:szCs w:val="20"/>
        </w:rPr>
      </w:pPr>
      <w:r w:rsidRPr="00D06444">
        <w:rPr>
          <w:color w:val="000000"/>
          <w:sz w:val="20"/>
          <w:szCs w:val="20"/>
        </w:rPr>
        <w:t>осуществляет подготовку проекта акта администрации о предоставлении земельного участка в собственность бесплатно, или проекта договора купли-продажи земельного участка, или проекта договора аренды земельного участка.</w:t>
      </w:r>
    </w:p>
    <w:p w:rsidR="00D06444" w:rsidRPr="00D06444" w:rsidRDefault="00D06444" w:rsidP="00D06444">
      <w:pPr>
        <w:autoSpaceDE w:val="0"/>
        <w:autoSpaceDN w:val="0"/>
        <w:adjustRightInd w:val="0"/>
        <w:ind w:firstLine="709"/>
        <w:jc w:val="both"/>
        <w:rPr>
          <w:color w:val="000000"/>
          <w:sz w:val="20"/>
          <w:szCs w:val="20"/>
        </w:rPr>
      </w:pPr>
      <w:r w:rsidRPr="00D06444">
        <w:rPr>
          <w:color w:val="000000"/>
          <w:sz w:val="20"/>
          <w:szCs w:val="20"/>
        </w:rPr>
        <w:lastRenderedPageBreak/>
        <w:t xml:space="preserve">40. Специалист, ответственный за рассмотрение документов, проводит согласование проекта </w:t>
      </w:r>
      <w:r w:rsidRPr="00D06444">
        <w:rPr>
          <w:sz w:val="20"/>
          <w:szCs w:val="20"/>
        </w:rPr>
        <w:t xml:space="preserve">акта администрации о предоставлении земельного участка в собственность бесплатно, </w:t>
      </w:r>
      <w:r w:rsidRPr="00D06444">
        <w:rPr>
          <w:color w:val="000000"/>
          <w:sz w:val="20"/>
          <w:szCs w:val="20"/>
        </w:rPr>
        <w:t>или проекта договора купли-продажи земельного участка, или проекта договора аренды земельного участка, или проекта акта администрации об отказе в предоставлении земельного участка</w:t>
      </w:r>
      <w:r w:rsidRPr="00D06444">
        <w:rPr>
          <w:sz w:val="20"/>
          <w:szCs w:val="20"/>
        </w:rPr>
        <w:t xml:space="preserve"> и передает соответствующий проект документа и дело заявителя руководителю администрации для принятия решения.</w:t>
      </w:r>
    </w:p>
    <w:p w:rsidR="00D06444" w:rsidRPr="00D06444" w:rsidRDefault="00D06444" w:rsidP="00D06444">
      <w:pPr>
        <w:autoSpaceDE w:val="0"/>
        <w:autoSpaceDN w:val="0"/>
        <w:adjustRightInd w:val="0"/>
        <w:ind w:firstLine="709"/>
        <w:jc w:val="both"/>
        <w:rPr>
          <w:color w:val="000000"/>
          <w:sz w:val="20"/>
          <w:szCs w:val="20"/>
        </w:rPr>
      </w:pPr>
      <w:r w:rsidRPr="00D06444">
        <w:rPr>
          <w:color w:val="000000"/>
          <w:sz w:val="20"/>
          <w:szCs w:val="20"/>
        </w:rPr>
        <w:t xml:space="preserve">41. Результатом исполнения административной процедуры является подготовка проекта </w:t>
      </w:r>
      <w:r w:rsidRPr="00D06444">
        <w:rPr>
          <w:sz w:val="20"/>
          <w:szCs w:val="20"/>
        </w:rPr>
        <w:t xml:space="preserve">акта администрации о предоставлении земельного участка в собственность бесплатно, </w:t>
      </w:r>
      <w:r w:rsidRPr="00D06444">
        <w:rPr>
          <w:color w:val="000000"/>
          <w:sz w:val="20"/>
          <w:szCs w:val="20"/>
        </w:rPr>
        <w:t>или проекта договора купли-продажи земельного участка, или проекта договора аренды земельного участка, или проекта акта администрации об отказе в предоставлении земельного участка</w:t>
      </w:r>
      <w:r w:rsidRPr="00D06444">
        <w:rPr>
          <w:sz w:val="20"/>
          <w:szCs w:val="20"/>
        </w:rPr>
        <w:t xml:space="preserve"> и передача их с делом заявителя руководителю администрации для принятия решения.</w:t>
      </w:r>
    </w:p>
    <w:p w:rsidR="00D06444" w:rsidRPr="00D06444" w:rsidRDefault="00D06444" w:rsidP="00D06444">
      <w:pPr>
        <w:autoSpaceDE w:val="0"/>
        <w:autoSpaceDN w:val="0"/>
        <w:adjustRightInd w:val="0"/>
        <w:ind w:firstLine="709"/>
        <w:jc w:val="both"/>
        <w:rPr>
          <w:sz w:val="20"/>
          <w:szCs w:val="20"/>
        </w:rPr>
      </w:pPr>
      <w:r w:rsidRPr="00D06444">
        <w:rPr>
          <w:color w:val="000000"/>
          <w:sz w:val="20"/>
          <w:szCs w:val="20"/>
        </w:rPr>
        <w:t>42. Максимальный срок исполнения административных действий составляет 60 минут</w:t>
      </w:r>
      <w:r w:rsidRPr="00D06444">
        <w:rPr>
          <w:sz w:val="20"/>
          <w:szCs w:val="20"/>
        </w:rPr>
        <w:t>.</w:t>
      </w:r>
    </w:p>
    <w:p w:rsidR="00D06444" w:rsidRPr="00D06444" w:rsidRDefault="00D06444" w:rsidP="00D06444">
      <w:pPr>
        <w:autoSpaceDE w:val="0"/>
        <w:autoSpaceDN w:val="0"/>
        <w:adjustRightInd w:val="0"/>
        <w:ind w:firstLine="709"/>
        <w:jc w:val="both"/>
        <w:rPr>
          <w:color w:val="000000"/>
          <w:sz w:val="20"/>
          <w:szCs w:val="20"/>
        </w:rPr>
      </w:pPr>
      <w:r w:rsidRPr="00D06444">
        <w:rPr>
          <w:color w:val="000000"/>
          <w:sz w:val="20"/>
          <w:szCs w:val="20"/>
        </w:rPr>
        <w:t xml:space="preserve">Максимальный срок исполнения административной процедуры составляет 13 </w:t>
      </w:r>
      <w:r w:rsidRPr="00D06444">
        <w:rPr>
          <w:iCs/>
          <w:color w:val="000000"/>
          <w:sz w:val="20"/>
          <w:szCs w:val="20"/>
        </w:rPr>
        <w:t>календарных дней</w:t>
      </w:r>
      <w:r w:rsidRPr="00D06444">
        <w:rPr>
          <w:color w:val="000000"/>
          <w:sz w:val="20"/>
          <w:szCs w:val="20"/>
        </w:rPr>
        <w:t xml:space="preserve">. </w:t>
      </w:r>
    </w:p>
    <w:p w:rsidR="00D06444" w:rsidRPr="00D06444" w:rsidRDefault="00D06444" w:rsidP="00D06444">
      <w:pPr>
        <w:autoSpaceDE w:val="0"/>
        <w:autoSpaceDN w:val="0"/>
        <w:adjustRightInd w:val="0"/>
        <w:ind w:firstLine="709"/>
        <w:jc w:val="both"/>
        <w:rPr>
          <w:sz w:val="20"/>
          <w:szCs w:val="20"/>
        </w:rPr>
      </w:pPr>
      <w:r w:rsidRPr="00D06444">
        <w:rPr>
          <w:color w:val="000000"/>
          <w:sz w:val="20"/>
          <w:szCs w:val="20"/>
        </w:rPr>
        <w:t xml:space="preserve">43. </w:t>
      </w:r>
      <w:r w:rsidRPr="00D06444">
        <w:rPr>
          <w:sz w:val="20"/>
          <w:szCs w:val="20"/>
        </w:rPr>
        <w:t>Основанием для начала административной процедуры принятия решения о предоставлении (об отказе в предоставлении) муниципальной услуги является получение руководителем администрации</w:t>
      </w:r>
      <w:r w:rsidRPr="00D06444">
        <w:rPr>
          <w:color w:val="000000"/>
          <w:sz w:val="20"/>
          <w:szCs w:val="20"/>
        </w:rPr>
        <w:t xml:space="preserve"> проекта </w:t>
      </w:r>
      <w:r w:rsidRPr="00D06444">
        <w:rPr>
          <w:sz w:val="20"/>
          <w:szCs w:val="20"/>
        </w:rPr>
        <w:t xml:space="preserve">акта администрации о предоставлении земельного участка в собственность бесплатно, или проекта договора купли-продажи земельного участка, или проекта договора аренды земельного участка, или </w:t>
      </w:r>
      <w:r w:rsidRPr="00D06444">
        <w:rPr>
          <w:color w:val="000000"/>
          <w:sz w:val="20"/>
          <w:szCs w:val="20"/>
        </w:rPr>
        <w:t>проекта акта администрации об отказе в предоставлении земельного участка и дела заявителя.</w:t>
      </w:r>
    </w:p>
    <w:p w:rsidR="00D06444" w:rsidRPr="00D06444" w:rsidRDefault="00D06444" w:rsidP="00D06444">
      <w:pPr>
        <w:autoSpaceDE w:val="0"/>
        <w:autoSpaceDN w:val="0"/>
        <w:adjustRightInd w:val="0"/>
        <w:ind w:firstLine="709"/>
        <w:jc w:val="both"/>
        <w:rPr>
          <w:sz w:val="20"/>
          <w:szCs w:val="20"/>
        </w:rPr>
      </w:pPr>
      <w:r w:rsidRPr="00D06444">
        <w:rPr>
          <w:sz w:val="20"/>
          <w:szCs w:val="20"/>
        </w:rPr>
        <w:t xml:space="preserve">44. </w:t>
      </w:r>
      <w:r w:rsidRPr="00D06444">
        <w:rPr>
          <w:color w:val="000000"/>
          <w:sz w:val="20"/>
          <w:szCs w:val="20"/>
        </w:rPr>
        <w:t xml:space="preserve">Руководитель администрации определяет правомерность предоставления </w:t>
      </w:r>
      <w:r w:rsidRPr="00D06444">
        <w:rPr>
          <w:sz w:val="20"/>
          <w:szCs w:val="20"/>
        </w:rPr>
        <w:t xml:space="preserve">(отказа в предоставлении) </w:t>
      </w:r>
      <w:r w:rsidRPr="00D06444">
        <w:rPr>
          <w:color w:val="000000"/>
          <w:sz w:val="20"/>
          <w:szCs w:val="20"/>
        </w:rPr>
        <w:t>заявителю муниципальной услуги</w:t>
      </w:r>
      <w:r w:rsidRPr="00D06444">
        <w:rPr>
          <w:sz w:val="20"/>
          <w:szCs w:val="20"/>
        </w:rPr>
        <w:t>.</w:t>
      </w:r>
    </w:p>
    <w:p w:rsidR="00D06444" w:rsidRPr="00D06444" w:rsidRDefault="00D06444" w:rsidP="00D06444">
      <w:pPr>
        <w:autoSpaceDE w:val="0"/>
        <w:autoSpaceDN w:val="0"/>
        <w:adjustRightInd w:val="0"/>
        <w:ind w:firstLine="709"/>
        <w:jc w:val="both"/>
        <w:rPr>
          <w:sz w:val="20"/>
          <w:szCs w:val="20"/>
        </w:rPr>
      </w:pPr>
      <w:r w:rsidRPr="00D06444">
        <w:rPr>
          <w:sz w:val="20"/>
          <w:szCs w:val="20"/>
        </w:rPr>
        <w:t>45. Если проект документа, указанного в пункте 43 административного регламента, не соответствуют действующему законодательству, руководитель администрации возвращает его специалисту, подготовившему проект, для приведения его в соответствие с требованиями действующего законодательства с указанием причины возврата.</w:t>
      </w:r>
    </w:p>
    <w:p w:rsidR="00D06444" w:rsidRPr="00D06444" w:rsidRDefault="00D06444" w:rsidP="00D06444">
      <w:pPr>
        <w:autoSpaceDE w:val="0"/>
        <w:autoSpaceDN w:val="0"/>
        <w:adjustRightInd w:val="0"/>
        <w:ind w:firstLine="709"/>
        <w:jc w:val="both"/>
        <w:rPr>
          <w:color w:val="000000"/>
          <w:sz w:val="20"/>
          <w:szCs w:val="20"/>
        </w:rPr>
      </w:pPr>
      <w:r w:rsidRPr="00D06444">
        <w:rPr>
          <w:sz w:val="20"/>
          <w:szCs w:val="20"/>
        </w:rPr>
        <w:t xml:space="preserve">46. В случае соответствия проекта документа, указанного в пункте 43 административного регламента, действующему законодательству </w:t>
      </w:r>
      <w:r w:rsidRPr="00D06444">
        <w:rPr>
          <w:color w:val="000000"/>
          <w:sz w:val="20"/>
          <w:szCs w:val="20"/>
        </w:rPr>
        <w:t>руководитель администрации:</w:t>
      </w:r>
    </w:p>
    <w:p w:rsidR="00D06444" w:rsidRPr="00D06444" w:rsidRDefault="00D06444" w:rsidP="00D06444">
      <w:pPr>
        <w:ind w:firstLine="709"/>
        <w:jc w:val="both"/>
        <w:rPr>
          <w:sz w:val="20"/>
          <w:szCs w:val="20"/>
        </w:rPr>
      </w:pPr>
      <w:r w:rsidRPr="00D06444">
        <w:rPr>
          <w:sz w:val="20"/>
          <w:szCs w:val="20"/>
        </w:rPr>
        <w:t xml:space="preserve">1) подписывает проект одного из документов, указанных в пункте 43 административного регламента, </w:t>
      </w:r>
      <w:r w:rsidRPr="00D06444">
        <w:rPr>
          <w:color w:val="000000"/>
          <w:sz w:val="20"/>
          <w:szCs w:val="20"/>
        </w:rPr>
        <w:t>заверяет печатью администрации;</w:t>
      </w:r>
    </w:p>
    <w:p w:rsidR="00D06444" w:rsidRPr="00D06444" w:rsidRDefault="00D06444" w:rsidP="00D06444">
      <w:pPr>
        <w:ind w:firstLine="709"/>
        <w:jc w:val="both"/>
        <w:rPr>
          <w:i/>
          <w:sz w:val="20"/>
          <w:szCs w:val="20"/>
          <w:u w:val="single"/>
        </w:rPr>
      </w:pPr>
      <w:r w:rsidRPr="00D06444">
        <w:rPr>
          <w:sz w:val="20"/>
          <w:szCs w:val="20"/>
        </w:rPr>
        <w:t>2) передает документ и дело заявителя специалисту, ответственному за выдачу документов.</w:t>
      </w:r>
    </w:p>
    <w:p w:rsidR="00D06444" w:rsidRPr="00D06444" w:rsidRDefault="00D06444" w:rsidP="00D06444">
      <w:pPr>
        <w:autoSpaceDE w:val="0"/>
        <w:autoSpaceDN w:val="0"/>
        <w:adjustRightInd w:val="0"/>
        <w:ind w:firstLine="709"/>
        <w:jc w:val="both"/>
        <w:rPr>
          <w:color w:val="000000"/>
          <w:sz w:val="20"/>
          <w:szCs w:val="20"/>
        </w:rPr>
      </w:pPr>
      <w:r w:rsidRPr="00D06444">
        <w:rPr>
          <w:color w:val="000000"/>
          <w:sz w:val="20"/>
          <w:szCs w:val="20"/>
        </w:rPr>
        <w:t xml:space="preserve">47. Результатом исполнения административной процедуры является принятие решения </w:t>
      </w:r>
      <w:r w:rsidRPr="00D06444">
        <w:rPr>
          <w:sz w:val="20"/>
          <w:szCs w:val="20"/>
        </w:rPr>
        <w:t xml:space="preserve">о предоставлении (об отказе в предоставлении) муниципальной услуги и передача акта администрации о предоставлении земельного участка в собственность бесплатно, или проекта договора купли-продажи земельного участка, или проекта договора аренды земельного участка, или </w:t>
      </w:r>
      <w:r w:rsidRPr="00D06444">
        <w:rPr>
          <w:color w:val="000000"/>
          <w:sz w:val="20"/>
          <w:szCs w:val="20"/>
        </w:rPr>
        <w:t>акта администрации об отказе в предоставлении земельного участка и дела заявителя специалисту, ответственному за выдачу документов.</w:t>
      </w:r>
    </w:p>
    <w:p w:rsidR="00D06444" w:rsidRPr="00D06444" w:rsidRDefault="00D06444" w:rsidP="00D06444">
      <w:pPr>
        <w:autoSpaceDE w:val="0"/>
        <w:autoSpaceDN w:val="0"/>
        <w:adjustRightInd w:val="0"/>
        <w:ind w:firstLine="709"/>
        <w:jc w:val="both"/>
        <w:rPr>
          <w:color w:val="000000"/>
          <w:sz w:val="20"/>
          <w:szCs w:val="20"/>
        </w:rPr>
      </w:pPr>
      <w:r w:rsidRPr="00D06444">
        <w:rPr>
          <w:color w:val="000000"/>
          <w:sz w:val="20"/>
          <w:szCs w:val="20"/>
        </w:rPr>
        <w:t xml:space="preserve">48. Максимальный срок </w:t>
      </w:r>
      <w:r w:rsidRPr="00D06444">
        <w:rPr>
          <w:sz w:val="20"/>
          <w:szCs w:val="20"/>
        </w:rPr>
        <w:t>исполнения</w:t>
      </w:r>
      <w:r w:rsidRPr="00D06444">
        <w:rPr>
          <w:color w:val="000000"/>
          <w:sz w:val="20"/>
          <w:szCs w:val="20"/>
        </w:rPr>
        <w:t xml:space="preserve"> административных действий составляет 60 минут.</w:t>
      </w:r>
    </w:p>
    <w:p w:rsidR="00D06444" w:rsidRPr="00D06444" w:rsidRDefault="00D06444" w:rsidP="00D06444">
      <w:pPr>
        <w:autoSpaceDE w:val="0"/>
        <w:autoSpaceDN w:val="0"/>
        <w:adjustRightInd w:val="0"/>
        <w:ind w:firstLine="709"/>
        <w:jc w:val="both"/>
        <w:rPr>
          <w:color w:val="000000"/>
          <w:sz w:val="20"/>
          <w:szCs w:val="20"/>
        </w:rPr>
      </w:pPr>
      <w:r w:rsidRPr="00D06444">
        <w:rPr>
          <w:color w:val="000000"/>
          <w:sz w:val="20"/>
          <w:szCs w:val="20"/>
        </w:rPr>
        <w:t xml:space="preserve">Максимальный срок </w:t>
      </w:r>
      <w:r w:rsidRPr="00D06444">
        <w:rPr>
          <w:sz w:val="20"/>
          <w:szCs w:val="20"/>
        </w:rPr>
        <w:t>исполнения</w:t>
      </w:r>
      <w:r w:rsidRPr="00D06444">
        <w:rPr>
          <w:color w:val="000000"/>
          <w:sz w:val="20"/>
          <w:szCs w:val="20"/>
        </w:rPr>
        <w:t xml:space="preserve"> административной процедуры </w:t>
      </w:r>
      <w:r w:rsidRPr="00D06444">
        <w:rPr>
          <w:sz w:val="20"/>
          <w:szCs w:val="20"/>
        </w:rPr>
        <w:t>составляет 5 календарных</w:t>
      </w:r>
      <w:r w:rsidRPr="00D06444">
        <w:rPr>
          <w:iCs/>
          <w:color w:val="000000"/>
          <w:sz w:val="20"/>
          <w:szCs w:val="20"/>
        </w:rPr>
        <w:t xml:space="preserve"> дней</w:t>
      </w:r>
      <w:r w:rsidRPr="00D06444">
        <w:rPr>
          <w:color w:val="000000"/>
          <w:sz w:val="20"/>
          <w:szCs w:val="20"/>
        </w:rPr>
        <w:t>.</w:t>
      </w:r>
    </w:p>
    <w:p w:rsidR="00D06444" w:rsidRPr="00D06444" w:rsidRDefault="00D06444" w:rsidP="00D06444">
      <w:pPr>
        <w:ind w:firstLine="709"/>
        <w:jc w:val="both"/>
        <w:rPr>
          <w:sz w:val="20"/>
          <w:szCs w:val="20"/>
        </w:rPr>
      </w:pPr>
      <w:r w:rsidRPr="00D06444">
        <w:rPr>
          <w:sz w:val="20"/>
          <w:szCs w:val="20"/>
        </w:rPr>
        <w:t>49. Основанием для начала административной процедуры выдачи документов является получение специалистом, ответственным за выдачу документов, одного из документов, указанных в пункте 47 административного регламента, и дела заявителя.</w:t>
      </w:r>
    </w:p>
    <w:p w:rsidR="00D06444" w:rsidRPr="00D06444" w:rsidRDefault="00D06444" w:rsidP="00D06444">
      <w:pPr>
        <w:ind w:firstLine="709"/>
        <w:jc w:val="both"/>
        <w:rPr>
          <w:i/>
          <w:sz w:val="20"/>
          <w:szCs w:val="20"/>
          <w:u w:val="single"/>
        </w:rPr>
      </w:pPr>
      <w:r w:rsidRPr="00D06444">
        <w:rPr>
          <w:sz w:val="20"/>
          <w:szCs w:val="20"/>
        </w:rPr>
        <w:t>50. Специалист, ответственный за выдачу документов, в зависимости от способа обращения и получения результатов муниципальной услуги, избранных заявителем:</w:t>
      </w:r>
    </w:p>
    <w:p w:rsidR="00D06444" w:rsidRPr="00D06444" w:rsidRDefault="00D06444" w:rsidP="00D06444">
      <w:pPr>
        <w:ind w:firstLine="709"/>
        <w:jc w:val="both"/>
        <w:rPr>
          <w:sz w:val="20"/>
          <w:szCs w:val="20"/>
        </w:rPr>
      </w:pPr>
      <w:r w:rsidRPr="00D06444">
        <w:rPr>
          <w:sz w:val="20"/>
          <w:szCs w:val="20"/>
        </w:rPr>
        <w:t xml:space="preserve">1) регистрирует </w:t>
      </w:r>
      <w:r w:rsidRPr="00D06444">
        <w:rPr>
          <w:color w:val="000000"/>
          <w:sz w:val="20"/>
          <w:szCs w:val="20"/>
        </w:rPr>
        <w:t xml:space="preserve">документ о предоставлении (об отказе в </w:t>
      </w:r>
      <w:r w:rsidRPr="00D06444">
        <w:rPr>
          <w:sz w:val="20"/>
          <w:szCs w:val="20"/>
        </w:rPr>
        <w:t>предоставлении) государственной услуги в Журнале регистрации исходящей корреспонденции;</w:t>
      </w:r>
    </w:p>
    <w:p w:rsidR="00D06444" w:rsidRPr="00D06444" w:rsidRDefault="00D06444" w:rsidP="00D06444">
      <w:pPr>
        <w:ind w:firstLine="709"/>
        <w:jc w:val="both"/>
        <w:rPr>
          <w:sz w:val="20"/>
          <w:szCs w:val="20"/>
        </w:rPr>
      </w:pPr>
      <w:r w:rsidRPr="00D06444">
        <w:rPr>
          <w:sz w:val="20"/>
          <w:szCs w:val="20"/>
        </w:rPr>
        <w:t xml:space="preserve">2) уведомляет заявителя об окончании хода предоставления муниципальной услуги посредством направления заявителю любым из способов (телефон, факс или </w:t>
      </w:r>
      <w:r w:rsidRPr="00D06444">
        <w:rPr>
          <w:color w:val="000000"/>
          <w:sz w:val="20"/>
          <w:szCs w:val="20"/>
        </w:rPr>
        <w:t xml:space="preserve">посредством отправки соответствующего статуса в </w:t>
      </w:r>
      <w:r w:rsidRPr="00D06444">
        <w:rPr>
          <w:sz w:val="20"/>
          <w:szCs w:val="20"/>
        </w:rPr>
        <w:t xml:space="preserve">региональную информационную систему «Единый </w:t>
      </w:r>
      <w:r w:rsidRPr="00D06444">
        <w:rPr>
          <w:color w:val="000000"/>
          <w:sz w:val="20"/>
          <w:szCs w:val="20"/>
        </w:rPr>
        <w:t>портал Костромской области»</w:t>
      </w:r>
      <w:r w:rsidRPr="00D06444">
        <w:rPr>
          <w:sz w:val="20"/>
          <w:szCs w:val="20"/>
        </w:rPr>
        <w:t>), указанных в заявлении;</w:t>
      </w:r>
    </w:p>
    <w:p w:rsidR="00D06444" w:rsidRPr="00D06444" w:rsidRDefault="00D06444" w:rsidP="00D06444">
      <w:pPr>
        <w:ind w:firstLine="709"/>
        <w:jc w:val="both"/>
        <w:rPr>
          <w:color w:val="000000"/>
          <w:sz w:val="20"/>
          <w:szCs w:val="20"/>
        </w:rPr>
      </w:pPr>
      <w:r w:rsidRPr="00D06444">
        <w:rPr>
          <w:sz w:val="20"/>
          <w:szCs w:val="20"/>
        </w:rPr>
        <w:t>3) вручает, за исключением случая, указанного в подпункте 5 настоящего пункта, либо</w:t>
      </w:r>
      <w:r w:rsidRPr="00D06444">
        <w:rPr>
          <w:color w:val="000000"/>
          <w:sz w:val="20"/>
          <w:szCs w:val="20"/>
        </w:rPr>
        <w:t xml:space="preserve"> направляет заявителю (по почтовому адресу заявителя) один из следующих документов:</w:t>
      </w:r>
    </w:p>
    <w:p w:rsidR="00D06444" w:rsidRPr="00D06444" w:rsidRDefault="00D06444" w:rsidP="00D06444">
      <w:pPr>
        <w:autoSpaceDE w:val="0"/>
        <w:autoSpaceDN w:val="0"/>
        <w:adjustRightInd w:val="0"/>
        <w:ind w:firstLine="709"/>
        <w:jc w:val="both"/>
        <w:rPr>
          <w:color w:val="000000"/>
          <w:sz w:val="20"/>
          <w:szCs w:val="20"/>
        </w:rPr>
      </w:pPr>
      <w:r w:rsidRPr="00D06444">
        <w:rPr>
          <w:color w:val="000000"/>
          <w:sz w:val="20"/>
          <w:szCs w:val="20"/>
        </w:rPr>
        <w:t>акт администрации о предоставлении земельного участка в собственность бесплатно;</w:t>
      </w:r>
    </w:p>
    <w:p w:rsidR="00D06444" w:rsidRPr="00D06444" w:rsidRDefault="00D06444" w:rsidP="00D06444">
      <w:pPr>
        <w:autoSpaceDE w:val="0"/>
        <w:autoSpaceDN w:val="0"/>
        <w:adjustRightInd w:val="0"/>
        <w:ind w:firstLine="709"/>
        <w:jc w:val="both"/>
        <w:rPr>
          <w:color w:val="000000"/>
          <w:sz w:val="20"/>
          <w:szCs w:val="20"/>
        </w:rPr>
      </w:pPr>
      <w:r w:rsidRPr="00D06444">
        <w:rPr>
          <w:color w:val="000000"/>
          <w:sz w:val="20"/>
          <w:szCs w:val="20"/>
        </w:rPr>
        <w:t>3 экземпляра проекта договора купли-продажи земельного участка, подписанного со стороны администрации;</w:t>
      </w:r>
    </w:p>
    <w:p w:rsidR="00D06444" w:rsidRPr="00D06444" w:rsidRDefault="00D06444" w:rsidP="00D06444">
      <w:pPr>
        <w:autoSpaceDE w:val="0"/>
        <w:autoSpaceDN w:val="0"/>
        <w:adjustRightInd w:val="0"/>
        <w:ind w:firstLine="709"/>
        <w:jc w:val="both"/>
        <w:rPr>
          <w:color w:val="000000"/>
          <w:sz w:val="20"/>
          <w:szCs w:val="20"/>
        </w:rPr>
      </w:pPr>
      <w:r w:rsidRPr="00D06444">
        <w:rPr>
          <w:color w:val="000000"/>
          <w:sz w:val="20"/>
          <w:szCs w:val="20"/>
        </w:rPr>
        <w:t>3 экземпляра проекта договора аренды земельного участка, подписанного со стороны администрации;</w:t>
      </w:r>
    </w:p>
    <w:p w:rsidR="00D06444" w:rsidRPr="00D06444" w:rsidRDefault="00D06444" w:rsidP="00D06444">
      <w:pPr>
        <w:autoSpaceDE w:val="0"/>
        <w:autoSpaceDN w:val="0"/>
        <w:adjustRightInd w:val="0"/>
        <w:ind w:firstLine="709"/>
        <w:jc w:val="both"/>
        <w:rPr>
          <w:sz w:val="20"/>
          <w:szCs w:val="20"/>
        </w:rPr>
      </w:pPr>
      <w:r w:rsidRPr="00D06444">
        <w:rPr>
          <w:color w:val="000000"/>
          <w:sz w:val="20"/>
          <w:szCs w:val="20"/>
        </w:rPr>
        <w:t xml:space="preserve">акт администрации об отказе в </w:t>
      </w:r>
      <w:r w:rsidRPr="00D06444">
        <w:rPr>
          <w:sz w:val="20"/>
          <w:szCs w:val="20"/>
        </w:rPr>
        <w:t>предоставлении земельного участка.</w:t>
      </w:r>
    </w:p>
    <w:p w:rsidR="00D06444" w:rsidRPr="00D06444" w:rsidRDefault="00D06444" w:rsidP="00D06444">
      <w:pPr>
        <w:pStyle w:val="a9"/>
        <w:spacing w:after="0"/>
        <w:ind w:left="0" w:firstLine="709"/>
        <w:jc w:val="both"/>
        <w:rPr>
          <w:sz w:val="20"/>
          <w:szCs w:val="20"/>
        </w:rPr>
      </w:pPr>
      <w:r w:rsidRPr="00D06444">
        <w:rPr>
          <w:sz w:val="20"/>
          <w:szCs w:val="20"/>
        </w:rPr>
        <w:t>4) передает дело специалисту, ответственному за делопроизводство, для последующей его регистрации и передачи в архив;</w:t>
      </w:r>
    </w:p>
    <w:p w:rsidR="00D06444" w:rsidRPr="00D06444" w:rsidRDefault="00D06444" w:rsidP="00D06444">
      <w:pPr>
        <w:pStyle w:val="a9"/>
        <w:spacing w:after="0"/>
        <w:ind w:left="0" w:firstLine="709"/>
        <w:jc w:val="both"/>
        <w:rPr>
          <w:sz w:val="20"/>
          <w:szCs w:val="20"/>
        </w:rPr>
      </w:pPr>
      <w:r w:rsidRPr="00D06444">
        <w:rPr>
          <w:sz w:val="20"/>
          <w:szCs w:val="20"/>
        </w:rPr>
        <w:t>5) передает один из документов, указанных в подпункте 3 настоящего пункта, в установленном порядке в МФЦ в случае изъявления желания заявителя получить результат предоставления услуги через МФЦ; специалист МФЦ вручает заявителю соответствующий документ.</w:t>
      </w:r>
    </w:p>
    <w:p w:rsidR="00D06444" w:rsidRPr="00D06444" w:rsidRDefault="00D06444" w:rsidP="00D06444">
      <w:pPr>
        <w:autoSpaceDE w:val="0"/>
        <w:autoSpaceDN w:val="0"/>
        <w:adjustRightInd w:val="0"/>
        <w:ind w:firstLine="709"/>
        <w:jc w:val="both"/>
        <w:rPr>
          <w:sz w:val="20"/>
          <w:szCs w:val="20"/>
        </w:rPr>
      </w:pPr>
      <w:r w:rsidRPr="00D06444">
        <w:rPr>
          <w:sz w:val="20"/>
          <w:szCs w:val="20"/>
        </w:rPr>
        <w:t>51.</w:t>
      </w:r>
      <w:r w:rsidRPr="00D06444">
        <w:rPr>
          <w:color w:val="000000"/>
          <w:sz w:val="20"/>
          <w:szCs w:val="20"/>
        </w:rPr>
        <w:t xml:space="preserve"> Результатом исполнения административной процедуры является вручение заявителю одного из документов, указанных в подпункте 3 пункта 50 административного регламента, </w:t>
      </w:r>
      <w:r w:rsidRPr="00D06444">
        <w:rPr>
          <w:sz w:val="20"/>
          <w:szCs w:val="20"/>
        </w:rPr>
        <w:t>лично либо направление его почтовым отправлением с уведомлением о доставке.</w:t>
      </w:r>
    </w:p>
    <w:p w:rsidR="00D06444" w:rsidRPr="00D06444" w:rsidRDefault="00D06444" w:rsidP="00D06444">
      <w:pPr>
        <w:autoSpaceDE w:val="0"/>
        <w:autoSpaceDN w:val="0"/>
        <w:adjustRightInd w:val="0"/>
        <w:ind w:firstLine="709"/>
        <w:jc w:val="both"/>
        <w:rPr>
          <w:sz w:val="20"/>
          <w:szCs w:val="20"/>
        </w:rPr>
      </w:pPr>
      <w:r w:rsidRPr="00D06444">
        <w:rPr>
          <w:sz w:val="20"/>
          <w:szCs w:val="20"/>
        </w:rPr>
        <w:t>52. Максимальный срок исполнения административных действий составляет 30 минут.</w:t>
      </w:r>
    </w:p>
    <w:p w:rsidR="00D06444" w:rsidRPr="00D06444" w:rsidRDefault="00D06444" w:rsidP="00D06444">
      <w:pPr>
        <w:ind w:firstLine="709"/>
        <w:jc w:val="both"/>
        <w:rPr>
          <w:sz w:val="20"/>
          <w:szCs w:val="20"/>
        </w:rPr>
      </w:pPr>
      <w:r w:rsidRPr="00D06444">
        <w:rPr>
          <w:sz w:val="20"/>
          <w:szCs w:val="20"/>
        </w:rPr>
        <w:t>Максимальный срок исполнения административной процедуры составляет 2 календарных дней.</w:t>
      </w:r>
    </w:p>
    <w:p w:rsidR="00D06444" w:rsidRPr="00D06444" w:rsidRDefault="00D06444" w:rsidP="00D06444">
      <w:pPr>
        <w:autoSpaceDE w:val="0"/>
        <w:autoSpaceDN w:val="0"/>
        <w:adjustRightInd w:val="0"/>
        <w:ind w:firstLine="709"/>
        <w:jc w:val="center"/>
        <w:rPr>
          <w:sz w:val="20"/>
          <w:szCs w:val="20"/>
        </w:rPr>
      </w:pPr>
    </w:p>
    <w:p w:rsidR="00D06444" w:rsidRPr="00D06444" w:rsidRDefault="00D06444" w:rsidP="00D06444">
      <w:pPr>
        <w:autoSpaceDE w:val="0"/>
        <w:autoSpaceDN w:val="0"/>
        <w:adjustRightInd w:val="0"/>
        <w:ind w:firstLine="709"/>
        <w:jc w:val="center"/>
        <w:rPr>
          <w:sz w:val="20"/>
          <w:szCs w:val="20"/>
        </w:rPr>
      </w:pPr>
      <w:r w:rsidRPr="00D06444">
        <w:rPr>
          <w:sz w:val="20"/>
          <w:szCs w:val="20"/>
        </w:rPr>
        <w:t>Раздел 4. Порядок и формы контроля за предоставлением муниципальной услуги</w:t>
      </w:r>
    </w:p>
    <w:p w:rsidR="00D06444" w:rsidRPr="00D06444" w:rsidRDefault="00D06444" w:rsidP="00D06444">
      <w:pPr>
        <w:ind w:firstLine="709"/>
        <w:jc w:val="center"/>
        <w:rPr>
          <w:sz w:val="20"/>
          <w:szCs w:val="20"/>
        </w:rPr>
      </w:pPr>
    </w:p>
    <w:p w:rsidR="00D06444" w:rsidRPr="00D06444" w:rsidRDefault="00D06444" w:rsidP="00D06444">
      <w:pPr>
        <w:ind w:firstLine="709"/>
        <w:jc w:val="both"/>
        <w:rPr>
          <w:sz w:val="20"/>
          <w:szCs w:val="20"/>
        </w:rPr>
      </w:pPr>
      <w:r w:rsidRPr="00D06444">
        <w:rPr>
          <w:sz w:val="20"/>
          <w:szCs w:val="20"/>
        </w:rPr>
        <w:t xml:space="preserve">53. Текущий контроль соблюдения и исполнения ответственными должностными лицами </w:t>
      </w:r>
      <w:r w:rsidRPr="00D06444">
        <w:rPr>
          <w:iCs/>
          <w:sz w:val="20"/>
          <w:szCs w:val="20"/>
        </w:rPr>
        <w:t xml:space="preserve">администрации </w:t>
      </w:r>
      <w:r w:rsidRPr="00D06444">
        <w:rPr>
          <w:sz w:val="20"/>
          <w:szCs w:val="20"/>
        </w:rPr>
        <w:t xml:space="preserve">положений административного регламента и иных нормативных правовых актов, устанавливающих требования к предоставлению муниципальной услуги (далее – текущий контроль), осуществляется руководителем </w:t>
      </w:r>
      <w:r w:rsidRPr="00D06444">
        <w:rPr>
          <w:iCs/>
          <w:sz w:val="20"/>
          <w:szCs w:val="20"/>
        </w:rPr>
        <w:t xml:space="preserve">администрации </w:t>
      </w:r>
      <w:r w:rsidRPr="00D06444">
        <w:rPr>
          <w:sz w:val="20"/>
          <w:szCs w:val="20"/>
        </w:rPr>
        <w:t xml:space="preserve">, а в период его отсутствия исполняющим обязанности руководителя </w:t>
      </w:r>
      <w:r w:rsidRPr="00D06444">
        <w:rPr>
          <w:iCs/>
          <w:sz w:val="20"/>
          <w:szCs w:val="20"/>
        </w:rPr>
        <w:t>администрации</w:t>
      </w:r>
      <w:r w:rsidRPr="00D06444">
        <w:rPr>
          <w:i/>
          <w:sz w:val="20"/>
          <w:szCs w:val="20"/>
        </w:rPr>
        <w:t>.</w:t>
      </w:r>
    </w:p>
    <w:p w:rsidR="00D06444" w:rsidRPr="00D06444" w:rsidRDefault="00D06444" w:rsidP="00D06444">
      <w:pPr>
        <w:ind w:firstLine="709"/>
        <w:jc w:val="both"/>
        <w:rPr>
          <w:color w:val="000000"/>
          <w:sz w:val="20"/>
          <w:szCs w:val="20"/>
        </w:rPr>
      </w:pPr>
      <w:r w:rsidRPr="00D06444">
        <w:rPr>
          <w:sz w:val="20"/>
          <w:szCs w:val="20"/>
        </w:rPr>
        <w:t>54. Текущий контроль осуществляется путем проведения проверок с целью выявления и</w:t>
      </w:r>
      <w:r w:rsidRPr="00D06444">
        <w:rPr>
          <w:color w:val="000000"/>
          <w:sz w:val="20"/>
          <w:szCs w:val="20"/>
        </w:rPr>
        <w:t xml:space="preserve"> устранения нарушений прав заявителей, а также иных заинтересованных лиц (граждан, их объединений и организаций, чьи права и законные интересы нарушены при предоставлении муниципальной услуги) (далее – заинтересованные лица), рассмотрения, подготовки ответов на обращения заявителей и заинтересованных лиц.</w:t>
      </w:r>
    </w:p>
    <w:p w:rsidR="00D06444" w:rsidRPr="00D06444" w:rsidRDefault="00D06444" w:rsidP="00D06444">
      <w:pPr>
        <w:ind w:firstLine="709"/>
        <w:jc w:val="both"/>
        <w:rPr>
          <w:sz w:val="20"/>
          <w:szCs w:val="20"/>
        </w:rPr>
      </w:pPr>
      <w:r w:rsidRPr="00D06444">
        <w:rPr>
          <w:sz w:val="20"/>
          <w:szCs w:val="20"/>
        </w:rPr>
        <w:t xml:space="preserve">55. Проверки могут быть плановыми - осуществляться на основании программ проверок - и внеплановыми. При </w:t>
      </w:r>
      <w:r w:rsidRPr="00D06444">
        <w:rPr>
          <w:sz w:val="20"/>
          <w:szCs w:val="20"/>
        </w:rPr>
        <w:lastRenderedPageBreak/>
        <w:t>проведении проверки могут рассматриваться все вопросы, связанные с предоставлением муниципальной услуги - комплексные проверки, или отдельные вопросы - тематические проверки.</w:t>
      </w:r>
    </w:p>
    <w:p w:rsidR="00D06444" w:rsidRPr="00D06444" w:rsidRDefault="00D06444" w:rsidP="00D06444">
      <w:pPr>
        <w:ind w:firstLine="709"/>
        <w:jc w:val="both"/>
        <w:rPr>
          <w:sz w:val="20"/>
          <w:szCs w:val="20"/>
        </w:rPr>
      </w:pPr>
      <w:r w:rsidRPr="00D06444">
        <w:rPr>
          <w:sz w:val="20"/>
          <w:szCs w:val="20"/>
        </w:rPr>
        <w:t>Внеплановая проверка проводится в связи с конкретным обращением заявителя, поступлением информации от заинтересованных лиц о нарушении действующего законодательства при предоставлении муниципальной услуги.</w:t>
      </w:r>
    </w:p>
    <w:p w:rsidR="00D06444" w:rsidRPr="00D06444" w:rsidRDefault="00D06444" w:rsidP="00D06444">
      <w:pPr>
        <w:ind w:firstLine="709"/>
        <w:jc w:val="both"/>
        <w:rPr>
          <w:sz w:val="20"/>
          <w:szCs w:val="20"/>
        </w:rPr>
      </w:pPr>
      <w:r w:rsidRPr="00D06444">
        <w:rPr>
          <w:sz w:val="20"/>
          <w:szCs w:val="20"/>
        </w:rPr>
        <w:t>56. Контроль за полнотой и качеством предоставления муниципальной услуги включает в себя:</w:t>
      </w:r>
    </w:p>
    <w:p w:rsidR="00D06444" w:rsidRPr="00D06444" w:rsidRDefault="00D06444" w:rsidP="00D06444">
      <w:pPr>
        <w:ind w:firstLine="709"/>
        <w:jc w:val="both"/>
        <w:rPr>
          <w:sz w:val="20"/>
          <w:szCs w:val="20"/>
        </w:rPr>
      </w:pPr>
      <w:r w:rsidRPr="00D06444">
        <w:rPr>
          <w:sz w:val="20"/>
          <w:szCs w:val="20"/>
        </w:rPr>
        <w:t>проведение служебных проверок в случае поступления жалоб на действия (бездействие) должностного лица при предоставлении муниципальной услуги;</w:t>
      </w:r>
    </w:p>
    <w:p w:rsidR="00D06444" w:rsidRPr="00D06444" w:rsidRDefault="00D06444" w:rsidP="00D06444">
      <w:pPr>
        <w:ind w:firstLine="709"/>
        <w:jc w:val="both"/>
        <w:rPr>
          <w:sz w:val="20"/>
          <w:szCs w:val="20"/>
        </w:rPr>
      </w:pPr>
      <w:r w:rsidRPr="00D06444">
        <w:rPr>
          <w:sz w:val="20"/>
          <w:szCs w:val="20"/>
        </w:rPr>
        <w:t>выявление и устранение нарушений прав граждан, юридических лиц, индивидуальных предпринимателей.</w:t>
      </w:r>
    </w:p>
    <w:p w:rsidR="00D06444" w:rsidRPr="00D06444" w:rsidRDefault="00D06444" w:rsidP="00D06444">
      <w:pPr>
        <w:ind w:firstLine="709"/>
        <w:jc w:val="both"/>
        <w:rPr>
          <w:sz w:val="20"/>
          <w:szCs w:val="20"/>
        </w:rPr>
      </w:pPr>
      <w:r w:rsidRPr="00D06444">
        <w:rPr>
          <w:sz w:val="20"/>
          <w:szCs w:val="20"/>
        </w:rPr>
        <w:t xml:space="preserve">57. Для проведения проверки формируется комиссия, деятельность которой осуществляется в соответствии с планом проведения проверки. Состав комиссии и план проведения проверки утверждаются актом </w:t>
      </w:r>
      <w:r w:rsidRPr="00D06444">
        <w:rPr>
          <w:iCs/>
          <w:sz w:val="20"/>
          <w:szCs w:val="20"/>
        </w:rPr>
        <w:t>администрации</w:t>
      </w:r>
      <w:r w:rsidRPr="00D06444">
        <w:rPr>
          <w:sz w:val="20"/>
          <w:szCs w:val="20"/>
        </w:rPr>
        <w:t>.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w:t>
      </w:r>
    </w:p>
    <w:p w:rsidR="00D06444" w:rsidRPr="00D06444" w:rsidRDefault="00D06444" w:rsidP="00D06444">
      <w:pPr>
        <w:ind w:firstLine="709"/>
        <w:jc w:val="both"/>
        <w:rPr>
          <w:sz w:val="20"/>
          <w:szCs w:val="20"/>
        </w:rPr>
      </w:pPr>
      <w:r w:rsidRPr="00D06444">
        <w:rPr>
          <w:sz w:val="20"/>
          <w:szCs w:val="20"/>
        </w:rPr>
        <w:t>58. Персональная ответственность должностных лиц администрации закрепляется в их должностных регламентах в соответствии с требованиями законодательства.</w:t>
      </w:r>
    </w:p>
    <w:p w:rsidR="00D06444" w:rsidRPr="00D06444" w:rsidRDefault="00D06444" w:rsidP="00D06444">
      <w:pPr>
        <w:ind w:firstLine="709"/>
        <w:jc w:val="both"/>
        <w:rPr>
          <w:color w:val="000000"/>
          <w:sz w:val="20"/>
          <w:szCs w:val="20"/>
        </w:rPr>
      </w:pPr>
      <w:r w:rsidRPr="00D06444">
        <w:rPr>
          <w:color w:val="000000"/>
          <w:sz w:val="20"/>
          <w:szCs w:val="20"/>
        </w:rPr>
        <w:t xml:space="preserve">59. Должностные лица </w:t>
      </w:r>
      <w:r w:rsidRPr="00D06444">
        <w:rPr>
          <w:sz w:val="20"/>
          <w:szCs w:val="20"/>
        </w:rPr>
        <w:t xml:space="preserve">администрации </w:t>
      </w:r>
      <w:r w:rsidRPr="00D06444">
        <w:rPr>
          <w:color w:val="000000"/>
          <w:sz w:val="20"/>
          <w:szCs w:val="20"/>
        </w:rPr>
        <w:t xml:space="preserve">в случае ненадлежащих </w:t>
      </w:r>
      <w:r w:rsidRPr="00D06444">
        <w:rPr>
          <w:sz w:val="20"/>
          <w:szCs w:val="20"/>
        </w:rPr>
        <w:t>предоставления муниципальной услуги</w:t>
      </w:r>
      <w:r w:rsidRPr="00D06444">
        <w:rPr>
          <w:color w:val="000000"/>
          <w:sz w:val="20"/>
          <w:szCs w:val="20"/>
        </w:rPr>
        <w:t xml:space="preserve"> и (или) исполнения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D06444" w:rsidRPr="00D06444" w:rsidRDefault="00D06444" w:rsidP="00D06444">
      <w:pPr>
        <w:ind w:firstLine="709"/>
        <w:jc w:val="both"/>
        <w:rPr>
          <w:sz w:val="20"/>
          <w:szCs w:val="20"/>
        </w:rPr>
      </w:pPr>
      <w:r w:rsidRPr="00D06444">
        <w:rPr>
          <w:bCs/>
          <w:color w:val="000000"/>
          <w:sz w:val="20"/>
          <w:szCs w:val="20"/>
        </w:rPr>
        <w:t>60.</w:t>
      </w:r>
      <w:r w:rsidRPr="00D06444">
        <w:rPr>
          <w:sz w:val="20"/>
          <w:szCs w:val="20"/>
        </w:rPr>
        <w:t xml:space="preserve"> Администрация ведет учет случаев ненадлежащего исполнения должностными лицами служебных обязанностей, проводит соответствующие служебные проверки и принимает в соответствии с законодательством Российской Федерации меры в отношении таких должностных лиц.</w:t>
      </w:r>
    </w:p>
    <w:p w:rsidR="00D06444" w:rsidRPr="00D06444" w:rsidRDefault="00D06444" w:rsidP="00D06444">
      <w:pPr>
        <w:ind w:firstLine="709"/>
        <w:jc w:val="both"/>
        <w:rPr>
          <w:sz w:val="20"/>
          <w:szCs w:val="20"/>
        </w:rPr>
      </w:pPr>
      <w:r w:rsidRPr="00D06444">
        <w:rPr>
          <w:sz w:val="20"/>
          <w:szCs w:val="20"/>
        </w:rPr>
        <w:t xml:space="preserve">61. Граждане, их объединения и организации вправе обратиться устно, направить обращение в письменной форме или в форме электронного документа в адрес руководителя </w:t>
      </w:r>
      <w:r w:rsidRPr="00D06444">
        <w:rPr>
          <w:iCs/>
          <w:sz w:val="20"/>
          <w:szCs w:val="20"/>
        </w:rPr>
        <w:t>администрации</w:t>
      </w:r>
      <w:r w:rsidRPr="00D06444">
        <w:rPr>
          <w:sz w:val="20"/>
          <w:szCs w:val="20"/>
        </w:rPr>
        <w:t xml:space="preserve"> с просьбой о проведении проверки соблюдения и исполнения нормативных правовых актов Российской Федерации и Костромской области, положений административного регламента, устанавливающих требования к полноте и качеству предоставления муниципальной услуги, в случае предполагаемого нарушения прав и законных интересов при предоставлении муниципальной услуги.</w:t>
      </w:r>
    </w:p>
    <w:p w:rsidR="00D06444" w:rsidRPr="00D06444" w:rsidRDefault="00D06444" w:rsidP="00D06444">
      <w:pPr>
        <w:ind w:firstLine="709"/>
        <w:jc w:val="both"/>
        <w:rPr>
          <w:sz w:val="20"/>
          <w:szCs w:val="20"/>
        </w:rPr>
      </w:pPr>
      <w:r w:rsidRPr="00D06444">
        <w:rPr>
          <w:sz w:val="20"/>
          <w:szCs w:val="20"/>
        </w:rPr>
        <w:t>Обращение заинтересованных лиц, поступившее в администрацию, рассматривается в течение 30 дней со дня его регистрации. О результатах рассмотрения обращения не позднее дня, следующего за днем принятия решения, дается письменный ответ, который может быть направлен заказным почтовым отправлением по почтовому адресу, указанному в обращении, путем вручения обратившемуся лицу или его уполномоченному представителю лично под расписку или в форме электронного документа на адрес электронной почты обратившегося лица.</w:t>
      </w:r>
    </w:p>
    <w:p w:rsidR="00D06444" w:rsidRPr="00D06444" w:rsidRDefault="00D06444" w:rsidP="00D06444">
      <w:pPr>
        <w:ind w:firstLine="709"/>
        <w:jc w:val="both"/>
        <w:rPr>
          <w:sz w:val="20"/>
          <w:szCs w:val="20"/>
        </w:rPr>
      </w:pPr>
      <w:r w:rsidRPr="00D06444">
        <w:rPr>
          <w:sz w:val="20"/>
          <w:szCs w:val="20"/>
        </w:rPr>
        <w:t>Жалоба заявителя рассматривается в порядке, установленном разделом 5 административного регламента.</w:t>
      </w:r>
    </w:p>
    <w:p w:rsidR="00D06444" w:rsidRPr="00D06444" w:rsidRDefault="00D06444" w:rsidP="00D06444">
      <w:pPr>
        <w:ind w:firstLine="709"/>
        <w:jc w:val="both"/>
        <w:rPr>
          <w:sz w:val="20"/>
          <w:szCs w:val="20"/>
        </w:rPr>
      </w:pPr>
    </w:p>
    <w:p w:rsidR="00D06444" w:rsidRPr="00D06444" w:rsidRDefault="00D06444" w:rsidP="00D06444">
      <w:pPr>
        <w:autoSpaceDE w:val="0"/>
        <w:autoSpaceDN w:val="0"/>
        <w:adjustRightInd w:val="0"/>
        <w:jc w:val="center"/>
        <w:rPr>
          <w:sz w:val="20"/>
          <w:szCs w:val="20"/>
        </w:rPr>
      </w:pPr>
      <w:r w:rsidRPr="00D06444">
        <w:rPr>
          <w:color w:val="000000"/>
          <w:sz w:val="20"/>
          <w:szCs w:val="20"/>
        </w:rPr>
        <w:t xml:space="preserve">Раздел 5. </w:t>
      </w:r>
      <w:r w:rsidRPr="00D06444">
        <w:rPr>
          <w:sz w:val="20"/>
          <w:szCs w:val="20"/>
        </w:rPr>
        <w:t>Порядок досудебного (внесудебного) обжалования заявителем решений и действий (бездействия) органа, предоставляющего муниципальную услугу, а также должностных лиц, муниципальных служащих</w:t>
      </w:r>
    </w:p>
    <w:p w:rsidR="00D06444" w:rsidRPr="00D06444" w:rsidRDefault="00D06444" w:rsidP="00D06444">
      <w:pPr>
        <w:autoSpaceDE w:val="0"/>
        <w:autoSpaceDN w:val="0"/>
        <w:adjustRightInd w:val="0"/>
        <w:jc w:val="center"/>
        <w:rPr>
          <w:sz w:val="20"/>
          <w:szCs w:val="20"/>
          <w:highlight w:val="yellow"/>
        </w:rPr>
      </w:pPr>
    </w:p>
    <w:p w:rsidR="00D06444" w:rsidRPr="00D06444" w:rsidRDefault="00D06444" w:rsidP="00D06444">
      <w:pPr>
        <w:autoSpaceDE w:val="0"/>
        <w:autoSpaceDN w:val="0"/>
        <w:adjustRightInd w:val="0"/>
        <w:ind w:firstLine="709"/>
        <w:jc w:val="both"/>
        <w:rPr>
          <w:sz w:val="20"/>
          <w:szCs w:val="20"/>
        </w:rPr>
      </w:pPr>
      <w:r w:rsidRPr="00D06444">
        <w:rPr>
          <w:sz w:val="20"/>
          <w:szCs w:val="20"/>
        </w:rPr>
        <w:t>62. Заявители имеют право на обжалование, оспаривание решений, действий (бездействия) должностных лиц администрации при предоставлении муниципальной услуги в судебном или в досудебном (внесудебном) порядке.</w:t>
      </w:r>
    </w:p>
    <w:p w:rsidR="00D06444" w:rsidRPr="00D06444" w:rsidRDefault="00D06444" w:rsidP="00D06444">
      <w:pPr>
        <w:autoSpaceDE w:val="0"/>
        <w:autoSpaceDN w:val="0"/>
        <w:adjustRightInd w:val="0"/>
        <w:ind w:firstLine="709"/>
        <w:jc w:val="both"/>
        <w:rPr>
          <w:sz w:val="20"/>
          <w:szCs w:val="20"/>
        </w:rPr>
      </w:pPr>
      <w:r w:rsidRPr="00D06444">
        <w:rPr>
          <w:sz w:val="20"/>
          <w:szCs w:val="20"/>
        </w:rPr>
        <w:t>63. Обжалование решений, действий (бездействия) должностных лиц администрации при предоставлении муниципальной услуги в досудебном (внесудебном) порядке не лишает их права на оспаривание указанных решений, действий (бездействия) в судебном порядке.</w:t>
      </w:r>
    </w:p>
    <w:p w:rsidR="00D06444" w:rsidRPr="00D06444" w:rsidRDefault="00D06444" w:rsidP="00D06444">
      <w:pPr>
        <w:autoSpaceDE w:val="0"/>
        <w:autoSpaceDN w:val="0"/>
        <w:adjustRightInd w:val="0"/>
        <w:ind w:firstLine="709"/>
        <w:jc w:val="both"/>
        <w:rPr>
          <w:sz w:val="20"/>
          <w:szCs w:val="20"/>
        </w:rPr>
      </w:pPr>
      <w:r w:rsidRPr="00D06444">
        <w:rPr>
          <w:sz w:val="20"/>
          <w:szCs w:val="20"/>
        </w:rPr>
        <w:t>64. Заявитель может обратиться с жалобой, в том числе в следующих случаях:</w:t>
      </w:r>
    </w:p>
    <w:p w:rsidR="00D06444" w:rsidRPr="00D06444" w:rsidRDefault="00D06444" w:rsidP="00D06444">
      <w:pPr>
        <w:autoSpaceDE w:val="0"/>
        <w:autoSpaceDN w:val="0"/>
        <w:adjustRightInd w:val="0"/>
        <w:ind w:firstLine="709"/>
        <w:jc w:val="both"/>
        <w:rPr>
          <w:sz w:val="20"/>
          <w:szCs w:val="20"/>
        </w:rPr>
      </w:pPr>
      <w:r w:rsidRPr="00D06444">
        <w:rPr>
          <w:sz w:val="20"/>
          <w:szCs w:val="20"/>
        </w:rPr>
        <w:t>1) нарушение срока регистрации заявления заявителя о предоставлении муниципальной услуги;</w:t>
      </w:r>
    </w:p>
    <w:p w:rsidR="00D06444" w:rsidRPr="00D06444" w:rsidRDefault="00D06444" w:rsidP="00D06444">
      <w:pPr>
        <w:autoSpaceDE w:val="0"/>
        <w:autoSpaceDN w:val="0"/>
        <w:adjustRightInd w:val="0"/>
        <w:ind w:firstLine="709"/>
        <w:jc w:val="both"/>
        <w:rPr>
          <w:sz w:val="20"/>
          <w:szCs w:val="20"/>
        </w:rPr>
      </w:pPr>
      <w:r w:rsidRPr="00D06444">
        <w:rPr>
          <w:sz w:val="20"/>
          <w:szCs w:val="20"/>
        </w:rPr>
        <w:t>2) нарушение срока предоставления муниципальной услуги;</w:t>
      </w:r>
    </w:p>
    <w:p w:rsidR="00D06444" w:rsidRPr="00D06444" w:rsidRDefault="00D06444" w:rsidP="00D06444">
      <w:pPr>
        <w:autoSpaceDE w:val="0"/>
        <w:autoSpaceDN w:val="0"/>
        <w:adjustRightInd w:val="0"/>
        <w:ind w:firstLine="709"/>
        <w:jc w:val="both"/>
        <w:rPr>
          <w:sz w:val="20"/>
          <w:szCs w:val="20"/>
        </w:rPr>
      </w:pPr>
      <w:r w:rsidRPr="00D06444">
        <w:rPr>
          <w:sz w:val="20"/>
          <w:szCs w:val="20"/>
        </w:rPr>
        <w:t>3) требование у заявителя документов, не предусмотренных нормативными правовыми актами Российской Федерации, нормативными правовыми актами Костромской области, муниципальными правовыми актами для предоставления муниципальной услуги;</w:t>
      </w:r>
    </w:p>
    <w:p w:rsidR="00D06444" w:rsidRPr="00D06444" w:rsidRDefault="00D06444" w:rsidP="00D06444">
      <w:pPr>
        <w:autoSpaceDE w:val="0"/>
        <w:autoSpaceDN w:val="0"/>
        <w:adjustRightInd w:val="0"/>
        <w:ind w:firstLine="709"/>
        <w:jc w:val="both"/>
        <w:rPr>
          <w:sz w:val="20"/>
          <w:szCs w:val="20"/>
        </w:rPr>
      </w:pPr>
      <w:r w:rsidRPr="00D06444">
        <w:rPr>
          <w:sz w:val="20"/>
          <w:szCs w:val="2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Костромской области, муниципальными правовыми актами для предоставления муниципальной услуги;</w:t>
      </w:r>
    </w:p>
    <w:p w:rsidR="00D06444" w:rsidRPr="00D06444" w:rsidRDefault="00D06444" w:rsidP="00D06444">
      <w:pPr>
        <w:autoSpaceDE w:val="0"/>
        <w:autoSpaceDN w:val="0"/>
        <w:adjustRightInd w:val="0"/>
        <w:ind w:firstLine="709"/>
        <w:jc w:val="both"/>
        <w:rPr>
          <w:sz w:val="20"/>
          <w:szCs w:val="20"/>
        </w:rPr>
      </w:pPr>
      <w:r w:rsidRPr="00D06444">
        <w:rPr>
          <w:sz w:val="20"/>
          <w:szCs w:val="20"/>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D06444">
        <w:rPr>
          <w:sz w:val="20"/>
          <w:szCs w:val="20"/>
          <w:lang w:eastAsia="en-US"/>
        </w:rPr>
        <w:t xml:space="preserve">законами и иными </w:t>
      </w:r>
      <w:r w:rsidRPr="00D06444">
        <w:rPr>
          <w:sz w:val="20"/>
          <w:szCs w:val="20"/>
        </w:rPr>
        <w:t>нормативными правовыми актами Костромской области, муниципальными правовыми актами;</w:t>
      </w:r>
    </w:p>
    <w:p w:rsidR="00D06444" w:rsidRPr="00D06444" w:rsidRDefault="00D06444" w:rsidP="00D06444">
      <w:pPr>
        <w:autoSpaceDE w:val="0"/>
        <w:autoSpaceDN w:val="0"/>
        <w:adjustRightInd w:val="0"/>
        <w:ind w:firstLine="709"/>
        <w:jc w:val="both"/>
        <w:rPr>
          <w:sz w:val="20"/>
          <w:szCs w:val="20"/>
        </w:rPr>
      </w:pPr>
      <w:r w:rsidRPr="00D06444">
        <w:rPr>
          <w:sz w:val="20"/>
          <w:szCs w:val="20"/>
        </w:rPr>
        <w:t>6)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Костромской области, муниципальными правовыми актами;</w:t>
      </w:r>
    </w:p>
    <w:p w:rsidR="00D06444" w:rsidRPr="00D06444" w:rsidRDefault="00D06444" w:rsidP="00D06444">
      <w:pPr>
        <w:autoSpaceDE w:val="0"/>
        <w:autoSpaceDN w:val="0"/>
        <w:adjustRightInd w:val="0"/>
        <w:ind w:firstLine="709"/>
        <w:jc w:val="both"/>
        <w:rPr>
          <w:sz w:val="20"/>
          <w:szCs w:val="20"/>
        </w:rPr>
      </w:pPr>
      <w:r w:rsidRPr="00D06444">
        <w:rPr>
          <w:sz w:val="20"/>
          <w:szCs w:val="20"/>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06444" w:rsidRPr="00D06444" w:rsidRDefault="00D06444" w:rsidP="00D06444">
      <w:pPr>
        <w:autoSpaceDE w:val="0"/>
        <w:autoSpaceDN w:val="0"/>
        <w:adjustRightInd w:val="0"/>
        <w:ind w:firstLine="709"/>
        <w:jc w:val="both"/>
        <w:rPr>
          <w:sz w:val="20"/>
          <w:szCs w:val="20"/>
        </w:rPr>
      </w:pPr>
      <w:r w:rsidRPr="00D06444">
        <w:rPr>
          <w:sz w:val="20"/>
          <w:szCs w:val="20"/>
        </w:rPr>
        <w:t>8) нарушение срока или порядка выдачи документов по результатам предоставления муниципальной услуги;</w:t>
      </w:r>
    </w:p>
    <w:p w:rsidR="00D06444" w:rsidRPr="00D06444" w:rsidRDefault="00D06444" w:rsidP="00D06444">
      <w:pPr>
        <w:autoSpaceDE w:val="0"/>
        <w:autoSpaceDN w:val="0"/>
        <w:adjustRightInd w:val="0"/>
        <w:ind w:firstLine="709"/>
        <w:jc w:val="both"/>
        <w:rPr>
          <w:sz w:val="20"/>
          <w:szCs w:val="20"/>
          <w:lang w:eastAsia="en-US"/>
        </w:rPr>
      </w:pPr>
      <w:r w:rsidRPr="00D06444">
        <w:rPr>
          <w:sz w:val="20"/>
          <w:szCs w:val="20"/>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Костромской области, муниципальными правовыми актами. </w:t>
      </w:r>
    </w:p>
    <w:p w:rsidR="00D06444" w:rsidRPr="00D06444" w:rsidRDefault="00D06444" w:rsidP="00D06444">
      <w:pPr>
        <w:autoSpaceDE w:val="0"/>
        <w:autoSpaceDN w:val="0"/>
        <w:adjustRightInd w:val="0"/>
        <w:ind w:firstLine="709"/>
        <w:jc w:val="both"/>
        <w:rPr>
          <w:sz w:val="20"/>
          <w:szCs w:val="20"/>
          <w:u w:val="single"/>
        </w:rPr>
      </w:pPr>
      <w:r w:rsidRPr="00D06444">
        <w:rPr>
          <w:sz w:val="20"/>
          <w:szCs w:val="20"/>
        </w:rPr>
        <w:t>65. Жалоба подается в письменной форме на бумажном носителе, в электронной форме в администрацию</w:t>
      </w:r>
      <w:r w:rsidRPr="00D06444">
        <w:rPr>
          <w:i/>
          <w:sz w:val="20"/>
          <w:szCs w:val="20"/>
        </w:rPr>
        <w:t>.</w:t>
      </w:r>
      <w:r w:rsidRPr="00D06444">
        <w:rPr>
          <w:sz w:val="20"/>
          <w:szCs w:val="20"/>
        </w:rPr>
        <w:t xml:space="preserve"> Жалобы на решения, принятые </w:t>
      </w:r>
      <w:r w:rsidRPr="00D06444">
        <w:rPr>
          <w:iCs/>
          <w:sz w:val="20"/>
          <w:szCs w:val="20"/>
        </w:rPr>
        <w:t xml:space="preserve">руководителем администрации </w:t>
      </w:r>
      <w:r w:rsidRPr="00D06444">
        <w:rPr>
          <w:sz w:val="20"/>
          <w:szCs w:val="20"/>
        </w:rPr>
        <w:t>рассматриваются начальником отдела по экономике, имущественно - земельным отношениям, размещению муниципального заказа, ценообразованию, предпринимательству и защите прав потребителей.</w:t>
      </w:r>
    </w:p>
    <w:p w:rsidR="00D06444" w:rsidRPr="00D06444" w:rsidRDefault="00D06444" w:rsidP="00D06444">
      <w:pPr>
        <w:autoSpaceDE w:val="0"/>
        <w:autoSpaceDN w:val="0"/>
        <w:adjustRightInd w:val="0"/>
        <w:ind w:firstLine="709"/>
        <w:jc w:val="both"/>
        <w:rPr>
          <w:sz w:val="20"/>
          <w:szCs w:val="20"/>
        </w:rPr>
      </w:pPr>
      <w:r w:rsidRPr="00D06444">
        <w:rPr>
          <w:sz w:val="20"/>
          <w:szCs w:val="20"/>
        </w:rPr>
        <w:t xml:space="preserve">66. Жалоба </w:t>
      </w:r>
      <w:r w:rsidRPr="00D06444">
        <w:rPr>
          <w:sz w:val="20"/>
          <w:szCs w:val="20"/>
          <w:lang w:eastAsia="en-US"/>
        </w:rPr>
        <w:t>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либо органа, предоставляющего муниципальную услугу,</w:t>
      </w:r>
      <w:r w:rsidRPr="00D06444">
        <w:rPr>
          <w:sz w:val="20"/>
          <w:szCs w:val="20"/>
        </w:rPr>
        <w:t xml:space="preserve"> может быть направлена по почте, через МФЦ, с использованием сети Интернет, официального сайта администрации</w:t>
      </w:r>
      <w:r w:rsidRPr="00D06444">
        <w:rPr>
          <w:iCs/>
          <w:sz w:val="20"/>
          <w:szCs w:val="20"/>
        </w:rPr>
        <w:t>,</w:t>
      </w:r>
      <w:r w:rsidRPr="00D06444">
        <w:rPr>
          <w:sz w:val="20"/>
          <w:szCs w:val="20"/>
        </w:rPr>
        <w:t xml:space="preserve"> </w:t>
      </w:r>
      <w:r w:rsidRPr="00D06444">
        <w:rPr>
          <w:sz w:val="20"/>
          <w:szCs w:val="20"/>
          <w:lang w:eastAsia="en-US"/>
        </w:rPr>
        <w:t xml:space="preserve">органа, предоставляющего муниципальную услугу, </w:t>
      </w:r>
      <w:r w:rsidRPr="00D06444">
        <w:rPr>
          <w:sz w:val="20"/>
          <w:szCs w:val="20"/>
        </w:rPr>
        <w:t xml:space="preserve">федеральную государственную </w:t>
      </w:r>
      <w:r w:rsidRPr="00D06444">
        <w:rPr>
          <w:sz w:val="20"/>
          <w:szCs w:val="20"/>
        </w:rPr>
        <w:lastRenderedPageBreak/>
        <w:t>информационную систему «Единый портал государственных и муниципальных услуг (функций)», а также может быть принята при личном приеме заявителя.</w:t>
      </w:r>
    </w:p>
    <w:p w:rsidR="00D06444" w:rsidRPr="00D06444" w:rsidRDefault="00D06444" w:rsidP="00D06444">
      <w:pPr>
        <w:autoSpaceDE w:val="0"/>
        <w:autoSpaceDN w:val="0"/>
        <w:adjustRightInd w:val="0"/>
        <w:ind w:firstLine="709"/>
        <w:jc w:val="both"/>
        <w:rPr>
          <w:sz w:val="20"/>
          <w:szCs w:val="20"/>
        </w:rPr>
      </w:pPr>
      <w:r w:rsidRPr="00D06444">
        <w:rPr>
          <w:sz w:val="20"/>
          <w:szCs w:val="20"/>
        </w:rPr>
        <w:t>67. Жалоба должна содержать:</w:t>
      </w:r>
    </w:p>
    <w:p w:rsidR="00D06444" w:rsidRPr="00D06444" w:rsidRDefault="00D06444" w:rsidP="00D06444">
      <w:pPr>
        <w:autoSpaceDE w:val="0"/>
        <w:autoSpaceDN w:val="0"/>
        <w:adjustRightInd w:val="0"/>
        <w:ind w:firstLine="709"/>
        <w:jc w:val="both"/>
        <w:rPr>
          <w:sz w:val="20"/>
          <w:szCs w:val="20"/>
        </w:rPr>
      </w:pPr>
      <w:r w:rsidRPr="00D06444">
        <w:rPr>
          <w:sz w:val="20"/>
          <w:szCs w:val="20"/>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06444" w:rsidRPr="00D06444" w:rsidRDefault="00D06444" w:rsidP="00D06444">
      <w:pPr>
        <w:autoSpaceDE w:val="0"/>
        <w:autoSpaceDN w:val="0"/>
        <w:adjustRightInd w:val="0"/>
        <w:ind w:firstLine="709"/>
        <w:jc w:val="both"/>
        <w:rPr>
          <w:sz w:val="20"/>
          <w:szCs w:val="20"/>
        </w:rPr>
      </w:pPr>
      <w:r w:rsidRPr="00D06444">
        <w:rPr>
          <w:sz w:val="20"/>
          <w:szCs w:val="2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06444" w:rsidRPr="00D06444" w:rsidRDefault="00D06444" w:rsidP="00D06444">
      <w:pPr>
        <w:autoSpaceDE w:val="0"/>
        <w:autoSpaceDN w:val="0"/>
        <w:adjustRightInd w:val="0"/>
        <w:ind w:firstLine="709"/>
        <w:jc w:val="both"/>
        <w:rPr>
          <w:sz w:val="20"/>
          <w:szCs w:val="20"/>
        </w:rPr>
      </w:pPr>
    </w:p>
    <w:p w:rsidR="00D06444" w:rsidRPr="00D06444" w:rsidRDefault="00D06444" w:rsidP="00D06444">
      <w:pPr>
        <w:autoSpaceDE w:val="0"/>
        <w:autoSpaceDN w:val="0"/>
        <w:adjustRightInd w:val="0"/>
        <w:ind w:firstLine="709"/>
        <w:jc w:val="both"/>
        <w:rPr>
          <w:i/>
          <w:sz w:val="20"/>
          <w:szCs w:val="20"/>
          <w:u w:val="single"/>
        </w:rPr>
      </w:pPr>
      <w:r w:rsidRPr="00D06444">
        <w:rPr>
          <w:sz w:val="20"/>
          <w:szCs w:val="20"/>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06444" w:rsidRPr="00D06444" w:rsidRDefault="00D06444" w:rsidP="00D06444">
      <w:pPr>
        <w:autoSpaceDE w:val="0"/>
        <w:autoSpaceDN w:val="0"/>
        <w:adjustRightInd w:val="0"/>
        <w:ind w:firstLine="709"/>
        <w:jc w:val="both"/>
        <w:rPr>
          <w:sz w:val="20"/>
          <w:szCs w:val="20"/>
        </w:rPr>
      </w:pPr>
      <w:r w:rsidRPr="00D06444">
        <w:rPr>
          <w:sz w:val="20"/>
          <w:szCs w:val="20"/>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w:t>
      </w:r>
      <w:r w:rsidRPr="00D06444">
        <w:rPr>
          <w:i/>
          <w:iCs/>
          <w:sz w:val="20"/>
          <w:szCs w:val="20"/>
        </w:rPr>
        <w:t>,</w:t>
      </w:r>
      <w:r w:rsidRPr="00D06444">
        <w:rPr>
          <w:sz w:val="20"/>
          <w:szCs w:val="20"/>
        </w:rPr>
        <w:t xml:space="preserve"> либо муниципального служащего.</w:t>
      </w:r>
    </w:p>
    <w:p w:rsidR="00D06444" w:rsidRPr="00D06444" w:rsidRDefault="00D06444" w:rsidP="00D06444">
      <w:pPr>
        <w:autoSpaceDE w:val="0"/>
        <w:ind w:firstLine="709"/>
        <w:jc w:val="both"/>
        <w:rPr>
          <w:sz w:val="20"/>
          <w:szCs w:val="20"/>
        </w:rPr>
      </w:pPr>
      <w:r w:rsidRPr="00D06444">
        <w:rPr>
          <w:sz w:val="20"/>
          <w:szCs w:val="20"/>
          <w:lang w:eastAsia="en-US"/>
        </w:rPr>
        <w:t xml:space="preserve">68. </w:t>
      </w:r>
      <w:r w:rsidRPr="00D06444">
        <w:rPr>
          <w:sz w:val="20"/>
          <w:szCs w:val="20"/>
        </w:rPr>
        <w:t>При рассмотрении жалобы заявитель имеет право:</w:t>
      </w:r>
    </w:p>
    <w:p w:rsidR="00D06444" w:rsidRPr="00D06444" w:rsidRDefault="00D06444" w:rsidP="00D06444">
      <w:pPr>
        <w:autoSpaceDE w:val="0"/>
        <w:ind w:firstLine="709"/>
        <w:jc w:val="both"/>
        <w:rPr>
          <w:sz w:val="20"/>
          <w:szCs w:val="20"/>
        </w:rPr>
      </w:pPr>
      <w:r w:rsidRPr="00D06444">
        <w:rPr>
          <w:sz w:val="20"/>
          <w:szCs w:val="20"/>
        </w:rPr>
        <w:t>1) представлять документы (их копии), подтверждающие доводы заявителя, либо обращаться с просьбой об их истребовании, в том числе в электронной форме;</w:t>
      </w:r>
    </w:p>
    <w:p w:rsidR="00D06444" w:rsidRPr="00D06444" w:rsidRDefault="00D06444" w:rsidP="00D06444">
      <w:pPr>
        <w:autoSpaceDE w:val="0"/>
        <w:ind w:firstLine="709"/>
        <w:jc w:val="both"/>
        <w:rPr>
          <w:sz w:val="20"/>
          <w:szCs w:val="20"/>
        </w:rPr>
      </w:pPr>
      <w:r w:rsidRPr="00D06444">
        <w:rPr>
          <w:sz w:val="20"/>
          <w:szCs w:val="20"/>
        </w:rPr>
        <w:t>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D06444" w:rsidRPr="00D06444" w:rsidRDefault="00D06444" w:rsidP="00D06444">
      <w:pPr>
        <w:autoSpaceDE w:val="0"/>
        <w:ind w:firstLine="709"/>
        <w:jc w:val="both"/>
        <w:rPr>
          <w:sz w:val="20"/>
          <w:szCs w:val="20"/>
        </w:rPr>
      </w:pPr>
      <w:r w:rsidRPr="00D06444">
        <w:rPr>
          <w:sz w:val="20"/>
          <w:szCs w:val="20"/>
        </w:rPr>
        <w:t>3) получать в письменной форме и по желанию заявителя в электронной форме ответ по существу поставленных в жалобе вопросов;</w:t>
      </w:r>
    </w:p>
    <w:p w:rsidR="00D06444" w:rsidRPr="00D06444" w:rsidRDefault="00D06444" w:rsidP="00D06444">
      <w:pPr>
        <w:autoSpaceDE w:val="0"/>
        <w:ind w:firstLine="709"/>
        <w:jc w:val="both"/>
        <w:rPr>
          <w:sz w:val="20"/>
          <w:szCs w:val="20"/>
        </w:rPr>
      </w:pPr>
      <w:r w:rsidRPr="00D06444">
        <w:rPr>
          <w:sz w:val="20"/>
          <w:szCs w:val="20"/>
        </w:rPr>
        <w:t>4) обращаться с заявлением о прекращении рассмотрения жалобы.</w:t>
      </w:r>
    </w:p>
    <w:p w:rsidR="00D06444" w:rsidRPr="00D06444" w:rsidRDefault="00D06444" w:rsidP="00D06444">
      <w:pPr>
        <w:autoSpaceDE w:val="0"/>
        <w:autoSpaceDN w:val="0"/>
        <w:adjustRightInd w:val="0"/>
        <w:ind w:firstLine="709"/>
        <w:jc w:val="both"/>
        <w:rPr>
          <w:sz w:val="20"/>
          <w:szCs w:val="20"/>
        </w:rPr>
      </w:pPr>
      <w:r w:rsidRPr="00D06444">
        <w:rPr>
          <w:sz w:val="20"/>
          <w:szCs w:val="20"/>
        </w:rPr>
        <w:t>69. Жалоба, поступившая в администрацию</w:t>
      </w:r>
      <w:r w:rsidRPr="00D06444">
        <w:rPr>
          <w:i/>
          <w:iCs/>
          <w:sz w:val="20"/>
          <w:szCs w:val="20"/>
        </w:rPr>
        <w:t>,</w:t>
      </w:r>
      <w:r w:rsidRPr="00D06444">
        <w:rPr>
          <w:sz w:val="20"/>
          <w:szCs w:val="20"/>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w:t>
      </w:r>
      <w:r w:rsidRPr="00D06444">
        <w:rPr>
          <w:i/>
          <w:iCs/>
          <w:sz w:val="20"/>
          <w:szCs w:val="20"/>
        </w:rPr>
        <w:t>,</w:t>
      </w:r>
      <w:r w:rsidRPr="00D06444">
        <w:rPr>
          <w:sz w:val="20"/>
          <w:szCs w:val="20"/>
        </w:rPr>
        <w:t xml:space="preserve">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06444" w:rsidRPr="00D06444" w:rsidRDefault="00D06444" w:rsidP="00D06444">
      <w:pPr>
        <w:pStyle w:val="ConsPlusNormal"/>
        <w:ind w:firstLine="709"/>
        <w:jc w:val="both"/>
        <w:rPr>
          <w:rFonts w:ascii="Times New Roman" w:hAnsi="Times New Roman" w:cs="Times New Roman"/>
          <w:sz w:val="20"/>
          <w:szCs w:val="20"/>
        </w:rPr>
      </w:pPr>
      <w:r w:rsidRPr="00D06444">
        <w:rPr>
          <w:rFonts w:ascii="Times New Roman" w:hAnsi="Times New Roman" w:cs="Times New Roman"/>
          <w:sz w:val="20"/>
          <w:szCs w:val="20"/>
        </w:rPr>
        <w:t>70. Основания для приостановления рассмотрения жалобы отсутствуют.</w:t>
      </w:r>
    </w:p>
    <w:p w:rsidR="00D06444" w:rsidRPr="00D06444" w:rsidRDefault="00D06444" w:rsidP="00D06444">
      <w:pPr>
        <w:pStyle w:val="ConsPlusNormal"/>
        <w:ind w:firstLine="709"/>
        <w:jc w:val="both"/>
        <w:rPr>
          <w:rFonts w:ascii="Times New Roman" w:hAnsi="Times New Roman" w:cs="Times New Roman"/>
          <w:sz w:val="20"/>
          <w:szCs w:val="20"/>
        </w:rPr>
      </w:pPr>
      <w:r w:rsidRPr="00D06444">
        <w:rPr>
          <w:rFonts w:ascii="Times New Roman" w:hAnsi="Times New Roman" w:cs="Times New Roman"/>
          <w:sz w:val="20"/>
          <w:szCs w:val="20"/>
        </w:rPr>
        <w:t>71. Ответ на жалобу не дается в случаях, если в ней:</w:t>
      </w:r>
    </w:p>
    <w:p w:rsidR="00D06444" w:rsidRPr="00D06444" w:rsidRDefault="00D06444" w:rsidP="00D06444">
      <w:pPr>
        <w:pStyle w:val="ConsPlusNormal"/>
        <w:ind w:firstLine="709"/>
        <w:jc w:val="both"/>
        <w:rPr>
          <w:rFonts w:ascii="Times New Roman" w:hAnsi="Times New Roman" w:cs="Times New Roman"/>
          <w:sz w:val="20"/>
          <w:szCs w:val="20"/>
        </w:rPr>
      </w:pPr>
      <w:r w:rsidRPr="00D06444">
        <w:rPr>
          <w:rFonts w:ascii="Times New Roman" w:hAnsi="Times New Roman" w:cs="Times New Roman"/>
          <w:sz w:val="20"/>
          <w:szCs w:val="20"/>
        </w:rPr>
        <w:t>1) не указаны фамилия, сведения о месте жительства заявителя - физического лица либо наименование, сведения о месте нахождения заявителя - юридического лица, направившего жалобу;</w:t>
      </w:r>
    </w:p>
    <w:p w:rsidR="00D06444" w:rsidRPr="00D06444" w:rsidRDefault="00D06444" w:rsidP="00D06444">
      <w:pPr>
        <w:pStyle w:val="ConsPlusNormal"/>
        <w:ind w:firstLine="709"/>
        <w:jc w:val="both"/>
        <w:rPr>
          <w:rFonts w:ascii="Times New Roman" w:hAnsi="Times New Roman" w:cs="Times New Roman"/>
          <w:sz w:val="20"/>
          <w:szCs w:val="20"/>
        </w:rPr>
      </w:pPr>
      <w:r w:rsidRPr="00D06444">
        <w:rPr>
          <w:rFonts w:ascii="Times New Roman" w:hAnsi="Times New Roman" w:cs="Times New Roman"/>
          <w:sz w:val="20"/>
          <w:szCs w:val="20"/>
        </w:rPr>
        <w:t>2) обжалуется судебное решение (в течение семи дней со дня регистрации возвращается заявителю, направившему жалобу, с разъяснением порядка обжалования данного судебного решения);</w:t>
      </w:r>
    </w:p>
    <w:p w:rsidR="00D06444" w:rsidRPr="00D06444" w:rsidRDefault="00D06444" w:rsidP="00D06444">
      <w:pPr>
        <w:pStyle w:val="ConsPlusNormal"/>
        <w:ind w:firstLine="709"/>
        <w:jc w:val="both"/>
        <w:rPr>
          <w:rFonts w:ascii="Times New Roman" w:hAnsi="Times New Roman" w:cs="Times New Roman"/>
          <w:sz w:val="20"/>
          <w:szCs w:val="20"/>
        </w:rPr>
      </w:pPr>
      <w:r w:rsidRPr="00D06444">
        <w:rPr>
          <w:rFonts w:ascii="Times New Roman" w:hAnsi="Times New Roman" w:cs="Times New Roman"/>
          <w:sz w:val="20"/>
          <w:szCs w:val="20"/>
        </w:rPr>
        <w:t>3) содержатся нецензурные либо оскорбительные выражения, угрозы жизни, здоровью и имуществу должностного лица, а также членов его семьи (жалоба остается без ответа по существу поставленных в ней вопросов, при этом заявителю, направившему жалобу, сообщается о недопустимости злоупотребления правом);</w:t>
      </w:r>
    </w:p>
    <w:p w:rsidR="00D06444" w:rsidRPr="00D06444" w:rsidRDefault="00D06444" w:rsidP="00D06444">
      <w:pPr>
        <w:pStyle w:val="ConsPlusNormal"/>
        <w:ind w:firstLine="709"/>
        <w:jc w:val="both"/>
        <w:rPr>
          <w:rFonts w:ascii="Times New Roman" w:hAnsi="Times New Roman" w:cs="Times New Roman"/>
          <w:sz w:val="20"/>
          <w:szCs w:val="20"/>
        </w:rPr>
      </w:pPr>
    </w:p>
    <w:p w:rsidR="00D06444" w:rsidRPr="00D06444" w:rsidRDefault="00D06444" w:rsidP="00D06444">
      <w:pPr>
        <w:pStyle w:val="ConsPlusNormal"/>
        <w:ind w:firstLine="709"/>
        <w:jc w:val="both"/>
        <w:rPr>
          <w:rFonts w:ascii="Times New Roman" w:hAnsi="Times New Roman" w:cs="Times New Roman"/>
          <w:sz w:val="20"/>
          <w:szCs w:val="20"/>
        </w:rPr>
      </w:pPr>
      <w:r w:rsidRPr="00D06444">
        <w:rPr>
          <w:rFonts w:ascii="Times New Roman" w:hAnsi="Times New Roman" w:cs="Times New Roman"/>
          <w:sz w:val="20"/>
          <w:szCs w:val="20"/>
        </w:rPr>
        <w:t>4) текст не поддается прочтению (ответ на жалобу не дается, о чем в течение трех дней со дня регистрации жалобы администрация сообщает заявителю, направившему жалобу, если его фамилия, сведения о месте жительства заявителя - физического лица либо наименование, сведения о месте нахождения заявителя - юридического лица, поддаются прочтению);</w:t>
      </w:r>
    </w:p>
    <w:p w:rsidR="00D06444" w:rsidRPr="00D06444" w:rsidRDefault="00D06444" w:rsidP="00D06444">
      <w:pPr>
        <w:pStyle w:val="ConsPlusNormal"/>
        <w:ind w:firstLine="709"/>
        <w:jc w:val="both"/>
        <w:rPr>
          <w:rFonts w:ascii="Times New Roman" w:hAnsi="Times New Roman" w:cs="Times New Roman"/>
          <w:sz w:val="20"/>
          <w:szCs w:val="20"/>
        </w:rPr>
      </w:pPr>
      <w:r w:rsidRPr="00D06444">
        <w:rPr>
          <w:rFonts w:ascii="Times New Roman" w:hAnsi="Times New Roman" w:cs="Times New Roman"/>
          <w:sz w:val="20"/>
          <w:szCs w:val="20"/>
        </w:rPr>
        <w:t>5)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государственный орган или одному и тому же должностному лицу. О данном решении уведомляется заявитель, направивший жалобу;</w:t>
      </w:r>
    </w:p>
    <w:p w:rsidR="00D06444" w:rsidRPr="00D06444" w:rsidRDefault="00D06444" w:rsidP="00D06444">
      <w:pPr>
        <w:pStyle w:val="ConsPlusNormal"/>
        <w:ind w:firstLine="709"/>
        <w:jc w:val="both"/>
        <w:rPr>
          <w:rFonts w:ascii="Times New Roman" w:hAnsi="Times New Roman" w:cs="Times New Roman"/>
          <w:sz w:val="20"/>
          <w:szCs w:val="20"/>
        </w:rPr>
      </w:pPr>
      <w:r w:rsidRPr="00D06444">
        <w:rPr>
          <w:rFonts w:ascii="Times New Roman" w:hAnsi="Times New Roman" w:cs="Times New Roman"/>
          <w:sz w:val="20"/>
          <w:szCs w:val="20"/>
        </w:rPr>
        <w:t>6) содержится вопрос, ответ на который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вопроса в связи с недопустимостью разглашения указанных сведений).</w:t>
      </w:r>
    </w:p>
    <w:p w:rsidR="00D06444" w:rsidRPr="00D06444" w:rsidRDefault="00D06444" w:rsidP="00D06444">
      <w:pPr>
        <w:pStyle w:val="ConsPlusNormal"/>
        <w:ind w:firstLine="709"/>
        <w:jc w:val="both"/>
        <w:rPr>
          <w:rFonts w:ascii="Times New Roman" w:hAnsi="Times New Roman" w:cs="Times New Roman"/>
          <w:sz w:val="20"/>
          <w:szCs w:val="20"/>
        </w:rPr>
      </w:pPr>
      <w:bookmarkStart w:id="10" w:name="P443"/>
      <w:bookmarkEnd w:id="10"/>
      <w:r w:rsidRPr="00D06444">
        <w:rPr>
          <w:rFonts w:ascii="Times New Roman" w:hAnsi="Times New Roman" w:cs="Times New Roman"/>
          <w:sz w:val="20"/>
          <w:szCs w:val="20"/>
        </w:rPr>
        <w:t>72. По результатам рассмотрения жалобы администрация принимает одно из следующих решений:</w:t>
      </w:r>
    </w:p>
    <w:p w:rsidR="00D06444" w:rsidRPr="00D06444" w:rsidRDefault="00D06444" w:rsidP="00D06444">
      <w:pPr>
        <w:pStyle w:val="ConsPlusNormal"/>
        <w:ind w:firstLine="709"/>
        <w:jc w:val="both"/>
        <w:rPr>
          <w:rFonts w:ascii="Times New Roman" w:hAnsi="Times New Roman" w:cs="Times New Roman"/>
          <w:sz w:val="20"/>
          <w:szCs w:val="20"/>
        </w:rPr>
      </w:pPr>
      <w:r w:rsidRPr="00D06444">
        <w:rPr>
          <w:rFonts w:ascii="Times New Roman" w:hAnsi="Times New Roman" w:cs="Times New Roman"/>
          <w:sz w:val="20"/>
          <w:szCs w:val="20"/>
        </w:rPr>
        <w:t>1) жалоба удовлетворяется,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Костромской области, муниципальными правовыми актами;</w:t>
      </w:r>
    </w:p>
    <w:p w:rsidR="00D06444" w:rsidRPr="00D06444" w:rsidRDefault="00D06444" w:rsidP="00D06444">
      <w:pPr>
        <w:pStyle w:val="ConsPlusNormal"/>
        <w:ind w:firstLine="709"/>
        <w:jc w:val="both"/>
        <w:rPr>
          <w:rFonts w:ascii="Times New Roman" w:hAnsi="Times New Roman" w:cs="Times New Roman"/>
          <w:sz w:val="20"/>
          <w:szCs w:val="20"/>
        </w:rPr>
      </w:pPr>
      <w:r w:rsidRPr="00D06444">
        <w:rPr>
          <w:rFonts w:ascii="Times New Roman" w:hAnsi="Times New Roman" w:cs="Times New Roman"/>
          <w:sz w:val="20"/>
          <w:szCs w:val="20"/>
        </w:rPr>
        <w:t>2) в удовлетворении жалобы отказывается.</w:t>
      </w:r>
    </w:p>
    <w:p w:rsidR="00D06444" w:rsidRPr="00D06444" w:rsidRDefault="00D06444" w:rsidP="00D06444">
      <w:pPr>
        <w:pStyle w:val="ConsPlusNormal"/>
        <w:ind w:firstLine="709"/>
        <w:jc w:val="both"/>
        <w:rPr>
          <w:rFonts w:ascii="Times New Roman" w:hAnsi="Times New Roman" w:cs="Times New Roman"/>
          <w:sz w:val="20"/>
          <w:szCs w:val="20"/>
        </w:rPr>
      </w:pPr>
      <w:r w:rsidRPr="00D06444">
        <w:rPr>
          <w:rFonts w:ascii="Times New Roman" w:hAnsi="Times New Roman" w:cs="Times New Roman"/>
          <w:sz w:val="20"/>
          <w:szCs w:val="20"/>
        </w:rPr>
        <w:t xml:space="preserve">73. Не позднее дня, следующего за днем принятия решения, указанного в </w:t>
      </w:r>
      <w:hyperlink w:anchor="P443" w:history="1">
        <w:r w:rsidRPr="00D06444">
          <w:rPr>
            <w:rFonts w:ascii="Times New Roman" w:hAnsi="Times New Roman" w:cs="Times New Roman"/>
            <w:sz w:val="20"/>
            <w:szCs w:val="20"/>
          </w:rPr>
          <w:t xml:space="preserve">пункте </w:t>
        </w:r>
      </w:hyperlink>
      <w:r w:rsidRPr="00D06444">
        <w:rPr>
          <w:rFonts w:ascii="Times New Roman" w:hAnsi="Times New Roman" w:cs="Times New Roman"/>
          <w:sz w:val="20"/>
          <w:szCs w:val="20"/>
        </w:rPr>
        <w:t>72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06444" w:rsidRPr="00D06444" w:rsidRDefault="00D06444" w:rsidP="00D06444">
      <w:pPr>
        <w:pStyle w:val="ConsPlusNormal"/>
        <w:ind w:firstLine="709"/>
        <w:jc w:val="both"/>
        <w:rPr>
          <w:rFonts w:ascii="Times New Roman" w:hAnsi="Times New Roman" w:cs="Times New Roman"/>
          <w:sz w:val="20"/>
          <w:szCs w:val="20"/>
        </w:rPr>
      </w:pPr>
      <w:r w:rsidRPr="00D06444">
        <w:rPr>
          <w:rFonts w:ascii="Times New Roman" w:hAnsi="Times New Roman" w:cs="Times New Roman"/>
          <w:sz w:val="20"/>
          <w:szCs w:val="20"/>
        </w:rPr>
        <w:t xml:space="preserve">74.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 и в органы, уполномоченные составлять протоколы об административных правонарушениях в соответствии с </w:t>
      </w:r>
      <w:hyperlink r:id="rId69" w:history="1">
        <w:r w:rsidRPr="00D06444">
          <w:rPr>
            <w:rFonts w:ascii="Times New Roman" w:hAnsi="Times New Roman" w:cs="Times New Roman"/>
            <w:sz w:val="20"/>
            <w:szCs w:val="20"/>
          </w:rPr>
          <w:t>Кодексом</w:t>
        </w:r>
      </w:hyperlink>
      <w:r w:rsidRPr="00D06444">
        <w:rPr>
          <w:rFonts w:ascii="Times New Roman" w:hAnsi="Times New Roman" w:cs="Times New Roman"/>
          <w:sz w:val="20"/>
          <w:szCs w:val="20"/>
        </w:rPr>
        <w:t xml:space="preserve"> Костромской области об административных правонарушениях.</w:t>
      </w:r>
    </w:p>
    <w:p w:rsidR="00D06444" w:rsidRPr="00D06444" w:rsidRDefault="00D06444" w:rsidP="00D06444">
      <w:pPr>
        <w:pStyle w:val="ConsPlusNormal"/>
        <w:ind w:firstLine="709"/>
        <w:jc w:val="both"/>
        <w:rPr>
          <w:rFonts w:ascii="Times New Roman" w:hAnsi="Times New Roman" w:cs="Times New Roman"/>
          <w:sz w:val="20"/>
          <w:szCs w:val="20"/>
        </w:rPr>
      </w:pPr>
    </w:p>
    <w:p w:rsidR="00D06444" w:rsidRPr="00D06444" w:rsidRDefault="00D06444" w:rsidP="00D06444">
      <w:pPr>
        <w:pStyle w:val="ConsPlusNormal"/>
        <w:ind w:firstLine="709"/>
        <w:jc w:val="both"/>
        <w:rPr>
          <w:rFonts w:ascii="Times New Roman" w:hAnsi="Times New Roman" w:cs="Times New Roman"/>
          <w:sz w:val="20"/>
          <w:szCs w:val="20"/>
        </w:rPr>
      </w:pPr>
    </w:p>
    <w:p w:rsidR="00D06444" w:rsidRPr="00D06444" w:rsidRDefault="00D06444" w:rsidP="00D06444">
      <w:pPr>
        <w:autoSpaceDE w:val="0"/>
        <w:autoSpaceDN w:val="0"/>
        <w:adjustRightInd w:val="0"/>
        <w:jc w:val="right"/>
        <w:outlineLvl w:val="1"/>
        <w:rPr>
          <w:sz w:val="20"/>
          <w:szCs w:val="20"/>
        </w:rPr>
      </w:pPr>
      <w:r w:rsidRPr="00D06444">
        <w:rPr>
          <w:sz w:val="20"/>
          <w:szCs w:val="20"/>
        </w:rPr>
        <w:t>Приложение № 1</w:t>
      </w:r>
    </w:p>
    <w:p w:rsidR="00D06444" w:rsidRPr="00D06444" w:rsidRDefault="00D06444" w:rsidP="00D06444">
      <w:pPr>
        <w:autoSpaceDE w:val="0"/>
        <w:autoSpaceDN w:val="0"/>
        <w:adjustRightInd w:val="0"/>
        <w:jc w:val="right"/>
        <w:rPr>
          <w:sz w:val="20"/>
          <w:szCs w:val="20"/>
        </w:rPr>
      </w:pPr>
      <w:r w:rsidRPr="00D06444">
        <w:rPr>
          <w:sz w:val="20"/>
          <w:szCs w:val="20"/>
        </w:rPr>
        <w:t>к административному регламенту</w:t>
      </w:r>
    </w:p>
    <w:p w:rsidR="00D06444" w:rsidRPr="00D06444" w:rsidRDefault="00D06444" w:rsidP="00D06444">
      <w:pPr>
        <w:autoSpaceDE w:val="0"/>
        <w:autoSpaceDN w:val="0"/>
        <w:adjustRightInd w:val="0"/>
        <w:jc w:val="right"/>
        <w:rPr>
          <w:sz w:val="20"/>
          <w:szCs w:val="20"/>
        </w:rPr>
      </w:pPr>
      <w:r w:rsidRPr="00D06444">
        <w:rPr>
          <w:sz w:val="20"/>
          <w:szCs w:val="20"/>
        </w:rPr>
        <w:t>предоставления администрацией муниципальной</w:t>
      </w:r>
    </w:p>
    <w:p w:rsidR="00D06444" w:rsidRPr="00D06444" w:rsidRDefault="00D06444" w:rsidP="00D06444">
      <w:pPr>
        <w:autoSpaceDE w:val="0"/>
        <w:autoSpaceDN w:val="0"/>
        <w:adjustRightInd w:val="0"/>
        <w:ind w:firstLine="540"/>
        <w:jc w:val="right"/>
        <w:rPr>
          <w:iCs/>
          <w:sz w:val="20"/>
          <w:szCs w:val="20"/>
        </w:rPr>
      </w:pPr>
      <w:r w:rsidRPr="00D06444">
        <w:rPr>
          <w:sz w:val="20"/>
          <w:szCs w:val="20"/>
        </w:rPr>
        <w:t>услуги по п</w:t>
      </w:r>
      <w:r w:rsidRPr="00D06444">
        <w:rPr>
          <w:iCs/>
          <w:sz w:val="20"/>
          <w:szCs w:val="20"/>
        </w:rPr>
        <w:t>редоставлению земельных участков,</w:t>
      </w:r>
    </w:p>
    <w:p w:rsidR="00D06444" w:rsidRPr="00D06444" w:rsidRDefault="00D06444" w:rsidP="00D06444">
      <w:pPr>
        <w:autoSpaceDE w:val="0"/>
        <w:autoSpaceDN w:val="0"/>
        <w:adjustRightInd w:val="0"/>
        <w:ind w:firstLine="540"/>
        <w:jc w:val="right"/>
        <w:rPr>
          <w:iCs/>
          <w:sz w:val="20"/>
          <w:szCs w:val="20"/>
        </w:rPr>
      </w:pPr>
      <w:r w:rsidRPr="00D06444">
        <w:rPr>
          <w:iCs/>
          <w:sz w:val="20"/>
          <w:szCs w:val="20"/>
        </w:rPr>
        <w:lastRenderedPageBreak/>
        <w:t>находящихся в муниципальной собственности,</w:t>
      </w:r>
    </w:p>
    <w:p w:rsidR="00D06444" w:rsidRPr="00D06444" w:rsidRDefault="00D06444" w:rsidP="00D06444">
      <w:pPr>
        <w:autoSpaceDE w:val="0"/>
        <w:autoSpaceDN w:val="0"/>
        <w:adjustRightInd w:val="0"/>
        <w:ind w:firstLine="540"/>
        <w:jc w:val="right"/>
        <w:rPr>
          <w:iCs/>
          <w:sz w:val="20"/>
          <w:szCs w:val="20"/>
        </w:rPr>
      </w:pPr>
      <w:r w:rsidRPr="00D06444">
        <w:rPr>
          <w:iCs/>
          <w:sz w:val="20"/>
          <w:szCs w:val="20"/>
        </w:rPr>
        <w:t>и земельных участков, государственная</w:t>
      </w:r>
    </w:p>
    <w:p w:rsidR="00D06444" w:rsidRPr="00D06444" w:rsidRDefault="00D06444" w:rsidP="00D06444">
      <w:pPr>
        <w:autoSpaceDE w:val="0"/>
        <w:autoSpaceDN w:val="0"/>
        <w:adjustRightInd w:val="0"/>
        <w:ind w:firstLine="540"/>
        <w:jc w:val="right"/>
        <w:rPr>
          <w:iCs/>
          <w:sz w:val="20"/>
          <w:szCs w:val="20"/>
        </w:rPr>
      </w:pPr>
      <w:r w:rsidRPr="00D06444">
        <w:rPr>
          <w:iCs/>
          <w:sz w:val="20"/>
          <w:szCs w:val="20"/>
        </w:rPr>
        <w:t>собственность на которые не разграничена,</w:t>
      </w:r>
    </w:p>
    <w:p w:rsidR="00D06444" w:rsidRPr="00D06444" w:rsidRDefault="00D06444" w:rsidP="00D06444">
      <w:pPr>
        <w:autoSpaceDE w:val="0"/>
        <w:autoSpaceDN w:val="0"/>
        <w:adjustRightInd w:val="0"/>
        <w:ind w:firstLine="540"/>
        <w:jc w:val="right"/>
        <w:rPr>
          <w:iCs/>
          <w:sz w:val="20"/>
          <w:szCs w:val="20"/>
        </w:rPr>
      </w:pPr>
      <w:bookmarkStart w:id="11" w:name="Par522"/>
      <w:bookmarkEnd w:id="11"/>
      <w:r w:rsidRPr="00D06444">
        <w:rPr>
          <w:iCs/>
          <w:sz w:val="20"/>
          <w:szCs w:val="20"/>
        </w:rPr>
        <w:t>в собственность или аренду</w:t>
      </w:r>
    </w:p>
    <w:p w:rsidR="00D06444" w:rsidRPr="00D06444" w:rsidRDefault="00D06444" w:rsidP="00D06444">
      <w:pPr>
        <w:autoSpaceDE w:val="0"/>
        <w:autoSpaceDN w:val="0"/>
        <w:adjustRightInd w:val="0"/>
        <w:ind w:firstLine="540"/>
        <w:jc w:val="right"/>
        <w:rPr>
          <w:sz w:val="20"/>
          <w:szCs w:val="20"/>
        </w:rPr>
      </w:pPr>
      <w:r w:rsidRPr="00D06444">
        <w:rPr>
          <w:iCs/>
          <w:sz w:val="20"/>
          <w:szCs w:val="20"/>
        </w:rPr>
        <w:t>без проведения торгов</w:t>
      </w:r>
    </w:p>
    <w:p w:rsidR="00D06444" w:rsidRPr="00D06444" w:rsidRDefault="00D06444" w:rsidP="00D06444">
      <w:pPr>
        <w:pStyle w:val="ConsPlusNormal"/>
        <w:jc w:val="center"/>
        <w:rPr>
          <w:rFonts w:ascii="Times New Roman" w:hAnsi="Times New Roman" w:cs="Times New Roman"/>
          <w:sz w:val="20"/>
          <w:szCs w:val="20"/>
        </w:rPr>
      </w:pPr>
    </w:p>
    <w:p w:rsidR="00D06444" w:rsidRPr="00D06444" w:rsidRDefault="00D06444" w:rsidP="00D06444">
      <w:pPr>
        <w:pStyle w:val="ConsPlusNormal"/>
        <w:jc w:val="center"/>
        <w:rPr>
          <w:rFonts w:ascii="Times New Roman" w:hAnsi="Times New Roman" w:cs="Times New Roman"/>
          <w:sz w:val="20"/>
          <w:szCs w:val="20"/>
        </w:rPr>
      </w:pPr>
    </w:p>
    <w:p w:rsidR="00D06444" w:rsidRPr="00D06444" w:rsidRDefault="00D06444" w:rsidP="00D06444">
      <w:pPr>
        <w:pStyle w:val="ConsPlusNormal"/>
        <w:jc w:val="center"/>
        <w:rPr>
          <w:rFonts w:ascii="Times New Roman" w:hAnsi="Times New Roman" w:cs="Times New Roman"/>
          <w:sz w:val="20"/>
          <w:szCs w:val="20"/>
        </w:rPr>
      </w:pPr>
      <w:r w:rsidRPr="00D06444">
        <w:rPr>
          <w:rFonts w:ascii="Times New Roman" w:hAnsi="Times New Roman" w:cs="Times New Roman"/>
          <w:sz w:val="20"/>
          <w:szCs w:val="20"/>
        </w:rPr>
        <w:t>Информация</w:t>
      </w:r>
    </w:p>
    <w:p w:rsidR="00D06444" w:rsidRPr="00D06444" w:rsidRDefault="00D06444" w:rsidP="00D06444">
      <w:pPr>
        <w:pStyle w:val="ConsPlusNormal"/>
        <w:jc w:val="center"/>
        <w:rPr>
          <w:rFonts w:ascii="Times New Roman" w:hAnsi="Times New Roman" w:cs="Times New Roman"/>
          <w:sz w:val="20"/>
          <w:szCs w:val="20"/>
        </w:rPr>
      </w:pPr>
      <w:r w:rsidRPr="00D06444">
        <w:rPr>
          <w:rFonts w:ascii="Times New Roman" w:hAnsi="Times New Roman" w:cs="Times New Roman"/>
          <w:sz w:val="20"/>
          <w:szCs w:val="20"/>
        </w:rPr>
        <w:t>о месте нахождения, справочных телефонах, графике работы, адресах официальных сайтов в сети Интернет, адресах электронной почты администрации Кадыйского муниципального района Костромской области и МФЦ</w:t>
      </w:r>
    </w:p>
    <w:p w:rsidR="00D06444" w:rsidRPr="00D06444" w:rsidRDefault="00D06444" w:rsidP="00D06444">
      <w:pPr>
        <w:autoSpaceDE w:val="0"/>
        <w:autoSpaceDN w:val="0"/>
        <w:adjustRightInd w:val="0"/>
        <w:ind w:firstLine="709"/>
        <w:jc w:val="center"/>
        <w:rPr>
          <w:color w:val="000000"/>
          <w:sz w:val="20"/>
          <w:szCs w:val="20"/>
        </w:rPr>
      </w:pPr>
    </w:p>
    <w:tbl>
      <w:tblPr>
        <w:tblW w:w="9149" w:type="dxa"/>
        <w:tblCellSpacing w:w="5" w:type="nil"/>
        <w:tblInd w:w="75" w:type="dxa"/>
        <w:tblLayout w:type="fixed"/>
        <w:tblCellMar>
          <w:left w:w="75" w:type="dxa"/>
          <w:right w:w="75" w:type="dxa"/>
        </w:tblCellMar>
        <w:tblLook w:val="0000"/>
      </w:tblPr>
      <w:tblGrid>
        <w:gridCol w:w="665"/>
        <w:gridCol w:w="3326"/>
        <w:gridCol w:w="2128"/>
        <w:gridCol w:w="1515"/>
        <w:gridCol w:w="1515"/>
      </w:tblGrid>
      <w:tr w:rsidR="00D06444" w:rsidRPr="00D06444" w:rsidTr="00F604AB">
        <w:trPr>
          <w:trHeight w:val="598"/>
          <w:tblCellSpacing w:w="5" w:type="nil"/>
        </w:trPr>
        <w:tc>
          <w:tcPr>
            <w:tcW w:w="665" w:type="dxa"/>
            <w:tcBorders>
              <w:top w:val="single" w:sz="4" w:space="0" w:color="auto"/>
              <w:left w:val="single" w:sz="4" w:space="0" w:color="auto"/>
              <w:bottom w:val="single" w:sz="4" w:space="0" w:color="auto"/>
              <w:right w:val="single" w:sz="4" w:space="0" w:color="auto"/>
            </w:tcBorders>
          </w:tcPr>
          <w:p w:rsidR="00D06444" w:rsidRPr="00D06444" w:rsidRDefault="00D06444" w:rsidP="00F604AB">
            <w:pPr>
              <w:pStyle w:val="ConsPlusNormal"/>
              <w:jc w:val="center"/>
              <w:rPr>
                <w:rFonts w:ascii="Times New Roman" w:hAnsi="Times New Roman" w:cs="Times New Roman"/>
                <w:sz w:val="20"/>
                <w:szCs w:val="20"/>
              </w:rPr>
            </w:pPr>
            <w:r w:rsidRPr="00D06444">
              <w:rPr>
                <w:rFonts w:ascii="Times New Roman" w:hAnsi="Times New Roman" w:cs="Times New Roman"/>
                <w:sz w:val="20"/>
                <w:szCs w:val="20"/>
              </w:rPr>
              <w:t>№ п/п</w:t>
            </w:r>
          </w:p>
        </w:tc>
        <w:tc>
          <w:tcPr>
            <w:tcW w:w="3326" w:type="dxa"/>
            <w:tcBorders>
              <w:top w:val="single" w:sz="4" w:space="0" w:color="auto"/>
              <w:left w:val="single" w:sz="4" w:space="0" w:color="auto"/>
              <w:bottom w:val="single" w:sz="4" w:space="0" w:color="auto"/>
              <w:right w:val="single" w:sz="4" w:space="0" w:color="auto"/>
            </w:tcBorders>
          </w:tcPr>
          <w:p w:rsidR="00D06444" w:rsidRPr="00D06444" w:rsidRDefault="00D06444" w:rsidP="00F604AB">
            <w:pPr>
              <w:pStyle w:val="ConsPlusNormal"/>
              <w:ind w:firstLine="0"/>
              <w:jc w:val="center"/>
              <w:rPr>
                <w:rFonts w:ascii="Times New Roman" w:hAnsi="Times New Roman" w:cs="Times New Roman"/>
                <w:sz w:val="20"/>
                <w:szCs w:val="20"/>
              </w:rPr>
            </w:pPr>
            <w:r w:rsidRPr="00D06444">
              <w:rPr>
                <w:rFonts w:ascii="Times New Roman" w:hAnsi="Times New Roman" w:cs="Times New Roman"/>
                <w:sz w:val="20"/>
                <w:szCs w:val="20"/>
              </w:rPr>
              <w:t>Наименование органа местного самоуправления, учреждения, организации</w:t>
            </w:r>
          </w:p>
        </w:tc>
        <w:tc>
          <w:tcPr>
            <w:tcW w:w="2128" w:type="dxa"/>
            <w:tcBorders>
              <w:top w:val="single" w:sz="4" w:space="0" w:color="auto"/>
              <w:left w:val="single" w:sz="4" w:space="0" w:color="auto"/>
              <w:bottom w:val="single" w:sz="4" w:space="0" w:color="auto"/>
              <w:right w:val="single" w:sz="4" w:space="0" w:color="auto"/>
            </w:tcBorders>
          </w:tcPr>
          <w:p w:rsidR="00D06444" w:rsidRPr="00D06444" w:rsidRDefault="00D06444" w:rsidP="00F604AB">
            <w:pPr>
              <w:pStyle w:val="ConsPlusNormal"/>
              <w:ind w:firstLine="0"/>
              <w:jc w:val="center"/>
              <w:rPr>
                <w:rFonts w:ascii="Times New Roman" w:hAnsi="Times New Roman" w:cs="Times New Roman"/>
                <w:sz w:val="20"/>
                <w:szCs w:val="20"/>
              </w:rPr>
            </w:pPr>
            <w:r w:rsidRPr="00D06444">
              <w:rPr>
                <w:rFonts w:ascii="Times New Roman" w:hAnsi="Times New Roman" w:cs="Times New Roman"/>
                <w:sz w:val="20"/>
                <w:szCs w:val="20"/>
              </w:rPr>
              <w:t>Адрес местонахождения</w:t>
            </w:r>
          </w:p>
        </w:tc>
        <w:tc>
          <w:tcPr>
            <w:tcW w:w="1515" w:type="dxa"/>
            <w:tcBorders>
              <w:top w:val="single" w:sz="4" w:space="0" w:color="auto"/>
              <w:left w:val="single" w:sz="4" w:space="0" w:color="auto"/>
              <w:bottom w:val="single" w:sz="4" w:space="0" w:color="auto"/>
              <w:right w:val="single" w:sz="4" w:space="0" w:color="auto"/>
            </w:tcBorders>
          </w:tcPr>
          <w:p w:rsidR="00D06444" w:rsidRPr="00D06444" w:rsidRDefault="00D06444" w:rsidP="00F604AB">
            <w:pPr>
              <w:pStyle w:val="ConsPlusNormal"/>
              <w:ind w:firstLine="0"/>
              <w:jc w:val="center"/>
              <w:rPr>
                <w:rFonts w:ascii="Times New Roman" w:hAnsi="Times New Roman" w:cs="Times New Roman"/>
                <w:sz w:val="20"/>
                <w:szCs w:val="20"/>
              </w:rPr>
            </w:pPr>
            <w:r w:rsidRPr="00D06444">
              <w:rPr>
                <w:rFonts w:ascii="Times New Roman" w:hAnsi="Times New Roman" w:cs="Times New Roman"/>
                <w:sz w:val="20"/>
                <w:szCs w:val="20"/>
              </w:rPr>
              <w:t>Справочные телефоны</w:t>
            </w:r>
          </w:p>
        </w:tc>
        <w:tc>
          <w:tcPr>
            <w:tcW w:w="1515" w:type="dxa"/>
            <w:tcBorders>
              <w:top w:val="single" w:sz="4" w:space="0" w:color="auto"/>
              <w:left w:val="single" w:sz="4" w:space="0" w:color="auto"/>
              <w:bottom w:val="single" w:sz="4" w:space="0" w:color="auto"/>
              <w:right w:val="single" w:sz="4" w:space="0" w:color="auto"/>
            </w:tcBorders>
          </w:tcPr>
          <w:p w:rsidR="00D06444" w:rsidRPr="00D06444" w:rsidRDefault="00D06444" w:rsidP="00F604AB">
            <w:pPr>
              <w:pStyle w:val="ConsPlusNormal"/>
              <w:ind w:firstLine="12"/>
              <w:jc w:val="center"/>
              <w:rPr>
                <w:rFonts w:ascii="Times New Roman" w:hAnsi="Times New Roman" w:cs="Times New Roman"/>
                <w:sz w:val="20"/>
                <w:szCs w:val="20"/>
              </w:rPr>
            </w:pPr>
            <w:r w:rsidRPr="00D06444">
              <w:rPr>
                <w:rFonts w:ascii="Times New Roman" w:hAnsi="Times New Roman" w:cs="Times New Roman"/>
                <w:sz w:val="20"/>
                <w:szCs w:val="20"/>
              </w:rPr>
              <w:t>Адрес Интернет-сайта / электронной почты</w:t>
            </w:r>
          </w:p>
        </w:tc>
      </w:tr>
      <w:tr w:rsidR="00D06444" w:rsidRPr="00D06444" w:rsidTr="00F604AB">
        <w:trPr>
          <w:trHeight w:val="299"/>
          <w:tblCellSpacing w:w="5" w:type="nil"/>
        </w:trPr>
        <w:tc>
          <w:tcPr>
            <w:tcW w:w="665" w:type="dxa"/>
            <w:tcBorders>
              <w:top w:val="single" w:sz="4" w:space="0" w:color="auto"/>
              <w:left w:val="single" w:sz="4" w:space="0" w:color="auto"/>
              <w:bottom w:val="single" w:sz="4" w:space="0" w:color="auto"/>
              <w:right w:val="single" w:sz="4" w:space="0" w:color="auto"/>
            </w:tcBorders>
          </w:tcPr>
          <w:p w:rsidR="00D06444" w:rsidRPr="00D06444" w:rsidRDefault="00D06444" w:rsidP="00F604AB">
            <w:pPr>
              <w:pStyle w:val="ConsPlusNormal"/>
              <w:jc w:val="center"/>
              <w:rPr>
                <w:rFonts w:ascii="Times New Roman" w:hAnsi="Times New Roman" w:cs="Times New Roman"/>
                <w:sz w:val="20"/>
                <w:szCs w:val="20"/>
              </w:rPr>
            </w:pPr>
          </w:p>
        </w:tc>
        <w:tc>
          <w:tcPr>
            <w:tcW w:w="3326" w:type="dxa"/>
            <w:tcBorders>
              <w:top w:val="single" w:sz="4" w:space="0" w:color="auto"/>
              <w:left w:val="single" w:sz="4" w:space="0" w:color="auto"/>
              <w:bottom w:val="single" w:sz="4" w:space="0" w:color="auto"/>
              <w:right w:val="single" w:sz="4" w:space="0" w:color="auto"/>
            </w:tcBorders>
          </w:tcPr>
          <w:p w:rsidR="00D06444" w:rsidRPr="00D06444" w:rsidRDefault="00D06444" w:rsidP="00F604AB">
            <w:pPr>
              <w:pStyle w:val="ConsPlusNormal"/>
              <w:jc w:val="center"/>
              <w:rPr>
                <w:rFonts w:ascii="Times New Roman" w:hAnsi="Times New Roman" w:cs="Times New Roman"/>
                <w:sz w:val="20"/>
                <w:szCs w:val="20"/>
              </w:rPr>
            </w:pPr>
            <w:r w:rsidRPr="00D06444">
              <w:rPr>
                <w:rFonts w:ascii="Times New Roman" w:hAnsi="Times New Roman" w:cs="Times New Roman"/>
                <w:sz w:val="20"/>
                <w:szCs w:val="20"/>
              </w:rPr>
              <w:t>Администрация Кадыйского муниципального района</w:t>
            </w:r>
          </w:p>
          <w:p w:rsidR="00D06444" w:rsidRPr="00D06444" w:rsidRDefault="00D06444" w:rsidP="00F604AB">
            <w:pPr>
              <w:pStyle w:val="ConsPlusNormal"/>
              <w:jc w:val="center"/>
              <w:rPr>
                <w:rFonts w:ascii="Times New Roman" w:hAnsi="Times New Roman" w:cs="Times New Roman"/>
                <w:sz w:val="20"/>
                <w:szCs w:val="20"/>
              </w:rPr>
            </w:pPr>
          </w:p>
          <w:p w:rsidR="00D06444" w:rsidRPr="00D06444" w:rsidRDefault="00D06444" w:rsidP="00F604AB">
            <w:pPr>
              <w:pStyle w:val="ConsPlusNormal"/>
              <w:rPr>
                <w:rFonts w:ascii="Times New Roman" w:hAnsi="Times New Roman" w:cs="Times New Roman"/>
                <w:sz w:val="20"/>
                <w:szCs w:val="20"/>
              </w:rPr>
            </w:pPr>
            <w:r w:rsidRPr="00D06444">
              <w:rPr>
                <w:rFonts w:ascii="Times New Roman" w:hAnsi="Times New Roman" w:cs="Times New Roman"/>
                <w:sz w:val="20"/>
                <w:szCs w:val="20"/>
              </w:rPr>
              <w:t xml:space="preserve">        МФЦ</w:t>
            </w:r>
          </w:p>
        </w:tc>
        <w:tc>
          <w:tcPr>
            <w:tcW w:w="2128" w:type="dxa"/>
            <w:tcBorders>
              <w:top w:val="single" w:sz="4" w:space="0" w:color="auto"/>
              <w:left w:val="single" w:sz="4" w:space="0" w:color="auto"/>
              <w:bottom w:val="single" w:sz="4" w:space="0" w:color="auto"/>
              <w:right w:val="single" w:sz="4" w:space="0" w:color="auto"/>
            </w:tcBorders>
          </w:tcPr>
          <w:p w:rsidR="00D06444" w:rsidRPr="00D06444" w:rsidRDefault="00D06444" w:rsidP="00F604AB">
            <w:pPr>
              <w:pStyle w:val="ConsPlusNormal"/>
              <w:jc w:val="center"/>
              <w:rPr>
                <w:rFonts w:ascii="Times New Roman" w:hAnsi="Times New Roman" w:cs="Times New Roman"/>
                <w:sz w:val="20"/>
                <w:szCs w:val="20"/>
              </w:rPr>
            </w:pPr>
            <w:r w:rsidRPr="00D06444">
              <w:rPr>
                <w:rFonts w:ascii="Times New Roman" w:hAnsi="Times New Roman" w:cs="Times New Roman"/>
                <w:sz w:val="20"/>
                <w:szCs w:val="20"/>
              </w:rPr>
              <w:t>.Кадый,ул.Центральная,д.3</w:t>
            </w:r>
          </w:p>
          <w:p w:rsidR="00D06444" w:rsidRPr="00D06444" w:rsidRDefault="00D06444" w:rsidP="00F604AB">
            <w:pPr>
              <w:pStyle w:val="ConsPlusNormal"/>
              <w:jc w:val="center"/>
              <w:rPr>
                <w:rFonts w:ascii="Times New Roman" w:hAnsi="Times New Roman" w:cs="Times New Roman"/>
                <w:sz w:val="20"/>
                <w:szCs w:val="20"/>
              </w:rPr>
            </w:pPr>
          </w:p>
          <w:p w:rsidR="00D06444" w:rsidRPr="00D06444" w:rsidRDefault="00D06444" w:rsidP="00F604AB">
            <w:pPr>
              <w:pStyle w:val="ConsPlusNormal"/>
              <w:jc w:val="center"/>
              <w:rPr>
                <w:rFonts w:ascii="Times New Roman" w:hAnsi="Times New Roman" w:cs="Times New Roman"/>
                <w:sz w:val="20"/>
                <w:szCs w:val="20"/>
              </w:rPr>
            </w:pPr>
          </w:p>
          <w:p w:rsidR="00D06444" w:rsidRPr="00D06444" w:rsidRDefault="00D06444" w:rsidP="00F604AB">
            <w:pPr>
              <w:pStyle w:val="ConsPlusNormal"/>
              <w:jc w:val="center"/>
              <w:rPr>
                <w:rFonts w:ascii="Times New Roman" w:hAnsi="Times New Roman" w:cs="Times New Roman"/>
                <w:sz w:val="20"/>
                <w:szCs w:val="20"/>
              </w:rPr>
            </w:pPr>
            <w:r w:rsidRPr="00D06444">
              <w:rPr>
                <w:rFonts w:ascii="Times New Roman" w:hAnsi="Times New Roman" w:cs="Times New Roman"/>
                <w:sz w:val="20"/>
                <w:szCs w:val="20"/>
              </w:rPr>
              <w:t>п.Кадый,ул.Полянская,д.1</w:t>
            </w:r>
          </w:p>
        </w:tc>
        <w:tc>
          <w:tcPr>
            <w:tcW w:w="1515" w:type="dxa"/>
            <w:tcBorders>
              <w:top w:val="single" w:sz="4" w:space="0" w:color="auto"/>
              <w:left w:val="single" w:sz="4" w:space="0" w:color="auto"/>
              <w:bottom w:val="single" w:sz="4" w:space="0" w:color="auto"/>
              <w:right w:val="single" w:sz="4" w:space="0" w:color="auto"/>
            </w:tcBorders>
          </w:tcPr>
          <w:p w:rsidR="00D06444" w:rsidRPr="00D06444" w:rsidRDefault="00D06444" w:rsidP="00F604AB">
            <w:pPr>
              <w:pStyle w:val="ConsPlusNormal"/>
              <w:jc w:val="center"/>
              <w:rPr>
                <w:rFonts w:ascii="Times New Roman" w:hAnsi="Times New Roman" w:cs="Times New Roman"/>
                <w:sz w:val="20"/>
                <w:szCs w:val="20"/>
              </w:rPr>
            </w:pPr>
            <w:r w:rsidRPr="00D06444">
              <w:rPr>
                <w:rFonts w:ascii="Times New Roman" w:hAnsi="Times New Roman" w:cs="Times New Roman"/>
                <w:sz w:val="20"/>
                <w:szCs w:val="20"/>
              </w:rPr>
              <w:t>8(49442)3-40-03</w:t>
            </w:r>
          </w:p>
          <w:p w:rsidR="00D06444" w:rsidRPr="00D06444" w:rsidRDefault="00D06444" w:rsidP="00F604AB">
            <w:pPr>
              <w:pStyle w:val="ConsPlusNormal"/>
              <w:jc w:val="center"/>
              <w:rPr>
                <w:rFonts w:ascii="Times New Roman" w:hAnsi="Times New Roman" w:cs="Times New Roman"/>
                <w:sz w:val="20"/>
                <w:szCs w:val="20"/>
              </w:rPr>
            </w:pPr>
          </w:p>
          <w:p w:rsidR="00D06444" w:rsidRPr="00D06444" w:rsidRDefault="00D06444" w:rsidP="00F604AB">
            <w:pPr>
              <w:pStyle w:val="ConsPlusNormal"/>
              <w:jc w:val="center"/>
              <w:rPr>
                <w:rFonts w:ascii="Times New Roman" w:hAnsi="Times New Roman" w:cs="Times New Roman"/>
                <w:sz w:val="20"/>
                <w:szCs w:val="20"/>
              </w:rPr>
            </w:pPr>
          </w:p>
          <w:p w:rsidR="00D06444" w:rsidRPr="00D06444" w:rsidRDefault="00D06444" w:rsidP="00F604AB">
            <w:pPr>
              <w:pStyle w:val="ConsPlusNormal"/>
              <w:jc w:val="center"/>
              <w:rPr>
                <w:rFonts w:ascii="Times New Roman" w:hAnsi="Times New Roman" w:cs="Times New Roman"/>
                <w:sz w:val="20"/>
                <w:szCs w:val="20"/>
              </w:rPr>
            </w:pPr>
            <w:r w:rsidRPr="00D06444">
              <w:rPr>
                <w:rFonts w:ascii="Times New Roman" w:hAnsi="Times New Roman" w:cs="Times New Roman"/>
                <w:sz w:val="20"/>
                <w:szCs w:val="20"/>
              </w:rPr>
              <w:t>8(49442)3-49-27</w:t>
            </w:r>
          </w:p>
        </w:tc>
        <w:tc>
          <w:tcPr>
            <w:tcW w:w="1515" w:type="dxa"/>
            <w:tcBorders>
              <w:top w:val="single" w:sz="4" w:space="0" w:color="auto"/>
              <w:left w:val="single" w:sz="4" w:space="0" w:color="auto"/>
              <w:bottom w:val="single" w:sz="4" w:space="0" w:color="auto"/>
              <w:right w:val="single" w:sz="4" w:space="0" w:color="auto"/>
            </w:tcBorders>
          </w:tcPr>
          <w:p w:rsidR="00D06444" w:rsidRPr="00D06444" w:rsidRDefault="00D06444" w:rsidP="00F604AB">
            <w:pPr>
              <w:pStyle w:val="ConsPlusNormal"/>
              <w:ind w:firstLine="12"/>
              <w:jc w:val="center"/>
              <w:rPr>
                <w:rFonts w:ascii="Times New Roman" w:hAnsi="Times New Roman" w:cs="Times New Roman"/>
                <w:sz w:val="20"/>
                <w:szCs w:val="20"/>
                <w:lang w:val="en-US"/>
              </w:rPr>
            </w:pPr>
            <w:r w:rsidRPr="00D06444">
              <w:rPr>
                <w:rFonts w:ascii="Times New Roman" w:hAnsi="Times New Roman" w:cs="Times New Roman"/>
                <w:sz w:val="20"/>
                <w:szCs w:val="20"/>
                <w:lang w:val="en-US"/>
              </w:rPr>
              <w:t>admkad.ru</w:t>
            </w:r>
          </w:p>
        </w:tc>
      </w:tr>
    </w:tbl>
    <w:p w:rsidR="00D06444" w:rsidRPr="00D06444" w:rsidRDefault="00D06444" w:rsidP="00D06444">
      <w:pPr>
        <w:autoSpaceDE w:val="0"/>
        <w:autoSpaceDN w:val="0"/>
        <w:adjustRightInd w:val="0"/>
        <w:ind w:firstLine="709"/>
        <w:jc w:val="center"/>
        <w:rPr>
          <w:color w:val="000000"/>
          <w:sz w:val="20"/>
          <w:szCs w:val="20"/>
        </w:rPr>
      </w:pPr>
    </w:p>
    <w:p w:rsidR="00D06444" w:rsidRPr="00D06444" w:rsidRDefault="00D06444" w:rsidP="00D06444">
      <w:pPr>
        <w:autoSpaceDE w:val="0"/>
        <w:autoSpaceDN w:val="0"/>
        <w:adjustRightInd w:val="0"/>
        <w:ind w:firstLine="709"/>
        <w:jc w:val="center"/>
        <w:outlineLvl w:val="0"/>
        <w:rPr>
          <w:bCs/>
          <w:sz w:val="20"/>
          <w:szCs w:val="20"/>
        </w:rPr>
      </w:pPr>
      <w:r w:rsidRPr="00D06444">
        <w:rPr>
          <w:bCs/>
          <w:sz w:val="20"/>
          <w:szCs w:val="20"/>
        </w:rPr>
        <w:t>График работы</w:t>
      </w:r>
    </w:p>
    <w:p w:rsidR="00D06444" w:rsidRPr="00D06444" w:rsidRDefault="00D06444" w:rsidP="00D06444">
      <w:pPr>
        <w:autoSpaceDE w:val="0"/>
        <w:autoSpaceDN w:val="0"/>
        <w:adjustRightInd w:val="0"/>
        <w:ind w:firstLine="709"/>
        <w:jc w:val="center"/>
        <w:rPr>
          <w:bCs/>
          <w:sz w:val="20"/>
          <w:szCs w:val="20"/>
        </w:rPr>
      </w:pPr>
      <w:r w:rsidRPr="00D06444">
        <w:rPr>
          <w:bCs/>
          <w:sz w:val="20"/>
          <w:szCs w:val="20"/>
        </w:rPr>
        <w:t>(администрации Кадыйского муниципального района)</w:t>
      </w:r>
    </w:p>
    <w:p w:rsidR="00D06444" w:rsidRPr="00D06444" w:rsidRDefault="00D06444" w:rsidP="00D06444">
      <w:pPr>
        <w:autoSpaceDE w:val="0"/>
        <w:autoSpaceDN w:val="0"/>
        <w:adjustRightInd w:val="0"/>
        <w:jc w:val="center"/>
        <w:rPr>
          <w:bCs/>
          <w:i/>
          <w:sz w:val="20"/>
          <w:szCs w:val="20"/>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43"/>
        <w:gridCol w:w="4644"/>
      </w:tblGrid>
      <w:tr w:rsidR="00D06444" w:rsidRPr="00D06444" w:rsidTr="00F604AB">
        <w:tc>
          <w:tcPr>
            <w:tcW w:w="4643" w:type="dxa"/>
          </w:tcPr>
          <w:p w:rsidR="00D06444" w:rsidRPr="00D06444" w:rsidRDefault="00D06444" w:rsidP="00F604AB">
            <w:pPr>
              <w:autoSpaceDE w:val="0"/>
              <w:autoSpaceDN w:val="0"/>
              <w:adjustRightInd w:val="0"/>
              <w:ind w:firstLine="567"/>
              <w:jc w:val="center"/>
              <w:rPr>
                <w:bCs/>
                <w:sz w:val="20"/>
                <w:szCs w:val="20"/>
              </w:rPr>
            </w:pPr>
            <w:r w:rsidRPr="00D06444">
              <w:rPr>
                <w:bCs/>
                <w:sz w:val="20"/>
                <w:szCs w:val="20"/>
              </w:rPr>
              <w:t>День недели</w:t>
            </w:r>
          </w:p>
        </w:tc>
        <w:tc>
          <w:tcPr>
            <w:tcW w:w="4644" w:type="dxa"/>
          </w:tcPr>
          <w:p w:rsidR="00D06444" w:rsidRPr="00D06444" w:rsidRDefault="00D06444" w:rsidP="00F604AB">
            <w:pPr>
              <w:autoSpaceDE w:val="0"/>
              <w:autoSpaceDN w:val="0"/>
              <w:adjustRightInd w:val="0"/>
              <w:ind w:firstLine="567"/>
              <w:jc w:val="center"/>
              <w:rPr>
                <w:bCs/>
                <w:sz w:val="20"/>
                <w:szCs w:val="20"/>
              </w:rPr>
            </w:pPr>
            <w:r w:rsidRPr="00D06444">
              <w:rPr>
                <w:bCs/>
                <w:sz w:val="20"/>
                <w:szCs w:val="20"/>
              </w:rPr>
              <w:t>Время работы</w:t>
            </w:r>
          </w:p>
        </w:tc>
      </w:tr>
      <w:tr w:rsidR="00D06444" w:rsidRPr="00D06444" w:rsidTr="00F604AB">
        <w:tc>
          <w:tcPr>
            <w:tcW w:w="4643" w:type="dxa"/>
          </w:tcPr>
          <w:p w:rsidR="00D06444" w:rsidRPr="00D06444" w:rsidRDefault="00D06444" w:rsidP="00F604AB">
            <w:pPr>
              <w:autoSpaceDE w:val="0"/>
              <w:autoSpaceDN w:val="0"/>
              <w:adjustRightInd w:val="0"/>
              <w:ind w:firstLine="567"/>
              <w:jc w:val="center"/>
              <w:rPr>
                <w:bCs/>
                <w:sz w:val="20"/>
                <w:szCs w:val="20"/>
              </w:rPr>
            </w:pPr>
            <w:r w:rsidRPr="00D06444">
              <w:rPr>
                <w:bCs/>
                <w:sz w:val="20"/>
                <w:szCs w:val="20"/>
              </w:rPr>
              <w:t>Пн-Пт</w:t>
            </w:r>
          </w:p>
        </w:tc>
        <w:tc>
          <w:tcPr>
            <w:tcW w:w="4644" w:type="dxa"/>
          </w:tcPr>
          <w:p w:rsidR="00D06444" w:rsidRPr="00D06444" w:rsidRDefault="00D06444" w:rsidP="00F604AB">
            <w:pPr>
              <w:autoSpaceDE w:val="0"/>
              <w:autoSpaceDN w:val="0"/>
              <w:adjustRightInd w:val="0"/>
              <w:ind w:firstLine="567"/>
              <w:jc w:val="center"/>
              <w:rPr>
                <w:bCs/>
                <w:sz w:val="20"/>
                <w:szCs w:val="20"/>
              </w:rPr>
            </w:pPr>
            <w:r w:rsidRPr="00D06444">
              <w:rPr>
                <w:bCs/>
                <w:sz w:val="20"/>
                <w:szCs w:val="20"/>
              </w:rPr>
              <w:t>8.00-17.00</w:t>
            </w:r>
          </w:p>
          <w:p w:rsidR="00D06444" w:rsidRPr="00D06444" w:rsidRDefault="00D06444" w:rsidP="00F604AB">
            <w:pPr>
              <w:autoSpaceDE w:val="0"/>
              <w:autoSpaceDN w:val="0"/>
              <w:adjustRightInd w:val="0"/>
              <w:ind w:firstLine="567"/>
              <w:jc w:val="center"/>
              <w:rPr>
                <w:bCs/>
                <w:sz w:val="20"/>
                <w:szCs w:val="20"/>
              </w:rPr>
            </w:pPr>
            <w:r w:rsidRPr="00D06444">
              <w:rPr>
                <w:bCs/>
                <w:sz w:val="20"/>
                <w:szCs w:val="20"/>
              </w:rPr>
              <w:t>Перерыв на обед 12.00-13.00</w:t>
            </w:r>
          </w:p>
        </w:tc>
      </w:tr>
    </w:tbl>
    <w:p w:rsidR="00D06444" w:rsidRPr="00D06444" w:rsidRDefault="00D06444" w:rsidP="00D06444">
      <w:pPr>
        <w:autoSpaceDE w:val="0"/>
        <w:autoSpaceDN w:val="0"/>
        <w:adjustRightInd w:val="0"/>
        <w:jc w:val="center"/>
        <w:rPr>
          <w:bCs/>
          <w:sz w:val="20"/>
          <w:szCs w:val="20"/>
        </w:rPr>
      </w:pPr>
    </w:p>
    <w:p w:rsidR="00D06444" w:rsidRPr="00D06444" w:rsidRDefault="00D06444" w:rsidP="00D06444">
      <w:pPr>
        <w:autoSpaceDE w:val="0"/>
        <w:autoSpaceDN w:val="0"/>
        <w:adjustRightInd w:val="0"/>
        <w:ind w:firstLine="709"/>
        <w:jc w:val="center"/>
        <w:outlineLvl w:val="0"/>
        <w:rPr>
          <w:bCs/>
          <w:sz w:val="20"/>
          <w:szCs w:val="20"/>
        </w:rPr>
      </w:pPr>
      <w:r w:rsidRPr="00D06444">
        <w:rPr>
          <w:bCs/>
          <w:sz w:val="20"/>
          <w:szCs w:val="20"/>
        </w:rPr>
        <w:t>График работы</w:t>
      </w:r>
    </w:p>
    <w:p w:rsidR="00D06444" w:rsidRPr="00D06444" w:rsidRDefault="00D06444" w:rsidP="00D06444">
      <w:pPr>
        <w:autoSpaceDE w:val="0"/>
        <w:autoSpaceDN w:val="0"/>
        <w:adjustRightInd w:val="0"/>
        <w:ind w:firstLine="709"/>
        <w:jc w:val="center"/>
        <w:outlineLvl w:val="0"/>
        <w:rPr>
          <w:bCs/>
          <w:sz w:val="20"/>
          <w:szCs w:val="20"/>
        </w:rPr>
      </w:pPr>
      <w:r w:rsidRPr="00D06444">
        <w:rPr>
          <w:bCs/>
          <w:sz w:val="20"/>
          <w:szCs w:val="20"/>
        </w:rPr>
        <w:t>областного государственного казенного учреждения</w:t>
      </w:r>
    </w:p>
    <w:p w:rsidR="00D06444" w:rsidRPr="00D06444" w:rsidRDefault="00D06444" w:rsidP="00D06444">
      <w:pPr>
        <w:autoSpaceDE w:val="0"/>
        <w:autoSpaceDN w:val="0"/>
        <w:adjustRightInd w:val="0"/>
        <w:ind w:firstLine="709"/>
        <w:jc w:val="center"/>
        <w:outlineLvl w:val="0"/>
        <w:rPr>
          <w:bCs/>
          <w:sz w:val="20"/>
          <w:szCs w:val="20"/>
        </w:rPr>
      </w:pPr>
      <w:r w:rsidRPr="00D06444">
        <w:rPr>
          <w:bCs/>
          <w:sz w:val="20"/>
          <w:szCs w:val="20"/>
        </w:rPr>
        <w:t>«Многофункциональный центр предоставления государственный и муниципальных услуг населению» (МФЦ)</w:t>
      </w:r>
    </w:p>
    <w:p w:rsidR="00D06444" w:rsidRPr="00D06444" w:rsidRDefault="00D06444" w:rsidP="00D06444">
      <w:pPr>
        <w:autoSpaceDE w:val="0"/>
        <w:autoSpaceDN w:val="0"/>
        <w:adjustRightInd w:val="0"/>
        <w:jc w:val="center"/>
        <w:outlineLvl w:val="0"/>
        <w:rPr>
          <w:bCs/>
          <w:sz w:val="20"/>
          <w:szCs w:val="20"/>
        </w:rPr>
      </w:pPr>
    </w:p>
    <w:p w:rsidR="00D06444" w:rsidRPr="00D06444" w:rsidRDefault="00D06444" w:rsidP="00D06444">
      <w:pPr>
        <w:autoSpaceDE w:val="0"/>
        <w:autoSpaceDN w:val="0"/>
        <w:adjustRightInd w:val="0"/>
        <w:ind w:firstLine="709"/>
        <w:jc w:val="both"/>
        <w:outlineLvl w:val="0"/>
        <w:rPr>
          <w:bCs/>
          <w:sz w:val="20"/>
          <w:szCs w:val="20"/>
        </w:rPr>
      </w:pPr>
      <w:r w:rsidRPr="00D06444">
        <w:rPr>
          <w:bCs/>
          <w:sz w:val="20"/>
          <w:szCs w:val="20"/>
        </w:rPr>
        <w:t>Адрес местонахождения главного, дополнительных офисов, филиалов МФЦ</w:t>
      </w:r>
    </w:p>
    <w:p w:rsidR="00D06444" w:rsidRPr="00D06444" w:rsidRDefault="00D06444" w:rsidP="00D06444">
      <w:pPr>
        <w:autoSpaceDE w:val="0"/>
        <w:autoSpaceDN w:val="0"/>
        <w:adjustRightInd w:val="0"/>
        <w:ind w:firstLine="709"/>
        <w:jc w:val="both"/>
        <w:outlineLvl w:val="0"/>
        <w:rPr>
          <w:bCs/>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43"/>
        <w:gridCol w:w="4644"/>
      </w:tblGrid>
      <w:tr w:rsidR="00D06444" w:rsidRPr="00D06444" w:rsidTr="00F604AB">
        <w:tc>
          <w:tcPr>
            <w:tcW w:w="4643" w:type="dxa"/>
          </w:tcPr>
          <w:p w:rsidR="00D06444" w:rsidRPr="00D06444" w:rsidRDefault="00D06444" w:rsidP="00F604AB">
            <w:pPr>
              <w:autoSpaceDE w:val="0"/>
              <w:autoSpaceDN w:val="0"/>
              <w:adjustRightInd w:val="0"/>
              <w:ind w:firstLine="567"/>
              <w:jc w:val="center"/>
              <w:rPr>
                <w:bCs/>
                <w:sz w:val="20"/>
                <w:szCs w:val="20"/>
              </w:rPr>
            </w:pPr>
            <w:r w:rsidRPr="00D06444">
              <w:rPr>
                <w:bCs/>
                <w:sz w:val="20"/>
                <w:szCs w:val="20"/>
              </w:rPr>
              <w:t>День недели</w:t>
            </w:r>
          </w:p>
        </w:tc>
        <w:tc>
          <w:tcPr>
            <w:tcW w:w="4644" w:type="dxa"/>
          </w:tcPr>
          <w:p w:rsidR="00D06444" w:rsidRPr="00D06444" w:rsidRDefault="00D06444" w:rsidP="00F604AB">
            <w:pPr>
              <w:autoSpaceDE w:val="0"/>
              <w:autoSpaceDN w:val="0"/>
              <w:adjustRightInd w:val="0"/>
              <w:ind w:firstLine="567"/>
              <w:jc w:val="center"/>
              <w:rPr>
                <w:bCs/>
                <w:sz w:val="20"/>
                <w:szCs w:val="20"/>
              </w:rPr>
            </w:pPr>
            <w:r w:rsidRPr="00D06444">
              <w:rPr>
                <w:bCs/>
                <w:sz w:val="20"/>
                <w:szCs w:val="20"/>
              </w:rPr>
              <w:t>Время работы</w:t>
            </w:r>
          </w:p>
        </w:tc>
      </w:tr>
      <w:tr w:rsidR="00D06444" w:rsidRPr="00D06444" w:rsidTr="00D06444">
        <w:trPr>
          <w:trHeight w:val="568"/>
        </w:trPr>
        <w:tc>
          <w:tcPr>
            <w:tcW w:w="4643" w:type="dxa"/>
          </w:tcPr>
          <w:p w:rsidR="00D06444" w:rsidRPr="00D06444" w:rsidRDefault="00D06444" w:rsidP="00F604AB">
            <w:pPr>
              <w:autoSpaceDE w:val="0"/>
              <w:autoSpaceDN w:val="0"/>
              <w:adjustRightInd w:val="0"/>
              <w:ind w:firstLine="567"/>
              <w:jc w:val="center"/>
              <w:rPr>
                <w:bCs/>
                <w:sz w:val="20"/>
                <w:szCs w:val="20"/>
              </w:rPr>
            </w:pPr>
            <w:r w:rsidRPr="00D06444">
              <w:rPr>
                <w:bCs/>
                <w:sz w:val="20"/>
                <w:szCs w:val="20"/>
              </w:rPr>
              <w:t>Пн-Пт</w:t>
            </w:r>
          </w:p>
        </w:tc>
        <w:tc>
          <w:tcPr>
            <w:tcW w:w="4644" w:type="dxa"/>
          </w:tcPr>
          <w:p w:rsidR="00D06444" w:rsidRPr="00D06444" w:rsidRDefault="00D06444" w:rsidP="00F604AB">
            <w:pPr>
              <w:autoSpaceDE w:val="0"/>
              <w:autoSpaceDN w:val="0"/>
              <w:adjustRightInd w:val="0"/>
              <w:ind w:firstLine="567"/>
              <w:jc w:val="center"/>
              <w:rPr>
                <w:bCs/>
                <w:sz w:val="20"/>
                <w:szCs w:val="20"/>
              </w:rPr>
            </w:pPr>
            <w:r w:rsidRPr="00D06444">
              <w:rPr>
                <w:bCs/>
                <w:sz w:val="20"/>
                <w:szCs w:val="20"/>
              </w:rPr>
              <w:t>8.00-17.00</w:t>
            </w:r>
          </w:p>
          <w:p w:rsidR="00D06444" w:rsidRPr="00D06444" w:rsidRDefault="00D06444" w:rsidP="00F604AB">
            <w:pPr>
              <w:autoSpaceDE w:val="0"/>
              <w:autoSpaceDN w:val="0"/>
              <w:adjustRightInd w:val="0"/>
              <w:ind w:firstLine="567"/>
              <w:jc w:val="center"/>
              <w:rPr>
                <w:bCs/>
                <w:sz w:val="20"/>
                <w:szCs w:val="20"/>
              </w:rPr>
            </w:pPr>
            <w:r w:rsidRPr="00D06444">
              <w:rPr>
                <w:bCs/>
                <w:sz w:val="20"/>
                <w:szCs w:val="20"/>
              </w:rPr>
              <w:t>Перерыв на обед 12.00-13.00</w:t>
            </w:r>
          </w:p>
        </w:tc>
      </w:tr>
    </w:tbl>
    <w:p w:rsidR="00D06444" w:rsidRPr="00D06444" w:rsidRDefault="00D06444" w:rsidP="00D06444">
      <w:pPr>
        <w:autoSpaceDE w:val="0"/>
        <w:autoSpaceDN w:val="0"/>
        <w:adjustRightInd w:val="0"/>
        <w:jc w:val="center"/>
        <w:outlineLvl w:val="0"/>
        <w:rPr>
          <w:bCs/>
          <w:sz w:val="20"/>
          <w:szCs w:val="20"/>
        </w:rPr>
      </w:pPr>
    </w:p>
    <w:p w:rsidR="00D06444" w:rsidRPr="00D06444" w:rsidRDefault="00D06444" w:rsidP="00D06444">
      <w:pPr>
        <w:autoSpaceDE w:val="0"/>
        <w:autoSpaceDN w:val="0"/>
        <w:adjustRightInd w:val="0"/>
        <w:ind w:firstLine="709"/>
        <w:jc w:val="right"/>
        <w:rPr>
          <w:sz w:val="20"/>
          <w:szCs w:val="20"/>
        </w:rPr>
      </w:pPr>
    </w:p>
    <w:p w:rsidR="00D06444" w:rsidRPr="00D06444" w:rsidRDefault="00D06444" w:rsidP="00D06444">
      <w:pPr>
        <w:autoSpaceDE w:val="0"/>
        <w:autoSpaceDN w:val="0"/>
        <w:adjustRightInd w:val="0"/>
        <w:ind w:firstLine="709"/>
        <w:jc w:val="right"/>
        <w:rPr>
          <w:sz w:val="20"/>
          <w:szCs w:val="20"/>
        </w:rPr>
      </w:pPr>
      <w:r>
        <w:rPr>
          <w:sz w:val="20"/>
          <w:szCs w:val="20"/>
        </w:rPr>
        <w:t>П</w:t>
      </w:r>
      <w:r w:rsidRPr="00D06444">
        <w:rPr>
          <w:sz w:val="20"/>
          <w:szCs w:val="20"/>
        </w:rPr>
        <w:t>риложение № 2</w:t>
      </w:r>
    </w:p>
    <w:p w:rsidR="00D06444" w:rsidRPr="00D06444" w:rsidRDefault="00D06444" w:rsidP="00D06444">
      <w:pPr>
        <w:autoSpaceDE w:val="0"/>
        <w:autoSpaceDN w:val="0"/>
        <w:adjustRightInd w:val="0"/>
        <w:jc w:val="right"/>
        <w:rPr>
          <w:sz w:val="20"/>
          <w:szCs w:val="20"/>
        </w:rPr>
      </w:pPr>
      <w:r w:rsidRPr="00D06444">
        <w:rPr>
          <w:sz w:val="20"/>
          <w:szCs w:val="20"/>
        </w:rPr>
        <w:t>к административному регламенту</w:t>
      </w:r>
    </w:p>
    <w:p w:rsidR="00D06444" w:rsidRPr="00D06444" w:rsidRDefault="00D06444" w:rsidP="00D06444">
      <w:pPr>
        <w:autoSpaceDE w:val="0"/>
        <w:autoSpaceDN w:val="0"/>
        <w:adjustRightInd w:val="0"/>
        <w:jc w:val="right"/>
        <w:rPr>
          <w:sz w:val="20"/>
          <w:szCs w:val="20"/>
        </w:rPr>
      </w:pPr>
      <w:r w:rsidRPr="00D06444">
        <w:rPr>
          <w:sz w:val="20"/>
          <w:szCs w:val="20"/>
        </w:rPr>
        <w:t>предоставления администрацией муниципальной</w:t>
      </w:r>
    </w:p>
    <w:p w:rsidR="00D06444" w:rsidRPr="00D06444" w:rsidRDefault="00D06444" w:rsidP="00D06444">
      <w:pPr>
        <w:autoSpaceDE w:val="0"/>
        <w:autoSpaceDN w:val="0"/>
        <w:adjustRightInd w:val="0"/>
        <w:ind w:firstLine="540"/>
        <w:jc w:val="right"/>
        <w:rPr>
          <w:iCs/>
          <w:sz w:val="20"/>
          <w:szCs w:val="20"/>
        </w:rPr>
      </w:pPr>
      <w:r w:rsidRPr="00D06444">
        <w:rPr>
          <w:sz w:val="20"/>
          <w:szCs w:val="20"/>
        </w:rPr>
        <w:t>услуги по п</w:t>
      </w:r>
      <w:r w:rsidRPr="00D06444">
        <w:rPr>
          <w:iCs/>
          <w:sz w:val="20"/>
          <w:szCs w:val="20"/>
        </w:rPr>
        <w:t>редоставлению земельных участков,</w:t>
      </w:r>
    </w:p>
    <w:p w:rsidR="00D06444" w:rsidRPr="00D06444" w:rsidRDefault="00D06444" w:rsidP="00D06444">
      <w:pPr>
        <w:autoSpaceDE w:val="0"/>
        <w:autoSpaceDN w:val="0"/>
        <w:adjustRightInd w:val="0"/>
        <w:ind w:firstLine="540"/>
        <w:jc w:val="right"/>
        <w:rPr>
          <w:iCs/>
          <w:sz w:val="20"/>
          <w:szCs w:val="20"/>
        </w:rPr>
      </w:pPr>
      <w:r w:rsidRPr="00D06444">
        <w:rPr>
          <w:iCs/>
          <w:sz w:val="20"/>
          <w:szCs w:val="20"/>
        </w:rPr>
        <w:t>находящихся в муниципальной собственности,</w:t>
      </w:r>
    </w:p>
    <w:p w:rsidR="00D06444" w:rsidRPr="00D06444" w:rsidRDefault="00D06444" w:rsidP="00D06444">
      <w:pPr>
        <w:autoSpaceDE w:val="0"/>
        <w:autoSpaceDN w:val="0"/>
        <w:adjustRightInd w:val="0"/>
        <w:ind w:firstLine="540"/>
        <w:jc w:val="right"/>
        <w:rPr>
          <w:iCs/>
          <w:sz w:val="20"/>
          <w:szCs w:val="20"/>
        </w:rPr>
      </w:pPr>
      <w:r w:rsidRPr="00D06444">
        <w:rPr>
          <w:iCs/>
          <w:sz w:val="20"/>
          <w:szCs w:val="20"/>
        </w:rPr>
        <w:t>и земельных участков, государственная</w:t>
      </w:r>
    </w:p>
    <w:p w:rsidR="00D06444" w:rsidRPr="00D06444" w:rsidRDefault="00D06444" w:rsidP="00D06444">
      <w:pPr>
        <w:autoSpaceDE w:val="0"/>
        <w:autoSpaceDN w:val="0"/>
        <w:adjustRightInd w:val="0"/>
        <w:ind w:firstLine="540"/>
        <w:jc w:val="right"/>
        <w:rPr>
          <w:iCs/>
          <w:sz w:val="20"/>
          <w:szCs w:val="20"/>
        </w:rPr>
      </w:pPr>
      <w:r w:rsidRPr="00D06444">
        <w:rPr>
          <w:iCs/>
          <w:sz w:val="20"/>
          <w:szCs w:val="20"/>
        </w:rPr>
        <w:t>собственность на которые не разграничена,</w:t>
      </w:r>
    </w:p>
    <w:p w:rsidR="00D06444" w:rsidRPr="00D06444" w:rsidRDefault="00D06444" w:rsidP="00D06444">
      <w:pPr>
        <w:autoSpaceDE w:val="0"/>
        <w:autoSpaceDN w:val="0"/>
        <w:adjustRightInd w:val="0"/>
        <w:ind w:firstLine="540"/>
        <w:jc w:val="right"/>
        <w:rPr>
          <w:iCs/>
          <w:sz w:val="20"/>
          <w:szCs w:val="20"/>
        </w:rPr>
      </w:pPr>
      <w:r w:rsidRPr="00D06444">
        <w:rPr>
          <w:iCs/>
          <w:sz w:val="20"/>
          <w:szCs w:val="20"/>
        </w:rPr>
        <w:t>в собственность или аренду</w:t>
      </w:r>
    </w:p>
    <w:p w:rsidR="00D06444" w:rsidRPr="00D06444" w:rsidRDefault="00D06444" w:rsidP="00D06444">
      <w:pPr>
        <w:autoSpaceDE w:val="0"/>
        <w:autoSpaceDN w:val="0"/>
        <w:adjustRightInd w:val="0"/>
        <w:ind w:firstLine="540"/>
        <w:jc w:val="right"/>
        <w:rPr>
          <w:sz w:val="20"/>
          <w:szCs w:val="20"/>
        </w:rPr>
      </w:pPr>
      <w:r w:rsidRPr="00D06444">
        <w:rPr>
          <w:iCs/>
          <w:sz w:val="20"/>
          <w:szCs w:val="20"/>
        </w:rPr>
        <w:t>без проведения торгов</w:t>
      </w:r>
    </w:p>
    <w:p w:rsidR="00D06444" w:rsidRPr="00D06444" w:rsidRDefault="00D06444" w:rsidP="00D06444">
      <w:pPr>
        <w:autoSpaceDE w:val="0"/>
        <w:autoSpaceDN w:val="0"/>
        <w:adjustRightInd w:val="0"/>
        <w:jc w:val="right"/>
        <w:rPr>
          <w:rFonts w:eastAsia="Times New Roman"/>
          <w:i/>
          <w:sz w:val="20"/>
          <w:szCs w:val="20"/>
        </w:rPr>
      </w:pPr>
    </w:p>
    <w:p w:rsidR="00D06444" w:rsidRPr="00D06444" w:rsidRDefault="00D06444" w:rsidP="00D06444">
      <w:pPr>
        <w:autoSpaceDE w:val="0"/>
        <w:autoSpaceDN w:val="0"/>
        <w:adjustRightInd w:val="0"/>
        <w:jc w:val="right"/>
        <w:rPr>
          <w:rFonts w:eastAsia="Times New Roman"/>
          <w:i/>
          <w:sz w:val="20"/>
          <w:szCs w:val="20"/>
        </w:rPr>
      </w:pPr>
    </w:p>
    <w:p w:rsidR="00D06444" w:rsidRPr="00D06444" w:rsidRDefault="00D06444" w:rsidP="00D06444">
      <w:pPr>
        <w:autoSpaceDE w:val="0"/>
        <w:autoSpaceDN w:val="0"/>
        <w:adjustRightInd w:val="0"/>
        <w:jc w:val="right"/>
        <w:rPr>
          <w:rFonts w:eastAsia="Times New Roman"/>
          <w:i/>
          <w:sz w:val="20"/>
          <w:szCs w:val="20"/>
        </w:rPr>
      </w:pPr>
      <w:r w:rsidRPr="00D06444">
        <w:rPr>
          <w:rFonts w:eastAsia="Times New Roman"/>
          <w:sz w:val="20"/>
          <w:szCs w:val="20"/>
        </w:rPr>
        <w:t>ФОРМА</w:t>
      </w:r>
    </w:p>
    <w:p w:rsidR="00D06444" w:rsidRPr="00D06444" w:rsidRDefault="00D06444" w:rsidP="00D06444">
      <w:pPr>
        <w:autoSpaceDE w:val="0"/>
        <w:autoSpaceDN w:val="0"/>
        <w:adjustRightInd w:val="0"/>
        <w:rPr>
          <w:sz w:val="20"/>
          <w:szCs w:val="20"/>
        </w:rPr>
      </w:pPr>
      <w:r w:rsidRPr="00D06444">
        <w:rPr>
          <w:sz w:val="20"/>
          <w:szCs w:val="20"/>
        </w:rPr>
        <w:t>(заявитель - гражданин)</w:t>
      </w:r>
    </w:p>
    <w:p w:rsidR="00D06444" w:rsidRPr="00D06444" w:rsidRDefault="00D06444" w:rsidP="00D06444">
      <w:pPr>
        <w:autoSpaceDE w:val="0"/>
        <w:autoSpaceDN w:val="0"/>
        <w:adjustRightInd w:val="0"/>
        <w:ind w:firstLine="709"/>
        <w:rPr>
          <w:sz w:val="20"/>
          <w:szCs w:val="20"/>
        </w:rPr>
      </w:pPr>
    </w:p>
    <w:tbl>
      <w:tblPr>
        <w:tblW w:w="9648" w:type="dxa"/>
        <w:tblLook w:val="00A0"/>
      </w:tblPr>
      <w:tblGrid>
        <w:gridCol w:w="4788"/>
        <w:gridCol w:w="4860"/>
      </w:tblGrid>
      <w:tr w:rsidR="00D06444" w:rsidRPr="00D06444" w:rsidTr="00F604AB">
        <w:tc>
          <w:tcPr>
            <w:tcW w:w="4788" w:type="dxa"/>
          </w:tcPr>
          <w:p w:rsidR="00D06444" w:rsidRPr="00D06444" w:rsidRDefault="00D06444" w:rsidP="00F604AB">
            <w:pPr>
              <w:autoSpaceDE w:val="0"/>
              <w:autoSpaceDN w:val="0"/>
              <w:adjustRightInd w:val="0"/>
              <w:rPr>
                <w:sz w:val="20"/>
                <w:szCs w:val="20"/>
              </w:rPr>
            </w:pPr>
          </w:p>
        </w:tc>
        <w:tc>
          <w:tcPr>
            <w:tcW w:w="4860" w:type="dxa"/>
          </w:tcPr>
          <w:p w:rsidR="00D06444" w:rsidRPr="00D06444" w:rsidRDefault="00D06444" w:rsidP="00F604AB">
            <w:pPr>
              <w:autoSpaceDE w:val="0"/>
              <w:autoSpaceDN w:val="0"/>
              <w:adjustRightInd w:val="0"/>
              <w:ind w:right="218"/>
              <w:rPr>
                <w:sz w:val="20"/>
                <w:szCs w:val="20"/>
              </w:rPr>
            </w:pPr>
            <w:r w:rsidRPr="00D06444">
              <w:rPr>
                <w:sz w:val="20"/>
                <w:szCs w:val="20"/>
              </w:rPr>
              <w:t>Главе администрации_____________________________</w:t>
            </w:r>
          </w:p>
          <w:p w:rsidR="00D06444" w:rsidRPr="00D06444" w:rsidRDefault="00D06444" w:rsidP="00F604AB">
            <w:pPr>
              <w:autoSpaceDE w:val="0"/>
              <w:autoSpaceDN w:val="0"/>
              <w:adjustRightInd w:val="0"/>
              <w:ind w:right="218"/>
              <w:rPr>
                <w:sz w:val="20"/>
                <w:szCs w:val="20"/>
              </w:rPr>
            </w:pPr>
            <w:r w:rsidRPr="00D06444">
              <w:rPr>
                <w:sz w:val="20"/>
                <w:szCs w:val="20"/>
              </w:rPr>
              <w:t>_______________________________________</w:t>
            </w:r>
          </w:p>
          <w:p w:rsidR="00D06444" w:rsidRPr="00D06444" w:rsidRDefault="00D06444" w:rsidP="00F604AB">
            <w:pPr>
              <w:autoSpaceDE w:val="0"/>
              <w:autoSpaceDN w:val="0"/>
              <w:adjustRightInd w:val="0"/>
              <w:ind w:right="218"/>
              <w:rPr>
                <w:sz w:val="20"/>
                <w:szCs w:val="20"/>
              </w:rPr>
            </w:pPr>
            <w:r w:rsidRPr="00D06444">
              <w:rPr>
                <w:sz w:val="20"/>
                <w:szCs w:val="20"/>
              </w:rPr>
              <w:t>от (ФИО)______________________________,</w:t>
            </w:r>
          </w:p>
          <w:p w:rsidR="00D06444" w:rsidRPr="00D06444" w:rsidRDefault="00D06444" w:rsidP="00F604AB">
            <w:pPr>
              <w:autoSpaceDE w:val="0"/>
              <w:autoSpaceDN w:val="0"/>
              <w:adjustRightInd w:val="0"/>
              <w:ind w:right="218"/>
              <w:rPr>
                <w:sz w:val="20"/>
                <w:szCs w:val="20"/>
              </w:rPr>
            </w:pPr>
            <w:r w:rsidRPr="00D06444">
              <w:rPr>
                <w:sz w:val="20"/>
                <w:szCs w:val="20"/>
              </w:rPr>
              <w:t>проживающего по адресу_________________</w:t>
            </w:r>
          </w:p>
          <w:p w:rsidR="00D06444" w:rsidRPr="00D06444" w:rsidRDefault="00D06444" w:rsidP="00F604AB">
            <w:pPr>
              <w:autoSpaceDE w:val="0"/>
              <w:autoSpaceDN w:val="0"/>
              <w:adjustRightInd w:val="0"/>
              <w:ind w:right="218"/>
              <w:rPr>
                <w:sz w:val="20"/>
                <w:szCs w:val="20"/>
              </w:rPr>
            </w:pPr>
            <w:r w:rsidRPr="00D06444">
              <w:rPr>
                <w:sz w:val="20"/>
                <w:szCs w:val="20"/>
              </w:rPr>
              <w:t>_______________________________________</w:t>
            </w:r>
          </w:p>
          <w:p w:rsidR="00D06444" w:rsidRPr="00D06444" w:rsidRDefault="00D06444" w:rsidP="00F604AB">
            <w:pPr>
              <w:autoSpaceDE w:val="0"/>
              <w:autoSpaceDN w:val="0"/>
              <w:adjustRightInd w:val="0"/>
              <w:ind w:right="218"/>
              <w:rPr>
                <w:sz w:val="20"/>
                <w:szCs w:val="20"/>
              </w:rPr>
            </w:pPr>
            <w:r w:rsidRPr="00D06444">
              <w:rPr>
                <w:sz w:val="20"/>
                <w:szCs w:val="20"/>
              </w:rPr>
              <w:t>документ, удостоверяющий личность,</w:t>
            </w:r>
          </w:p>
          <w:p w:rsidR="00D06444" w:rsidRPr="00D06444" w:rsidRDefault="00D06444" w:rsidP="00F604AB">
            <w:pPr>
              <w:autoSpaceDE w:val="0"/>
              <w:autoSpaceDN w:val="0"/>
              <w:adjustRightInd w:val="0"/>
              <w:ind w:right="218"/>
              <w:rPr>
                <w:sz w:val="20"/>
                <w:szCs w:val="20"/>
              </w:rPr>
            </w:pPr>
            <w:r w:rsidRPr="00D06444">
              <w:rPr>
                <w:sz w:val="20"/>
                <w:szCs w:val="20"/>
              </w:rPr>
              <w:t>_______________________________________</w:t>
            </w:r>
          </w:p>
          <w:p w:rsidR="00D06444" w:rsidRPr="00D06444" w:rsidRDefault="00D06444" w:rsidP="00F604AB">
            <w:pPr>
              <w:autoSpaceDE w:val="0"/>
              <w:autoSpaceDN w:val="0"/>
              <w:adjustRightInd w:val="0"/>
              <w:ind w:right="218"/>
              <w:jc w:val="center"/>
              <w:rPr>
                <w:sz w:val="20"/>
                <w:szCs w:val="20"/>
              </w:rPr>
            </w:pPr>
            <w:r w:rsidRPr="00D06444">
              <w:rPr>
                <w:sz w:val="20"/>
                <w:szCs w:val="20"/>
              </w:rPr>
              <w:t>(номер, кем и когда выдан)</w:t>
            </w:r>
          </w:p>
          <w:p w:rsidR="00D06444" w:rsidRPr="00D06444" w:rsidRDefault="00D06444" w:rsidP="00F604AB">
            <w:pPr>
              <w:autoSpaceDE w:val="0"/>
              <w:autoSpaceDN w:val="0"/>
              <w:adjustRightInd w:val="0"/>
              <w:ind w:right="218"/>
              <w:rPr>
                <w:sz w:val="20"/>
                <w:szCs w:val="20"/>
              </w:rPr>
            </w:pPr>
            <w:r w:rsidRPr="00D06444">
              <w:rPr>
                <w:sz w:val="20"/>
                <w:szCs w:val="20"/>
              </w:rPr>
              <w:t>_______________________________________</w:t>
            </w:r>
          </w:p>
          <w:p w:rsidR="00D06444" w:rsidRPr="00D06444" w:rsidRDefault="00D06444" w:rsidP="00F604AB">
            <w:pPr>
              <w:autoSpaceDE w:val="0"/>
              <w:autoSpaceDN w:val="0"/>
              <w:adjustRightInd w:val="0"/>
              <w:ind w:right="218"/>
              <w:rPr>
                <w:sz w:val="20"/>
                <w:szCs w:val="20"/>
              </w:rPr>
            </w:pPr>
            <w:r w:rsidRPr="00D06444">
              <w:rPr>
                <w:sz w:val="20"/>
                <w:szCs w:val="20"/>
              </w:rPr>
              <w:t>адрес электронной почты _______________________________________</w:t>
            </w:r>
          </w:p>
          <w:p w:rsidR="00D06444" w:rsidRPr="00D06444" w:rsidRDefault="00D06444" w:rsidP="00F604AB">
            <w:pPr>
              <w:autoSpaceDE w:val="0"/>
              <w:autoSpaceDN w:val="0"/>
              <w:adjustRightInd w:val="0"/>
              <w:ind w:right="218"/>
              <w:rPr>
                <w:sz w:val="20"/>
                <w:szCs w:val="20"/>
              </w:rPr>
            </w:pPr>
            <w:r w:rsidRPr="00D06444">
              <w:rPr>
                <w:sz w:val="20"/>
                <w:szCs w:val="20"/>
              </w:rPr>
              <w:t>тел. ___________________________________</w:t>
            </w:r>
          </w:p>
        </w:tc>
      </w:tr>
    </w:tbl>
    <w:p w:rsidR="00D06444" w:rsidRPr="00D06444" w:rsidRDefault="00D06444" w:rsidP="00D06444">
      <w:pPr>
        <w:autoSpaceDE w:val="0"/>
        <w:autoSpaceDN w:val="0"/>
        <w:adjustRightInd w:val="0"/>
        <w:ind w:firstLine="709"/>
        <w:jc w:val="both"/>
        <w:rPr>
          <w:sz w:val="20"/>
          <w:szCs w:val="20"/>
        </w:rPr>
      </w:pPr>
    </w:p>
    <w:p w:rsidR="00D06444" w:rsidRPr="00D06444" w:rsidRDefault="00D06444" w:rsidP="00D06444">
      <w:pPr>
        <w:autoSpaceDE w:val="0"/>
        <w:autoSpaceDN w:val="0"/>
        <w:adjustRightInd w:val="0"/>
        <w:jc w:val="both"/>
        <w:rPr>
          <w:sz w:val="20"/>
          <w:szCs w:val="20"/>
        </w:rPr>
      </w:pPr>
      <w:r w:rsidRPr="00D06444">
        <w:rPr>
          <w:sz w:val="20"/>
          <w:szCs w:val="20"/>
        </w:rPr>
        <w:t>(заявитель - юридическое лицо/индивидуальный предприниматель)</w:t>
      </w:r>
    </w:p>
    <w:p w:rsidR="00D06444" w:rsidRPr="00D06444" w:rsidRDefault="00D06444" w:rsidP="00D06444">
      <w:pPr>
        <w:autoSpaceDE w:val="0"/>
        <w:autoSpaceDN w:val="0"/>
        <w:adjustRightInd w:val="0"/>
        <w:ind w:firstLine="709"/>
        <w:jc w:val="both"/>
        <w:rPr>
          <w:sz w:val="20"/>
          <w:szCs w:val="20"/>
        </w:rPr>
      </w:pPr>
    </w:p>
    <w:tbl>
      <w:tblPr>
        <w:tblW w:w="9648" w:type="dxa"/>
        <w:tblLook w:val="00A0"/>
      </w:tblPr>
      <w:tblGrid>
        <w:gridCol w:w="4788"/>
        <w:gridCol w:w="4860"/>
      </w:tblGrid>
      <w:tr w:rsidR="00D06444" w:rsidRPr="00D06444" w:rsidTr="00F604AB">
        <w:tc>
          <w:tcPr>
            <w:tcW w:w="4788" w:type="dxa"/>
          </w:tcPr>
          <w:p w:rsidR="00D06444" w:rsidRPr="00D06444" w:rsidRDefault="00D06444" w:rsidP="00F604AB">
            <w:pPr>
              <w:autoSpaceDE w:val="0"/>
              <w:autoSpaceDN w:val="0"/>
              <w:adjustRightInd w:val="0"/>
              <w:jc w:val="both"/>
              <w:rPr>
                <w:sz w:val="20"/>
                <w:szCs w:val="20"/>
              </w:rPr>
            </w:pPr>
          </w:p>
        </w:tc>
        <w:tc>
          <w:tcPr>
            <w:tcW w:w="4860" w:type="dxa"/>
          </w:tcPr>
          <w:p w:rsidR="00D06444" w:rsidRPr="00D06444" w:rsidRDefault="00D06444" w:rsidP="00F604AB">
            <w:pPr>
              <w:autoSpaceDE w:val="0"/>
              <w:autoSpaceDN w:val="0"/>
              <w:adjustRightInd w:val="0"/>
              <w:ind w:right="218"/>
              <w:rPr>
                <w:sz w:val="20"/>
                <w:szCs w:val="20"/>
              </w:rPr>
            </w:pPr>
            <w:r w:rsidRPr="00D06444">
              <w:rPr>
                <w:sz w:val="20"/>
                <w:szCs w:val="20"/>
              </w:rPr>
              <w:t>Главе администрации_____________________________</w:t>
            </w:r>
          </w:p>
          <w:p w:rsidR="00D06444" w:rsidRPr="00D06444" w:rsidRDefault="00D06444" w:rsidP="00F604AB">
            <w:pPr>
              <w:autoSpaceDE w:val="0"/>
              <w:autoSpaceDN w:val="0"/>
              <w:adjustRightInd w:val="0"/>
              <w:ind w:right="218"/>
              <w:rPr>
                <w:sz w:val="20"/>
                <w:szCs w:val="20"/>
              </w:rPr>
            </w:pPr>
            <w:r w:rsidRPr="00D06444">
              <w:rPr>
                <w:sz w:val="20"/>
                <w:szCs w:val="20"/>
              </w:rPr>
              <w:t>______________________________________</w:t>
            </w:r>
          </w:p>
          <w:p w:rsidR="00D06444" w:rsidRPr="00D06444" w:rsidRDefault="00D06444" w:rsidP="00F604AB">
            <w:pPr>
              <w:autoSpaceDE w:val="0"/>
              <w:autoSpaceDN w:val="0"/>
              <w:adjustRightInd w:val="0"/>
              <w:ind w:right="218"/>
              <w:rPr>
                <w:sz w:val="20"/>
                <w:szCs w:val="20"/>
              </w:rPr>
            </w:pPr>
            <w:r w:rsidRPr="00D06444">
              <w:rPr>
                <w:sz w:val="20"/>
                <w:szCs w:val="20"/>
              </w:rPr>
              <w:t>от____________________________________</w:t>
            </w:r>
          </w:p>
          <w:p w:rsidR="00D06444" w:rsidRPr="00D06444" w:rsidRDefault="00D06444" w:rsidP="00F604AB">
            <w:pPr>
              <w:autoSpaceDE w:val="0"/>
              <w:autoSpaceDN w:val="0"/>
              <w:adjustRightInd w:val="0"/>
              <w:ind w:right="218"/>
              <w:rPr>
                <w:sz w:val="20"/>
                <w:szCs w:val="20"/>
              </w:rPr>
            </w:pPr>
            <w:r w:rsidRPr="00D06444">
              <w:rPr>
                <w:sz w:val="20"/>
                <w:szCs w:val="20"/>
              </w:rPr>
              <w:t>______________________________________</w:t>
            </w:r>
          </w:p>
          <w:p w:rsidR="00D06444" w:rsidRPr="00D06444" w:rsidRDefault="00D06444" w:rsidP="00F604AB">
            <w:pPr>
              <w:autoSpaceDE w:val="0"/>
              <w:autoSpaceDN w:val="0"/>
              <w:adjustRightInd w:val="0"/>
              <w:ind w:right="218"/>
              <w:jc w:val="center"/>
              <w:rPr>
                <w:sz w:val="20"/>
                <w:szCs w:val="20"/>
              </w:rPr>
            </w:pPr>
            <w:r w:rsidRPr="00D06444">
              <w:rPr>
                <w:sz w:val="20"/>
                <w:szCs w:val="20"/>
              </w:rPr>
              <w:t>(наименование юридического лица/ФИО индивидуального предпринимателя)</w:t>
            </w:r>
          </w:p>
          <w:p w:rsidR="00D06444" w:rsidRPr="00D06444" w:rsidRDefault="00D06444" w:rsidP="00F604AB">
            <w:pPr>
              <w:autoSpaceDE w:val="0"/>
              <w:autoSpaceDN w:val="0"/>
              <w:adjustRightInd w:val="0"/>
              <w:ind w:right="218"/>
              <w:rPr>
                <w:sz w:val="20"/>
                <w:szCs w:val="20"/>
              </w:rPr>
            </w:pPr>
            <w:r w:rsidRPr="00D06444">
              <w:rPr>
                <w:sz w:val="20"/>
                <w:szCs w:val="20"/>
              </w:rPr>
              <w:t>ИНН__________________________________</w:t>
            </w:r>
          </w:p>
          <w:p w:rsidR="00D06444" w:rsidRPr="00D06444" w:rsidRDefault="00D06444" w:rsidP="00F604AB">
            <w:pPr>
              <w:autoSpaceDE w:val="0"/>
              <w:autoSpaceDN w:val="0"/>
              <w:adjustRightInd w:val="0"/>
              <w:ind w:right="218"/>
              <w:rPr>
                <w:sz w:val="20"/>
                <w:szCs w:val="20"/>
              </w:rPr>
            </w:pPr>
            <w:r w:rsidRPr="00D06444">
              <w:rPr>
                <w:sz w:val="20"/>
                <w:szCs w:val="20"/>
              </w:rPr>
              <w:t>ОГРН_________________________________</w:t>
            </w:r>
          </w:p>
          <w:p w:rsidR="00D06444" w:rsidRPr="00D06444" w:rsidRDefault="00D06444" w:rsidP="00F604AB">
            <w:pPr>
              <w:autoSpaceDE w:val="0"/>
              <w:autoSpaceDN w:val="0"/>
              <w:adjustRightInd w:val="0"/>
              <w:ind w:right="218"/>
              <w:rPr>
                <w:sz w:val="20"/>
                <w:szCs w:val="20"/>
              </w:rPr>
            </w:pPr>
            <w:r w:rsidRPr="00D06444">
              <w:rPr>
                <w:sz w:val="20"/>
                <w:szCs w:val="20"/>
              </w:rPr>
              <w:t>находящегося по адресу:_________________</w:t>
            </w:r>
          </w:p>
          <w:p w:rsidR="00D06444" w:rsidRPr="00D06444" w:rsidRDefault="00D06444" w:rsidP="00F604AB">
            <w:pPr>
              <w:autoSpaceDE w:val="0"/>
              <w:autoSpaceDN w:val="0"/>
              <w:adjustRightInd w:val="0"/>
              <w:ind w:right="218"/>
              <w:rPr>
                <w:sz w:val="20"/>
                <w:szCs w:val="20"/>
              </w:rPr>
            </w:pPr>
            <w:r w:rsidRPr="00D06444">
              <w:rPr>
                <w:sz w:val="20"/>
                <w:szCs w:val="20"/>
              </w:rPr>
              <w:t>______________________________________</w:t>
            </w:r>
          </w:p>
          <w:p w:rsidR="00D06444" w:rsidRPr="00D06444" w:rsidRDefault="00D06444" w:rsidP="00F604AB">
            <w:pPr>
              <w:autoSpaceDE w:val="0"/>
              <w:autoSpaceDN w:val="0"/>
              <w:adjustRightInd w:val="0"/>
              <w:ind w:right="218"/>
              <w:rPr>
                <w:sz w:val="20"/>
                <w:szCs w:val="20"/>
              </w:rPr>
            </w:pPr>
            <w:r w:rsidRPr="00D06444">
              <w:rPr>
                <w:sz w:val="20"/>
                <w:szCs w:val="20"/>
              </w:rPr>
              <w:t>в лице ________________________________</w:t>
            </w:r>
          </w:p>
          <w:p w:rsidR="00D06444" w:rsidRPr="00D06444" w:rsidRDefault="00D06444" w:rsidP="00F604AB">
            <w:pPr>
              <w:autoSpaceDE w:val="0"/>
              <w:autoSpaceDN w:val="0"/>
              <w:adjustRightInd w:val="0"/>
              <w:ind w:right="218"/>
              <w:rPr>
                <w:sz w:val="20"/>
                <w:szCs w:val="20"/>
              </w:rPr>
            </w:pPr>
            <w:r w:rsidRPr="00D06444">
              <w:rPr>
                <w:sz w:val="20"/>
                <w:szCs w:val="20"/>
              </w:rPr>
              <w:t>______________________________________</w:t>
            </w:r>
          </w:p>
          <w:p w:rsidR="00D06444" w:rsidRPr="00D06444" w:rsidRDefault="00D06444" w:rsidP="00F604AB">
            <w:pPr>
              <w:autoSpaceDE w:val="0"/>
              <w:autoSpaceDN w:val="0"/>
              <w:adjustRightInd w:val="0"/>
              <w:ind w:right="218"/>
              <w:jc w:val="center"/>
              <w:rPr>
                <w:sz w:val="20"/>
                <w:szCs w:val="20"/>
              </w:rPr>
            </w:pPr>
            <w:r w:rsidRPr="00D06444">
              <w:rPr>
                <w:sz w:val="20"/>
                <w:szCs w:val="20"/>
              </w:rPr>
              <w:t>(ФИО и должность представителя юридического лица)</w:t>
            </w:r>
          </w:p>
          <w:p w:rsidR="00D06444" w:rsidRPr="00D06444" w:rsidRDefault="00D06444" w:rsidP="00F604AB">
            <w:pPr>
              <w:autoSpaceDE w:val="0"/>
              <w:autoSpaceDN w:val="0"/>
              <w:adjustRightInd w:val="0"/>
              <w:ind w:right="218"/>
              <w:rPr>
                <w:sz w:val="20"/>
                <w:szCs w:val="20"/>
              </w:rPr>
            </w:pPr>
            <w:r w:rsidRPr="00D06444">
              <w:rPr>
                <w:sz w:val="20"/>
                <w:szCs w:val="20"/>
              </w:rPr>
              <w:t>действующего на основании______________</w:t>
            </w:r>
          </w:p>
          <w:p w:rsidR="00D06444" w:rsidRPr="00D06444" w:rsidRDefault="00D06444" w:rsidP="00F604AB">
            <w:pPr>
              <w:autoSpaceDE w:val="0"/>
              <w:autoSpaceDN w:val="0"/>
              <w:adjustRightInd w:val="0"/>
              <w:ind w:right="218"/>
              <w:rPr>
                <w:sz w:val="20"/>
                <w:szCs w:val="20"/>
              </w:rPr>
            </w:pPr>
            <w:r w:rsidRPr="00D06444">
              <w:rPr>
                <w:sz w:val="20"/>
                <w:szCs w:val="20"/>
              </w:rPr>
              <w:t>адрес электронной почты _______________________________________</w:t>
            </w:r>
          </w:p>
          <w:p w:rsidR="00D06444" w:rsidRPr="00D06444" w:rsidRDefault="00D06444" w:rsidP="00F604AB">
            <w:pPr>
              <w:autoSpaceDE w:val="0"/>
              <w:autoSpaceDN w:val="0"/>
              <w:adjustRightInd w:val="0"/>
              <w:ind w:right="218"/>
              <w:rPr>
                <w:sz w:val="20"/>
                <w:szCs w:val="20"/>
              </w:rPr>
            </w:pPr>
            <w:r w:rsidRPr="00D06444">
              <w:rPr>
                <w:sz w:val="20"/>
                <w:szCs w:val="20"/>
              </w:rPr>
              <w:t>тел.____________________________________</w:t>
            </w:r>
          </w:p>
          <w:p w:rsidR="00D06444" w:rsidRPr="00D06444" w:rsidRDefault="00D06444" w:rsidP="00F604AB">
            <w:pPr>
              <w:autoSpaceDE w:val="0"/>
              <w:autoSpaceDN w:val="0"/>
              <w:adjustRightInd w:val="0"/>
              <w:ind w:right="218"/>
              <w:rPr>
                <w:sz w:val="20"/>
                <w:szCs w:val="20"/>
              </w:rPr>
            </w:pPr>
          </w:p>
        </w:tc>
      </w:tr>
    </w:tbl>
    <w:p w:rsidR="00D06444" w:rsidRPr="00D06444" w:rsidRDefault="00D06444" w:rsidP="00D06444">
      <w:pPr>
        <w:autoSpaceDE w:val="0"/>
        <w:autoSpaceDN w:val="0"/>
        <w:adjustRightInd w:val="0"/>
        <w:jc w:val="center"/>
        <w:rPr>
          <w:sz w:val="20"/>
          <w:szCs w:val="20"/>
        </w:rPr>
      </w:pPr>
      <w:bookmarkStart w:id="12" w:name="Par652"/>
      <w:bookmarkEnd w:id="12"/>
      <w:r w:rsidRPr="00D06444">
        <w:rPr>
          <w:sz w:val="20"/>
          <w:szCs w:val="20"/>
        </w:rPr>
        <w:t>Заявление</w:t>
      </w:r>
    </w:p>
    <w:p w:rsidR="00D06444" w:rsidRPr="00D06444" w:rsidRDefault="00D06444" w:rsidP="00D06444">
      <w:pPr>
        <w:autoSpaceDE w:val="0"/>
        <w:autoSpaceDN w:val="0"/>
        <w:adjustRightInd w:val="0"/>
        <w:jc w:val="center"/>
        <w:rPr>
          <w:sz w:val="20"/>
          <w:szCs w:val="20"/>
        </w:rPr>
      </w:pPr>
    </w:p>
    <w:p w:rsidR="00D06444" w:rsidRPr="00D06444" w:rsidRDefault="00D06444" w:rsidP="00D06444">
      <w:pPr>
        <w:pStyle w:val="ConsPlusNonformat"/>
        <w:ind w:firstLine="709"/>
        <w:jc w:val="both"/>
        <w:rPr>
          <w:rFonts w:ascii="Times New Roman" w:hAnsi="Times New Roman" w:cs="Times New Roman"/>
        </w:rPr>
      </w:pPr>
      <w:r w:rsidRPr="00D06444">
        <w:rPr>
          <w:rFonts w:ascii="Times New Roman" w:hAnsi="Times New Roman" w:cs="Times New Roman"/>
        </w:rPr>
        <w:t>Прошу предоставить земельный участок, имеющего местоположение: _________</w:t>
      </w:r>
    </w:p>
    <w:p w:rsidR="00D06444" w:rsidRPr="00D06444" w:rsidRDefault="00D06444" w:rsidP="00D06444">
      <w:pPr>
        <w:pStyle w:val="ConsPlusNonformat"/>
        <w:jc w:val="both"/>
        <w:rPr>
          <w:rFonts w:ascii="Times New Roman" w:hAnsi="Times New Roman" w:cs="Times New Roman"/>
        </w:rPr>
      </w:pPr>
      <w:r w:rsidRPr="00D06444">
        <w:rPr>
          <w:rFonts w:ascii="Times New Roman" w:hAnsi="Times New Roman" w:cs="Times New Roman"/>
        </w:rPr>
        <w:t xml:space="preserve">___________________________________________________________________________, </w:t>
      </w:r>
    </w:p>
    <w:p w:rsidR="00D06444" w:rsidRPr="00D06444" w:rsidRDefault="00D06444" w:rsidP="00D06444">
      <w:pPr>
        <w:pStyle w:val="ConsPlusNonformat"/>
        <w:ind w:firstLine="709"/>
        <w:jc w:val="center"/>
        <w:rPr>
          <w:rFonts w:ascii="Times New Roman" w:hAnsi="Times New Roman" w:cs="Times New Roman"/>
          <w:i/>
        </w:rPr>
      </w:pPr>
      <w:r w:rsidRPr="00D06444">
        <w:rPr>
          <w:rFonts w:ascii="Times New Roman" w:hAnsi="Times New Roman" w:cs="Times New Roman"/>
          <w:i/>
        </w:rPr>
        <w:t>(указывается район (городской округ), сельское поселение, улица, дом, литер)</w:t>
      </w:r>
    </w:p>
    <w:p w:rsidR="00D06444" w:rsidRPr="00D06444" w:rsidRDefault="00D06444" w:rsidP="00D06444">
      <w:pPr>
        <w:pStyle w:val="ConsPlusNonformat"/>
        <w:jc w:val="both"/>
        <w:rPr>
          <w:rFonts w:ascii="Times New Roman" w:hAnsi="Times New Roman" w:cs="Times New Roman"/>
        </w:rPr>
      </w:pPr>
      <w:r w:rsidRPr="00D06444">
        <w:rPr>
          <w:rFonts w:ascii="Times New Roman" w:hAnsi="Times New Roman" w:cs="Times New Roman"/>
        </w:rPr>
        <w:t>с кадастровым номером: _____________________________________________________,</w:t>
      </w:r>
    </w:p>
    <w:p w:rsidR="00D06444" w:rsidRPr="00D06444" w:rsidRDefault="00D06444" w:rsidP="00D06444">
      <w:pPr>
        <w:pStyle w:val="ConsPlusNonformat"/>
        <w:jc w:val="both"/>
        <w:rPr>
          <w:rFonts w:ascii="Times New Roman" w:hAnsi="Times New Roman" w:cs="Times New Roman"/>
        </w:rPr>
      </w:pPr>
      <w:r w:rsidRPr="00D06444">
        <w:rPr>
          <w:rFonts w:ascii="Times New Roman" w:hAnsi="Times New Roman" w:cs="Times New Roman"/>
        </w:rPr>
        <w:t>площадью ____________ кв. м, в вид права: _____________________________________,</w:t>
      </w:r>
    </w:p>
    <w:p w:rsidR="00D06444" w:rsidRPr="00D06444" w:rsidRDefault="00D06444" w:rsidP="00D06444">
      <w:pPr>
        <w:pStyle w:val="ConsPlusNonformat"/>
        <w:jc w:val="both"/>
        <w:rPr>
          <w:rFonts w:ascii="Times New Roman" w:hAnsi="Times New Roman" w:cs="Times New Roman"/>
        </w:rPr>
      </w:pPr>
      <w:r w:rsidRPr="00D06444">
        <w:rPr>
          <w:rFonts w:ascii="Times New Roman" w:hAnsi="Times New Roman" w:cs="Times New Roman"/>
        </w:rPr>
        <w:t>сроком (для права аренды) ___________________________________________________, для использования в целях: ___________________________________________________,</w:t>
      </w:r>
    </w:p>
    <w:p w:rsidR="00D06444" w:rsidRPr="00D06444" w:rsidRDefault="00D06444" w:rsidP="00D06444">
      <w:pPr>
        <w:pStyle w:val="ConsPlusNonformat"/>
        <w:jc w:val="both"/>
        <w:rPr>
          <w:rFonts w:ascii="Times New Roman" w:hAnsi="Times New Roman" w:cs="Times New Roman"/>
        </w:rPr>
      </w:pPr>
      <w:r w:rsidRPr="00D06444">
        <w:rPr>
          <w:rFonts w:ascii="Times New Roman" w:hAnsi="Times New Roman" w:cs="Times New Roman"/>
        </w:rPr>
        <w:t>основание предоставления земельного участка без проведения торгов (из числа оснований, предусмотренных пунктом 2 статьи 39.3, статьей 39.5, пунктом 2 статьи 39.6 Земельного Кодекса Российской Федерации) _______________________________</w:t>
      </w:r>
    </w:p>
    <w:p w:rsidR="00D06444" w:rsidRPr="00D06444" w:rsidRDefault="00D06444" w:rsidP="00D06444">
      <w:pPr>
        <w:pStyle w:val="ConsPlusNonformat"/>
        <w:jc w:val="both"/>
        <w:rPr>
          <w:rFonts w:ascii="Times New Roman" w:hAnsi="Times New Roman" w:cs="Times New Roman"/>
        </w:rPr>
      </w:pPr>
      <w:r w:rsidRPr="00D06444">
        <w:rPr>
          <w:rFonts w:ascii="Times New Roman" w:hAnsi="Times New Roman" w:cs="Times New Roman"/>
        </w:rPr>
        <w:t>___________________________________________________________________________</w:t>
      </w:r>
    </w:p>
    <w:p w:rsidR="00D06444" w:rsidRPr="00D06444" w:rsidRDefault="00D06444" w:rsidP="00D06444">
      <w:pPr>
        <w:autoSpaceDE w:val="0"/>
        <w:autoSpaceDN w:val="0"/>
        <w:adjustRightInd w:val="0"/>
        <w:jc w:val="both"/>
        <w:rPr>
          <w:sz w:val="20"/>
          <w:szCs w:val="20"/>
          <w:lang w:eastAsia="en-US"/>
        </w:rPr>
      </w:pPr>
      <w:r w:rsidRPr="00D06444">
        <w:rPr>
          <w:sz w:val="20"/>
          <w:szCs w:val="20"/>
          <w:lang w:eastAsia="en-US"/>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проектом___________________________________________________________________</w:t>
      </w:r>
    </w:p>
    <w:p w:rsidR="00D06444" w:rsidRPr="00D06444" w:rsidRDefault="00D06444" w:rsidP="00D06444">
      <w:pPr>
        <w:autoSpaceDE w:val="0"/>
        <w:autoSpaceDN w:val="0"/>
        <w:adjustRightInd w:val="0"/>
        <w:jc w:val="both"/>
        <w:rPr>
          <w:sz w:val="20"/>
          <w:szCs w:val="20"/>
          <w:lang w:eastAsia="en-US"/>
        </w:rPr>
      </w:pPr>
      <w:r w:rsidRPr="00D06444">
        <w:rPr>
          <w:sz w:val="20"/>
          <w:szCs w:val="20"/>
          <w:lang w:eastAsia="en-US"/>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w:t>
      </w:r>
    </w:p>
    <w:p w:rsidR="00D06444" w:rsidRPr="00D06444" w:rsidRDefault="00D06444" w:rsidP="00D06444">
      <w:pPr>
        <w:autoSpaceDE w:val="0"/>
        <w:autoSpaceDN w:val="0"/>
        <w:adjustRightInd w:val="0"/>
        <w:jc w:val="both"/>
        <w:rPr>
          <w:sz w:val="20"/>
          <w:szCs w:val="20"/>
          <w:lang w:eastAsia="en-US"/>
        </w:rPr>
      </w:pPr>
      <w:r w:rsidRPr="00D06444">
        <w:rPr>
          <w:sz w:val="20"/>
          <w:szCs w:val="20"/>
          <w:lang w:eastAsia="en-US"/>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нужд___________________________________________________________________.</w:t>
      </w:r>
    </w:p>
    <w:p w:rsidR="00D06444" w:rsidRPr="00D06444" w:rsidRDefault="00D06444" w:rsidP="00D06444">
      <w:pPr>
        <w:spacing w:after="1" w:line="200" w:lineRule="atLeast"/>
        <w:ind w:firstLine="709"/>
        <w:jc w:val="both"/>
        <w:rPr>
          <w:sz w:val="20"/>
          <w:szCs w:val="20"/>
        </w:rPr>
      </w:pPr>
    </w:p>
    <w:p w:rsidR="00D06444" w:rsidRPr="00D06444" w:rsidRDefault="00D06444" w:rsidP="00D06444">
      <w:pPr>
        <w:spacing w:after="1" w:line="200" w:lineRule="atLeast"/>
        <w:ind w:firstLine="709"/>
        <w:jc w:val="both"/>
        <w:rPr>
          <w:sz w:val="20"/>
          <w:szCs w:val="20"/>
        </w:rPr>
      </w:pPr>
      <w:r w:rsidRPr="00D06444">
        <w:rPr>
          <w:sz w:val="20"/>
          <w:szCs w:val="20"/>
        </w:rPr>
        <w:t xml:space="preserve">Заявителю известно, что в соответствии с </w:t>
      </w:r>
      <w:hyperlink r:id="rId70" w:history="1">
        <w:r w:rsidRPr="00D06444">
          <w:rPr>
            <w:sz w:val="20"/>
            <w:szCs w:val="20"/>
          </w:rPr>
          <w:t>пп. 4 п. 1 ст. 6</w:t>
        </w:r>
      </w:hyperlink>
      <w:r w:rsidRPr="00D06444">
        <w:rPr>
          <w:sz w:val="20"/>
          <w:szCs w:val="20"/>
        </w:rPr>
        <w:t xml:space="preserve"> Федерального закона от 27.07.2006 № 152-ФЗ «О персональных данных» администрация осуществляет обработку персональных данных субъекта персональных данных, указанных в заявлении, в целях и объеме, необходимых для предоставления муниципальной услуги.</w:t>
      </w:r>
    </w:p>
    <w:p w:rsidR="00D06444" w:rsidRPr="00D06444" w:rsidRDefault="00D06444" w:rsidP="00D06444">
      <w:pPr>
        <w:pStyle w:val="ConsPlusNonformat"/>
        <w:ind w:firstLine="709"/>
        <w:rPr>
          <w:rFonts w:ascii="Times New Roman" w:hAnsi="Times New Roman" w:cs="Times New Roman"/>
        </w:rPr>
      </w:pPr>
    </w:p>
    <w:p w:rsidR="00D06444" w:rsidRPr="00D06444" w:rsidRDefault="00D06444" w:rsidP="00D06444">
      <w:pPr>
        <w:pStyle w:val="ConsPlusNonformat"/>
        <w:ind w:firstLine="709"/>
        <w:rPr>
          <w:rFonts w:ascii="Times New Roman" w:hAnsi="Times New Roman" w:cs="Times New Roman"/>
        </w:rPr>
      </w:pPr>
      <w:r w:rsidRPr="00D06444">
        <w:rPr>
          <w:rFonts w:ascii="Times New Roman" w:hAnsi="Times New Roman" w:cs="Times New Roman"/>
        </w:rPr>
        <w:t>К заявлению прилагаются следующие документы:</w:t>
      </w:r>
    </w:p>
    <w:p w:rsidR="00D06444" w:rsidRPr="00D06444" w:rsidRDefault="00D06444" w:rsidP="00D06444">
      <w:pPr>
        <w:pStyle w:val="ConsPlusNonformat"/>
        <w:ind w:firstLine="709"/>
        <w:rPr>
          <w:rFonts w:ascii="Times New Roman" w:hAnsi="Times New Roman" w:cs="Times New Roman"/>
        </w:rPr>
      </w:pPr>
      <w:r w:rsidRPr="00D06444">
        <w:rPr>
          <w:rFonts w:ascii="Times New Roman" w:hAnsi="Times New Roman" w:cs="Times New Roman"/>
        </w:rPr>
        <w:t>1. ___________________________________________________________________</w:t>
      </w:r>
    </w:p>
    <w:p w:rsidR="00D06444" w:rsidRPr="00D06444" w:rsidRDefault="00D06444" w:rsidP="00D06444">
      <w:pPr>
        <w:pStyle w:val="ConsPlusNonformat"/>
        <w:ind w:firstLine="709"/>
        <w:rPr>
          <w:rFonts w:ascii="Times New Roman" w:hAnsi="Times New Roman" w:cs="Times New Roman"/>
        </w:rPr>
      </w:pPr>
      <w:r w:rsidRPr="00D06444">
        <w:rPr>
          <w:rFonts w:ascii="Times New Roman" w:hAnsi="Times New Roman" w:cs="Times New Roman"/>
          <w:lang w:val="en-US"/>
        </w:rPr>
        <w:t>n</w:t>
      </w:r>
      <w:r w:rsidRPr="00D06444">
        <w:rPr>
          <w:rFonts w:ascii="Times New Roman" w:hAnsi="Times New Roman" w:cs="Times New Roman"/>
        </w:rPr>
        <w:t>. ___________________________________________________________________</w:t>
      </w:r>
    </w:p>
    <w:p w:rsidR="00D06444" w:rsidRPr="00D06444" w:rsidRDefault="00D06444" w:rsidP="00D06444">
      <w:pPr>
        <w:spacing w:after="1" w:line="200" w:lineRule="atLeast"/>
        <w:ind w:firstLine="709"/>
        <w:jc w:val="both"/>
        <w:rPr>
          <w:sz w:val="20"/>
          <w:szCs w:val="20"/>
        </w:rPr>
      </w:pPr>
    </w:p>
    <w:p w:rsidR="00D06444" w:rsidRPr="00D06444" w:rsidRDefault="00D06444" w:rsidP="00D06444">
      <w:pPr>
        <w:pStyle w:val="ConsPlusNonformat"/>
        <w:jc w:val="both"/>
        <w:rPr>
          <w:rFonts w:ascii="Times New Roman" w:hAnsi="Times New Roman" w:cs="Times New Roman"/>
          <w:color w:val="000000"/>
        </w:rPr>
      </w:pPr>
      <w:r w:rsidRPr="00D06444">
        <w:rPr>
          <w:rFonts w:ascii="Times New Roman" w:hAnsi="Times New Roman" w:cs="Times New Roman"/>
        </w:rPr>
        <w:t>Способ получения документов, сопровождающих предоставление муниципальной услуги</w:t>
      </w:r>
      <w:r w:rsidRPr="00D06444">
        <w:rPr>
          <w:rFonts w:ascii="Times New Roman" w:hAnsi="Times New Roman" w:cs="Times New Roman"/>
          <w:color w:val="000000"/>
        </w:rPr>
        <w:t>: ____________________________________________________________________</w:t>
      </w:r>
    </w:p>
    <w:p w:rsidR="00D06444" w:rsidRPr="00D06444" w:rsidRDefault="00D06444" w:rsidP="00D06444">
      <w:pPr>
        <w:pStyle w:val="ConsPlusNonformat"/>
        <w:rPr>
          <w:rFonts w:ascii="Times New Roman" w:hAnsi="Times New Roman" w:cs="Times New Roman"/>
        </w:rPr>
      </w:pPr>
    </w:p>
    <w:p w:rsidR="00D06444" w:rsidRPr="00D06444" w:rsidRDefault="00D06444" w:rsidP="00D06444">
      <w:pPr>
        <w:pStyle w:val="ConsPlusNonformat"/>
        <w:jc w:val="both"/>
        <w:rPr>
          <w:rFonts w:ascii="Times New Roman" w:hAnsi="Times New Roman" w:cs="Times New Roman"/>
        </w:rPr>
      </w:pPr>
      <w:r w:rsidRPr="00D06444">
        <w:rPr>
          <w:rFonts w:ascii="Times New Roman" w:hAnsi="Times New Roman" w:cs="Times New Roman"/>
        </w:rPr>
        <w:t>Способ предоставления результата рассмотрения заявления:</w:t>
      </w:r>
    </w:p>
    <w:p w:rsidR="00D06444" w:rsidRPr="00D06444" w:rsidRDefault="00D06444" w:rsidP="00D06444">
      <w:pPr>
        <w:pStyle w:val="ConsPlusNonformat"/>
        <w:numPr>
          <w:ilvl w:val="0"/>
          <w:numId w:val="35"/>
        </w:numPr>
        <w:ind w:left="644"/>
        <w:rPr>
          <w:rFonts w:ascii="Times New Roman" w:hAnsi="Times New Roman" w:cs="Times New Roman"/>
        </w:rPr>
      </w:pPr>
      <w:r w:rsidRPr="00D06444">
        <w:rPr>
          <w:rFonts w:ascii="Times New Roman" w:hAnsi="Times New Roman" w:cs="Times New Roman"/>
        </w:rPr>
        <w:t xml:space="preserve">лично </w:t>
      </w:r>
    </w:p>
    <w:p w:rsidR="00D06444" w:rsidRPr="00D06444" w:rsidRDefault="00D06444" w:rsidP="00D06444">
      <w:pPr>
        <w:pStyle w:val="ConsPlusNonformat"/>
        <w:numPr>
          <w:ilvl w:val="0"/>
          <w:numId w:val="35"/>
        </w:numPr>
        <w:ind w:left="644"/>
        <w:rPr>
          <w:rFonts w:ascii="Times New Roman" w:hAnsi="Times New Roman" w:cs="Times New Roman"/>
        </w:rPr>
      </w:pPr>
      <w:r w:rsidRPr="00D06444">
        <w:rPr>
          <w:rFonts w:ascii="Times New Roman" w:hAnsi="Times New Roman" w:cs="Times New Roman"/>
        </w:rPr>
        <w:t>почтой</w:t>
      </w:r>
    </w:p>
    <w:p w:rsidR="00D06444" w:rsidRPr="00D06444" w:rsidRDefault="00D06444" w:rsidP="00D06444">
      <w:pPr>
        <w:pStyle w:val="ConsPlusNonformat"/>
        <w:rPr>
          <w:rFonts w:ascii="Times New Roman" w:hAnsi="Times New Roman" w:cs="Times New Roman"/>
        </w:rPr>
      </w:pPr>
    </w:p>
    <w:p w:rsidR="00D06444" w:rsidRPr="00D06444" w:rsidRDefault="00D06444" w:rsidP="00D06444">
      <w:pPr>
        <w:pStyle w:val="ConsPlusNonformat"/>
        <w:rPr>
          <w:rFonts w:ascii="Times New Roman" w:hAnsi="Times New Roman" w:cs="Times New Roman"/>
        </w:rPr>
      </w:pPr>
    </w:p>
    <w:p w:rsidR="00D06444" w:rsidRPr="00D06444" w:rsidRDefault="00D06444" w:rsidP="00D06444">
      <w:pPr>
        <w:pStyle w:val="ConsPlusNonformat"/>
        <w:rPr>
          <w:rFonts w:ascii="Times New Roman" w:hAnsi="Times New Roman" w:cs="Times New Roman"/>
        </w:rPr>
      </w:pPr>
      <w:r w:rsidRPr="00D06444">
        <w:rPr>
          <w:rFonts w:ascii="Times New Roman" w:hAnsi="Times New Roman" w:cs="Times New Roman"/>
        </w:rPr>
        <w:t>________________</w:t>
      </w:r>
      <w:r w:rsidRPr="00D06444">
        <w:rPr>
          <w:rFonts w:ascii="Times New Roman" w:hAnsi="Times New Roman" w:cs="Times New Roman"/>
        </w:rPr>
        <w:tab/>
      </w:r>
      <w:r w:rsidRPr="00D06444">
        <w:rPr>
          <w:rFonts w:ascii="Times New Roman" w:hAnsi="Times New Roman" w:cs="Times New Roman"/>
        </w:rPr>
        <w:tab/>
        <w:t xml:space="preserve">      ______________________</w:t>
      </w:r>
      <w:r w:rsidRPr="00D06444">
        <w:rPr>
          <w:rFonts w:ascii="Times New Roman" w:hAnsi="Times New Roman" w:cs="Times New Roman"/>
        </w:rPr>
        <w:tab/>
        <w:t xml:space="preserve">     «___» ________ 20__ г.</w:t>
      </w:r>
    </w:p>
    <w:p w:rsidR="00D06444" w:rsidRPr="00D06444" w:rsidRDefault="00D06444" w:rsidP="00D06444">
      <w:pPr>
        <w:pStyle w:val="ConsPlusNonformat"/>
        <w:rPr>
          <w:rFonts w:ascii="Times New Roman" w:hAnsi="Times New Roman" w:cs="Times New Roman"/>
        </w:rPr>
      </w:pPr>
      <w:r w:rsidRPr="00D06444">
        <w:rPr>
          <w:rFonts w:ascii="Times New Roman" w:hAnsi="Times New Roman" w:cs="Times New Roman"/>
        </w:rPr>
        <w:t xml:space="preserve">        (подпись                                 </w:t>
      </w:r>
      <w:r>
        <w:rPr>
          <w:rFonts w:ascii="Times New Roman" w:hAnsi="Times New Roman" w:cs="Times New Roman"/>
        </w:rPr>
        <w:t xml:space="preserve">               </w:t>
      </w:r>
      <w:r w:rsidRPr="00D06444">
        <w:rPr>
          <w:rFonts w:ascii="Times New Roman" w:hAnsi="Times New Roman" w:cs="Times New Roman"/>
        </w:rPr>
        <w:t xml:space="preserve">   (расшифровка</w:t>
      </w:r>
    </w:p>
    <w:p w:rsidR="00D06444" w:rsidRPr="00D06444" w:rsidRDefault="00D06444" w:rsidP="00D06444">
      <w:pPr>
        <w:pStyle w:val="ConsPlusNonformat"/>
        <w:rPr>
          <w:rFonts w:ascii="Times New Roman" w:hAnsi="Times New Roman" w:cs="Times New Roman"/>
        </w:rPr>
      </w:pPr>
      <w:r w:rsidRPr="00D06444">
        <w:rPr>
          <w:rFonts w:ascii="Times New Roman" w:hAnsi="Times New Roman" w:cs="Times New Roman"/>
        </w:rPr>
        <w:t xml:space="preserve">        заявителя)                                   </w:t>
      </w:r>
      <w:r>
        <w:rPr>
          <w:rFonts w:ascii="Times New Roman" w:hAnsi="Times New Roman" w:cs="Times New Roman"/>
        </w:rPr>
        <w:t xml:space="preserve">                  </w:t>
      </w:r>
      <w:r w:rsidRPr="00D06444">
        <w:rPr>
          <w:rFonts w:ascii="Times New Roman" w:hAnsi="Times New Roman" w:cs="Times New Roman"/>
        </w:rPr>
        <w:t xml:space="preserve">   подписи)</w:t>
      </w:r>
    </w:p>
    <w:p w:rsidR="00D06444" w:rsidRPr="00D06444" w:rsidRDefault="00D06444" w:rsidP="00D06444">
      <w:pPr>
        <w:spacing w:after="1" w:line="200" w:lineRule="atLeast"/>
        <w:ind w:firstLine="709"/>
        <w:jc w:val="both"/>
        <w:rPr>
          <w:sz w:val="20"/>
          <w:szCs w:val="20"/>
        </w:rPr>
      </w:pPr>
    </w:p>
    <w:p w:rsidR="00D06444" w:rsidRPr="00D06444" w:rsidRDefault="00D06444" w:rsidP="00D06444">
      <w:pPr>
        <w:pStyle w:val="ConsPlusNonformat"/>
        <w:rPr>
          <w:rFonts w:ascii="Times New Roman" w:hAnsi="Times New Roman" w:cs="Times New Roman"/>
        </w:rPr>
      </w:pPr>
    </w:p>
    <w:p w:rsidR="00D06444" w:rsidRPr="00D06444" w:rsidRDefault="00D06444" w:rsidP="00D06444">
      <w:pPr>
        <w:pStyle w:val="ConsPlusNonformat"/>
        <w:jc w:val="both"/>
        <w:rPr>
          <w:rFonts w:ascii="Times New Roman" w:hAnsi="Times New Roman" w:cs="Times New Roman"/>
        </w:rPr>
      </w:pPr>
    </w:p>
    <w:p w:rsidR="00D06444" w:rsidRPr="00D06444" w:rsidRDefault="00D06444" w:rsidP="00D06444">
      <w:pPr>
        <w:autoSpaceDE w:val="0"/>
        <w:autoSpaceDN w:val="0"/>
        <w:adjustRightInd w:val="0"/>
        <w:ind w:firstLine="709"/>
        <w:jc w:val="right"/>
        <w:rPr>
          <w:sz w:val="20"/>
          <w:szCs w:val="20"/>
        </w:rPr>
      </w:pPr>
    </w:p>
    <w:p w:rsidR="00D06444" w:rsidRDefault="00D06444" w:rsidP="00D06444">
      <w:pPr>
        <w:autoSpaceDE w:val="0"/>
        <w:autoSpaceDN w:val="0"/>
        <w:adjustRightInd w:val="0"/>
        <w:ind w:firstLine="709"/>
        <w:jc w:val="right"/>
        <w:rPr>
          <w:sz w:val="20"/>
          <w:szCs w:val="20"/>
        </w:rPr>
      </w:pPr>
    </w:p>
    <w:p w:rsidR="00D222E1" w:rsidRPr="00D06444" w:rsidRDefault="00D222E1" w:rsidP="00D06444">
      <w:pPr>
        <w:autoSpaceDE w:val="0"/>
        <w:autoSpaceDN w:val="0"/>
        <w:adjustRightInd w:val="0"/>
        <w:ind w:firstLine="709"/>
        <w:jc w:val="right"/>
        <w:rPr>
          <w:sz w:val="20"/>
          <w:szCs w:val="20"/>
        </w:rPr>
      </w:pPr>
    </w:p>
    <w:p w:rsidR="00D06444" w:rsidRPr="00D06444" w:rsidRDefault="00D06444" w:rsidP="00D06444">
      <w:pPr>
        <w:ind w:firstLine="709"/>
        <w:jc w:val="right"/>
        <w:rPr>
          <w:sz w:val="20"/>
          <w:szCs w:val="20"/>
        </w:rPr>
      </w:pPr>
      <w:r w:rsidRPr="00D06444">
        <w:rPr>
          <w:sz w:val="20"/>
          <w:szCs w:val="20"/>
        </w:rPr>
        <w:lastRenderedPageBreak/>
        <w:t>Приложение № 3</w:t>
      </w:r>
    </w:p>
    <w:p w:rsidR="00D06444" w:rsidRPr="00D06444" w:rsidRDefault="00D06444" w:rsidP="00D06444">
      <w:pPr>
        <w:autoSpaceDE w:val="0"/>
        <w:autoSpaceDN w:val="0"/>
        <w:adjustRightInd w:val="0"/>
        <w:jc w:val="right"/>
        <w:rPr>
          <w:sz w:val="20"/>
          <w:szCs w:val="20"/>
        </w:rPr>
      </w:pPr>
      <w:r w:rsidRPr="00D06444">
        <w:rPr>
          <w:sz w:val="20"/>
          <w:szCs w:val="20"/>
        </w:rPr>
        <w:t>к административному регламенту</w:t>
      </w:r>
    </w:p>
    <w:p w:rsidR="00D06444" w:rsidRPr="00D06444" w:rsidRDefault="00D06444" w:rsidP="00D06444">
      <w:pPr>
        <w:autoSpaceDE w:val="0"/>
        <w:autoSpaceDN w:val="0"/>
        <w:adjustRightInd w:val="0"/>
        <w:jc w:val="right"/>
        <w:rPr>
          <w:sz w:val="20"/>
          <w:szCs w:val="20"/>
        </w:rPr>
      </w:pPr>
      <w:r w:rsidRPr="00D06444">
        <w:rPr>
          <w:sz w:val="20"/>
          <w:szCs w:val="20"/>
        </w:rPr>
        <w:t>предоставления администрацией муниципальной</w:t>
      </w:r>
    </w:p>
    <w:p w:rsidR="00D06444" w:rsidRPr="00D06444" w:rsidRDefault="00D06444" w:rsidP="00D06444">
      <w:pPr>
        <w:autoSpaceDE w:val="0"/>
        <w:autoSpaceDN w:val="0"/>
        <w:adjustRightInd w:val="0"/>
        <w:ind w:firstLine="540"/>
        <w:jc w:val="right"/>
        <w:rPr>
          <w:iCs/>
          <w:sz w:val="20"/>
          <w:szCs w:val="20"/>
        </w:rPr>
      </w:pPr>
      <w:r w:rsidRPr="00D06444">
        <w:rPr>
          <w:sz w:val="20"/>
          <w:szCs w:val="20"/>
        </w:rPr>
        <w:t>услуги по п</w:t>
      </w:r>
      <w:r w:rsidRPr="00D06444">
        <w:rPr>
          <w:iCs/>
          <w:sz w:val="20"/>
          <w:szCs w:val="20"/>
        </w:rPr>
        <w:t>редоставлению земельных участков,</w:t>
      </w:r>
    </w:p>
    <w:p w:rsidR="00D06444" w:rsidRPr="00D06444" w:rsidRDefault="00D06444" w:rsidP="00D06444">
      <w:pPr>
        <w:autoSpaceDE w:val="0"/>
        <w:autoSpaceDN w:val="0"/>
        <w:adjustRightInd w:val="0"/>
        <w:ind w:firstLine="540"/>
        <w:jc w:val="right"/>
        <w:rPr>
          <w:iCs/>
          <w:sz w:val="20"/>
          <w:szCs w:val="20"/>
        </w:rPr>
      </w:pPr>
      <w:r w:rsidRPr="00D06444">
        <w:rPr>
          <w:iCs/>
          <w:sz w:val="20"/>
          <w:szCs w:val="20"/>
        </w:rPr>
        <w:t>находящихся в муниципальной собственности,</w:t>
      </w:r>
    </w:p>
    <w:p w:rsidR="00D06444" w:rsidRPr="00D06444" w:rsidRDefault="00D06444" w:rsidP="00D06444">
      <w:pPr>
        <w:autoSpaceDE w:val="0"/>
        <w:autoSpaceDN w:val="0"/>
        <w:adjustRightInd w:val="0"/>
        <w:ind w:firstLine="540"/>
        <w:jc w:val="right"/>
        <w:rPr>
          <w:iCs/>
          <w:sz w:val="20"/>
          <w:szCs w:val="20"/>
        </w:rPr>
      </w:pPr>
      <w:r w:rsidRPr="00D06444">
        <w:rPr>
          <w:iCs/>
          <w:sz w:val="20"/>
          <w:szCs w:val="20"/>
        </w:rPr>
        <w:t>и земельных участков, государственная</w:t>
      </w:r>
    </w:p>
    <w:p w:rsidR="00D06444" w:rsidRPr="00D06444" w:rsidRDefault="00D06444" w:rsidP="00D06444">
      <w:pPr>
        <w:autoSpaceDE w:val="0"/>
        <w:autoSpaceDN w:val="0"/>
        <w:adjustRightInd w:val="0"/>
        <w:ind w:firstLine="540"/>
        <w:jc w:val="right"/>
        <w:rPr>
          <w:iCs/>
          <w:sz w:val="20"/>
          <w:szCs w:val="20"/>
        </w:rPr>
      </w:pPr>
      <w:r w:rsidRPr="00D06444">
        <w:rPr>
          <w:iCs/>
          <w:sz w:val="20"/>
          <w:szCs w:val="20"/>
        </w:rPr>
        <w:t>собственность на которые не разграничена,</w:t>
      </w:r>
    </w:p>
    <w:p w:rsidR="00D06444" w:rsidRPr="00D06444" w:rsidRDefault="00D06444" w:rsidP="00D06444">
      <w:pPr>
        <w:autoSpaceDE w:val="0"/>
        <w:autoSpaceDN w:val="0"/>
        <w:adjustRightInd w:val="0"/>
        <w:ind w:firstLine="540"/>
        <w:jc w:val="right"/>
        <w:rPr>
          <w:iCs/>
          <w:sz w:val="20"/>
          <w:szCs w:val="20"/>
        </w:rPr>
      </w:pPr>
      <w:r w:rsidRPr="00D06444">
        <w:rPr>
          <w:iCs/>
          <w:sz w:val="20"/>
          <w:szCs w:val="20"/>
        </w:rPr>
        <w:t>в собственность или аренду</w:t>
      </w:r>
    </w:p>
    <w:p w:rsidR="00D06444" w:rsidRPr="00D06444" w:rsidRDefault="00D06444" w:rsidP="00D06444">
      <w:pPr>
        <w:autoSpaceDE w:val="0"/>
        <w:autoSpaceDN w:val="0"/>
        <w:adjustRightInd w:val="0"/>
        <w:ind w:firstLine="540"/>
        <w:jc w:val="right"/>
        <w:rPr>
          <w:sz w:val="20"/>
          <w:szCs w:val="20"/>
        </w:rPr>
      </w:pPr>
      <w:r w:rsidRPr="00D06444">
        <w:rPr>
          <w:iCs/>
          <w:sz w:val="20"/>
          <w:szCs w:val="20"/>
        </w:rPr>
        <w:t>без проведения торгов</w:t>
      </w:r>
    </w:p>
    <w:p w:rsidR="00D06444" w:rsidRPr="00D06444" w:rsidRDefault="00D06444" w:rsidP="00D06444">
      <w:pPr>
        <w:autoSpaceDE w:val="0"/>
        <w:autoSpaceDN w:val="0"/>
        <w:adjustRightInd w:val="0"/>
        <w:ind w:firstLine="709"/>
        <w:jc w:val="right"/>
        <w:outlineLvl w:val="1"/>
        <w:rPr>
          <w:sz w:val="20"/>
          <w:szCs w:val="20"/>
        </w:rPr>
      </w:pPr>
    </w:p>
    <w:p w:rsidR="00D06444" w:rsidRPr="00D06444" w:rsidRDefault="00D06444" w:rsidP="00D06444">
      <w:pPr>
        <w:autoSpaceDE w:val="0"/>
        <w:autoSpaceDN w:val="0"/>
        <w:adjustRightInd w:val="0"/>
        <w:ind w:firstLine="709"/>
        <w:jc w:val="right"/>
        <w:outlineLvl w:val="1"/>
        <w:rPr>
          <w:sz w:val="20"/>
          <w:szCs w:val="20"/>
        </w:rPr>
      </w:pPr>
    </w:p>
    <w:p w:rsidR="00D06444" w:rsidRPr="00D06444" w:rsidRDefault="00D06444" w:rsidP="00D06444">
      <w:pPr>
        <w:autoSpaceDE w:val="0"/>
        <w:autoSpaceDN w:val="0"/>
        <w:adjustRightInd w:val="0"/>
        <w:jc w:val="center"/>
        <w:rPr>
          <w:sz w:val="20"/>
          <w:szCs w:val="20"/>
        </w:rPr>
      </w:pPr>
      <w:bookmarkStart w:id="13" w:name="Par658"/>
      <w:bookmarkEnd w:id="13"/>
      <w:r w:rsidRPr="00D06444">
        <w:rPr>
          <w:sz w:val="20"/>
          <w:szCs w:val="20"/>
        </w:rPr>
        <w:t>Блок-схема</w:t>
      </w:r>
    </w:p>
    <w:p w:rsidR="00D06444" w:rsidRPr="00D06444" w:rsidRDefault="00E7343A" w:rsidP="00D06444">
      <w:pPr>
        <w:autoSpaceDE w:val="0"/>
        <w:autoSpaceDN w:val="0"/>
        <w:adjustRightInd w:val="0"/>
        <w:jc w:val="center"/>
        <w:rPr>
          <w:sz w:val="20"/>
          <w:szCs w:val="20"/>
        </w:rPr>
      </w:pPr>
      <w:r>
        <w:rPr>
          <w:noProof/>
          <w:sz w:val="20"/>
          <w:szCs w:val="20"/>
        </w:rPr>
        <w:pict>
          <v:shape id="Text Box 2" o:spid="_x0000_s1028" type="#_x0000_t202" style="position:absolute;left:0;text-align:left;margin-left:68.4pt;margin-top:1.7pt;width:352.5pt;height:30.9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">
            <v:textbox style="mso-next-textbox:#Text Box 2">
              <w:txbxContent>
                <w:p w:rsidR="00B04236" w:rsidRPr="0094493A" w:rsidRDefault="00B04236" w:rsidP="00D06444">
                  <w:pPr>
                    <w:pStyle w:val="ConsPlusNonformat"/>
                    <w:jc w:val="center"/>
                  </w:pPr>
                  <w:bookmarkStart w:id="14" w:name="Par1"/>
                  <w:bookmarkStart w:id="15" w:name="Par42"/>
                  <w:bookmarkEnd w:id="14"/>
                  <w:bookmarkEnd w:id="15"/>
                  <w:r w:rsidRPr="0094493A">
                    <w:rPr>
                      <w:rFonts w:ascii="Times New Roman" w:hAnsi="Times New Roman" w:cs="Times New Roman"/>
                    </w:rPr>
                    <w:t>Обращение заявителя с заявлением и документами, необходимыми для предоставления муниципальной услуги</w:t>
                  </w:r>
                </w:p>
              </w:txbxContent>
            </v:textbox>
          </v:shape>
        </w:pict>
      </w:r>
    </w:p>
    <w:p w:rsidR="00D06444" w:rsidRPr="00D06444" w:rsidRDefault="00D06444" w:rsidP="00D06444">
      <w:pPr>
        <w:autoSpaceDE w:val="0"/>
        <w:autoSpaceDN w:val="0"/>
        <w:adjustRightInd w:val="0"/>
        <w:jc w:val="center"/>
        <w:rPr>
          <w:sz w:val="20"/>
          <w:szCs w:val="20"/>
        </w:rPr>
      </w:pPr>
    </w:p>
    <w:p w:rsidR="00D06444" w:rsidRPr="00D06444" w:rsidRDefault="00E7343A" w:rsidP="00D06444">
      <w:pPr>
        <w:autoSpaceDE w:val="0"/>
        <w:autoSpaceDN w:val="0"/>
        <w:adjustRightInd w:val="0"/>
        <w:jc w:val="center"/>
        <w:rPr>
          <w:sz w:val="20"/>
          <w:szCs w:val="20"/>
        </w:rPr>
      </w:pPr>
      <w:r>
        <w:rPr>
          <w:noProof/>
          <w:sz w:val="20"/>
          <w:szCs w:val="20"/>
        </w:rPr>
        <w:pict>
          <v:shapetype id="_x0000_t32" coordsize="21600,21600" o:spt="32" o:oned="t" path="m,l21600,21600e" filled="f">
            <v:path arrowok="t" fillok="f" o:connecttype="none"/>
            <o:lock v:ext="edit" shapetype="t"/>
          </v:shapetype>
          <v:shape id="AutoShape 3" o:spid="_x0000_s1029" type="#_x0000_t32" style="position:absolute;left:0;text-align:left;margin-left:259.65pt;margin-top:9.6pt;width:0;height:17.55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">
            <v:stroke endarrow="block"/>
          </v:shape>
        </w:pict>
      </w:r>
    </w:p>
    <w:p w:rsidR="00D06444" w:rsidRPr="00D06444" w:rsidRDefault="00D06444" w:rsidP="00D06444">
      <w:pPr>
        <w:autoSpaceDE w:val="0"/>
        <w:autoSpaceDN w:val="0"/>
        <w:adjustRightInd w:val="0"/>
        <w:jc w:val="center"/>
        <w:rPr>
          <w:sz w:val="20"/>
          <w:szCs w:val="20"/>
        </w:rPr>
      </w:pPr>
    </w:p>
    <w:p w:rsidR="00D06444" w:rsidRPr="00D06444" w:rsidRDefault="00E7343A" w:rsidP="00D06444">
      <w:pPr>
        <w:autoSpaceDE w:val="0"/>
        <w:autoSpaceDN w:val="0"/>
        <w:adjustRightInd w:val="0"/>
        <w:jc w:val="center"/>
        <w:rPr>
          <w:sz w:val="20"/>
          <w:szCs w:val="20"/>
        </w:rPr>
      </w:pPr>
      <w:r>
        <w:rPr>
          <w:noProof/>
          <w:sz w:val="20"/>
          <w:szCs w:val="20"/>
        </w:rPr>
        <w:pict>
          <v:shape id="Text Box 4" o:spid="_x0000_s1030" type="#_x0000_t202" style="position:absolute;left:0;text-align:left;margin-left:68.4pt;margin-top:4.15pt;width:352.5pt;height:23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">
            <v:textbox style="mso-next-textbox:#Text Box 4">
              <w:txbxContent>
                <w:p w:rsidR="00B04236" w:rsidRPr="0094493A" w:rsidRDefault="00B04236" w:rsidP="00D06444">
                  <w:pPr>
                    <w:jc w:val="center"/>
                    <w:rPr>
                      <w:sz w:val="20"/>
                      <w:szCs w:val="20"/>
                    </w:rPr>
                  </w:pPr>
                  <w:r w:rsidRPr="0094493A">
                    <w:rPr>
                      <w:sz w:val="20"/>
                      <w:szCs w:val="20"/>
                    </w:rPr>
                    <w:t>Прием и регистрация заявления и документов</w:t>
                  </w:r>
                </w:p>
              </w:txbxContent>
            </v:textbox>
          </v:shape>
        </w:pict>
      </w:r>
    </w:p>
    <w:p w:rsidR="00D06444" w:rsidRPr="00D06444" w:rsidRDefault="00D06444" w:rsidP="00D06444">
      <w:pPr>
        <w:tabs>
          <w:tab w:val="center" w:pos="4535"/>
          <w:tab w:val="left" w:pos="7695"/>
        </w:tabs>
        <w:autoSpaceDE w:val="0"/>
        <w:autoSpaceDN w:val="0"/>
        <w:adjustRightInd w:val="0"/>
        <w:rPr>
          <w:sz w:val="20"/>
          <w:szCs w:val="20"/>
        </w:rPr>
      </w:pPr>
      <w:r w:rsidRPr="00D06444">
        <w:rPr>
          <w:sz w:val="20"/>
          <w:szCs w:val="20"/>
        </w:rPr>
        <w:tab/>
      </w:r>
      <w:r w:rsidRPr="00D06444">
        <w:rPr>
          <w:sz w:val="20"/>
          <w:szCs w:val="20"/>
        </w:rPr>
        <w:tab/>
      </w:r>
    </w:p>
    <w:p w:rsidR="00D06444" w:rsidRPr="00D06444" w:rsidRDefault="00E7343A" w:rsidP="00D06444">
      <w:pPr>
        <w:autoSpaceDE w:val="0"/>
        <w:autoSpaceDN w:val="0"/>
        <w:adjustRightInd w:val="0"/>
        <w:jc w:val="center"/>
        <w:rPr>
          <w:sz w:val="20"/>
          <w:szCs w:val="20"/>
        </w:rPr>
      </w:pPr>
      <w:r>
        <w:rPr>
          <w:noProof/>
          <w:sz w:val="20"/>
          <w:szCs w:val="20"/>
        </w:rPr>
        <w:pict>
          <v:shape id="AutoShape 10" o:spid="_x0000_s1039" type="#_x0000_t32" style="position:absolute;left:0;text-align:left;margin-left:408.15pt;margin-top:4.15pt;width:0;height:17.5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">
            <v:stroke endarrow="block"/>
          </v:shape>
        </w:pict>
      </w:r>
      <w:r>
        <w:rPr>
          <w:noProof/>
          <w:sz w:val="20"/>
          <w:szCs w:val="20"/>
        </w:rPr>
        <w:pict>
          <v:shape id="AutoShape 5" o:spid="_x0000_s1031" type="#_x0000_t32" style="position:absolute;left:0;text-align:left;margin-left:210.35pt;margin-top:12.95pt;width:17.55pt;height:0;rotation:90;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" adj="-395138,-1,-395138">
            <v:stroke endarrow="block"/>
          </v:shape>
        </w:pict>
      </w:r>
    </w:p>
    <w:p w:rsidR="00D06444" w:rsidRPr="00D06444" w:rsidRDefault="00E7343A" w:rsidP="00D06444">
      <w:pPr>
        <w:autoSpaceDE w:val="0"/>
        <w:autoSpaceDN w:val="0"/>
        <w:adjustRightInd w:val="0"/>
        <w:jc w:val="center"/>
        <w:rPr>
          <w:sz w:val="20"/>
          <w:szCs w:val="20"/>
        </w:rPr>
      </w:pPr>
      <w:r>
        <w:rPr>
          <w:noProof/>
          <w:sz w:val="20"/>
          <w:szCs w:val="20"/>
        </w:rPr>
        <w:pict>
          <v:shape id="_x0000_s1044" type="#_x0000_t202" style="position:absolute;left:0;text-align:left;margin-left:380.3pt;margin-top:10.2pt;width:165.95pt;height:75.7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">
            <v:textbox style="mso-next-textbox:#_x0000_s1044">
              <w:txbxContent>
                <w:p w:rsidR="00B04236" w:rsidRPr="0094493A" w:rsidRDefault="00B04236" w:rsidP="00D06444">
                  <w:pPr>
                    <w:jc w:val="center"/>
                    <w:rPr>
                      <w:sz w:val="20"/>
                      <w:szCs w:val="20"/>
                    </w:rPr>
                  </w:pPr>
                  <w:r w:rsidRPr="0094493A">
                    <w:rPr>
                      <w:sz w:val="20"/>
                      <w:szCs w:val="20"/>
                    </w:rPr>
                    <w:t>При наличии оснований для отказа в приеме заявления и документов, полученных в форме электронного документа, уведомление об отказе в приеме к рассмотрению документа</w:t>
                  </w:r>
                </w:p>
              </w:txbxContent>
            </v:textbox>
          </v:shape>
        </w:pict>
      </w:r>
      <w:r>
        <w:rPr>
          <w:noProof/>
          <w:sz w:val="20"/>
          <w:szCs w:val="20"/>
        </w:rPr>
        <w:pict>
          <v:shape id="_x0000_s1032" type="#_x0000_t202" style="position:absolute;left:0;text-align:left;margin-left:57.45pt;margin-top:10.2pt;width:315pt;height:40.5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">
            <v:textbox style="mso-next-textbox:#_x0000_s1032">
              <w:txbxContent>
                <w:p w:rsidR="00B04236" w:rsidRPr="0094493A" w:rsidRDefault="00B04236" w:rsidP="00D06444">
                  <w:pPr>
                    <w:jc w:val="center"/>
                    <w:rPr>
                      <w:sz w:val="20"/>
                      <w:szCs w:val="20"/>
                    </w:rPr>
                  </w:pPr>
                  <w:r w:rsidRPr="0094493A">
                    <w:rPr>
                      <w:sz w:val="20"/>
                      <w:szCs w:val="20"/>
                    </w:rPr>
                    <w:t>Истребование документов (сведений), необходимых для предоставления муниципальной услуги, и находящихся в распоряжении других органов и организаций</w:t>
                  </w:r>
                </w:p>
              </w:txbxContent>
            </v:textbox>
          </v:shape>
        </w:pict>
      </w:r>
    </w:p>
    <w:p w:rsidR="00D06444" w:rsidRPr="00D06444" w:rsidRDefault="00D06444" w:rsidP="00D06444">
      <w:pPr>
        <w:autoSpaceDE w:val="0"/>
        <w:autoSpaceDN w:val="0"/>
        <w:adjustRightInd w:val="0"/>
        <w:jc w:val="center"/>
        <w:rPr>
          <w:sz w:val="20"/>
          <w:szCs w:val="20"/>
        </w:rPr>
      </w:pPr>
    </w:p>
    <w:p w:rsidR="00D06444" w:rsidRPr="00D06444" w:rsidRDefault="00D06444" w:rsidP="00D06444">
      <w:pPr>
        <w:autoSpaceDE w:val="0"/>
        <w:autoSpaceDN w:val="0"/>
        <w:adjustRightInd w:val="0"/>
        <w:jc w:val="center"/>
        <w:rPr>
          <w:sz w:val="20"/>
          <w:szCs w:val="20"/>
        </w:rPr>
      </w:pPr>
    </w:p>
    <w:p w:rsidR="00D06444" w:rsidRPr="00D06444" w:rsidRDefault="00D06444" w:rsidP="00D06444">
      <w:pPr>
        <w:autoSpaceDE w:val="0"/>
        <w:autoSpaceDN w:val="0"/>
        <w:adjustRightInd w:val="0"/>
        <w:jc w:val="center"/>
        <w:rPr>
          <w:sz w:val="20"/>
          <w:szCs w:val="20"/>
        </w:rPr>
      </w:pPr>
    </w:p>
    <w:p w:rsidR="00D06444" w:rsidRPr="00D06444" w:rsidRDefault="00E7343A" w:rsidP="00D06444">
      <w:pPr>
        <w:tabs>
          <w:tab w:val="left" w:pos="6240"/>
        </w:tabs>
        <w:autoSpaceDE w:val="0"/>
        <w:autoSpaceDN w:val="0"/>
        <w:adjustRightInd w:val="0"/>
        <w:rPr>
          <w:sz w:val="20"/>
          <w:szCs w:val="20"/>
        </w:rPr>
      </w:pPr>
      <w:r>
        <w:rPr>
          <w:noProof/>
          <w:sz w:val="20"/>
          <w:szCs w:val="20"/>
        </w:rPr>
        <w:pict>
          <v:shape id="_x0000_s1048" type="#_x0000_t32" style="position:absolute;margin-left:343.3pt;margin-top:33.95pt;width:58.25pt;height:0;rotation:90;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" adj="-141818,-1,-141818">
            <v:stroke endarrow="block"/>
          </v:shape>
        </w:pict>
      </w:r>
      <w:r>
        <w:rPr>
          <w:noProof/>
          <w:sz w:val="20"/>
          <w:szCs w:val="20"/>
        </w:rPr>
        <w:pict>
          <v:shape id="_x0000_s1033" type="#_x0000_t32" style="position:absolute;margin-left:211.9pt;margin-top:12.05pt;width:14.45pt;height:0;rotation:90;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" adj="-479983,-1,-479983">
            <v:stroke endarrow="block"/>
          </v:shape>
        </w:pict>
      </w:r>
      <w:r w:rsidR="00D06444" w:rsidRPr="00D06444">
        <w:rPr>
          <w:sz w:val="20"/>
          <w:szCs w:val="20"/>
        </w:rPr>
        <w:tab/>
      </w:r>
    </w:p>
    <w:p w:rsidR="00D06444" w:rsidRPr="00D06444" w:rsidRDefault="00E7343A" w:rsidP="00D06444">
      <w:pPr>
        <w:autoSpaceDE w:val="0"/>
        <w:autoSpaceDN w:val="0"/>
        <w:adjustRightInd w:val="0"/>
        <w:jc w:val="center"/>
        <w:rPr>
          <w:sz w:val="20"/>
          <w:szCs w:val="20"/>
        </w:rPr>
      </w:pPr>
      <w:r>
        <w:rPr>
          <w:noProof/>
          <w:sz w:val="20"/>
          <w:szCs w:val="20"/>
        </w:rPr>
        <w:pict>
          <v:shape id="Text Box 17" o:spid="_x0000_s1034" type="#_x0000_t202" style="position:absolute;left:0;text-align:left;margin-left:78.15pt;margin-top:7.75pt;width:273.1pt;height:20.7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">
            <v:textbox style="mso-next-textbox:#Text Box 17">
              <w:txbxContent>
                <w:p w:rsidR="00B04236" w:rsidRPr="0094493A" w:rsidRDefault="00B04236" w:rsidP="00D06444">
                  <w:pPr>
                    <w:jc w:val="center"/>
                    <w:rPr>
                      <w:sz w:val="20"/>
                      <w:szCs w:val="20"/>
                    </w:rPr>
                  </w:pPr>
                  <w:r w:rsidRPr="0094493A">
                    <w:rPr>
                      <w:sz w:val="20"/>
                      <w:szCs w:val="20"/>
                    </w:rPr>
                    <w:t>Рассмотрение документов</w:t>
                  </w:r>
                </w:p>
              </w:txbxContent>
            </v:textbox>
          </v:shape>
        </w:pict>
      </w:r>
    </w:p>
    <w:p w:rsidR="00D06444" w:rsidRPr="00D06444" w:rsidRDefault="00D06444" w:rsidP="00D06444">
      <w:pPr>
        <w:autoSpaceDE w:val="0"/>
        <w:autoSpaceDN w:val="0"/>
        <w:adjustRightInd w:val="0"/>
        <w:jc w:val="center"/>
        <w:rPr>
          <w:sz w:val="20"/>
          <w:szCs w:val="20"/>
        </w:rPr>
      </w:pPr>
    </w:p>
    <w:p w:rsidR="00D06444" w:rsidRPr="00D06444" w:rsidRDefault="00E7343A" w:rsidP="00D06444">
      <w:pPr>
        <w:autoSpaceDE w:val="0"/>
        <w:autoSpaceDN w:val="0"/>
        <w:adjustRightInd w:val="0"/>
        <w:jc w:val="center"/>
        <w:rPr>
          <w:sz w:val="20"/>
          <w:szCs w:val="20"/>
        </w:rPr>
      </w:pPr>
      <w:r>
        <w:rPr>
          <w:noProof/>
          <w:sz w:val="20"/>
          <w:szCs w:val="20"/>
        </w:rPr>
        <w:pict>
          <v:shape id="AutoShape 6" o:spid="_x0000_s1038" type="#_x0000_t32" style="position:absolute;left:0;text-align:left;margin-left:117.9pt;margin-top:5.5pt;width:0;height:17.5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">
            <v:stroke endarrow="block"/>
          </v:shape>
        </w:pict>
      </w:r>
      <w:r>
        <w:rPr>
          <w:noProof/>
          <w:sz w:val="20"/>
          <w:szCs w:val="20"/>
        </w:rPr>
        <w:pict>
          <v:shape id="AutoShape 8" o:spid="_x0000_s1037" type="#_x0000_t32" style="position:absolute;left:0;text-align:left;margin-left:308.4pt;margin-top:5.5pt;width:.15pt;height:17.5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">
            <v:stroke endarrow="block"/>
          </v:shape>
        </w:pict>
      </w:r>
    </w:p>
    <w:p w:rsidR="00D06444" w:rsidRPr="00D06444" w:rsidRDefault="00D06444" w:rsidP="00D06444">
      <w:pPr>
        <w:autoSpaceDE w:val="0"/>
        <w:autoSpaceDN w:val="0"/>
        <w:adjustRightInd w:val="0"/>
        <w:jc w:val="center"/>
        <w:rPr>
          <w:sz w:val="20"/>
          <w:szCs w:val="20"/>
        </w:rPr>
      </w:pPr>
    </w:p>
    <w:p w:rsidR="00D06444" w:rsidRPr="00D06444" w:rsidRDefault="00E7343A" w:rsidP="00D06444">
      <w:pPr>
        <w:autoSpaceDE w:val="0"/>
        <w:autoSpaceDN w:val="0"/>
        <w:adjustRightInd w:val="0"/>
        <w:rPr>
          <w:sz w:val="20"/>
          <w:szCs w:val="20"/>
        </w:rPr>
      </w:pPr>
      <w:r>
        <w:rPr>
          <w:noProof/>
          <w:sz w:val="20"/>
          <w:szCs w:val="20"/>
        </w:rPr>
        <w:pict>
          <v:shape id="_x0000_s1049" type="#_x0000_t202" style="position:absolute;margin-left:365.4pt;margin-top:5.55pt;width:189.75pt;height:81.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">
            <v:textbox style="mso-next-textbox:#_x0000_s1049">
              <w:txbxContent>
                <w:p w:rsidR="00B04236" w:rsidRPr="0094493A" w:rsidRDefault="00B04236" w:rsidP="00D06444">
                  <w:pPr>
                    <w:jc w:val="center"/>
                    <w:rPr>
                      <w:sz w:val="20"/>
                      <w:szCs w:val="20"/>
                    </w:rPr>
                  </w:pPr>
                  <w:r w:rsidRPr="0094493A">
                    <w:rPr>
                      <w:sz w:val="20"/>
                      <w:szCs w:val="20"/>
                    </w:rPr>
                    <w:t>При наличии оснований для возврата заявления и для отказа в рассмотрении заявления, полученного в форме электронного документа, уведомление о возврате заявления или уведомление об отказе в рассмотрении заявления</w:t>
                  </w:r>
                </w:p>
              </w:txbxContent>
            </v:textbox>
          </v:shape>
        </w:pict>
      </w:r>
      <w:r>
        <w:rPr>
          <w:noProof/>
          <w:sz w:val="20"/>
          <w:szCs w:val="20"/>
        </w:rPr>
        <w:pict>
          <v:shape id="Text Box 9" o:spid="_x0000_s1035" type="#_x0000_t202" style="position:absolute;margin-left:219.15pt;margin-top:1.5pt;width:138.7pt;height:42.0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">
            <v:textbox style="mso-next-textbox:#Text Box 9">
              <w:txbxContent>
                <w:p w:rsidR="00B04236" w:rsidRPr="0094493A" w:rsidRDefault="00B04236" w:rsidP="00D06444">
                  <w:pPr>
                    <w:jc w:val="center"/>
                    <w:rPr>
                      <w:sz w:val="20"/>
                      <w:szCs w:val="20"/>
                    </w:rPr>
                  </w:pPr>
                  <w:r w:rsidRPr="0094493A">
                    <w:rPr>
                      <w:sz w:val="20"/>
                      <w:szCs w:val="20"/>
                    </w:rPr>
                    <w:t>Принятие решения об отказе в предоставлении муниципальной услуги</w:t>
                  </w:r>
                </w:p>
              </w:txbxContent>
            </v:textbox>
          </v:shape>
        </w:pict>
      </w:r>
      <w:r>
        <w:rPr>
          <w:noProof/>
          <w:sz w:val="20"/>
          <w:szCs w:val="20"/>
        </w:rPr>
        <w:pict>
          <v:shape id="Text Box 7" o:spid="_x0000_s1036" type="#_x0000_t202" style="position:absolute;margin-left:31.65pt;margin-top:.05pt;width:133.9pt;height:43.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">
            <v:textbox style="mso-next-textbox:#Text Box 7">
              <w:txbxContent>
                <w:p w:rsidR="00B04236" w:rsidRPr="0094493A" w:rsidRDefault="00B04236" w:rsidP="00D06444">
                  <w:pPr>
                    <w:jc w:val="center"/>
                    <w:rPr>
                      <w:sz w:val="20"/>
                      <w:szCs w:val="20"/>
                    </w:rPr>
                  </w:pPr>
                  <w:r w:rsidRPr="0094493A">
                    <w:rPr>
                      <w:sz w:val="20"/>
                      <w:szCs w:val="20"/>
                    </w:rPr>
                    <w:t>Принятие решения о предоставлении муниципальной услуги</w:t>
                  </w:r>
                </w:p>
              </w:txbxContent>
            </v:textbox>
          </v:shape>
        </w:pict>
      </w:r>
    </w:p>
    <w:p w:rsidR="00D06444" w:rsidRPr="00D06444" w:rsidRDefault="00D06444" w:rsidP="00D06444">
      <w:pPr>
        <w:autoSpaceDE w:val="0"/>
        <w:autoSpaceDN w:val="0"/>
        <w:adjustRightInd w:val="0"/>
        <w:jc w:val="center"/>
        <w:rPr>
          <w:sz w:val="20"/>
          <w:szCs w:val="20"/>
        </w:rPr>
      </w:pPr>
    </w:p>
    <w:p w:rsidR="00D06444" w:rsidRPr="00D06444" w:rsidRDefault="00D06444" w:rsidP="00D06444">
      <w:pPr>
        <w:autoSpaceDE w:val="0"/>
        <w:autoSpaceDN w:val="0"/>
        <w:adjustRightInd w:val="0"/>
        <w:jc w:val="center"/>
        <w:rPr>
          <w:sz w:val="20"/>
          <w:szCs w:val="20"/>
        </w:rPr>
      </w:pPr>
    </w:p>
    <w:p w:rsidR="00D06444" w:rsidRPr="00D06444" w:rsidRDefault="00E7343A" w:rsidP="00D06444">
      <w:pPr>
        <w:autoSpaceDE w:val="0"/>
        <w:autoSpaceDN w:val="0"/>
        <w:adjustRightInd w:val="0"/>
        <w:jc w:val="center"/>
        <w:rPr>
          <w:sz w:val="20"/>
          <w:szCs w:val="20"/>
        </w:rPr>
      </w:pPr>
      <w:r>
        <w:rPr>
          <w:noProof/>
          <w:sz w:val="20"/>
          <w:szCs w:val="20"/>
        </w:rPr>
        <w:pict>
          <v:shape id="AutoShape 11" o:spid="_x0000_s1046" type="#_x0000_t32" style="position:absolute;left:0;text-align:left;margin-left:117.9pt;margin-top:9.05pt;width:0;height:17.5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">
            <v:stroke endarrow="block"/>
          </v:shape>
        </w:pict>
      </w:r>
      <w:r>
        <w:rPr>
          <w:noProof/>
          <w:sz w:val="20"/>
          <w:szCs w:val="20"/>
        </w:rPr>
        <w:pict>
          <v:shape id="_x0000_s1045" type="#_x0000_t32" style="position:absolute;left:0;text-align:left;margin-left:308.55pt;margin-top:9.05pt;width:.15pt;height:17.5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">
            <v:stroke endarrow="block"/>
          </v:shape>
        </w:pict>
      </w:r>
    </w:p>
    <w:p w:rsidR="00D06444" w:rsidRPr="00D06444" w:rsidRDefault="00D06444" w:rsidP="00D06444">
      <w:pPr>
        <w:autoSpaceDE w:val="0"/>
        <w:autoSpaceDN w:val="0"/>
        <w:adjustRightInd w:val="0"/>
        <w:jc w:val="center"/>
        <w:rPr>
          <w:sz w:val="20"/>
          <w:szCs w:val="20"/>
        </w:rPr>
      </w:pPr>
    </w:p>
    <w:p w:rsidR="00D06444" w:rsidRPr="00D06444" w:rsidRDefault="00E7343A" w:rsidP="00D06444">
      <w:pPr>
        <w:autoSpaceDE w:val="0"/>
        <w:autoSpaceDN w:val="0"/>
        <w:adjustRightInd w:val="0"/>
        <w:jc w:val="center"/>
        <w:rPr>
          <w:sz w:val="20"/>
          <w:szCs w:val="20"/>
        </w:rPr>
      </w:pPr>
      <w:r>
        <w:rPr>
          <w:noProof/>
          <w:sz w:val="20"/>
          <w:szCs w:val="20"/>
        </w:rPr>
        <w:pict>
          <v:shape id="Text Box 20" o:spid="_x0000_s1040" type="#_x0000_t202" style="position:absolute;left:0;text-align:left;margin-left:100.9pt;margin-top:4.3pt;width:222.6pt;height:25.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">
            <v:textbox style="mso-next-textbox:#Text Box 20">
              <w:txbxContent>
                <w:p w:rsidR="00B04236" w:rsidRPr="0094493A" w:rsidRDefault="00B04236" w:rsidP="00D06444">
                  <w:pPr>
                    <w:jc w:val="center"/>
                    <w:rPr>
                      <w:i/>
                      <w:sz w:val="20"/>
                      <w:szCs w:val="20"/>
                      <w:u w:val="single"/>
                    </w:rPr>
                  </w:pPr>
                  <w:r w:rsidRPr="0094493A">
                    <w:rPr>
                      <w:sz w:val="20"/>
                      <w:szCs w:val="20"/>
                    </w:rPr>
                    <w:t>Выдача (направление) документов заявителю</w:t>
                  </w:r>
                </w:p>
                <w:p w:rsidR="00B04236" w:rsidRPr="0094493A" w:rsidRDefault="00B04236" w:rsidP="00D06444">
                  <w:pPr>
                    <w:jc w:val="center"/>
                    <w:rPr>
                      <w:sz w:val="20"/>
                      <w:szCs w:val="20"/>
                    </w:rPr>
                  </w:pPr>
                </w:p>
              </w:txbxContent>
            </v:textbox>
          </v:shape>
        </w:pict>
      </w:r>
    </w:p>
    <w:p w:rsidR="00D06444" w:rsidRPr="00D06444" w:rsidRDefault="00D06444" w:rsidP="00D06444">
      <w:pPr>
        <w:autoSpaceDE w:val="0"/>
        <w:autoSpaceDN w:val="0"/>
        <w:adjustRightInd w:val="0"/>
        <w:jc w:val="center"/>
        <w:rPr>
          <w:sz w:val="20"/>
          <w:szCs w:val="20"/>
        </w:rPr>
      </w:pPr>
    </w:p>
    <w:p w:rsidR="0094493A" w:rsidRDefault="00E7343A" w:rsidP="00D06444">
      <w:pPr>
        <w:autoSpaceDE w:val="0"/>
        <w:autoSpaceDN w:val="0"/>
        <w:adjustRightInd w:val="0"/>
        <w:jc w:val="right"/>
        <w:rPr>
          <w:sz w:val="20"/>
          <w:szCs w:val="20"/>
        </w:rPr>
      </w:pPr>
      <w:r>
        <w:rPr>
          <w:noProof/>
          <w:sz w:val="20"/>
          <w:szCs w:val="20"/>
        </w:rPr>
        <w:pict>
          <v:shape id="AutoShape 19" o:spid="_x0000_s1041" type="#_x0000_t32" style="position:absolute;left:0;text-align:left;margin-left:296.5pt;margin-top:6.55pt;width:27pt;height:26.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Ko+OQIAAGI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">
            <v:stroke endarrow="block"/>
          </v:shape>
        </w:pict>
      </w:r>
      <w:r>
        <w:rPr>
          <w:noProof/>
          <w:sz w:val="20"/>
          <w:szCs w:val="20"/>
        </w:rPr>
        <w:pict>
          <v:shape id="_x0000_s1047" type="#_x0000_t32" style="position:absolute;left:0;text-align:left;margin-left:117.9pt;margin-top:8.6pt;width:0;height:17.5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">
            <v:stroke endarrow="block"/>
          </v:shape>
        </w:pict>
      </w:r>
    </w:p>
    <w:p w:rsidR="0094493A" w:rsidRDefault="0094493A" w:rsidP="00D06444">
      <w:pPr>
        <w:autoSpaceDE w:val="0"/>
        <w:autoSpaceDN w:val="0"/>
        <w:adjustRightInd w:val="0"/>
        <w:jc w:val="right"/>
        <w:rPr>
          <w:sz w:val="20"/>
          <w:szCs w:val="20"/>
        </w:rPr>
      </w:pPr>
    </w:p>
    <w:p w:rsidR="0094493A" w:rsidRDefault="00E7343A" w:rsidP="00D06444">
      <w:pPr>
        <w:autoSpaceDE w:val="0"/>
        <w:autoSpaceDN w:val="0"/>
        <w:adjustRightInd w:val="0"/>
        <w:jc w:val="right"/>
        <w:rPr>
          <w:sz w:val="20"/>
          <w:szCs w:val="20"/>
        </w:rPr>
      </w:pPr>
      <w:r>
        <w:rPr>
          <w:noProof/>
          <w:sz w:val="20"/>
          <w:szCs w:val="20"/>
        </w:rPr>
        <w:pict>
          <v:shape id="Text Box 16" o:spid="_x0000_s1043" type="#_x0000_t202" style="position:absolute;left:0;text-align:left;margin-left:271.65pt;margin-top:10.05pt;width:228pt;height:45.2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">
            <v:textbox style="mso-next-textbox:#Text Box 16">
              <w:txbxContent>
                <w:p w:rsidR="00B04236" w:rsidRPr="0094493A" w:rsidRDefault="00B04236" w:rsidP="00D06444">
                  <w:pPr>
                    <w:rPr>
                      <w:sz w:val="20"/>
                      <w:szCs w:val="20"/>
                    </w:rPr>
                  </w:pPr>
                  <w:r w:rsidRPr="0094493A">
                    <w:rPr>
                      <w:sz w:val="20"/>
                      <w:szCs w:val="20"/>
                    </w:rPr>
                    <w:t xml:space="preserve">- акт </w:t>
                  </w:r>
                  <w:r w:rsidRPr="0094493A">
                    <w:rPr>
                      <w:i/>
                      <w:sz w:val="20"/>
                      <w:szCs w:val="20"/>
                    </w:rPr>
                    <w:t>ОМС</w:t>
                  </w:r>
                  <w:r w:rsidRPr="0094493A">
                    <w:rPr>
                      <w:sz w:val="20"/>
                      <w:szCs w:val="20"/>
                    </w:rPr>
                    <w:t xml:space="preserve"> об отказе в предоставлении земельного участка</w:t>
                  </w:r>
                </w:p>
                <w:p w:rsidR="00B04236" w:rsidRPr="0094493A" w:rsidRDefault="00B04236" w:rsidP="00D06444">
                  <w:pPr>
                    <w:jc w:val="center"/>
                    <w:rPr>
                      <w:sz w:val="20"/>
                      <w:szCs w:val="20"/>
                    </w:rPr>
                  </w:pPr>
                </w:p>
              </w:txbxContent>
            </v:textbox>
          </v:shape>
        </w:pict>
      </w:r>
      <w:r>
        <w:rPr>
          <w:noProof/>
          <w:sz w:val="20"/>
          <w:szCs w:val="20"/>
        </w:rPr>
        <w:pict>
          <v:shape id="Text Box 21" o:spid="_x0000_s1042" type="#_x0000_t202" style="position:absolute;left:0;text-align:left;margin-left:31.65pt;margin-top:3.15pt;width:225.85pt;height:104.2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">
            <v:textbox style="mso-next-textbox:#Text Box 21">
              <w:txbxContent>
                <w:p w:rsidR="00B04236" w:rsidRPr="0094493A" w:rsidRDefault="00B04236" w:rsidP="00D06444">
                  <w:pPr>
                    <w:autoSpaceDE w:val="0"/>
                    <w:autoSpaceDN w:val="0"/>
                    <w:adjustRightInd w:val="0"/>
                    <w:jc w:val="both"/>
                    <w:rPr>
                      <w:sz w:val="20"/>
                      <w:szCs w:val="20"/>
                    </w:rPr>
                  </w:pPr>
                  <w:r w:rsidRPr="0094493A">
                    <w:rPr>
                      <w:sz w:val="20"/>
                      <w:szCs w:val="20"/>
                    </w:rPr>
                    <w:t>- акт ОМС о предоставлении земельного участка, находящегося в муниципальной собственности, или земельного участка, государственная собственность на который не разграничена, в собственность бесплатно</w:t>
                  </w:r>
                </w:p>
                <w:p w:rsidR="00B04236" w:rsidRPr="0094493A" w:rsidRDefault="00B04236" w:rsidP="00D06444">
                  <w:pPr>
                    <w:autoSpaceDE w:val="0"/>
                    <w:autoSpaceDN w:val="0"/>
                    <w:adjustRightInd w:val="0"/>
                    <w:jc w:val="both"/>
                    <w:rPr>
                      <w:sz w:val="20"/>
                      <w:szCs w:val="20"/>
                    </w:rPr>
                  </w:pPr>
                  <w:r w:rsidRPr="0094493A">
                    <w:rPr>
                      <w:sz w:val="20"/>
                      <w:szCs w:val="20"/>
                    </w:rPr>
                    <w:t>- проект договора купли-продажи земельным участком;</w:t>
                  </w:r>
                </w:p>
                <w:p w:rsidR="00B04236" w:rsidRPr="0094493A" w:rsidRDefault="00B04236" w:rsidP="00D06444">
                  <w:pPr>
                    <w:autoSpaceDE w:val="0"/>
                    <w:autoSpaceDN w:val="0"/>
                    <w:adjustRightInd w:val="0"/>
                    <w:jc w:val="both"/>
                    <w:rPr>
                      <w:sz w:val="20"/>
                      <w:szCs w:val="20"/>
                    </w:rPr>
                  </w:pPr>
                  <w:r w:rsidRPr="0094493A">
                    <w:rPr>
                      <w:sz w:val="20"/>
                      <w:szCs w:val="20"/>
                    </w:rPr>
                    <w:t>- проект договора аренды земельным участком</w:t>
                  </w:r>
                </w:p>
                <w:p w:rsidR="00B04236" w:rsidRPr="0094493A" w:rsidRDefault="00B04236" w:rsidP="00D06444">
                  <w:pPr>
                    <w:autoSpaceDE w:val="0"/>
                    <w:autoSpaceDN w:val="0"/>
                    <w:adjustRightInd w:val="0"/>
                    <w:jc w:val="both"/>
                    <w:rPr>
                      <w:sz w:val="20"/>
                      <w:szCs w:val="20"/>
                    </w:rPr>
                  </w:pPr>
                </w:p>
              </w:txbxContent>
            </v:textbox>
          </v:shape>
        </w:pict>
      </w:r>
    </w:p>
    <w:p w:rsidR="0094493A" w:rsidRDefault="0094493A" w:rsidP="00D06444">
      <w:pPr>
        <w:autoSpaceDE w:val="0"/>
        <w:autoSpaceDN w:val="0"/>
        <w:adjustRightInd w:val="0"/>
        <w:jc w:val="right"/>
        <w:rPr>
          <w:sz w:val="20"/>
          <w:szCs w:val="20"/>
        </w:rPr>
      </w:pPr>
    </w:p>
    <w:p w:rsidR="0094493A" w:rsidRDefault="0094493A" w:rsidP="00D06444">
      <w:pPr>
        <w:autoSpaceDE w:val="0"/>
        <w:autoSpaceDN w:val="0"/>
        <w:adjustRightInd w:val="0"/>
        <w:jc w:val="right"/>
        <w:rPr>
          <w:sz w:val="20"/>
          <w:szCs w:val="20"/>
        </w:rPr>
      </w:pPr>
    </w:p>
    <w:p w:rsidR="0094493A" w:rsidRDefault="0094493A" w:rsidP="00D06444">
      <w:pPr>
        <w:autoSpaceDE w:val="0"/>
        <w:autoSpaceDN w:val="0"/>
        <w:adjustRightInd w:val="0"/>
        <w:jc w:val="right"/>
        <w:rPr>
          <w:sz w:val="20"/>
          <w:szCs w:val="20"/>
        </w:rPr>
      </w:pPr>
    </w:p>
    <w:p w:rsidR="0094493A" w:rsidRDefault="0094493A" w:rsidP="00D06444">
      <w:pPr>
        <w:autoSpaceDE w:val="0"/>
        <w:autoSpaceDN w:val="0"/>
        <w:adjustRightInd w:val="0"/>
        <w:jc w:val="right"/>
        <w:rPr>
          <w:sz w:val="20"/>
          <w:szCs w:val="20"/>
        </w:rPr>
      </w:pPr>
    </w:p>
    <w:p w:rsidR="0094493A" w:rsidRDefault="0094493A" w:rsidP="00D06444">
      <w:pPr>
        <w:autoSpaceDE w:val="0"/>
        <w:autoSpaceDN w:val="0"/>
        <w:adjustRightInd w:val="0"/>
        <w:jc w:val="right"/>
        <w:rPr>
          <w:sz w:val="20"/>
          <w:szCs w:val="20"/>
        </w:rPr>
      </w:pPr>
    </w:p>
    <w:p w:rsidR="0094493A" w:rsidRDefault="0094493A" w:rsidP="00D06444">
      <w:pPr>
        <w:autoSpaceDE w:val="0"/>
        <w:autoSpaceDN w:val="0"/>
        <w:adjustRightInd w:val="0"/>
        <w:jc w:val="right"/>
        <w:rPr>
          <w:sz w:val="20"/>
          <w:szCs w:val="20"/>
        </w:rPr>
      </w:pPr>
    </w:p>
    <w:p w:rsidR="0094493A" w:rsidRDefault="0094493A" w:rsidP="00D06444">
      <w:pPr>
        <w:autoSpaceDE w:val="0"/>
        <w:autoSpaceDN w:val="0"/>
        <w:adjustRightInd w:val="0"/>
        <w:jc w:val="right"/>
        <w:rPr>
          <w:sz w:val="20"/>
          <w:szCs w:val="20"/>
        </w:rPr>
      </w:pPr>
    </w:p>
    <w:p w:rsidR="0094493A" w:rsidRDefault="0094493A" w:rsidP="00D06444">
      <w:pPr>
        <w:autoSpaceDE w:val="0"/>
        <w:autoSpaceDN w:val="0"/>
        <w:adjustRightInd w:val="0"/>
        <w:jc w:val="right"/>
        <w:rPr>
          <w:sz w:val="20"/>
          <w:szCs w:val="20"/>
        </w:rPr>
      </w:pPr>
    </w:p>
    <w:p w:rsidR="001A461C" w:rsidRDefault="001A461C" w:rsidP="00D06444">
      <w:pPr>
        <w:autoSpaceDE w:val="0"/>
        <w:autoSpaceDN w:val="0"/>
        <w:adjustRightInd w:val="0"/>
        <w:jc w:val="right"/>
        <w:rPr>
          <w:sz w:val="20"/>
          <w:szCs w:val="20"/>
        </w:rPr>
      </w:pPr>
    </w:p>
    <w:p w:rsidR="00D06444" w:rsidRPr="00D06444" w:rsidRDefault="00D06444" w:rsidP="00D06444">
      <w:pPr>
        <w:autoSpaceDE w:val="0"/>
        <w:autoSpaceDN w:val="0"/>
        <w:adjustRightInd w:val="0"/>
        <w:jc w:val="right"/>
        <w:rPr>
          <w:sz w:val="20"/>
          <w:szCs w:val="20"/>
        </w:rPr>
      </w:pPr>
      <w:r w:rsidRPr="00D06444">
        <w:rPr>
          <w:sz w:val="20"/>
          <w:szCs w:val="20"/>
        </w:rPr>
        <w:t>Приложение № 4</w:t>
      </w:r>
    </w:p>
    <w:p w:rsidR="00D06444" w:rsidRPr="00D06444" w:rsidRDefault="00D06444" w:rsidP="00D06444">
      <w:pPr>
        <w:autoSpaceDE w:val="0"/>
        <w:autoSpaceDN w:val="0"/>
        <w:adjustRightInd w:val="0"/>
        <w:jc w:val="right"/>
        <w:rPr>
          <w:sz w:val="20"/>
          <w:szCs w:val="20"/>
        </w:rPr>
      </w:pPr>
      <w:r w:rsidRPr="00D06444">
        <w:rPr>
          <w:sz w:val="20"/>
          <w:szCs w:val="20"/>
        </w:rPr>
        <w:t>к административному регламенту</w:t>
      </w:r>
    </w:p>
    <w:p w:rsidR="00D06444" w:rsidRPr="00D06444" w:rsidRDefault="00D06444" w:rsidP="00D06444">
      <w:pPr>
        <w:autoSpaceDE w:val="0"/>
        <w:autoSpaceDN w:val="0"/>
        <w:adjustRightInd w:val="0"/>
        <w:jc w:val="right"/>
        <w:rPr>
          <w:sz w:val="20"/>
          <w:szCs w:val="20"/>
        </w:rPr>
      </w:pPr>
      <w:r w:rsidRPr="00D06444">
        <w:rPr>
          <w:sz w:val="20"/>
          <w:szCs w:val="20"/>
        </w:rPr>
        <w:t>предоставления администрацией муниципальной</w:t>
      </w:r>
    </w:p>
    <w:p w:rsidR="00D06444" w:rsidRPr="00D06444" w:rsidRDefault="00D06444" w:rsidP="00D06444">
      <w:pPr>
        <w:autoSpaceDE w:val="0"/>
        <w:autoSpaceDN w:val="0"/>
        <w:adjustRightInd w:val="0"/>
        <w:ind w:firstLine="540"/>
        <w:jc w:val="right"/>
        <w:rPr>
          <w:iCs/>
          <w:sz w:val="20"/>
          <w:szCs w:val="20"/>
        </w:rPr>
      </w:pPr>
      <w:r w:rsidRPr="00D06444">
        <w:rPr>
          <w:sz w:val="20"/>
          <w:szCs w:val="20"/>
        </w:rPr>
        <w:t>услуги по п</w:t>
      </w:r>
      <w:r w:rsidRPr="00D06444">
        <w:rPr>
          <w:iCs/>
          <w:sz w:val="20"/>
          <w:szCs w:val="20"/>
        </w:rPr>
        <w:t>редоставлению земельных участков,</w:t>
      </w:r>
    </w:p>
    <w:p w:rsidR="00D06444" w:rsidRPr="00D06444" w:rsidRDefault="00D06444" w:rsidP="00D06444">
      <w:pPr>
        <w:autoSpaceDE w:val="0"/>
        <w:autoSpaceDN w:val="0"/>
        <w:adjustRightInd w:val="0"/>
        <w:ind w:firstLine="540"/>
        <w:jc w:val="right"/>
        <w:rPr>
          <w:iCs/>
          <w:sz w:val="20"/>
          <w:szCs w:val="20"/>
        </w:rPr>
      </w:pPr>
      <w:r w:rsidRPr="00D06444">
        <w:rPr>
          <w:iCs/>
          <w:sz w:val="20"/>
          <w:szCs w:val="20"/>
        </w:rPr>
        <w:t>находящихся в муниципальной собственности,</w:t>
      </w:r>
    </w:p>
    <w:p w:rsidR="00D06444" w:rsidRPr="00D06444" w:rsidRDefault="00D06444" w:rsidP="00D06444">
      <w:pPr>
        <w:autoSpaceDE w:val="0"/>
        <w:autoSpaceDN w:val="0"/>
        <w:adjustRightInd w:val="0"/>
        <w:ind w:firstLine="540"/>
        <w:jc w:val="right"/>
        <w:rPr>
          <w:iCs/>
          <w:sz w:val="20"/>
          <w:szCs w:val="20"/>
        </w:rPr>
      </w:pPr>
      <w:r w:rsidRPr="00D06444">
        <w:rPr>
          <w:iCs/>
          <w:sz w:val="20"/>
          <w:szCs w:val="20"/>
        </w:rPr>
        <w:t>и земельных участков, государственная</w:t>
      </w:r>
    </w:p>
    <w:p w:rsidR="00D06444" w:rsidRPr="00D06444" w:rsidRDefault="00D06444" w:rsidP="00D06444">
      <w:pPr>
        <w:autoSpaceDE w:val="0"/>
        <w:autoSpaceDN w:val="0"/>
        <w:adjustRightInd w:val="0"/>
        <w:ind w:firstLine="540"/>
        <w:jc w:val="right"/>
        <w:rPr>
          <w:iCs/>
          <w:sz w:val="20"/>
          <w:szCs w:val="20"/>
        </w:rPr>
      </w:pPr>
      <w:r w:rsidRPr="00D06444">
        <w:rPr>
          <w:iCs/>
          <w:sz w:val="20"/>
          <w:szCs w:val="20"/>
        </w:rPr>
        <w:t>собственность на которые не разграничена,</w:t>
      </w:r>
    </w:p>
    <w:p w:rsidR="00D06444" w:rsidRPr="00D06444" w:rsidRDefault="00D06444" w:rsidP="00D06444">
      <w:pPr>
        <w:autoSpaceDE w:val="0"/>
        <w:autoSpaceDN w:val="0"/>
        <w:adjustRightInd w:val="0"/>
        <w:ind w:firstLine="540"/>
        <w:jc w:val="right"/>
        <w:rPr>
          <w:iCs/>
          <w:sz w:val="20"/>
          <w:szCs w:val="20"/>
        </w:rPr>
      </w:pPr>
      <w:r w:rsidRPr="00D06444">
        <w:rPr>
          <w:iCs/>
          <w:sz w:val="20"/>
          <w:szCs w:val="20"/>
        </w:rPr>
        <w:t>в собственность или аренду</w:t>
      </w:r>
    </w:p>
    <w:p w:rsidR="00D06444" w:rsidRPr="00D06444" w:rsidRDefault="00D06444" w:rsidP="00D06444">
      <w:pPr>
        <w:autoSpaceDE w:val="0"/>
        <w:autoSpaceDN w:val="0"/>
        <w:adjustRightInd w:val="0"/>
        <w:ind w:firstLine="540"/>
        <w:jc w:val="right"/>
        <w:rPr>
          <w:sz w:val="20"/>
          <w:szCs w:val="20"/>
        </w:rPr>
      </w:pPr>
      <w:r w:rsidRPr="00D06444">
        <w:rPr>
          <w:iCs/>
          <w:sz w:val="20"/>
          <w:szCs w:val="20"/>
        </w:rPr>
        <w:t>без проведения торгов</w:t>
      </w:r>
    </w:p>
    <w:p w:rsidR="00D06444" w:rsidRPr="00D06444" w:rsidRDefault="00D06444" w:rsidP="00D06444">
      <w:pPr>
        <w:autoSpaceDE w:val="0"/>
        <w:autoSpaceDN w:val="0"/>
        <w:adjustRightInd w:val="0"/>
        <w:ind w:firstLine="540"/>
        <w:jc w:val="right"/>
        <w:rPr>
          <w:sz w:val="20"/>
          <w:szCs w:val="20"/>
        </w:rPr>
      </w:pPr>
    </w:p>
    <w:p w:rsidR="00D06444" w:rsidRPr="00D06444" w:rsidRDefault="00D06444" w:rsidP="00D06444">
      <w:pPr>
        <w:autoSpaceDE w:val="0"/>
        <w:autoSpaceDN w:val="0"/>
        <w:adjustRightInd w:val="0"/>
        <w:ind w:firstLine="540"/>
        <w:jc w:val="right"/>
        <w:rPr>
          <w:sz w:val="20"/>
          <w:szCs w:val="20"/>
        </w:rPr>
      </w:pPr>
    </w:p>
    <w:p w:rsidR="00D06444" w:rsidRPr="00D06444" w:rsidRDefault="00D06444" w:rsidP="00D06444">
      <w:pPr>
        <w:autoSpaceDE w:val="0"/>
        <w:autoSpaceDN w:val="0"/>
        <w:adjustRightInd w:val="0"/>
        <w:ind w:firstLine="540"/>
        <w:jc w:val="right"/>
        <w:rPr>
          <w:sz w:val="20"/>
          <w:szCs w:val="20"/>
        </w:rPr>
      </w:pPr>
      <w:r w:rsidRPr="00D06444">
        <w:rPr>
          <w:sz w:val="20"/>
          <w:szCs w:val="20"/>
        </w:rPr>
        <w:t>ФОРМА</w:t>
      </w:r>
    </w:p>
    <w:p w:rsidR="00D06444" w:rsidRPr="00D06444" w:rsidRDefault="00D06444" w:rsidP="00D06444">
      <w:pPr>
        <w:autoSpaceDE w:val="0"/>
        <w:autoSpaceDN w:val="0"/>
        <w:adjustRightInd w:val="0"/>
        <w:ind w:firstLine="540"/>
        <w:jc w:val="right"/>
        <w:rPr>
          <w:sz w:val="20"/>
          <w:szCs w:val="20"/>
        </w:rPr>
      </w:pPr>
    </w:p>
    <w:p w:rsidR="00D06444" w:rsidRPr="00D06444" w:rsidRDefault="00D06444" w:rsidP="00D06444">
      <w:pPr>
        <w:ind w:left="5245"/>
        <w:rPr>
          <w:sz w:val="20"/>
          <w:szCs w:val="20"/>
        </w:rPr>
      </w:pPr>
    </w:p>
    <w:p w:rsidR="00D06444" w:rsidRPr="00D06444" w:rsidRDefault="00D06444" w:rsidP="00D06444">
      <w:pPr>
        <w:spacing w:after="1" w:line="240" w:lineRule="atLeast"/>
        <w:jc w:val="center"/>
        <w:rPr>
          <w:sz w:val="20"/>
          <w:szCs w:val="20"/>
        </w:rPr>
      </w:pPr>
      <w:r w:rsidRPr="00D06444">
        <w:rPr>
          <w:sz w:val="20"/>
          <w:szCs w:val="20"/>
        </w:rPr>
        <w:t>Уведомление о возврате заявления</w:t>
      </w:r>
    </w:p>
    <w:p w:rsidR="00D06444" w:rsidRPr="00D06444" w:rsidRDefault="00D06444" w:rsidP="00D06444">
      <w:pPr>
        <w:spacing w:after="1" w:line="240" w:lineRule="atLeast"/>
        <w:jc w:val="both"/>
        <w:outlineLvl w:val="0"/>
        <w:rPr>
          <w:sz w:val="20"/>
          <w:szCs w:val="20"/>
        </w:rPr>
      </w:pPr>
    </w:p>
    <w:p w:rsidR="00D06444" w:rsidRPr="00D06444" w:rsidRDefault="00D06444" w:rsidP="00D06444">
      <w:pPr>
        <w:spacing w:after="1" w:line="200" w:lineRule="atLeast"/>
        <w:ind w:firstLine="709"/>
        <w:jc w:val="both"/>
        <w:rPr>
          <w:sz w:val="20"/>
          <w:szCs w:val="20"/>
        </w:rPr>
      </w:pPr>
      <w:r w:rsidRPr="00D06444">
        <w:rPr>
          <w:sz w:val="20"/>
          <w:szCs w:val="20"/>
        </w:rPr>
        <w:t>Администрация в соответствии с: ____________________________________,</w:t>
      </w:r>
    </w:p>
    <w:p w:rsidR="00D06444" w:rsidRPr="00D06444" w:rsidRDefault="00D06444" w:rsidP="00D06444">
      <w:pPr>
        <w:spacing w:after="1" w:line="200" w:lineRule="atLeast"/>
        <w:jc w:val="both"/>
        <w:rPr>
          <w:sz w:val="20"/>
          <w:szCs w:val="20"/>
        </w:rPr>
      </w:pPr>
      <w:r w:rsidRPr="00D06444">
        <w:rPr>
          <w:sz w:val="20"/>
          <w:szCs w:val="20"/>
        </w:rPr>
        <w:t>___________________________________________________________________________,</w:t>
      </w:r>
    </w:p>
    <w:p w:rsidR="00D06444" w:rsidRPr="00D06444" w:rsidRDefault="00D06444" w:rsidP="00D06444">
      <w:pPr>
        <w:spacing w:after="1" w:line="200" w:lineRule="atLeast"/>
        <w:jc w:val="both"/>
        <w:rPr>
          <w:sz w:val="20"/>
          <w:szCs w:val="20"/>
        </w:rPr>
      </w:pPr>
      <w:r w:rsidRPr="00D06444">
        <w:rPr>
          <w:sz w:val="20"/>
          <w:szCs w:val="20"/>
        </w:rPr>
        <w:t>___________________________________________________________________________</w:t>
      </w:r>
    </w:p>
    <w:p w:rsidR="00D06444" w:rsidRPr="00D06444" w:rsidRDefault="00D06444" w:rsidP="00D06444">
      <w:pPr>
        <w:spacing w:after="1" w:line="200" w:lineRule="atLeast"/>
        <w:jc w:val="both"/>
        <w:rPr>
          <w:sz w:val="20"/>
          <w:szCs w:val="20"/>
        </w:rPr>
      </w:pPr>
      <w:r w:rsidRPr="00D06444">
        <w:rPr>
          <w:sz w:val="20"/>
          <w:szCs w:val="20"/>
        </w:rPr>
        <w:t>возвращает заявление:________________________________________________________</w:t>
      </w:r>
    </w:p>
    <w:p w:rsidR="00D06444" w:rsidRPr="00D06444" w:rsidRDefault="00D06444" w:rsidP="00D06444">
      <w:pPr>
        <w:spacing w:after="1" w:line="200" w:lineRule="atLeast"/>
        <w:jc w:val="center"/>
        <w:rPr>
          <w:sz w:val="20"/>
          <w:szCs w:val="20"/>
        </w:rPr>
      </w:pPr>
      <w:r w:rsidRPr="00D06444">
        <w:rPr>
          <w:sz w:val="20"/>
          <w:szCs w:val="20"/>
        </w:rPr>
        <w:t xml:space="preserve">                                    (Ф.И.О. заявителя/наименование юридического лица)</w:t>
      </w:r>
    </w:p>
    <w:p w:rsidR="00D06444" w:rsidRPr="00D06444" w:rsidRDefault="00D06444" w:rsidP="00D06444">
      <w:pPr>
        <w:spacing w:after="1" w:line="200" w:lineRule="atLeast"/>
        <w:jc w:val="both"/>
        <w:rPr>
          <w:sz w:val="20"/>
          <w:szCs w:val="20"/>
        </w:rPr>
      </w:pPr>
      <w:r w:rsidRPr="00D06444">
        <w:rPr>
          <w:sz w:val="20"/>
          <w:szCs w:val="20"/>
        </w:rPr>
        <w:t>о __________________________________________________________________________</w:t>
      </w:r>
    </w:p>
    <w:p w:rsidR="00D06444" w:rsidRPr="00D06444" w:rsidRDefault="00D06444" w:rsidP="00D06444">
      <w:pPr>
        <w:spacing w:after="1" w:line="200" w:lineRule="atLeast"/>
        <w:jc w:val="both"/>
        <w:rPr>
          <w:sz w:val="20"/>
          <w:szCs w:val="20"/>
        </w:rPr>
      </w:pPr>
      <w:r w:rsidRPr="00D06444">
        <w:rPr>
          <w:sz w:val="20"/>
          <w:szCs w:val="20"/>
        </w:rPr>
        <w:t xml:space="preserve">по причине (причинам): </w:t>
      </w:r>
    </w:p>
    <w:p w:rsidR="00D06444" w:rsidRPr="00D06444" w:rsidRDefault="00D06444" w:rsidP="00D06444">
      <w:pPr>
        <w:spacing w:after="1" w:line="200" w:lineRule="atLeast"/>
        <w:jc w:val="both"/>
        <w:rPr>
          <w:sz w:val="20"/>
          <w:szCs w:val="20"/>
        </w:rPr>
      </w:pPr>
      <w:r w:rsidRPr="00D06444">
        <w:rPr>
          <w:sz w:val="20"/>
          <w:szCs w:val="20"/>
        </w:rPr>
        <w:lastRenderedPageBreak/>
        <w:t>1._________________________________________________________________________,</w:t>
      </w:r>
    </w:p>
    <w:p w:rsidR="00D06444" w:rsidRPr="00D06444" w:rsidRDefault="00D06444" w:rsidP="00D06444">
      <w:pPr>
        <w:spacing w:after="1" w:line="200" w:lineRule="atLeast"/>
        <w:jc w:val="both"/>
        <w:rPr>
          <w:sz w:val="20"/>
          <w:szCs w:val="20"/>
        </w:rPr>
      </w:pPr>
      <w:r w:rsidRPr="00D06444">
        <w:rPr>
          <w:sz w:val="20"/>
          <w:szCs w:val="20"/>
        </w:rPr>
        <w:t>n. _________________________________________________________________________.</w:t>
      </w:r>
    </w:p>
    <w:p w:rsidR="00D06444" w:rsidRPr="00D06444" w:rsidRDefault="00D06444" w:rsidP="00D06444">
      <w:pPr>
        <w:spacing w:after="1" w:line="200" w:lineRule="atLeast"/>
        <w:jc w:val="both"/>
        <w:rPr>
          <w:sz w:val="20"/>
          <w:szCs w:val="20"/>
        </w:rPr>
      </w:pPr>
    </w:p>
    <w:p w:rsidR="00D06444" w:rsidRPr="00D06444" w:rsidRDefault="00D06444" w:rsidP="00D06444">
      <w:pPr>
        <w:spacing w:after="1" w:line="200" w:lineRule="atLeast"/>
        <w:jc w:val="both"/>
        <w:rPr>
          <w:sz w:val="20"/>
          <w:szCs w:val="20"/>
        </w:rPr>
      </w:pPr>
      <w:r w:rsidRPr="00D06444">
        <w:rPr>
          <w:sz w:val="20"/>
          <w:szCs w:val="20"/>
        </w:rPr>
        <w:t>Регистрационный номер _______________________ дата __________________________</w:t>
      </w:r>
    </w:p>
    <w:p w:rsidR="00D06444" w:rsidRPr="00D06444" w:rsidRDefault="00D06444" w:rsidP="00D06444">
      <w:pPr>
        <w:spacing w:after="1" w:line="200" w:lineRule="atLeast"/>
        <w:jc w:val="both"/>
        <w:rPr>
          <w:sz w:val="20"/>
          <w:szCs w:val="20"/>
        </w:rPr>
      </w:pPr>
    </w:p>
    <w:p w:rsidR="00D06444" w:rsidRPr="00D06444" w:rsidRDefault="00D06444" w:rsidP="00D06444">
      <w:pPr>
        <w:spacing w:after="1" w:line="200" w:lineRule="atLeast"/>
        <w:jc w:val="both"/>
        <w:rPr>
          <w:sz w:val="20"/>
          <w:szCs w:val="20"/>
        </w:rPr>
      </w:pPr>
      <w:r w:rsidRPr="00D06444">
        <w:rPr>
          <w:sz w:val="20"/>
          <w:szCs w:val="20"/>
        </w:rPr>
        <w:t>Руководитель администрации       _____________________________ /___________________________/</w:t>
      </w:r>
    </w:p>
    <w:p w:rsidR="00D06444" w:rsidRPr="00D06444" w:rsidRDefault="00D06444" w:rsidP="00D06444">
      <w:pPr>
        <w:spacing w:after="1" w:line="200" w:lineRule="atLeast"/>
        <w:jc w:val="both"/>
        <w:rPr>
          <w:sz w:val="20"/>
          <w:szCs w:val="20"/>
        </w:rPr>
      </w:pPr>
      <w:r w:rsidRPr="00D06444">
        <w:rPr>
          <w:sz w:val="20"/>
          <w:szCs w:val="20"/>
        </w:rPr>
        <w:t xml:space="preserve">                                                      (подпись)                            (расшифровка подписи)</w:t>
      </w:r>
    </w:p>
    <w:p w:rsidR="00D06444" w:rsidRPr="00D06444" w:rsidRDefault="00D06444" w:rsidP="00D06444">
      <w:pPr>
        <w:autoSpaceDE w:val="0"/>
        <w:autoSpaceDN w:val="0"/>
        <w:adjustRightInd w:val="0"/>
        <w:jc w:val="right"/>
        <w:outlineLvl w:val="1"/>
        <w:rPr>
          <w:sz w:val="20"/>
          <w:szCs w:val="20"/>
        </w:rPr>
      </w:pPr>
    </w:p>
    <w:p w:rsidR="00D06444" w:rsidRPr="00D06444" w:rsidRDefault="00D06444" w:rsidP="00D06444">
      <w:pPr>
        <w:autoSpaceDE w:val="0"/>
        <w:autoSpaceDN w:val="0"/>
        <w:adjustRightInd w:val="0"/>
        <w:jc w:val="right"/>
        <w:outlineLvl w:val="1"/>
        <w:rPr>
          <w:sz w:val="20"/>
          <w:szCs w:val="20"/>
        </w:rPr>
      </w:pPr>
      <w:r w:rsidRPr="00D06444">
        <w:rPr>
          <w:sz w:val="20"/>
          <w:szCs w:val="20"/>
        </w:rPr>
        <w:t>Приложение № 5</w:t>
      </w:r>
    </w:p>
    <w:p w:rsidR="00D06444" w:rsidRPr="00D06444" w:rsidRDefault="00D06444" w:rsidP="00D06444">
      <w:pPr>
        <w:autoSpaceDE w:val="0"/>
        <w:autoSpaceDN w:val="0"/>
        <w:adjustRightInd w:val="0"/>
        <w:jc w:val="right"/>
        <w:rPr>
          <w:sz w:val="20"/>
          <w:szCs w:val="20"/>
        </w:rPr>
      </w:pPr>
      <w:r w:rsidRPr="00D06444">
        <w:rPr>
          <w:sz w:val="20"/>
          <w:szCs w:val="20"/>
        </w:rPr>
        <w:t>к административному регламенту</w:t>
      </w:r>
    </w:p>
    <w:p w:rsidR="00D06444" w:rsidRPr="00D06444" w:rsidRDefault="00D06444" w:rsidP="00D06444">
      <w:pPr>
        <w:autoSpaceDE w:val="0"/>
        <w:autoSpaceDN w:val="0"/>
        <w:adjustRightInd w:val="0"/>
        <w:jc w:val="right"/>
        <w:rPr>
          <w:sz w:val="20"/>
          <w:szCs w:val="20"/>
        </w:rPr>
      </w:pPr>
      <w:r w:rsidRPr="00D06444">
        <w:rPr>
          <w:sz w:val="20"/>
          <w:szCs w:val="20"/>
        </w:rPr>
        <w:t>предоставления администрацией муниципальной</w:t>
      </w:r>
    </w:p>
    <w:p w:rsidR="00D06444" w:rsidRPr="00D06444" w:rsidRDefault="00D06444" w:rsidP="00D06444">
      <w:pPr>
        <w:autoSpaceDE w:val="0"/>
        <w:autoSpaceDN w:val="0"/>
        <w:adjustRightInd w:val="0"/>
        <w:ind w:firstLine="540"/>
        <w:jc w:val="right"/>
        <w:rPr>
          <w:iCs/>
          <w:sz w:val="20"/>
          <w:szCs w:val="20"/>
        </w:rPr>
      </w:pPr>
      <w:r w:rsidRPr="00D06444">
        <w:rPr>
          <w:sz w:val="20"/>
          <w:szCs w:val="20"/>
        </w:rPr>
        <w:t>услуги по п</w:t>
      </w:r>
      <w:r w:rsidRPr="00D06444">
        <w:rPr>
          <w:iCs/>
          <w:sz w:val="20"/>
          <w:szCs w:val="20"/>
        </w:rPr>
        <w:t>редоставлению земельных участков,</w:t>
      </w:r>
    </w:p>
    <w:p w:rsidR="00D06444" w:rsidRPr="00D06444" w:rsidRDefault="00D06444" w:rsidP="00D06444">
      <w:pPr>
        <w:autoSpaceDE w:val="0"/>
        <w:autoSpaceDN w:val="0"/>
        <w:adjustRightInd w:val="0"/>
        <w:ind w:firstLine="540"/>
        <w:jc w:val="right"/>
        <w:rPr>
          <w:iCs/>
          <w:sz w:val="20"/>
          <w:szCs w:val="20"/>
        </w:rPr>
      </w:pPr>
      <w:r w:rsidRPr="00D06444">
        <w:rPr>
          <w:iCs/>
          <w:sz w:val="20"/>
          <w:szCs w:val="20"/>
        </w:rPr>
        <w:t>находящихся в муниципальной собственности,</w:t>
      </w:r>
    </w:p>
    <w:p w:rsidR="00D06444" w:rsidRPr="00D06444" w:rsidRDefault="00D06444" w:rsidP="00D06444">
      <w:pPr>
        <w:autoSpaceDE w:val="0"/>
        <w:autoSpaceDN w:val="0"/>
        <w:adjustRightInd w:val="0"/>
        <w:ind w:firstLine="540"/>
        <w:jc w:val="right"/>
        <w:rPr>
          <w:iCs/>
          <w:sz w:val="20"/>
          <w:szCs w:val="20"/>
        </w:rPr>
      </w:pPr>
      <w:r w:rsidRPr="00D06444">
        <w:rPr>
          <w:iCs/>
          <w:sz w:val="20"/>
          <w:szCs w:val="20"/>
        </w:rPr>
        <w:t>и земельных участков, государственная</w:t>
      </w:r>
    </w:p>
    <w:p w:rsidR="00D06444" w:rsidRPr="00D06444" w:rsidRDefault="00D06444" w:rsidP="00D06444">
      <w:pPr>
        <w:autoSpaceDE w:val="0"/>
        <w:autoSpaceDN w:val="0"/>
        <w:adjustRightInd w:val="0"/>
        <w:ind w:firstLine="540"/>
        <w:jc w:val="right"/>
        <w:rPr>
          <w:iCs/>
          <w:sz w:val="20"/>
          <w:szCs w:val="20"/>
        </w:rPr>
      </w:pPr>
      <w:r w:rsidRPr="00D06444">
        <w:rPr>
          <w:iCs/>
          <w:sz w:val="20"/>
          <w:szCs w:val="20"/>
        </w:rPr>
        <w:t>собственность на которые не разграничена,</w:t>
      </w:r>
    </w:p>
    <w:p w:rsidR="00D06444" w:rsidRPr="00D06444" w:rsidRDefault="00D06444" w:rsidP="00D06444">
      <w:pPr>
        <w:autoSpaceDE w:val="0"/>
        <w:autoSpaceDN w:val="0"/>
        <w:adjustRightInd w:val="0"/>
        <w:ind w:firstLine="540"/>
        <w:jc w:val="right"/>
        <w:rPr>
          <w:iCs/>
          <w:sz w:val="20"/>
          <w:szCs w:val="20"/>
        </w:rPr>
      </w:pPr>
      <w:r w:rsidRPr="00D06444">
        <w:rPr>
          <w:iCs/>
          <w:sz w:val="20"/>
          <w:szCs w:val="20"/>
        </w:rPr>
        <w:t>в собственность или аренду</w:t>
      </w:r>
    </w:p>
    <w:p w:rsidR="00D06444" w:rsidRPr="00D06444" w:rsidRDefault="00D06444" w:rsidP="00D06444">
      <w:pPr>
        <w:autoSpaceDE w:val="0"/>
        <w:autoSpaceDN w:val="0"/>
        <w:adjustRightInd w:val="0"/>
        <w:ind w:firstLine="540"/>
        <w:jc w:val="right"/>
        <w:rPr>
          <w:iCs/>
          <w:sz w:val="20"/>
          <w:szCs w:val="20"/>
        </w:rPr>
      </w:pPr>
      <w:r w:rsidRPr="00D06444">
        <w:rPr>
          <w:iCs/>
          <w:sz w:val="20"/>
          <w:szCs w:val="20"/>
        </w:rPr>
        <w:t>без проведения торгов</w:t>
      </w:r>
    </w:p>
    <w:p w:rsidR="00D06444" w:rsidRPr="00D06444" w:rsidRDefault="00D06444" w:rsidP="00D06444">
      <w:pPr>
        <w:autoSpaceDE w:val="0"/>
        <w:autoSpaceDN w:val="0"/>
        <w:adjustRightInd w:val="0"/>
        <w:ind w:firstLine="540"/>
        <w:jc w:val="right"/>
        <w:rPr>
          <w:iCs/>
          <w:sz w:val="20"/>
          <w:szCs w:val="20"/>
        </w:rPr>
      </w:pPr>
    </w:p>
    <w:p w:rsidR="00D06444" w:rsidRPr="00D06444" w:rsidRDefault="00D06444" w:rsidP="00D06444">
      <w:pPr>
        <w:autoSpaceDE w:val="0"/>
        <w:autoSpaceDN w:val="0"/>
        <w:adjustRightInd w:val="0"/>
        <w:ind w:firstLine="540"/>
        <w:jc w:val="right"/>
        <w:rPr>
          <w:sz w:val="20"/>
          <w:szCs w:val="20"/>
        </w:rPr>
      </w:pPr>
      <w:r w:rsidRPr="00D06444">
        <w:rPr>
          <w:iCs/>
          <w:sz w:val="20"/>
          <w:szCs w:val="20"/>
        </w:rPr>
        <w:t>ФОРМА</w:t>
      </w:r>
    </w:p>
    <w:p w:rsidR="00D06444" w:rsidRPr="00D06444" w:rsidRDefault="00D06444" w:rsidP="00D06444">
      <w:pPr>
        <w:ind w:left="5245"/>
        <w:rPr>
          <w:sz w:val="20"/>
          <w:szCs w:val="20"/>
        </w:rPr>
      </w:pPr>
    </w:p>
    <w:p w:rsidR="00D06444" w:rsidRPr="00D06444" w:rsidRDefault="00D06444" w:rsidP="00D06444">
      <w:pPr>
        <w:ind w:left="5245"/>
        <w:rPr>
          <w:sz w:val="20"/>
          <w:szCs w:val="20"/>
        </w:rPr>
      </w:pPr>
    </w:p>
    <w:p w:rsidR="00D06444" w:rsidRPr="00D06444" w:rsidRDefault="00D06444" w:rsidP="00D06444">
      <w:pPr>
        <w:spacing w:after="1" w:line="280" w:lineRule="atLeast"/>
        <w:jc w:val="center"/>
        <w:rPr>
          <w:sz w:val="20"/>
          <w:szCs w:val="20"/>
        </w:rPr>
      </w:pPr>
      <w:r w:rsidRPr="00D06444">
        <w:rPr>
          <w:sz w:val="20"/>
          <w:szCs w:val="20"/>
        </w:rPr>
        <w:t>УВЕДОМЛЕНИЕ</w:t>
      </w:r>
    </w:p>
    <w:p w:rsidR="00D06444" w:rsidRPr="00D06444" w:rsidRDefault="00D06444" w:rsidP="00D06444">
      <w:pPr>
        <w:spacing w:after="1" w:line="280" w:lineRule="atLeast"/>
        <w:jc w:val="both"/>
        <w:outlineLvl w:val="0"/>
        <w:rPr>
          <w:sz w:val="20"/>
          <w:szCs w:val="20"/>
        </w:rPr>
      </w:pPr>
    </w:p>
    <w:p w:rsidR="00D06444" w:rsidRPr="00D06444" w:rsidRDefault="00D06444" w:rsidP="00D06444">
      <w:pPr>
        <w:spacing w:after="1" w:line="200" w:lineRule="atLeast"/>
        <w:ind w:firstLine="709"/>
        <w:jc w:val="both"/>
        <w:rPr>
          <w:sz w:val="20"/>
          <w:szCs w:val="20"/>
        </w:rPr>
      </w:pPr>
      <w:r w:rsidRPr="00D06444">
        <w:rPr>
          <w:sz w:val="20"/>
          <w:szCs w:val="20"/>
        </w:rPr>
        <w:t>Администрацией рассмотрено Ваше заявление от «____» __________ 20___ г. № _______ о предоставлении _________________________________________________.</w:t>
      </w:r>
    </w:p>
    <w:p w:rsidR="00D06444" w:rsidRPr="00D06444" w:rsidRDefault="00D06444" w:rsidP="00D06444">
      <w:pPr>
        <w:spacing w:after="1" w:line="200" w:lineRule="atLeast"/>
        <w:ind w:firstLine="709"/>
        <w:jc w:val="both"/>
        <w:rPr>
          <w:sz w:val="20"/>
          <w:szCs w:val="20"/>
        </w:rPr>
      </w:pPr>
      <w:r w:rsidRPr="00D06444">
        <w:rPr>
          <w:sz w:val="20"/>
          <w:szCs w:val="20"/>
        </w:rPr>
        <w:t>В рамках межведомственного информационного взаимодействия администрацией были запрошены следующие документы (сведения): _________________________</w:t>
      </w:r>
      <w:r w:rsidR="0094493A">
        <w:rPr>
          <w:sz w:val="20"/>
          <w:szCs w:val="20"/>
        </w:rPr>
        <w:t>___________________________________________________________</w:t>
      </w:r>
    </w:p>
    <w:p w:rsidR="00D06444" w:rsidRPr="00D06444" w:rsidRDefault="00D06444" w:rsidP="00D06444">
      <w:pPr>
        <w:spacing w:after="1" w:line="200" w:lineRule="atLeast"/>
        <w:jc w:val="both"/>
        <w:rPr>
          <w:sz w:val="20"/>
          <w:szCs w:val="20"/>
        </w:rPr>
      </w:pPr>
      <w:r w:rsidRPr="00D06444">
        <w:rPr>
          <w:sz w:val="20"/>
          <w:szCs w:val="20"/>
        </w:rPr>
        <w:t>___________________________________________________________________________</w:t>
      </w:r>
      <w:r w:rsidR="0094493A">
        <w:rPr>
          <w:sz w:val="20"/>
          <w:szCs w:val="20"/>
        </w:rPr>
        <w:t>____________________________</w:t>
      </w:r>
    </w:p>
    <w:p w:rsidR="00D06444" w:rsidRPr="00D06444" w:rsidRDefault="00D06444" w:rsidP="00D06444">
      <w:pPr>
        <w:spacing w:after="1" w:line="200" w:lineRule="atLeast"/>
        <w:jc w:val="both"/>
        <w:rPr>
          <w:sz w:val="20"/>
          <w:szCs w:val="20"/>
        </w:rPr>
      </w:pPr>
      <w:r w:rsidRPr="00D06444">
        <w:rPr>
          <w:sz w:val="20"/>
          <w:szCs w:val="20"/>
        </w:rPr>
        <w:t>________________________________________________________________</w:t>
      </w:r>
      <w:r w:rsidR="0094493A">
        <w:rPr>
          <w:sz w:val="20"/>
          <w:szCs w:val="20"/>
        </w:rPr>
        <w:t>____________________________</w:t>
      </w:r>
      <w:r w:rsidRPr="00D06444">
        <w:rPr>
          <w:sz w:val="20"/>
          <w:szCs w:val="20"/>
        </w:rPr>
        <w:t>___________</w:t>
      </w:r>
    </w:p>
    <w:p w:rsidR="00D06444" w:rsidRPr="00D06444" w:rsidRDefault="00D06444" w:rsidP="00D06444">
      <w:pPr>
        <w:spacing w:after="1" w:line="200" w:lineRule="atLeast"/>
        <w:jc w:val="center"/>
        <w:rPr>
          <w:sz w:val="20"/>
          <w:szCs w:val="20"/>
        </w:rPr>
      </w:pPr>
      <w:r w:rsidRPr="00D06444">
        <w:rPr>
          <w:sz w:val="20"/>
          <w:szCs w:val="20"/>
        </w:rPr>
        <w:t>(указываются документы (информация), запрошенные по межведомственным запросам)</w:t>
      </w:r>
    </w:p>
    <w:p w:rsidR="00D06444" w:rsidRPr="00D06444" w:rsidRDefault="00D06444" w:rsidP="00D06444">
      <w:pPr>
        <w:spacing w:after="1" w:line="200" w:lineRule="atLeast"/>
        <w:jc w:val="both"/>
        <w:rPr>
          <w:sz w:val="20"/>
          <w:szCs w:val="20"/>
        </w:rPr>
      </w:pPr>
      <w:r w:rsidRPr="00D06444">
        <w:rPr>
          <w:sz w:val="20"/>
          <w:szCs w:val="20"/>
        </w:rPr>
        <w:t>от ________________________________________________________</w:t>
      </w:r>
      <w:r w:rsidR="0094493A">
        <w:rPr>
          <w:sz w:val="20"/>
          <w:szCs w:val="20"/>
        </w:rPr>
        <w:t>_____________________________</w:t>
      </w:r>
      <w:r w:rsidRPr="00D06444">
        <w:rPr>
          <w:sz w:val="20"/>
          <w:szCs w:val="20"/>
        </w:rPr>
        <w:t>________________</w:t>
      </w:r>
    </w:p>
    <w:p w:rsidR="00D06444" w:rsidRPr="00D06444" w:rsidRDefault="00D06444" w:rsidP="00D06444">
      <w:pPr>
        <w:spacing w:after="1" w:line="200" w:lineRule="atLeast"/>
        <w:jc w:val="both"/>
        <w:rPr>
          <w:sz w:val="20"/>
          <w:szCs w:val="20"/>
        </w:rPr>
      </w:pPr>
      <w:r w:rsidRPr="00D06444">
        <w:rPr>
          <w:sz w:val="20"/>
          <w:szCs w:val="20"/>
        </w:rPr>
        <w:t>________________________________________________________</w:t>
      </w:r>
      <w:r w:rsidR="0094493A">
        <w:rPr>
          <w:sz w:val="20"/>
          <w:szCs w:val="20"/>
        </w:rPr>
        <w:t>____________________________</w:t>
      </w:r>
      <w:r w:rsidRPr="00D06444">
        <w:rPr>
          <w:sz w:val="20"/>
          <w:szCs w:val="20"/>
        </w:rPr>
        <w:t>___________________</w:t>
      </w:r>
    </w:p>
    <w:p w:rsidR="00D06444" w:rsidRPr="00D06444" w:rsidRDefault="00D06444" w:rsidP="00D06444">
      <w:pPr>
        <w:spacing w:after="1" w:line="200" w:lineRule="atLeast"/>
        <w:jc w:val="both"/>
        <w:rPr>
          <w:sz w:val="20"/>
          <w:szCs w:val="20"/>
        </w:rPr>
      </w:pPr>
      <w:r w:rsidRPr="00D06444">
        <w:rPr>
          <w:sz w:val="20"/>
          <w:szCs w:val="20"/>
        </w:rPr>
        <w:t>___________________________________________________________________</w:t>
      </w:r>
      <w:r w:rsidR="0094493A">
        <w:rPr>
          <w:sz w:val="20"/>
          <w:szCs w:val="20"/>
        </w:rPr>
        <w:t>____________________________</w:t>
      </w:r>
      <w:r w:rsidRPr="00D06444">
        <w:rPr>
          <w:sz w:val="20"/>
          <w:szCs w:val="20"/>
        </w:rPr>
        <w:t>________</w:t>
      </w:r>
    </w:p>
    <w:p w:rsidR="00D06444" w:rsidRPr="00D06444" w:rsidRDefault="00D06444" w:rsidP="00D06444">
      <w:pPr>
        <w:spacing w:after="1" w:line="200" w:lineRule="atLeast"/>
        <w:jc w:val="center"/>
        <w:rPr>
          <w:sz w:val="20"/>
          <w:szCs w:val="20"/>
        </w:rPr>
      </w:pPr>
      <w:r w:rsidRPr="00D06444">
        <w:rPr>
          <w:sz w:val="20"/>
          <w:szCs w:val="20"/>
        </w:rPr>
        <w:t>(указывается орган, подготовивший ответ на межведомственный запрос)</w:t>
      </w:r>
    </w:p>
    <w:p w:rsidR="00D06444" w:rsidRPr="00D06444" w:rsidRDefault="00D06444" w:rsidP="00D06444">
      <w:pPr>
        <w:spacing w:after="1" w:line="200" w:lineRule="atLeast"/>
        <w:jc w:val="both"/>
        <w:rPr>
          <w:sz w:val="20"/>
          <w:szCs w:val="20"/>
        </w:rPr>
      </w:pPr>
      <w:r w:rsidRPr="00D06444">
        <w:rPr>
          <w:sz w:val="20"/>
          <w:szCs w:val="20"/>
        </w:rPr>
        <w:t>поступил ответ на межведомственный запрос, свидетельствующий об отсутствии запрашиваемого документа (сведений).</w:t>
      </w:r>
    </w:p>
    <w:p w:rsidR="00D06444" w:rsidRPr="00D06444" w:rsidRDefault="00D06444" w:rsidP="00D06444">
      <w:pPr>
        <w:spacing w:after="1" w:line="200" w:lineRule="atLeast"/>
        <w:ind w:firstLine="709"/>
        <w:jc w:val="both"/>
        <w:rPr>
          <w:sz w:val="20"/>
          <w:szCs w:val="20"/>
        </w:rPr>
      </w:pPr>
      <w:r w:rsidRPr="00D06444">
        <w:rPr>
          <w:sz w:val="20"/>
          <w:szCs w:val="20"/>
        </w:rPr>
        <w:t>В связи с тем, что указанные документы (сведения) необходимы для предоставления муниципальной услуги, предлагаем Вам представить их самостоятельно в трехдневный срок. В случае непоступления документов в указанный срок решение о предоставлении муниципальной услуги будет принято на основании имеющихся документов.</w:t>
      </w:r>
    </w:p>
    <w:p w:rsidR="00D06444" w:rsidRPr="00D06444" w:rsidRDefault="00D06444" w:rsidP="00D06444">
      <w:pPr>
        <w:spacing w:after="1" w:line="200" w:lineRule="atLeast"/>
        <w:jc w:val="both"/>
        <w:rPr>
          <w:sz w:val="20"/>
          <w:szCs w:val="20"/>
        </w:rPr>
      </w:pPr>
    </w:p>
    <w:p w:rsidR="00D06444" w:rsidRPr="00D06444" w:rsidRDefault="00D06444" w:rsidP="00D06444">
      <w:pPr>
        <w:spacing w:after="1" w:line="200" w:lineRule="atLeast"/>
        <w:jc w:val="both"/>
        <w:rPr>
          <w:sz w:val="20"/>
          <w:szCs w:val="20"/>
        </w:rPr>
      </w:pPr>
    </w:p>
    <w:p w:rsidR="00D06444" w:rsidRPr="00D06444" w:rsidRDefault="00D06444" w:rsidP="00D06444">
      <w:pPr>
        <w:spacing w:after="1" w:line="200" w:lineRule="atLeast"/>
        <w:jc w:val="both"/>
        <w:rPr>
          <w:sz w:val="20"/>
          <w:szCs w:val="20"/>
        </w:rPr>
      </w:pPr>
      <w:r w:rsidRPr="00D06444">
        <w:rPr>
          <w:sz w:val="20"/>
          <w:szCs w:val="20"/>
        </w:rPr>
        <w:t>Руководитель администрации  _____________________________ /__________________________/</w:t>
      </w:r>
    </w:p>
    <w:p w:rsidR="00D06444" w:rsidRPr="00D06444" w:rsidRDefault="00D06444" w:rsidP="00D06444">
      <w:pPr>
        <w:spacing w:after="1" w:line="200" w:lineRule="atLeast"/>
        <w:jc w:val="both"/>
        <w:rPr>
          <w:sz w:val="20"/>
          <w:szCs w:val="20"/>
        </w:rPr>
      </w:pPr>
      <w:r w:rsidRPr="00D06444">
        <w:rPr>
          <w:sz w:val="20"/>
          <w:szCs w:val="20"/>
        </w:rPr>
        <w:t xml:space="preserve">                                                      (подпись)                            (расшифровка подписи)</w:t>
      </w:r>
    </w:p>
    <w:p w:rsidR="00D06444" w:rsidRPr="00D06444" w:rsidRDefault="00D06444" w:rsidP="00D06444">
      <w:pPr>
        <w:spacing w:after="1" w:line="200" w:lineRule="atLeast"/>
        <w:jc w:val="both"/>
        <w:rPr>
          <w:sz w:val="20"/>
          <w:szCs w:val="20"/>
        </w:rPr>
      </w:pPr>
    </w:p>
    <w:p w:rsidR="00D06444" w:rsidRPr="00D06444" w:rsidRDefault="00D06444" w:rsidP="00D06444">
      <w:pPr>
        <w:spacing w:after="1" w:line="200" w:lineRule="atLeast"/>
        <w:jc w:val="both"/>
        <w:rPr>
          <w:sz w:val="20"/>
          <w:szCs w:val="20"/>
        </w:rPr>
      </w:pPr>
    </w:p>
    <w:p w:rsidR="00D06444" w:rsidRDefault="00D06444" w:rsidP="00D06444">
      <w:pPr>
        <w:spacing w:after="1" w:line="200" w:lineRule="atLeast"/>
        <w:jc w:val="both"/>
        <w:rPr>
          <w:sz w:val="20"/>
          <w:szCs w:val="20"/>
        </w:rPr>
      </w:pPr>
    </w:p>
    <w:p w:rsidR="0094493A" w:rsidRPr="0094493A" w:rsidRDefault="0094493A" w:rsidP="0094493A">
      <w:pPr>
        <w:jc w:val="center"/>
        <w:rPr>
          <w:sz w:val="20"/>
          <w:szCs w:val="20"/>
        </w:rPr>
      </w:pPr>
      <w:r w:rsidRPr="0094493A">
        <w:rPr>
          <w:sz w:val="20"/>
          <w:szCs w:val="20"/>
        </w:rPr>
        <w:t>РОССИЙСКАЯ  ФЕДЕРАЦИЯ</w:t>
      </w:r>
    </w:p>
    <w:p w:rsidR="0094493A" w:rsidRPr="0094493A" w:rsidRDefault="0094493A" w:rsidP="0094493A">
      <w:pPr>
        <w:jc w:val="center"/>
        <w:rPr>
          <w:sz w:val="20"/>
          <w:szCs w:val="20"/>
        </w:rPr>
      </w:pPr>
      <w:r w:rsidRPr="0094493A">
        <w:rPr>
          <w:sz w:val="20"/>
          <w:szCs w:val="20"/>
        </w:rPr>
        <w:t>КОСТРОМСКАЯ  ОБЛАСТЬ</w:t>
      </w:r>
    </w:p>
    <w:p w:rsidR="0094493A" w:rsidRPr="0094493A" w:rsidRDefault="0094493A" w:rsidP="0094493A">
      <w:pPr>
        <w:jc w:val="center"/>
        <w:rPr>
          <w:sz w:val="20"/>
          <w:szCs w:val="20"/>
        </w:rPr>
      </w:pPr>
      <w:r w:rsidRPr="0094493A">
        <w:rPr>
          <w:sz w:val="20"/>
          <w:szCs w:val="20"/>
        </w:rPr>
        <w:t>СОБРАНИЕ ДЕПУТАТОВ КАДЫЙСКОГО МУНИЦИПАЛЬНОГО РАЙОНА</w:t>
      </w:r>
    </w:p>
    <w:p w:rsidR="0094493A" w:rsidRPr="0094493A" w:rsidRDefault="0094493A" w:rsidP="0094493A">
      <w:pPr>
        <w:jc w:val="both"/>
        <w:rPr>
          <w:sz w:val="20"/>
          <w:szCs w:val="20"/>
        </w:rPr>
      </w:pPr>
    </w:p>
    <w:p w:rsidR="0094493A" w:rsidRPr="0094493A" w:rsidRDefault="0094493A" w:rsidP="0094493A">
      <w:pPr>
        <w:jc w:val="center"/>
        <w:rPr>
          <w:sz w:val="20"/>
          <w:szCs w:val="20"/>
        </w:rPr>
      </w:pPr>
      <w:r w:rsidRPr="0094493A">
        <w:rPr>
          <w:sz w:val="20"/>
          <w:szCs w:val="20"/>
        </w:rPr>
        <w:t>РЕШЕНИЕ</w:t>
      </w:r>
    </w:p>
    <w:p w:rsidR="0094493A" w:rsidRPr="0094493A" w:rsidRDefault="0094493A" w:rsidP="0094493A">
      <w:pPr>
        <w:rPr>
          <w:sz w:val="20"/>
          <w:szCs w:val="20"/>
        </w:rPr>
      </w:pPr>
      <w:r w:rsidRPr="0094493A">
        <w:rPr>
          <w:sz w:val="20"/>
          <w:szCs w:val="20"/>
        </w:rPr>
        <w:t xml:space="preserve"> 24 августа    2018года                                                                                      </w:t>
      </w:r>
      <w:r>
        <w:rPr>
          <w:sz w:val="20"/>
          <w:szCs w:val="20"/>
        </w:rPr>
        <w:t xml:space="preserve">                                                 </w:t>
      </w:r>
      <w:r w:rsidRPr="0094493A">
        <w:rPr>
          <w:sz w:val="20"/>
          <w:szCs w:val="20"/>
        </w:rPr>
        <w:t xml:space="preserve">                 №  276</w:t>
      </w:r>
    </w:p>
    <w:p w:rsidR="0094493A" w:rsidRPr="0094493A" w:rsidRDefault="0094493A" w:rsidP="0094493A">
      <w:pPr>
        <w:jc w:val="both"/>
        <w:rPr>
          <w:sz w:val="20"/>
          <w:szCs w:val="20"/>
        </w:rPr>
      </w:pPr>
    </w:p>
    <w:p w:rsidR="0094493A" w:rsidRPr="0094493A" w:rsidRDefault="0094493A" w:rsidP="0094493A">
      <w:pPr>
        <w:jc w:val="both"/>
        <w:rPr>
          <w:sz w:val="20"/>
          <w:szCs w:val="20"/>
        </w:rPr>
      </w:pPr>
      <w:r w:rsidRPr="0094493A">
        <w:rPr>
          <w:sz w:val="20"/>
          <w:szCs w:val="20"/>
        </w:rPr>
        <w:t>Об  информации администрации Кадыйского</w:t>
      </w:r>
    </w:p>
    <w:p w:rsidR="0094493A" w:rsidRPr="0094493A" w:rsidRDefault="0094493A" w:rsidP="0094493A">
      <w:pPr>
        <w:rPr>
          <w:sz w:val="20"/>
          <w:szCs w:val="20"/>
        </w:rPr>
      </w:pPr>
      <w:r w:rsidRPr="0094493A">
        <w:rPr>
          <w:sz w:val="20"/>
          <w:szCs w:val="20"/>
        </w:rPr>
        <w:t>муниципального  района по исполнению</w:t>
      </w:r>
    </w:p>
    <w:p w:rsidR="0094493A" w:rsidRPr="0094493A" w:rsidRDefault="0094493A" w:rsidP="0094493A">
      <w:pPr>
        <w:rPr>
          <w:sz w:val="20"/>
          <w:szCs w:val="20"/>
        </w:rPr>
      </w:pPr>
      <w:r w:rsidRPr="0094493A">
        <w:rPr>
          <w:sz w:val="20"/>
          <w:szCs w:val="20"/>
        </w:rPr>
        <w:t>бюджета  муниципального района</w:t>
      </w:r>
    </w:p>
    <w:p w:rsidR="0094493A" w:rsidRPr="0094493A" w:rsidRDefault="0094493A" w:rsidP="0094493A">
      <w:pPr>
        <w:rPr>
          <w:sz w:val="20"/>
          <w:szCs w:val="20"/>
        </w:rPr>
      </w:pPr>
      <w:r w:rsidRPr="0094493A">
        <w:rPr>
          <w:sz w:val="20"/>
          <w:szCs w:val="20"/>
        </w:rPr>
        <w:t xml:space="preserve">за   первое полугодие  2018г.  </w:t>
      </w:r>
    </w:p>
    <w:p w:rsidR="0094493A" w:rsidRPr="0094493A" w:rsidRDefault="0094493A" w:rsidP="0094493A">
      <w:pPr>
        <w:rPr>
          <w:sz w:val="20"/>
          <w:szCs w:val="20"/>
        </w:rPr>
      </w:pPr>
    </w:p>
    <w:p w:rsidR="0094493A" w:rsidRPr="0094493A" w:rsidRDefault="0094493A" w:rsidP="0094493A">
      <w:pPr>
        <w:jc w:val="both"/>
        <w:rPr>
          <w:sz w:val="20"/>
          <w:szCs w:val="20"/>
        </w:rPr>
      </w:pPr>
    </w:p>
    <w:p w:rsidR="0094493A" w:rsidRPr="0094493A" w:rsidRDefault="0094493A" w:rsidP="0094493A">
      <w:pPr>
        <w:tabs>
          <w:tab w:val="left" w:pos="555"/>
        </w:tabs>
        <w:jc w:val="both"/>
        <w:rPr>
          <w:sz w:val="20"/>
          <w:szCs w:val="20"/>
        </w:rPr>
      </w:pPr>
      <w:r w:rsidRPr="0094493A">
        <w:rPr>
          <w:sz w:val="20"/>
          <w:szCs w:val="20"/>
        </w:rPr>
        <w:tab/>
        <w:t xml:space="preserve">Заслушав  информацию администрации   муниципального  района  по  исполнению бюджета  Кадыйского  муниципального  района  за   первое полугодие  2018г. </w:t>
      </w:r>
    </w:p>
    <w:p w:rsidR="0094493A" w:rsidRPr="0094493A" w:rsidRDefault="0094493A" w:rsidP="0094493A">
      <w:pPr>
        <w:jc w:val="both"/>
        <w:rPr>
          <w:sz w:val="20"/>
          <w:szCs w:val="20"/>
        </w:rPr>
      </w:pPr>
      <w:r w:rsidRPr="0094493A">
        <w:rPr>
          <w:sz w:val="20"/>
          <w:szCs w:val="20"/>
        </w:rPr>
        <w:t>Собрание депутатов  отмечает:</w:t>
      </w:r>
    </w:p>
    <w:p w:rsidR="0094493A" w:rsidRPr="0094493A" w:rsidRDefault="0094493A" w:rsidP="0094493A">
      <w:pPr>
        <w:tabs>
          <w:tab w:val="left" w:pos="570"/>
        </w:tabs>
        <w:ind w:firstLine="570"/>
        <w:jc w:val="both"/>
        <w:rPr>
          <w:sz w:val="20"/>
          <w:szCs w:val="20"/>
        </w:rPr>
      </w:pPr>
      <w:r w:rsidRPr="0094493A">
        <w:rPr>
          <w:sz w:val="20"/>
          <w:szCs w:val="20"/>
        </w:rPr>
        <w:t>По состоянию на  1-е  июля  2018года  общий  объем  доходов, поступивших  в  бюджет  муниципального  района, составил   112,7 млн. руб. -  57,8 % к  уточненному   годовому  плану. По  итогам  1 полугодия  2018 года  достигнут  рост  доходов  на  53,2 %  по  отношению  к  результатам  соответствующего  периода  2017 года,  в  том  числе  по  налоговым  и  неналоговым  доходам  рост   на   15,5 %.</w:t>
      </w:r>
    </w:p>
    <w:p w:rsidR="0094493A" w:rsidRPr="0094493A" w:rsidRDefault="0094493A" w:rsidP="0094493A">
      <w:pPr>
        <w:tabs>
          <w:tab w:val="left" w:pos="570"/>
        </w:tabs>
        <w:ind w:firstLine="555"/>
        <w:jc w:val="both"/>
        <w:rPr>
          <w:sz w:val="20"/>
          <w:szCs w:val="20"/>
        </w:rPr>
      </w:pPr>
      <w:r w:rsidRPr="0094493A">
        <w:rPr>
          <w:sz w:val="20"/>
          <w:szCs w:val="20"/>
        </w:rPr>
        <w:t xml:space="preserve">В  структуре  доходов  бюджета  муниципального  района  по  итогам   шести  месяцев  текущего года собственные  доходы  составили   12,0 %  -  13,5 млн. руб.  В  объеме     налоговых  и  неналоговых  доходных источников, удельный  вес  налоговых  доходов  составил   72,8 % -  9,8 млн. руб., неналоговых  доходов   27,2 % -   3,7 млн. руб.  </w:t>
      </w:r>
    </w:p>
    <w:p w:rsidR="0094493A" w:rsidRPr="0094493A" w:rsidRDefault="0094493A" w:rsidP="0094493A">
      <w:pPr>
        <w:ind w:firstLine="600"/>
        <w:jc w:val="both"/>
        <w:rPr>
          <w:sz w:val="20"/>
          <w:szCs w:val="20"/>
        </w:rPr>
      </w:pPr>
      <w:r w:rsidRPr="0094493A">
        <w:rPr>
          <w:sz w:val="20"/>
          <w:szCs w:val="20"/>
        </w:rPr>
        <w:t>Безвозмездные  поступления  в  общем  объеме  доходов  составили –  88,0%   или   99,1 млн. руб.</w:t>
      </w:r>
    </w:p>
    <w:p w:rsidR="0094493A" w:rsidRPr="0094493A" w:rsidRDefault="0094493A" w:rsidP="0094493A">
      <w:pPr>
        <w:ind w:firstLine="600"/>
        <w:jc w:val="both"/>
        <w:rPr>
          <w:sz w:val="20"/>
          <w:szCs w:val="20"/>
        </w:rPr>
      </w:pPr>
      <w:r w:rsidRPr="0094493A">
        <w:rPr>
          <w:sz w:val="20"/>
          <w:szCs w:val="20"/>
        </w:rPr>
        <w:lastRenderedPageBreak/>
        <w:t>Наиболее  крупные доходные источники – налог  на  доходы физических  лиц – 5,0 млн. руб., налоги  на  совокупный  доход  – 4,0 млн. руб.,  доходы  от  оказания  платных   услуг  и  компенсации  затрат  государства  - 1,9 млн. руб., доходы от использования имущества 1,2 млн. руб.</w:t>
      </w:r>
    </w:p>
    <w:p w:rsidR="0094493A" w:rsidRPr="0094493A" w:rsidRDefault="0094493A" w:rsidP="0094493A">
      <w:pPr>
        <w:ind w:firstLine="600"/>
        <w:jc w:val="both"/>
        <w:rPr>
          <w:sz w:val="20"/>
          <w:szCs w:val="20"/>
        </w:rPr>
      </w:pPr>
      <w:r w:rsidRPr="0094493A">
        <w:rPr>
          <w:sz w:val="20"/>
          <w:szCs w:val="20"/>
        </w:rPr>
        <w:t xml:space="preserve"> </w:t>
      </w:r>
      <w:r w:rsidRPr="0094493A">
        <w:rPr>
          <w:sz w:val="20"/>
          <w:szCs w:val="20"/>
        </w:rPr>
        <w:tab/>
        <w:t xml:space="preserve">Объем  расходов  бюджета  муниципального  района за шесть месяцев 2018 года  выразился   в  сумме   106,6 млн. руб.-   53,7 % от  уточненных  годовых  назначений,  из которых  66,5 %  или  70,9 млн.руб.  направлено на отрасль «Образование», на  отрасль «Культура, кинематография»  8,4млн. руб.-  7,9 %  от  объема  произведенных  расходов  по  бюджету  муниципального  района.   Расходы  по  отрасли  «Национальная  экономика»    составили   2,1 млн. руб.,  что  составило  18,7 %  от  годовых  плановых  назначений,  из  которых  финансирование  пассажирских  перевозок   -  949,0 тыс. руб., расходы  на  дорожное  хозяйство (дорожные  фонды) выразились  в  сумме  450,6 тыс. руб.   Расходы  на  реализацию  общегосударственных  вопросов   составили  14,1 млн.руб.  –   34,9 %  от  годовых  назначений  на 2018 год.   Расходы  на  социальную  политику  за    первое полугодие  текущего  года  составили   145,0 тыс.руб., на физическую  культуру  и  спорт —  81,0 тыс.руб.   Перечисление  межбюджетных  трансфертов  составило  10,3 млн. руб. –    79,1  % утвержденных  годовых  назначений. </w:t>
      </w:r>
    </w:p>
    <w:p w:rsidR="0094493A" w:rsidRPr="0094493A" w:rsidRDefault="0094493A" w:rsidP="0094493A">
      <w:pPr>
        <w:ind w:firstLine="600"/>
        <w:jc w:val="both"/>
        <w:rPr>
          <w:sz w:val="20"/>
          <w:szCs w:val="20"/>
        </w:rPr>
      </w:pPr>
      <w:r w:rsidRPr="0094493A">
        <w:rPr>
          <w:sz w:val="20"/>
          <w:szCs w:val="20"/>
        </w:rPr>
        <w:t>Муниципальный  долг  на  01.07.2018 г.  составил  11 900,0 тыс. руб.,  расходы  на  обслуживание  муниципального  долга  по  итогам  1 полугодия  2018 года  составили  557,4 тыс. руб.</w:t>
      </w:r>
      <w:r w:rsidRPr="0094493A">
        <w:rPr>
          <w:sz w:val="20"/>
          <w:szCs w:val="20"/>
        </w:rPr>
        <w:tab/>
      </w:r>
    </w:p>
    <w:p w:rsidR="0094493A" w:rsidRPr="0094493A" w:rsidRDefault="0094493A" w:rsidP="0094493A">
      <w:pPr>
        <w:ind w:firstLine="600"/>
        <w:jc w:val="both"/>
        <w:rPr>
          <w:sz w:val="20"/>
          <w:szCs w:val="20"/>
        </w:rPr>
      </w:pPr>
      <w:r w:rsidRPr="0094493A">
        <w:rPr>
          <w:sz w:val="20"/>
          <w:szCs w:val="20"/>
        </w:rPr>
        <w:t xml:space="preserve">Доля  расходов  на  содержание  органов  местного  самоуправления  муниципального  района   составила 22,39 %,  что  не  превысило  норматив  формирования  расходов  на  содержание  органов  местного  самоуправления,  утвержденный  Постановлением  администрации  области  от  18 декабря  2017года  №  487-а,  который  составил  27,97 % </w:t>
      </w:r>
    </w:p>
    <w:p w:rsidR="0094493A" w:rsidRPr="0094493A" w:rsidRDefault="0094493A" w:rsidP="0094493A">
      <w:pPr>
        <w:tabs>
          <w:tab w:val="left" w:pos="540"/>
        </w:tabs>
        <w:jc w:val="both"/>
        <w:rPr>
          <w:sz w:val="20"/>
          <w:szCs w:val="20"/>
        </w:rPr>
      </w:pPr>
      <w:r w:rsidRPr="0094493A">
        <w:rPr>
          <w:sz w:val="20"/>
          <w:szCs w:val="20"/>
        </w:rPr>
        <w:tab/>
        <w:t xml:space="preserve"> </w:t>
      </w:r>
      <w:r w:rsidRPr="0094493A">
        <w:rPr>
          <w:sz w:val="20"/>
          <w:szCs w:val="20"/>
        </w:rPr>
        <w:tab/>
        <w:t>В объеме налоговых  и  неналоговых  доходов  консолидированного  бюджета  района, поступление  собственных  доходных  источников бюджета  муниципального  района  составило   58,6 %,  бюджетов  поселений    41,4 %  объема поступлений. Всего  в  доход  консолидированного  бюджета  района  поступило  124,4 млн. руб.,   в том  числе    налоговых  и  неналоговых  доходов  23,1 млн. руб.</w:t>
      </w:r>
    </w:p>
    <w:p w:rsidR="0094493A" w:rsidRPr="0094493A" w:rsidRDefault="0094493A" w:rsidP="0094493A">
      <w:pPr>
        <w:tabs>
          <w:tab w:val="left" w:pos="510"/>
          <w:tab w:val="left" w:pos="555"/>
        </w:tabs>
        <w:jc w:val="both"/>
        <w:rPr>
          <w:sz w:val="20"/>
          <w:szCs w:val="20"/>
        </w:rPr>
      </w:pPr>
      <w:r w:rsidRPr="0094493A">
        <w:rPr>
          <w:sz w:val="20"/>
          <w:szCs w:val="20"/>
        </w:rPr>
        <w:tab/>
        <w:t xml:space="preserve"> Исполнение  консолидированного  бюджета  муниципального  района   по  доходам  по  состоянию  на  1-е   июля  т.г. составило   55,9  %  к  уточненному   годовому  плану,  в  том  числе  по  налоговым  и  неналоговым  доходам  на   51,0%.</w:t>
      </w:r>
    </w:p>
    <w:p w:rsidR="0094493A" w:rsidRPr="0094493A" w:rsidRDefault="0094493A" w:rsidP="0094493A">
      <w:pPr>
        <w:tabs>
          <w:tab w:val="left" w:pos="555"/>
        </w:tabs>
        <w:jc w:val="both"/>
        <w:rPr>
          <w:sz w:val="20"/>
          <w:szCs w:val="20"/>
        </w:rPr>
      </w:pPr>
      <w:r w:rsidRPr="0094493A">
        <w:rPr>
          <w:sz w:val="20"/>
          <w:szCs w:val="20"/>
        </w:rPr>
        <w:tab/>
        <w:t xml:space="preserve"> На основании  изложенного, Собрание  депутатов</w:t>
      </w:r>
    </w:p>
    <w:p w:rsidR="0094493A" w:rsidRPr="0094493A" w:rsidRDefault="0094493A" w:rsidP="0094493A">
      <w:pPr>
        <w:jc w:val="center"/>
        <w:rPr>
          <w:sz w:val="20"/>
          <w:szCs w:val="20"/>
        </w:rPr>
      </w:pPr>
    </w:p>
    <w:p w:rsidR="0094493A" w:rsidRPr="0094493A" w:rsidRDefault="0094493A" w:rsidP="0094493A">
      <w:pPr>
        <w:jc w:val="center"/>
        <w:rPr>
          <w:sz w:val="20"/>
          <w:szCs w:val="20"/>
        </w:rPr>
      </w:pPr>
      <w:r w:rsidRPr="0094493A">
        <w:rPr>
          <w:sz w:val="20"/>
          <w:szCs w:val="20"/>
        </w:rPr>
        <w:t>РЕШИЛО:</w:t>
      </w:r>
    </w:p>
    <w:p w:rsidR="0094493A" w:rsidRPr="0094493A" w:rsidRDefault="0094493A" w:rsidP="0094493A">
      <w:pPr>
        <w:jc w:val="center"/>
        <w:rPr>
          <w:sz w:val="20"/>
          <w:szCs w:val="20"/>
        </w:rPr>
      </w:pPr>
    </w:p>
    <w:p w:rsidR="0094493A" w:rsidRPr="0094493A" w:rsidRDefault="0094493A" w:rsidP="0094493A">
      <w:pPr>
        <w:jc w:val="both"/>
        <w:rPr>
          <w:sz w:val="20"/>
          <w:szCs w:val="20"/>
        </w:rPr>
      </w:pPr>
      <w:r w:rsidRPr="0094493A">
        <w:rPr>
          <w:sz w:val="20"/>
          <w:szCs w:val="20"/>
        </w:rPr>
        <w:t>1.Принять к сведению информацию администрации муниципального р</w:t>
      </w:r>
      <w:r w:rsidR="00F604AB">
        <w:rPr>
          <w:sz w:val="20"/>
          <w:szCs w:val="20"/>
        </w:rPr>
        <w:t>айона</w:t>
      </w:r>
      <w:r w:rsidRPr="0094493A">
        <w:rPr>
          <w:sz w:val="20"/>
          <w:szCs w:val="20"/>
        </w:rPr>
        <w:t xml:space="preserve"> об   исполнении  бюджета муниципального  района  за   1 –ое полугодие  2018года.</w:t>
      </w:r>
    </w:p>
    <w:p w:rsidR="0094493A" w:rsidRPr="0094493A" w:rsidRDefault="0094493A" w:rsidP="0094493A">
      <w:pPr>
        <w:jc w:val="both"/>
        <w:rPr>
          <w:sz w:val="20"/>
          <w:szCs w:val="20"/>
        </w:rPr>
      </w:pPr>
      <w:r w:rsidRPr="0094493A">
        <w:rPr>
          <w:sz w:val="20"/>
          <w:szCs w:val="20"/>
        </w:rPr>
        <w:t xml:space="preserve">2.Администрации муниципального района  обеспечить исполнение  бюджета  муниципального  района  по  доходам   за  2018  год.  </w:t>
      </w:r>
    </w:p>
    <w:p w:rsidR="0094493A" w:rsidRPr="0094493A" w:rsidRDefault="0094493A" w:rsidP="0094493A">
      <w:pPr>
        <w:jc w:val="both"/>
        <w:rPr>
          <w:sz w:val="20"/>
          <w:szCs w:val="20"/>
        </w:rPr>
      </w:pPr>
      <w:r w:rsidRPr="0094493A">
        <w:rPr>
          <w:sz w:val="20"/>
          <w:szCs w:val="20"/>
        </w:rPr>
        <w:t>3.Администрации  муниципального  района  в  процессе  исполнения   бюджета  муниципального  района  по  расходам, обеспечить финансирование  получателей  средств  бюджета  муниципального района, утвержденных  решением  Собрания  депутатов  №  231    от  15 декабря  2017года   «О бюджете  Кадыйского муниципального  района  на  2018год».</w:t>
      </w:r>
    </w:p>
    <w:p w:rsidR="0094493A" w:rsidRPr="0094493A" w:rsidRDefault="0094493A" w:rsidP="0094493A">
      <w:pPr>
        <w:jc w:val="both"/>
        <w:rPr>
          <w:sz w:val="20"/>
          <w:szCs w:val="20"/>
        </w:rPr>
      </w:pPr>
      <w:r w:rsidRPr="0094493A">
        <w:rPr>
          <w:sz w:val="20"/>
          <w:szCs w:val="20"/>
        </w:rPr>
        <w:t>4.Настоящее  решение  подлежит опубликованию.</w:t>
      </w:r>
    </w:p>
    <w:p w:rsidR="0094493A" w:rsidRPr="0094493A" w:rsidRDefault="0094493A" w:rsidP="0094493A">
      <w:pPr>
        <w:jc w:val="both"/>
        <w:rPr>
          <w:sz w:val="20"/>
          <w:szCs w:val="20"/>
        </w:rPr>
      </w:pPr>
      <w:r w:rsidRPr="0094493A">
        <w:rPr>
          <w:sz w:val="20"/>
          <w:szCs w:val="20"/>
        </w:rPr>
        <w:t>5.Контроль  за исполнением  настоящего  решения  возложить  на  комиссию  по бюджету, налогам, банкам  и финансам (Панина  И.А.).</w:t>
      </w:r>
    </w:p>
    <w:p w:rsidR="0094493A" w:rsidRPr="0094493A" w:rsidRDefault="0094493A" w:rsidP="0094493A">
      <w:pPr>
        <w:jc w:val="both"/>
        <w:rPr>
          <w:sz w:val="20"/>
          <w:szCs w:val="20"/>
        </w:rPr>
      </w:pPr>
    </w:p>
    <w:p w:rsidR="00F604AB" w:rsidRPr="00EA7CA9" w:rsidRDefault="00F604AB" w:rsidP="00F604AB">
      <w:pPr>
        <w:pStyle w:val="formattext"/>
        <w:jc w:val="both"/>
        <w:rPr>
          <w:color w:val="2D2D2D"/>
          <w:spacing w:val="2"/>
          <w:sz w:val="20"/>
          <w:szCs w:val="20"/>
        </w:rPr>
      </w:pPr>
      <w:r w:rsidRPr="00EA7CA9">
        <w:rPr>
          <w:color w:val="2D2D2D"/>
          <w:spacing w:val="2"/>
          <w:sz w:val="20"/>
          <w:szCs w:val="20"/>
        </w:rPr>
        <w:t>Глава Кадыйского</w:t>
      </w:r>
      <w:r w:rsidRPr="00EA7CA9">
        <w:rPr>
          <w:color w:val="2D2D2D"/>
          <w:spacing w:val="2"/>
          <w:sz w:val="20"/>
          <w:szCs w:val="20"/>
        </w:rPr>
        <w:tab/>
      </w:r>
      <w:r w:rsidRPr="00EA7CA9">
        <w:rPr>
          <w:color w:val="2D2D2D"/>
          <w:spacing w:val="2"/>
          <w:sz w:val="20"/>
          <w:szCs w:val="20"/>
        </w:rPr>
        <w:tab/>
      </w:r>
      <w:r w:rsidRPr="00EA7CA9">
        <w:rPr>
          <w:color w:val="2D2D2D"/>
          <w:spacing w:val="2"/>
          <w:sz w:val="20"/>
          <w:szCs w:val="20"/>
        </w:rPr>
        <w:tab/>
      </w:r>
      <w:r w:rsidRPr="00EA7CA9">
        <w:rPr>
          <w:color w:val="2D2D2D"/>
          <w:spacing w:val="2"/>
          <w:sz w:val="20"/>
          <w:szCs w:val="20"/>
        </w:rPr>
        <w:tab/>
        <w:t>Председатель Собрания депутатов</w:t>
      </w:r>
    </w:p>
    <w:p w:rsidR="00F604AB" w:rsidRPr="00EA7CA9" w:rsidRDefault="00F604AB" w:rsidP="00F604AB">
      <w:pPr>
        <w:pStyle w:val="formattext"/>
        <w:jc w:val="both"/>
        <w:rPr>
          <w:color w:val="2D2D2D"/>
          <w:spacing w:val="2"/>
          <w:sz w:val="20"/>
          <w:szCs w:val="20"/>
        </w:rPr>
      </w:pPr>
      <w:r w:rsidRPr="00EA7CA9">
        <w:rPr>
          <w:color w:val="2D2D2D"/>
          <w:spacing w:val="2"/>
          <w:sz w:val="20"/>
          <w:szCs w:val="20"/>
        </w:rPr>
        <w:t>муниципального района</w:t>
      </w:r>
      <w:r w:rsidRPr="00EA7CA9">
        <w:rPr>
          <w:color w:val="2D2D2D"/>
          <w:spacing w:val="2"/>
          <w:sz w:val="20"/>
          <w:szCs w:val="20"/>
        </w:rPr>
        <w:tab/>
      </w:r>
      <w:r w:rsidRPr="00EA7CA9">
        <w:rPr>
          <w:color w:val="2D2D2D"/>
          <w:spacing w:val="2"/>
          <w:sz w:val="20"/>
          <w:szCs w:val="20"/>
        </w:rPr>
        <w:tab/>
      </w:r>
      <w:r w:rsidRPr="00EA7CA9">
        <w:rPr>
          <w:color w:val="2D2D2D"/>
          <w:spacing w:val="2"/>
          <w:sz w:val="20"/>
          <w:szCs w:val="20"/>
        </w:rPr>
        <w:tab/>
      </w:r>
      <w:r>
        <w:rPr>
          <w:color w:val="2D2D2D"/>
          <w:spacing w:val="2"/>
          <w:sz w:val="20"/>
          <w:szCs w:val="20"/>
        </w:rPr>
        <w:t xml:space="preserve">              </w:t>
      </w:r>
      <w:r w:rsidRPr="00EA7CA9">
        <w:rPr>
          <w:color w:val="2D2D2D"/>
          <w:spacing w:val="2"/>
          <w:sz w:val="20"/>
          <w:szCs w:val="20"/>
        </w:rPr>
        <w:t>Кадыйского муниципального района</w:t>
      </w:r>
    </w:p>
    <w:p w:rsidR="0094493A" w:rsidRDefault="0094493A" w:rsidP="00D06444">
      <w:pPr>
        <w:spacing w:after="1" w:line="200" w:lineRule="atLeast"/>
        <w:jc w:val="both"/>
        <w:rPr>
          <w:sz w:val="20"/>
          <w:szCs w:val="20"/>
        </w:rPr>
      </w:pPr>
    </w:p>
    <w:p w:rsidR="00F604AB" w:rsidRDefault="00F604AB" w:rsidP="00D06444">
      <w:pPr>
        <w:spacing w:after="1" w:line="200" w:lineRule="atLeast"/>
        <w:jc w:val="both"/>
        <w:rPr>
          <w:sz w:val="20"/>
          <w:szCs w:val="20"/>
        </w:rPr>
      </w:pPr>
    </w:p>
    <w:p w:rsidR="00F604AB" w:rsidRDefault="00F604AB" w:rsidP="00D06444">
      <w:pPr>
        <w:spacing w:after="1" w:line="200" w:lineRule="atLeast"/>
        <w:jc w:val="both"/>
        <w:rPr>
          <w:sz w:val="20"/>
          <w:szCs w:val="20"/>
        </w:rPr>
      </w:pPr>
    </w:p>
    <w:p w:rsidR="00F604AB" w:rsidRDefault="00F604AB" w:rsidP="00D06444">
      <w:pPr>
        <w:spacing w:after="1" w:line="200" w:lineRule="atLeast"/>
        <w:jc w:val="both"/>
        <w:rPr>
          <w:sz w:val="20"/>
          <w:szCs w:val="20"/>
        </w:rPr>
      </w:pPr>
    </w:p>
    <w:tbl>
      <w:tblPr>
        <w:tblW w:w="11087" w:type="dxa"/>
        <w:tblInd w:w="78" w:type="dxa"/>
        <w:tblLook w:val="04A0"/>
      </w:tblPr>
      <w:tblGrid>
        <w:gridCol w:w="13"/>
        <w:gridCol w:w="3949"/>
        <w:gridCol w:w="519"/>
        <w:gridCol w:w="421"/>
        <w:gridCol w:w="787"/>
        <w:gridCol w:w="200"/>
        <w:gridCol w:w="2216"/>
        <w:gridCol w:w="211"/>
        <w:gridCol w:w="1284"/>
        <w:gridCol w:w="405"/>
        <w:gridCol w:w="754"/>
        <w:gridCol w:w="328"/>
      </w:tblGrid>
      <w:tr w:rsidR="00F604AB" w:rsidRPr="00F604AB" w:rsidTr="00285D58">
        <w:trPr>
          <w:gridBefore w:val="1"/>
          <w:gridAfter w:val="10"/>
          <w:wBefore w:w="13" w:type="dxa"/>
          <w:wAfter w:w="7125" w:type="dxa"/>
          <w:trHeight w:val="308"/>
        </w:trPr>
        <w:tc>
          <w:tcPr>
            <w:tcW w:w="3949" w:type="dxa"/>
            <w:tcBorders>
              <w:top w:val="nil"/>
              <w:left w:val="nil"/>
              <w:bottom w:val="nil"/>
              <w:right w:val="nil"/>
            </w:tcBorders>
            <w:shd w:val="clear" w:color="auto" w:fill="auto"/>
            <w:vAlign w:val="bottom"/>
            <w:hideMark/>
          </w:tcPr>
          <w:p w:rsidR="00F604AB" w:rsidRPr="00F604AB" w:rsidRDefault="00F604AB" w:rsidP="00F604AB">
            <w:pPr>
              <w:widowControl/>
              <w:suppressAutoHyphens w:val="0"/>
              <w:jc w:val="center"/>
              <w:rPr>
                <w:rFonts w:eastAsia="Times New Roman"/>
                <w:b/>
                <w:bCs/>
                <w:color w:val="000000"/>
                <w:kern w:val="0"/>
                <w:sz w:val="20"/>
                <w:szCs w:val="20"/>
              </w:rPr>
            </w:pPr>
            <w:bookmarkStart w:id="16" w:name="RANGE!A1:F11"/>
            <w:r w:rsidRPr="00F604AB">
              <w:rPr>
                <w:rFonts w:eastAsia="Times New Roman"/>
                <w:b/>
                <w:bCs/>
                <w:color w:val="000000"/>
                <w:kern w:val="0"/>
                <w:sz w:val="20"/>
                <w:szCs w:val="20"/>
              </w:rPr>
              <w:t>ОТЧЕТ ОБ ИСПОЛНЕНИИ БЮДЖЕТА</w:t>
            </w:r>
            <w:bookmarkEnd w:id="16"/>
          </w:p>
        </w:tc>
      </w:tr>
      <w:tr w:rsidR="00F604AB" w:rsidRPr="00F604AB" w:rsidTr="00285D58">
        <w:trPr>
          <w:gridBefore w:val="1"/>
          <w:gridAfter w:val="10"/>
          <w:wBefore w:w="13" w:type="dxa"/>
          <w:wAfter w:w="7125" w:type="dxa"/>
          <w:trHeight w:val="255"/>
        </w:trPr>
        <w:tc>
          <w:tcPr>
            <w:tcW w:w="3949" w:type="dxa"/>
            <w:tcBorders>
              <w:top w:val="nil"/>
              <w:left w:val="nil"/>
              <w:bottom w:val="nil"/>
              <w:right w:val="nil"/>
            </w:tcBorders>
            <w:shd w:val="clear" w:color="auto" w:fill="auto"/>
            <w:vAlign w:val="bottom"/>
            <w:hideMark/>
          </w:tcPr>
          <w:p w:rsidR="00F604AB" w:rsidRPr="00F604AB" w:rsidRDefault="00F604AB" w:rsidP="00F604AB">
            <w:pPr>
              <w:widowControl/>
              <w:suppressAutoHyphens w:val="0"/>
              <w:rPr>
                <w:rFonts w:eastAsia="Times New Roman"/>
                <w:color w:val="000000"/>
                <w:kern w:val="0"/>
                <w:sz w:val="20"/>
                <w:szCs w:val="20"/>
              </w:rPr>
            </w:pPr>
          </w:p>
        </w:tc>
      </w:tr>
      <w:tr w:rsidR="00F604AB" w:rsidRPr="00F604AB" w:rsidTr="00285D58">
        <w:trPr>
          <w:gridBefore w:val="1"/>
          <w:gridAfter w:val="5"/>
          <w:wBefore w:w="13" w:type="dxa"/>
          <w:wAfter w:w="2982" w:type="dxa"/>
          <w:trHeight w:val="255"/>
        </w:trPr>
        <w:tc>
          <w:tcPr>
            <w:tcW w:w="3949" w:type="dxa"/>
            <w:tcBorders>
              <w:top w:val="nil"/>
              <w:left w:val="nil"/>
              <w:bottom w:val="nil"/>
              <w:right w:val="nil"/>
            </w:tcBorders>
            <w:shd w:val="clear" w:color="auto" w:fill="auto"/>
            <w:vAlign w:val="bottom"/>
            <w:hideMark/>
          </w:tcPr>
          <w:p w:rsidR="00F604AB" w:rsidRPr="00F604AB" w:rsidRDefault="00F604AB" w:rsidP="00F604AB">
            <w:pPr>
              <w:widowControl/>
              <w:suppressAutoHyphens w:val="0"/>
              <w:rPr>
                <w:rFonts w:eastAsia="Times New Roman"/>
                <w:color w:val="000000"/>
                <w:kern w:val="0"/>
                <w:sz w:val="20"/>
                <w:szCs w:val="20"/>
              </w:rPr>
            </w:pPr>
          </w:p>
        </w:tc>
        <w:tc>
          <w:tcPr>
            <w:tcW w:w="1927" w:type="dxa"/>
            <w:gridSpan w:val="4"/>
            <w:tcBorders>
              <w:top w:val="nil"/>
              <w:left w:val="nil"/>
              <w:bottom w:val="nil"/>
              <w:right w:val="nil"/>
            </w:tcBorders>
            <w:shd w:val="clear" w:color="auto" w:fill="auto"/>
            <w:vAlign w:val="bottom"/>
            <w:hideMark/>
          </w:tcPr>
          <w:p w:rsidR="00F604AB" w:rsidRPr="00F604AB" w:rsidRDefault="00F604AB" w:rsidP="00F604AB">
            <w:pPr>
              <w:widowControl/>
              <w:suppressAutoHyphens w:val="0"/>
              <w:rPr>
                <w:rFonts w:eastAsia="Times New Roman"/>
                <w:color w:val="000000"/>
                <w:kern w:val="0"/>
                <w:sz w:val="20"/>
                <w:szCs w:val="20"/>
              </w:rPr>
            </w:pPr>
          </w:p>
        </w:tc>
        <w:tc>
          <w:tcPr>
            <w:tcW w:w="2216" w:type="dxa"/>
            <w:tcBorders>
              <w:top w:val="nil"/>
              <w:left w:val="nil"/>
              <w:bottom w:val="nil"/>
              <w:right w:val="nil"/>
            </w:tcBorders>
            <w:shd w:val="clear" w:color="auto" w:fill="auto"/>
            <w:vAlign w:val="bottom"/>
            <w:hideMark/>
          </w:tcPr>
          <w:p w:rsidR="00F604AB" w:rsidRPr="00F604AB" w:rsidRDefault="00F604AB" w:rsidP="00F604AB">
            <w:pPr>
              <w:widowControl/>
              <w:suppressAutoHyphens w:val="0"/>
              <w:rPr>
                <w:rFonts w:eastAsia="Times New Roman"/>
                <w:color w:val="000000"/>
                <w:kern w:val="0"/>
                <w:sz w:val="20"/>
                <w:szCs w:val="20"/>
              </w:rPr>
            </w:pPr>
          </w:p>
        </w:tc>
      </w:tr>
      <w:tr w:rsidR="00F604AB" w:rsidRPr="00F604AB" w:rsidTr="00285D58">
        <w:trPr>
          <w:gridBefore w:val="1"/>
          <w:gridAfter w:val="5"/>
          <w:wBefore w:w="13" w:type="dxa"/>
          <w:wAfter w:w="2982" w:type="dxa"/>
          <w:trHeight w:val="255"/>
        </w:trPr>
        <w:tc>
          <w:tcPr>
            <w:tcW w:w="3949" w:type="dxa"/>
            <w:tcBorders>
              <w:top w:val="nil"/>
              <w:left w:val="nil"/>
              <w:bottom w:val="nil"/>
              <w:right w:val="nil"/>
            </w:tcBorders>
            <w:shd w:val="clear" w:color="auto" w:fill="auto"/>
            <w:vAlign w:val="bottom"/>
            <w:hideMark/>
          </w:tcPr>
          <w:p w:rsidR="00F604AB" w:rsidRPr="00F604AB" w:rsidRDefault="00F604AB" w:rsidP="00F604AB">
            <w:pPr>
              <w:widowControl/>
              <w:suppressAutoHyphens w:val="0"/>
              <w:rPr>
                <w:rFonts w:eastAsia="Times New Roman"/>
                <w:color w:val="000000"/>
                <w:kern w:val="0"/>
                <w:sz w:val="20"/>
                <w:szCs w:val="20"/>
              </w:rPr>
            </w:pPr>
          </w:p>
        </w:tc>
        <w:tc>
          <w:tcPr>
            <w:tcW w:w="1927" w:type="dxa"/>
            <w:gridSpan w:val="4"/>
            <w:tcBorders>
              <w:top w:val="nil"/>
              <w:left w:val="nil"/>
              <w:bottom w:val="nil"/>
              <w:right w:val="nil"/>
            </w:tcBorders>
            <w:shd w:val="clear" w:color="auto" w:fill="auto"/>
            <w:vAlign w:val="bottom"/>
            <w:hideMark/>
          </w:tcPr>
          <w:p w:rsidR="00F604AB" w:rsidRPr="00F604AB" w:rsidRDefault="00F604AB" w:rsidP="00F604AB">
            <w:pPr>
              <w:widowControl/>
              <w:suppressAutoHyphens w:val="0"/>
              <w:rPr>
                <w:rFonts w:eastAsia="Times New Roman"/>
                <w:color w:val="000000"/>
                <w:kern w:val="0"/>
                <w:sz w:val="20"/>
                <w:szCs w:val="20"/>
              </w:rPr>
            </w:pPr>
          </w:p>
        </w:tc>
        <w:tc>
          <w:tcPr>
            <w:tcW w:w="2216" w:type="dxa"/>
            <w:tcBorders>
              <w:top w:val="nil"/>
              <w:left w:val="nil"/>
              <w:bottom w:val="nil"/>
              <w:right w:val="nil"/>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p>
        </w:tc>
      </w:tr>
      <w:tr w:rsidR="00F604AB" w:rsidRPr="00F604AB" w:rsidTr="00285D58">
        <w:trPr>
          <w:gridBefore w:val="1"/>
          <w:gridAfter w:val="5"/>
          <w:wBefore w:w="13" w:type="dxa"/>
          <w:wAfter w:w="2982" w:type="dxa"/>
          <w:trHeight w:val="255"/>
        </w:trPr>
        <w:tc>
          <w:tcPr>
            <w:tcW w:w="3949" w:type="dxa"/>
            <w:tcBorders>
              <w:top w:val="nil"/>
              <w:left w:val="nil"/>
              <w:bottom w:val="nil"/>
              <w:right w:val="nil"/>
            </w:tcBorders>
            <w:shd w:val="clear" w:color="auto" w:fill="auto"/>
            <w:vAlign w:val="bottom"/>
            <w:hideMark/>
          </w:tcPr>
          <w:p w:rsidR="00F604AB" w:rsidRPr="00F604AB" w:rsidRDefault="00F604AB" w:rsidP="00F604AB">
            <w:pPr>
              <w:widowControl/>
              <w:suppressAutoHyphens w:val="0"/>
              <w:rPr>
                <w:rFonts w:eastAsia="Times New Roman"/>
                <w:color w:val="000000"/>
                <w:kern w:val="0"/>
                <w:sz w:val="20"/>
                <w:szCs w:val="20"/>
              </w:rPr>
            </w:pPr>
          </w:p>
        </w:tc>
        <w:tc>
          <w:tcPr>
            <w:tcW w:w="1927" w:type="dxa"/>
            <w:gridSpan w:val="4"/>
            <w:tcBorders>
              <w:top w:val="nil"/>
              <w:left w:val="nil"/>
              <w:bottom w:val="nil"/>
              <w:right w:val="nil"/>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на 1 июля 2018 г.</w:t>
            </w:r>
          </w:p>
        </w:tc>
        <w:tc>
          <w:tcPr>
            <w:tcW w:w="2216" w:type="dxa"/>
            <w:tcBorders>
              <w:top w:val="nil"/>
              <w:left w:val="nil"/>
              <w:bottom w:val="nil"/>
              <w:right w:val="nil"/>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p>
        </w:tc>
      </w:tr>
      <w:tr w:rsidR="00F604AB" w:rsidRPr="00F604AB" w:rsidTr="00285D58">
        <w:trPr>
          <w:gridBefore w:val="1"/>
          <w:gridAfter w:val="5"/>
          <w:wBefore w:w="13" w:type="dxa"/>
          <w:wAfter w:w="2982" w:type="dxa"/>
          <w:trHeight w:val="225"/>
        </w:trPr>
        <w:tc>
          <w:tcPr>
            <w:tcW w:w="3949" w:type="dxa"/>
            <w:tcBorders>
              <w:top w:val="nil"/>
              <w:left w:val="nil"/>
              <w:bottom w:val="nil"/>
              <w:right w:val="nil"/>
            </w:tcBorders>
            <w:shd w:val="clear" w:color="auto" w:fill="auto"/>
            <w:vAlign w:val="bottom"/>
            <w:hideMark/>
          </w:tcPr>
          <w:p w:rsidR="00F604AB" w:rsidRPr="00F604AB" w:rsidRDefault="00F604AB" w:rsidP="00F604AB">
            <w:pPr>
              <w:widowControl/>
              <w:suppressAutoHyphens w:val="0"/>
              <w:rPr>
                <w:rFonts w:eastAsia="Times New Roman"/>
                <w:color w:val="000000"/>
                <w:kern w:val="0"/>
                <w:sz w:val="20"/>
                <w:szCs w:val="20"/>
              </w:rPr>
            </w:pPr>
          </w:p>
        </w:tc>
        <w:tc>
          <w:tcPr>
            <w:tcW w:w="1927" w:type="dxa"/>
            <w:gridSpan w:val="4"/>
            <w:tcBorders>
              <w:top w:val="nil"/>
              <w:left w:val="nil"/>
              <w:bottom w:val="nil"/>
              <w:right w:val="nil"/>
            </w:tcBorders>
            <w:shd w:val="clear" w:color="auto" w:fill="auto"/>
            <w:vAlign w:val="bottom"/>
            <w:hideMark/>
          </w:tcPr>
          <w:p w:rsidR="00F604AB" w:rsidRPr="00F604AB" w:rsidRDefault="00F604AB" w:rsidP="00F604AB">
            <w:pPr>
              <w:widowControl/>
              <w:suppressAutoHyphens w:val="0"/>
              <w:rPr>
                <w:rFonts w:eastAsia="Times New Roman"/>
                <w:color w:val="000000"/>
                <w:kern w:val="0"/>
                <w:sz w:val="20"/>
                <w:szCs w:val="20"/>
              </w:rPr>
            </w:pPr>
          </w:p>
        </w:tc>
        <w:tc>
          <w:tcPr>
            <w:tcW w:w="2216" w:type="dxa"/>
            <w:tcBorders>
              <w:top w:val="nil"/>
              <w:left w:val="nil"/>
              <w:bottom w:val="nil"/>
              <w:right w:val="nil"/>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p>
        </w:tc>
      </w:tr>
      <w:tr w:rsidR="00F604AB" w:rsidRPr="00F604AB" w:rsidTr="00285D58">
        <w:trPr>
          <w:gridBefore w:val="1"/>
          <w:gridAfter w:val="5"/>
          <w:wBefore w:w="13" w:type="dxa"/>
          <w:wAfter w:w="2982" w:type="dxa"/>
          <w:trHeight w:val="672"/>
        </w:trPr>
        <w:tc>
          <w:tcPr>
            <w:tcW w:w="3949" w:type="dxa"/>
            <w:tcBorders>
              <w:top w:val="nil"/>
              <w:left w:val="nil"/>
              <w:bottom w:val="nil"/>
              <w:right w:val="nil"/>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Наименование</w:t>
            </w:r>
            <w:r w:rsidRPr="00F604AB">
              <w:rPr>
                <w:rFonts w:eastAsia="Times New Roman"/>
                <w:color w:val="000000"/>
                <w:kern w:val="0"/>
                <w:sz w:val="20"/>
                <w:szCs w:val="20"/>
              </w:rPr>
              <w:br/>
              <w:t>финансового органа</w:t>
            </w:r>
          </w:p>
        </w:tc>
        <w:tc>
          <w:tcPr>
            <w:tcW w:w="1927" w:type="dxa"/>
            <w:gridSpan w:val="4"/>
            <w:tcBorders>
              <w:top w:val="nil"/>
              <w:left w:val="nil"/>
              <w:bottom w:val="nil"/>
              <w:right w:val="nil"/>
            </w:tcBorders>
            <w:shd w:val="clear" w:color="auto" w:fill="auto"/>
            <w:vAlign w:val="bottom"/>
            <w:hideMark/>
          </w:tcPr>
          <w:p w:rsidR="00F604AB" w:rsidRPr="00F604AB" w:rsidRDefault="00F604AB" w:rsidP="00F604AB">
            <w:pPr>
              <w:widowControl/>
              <w:suppressAutoHyphens w:val="0"/>
              <w:rPr>
                <w:rFonts w:eastAsia="Times New Roman"/>
                <w:color w:val="000000"/>
                <w:kern w:val="0"/>
                <w:sz w:val="20"/>
                <w:szCs w:val="20"/>
                <w:u w:val="single"/>
              </w:rPr>
            </w:pPr>
            <w:r w:rsidRPr="00F604AB">
              <w:rPr>
                <w:rFonts w:eastAsia="Times New Roman"/>
                <w:color w:val="000000"/>
                <w:kern w:val="0"/>
                <w:sz w:val="20"/>
                <w:szCs w:val="20"/>
                <w:u w:val="single"/>
              </w:rPr>
              <w:t>Финансовый отдел администрации Кадыйского муниципального района Костромской области</w:t>
            </w:r>
          </w:p>
        </w:tc>
        <w:tc>
          <w:tcPr>
            <w:tcW w:w="2216" w:type="dxa"/>
            <w:tcBorders>
              <w:top w:val="nil"/>
              <w:left w:val="nil"/>
              <w:bottom w:val="nil"/>
              <w:right w:val="nil"/>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p>
        </w:tc>
      </w:tr>
      <w:tr w:rsidR="00F604AB" w:rsidRPr="00F604AB" w:rsidTr="00285D58">
        <w:trPr>
          <w:gridBefore w:val="1"/>
          <w:gridAfter w:val="5"/>
          <w:wBefore w:w="13" w:type="dxa"/>
          <w:wAfter w:w="2982" w:type="dxa"/>
          <w:trHeight w:val="255"/>
        </w:trPr>
        <w:tc>
          <w:tcPr>
            <w:tcW w:w="3949" w:type="dxa"/>
            <w:tcBorders>
              <w:top w:val="nil"/>
              <w:left w:val="nil"/>
              <w:bottom w:val="nil"/>
              <w:right w:val="nil"/>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Наименование публично-правового образования</w:t>
            </w:r>
          </w:p>
        </w:tc>
        <w:tc>
          <w:tcPr>
            <w:tcW w:w="1927" w:type="dxa"/>
            <w:gridSpan w:val="4"/>
            <w:tcBorders>
              <w:top w:val="nil"/>
              <w:left w:val="nil"/>
              <w:bottom w:val="nil"/>
              <w:right w:val="nil"/>
            </w:tcBorders>
            <w:shd w:val="clear" w:color="auto" w:fill="auto"/>
            <w:hideMark/>
          </w:tcPr>
          <w:p w:rsidR="00F604AB" w:rsidRPr="00F604AB" w:rsidRDefault="00F604AB" w:rsidP="00F604AB">
            <w:pPr>
              <w:widowControl/>
              <w:suppressAutoHyphens w:val="0"/>
              <w:rPr>
                <w:rFonts w:eastAsia="Times New Roman"/>
                <w:color w:val="000000"/>
                <w:kern w:val="0"/>
                <w:sz w:val="20"/>
                <w:szCs w:val="20"/>
                <w:u w:val="single"/>
              </w:rPr>
            </w:pPr>
            <w:r w:rsidRPr="00F604AB">
              <w:rPr>
                <w:rFonts w:eastAsia="Times New Roman"/>
                <w:color w:val="000000"/>
                <w:kern w:val="0"/>
                <w:sz w:val="20"/>
                <w:szCs w:val="20"/>
                <w:u w:val="single"/>
              </w:rPr>
              <w:t>Районный бюджет Кадыйского МР</w:t>
            </w:r>
          </w:p>
        </w:tc>
        <w:tc>
          <w:tcPr>
            <w:tcW w:w="2216" w:type="dxa"/>
            <w:tcBorders>
              <w:top w:val="nil"/>
              <w:left w:val="nil"/>
              <w:bottom w:val="nil"/>
              <w:right w:val="nil"/>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p>
        </w:tc>
      </w:tr>
      <w:tr w:rsidR="00F604AB" w:rsidRPr="00F604AB" w:rsidTr="00285D58">
        <w:trPr>
          <w:gridBefore w:val="1"/>
          <w:gridAfter w:val="5"/>
          <w:wBefore w:w="13" w:type="dxa"/>
          <w:wAfter w:w="2982" w:type="dxa"/>
          <w:trHeight w:val="255"/>
        </w:trPr>
        <w:tc>
          <w:tcPr>
            <w:tcW w:w="3949" w:type="dxa"/>
            <w:tcBorders>
              <w:top w:val="nil"/>
              <w:left w:val="nil"/>
              <w:bottom w:val="nil"/>
              <w:right w:val="nil"/>
            </w:tcBorders>
            <w:shd w:val="clear" w:color="auto" w:fill="auto"/>
            <w:vAlign w:val="bottom"/>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Периодичность:</w:t>
            </w:r>
          </w:p>
        </w:tc>
        <w:tc>
          <w:tcPr>
            <w:tcW w:w="1927" w:type="dxa"/>
            <w:gridSpan w:val="4"/>
            <w:tcBorders>
              <w:top w:val="nil"/>
              <w:left w:val="nil"/>
              <w:bottom w:val="nil"/>
              <w:right w:val="nil"/>
            </w:tcBorders>
            <w:shd w:val="clear" w:color="auto" w:fill="auto"/>
            <w:vAlign w:val="bottom"/>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месячная, квартальная, годовая</w:t>
            </w:r>
          </w:p>
        </w:tc>
        <w:tc>
          <w:tcPr>
            <w:tcW w:w="2216" w:type="dxa"/>
            <w:tcBorders>
              <w:top w:val="nil"/>
              <w:left w:val="nil"/>
              <w:bottom w:val="nil"/>
              <w:right w:val="nil"/>
            </w:tcBorders>
            <w:shd w:val="clear" w:color="auto" w:fill="auto"/>
            <w:vAlign w:val="bottom"/>
            <w:hideMark/>
          </w:tcPr>
          <w:p w:rsidR="00F604AB" w:rsidRPr="00F604AB" w:rsidRDefault="00F604AB" w:rsidP="00F604AB">
            <w:pPr>
              <w:widowControl/>
              <w:suppressAutoHyphens w:val="0"/>
              <w:rPr>
                <w:rFonts w:eastAsia="Times New Roman"/>
                <w:color w:val="000000"/>
                <w:kern w:val="0"/>
                <w:sz w:val="20"/>
                <w:szCs w:val="20"/>
              </w:rPr>
            </w:pPr>
          </w:p>
        </w:tc>
      </w:tr>
      <w:tr w:rsidR="00F604AB" w:rsidRPr="00F604AB" w:rsidTr="00285D58">
        <w:trPr>
          <w:gridBefore w:val="1"/>
          <w:gridAfter w:val="5"/>
          <w:wBefore w:w="13" w:type="dxa"/>
          <w:wAfter w:w="2982" w:type="dxa"/>
          <w:trHeight w:val="255"/>
        </w:trPr>
        <w:tc>
          <w:tcPr>
            <w:tcW w:w="3949" w:type="dxa"/>
            <w:tcBorders>
              <w:top w:val="nil"/>
              <w:left w:val="nil"/>
              <w:bottom w:val="nil"/>
              <w:right w:val="nil"/>
            </w:tcBorders>
            <w:shd w:val="clear" w:color="auto" w:fill="auto"/>
            <w:vAlign w:val="bottom"/>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Единица измерения:</w:t>
            </w:r>
          </w:p>
        </w:tc>
        <w:tc>
          <w:tcPr>
            <w:tcW w:w="1927" w:type="dxa"/>
            <w:gridSpan w:val="4"/>
            <w:tcBorders>
              <w:top w:val="nil"/>
              <w:left w:val="nil"/>
              <w:bottom w:val="nil"/>
              <w:right w:val="nil"/>
            </w:tcBorders>
            <w:shd w:val="clear" w:color="auto" w:fill="auto"/>
            <w:vAlign w:val="bottom"/>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руб.</w:t>
            </w:r>
          </w:p>
        </w:tc>
        <w:tc>
          <w:tcPr>
            <w:tcW w:w="2216" w:type="dxa"/>
            <w:tcBorders>
              <w:top w:val="nil"/>
              <w:left w:val="nil"/>
              <w:bottom w:val="nil"/>
              <w:right w:val="nil"/>
            </w:tcBorders>
            <w:shd w:val="clear" w:color="auto" w:fill="auto"/>
            <w:vAlign w:val="bottom"/>
            <w:hideMark/>
          </w:tcPr>
          <w:p w:rsidR="00F604AB" w:rsidRPr="00F604AB" w:rsidRDefault="00F604AB" w:rsidP="00F604AB">
            <w:pPr>
              <w:widowControl/>
              <w:suppressAutoHyphens w:val="0"/>
              <w:rPr>
                <w:rFonts w:eastAsia="Times New Roman"/>
                <w:color w:val="000000"/>
                <w:kern w:val="0"/>
                <w:sz w:val="20"/>
                <w:szCs w:val="20"/>
              </w:rPr>
            </w:pPr>
          </w:p>
        </w:tc>
      </w:tr>
      <w:tr w:rsidR="00F604AB" w:rsidRPr="00F604AB" w:rsidTr="00285D58">
        <w:trPr>
          <w:gridBefore w:val="1"/>
          <w:gridAfter w:val="1"/>
          <w:wBefore w:w="13" w:type="dxa"/>
          <w:wAfter w:w="328" w:type="dxa"/>
          <w:trHeight w:val="255"/>
        </w:trPr>
        <w:tc>
          <w:tcPr>
            <w:tcW w:w="3949" w:type="dxa"/>
            <w:tcBorders>
              <w:top w:val="nil"/>
              <w:left w:val="nil"/>
              <w:bottom w:val="nil"/>
              <w:right w:val="nil"/>
            </w:tcBorders>
            <w:shd w:val="clear" w:color="auto" w:fill="auto"/>
            <w:vAlign w:val="bottom"/>
            <w:hideMark/>
          </w:tcPr>
          <w:p w:rsidR="00F604AB" w:rsidRPr="00F604AB" w:rsidRDefault="00F604AB" w:rsidP="00F604AB">
            <w:pPr>
              <w:widowControl/>
              <w:suppressAutoHyphens w:val="0"/>
              <w:rPr>
                <w:rFonts w:eastAsia="Times New Roman"/>
                <w:color w:val="000000"/>
                <w:kern w:val="0"/>
                <w:sz w:val="20"/>
                <w:szCs w:val="20"/>
              </w:rPr>
            </w:pPr>
          </w:p>
        </w:tc>
        <w:tc>
          <w:tcPr>
            <w:tcW w:w="1927" w:type="dxa"/>
            <w:gridSpan w:val="4"/>
            <w:tcBorders>
              <w:top w:val="nil"/>
              <w:left w:val="nil"/>
              <w:bottom w:val="nil"/>
              <w:right w:val="nil"/>
            </w:tcBorders>
            <w:shd w:val="clear" w:color="auto" w:fill="auto"/>
            <w:vAlign w:val="bottom"/>
            <w:hideMark/>
          </w:tcPr>
          <w:p w:rsidR="00F604AB" w:rsidRPr="00F604AB" w:rsidRDefault="00F604AB" w:rsidP="00F604AB">
            <w:pPr>
              <w:widowControl/>
              <w:suppressAutoHyphens w:val="0"/>
              <w:rPr>
                <w:rFonts w:eastAsia="Times New Roman"/>
                <w:color w:val="000000"/>
                <w:kern w:val="0"/>
                <w:sz w:val="20"/>
                <w:szCs w:val="20"/>
              </w:rPr>
            </w:pPr>
          </w:p>
        </w:tc>
        <w:tc>
          <w:tcPr>
            <w:tcW w:w="2216" w:type="dxa"/>
            <w:tcBorders>
              <w:top w:val="nil"/>
              <w:left w:val="nil"/>
              <w:bottom w:val="nil"/>
              <w:right w:val="nil"/>
            </w:tcBorders>
            <w:shd w:val="clear" w:color="auto" w:fill="auto"/>
            <w:vAlign w:val="bottom"/>
            <w:hideMark/>
          </w:tcPr>
          <w:p w:rsidR="00F604AB" w:rsidRPr="00F604AB" w:rsidRDefault="00F604AB" w:rsidP="00F604AB">
            <w:pPr>
              <w:widowControl/>
              <w:suppressAutoHyphens w:val="0"/>
              <w:rPr>
                <w:rFonts w:eastAsia="Times New Roman"/>
                <w:color w:val="000000"/>
                <w:kern w:val="0"/>
                <w:sz w:val="20"/>
                <w:szCs w:val="20"/>
              </w:rPr>
            </w:pPr>
          </w:p>
        </w:tc>
        <w:tc>
          <w:tcPr>
            <w:tcW w:w="1495" w:type="dxa"/>
            <w:gridSpan w:val="2"/>
            <w:tcBorders>
              <w:top w:val="nil"/>
              <w:left w:val="nil"/>
              <w:bottom w:val="nil"/>
              <w:right w:val="nil"/>
            </w:tcBorders>
            <w:shd w:val="clear" w:color="auto" w:fill="auto"/>
            <w:vAlign w:val="bottom"/>
            <w:hideMark/>
          </w:tcPr>
          <w:p w:rsidR="00F604AB" w:rsidRPr="00F604AB" w:rsidRDefault="00F604AB" w:rsidP="00F604AB">
            <w:pPr>
              <w:widowControl/>
              <w:suppressAutoHyphens w:val="0"/>
              <w:rPr>
                <w:rFonts w:eastAsia="Times New Roman"/>
                <w:color w:val="000000"/>
                <w:kern w:val="0"/>
                <w:sz w:val="20"/>
                <w:szCs w:val="20"/>
              </w:rPr>
            </w:pPr>
          </w:p>
        </w:tc>
        <w:tc>
          <w:tcPr>
            <w:tcW w:w="1159" w:type="dxa"/>
            <w:gridSpan w:val="2"/>
            <w:tcBorders>
              <w:top w:val="nil"/>
              <w:left w:val="nil"/>
              <w:bottom w:val="nil"/>
              <w:right w:val="nil"/>
            </w:tcBorders>
            <w:shd w:val="clear" w:color="auto" w:fill="auto"/>
            <w:vAlign w:val="bottom"/>
            <w:hideMark/>
          </w:tcPr>
          <w:p w:rsidR="00F604AB" w:rsidRPr="00F604AB" w:rsidRDefault="00F604AB" w:rsidP="00F604AB">
            <w:pPr>
              <w:widowControl/>
              <w:suppressAutoHyphens w:val="0"/>
              <w:rPr>
                <w:rFonts w:eastAsia="Times New Roman"/>
                <w:color w:val="000000"/>
                <w:kern w:val="0"/>
                <w:sz w:val="20"/>
                <w:szCs w:val="20"/>
              </w:rPr>
            </w:pPr>
          </w:p>
        </w:tc>
      </w:tr>
      <w:tr w:rsidR="00F604AB" w:rsidRPr="00F604AB" w:rsidTr="00285D58">
        <w:trPr>
          <w:gridBefore w:val="1"/>
          <w:gridAfter w:val="10"/>
          <w:wBefore w:w="13" w:type="dxa"/>
          <w:wAfter w:w="7125" w:type="dxa"/>
          <w:trHeight w:val="308"/>
        </w:trPr>
        <w:tc>
          <w:tcPr>
            <w:tcW w:w="3949" w:type="dxa"/>
            <w:tcBorders>
              <w:top w:val="nil"/>
              <w:left w:val="nil"/>
              <w:bottom w:val="nil"/>
              <w:right w:val="nil"/>
            </w:tcBorders>
            <w:shd w:val="clear" w:color="auto" w:fill="auto"/>
            <w:vAlign w:val="center"/>
            <w:hideMark/>
          </w:tcPr>
          <w:p w:rsidR="00F604AB" w:rsidRPr="00F604AB" w:rsidRDefault="00F604AB" w:rsidP="00F604AB">
            <w:pPr>
              <w:widowControl/>
              <w:suppressAutoHyphens w:val="0"/>
              <w:jc w:val="center"/>
              <w:rPr>
                <w:rFonts w:eastAsia="Times New Roman"/>
                <w:b/>
                <w:bCs/>
                <w:color w:val="000000"/>
                <w:kern w:val="0"/>
                <w:sz w:val="20"/>
                <w:szCs w:val="20"/>
              </w:rPr>
            </w:pPr>
            <w:r w:rsidRPr="00F604AB">
              <w:rPr>
                <w:rFonts w:eastAsia="Times New Roman"/>
                <w:b/>
                <w:bCs/>
                <w:color w:val="000000"/>
                <w:kern w:val="0"/>
                <w:sz w:val="20"/>
                <w:szCs w:val="20"/>
              </w:rPr>
              <w:t>1. Доходы бюджета</w:t>
            </w:r>
          </w:p>
        </w:tc>
      </w:tr>
      <w:tr w:rsidR="00F604AB" w:rsidRPr="00F604AB" w:rsidTr="00285D58">
        <w:trPr>
          <w:gridBefore w:val="1"/>
          <w:gridAfter w:val="1"/>
          <w:wBefore w:w="13" w:type="dxa"/>
          <w:wAfter w:w="328" w:type="dxa"/>
          <w:trHeight w:val="255"/>
        </w:trPr>
        <w:tc>
          <w:tcPr>
            <w:tcW w:w="3949" w:type="dxa"/>
            <w:tcBorders>
              <w:top w:val="nil"/>
              <w:left w:val="nil"/>
              <w:bottom w:val="single" w:sz="4" w:space="0" w:color="000000"/>
              <w:right w:val="nil"/>
            </w:tcBorders>
            <w:shd w:val="clear" w:color="auto" w:fill="auto"/>
            <w:vAlign w:val="center"/>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 </w:t>
            </w:r>
          </w:p>
        </w:tc>
        <w:tc>
          <w:tcPr>
            <w:tcW w:w="1927" w:type="dxa"/>
            <w:gridSpan w:val="4"/>
            <w:tcBorders>
              <w:top w:val="nil"/>
              <w:left w:val="nil"/>
              <w:bottom w:val="single" w:sz="4" w:space="0" w:color="000000"/>
              <w:right w:val="nil"/>
            </w:tcBorders>
            <w:shd w:val="clear" w:color="auto" w:fill="auto"/>
            <w:vAlign w:val="center"/>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 </w:t>
            </w:r>
          </w:p>
        </w:tc>
        <w:tc>
          <w:tcPr>
            <w:tcW w:w="2216" w:type="dxa"/>
            <w:tcBorders>
              <w:top w:val="nil"/>
              <w:left w:val="nil"/>
              <w:bottom w:val="single" w:sz="4" w:space="0" w:color="000000"/>
              <w:right w:val="nil"/>
            </w:tcBorders>
            <w:shd w:val="clear" w:color="auto" w:fill="auto"/>
            <w:vAlign w:val="center"/>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 </w:t>
            </w:r>
          </w:p>
        </w:tc>
        <w:tc>
          <w:tcPr>
            <w:tcW w:w="1495" w:type="dxa"/>
            <w:gridSpan w:val="2"/>
            <w:tcBorders>
              <w:top w:val="nil"/>
              <w:left w:val="nil"/>
              <w:bottom w:val="single" w:sz="4" w:space="0" w:color="000000"/>
              <w:right w:val="nil"/>
            </w:tcBorders>
            <w:shd w:val="clear" w:color="auto" w:fill="auto"/>
            <w:vAlign w:val="center"/>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 </w:t>
            </w:r>
          </w:p>
        </w:tc>
        <w:tc>
          <w:tcPr>
            <w:tcW w:w="1159" w:type="dxa"/>
            <w:gridSpan w:val="2"/>
            <w:tcBorders>
              <w:top w:val="nil"/>
              <w:left w:val="nil"/>
              <w:bottom w:val="single" w:sz="4" w:space="0" w:color="000000"/>
              <w:right w:val="nil"/>
            </w:tcBorders>
            <w:shd w:val="clear" w:color="auto" w:fill="auto"/>
            <w:vAlign w:val="center"/>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 </w:t>
            </w:r>
          </w:p>
        </w:tc>
      </w:tr>
      <w:tr w:rsidR="00F604AB" w:rsidRPr="00F604AB" w:rsidTr="00285D58">
        <w:trPr>
          <w:gridBefore w:val="1"/>
          <w:gridAfter w:val="1"/>
          <w:wBefore w:w="13" w:type="dxa"/>
          <w:wAfter w:w="328" w:type="dxa"/>
          <w:trHeight w:val="792"/>
        </w:trPr>
        <w:tc>
          <w:tcPr>
            <w:tcW w:w="3949" w:type="dxa"/>
            <w:tcBorders>
              <w:top w:val="nil"/>
              <w:left w:val="single" w:sz="4" w:space="0" w:color="000000"/>
              <w:bottom w:val="single" w:sz="4" w:space="0" w:color="000000"/>
              <w:right w:val="single" w:sz="4" w:space="0" w:color="000000"/>
            </w:tcBorders>
            <w:shd w:val="clear" w:color="auto" w:fill="auto"/>
            <w:vAlign w:val="center"/>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lastRenderedPageBreak/>
              <w:t>Наименование показателя</w:t>
            </w:r>
          </w:p>
        </w:tc>
        <w:tc>
          <w:tcPr>
            <w:tcW w:w="1927" w:type="dxa"/>
            <w:gridSpan w:val="4"/>
            <w:tcBorders>
              <w:top w:val="nil"/>
              <w:left w:val="nil"/>
              <w:bottom w:val="single" w:sz="4" w:space="0" w:color="000000"/>
              <w:right w:val="single" w:sz="4" w:space="0" w:color="000000"/>
            </w:tcBorders>
            <w:shd w:val="clear" w:color="auto" w:fill="auto"/>
            <w:vAlign w:val="center"/>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Код строки</w:t>
            </w:r>
          </w:p>
        </w:tc>
        <w:tc>
          <w:tcPr>
            <w:tcW w:w="2216" w:type="dxa"/>
            <w:tcBorders>
              <w:top w:val="nil"/>
              <w:left w:val="nil"/>
              <w:bottom w:val="single" w:sz="4" w:space="0" w:color="000000"/>
              <w:right w:val="single" w:sz="4" w:space="0" w:color="000000"/>
            </w:tcBorders>
            <w:shd w:val="clear" w:color="auto" w:fill="auto"/>
            <w:vAlign w:val="center"/>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Код дохода по бюджетной классификации</w:t>
            </w:r>
          </w:p>
        </w:tc>
        <w:tc>
          <w:tcPr>
            <w:tcW w:w="1495" w:type="dxa"/>
            <w:gridSpan w:val="2"/>
            <w:tcBorders>
              <w:top w:val="nil"/>
              <w:left w:val="nil"/>
              <w:bottom w:val="single" w:sz="4" w:space="0" w:color="000000"/>
              <w:right w:val="single" w:sz="4" w:space="0" w:color="000000"/>
            </w:tcBorders>
            <w:shd w:val="clear" w:color="auto" w:fill="auto"/>
            <w:vAlign w:val="center"/>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Утвержденные бюджетные назначения</w:t>
            </w:r>
          </w:p>
        </w:tc>
        <w:tc>
          <w:tcPr>
            <w:tcW w:w="1159" w:type="dxa"/>
            <w:gridSpan w:val="2"/>
            <w:tcBorders>
              <w:top w:val="nil"/>
              <w:left w:val="nil"/>
              <w:bottom w:val="single" w:sz="4" w:space="0" w:color="000000"/>
              <w:right w:val="single" w:sz="4" w:space="0" w:color="000000"/>
            </w:tcBorders>
            <w:shd w:val="clear" w:color="auto" w:fill="auto"/>
            <w:vAlign w:val="center"/>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Исполнено</w:t>
            </w:r>
          </w:p>
        </w:tc>
      </w:tr>
      <w:tr w:rsidR="00F604AB" w:rsidRPr="00F604AB" w:rsidTr="00285D58">
        <w:trPr>
          <w:gridBefore w:val="1"/>
          <w:gridAfter w:val="1"/>
          <w:wBefore w:w="13" w:type="dxa"/>
          <w:wAfter w:w="328" w:type="dxa"/>
          <w:trHeight w:val="255"/>
        </w:trPr>
        <w:tc>
          <w:tcPr>
            <w:tcW w:w="3949" w:type="dxa"/>
            <w:tcBorders>
              <w:top w:val="nil"/>
              <w:left w:val="single" w:sz="4" w:space="0" w:color="000000"/>
              <w:bottom w:val="single" w:sz="4" w:space="0" w:color="000000"/>
              <w:right w:val="single" w:sz="4" w:space="0" w:color="000000"/>
            </w:tcBorders>
            <w:shd w:val="clear" w:color="auto" w:fill="auto"/>
            <w:vAlign w:val="center"/>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1</w:t>
            </w:r>
          </w:p>
        </w:tc>
        <w:tc>
          <w:tcPr>
            <w:tcW w:w="1927" w:type="dxa"/>
            <w:gridSpan w:val="4"/>
            <w:tcBorders>
              <w:top w:val="nil"/>
              <w:left w:val="nil"/>
              <w:bottom w:val="single" w:sz="8" w:space="0" w:color="000000"/>
              <w:right w:val="single" w:sz="4" w:space="0" w:color="000000"/>
            </w:tcBorders>
            <w:shd w:val="clear" w:color="auto" w:fill="auto"/>
            <w:vAlign w:val="center"/>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w:t>
            </w:r>
          </w:p>
        </w:tc>
        <w:tc>
          <w:tcPr>
            <w:tcW w:w="2216" w:type="dxa"/>
            <w:tcBorders>
              <w:top w:val="nil"/>
              <w:left w:val="nil"/>
              <w:bottom w:val="single" w:sz="8" w:space="0" w:color="000000"/>
              <w:right w:val="single" w:sz="4" w:space="0" w:color="000000"/>
            </w:tcBorders>
            <w:shd w:val="clear" w:color="auto" w:fill="auto"/>
            <w:vAlign w:val="center"/>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3</w:t>
            </w:r>
          </w:p>
        </w:tc>
        <w:tc>
          <w:tcPr>
            <w:tcW w:w="1495" w:type="dxa"/>
            <w:gridSpan w:val="2"/>
            <w:tcBorders>
              <w:top w:val="nil"/>
              <w:left w:val="nil"/>
              <w:bottom w:val="single" w:sz="8" w:space="0" w:color="000000"/>
              <w:right w:val="single" w:sz="4" w:space="0" w:color="000000"/>
            </w:tcBorders>
            <w:shd w:val="clear" w:color="auto" w:fill="auto"/>
            <w:vAlign w:val="center"/>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4</w:t>
            </w:r>
          </w:p>
        </w:tc>
        <w:tc>
          <w:tcPr>
            <w:tcW w:w="1159" w:type="dxa"/>
            <w:gridSpan w:val="2"/>
            <w:tcBorders>
              <w:top w:val="nil"/>
              <w:left w:val="nil"/>
              <w:bottom w:val="single" w:sz="8" w:space="0" w:color="000000"/>
              <w:right w:val="single" w:sz="4" w:space="0" w:color="000000"/>
            </w:tcBorders>
            <w:shd w:val="clear" w:color="auto" w:fill="auto"/>
            <w:vAlign w:val="center"/>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5</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b/>
                <w:bCs/>
                <w:color w:val="000000"/>
                <w:kern w:val="0"/>
                <w:sz w:val="20"/>
                <w:szCs w:val="20"/>
              </w:rPr>
            </w:pPr>
            <w:r w:rsidRPr="00F604AB">
              <w:rPr>
                <w:rFonts w:eastAsia="Times New Roman"/>
                <w:b/>
                <w:bCs/>
                <w:color w:val="000000"/>
                <w:kern w:val="0"/>
                <w:sz w:val="20"/>
                <w:szCs w:val="20"/>
              </w:rPr>
              <w:t xml:space="preserve">Доходы бюджета - ВСЕГО: </w:t>
            </w:r>
            <w:r w:rsidRPr="00F604AB">
              <w:rPr>
                <w:rFonts w:eastAsia="Times New Roman"/>
                <w:b/>
                <w:bCs/>
                <w:color w:val="000000"/>
                <w:kern w:val="0"/>
                <w:sz w:val="20"/>
                <w:szCs w:val="20"/>
              </w:rPr>
              <w:br/>
              <w:t>В том числе:</w:t>
            </w:r>
          </w:p>
        </w:tc>
        <w:tc>
          <w:tcPr>
            <w:tcW w:w="1927" w:type="dxa"/>
            <w:gridSpan w:val="4"/>
            <w:tcBorders>
              <w:top w:val="single" w:sz="4" w:space="0" w:color="000000"/>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b/>
                <w:bCs/>
                <w:color w:val="000000"/>
                <w:kern w:val="0"/>
                <w:sz w:val="20"/>
                <w:szCs w:val="20"/>
              </w:rPr>
            </w:pPr>
            <w:r w:rsidRPr="00F604AB">
              <w:rPr>
                <w:rFonts w:eastAsia="Times New Roman"/>
                <w:b/>
                <w:bCs/>
                <w:color w:val="000000"/>
                <w:kern w:val="0"/>
                <w:sz w:val="20"/>
                <w:szCs w:val="20"/>
              </w:rPr>
              <w:t>10</w:t>
            </w:r>
          </w:p>
        </w:tc>
        <w:tc>
          <w:tcPr>
            <w:tcW w:w="2216" w:type="dxa"/>
            <w:tcBorders>
              <w:top w:val="single" w:sz="4" w:space="0" w:color="000000"/>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b/>
                <w:bCs/>
                <w:color w:val="000000"/>
                <w:kern w:val="0"/>
                <w:sz w:val="20"/>
                <w:szCs w:val="20"/>
              </w:rPr>
            </w:pPr>
            <w:r w:rsidRPr="00F604AB">
              <w:rPr>
                <w:rFonts w:eastAsia="Times New Roman"/>
                <w:b/>
                <w:bCs/>
                <w:color w:val="000000"/>
                <w:kern w:val="0"/>
                <w:sz w:val="20"/>
                <w:szCs w:val="20"/>
              </w:rPr>
              <w:t>X</w:t>
            </w:r>
          </w:p>
        </w:tc>
        <w:tc>
          <w:tcPr>
            <w:tcW w:w="1495" w:type="dxa"/>
            <w:gridSpan w:val="2"/>
            <w:tcBorders>
              <w:top w:val="single" w:sz="4" w:space="0" w:color="000000"/>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b/>
                <w:bCs/>
                <w:color w:val="000000"/>
                <w:kern w:val="0"/>
                <w:sz w:val="20"/>
                <w:szCs w:val="20"/>
              </w:rPr>
            </w:pPr>
            <w:r w:rsidRPr="00F604AB">
              <w:rPr>
                <w:rFonts w:eastAsia="Times New Roman"/>
                <w:b/>
                <w:bCs/>
                <w:color w:val="000000"/>
                <w:kern w:val="0"/>
                <w:sz w:val="20"/>
                <w:szCs w:val="20"/>
              </w:rPr>
              <w:t>194 867 638,00</w:t>
            </w:r>
          </w:p>
        </w:tc>
        <w:tc>
          <w:tcPr>
            <w:tcW w:w="1159" w:type="dxa"/>
            <w:gridSpan w:val="2"/>
            <w:tcBorders>
              <w:top w:val="single" w:sz="4" w:space="0" w:color="000000"/>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b/>
                <w:bCs/>
                <w:color w:val="000000"/>
                <w:kern w:val="0"/>
                <w:sz w:val="20"/>
                <w:szCs w:val="20"/>
              </w:rPr>
            </w:pPr>
            <w:r w:rsidRPr="00F604AB">
              <w:rPr>
                <w:rFonts w:eastAsia="Times New Roman"/>
                <w:b/>
                <w:bCs/>
                <w:color w:val="000000"/>
                <w:kern w:val="0"/>
                <w:sz w:val="20"/>
                <w:szCs w:val="20"/>
              </w:rPr>
              <w:t>112 647 949,02</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b/>
                <w:bCs/>
                <w:color w:val="000000"/>
                <w:kern w:val="0"/>
                <w:sz w:val="20"/>
                <w:szCs w:val="20"/>
              </w:rPr>
            </w:pPr>
            <w:r w:rsidRPr="00F604AB">
              <w:rPr>
                <w:rFonts w:eastAsia="Times New Roman"/>
                <w:b/>
                <w:bCs/>
                <w:color w:val="000000"/>
                <w:kern w:val="0"/>
                <w:sz w:val="20"/>
                <w:szCs w:val="20"/>
              </w:rPr>
              <w:t>НАЛОГОВЫЕ И НЕНАЛОГОВЫЕ ДОХОДЫ</w:t>
            </w:r>
          </w:p>
        </w:tc>
        <w:tc>
          <w:tcPr>
            <w:tcW w:w="1927" w:type="dxa"/>
            <w:gridSpan w:val="4"/>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b/>
                <w:bCs/>
                <w:color w:val="000000"/>
                <w:kern w:val="0"/>
                <w:sz w:val="20"/>
                <w:szCs w:val="20"/>
              </w:rPr>
            </w:pPr>
            <w:r w:rsidRPr="00F604AB">
              <w:rPr>
                <w:rFonts w:eastAsia="Times New Roman"/>
                <w:b/>
                <w:bCs/>
                <w:color w:val="000000"/>
                <w:kern w:val="0"/>
                <w:sz w:val="20"/>
                <w:szCs w:val="20"/>
              </w:rPr>
              <w:t>10</w:t>
            </w:r>
          </w:p>
        </w:tc>
        <w:tc>
          <w:tcPr>
            <w:tcW w:w="2216" w:type="dxa"/>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b/>
                <w:bCs/>
                <w:color w:val="000000"/>
                <w:kern w:val="0"/>
                <w:sz w:val="20"/>
                <w:szCs w:val="20"/>
              </w:rPr>
            </w:pPr>
            <w:r w:rsidRPr="00F604AB">
              <w:rPr>
                <w:rFonts w:eastAsia="Times New Roman"/>
                <w:b/>
                <w:bCs/>
                <w:color w:val="000000"/>
                <w:kern w:val="0"/>
                <w:sz w:val="20"/>
                <w:szCs w:val="20"/>
              </w:rPr>
              <w:t>00010000000000000000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b/>
                <w:bCs/>
                <w:color w:val="000000"/>
                <w:kern w:val="0"/>
                <w:sz w:val="20"/>
                <w:szCs w:val="20"/>
              </w:rPr>
            </w:pPr>
            <w:r w:rsidRPr="00F604AB">
              <w:rPr>
                <w:rFonts w:eastAsia="Times New Roman"/>
                <w:b/>
                <w:bCs/>
                <w:color w:val="000000"/>
                <w:kern w:val="0"/>
                <w:sz w:val="20"/>
                <w:szCs w:val="20"/>
              </w:rPr>
              <w:t>24 940 900,00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b/>
                <w:bCs/>
                <w:color w:val="000000"/>
                <w:kern w:val="0"/>
                <w:sz w:val="20"/>
                <w:szCs w:val="20"/>
              </w:rPr>
            </w:pPr>
            <w:r w:rsidRPr="00F604AB">
              <w:rPr>
                <w:rFonts w:eastAsia="Times New Roman"/>
                <w:b/>
                <w:bCs/>
                <w:color w:val="000000"/>
                <w:kern w:val="0"/>
                <w:sz w:val="20"/>
                <w:szCs w:val="20"/>
              </w:rPr>
              <w:t>13 542 273,47</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НАЛОГИ НА ПРИБЫЛЬ, ДОХОДЫ</w:t>
            </w:r>
          </w:p>
        </w:tc>
        <w:tc>
          <w:tcPr>
            <w:tcW w:w="1927" w:type="dxa"/>
            <w:gridSpan w:val="4"/>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10</w:t>
            </w:r>
          </w:p>
        </w:tc>
        <w:tc>
          <w:tcPr>
            <w:tcW w:w="2216" w:type="dxa"/>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00010100000000000000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10 037 500,00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4 955 451,67</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Налог на доходы физических лиц</w:t>
            </w:r>
          </w:p>
        </w:tc>
        <w:tc>
          <w:tcPr>
            <w:tcW w:w="1927" w:type="dxa"/>
            <w:gridSpan w:val="4"/>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10</w:t>
            </w:r>
          </w:p>
        </w:tc>
        <w:tc>
          <w:tcPr>
            <w:tcW w:w="2216" w:type="dxa"/>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00010102000010000110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10 037 500,00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4 955 451,67</w:t>
            </w:r>
          </w:p>
        </w:tc>
      </w:tr>
      <w:tr w:rsidR="00F604AB" w:rsidRPr="00F604AB" w:rsidTr="00285D58">
        <w:trPr>
          <w:gridBefore w:val="1"/>
          <w:gridAfter w:val="1"/>
          <w:wBefore w:w="13" w:type="dxa"/>
          <w:wAfter w:w="328" w:type="dxa"/>
          <w:trHeight w:val="102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927" w:type="dxa"/>
            <w:gridSpan w:val="4"/>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10</w:t>
            </w:r>
          </w:p>
        </w:tc>
        <w:tc>
          <w:tcPr>
            <w:tcW w:w="2216" w:type="dxa"/>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00010102010010000110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9 875 700,00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4 818 672,97</w:t>
            </w:r>
          </w:p>
        </w:tc>
      </w:tr>
      <w:tr w:rsidR="00F604AB" w:rsidRPr="00F604AB" w:rsidTr="00285D58">
        <w:trPr>
          <w:gridBefore w:val="1"/>
          <w:gridAfter w:val="1"/>
          <w:wBefore w:w="13" w:type="dxa"/>
          <w:wAfter w:w="328" w:type="dxa"/>
          <w:trHeight w:val="153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927" w:type="dxa"/>
            <w:gridSpan w:val="4"/>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10</w:t>
            </w:r>
          </w:p>
        </w:tc>
        <w:tc>
          <w:tcPr>
            <w:tcW w:w="2216" w:type="dxa"/>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00010102020010000110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-2 626,84</w:t>
            </w:r>
          </w:p>
        </w:tc>
      </w:tr>
      <w:tr w:rsidR="00F604AB" w:rsidRPr="00F604AB" w:rsidTr="00285D58">
        <w:trPr>
          <w:gridBefore w:val="1"/>
          <w:gridAfter w:val="1"/>
          <w:wBefore w:w="13" w:type="dxa"/>
          <w:wAfter w:w="328" w:type="dxa"/>
          <w:trHeight w:val="765"/>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927" w:type="dxa"/>
            <w:gridSpan w:val="4"/>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10</w:t>
            </w:r>
          </w:p>
        </w:tc>
        <w:tc>
          <w:tcPr>
            <w:tcW w:w="2216" w:type="dxa"/>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00010102030010000110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3 066,40</w:t>
            </w:r>
          </w:p>
        </w:tc>
      </w:tr>
      <w:tr w:rsidR="00F604AB" w:rsidRPr="00F604AB" w:rsidTr="00285D58">
        <w:trPr>
          <w:gridBefore w:val="1"/>
          <w:gridAfter w:val="1"/>
          <w:wBefore w:w="13" w:type="dxa"/>
          <w:wAfter w:w="328" w:type="dxa"/>
          <w:trHeight w:val="102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927" w:type="dxa"/>
            <w:gridSpan w:val="4"/>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10</w:t>
            </w:r>
          </w:p>
        </w:tc>
        <w:tc>
          <w:tcPr>
            <w:tcW w:w="2216" w:type="dxa"/>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00010102030011000110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3 066,40</w:t>
            </w:r>
          </w:p>
        </w:tc>
      </w:tr>
      <w:tr w:rsidR="00F604AB" w:rsidRPr="00F604AB" w:rsidTr="00285D58">
        <w:trPr>
          <w:gridBefore w:val="1"/>
          <w:gridAfter w:val="1"/>
          <w:wBefore w:w="13" w:type="dxa"/>
          <w:wAfter w:w="328" w:type="dxa"/>
          <w:trHeight w:val="1275"/>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927" w:type="dxa"/>
            <w:gridSpan w:val="4"/>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10</w:t>
            </w:r>
          </w:p>
        </w:tc>
        <w:tc>
          <w:tcPr>
            <w:tcW w:w="2216" w:type="dxa"/>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00010102040010000110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161 800,00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136 339,14</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НАЛОГИ НА ТОВАРЫ (РАБОТЫ, УСЛУГИ), РЕАЛИЗУЕМЫЕ НА ТЕРРИТОРИИ РОССИЙСКОЙ ФЕДЕРАЦИИ</w:t>
            </w:r>
          </w:p>
        </w:tc>
        <w:tc>
          <w:tcPr>
            <w:tcW w:w="1927" w:type="dxa"/>
            <w:gridSpan w:val="4"/>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10</w:t>
            </w:r>
          </w:p>
        </w:tc>
        <w:tc>
          <w:tcPr>
            <w:tcW w:w="2216" w:type="dxa"/>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00010300000000000000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1 675 000,00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800 865,30</w:t>
            </w:r>
          </w:p>
        </w:tc>
      </w:tr>
      <w:tr w:rsidR="00F604AB" w:rsidRPr="00F604AB" w:rsidTr="00285D58">
        <w:trPr>
          <w:gridBefore w:val="1"/>
          <w:gridAfter w:val="1"/>
          <w:wBefore w:w="13" w:type="dxa"/>
          <w:wAfter w:w="328" w:type="dxa"/>
          <w:trHeight w:val="14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Акцизы по подакцизным товарам (продукции), производимым на территории Российской Федерации</w:t>
            </w:r>
          </w:p>
        </w:tc>
        <w:tc>
          <w:tcPr>
            <w:tcW w:w="1927" w:type="dxa"/>
            <w:gridSpan w:val="4"/>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10</w:t>
            </w:r>
          </w:p>
        </w:tc>
        <w:tc>
          <w:tcPr>
            <w:tcW w:w="2216" w:type="dxa"/>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00010302000010000110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1 675 000,00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800 865,30</w:t>
            </w:r>
          </w:p>
        </w:tc>
      </w:tr>
      <w:tr w:rsidR="00F604AB" w:rsidRPr="00F604AB" w:rsidTr="00285D58">
        <w:trPr>
          <w:gridBefore w:val="1"/>
          <w:gridAfter w:val="1"/>
          <w:wBefore w:w="13" w:type="dxa"/>
          <w:wAfter w:w="328" w:type="dxa"/>
          <w:trHeight w:val="102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27" w:type="dxa"/>
            <w:gridSpan w:val="4"/>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10</w:t>
            </w:r>
          </w:p>
        </w:tc>
        <w:tc>
          <w:tcPr>
            <w:tcW w:w="2216" w:type="dxa"/>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00010302230010000110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680 050,00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347 078,03</w:t>
            </w:r>
          </w:p>
        </w:tc>
      </w:tr>
      <w:tr w:rsidR="00F604AB" w:rsidRPr="00F604AB" w:rsidTr="00285D58">
        <w:trPr>
          <w:gridBefore w:val="1"/>
          <w:gridAfter w:val="1"/>
          <w:wBefore w:w="13" w:type="dxa"/>
          <w:wAfter w:w="328" w:type="dxa"/>
          <w:trHeight w:val="1275"/>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lastRenderedPageBreak/>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27" w:type="dxa"/>
            <w:gridSpan w:val="4"/>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10</w:t>
            </w:r>
          </w:p>
        </w:tc>
        <w:tc>
          <w:tcPr>
            <w:tcW w:w="2216" w:type="dxa"/>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00010302240010000110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6 700,00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2 631,15</w:t>
            </w:r>
          </w:p>
        </w:tc>
      </w:tr>
      <w:tr w:rsidR="00F604AB" w:rsidRPr="00F604AB" w:rsidTr="00285D58">
        <w:trPr>
          <w:gridBefore w:val="1"/>
          <w:gridAfter w:val="1"/>
          <w:wBefore w:w="13" w:type="dxa"/>
          <w:wAfter w:w="328" w:type="dxa"/>
          <w:trHeight w:val="102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27" w:type="dxa"/>
            <w:gridSpan w:val="4"/>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10</w:t>
            </w:r>
          </w:p>
        </w:tc>
        <w:tc>
          <w:tcPr>
            <w:tcW w:w="2216" w:type="dxa"/>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00010302250010000110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1 120 575,00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523 268,63</w:t>
            </w:r>
          </w:p>
        </w:tc>
      </w:tr>
      <w:tr w:rsidR="00F604AB" w:rsidRPr="00F604AB" w:rsidTr="00285D58">
        <w:trPr>
          <w:gridBefore w:val="1"/>
          <w:gridAfter w:val="1"/>
          <w:wBefore w:w="13" w:type="dxa"/>
          <w:wAfter w:w="328" w:type="dxa"/>
          <w:trHeight w:val="102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27" w:type="dxa"/>
            <w:gridSpan w:val="4"/>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10</w:t>
            </w:r>
          </w:p>
        </w:tc>
        <w:tc>
          <w:tcPr>
            <w:tcW w:w="2216" w:type="dxa"/>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00010302260010000110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-132 325,00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-72 112,51</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НАЛОГИ НА СОВОКУПНЫЙ ДОХОД</w:t>
            </w:r>
          </w:p>
        </w:tc>
        <w:tc>
          <w:tcPr>
            <w:tcW w:w="1927" w:type="dxa"/>
            <w:gridSpan w:val="4"/>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10</w:t>
            </w:r>
          </w:p>
        </w:tc>
        <w:tc>
          <w:tcPr>
            <w:tcW w:w="2216" w:type="dxa"/>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00010500000000000000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7 489 100,00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3 978 576,27</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Налог, взимаемый в связи с применением упрощенной системы налогообложения</w:t>
            </w:r>
          </w:p>
        </w:tc>
        <w:tc>
          <w:tcPr>
            <w:tcW w:w="1927" w:type="dxa"/>
            <w:gridSpan w:val="4"/>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10</w:t>
            </w:r>
          </w:p>
        </w:tc>
        <w:tc>
          <w:tcPr>
            <w:tcW w:w="2216" w:type="dxa"/>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00010501000000000110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3 229 100,00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1 851 775,46</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Налог, взимаемый с налогоплательщиков, выбравших в качестве объекта налогообложения доходы</w:t>
            </w:r>
          </w:p>
        </w:tc>
        <w:tc>
          <w:tcPr>
            <w:tcW w:w="1927" w:type="dxa"/>
            <w:gridSpan w:val="4"/>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10</w:t>
            </w:r>
          </w:p>
        </w:tc>
        <w:tc>
          <w:tcPr>
            <w:tcW w:w="2216" w:type="dxa"/>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00010501010010000110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2 690 700,00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1 393 201,66</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Налог, взимаемый с налогоплательщиков, выбравших в качестве объекта налогообложения доходы</w:t>
            </w:r>
          </w:p>
        </w:tc>
        <w:tc>
          <w:tcPr>
            <w:tcW w:w="1927" w:type="dxa"/>
            <w:gridSpan w:val="4"/>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10</w:t>
            </w:r>
          </w:p>
        </w:tc>
        <w:tc>
          <w:tcPr>
            <w:tcW w:w="2216" w:type="dxa"/>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00010501011010000110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2 690 700,00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1 389 313,10</w:t>
            </w:r>
          </w:p>
        </w:tc>
      </w:tr>
      <w:tr w:rsidR="00F604AB" w:rsidRPr="00F604AB" w:rsidTr="00285D58">
        <w:trPr>
          <w:gridBefore w:val="1"/>
          <w:gridAfter w:val="1"/>
          <w:wBefore w:w="13" w:type="dxa"/>
          <w:wAfter w:w="328" w:type="dxa"/>
          <w:trHeight w:val="765"/>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Налог, взимаемый с налогоплательщиков, выбравших в качестве объекта налогообложения доходы (за налоговые периоды, истекшие до 1 января 2011 года)</w:t>
            </w:r>
          </w:p>
        </w:tc>
        <w:tc>
          <w:tcPr>
            <w:tcW w:w="1927" w:type="dxa"/>
            <w:gridSpan w:val="4"/>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10</w:t>
            </w:r>
          </w:p>
        </w:tc>
        <w:tc>
          <w:tcPr>
            <w:tcW w:w="2216" w:type="dxa"/>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00010501012010000110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3 888,56</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Налог, взимаемый с налогоплательщиков, выбравших в качестве объекта налогообложения доходы, уменьшенные на величину расходов</w:t>
            </w:r>
          </w:p>
        </w:tc>
        <w:tc>
          <w:tcPr>
            <w:tcW w:w="1927" w:type="dxa"/>
            <w:gridSpan w:val="4"/>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10</w:t>
            </w:r>
          </w:p>
        </w:tc>
        <w:tc>
          <w:tcPr>
            <w:tcW w:w="2216" w:type="dxa"/>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00010501020010000110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538 400,00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458 573,80</w:t>
            </w:r>
          </w:p>
        </w:tc>
      </w:tr>
      <w:tr w:rsidR="00F604AB" w:rsidRPr="00F604AB" w:rsidTr="00285D58">
        <w:trPr>
          <w:gridBefore w:val="1"/>
          <w:gridAfter w:val="1"/>
          <w:wBefore w:w="13" w:type="dxa"/>
          <w:wAfter w:w="328" w:type="dxa"/>
          <w:trHeight w:val="424"/>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927" w:type="dxa"/>
            <w:gridSpan w:val="4"/>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10</w:t>
            </w:r>
          </w:p>
        </w:tc>
        <w:tc>
          <w:tcPr>
            <w:tcW w:w="2216" w:type="dxa"/>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00010501021010000110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538 400,00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458 573,80</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Единый налог на вмененный доход для отдельных видов деятельности</w:t>
            </w:r>
          </w:p>
        </w:tc>
        <w:tc>
          <w:tcPr>
            <w:tcW w:w="1927" w:type="dxa"/>
            <w:gridSpan w:val="4"/>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10</w:t>
            </w:r>
          </w:p>
        </w:tc>
        <w:tc>
          <w:tcPr>
            <w:tcW w:w="2216" w:type="dxa"/>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00010502000020000110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4 156 500,00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2 029 352,78</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Единый налог на вмененный доход для отдельных видов деятельности</w:t>
            </w:r>
          </w:p>
        </w:tc>
        <w:tc>
          <w:tcPr>
            <w:tcW w:w="1927" w:type="dxa"/>
            <w:gridSpan w:val="4"/>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10</w:t>
            </w:r>
          </w:p>
        </w:tc>
        <w:tc>
          <w:tcPr>
            <w:tcW w:w="2216" w:type="dxa"/>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00010502010020000110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4 156 500,00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2 029 352,78</w:t>
            </w:r>
          </w:p>
        </w:tc>
      </w:tr>
      <w:tr w:rsidR="00F604AB" w:rsidRPr="00F604AB" w:rsidTr="00B04236">
        <w:trPr>
          <w:gridBefore w:val="1"/>
          <w:gridAfter w:val="1"/>
          <w:wBefore w:w="13" w:type="dxa"/>
          <w:wAfter w:w="328" w:type="dxa"/>
          <w:trHeight w:val="307"/>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Единый сельскохозяйственный налог</w:t>
            </w:r>
          </w:p>
        </w:tc>
        <w:tc>
          <w:tcPr>
            <w:tcW w:w="1927" w:type="dxa"/>
            <w:gridSpan w:val="4"/>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10</w:t>
            </w:r>
          </w:p>
        </w:tc>
        <w:tc>
          <w:tcPr>
            <w:tcW w:w="2216" w:type="dxa"/>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00010503000010000110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9 267,44</w:t>
            </w:r>
          </w:p>
        </w:tc>
      </w:tr>
      <w:tr w:rsidR="00F604AB" w:rsidRPr="00F604AB" w:rsidTr="00B04236">
        <w:trPr>
          <w:gridBefore w:val="1"/>
          <w:gridAfter w:val="1"/>
          <w:wBefore w:w="13" w:type="dxa"/>
          <w:wAfter w:w="328" w:type="dxa"/>
          <w:trHeight w:val="269"/>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Единый сельскохозяйственный налог</w:t>
            </w:r>
          </w:p>
        </w:tc>
        <w:tc>
          <w:tcPr>
            <w:tcW w:w="1927" w:type="dxa"/>
            <w:gridSpan w:val="4"/>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10</w:t>
            </w:r>
          </w:p>
        </w:tc>
        <w:tc>
          <w:tcPr>
            <w:tcW w:w="2216" w:type="dxa"/>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00010503010010000110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9 267,44</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Налог, взимаемый в связи с применением патентной системы налогообложения</w:t>
            </w:r>
          </w:p>
        </w:tc>
        <w:tc>
          <w:tcPr>
            <w:tcW w:w="1927" w:type="dxa"/>
            <w:gridSpan w:val="4"/>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10</w:t>
            </w:r>
          </w:p>
        </w:tc>
        <w:tc>
          <w:tcPr>
            <w:tcW w:w="2216" w:type="dxa"/>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00010504000020000110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103 500,00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88 180,59</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Налог, взимаемый в связи с применением патентной системы налогообложения, зачисляемый в бюджеты муниципальных районов</w:t>
            </w:r>
          </w:p>
        </w:tc>
        <w:tc>
          <w:tcPr>
            <w:tcW w:w="1927" w:type="dxa"/>
            <w:gridSpan w:val="4"/>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10</w:t>
            </w:r>
          </w:p>
        </w:tc>
        <w:tc>
          <w:tcPr>
            <w:tcW w:w="2216" w:type="dxa"/>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00010504020020000110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103 500,00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88 180,59</w:t>
            </w:r>
          </w:p>
        </w:tc>
      </w:tr>
      <w:tr w:rsidR="00F604AB" w:rsidRPr="00F604AB" w:rsidTr="00B04236">
        <w:trPr>
          <w:gridBefore w:val="1"/>
          <w:gridAfter w:val="1"/>
          <w:wBefore w:w="13" w:type="dxa"/>
          <w:wAfter w:w="328" w:type="dxa"/>
          <w:trHeight w:val="251"/>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ГОСУДАРСТВЕННАЯ ПОШЛИНА</w:t>
            </w:r>
          </w:p>
        </w:tc>
        <w:tc>
          <w:tcPr>
            <w:tcW w:w="1927" w:type="dxa"/>
            <w:gridSpan w:val="4"/>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10</w:t>
            </w:r>
          </w:p>
        </w:tc>
        <w:tc>
          <w:tcPr>
            <w:tcW w:w="2216" w:type="dxa"/>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00010800000000000000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300 300,00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118 864,69</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Государственная пошлина по делам, рассматриваемым в судах общей юрисдикции, мировыми судьями</w:t>
            </w:r>
          </w:p>
        </w:tc>
        <w:tc>
          <w:tcPr>
            <w:tcW w:w="1927" w:type="dxa"/>
            <w:gridSpan w:val="4"/>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10</w:t>
            </w:r>
          </w:p>
        </w:tc>
        <w:tc>
          <w:tcPr>
            <w:tcW w:w="2216" w:type="dxa"/>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00010803000010000110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300 300,00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118 864,69</w:t>
            </w:r>
          </w:p>
        </w:tc>
      </w:tr>
      <w:tr w:rsidR="00F604AB" w:rsidRPr="00F604AB" w:rsidTr="00285D58">
        <w:trPr>
          <w:gridBefore w:val="1"/>
          <w:gridAfter w:val="1"/>
          <w:wBefore w:w="13" w:type="dxa"/>
          <w:wAfter w:w="328" w:type="dxa"/>
          <w:trHeight w:val="765"/>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lastRenderedPageBreak/>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927" w:type="dxa"/>
            <w:gridSpan w:val="4"/>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10</w:t>
            </w:r>
          </w:p>
        </w:tc>
        <w:tc>
          <w:tcPr>
            <w:tcW w:w="2216" w:type="dxa"/>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00010803010010000110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300 300,00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118 864,69</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ДОХОДЫ ОТ ИСПОЛЬЗОВАНИЯ ИМУЩЕСТВА, НАХОДЯЩЕГОСЯ В ГОСУДАРСТВЕННОЙ И МУНИЦИПАЛЬНОЙ СОБСТВЕННОСТИ</w:t>
            </w:r>
          </w:p>
        </w:tc>
        <w:tc>
          <w:tcPr>
            <w:tcW w:w="1927" w:type="dxa"/>
            <w:gridSpan w:val="4"/>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10</w:t>
            </w:r>
          </w:p>
        </w:tc>
        <w:tc>
          <w:tcPr>
            <w:tcW w:w="2216" w:type="dxa"/>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00011100000000000000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1 300 000,00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1 205 512,89</w:t>
            </w:r>
          </w:p>
        </w:tc>
      </w:tr>
      <w:tr w:rsidR="00F604AB" w:rsidRPr="00F604AB" w:rsidTr="00285D58">
        <w:trPr>
          <w:gridBefore w:val="1"/>
          <w:gridAfter w:val="1"/>
          <w:wBefore w:w="13" w:type="dxa"/>
          <w:wAfter w:w="328" w:type="dxa"/>
          <w:trHeight w:val="1275"/>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927" w:type="dxa"/>
            <w:gridSpan w:val="4"/>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10</w:t>
            </w:r>
          </w:p>
        </w:tc>
        <w:tc>
          <w:tcPr>
            <w:tcW w:w="2216" w:type="dxa"/>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00011105000000000120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1 300 000,00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1 205 512,89</w:t>
            </w:r>
          </w:p>
        </w:tc>
      </w:tr>
      <w:tr w:rsidR="00F604AB" w:rsidRPr="00F604AB" w:rsidTr="00285D58">
        <w:trPr>
          <w:gridBefore w:val="1"/>
          <w:gridAfter w:val="1"/>
          <w:wBefore w:w="13" w:type="dxa"/>
          <w:wAfter w:w="328" w:type="dxa"/>
          <w:trHeight w:val="102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927" w:type="dxa"/>
            <w:gridSpan w:val="4"/>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10</w:t>
            </w:r>
          </w:p>
        </w:tc>
        <w:tc>
          <w:tcPr>
            <w:tcW w:w="2216" w:type="dxa"/>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00011105010000000120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1 225 000,00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1 133 820,11</w:t>
            </w:r>
          </w:p>
        </w:tc>
      </w:tr>
      <w:tr w:rsidR="00F604AB" w:rsidRPr="00F604AB" w:rsidTr="00285D58">
        <w:trPr>
          <w:gridBefore w:val="1"/>
          <w:gridAfter w:val="1"/>
          <w:wBefore w:w="13" w:type="dxa"/>
          <w:wAfter w:w="328" w:type="dxa"/>
          <w:trHeight w:val="1275"/>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927" w:type="dxa"/>
            <w:gridSpan w:val="4"/>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10</w:t>
            </w:r>
          </w:p>
        </w:tc>
        <w:tc>
          <w:tcPr>
            <w:tcW w:w="2216" w:type="dxa"/>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00011105013050000120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780 000,00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905 417,07</w:t>
            </w:r>
          </w:p>
        </w:tc>
      </w:tr>
      <w:tr w:rsidR="00F604AB" w:rsidRPr="00F604AB" w:rsidTr="00285D58">
        <w:trPr>
          <w:gridBefore w:val="1"/>
          <w:gridAfter w:val="1"/>
          <w:wBefore w:w="13" w:type="dxa"/>
          <w:wAfter w:w="328" w:type="dxa"/>
          <w:trHeight w:val="102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c>
          <w:tcPr>
            <w:tcW w:w="1927" w:type="dxa"/>
            <w:gridSpan w:val="4"/>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10</w:t>
            </w:r>
          </w:p>
        </w:tc>
        <w:tc>
          <w:tcPr>
            <w:tcW w:w="2216" w:type="dxa"/>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00011105013100000120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5 623,28</w:t>
            </w:r>
          </w:p>
        </w:tc>
      </w:tr>
      <w:tr w:rsidR="00F604AB" w:rsidRPr="00F604AB" w:rsidTr="00285D58">
        <w:trPr>
          <w:gridBefore w:val="1"/>
          <w:gridAfter w:val="1"/>
          <w:wBefore w:w="13" w:type="dxa"/>
          <w:wAfter w:w="328" w:type="dxa"/>
          <w:trHeight w:val="424"/>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927" w:type="dxa"/>
            <w:gridSpan w:val="4"/>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10</w:t>
            </w:r>
          </w:p>
        </w:tc>
        <w:tc>
          <w:tcPr>
            <w:tcW w:w="2216" w:type="dxa"/>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00011105013130000120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445 000,00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222 779,76</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Доходы от сдачи в аренду имущества, составляющего государственную (муниципальную) казну (за исключением земельных участков)</w:t>
            </w:r>
          </w:p>
        </w:tc>
        <w:tc>
          <w:tcPr>
            <w:tcW w:w="1927" w:type="dxa"/>
            <w:gridSpan w:val="4"/>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10</w:t>
            </w:r>
          </w:p>
        </w:tc>
        <w:tc>
          <w:tcPr>
            <w:tcW w:w="2216" w:type="dxa"/>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00011105070000000120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75 000,00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71 692,78</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Доходы от сдачи в аренду имущества, составляющего казну муниципальных районов (за исключением земельных участков)</w:t>
            </w:r>
          </w:p>
        </w:tc>
        <w:tc>
          <w:tcPr>
            <w:tcW w:w="1927" w:type="dxa"/>
            <w:gridSpan w:val="4"/>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10</w:t>
            </w:r>
          </w:p>
        </w:tc>
        <w:tc>
          <w:tcPr>
            <w:tcW w:w="2216" w:type="dxa"/>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00011105075050000120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75 000,00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71 692,78</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ПЛАТЕЖИ ПРИ ПОЛЬЗОВАНИИ ПРИРОДНЫМИ РЕСУРСАМИ</w:t>
            </w:r>
          </w:p>
        </w:tc>
        <w:tc>
          <w:tcPr>
            <w:tcW w:w="1927" w:type="dxa"/>
            <w:gridSpan w:val="4"/>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10</w:t>
            </w:r>
          </w:p>
        </w:tc>
        <w:tc>
          <w:tcPr>
            <w:tcW w:w="2216" w:type="dxa"/>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00011200000000000000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50 000,00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26 702,06</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Плата за негативное воздействие на окружающую среду</w:t>
            </w:r>
          </w:p>
        </w:tc>
        <w:tc>
          <w:tcPr>
            <w:tcW w:w="1927" w:type="dxa"/>
            <w:gridSpan w:val="4"/>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10</w:t>
            </w:r>
          </w:p>
        </w:tc>
        <w:tc>
          <w:tcPr>
            <w:tcW w:w="2216" w:type="dxa"/>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00011201000010000120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50 000,00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26 702,06</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Плата за выбросы загрязняющих веществ в атмосферный воздух стационарными объектами</w:t>
            </w:r>
          </w:p>
        </w:tc>
        <w:tc>
          <w:tcPr>
            <w:tcW w:w="1927" w:type="dxa"/>
            <w:gridSpan w:val="4"/>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10</w:t>
            </w:r>
          </w:p>
        </w:tc>
        <w:tc>
          <w:tcPr>
            <w:tcW w:w="2216" w:type="dxa"/>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00011201010010000120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10 000,00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8 593,51</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Плата за сбросы загрязняющих веществ в водные объекты</w:t>
            </w:r>
          </w:p>
        </w:tc>
        <w:tc>
          <w:tcPr>
            <w:tcW w:w="1927" w:type="dxa"/>
            <w:gridSpan w:val="4"/>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10</w:t>
            </w:r>
          </w:p>
        </w:tc>
        <w:tc>
          <w:tcPr>
            <w:tcW w:w="2216" w:type="dxa"/>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00011201030010000120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220,00</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Плата за размещение отходов производства и потребления</w:t>
            </w:r>
          </w:p>
        </w:tc>
        <w:tc>
          <w:tcPr>
            <w:tcW w:w="1927" w:type="dxa"/>
            <w:gridSpan w:val="4"/>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10</w:t>
            </w:r>
          </w:p>
        </w:tc>
        <w:tc>
          <w:tcPr>
            <w:tcW w:w="2216" w:type="dxa"/>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00011201040010000120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40 000,00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17 888,55</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lastRenderedPageBreak/>
              <w:t>Плата за размещение отходов производства</w:t>
            </w:r>
          </w:p>
        </w:tc>
        <w:tc>
          <w:tcPr>
            <w:tcW w:w="1927" w:type="dxa"/>
            <w:gridSpan w:val="4"/>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10</w:t>
            </w:r>
          </w:p>
        </w:tc>
        <w:tc>
          <w:tcPr>
            <w:tcW w:w="2216" w:type="dxa"/>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00011201041010000120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17 888,55</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ДОХОДЫ ОТ ОКАЗАНИЯ ПЛАТНЫХ УСЛУГ (РАБОТ) И КОМПЕНСАЦИИ ЗАТРАТ ГОСУДАРСТВА</w:t>
            </w:r>
          </w:p>
        </w:tc>
        <w:tc>
          <w:tcPr>
            <w:tcW w:w="1927" w:type="dxa"/>
            <w:gridSpan w:val="4"/>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10</w:t>
            </w:r>
          </w:p>
        </w:tc>
        <w:tc>
          <w:tcPr>
            <w:tcW w:w="2216" w:type="dxa"/>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00011300000000000000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3 031 000,00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1 935 786,41</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Доходы от оказания платных услуг (работ)</w:t>
            </w:r>
          </w:p>
        </w:tc>
        <w:tc>
          <w:tcPr>
            <w:tcW w:w="1927" w:type="dxa"/>
            <w:gridSpan w:val="4"/>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10</w:t>
            </w:r>
          </w:p>
        </w:tc>
        <w:tc>
          <w:tcPr>
            <w:tcW w:w="2216" w:type="dxa"/>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00011301000000000130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2 245 000,00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1 228 874,28</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Прочие доходы от оказания платных услуг (работ)</w:t>
            </w:r>
          </w:p>
        </w:tc>
        <w:tc>
          <w:tcPr>
            <w:tcW w:w="1927" w:type="dxa"/>
            <w:gridSpan w:val="4"/>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10</w:t>
            </w:r>
          </w:p>
        </w:tc>
        <w:tc>
          <w:tcPr>
            <w:tcW w:w="2216" w:type="dxa"/>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00011301990000000130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2 245 000,00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1 228 874,28</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Прочие доходы от оказания платных услуг (работ) получателями средств бюджетов муниципальных районов</w:t>
            </w:r>
          </w:p>
        </w:tc>
        <w:tc>
          <w:tcPr>
            <w:tcW w:w="1927" w:type="dxa"/>
            <w:gridSpan w:val="4"/>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10</w:t>
            </w:r>
          </w:p>
        </w:tc>
        <w:tc>
          <w:tcPr>
            <w:tcW w:w="2216" w:type="dxa"/>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00011301995050000130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2 245 000,00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1 228 874,28</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Доходы от компенсации затрат государства</w:t>
            </w:r>
          </w:p>
        </w:tc>
        <w:tc>
          <w:tcPr>
            <w:tcW w:w="1927" w:type="dxa"/>
            <w:gridSpan w:val="4"/>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10</w:t>
            </w:r>
          </w:p>
        </w:tc>
        <w:tc>
          <w:tcPr>
            <w:tcW w:w="2216" w:type="dxa"/>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00011302000000000130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786 000,00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706 912,13</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Доходы, поступающие в порядке возмещения расходов, понесенных в связи с эксплуатацией имущества</w:t>
            </w:r>
          </w:p>
        </w:tc>
        <w:tc>
          <w:tcPr>
            <w:tcW w:w="1927" w:type="dxa"/>
            <w:gridSpan w:val="4"/>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10</w:t>
            </w:r>
          </w:p>
        </w:tc>
        <w:tc>
          <w:tcPr>
            <w:tcW w:w="2216" w:type="dxa"/>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00011302060000000130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786 000,00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706 912,13</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Доходы, поступающие в порядке возмещения расходов, понесенных в связи с эксплуатацией имущества муниципальных районов</w:t>
            </w:r>
          </w:p>
        </w:tc>
        <w:tc>
          <w:tcPr>
            <w:tcW w:w="1927" w:type="dxa"/>
            <w:gridSpan w:val="4"/>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10</w:t>
            </w:r>
          </w:p>
        </w:tc>
        <w:tc>
          <w:tcPr>
            <w:tcW w:w="2216" w:type="dxa"/>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00011302065050000130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786 000,00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706 912,13</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ДОХОДЫ ОТ ПРОДАЖИ МАТЕРИАЛЬНЫХ И НЕМАТЕРИАЛЬНЫХ АКТИВОВ</w:t>
            </w:r>
          </w:p>
        </w:tc>
        <w:tc>
          <w:tcPr>
            <w:tcW w:w="1927" w:type="dxa"/>
            <w:gridSpan w:val="4"/>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10</w:t>
            </w:r>
          </w:p>
        </w:tc>
        <w:tc>
          <w:tcPr>
            <w:tcW w:w="2216" w:type="dxa"/>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00011400000000000000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295 000,00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146 205,35</w:t>
            </w:r>
          </w:p>
        </w:tc>
      </w:tr>
      <w:tr w:rsidR="00F604AB" w:rsidRPr="00F604AB" w:rsidTr="00285D58">
        <w:trPr>
          <w:gridBefore w:val="1"/>
          <w:gridAfter w:val="1"/>
          <w:wBefore w:w="13" w:type="dxa"/>
          <w:wAfter w:w="328" w:type="dxa"/>
          <w:trHeight w:val="102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927" w:type="dxa"/>
            <w:gridSpan w:val="4"/>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10</w:t>
            </w:r>
          </w:p>
        </w:tc>
        <w:tc>
          <w:tcPr>
            <w:tcW w:w="2216" w:type="dxa"/>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00011402000000000000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5 337,38</w:t>
            </w:r>
          </w:p>
        </w:tc>
      </w:tr>
      <w:tr w:rsidR="00F604AB" w:rsidRPr="00F604AB" w:rsidTr="00285D58">
        <w:trPr>
          <w:gridBefore w:val="1"/>
          <w:gridAfter w:val="1"/>
          <w:wBefore w:w="13" w:type="dxa"/>
          <w:wAfter w:w="328" w:type="dxa"/>
          <w:trHeight w:val="1275"/>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Доходы от реализации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927" w:type="dxa"/>
            <w:gridSpan w:val="4"/>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10</w:t>
            </w:r>
          </w:p>
        </w:tc>
        <w:tc>
          <w:tcPr>
            <w:tcW w:w="2216" w:type="dxa"/>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00011402050050000440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5 337,38</w:t>
            </w:r>
          </w:p>
        </w:tc>
      </w:tr>
      <w:tr w:rsidR="00F604AB" w:rsidRPr="00F604AB" w:rsidTr="00285D58">
        <w:trPr>
          <w:gridBefore w:val="1"/>
          <w:gridAfter w:val="1"/>
          <w:wBefore w:w="13" w:type="dxa"/>
          <w:wAfter w:w="328" w:type="dxa"/>
          <w:trHeight w:val="1275"/>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1927" w:type="dxa"/>
            <w:gridSpan w:val="4"/>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10</w:t>
            </w:r>
          </w:p>
        </w:tc>
        <w:tc>
          <w:tcPr>
            <w:tcW w:w="2216" w:type="dxa"/>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00011402052050000440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5 337,38</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Доходы от продажи земельных участков, находящихся в государственной и муниципальной собственности</w:t>
            </w:r>
          </w:p>
        </w:tc>
        <w:tc>
          <w:tcPr>
            <w:tcW w:w="1927" w:type="dxa"/>
            <w:gridSpan w:val="4"/>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10</w:t>
            </w:r>
          </w:p>
        </w:tc>
        <w:tc>
          <w:tcPr>
            <w:tcW w:w="2216" w:type="dxa"/>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00011406000000000430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295 000,00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140 867,97</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Доходы от продажи земельных участков, государственная собственность на которые не разграничена</w:t>
            </w:r>
          </w:p>
        </w:tc>
        <w:tc>
          <w:tcPr>
            <w:tcW w:w="1927" w:type="dxa"/>
            <w:gridSpan w:val="4"/>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10</w:t>
            </w:r>
          </w:p>
        </w:tc>
        <w:tc>
          <w:tcPr>
            <w:tcW w:w="2216" w:type="dxa"/>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00011406010000000430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295 000,00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140 867,97</w:t>
            </w:r>
          </w:p>
        </w:tc>
      </w:tr>
      <w:tr w:rsidR="00F604AB" w:rsidRPr="00F604AB" w:rsidTr="00285D58">
        <w:trPr>
          <w:gridBefore w:val="1"/>
          <w:gridAfter w:val="1"/>
          <w:wBefore w:w="13" w:type="dxa"/>
          <w:wAfter w:w="328" w:type="dxa"/>
          <w:trHeight w:val="765"/>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927" w:type="dxa"/>
            <w:gridSpan w:val="4"/>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10</w:t>
            </w:r>
          </w:p>
        </w:tc>
        <w:tc>
          <w:tcPr>
            <w:tcW w:w="2216" w:type="dxa"/>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00011406013050000430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255 000,00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33 573,07</w:t>
            </w:r>
          </w:p>
        </w:tc>
      </w:tr>
      <w:tr w:rsidR="00F604AB" w:rsidRPr="00F604AB" w:rsidTr="00285D58">
        <w:trPr>
          <w:gridBefore w:val="1"/>
          <w:gridAfter w:val="1"/>
          <w:wBefore w:w="13" w:type="dxa"/>
          <w:wAfter w:w="328" w:type="dxa"/>
          <w:trHeight w:val="765"/>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c>
          <w:tcPr>
            <w:tcW w:w="1927" w:type="dxa"/>
            <w:gridSpan w:val="4"/>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10</w:t>
            </w:r>
          </w:p>
        </w:tc>
        <w:tc>
          <w:tcPr>
            <w:tcW w:w="2216" w:type="dxa"/>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00011406013100000430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3 976,64</w:t>
            </w:r>
          </w:p>
        </w:tc>
      </w:tr>
      <w:tr w:rsidR="00F604AB" w:rsidRPr="00F604AB" w:rsidTr="00285D58">
        <w:trPr>
          <w:gridBefore w:val="1"/>
          <w:gridAfter w:val="1"/>
          <w:wBefore w:w="13" w:type="dxa"/>
          <w:wAfter w:w="328" w:type="dxa"/>
          <w:trHeight w:val="765"/>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lastRenderedPageBreak/>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927" w:type="dxa"/>
            <w:gridSpan w:val="4"/>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10</w:t>
            </w:r>
          </w:p>
        </w:tc>
        <w:tc>
          <w:tcPr>
            <w:tcW w:w="2216" w:type="dxa"/>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00011406013130000430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40 000,00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103 318,26</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АДМИНИСТРАТИВНЫЕ ПЛАТЕЖИ И СБОРЫ</w:t>
            </w:r>
          </w:p>
        </w:tc>
        <w:tc>
          <w:tcPr>
            <w:tcW w:w="1927" w:type="dxa"/>
            <w:gridSpan w:val="4"/>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10</w:t>
            </w:r>
          </w:p>
        </w:tc>
        <w:tc>
          <w:tcPr>
            <w:tcW w:w="2216" w:type="dxa"/>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00011500000000000000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50,00</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Платежи, взимаемые государственными и муниципальными органами (организациями) за выполнение определенных функций</w:t>
            </w:r>
          </w:p>
        </w:tc>
        <w:tc>
          <w:tcPr>
            <w:tcW w:w="1927" w:type="dxa"/>
            <w:gridSpan w:val="4"/>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10</w:t>
            </w:r>
          </w:p>
        </w:tc>
        <w:tc>
          <w:tcPr>
            <w:tcW w:w="2216" w:type="dxa"/>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00011502000000000140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50,00</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Платежи, взимаемые органами местного самоуправления (организациями) муниципальных районов за выполнение определенных функций</w:t>
            </w:r>
          </w:p>
        </w:tc>
        <w:tc>
          <w:tcPr>
            <w:tcW w:w="1927" w:type="dxa"/>
            <w:gridSpan w:val="4"/>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10</w:t>
            </w:r>
          </w:p>
        </w:tc>
        <w:tc>
          <w:tcPr>
            <w:tcW w:w="2216" w:type="dxa"/>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00011502050050000140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50,00</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ШТРАФЫ, САНКЦИИ, ВОЗМЕЩЕНИЕ УЩЕРБА</w:t>
            </w:r>
          </w:p>
        </w:tc>
        <w:tc>
          <w:tcPr>
            <w:tcW w:w="1927" w:type="dxa"/>
            <w:gridSpan w:val="4"/>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10</w:t>
            </w:r>
          </w:p>
        </w:tc>
        <w:tc>
          <w:tcPr>
            <w:tcW w:w="2216" w:type="dxa"/>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00011600000000000000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763 000,00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370 298,43</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Денежные взыскания (штрафы) за нарушение законодательства о налогах и сборах</w:t>
            </w:r>
          </w:p>
        </w:tc>
        <w:tc>
          <w:tcPr>
            <w:tcW w:w="1927" w:type="dxa"/>
            <w:gridSpan w:val="4"/>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10</w:t>
            </w:r>
          </w:p>
        </w:tc>
        <w:tc>
          <w:tcPr>
            <w:tcW w:w="2216" w:type="dxa"/>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00011603000000000140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20 000,00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5 612,50</w:t>
            </w:r>
          </w:p>
        </w:tc>
      </w:tr>
      <w:tr w:rsidR="00F604AB" w:rsidRPr="00F604AB" w:rsidTr="00285D58">
        <w:trPr>
          <w:gridBefore w:val="1"/>
          <w:gridAfter w:val="1"/>
          <w:wBefore w:w="13" w:type="dxa"/>
          <w:wAfter w:w="328" w:type="dxa"/>
          <w:trHeight w:val="102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Денежные взыскания (штрафы) за нарушение законодательства о налогах и сборах, предусмотренные статьями 116, 119.1, 119.2, пунктами 1 и 2 статьи 120, статьями 125, 126, 126.1, 128, 129, 129.1, 129.4, 132, 133, 134, 135, 135.1, 135.2 Налогового кодекса Российской Федерации</w:t>
            </w:r>
          </w:p>
        </w:tc>
        <w:tc>
          <w:tcPr>
            <w:tcW w:w="1927" w:type="dxa"/>
            <w:gridSpan w:val="4"/>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10</w:t>
            </w:r>
          </w:p>
        </w:tc>
        <w:tc>
          <w:tcPr>
            <w:tcW w:w="2216" w:type="dxa"/>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00011603010010000140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20 000,00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5 462,50</w:t>
            </w:r>
          </w:p>
        </w:tc>
      </w:tr>
      <w:tr w:rsidR="00F604AB" w:rsidRPr="00F604AB" w:rsidTr="00285D58">
        <w:trPr>
          <w:gridBefore w:val="1"/>
          <w:gridAfter w:val="1"/>
          <w:wBefore w:w="13" w:type="dxa"/>
          <w:wAfter w:w="328" w:type="dxa"/>
          <w:trHeight w:val="102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Денежные взыскания (штрафы) за нарушение законодательства о налогах и сборах, предусмотренные статьями 116, 118, статьей 119.1, пунктами 1 и 2 статьи 120, статьями 125, 126, 128, 129, 129.1, 132, 133, 134, 135, 135.1 Налогового кодекса Российской Федерации</w:t>
            </w:r>
          </w:p>
        </w:tc>
        <w:tc>
          <w:tcPr>
            <w:tcW w:w="1927" w:type="dxa"/>
            <w:gridSpan w:val="4"/>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10</w:t>
            </w:r>
          </w:p>
        </w:tc>
        <w:tc>
          <w:tcPr>
            <w:tcW w:w="2216" w:type="dxa"/>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00011603010016000140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5 462,50</w:t>
            </w:r>
          </w:p>
        </w:tc>
      </w:tr>
      <w:tr w:rsidR="00F604AB" w:rsidRPr="00F604AB" w:rsidTr="00285D58">
        <w:trPr>
          <w:gridBefore w:val="1"/>
          <w:gridAfter w:val="1"/>
          <w:wBefore w:w="13" w:type="dxa"/>
          <w:wAfter w:w="328" w:type="dxa"/>
          <w:trHeight w:val="765"/>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c>
          <w:tcPr>
            <w:tcW w:w="1927" w:type="dxa"/>
            <w:gridSpan w:val="4"/>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10</w:t>
            </w:r>
          </w:p>
        </w:tc>
        <w:tc>
          <w:tcPr>
            <w:tcW w:w="2216" w:type="dxa"/>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00011603030010000140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150,00</w:t>
            </w:r>
          </w:p>
        </w:tc>
      </w:tr>
      <w:tr w:rsidR="00F604AB" w:rsidRPr="00F604AB" w:rsidTr="00285D58">
        <w:trPr>
          <w:gridBefore w:val="1"/>
          <w:gridAfter w:val="1"/>
          <w:wBefore w:w="13" w:type="dxa"/>
          <w:wAfter w:w="328" w:type="dxa"/>
          <w:trHeight w:val="14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1927" w:type="dxa"/>
            <w:gridSpan w:val="4"/>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10</w:t>
            </w:r>
          </w:p>
        </w:tc>
        <w:tc>
          <w:tcPr>
            <w:tcW w:w="2216" w:type="dxa"/>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00011608000010000140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40 000,00</w:t>
            </w:r>
          </w:p>
        </w:tc>
      </w:tr>
      <w:tr w:rsidR="00F604AB" w:rsidRPr="00F604AB" w:rsidTr="00285D58">
        <w:trPr>
          <w:gridBefore w:val="1"/>
          <w:gridAfter w:val="1"/>
          <w:wBefore w:w="13" w:type="dxa"/>
          <w:wAfter w:w="328" w:type="dxa"/>
          <w:trHeight w:val="765"/>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1927" w:type="dxa"/>
            <w:gridSpan w:val="4"/>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10</w:t>
            </w:r>
          </w:p>
        </w:tc>
        <w:tc>
          <w:tcPr>
            <w:tcW w:w="2216" w:type="dxa"/>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00011608010010000140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40 000,00</w:t>
            </w:r>
          </w:p>
        </w:tc>
      </w:tr>
      <w:tr w:rsidR="00F604AB" w:rsidRPr="00F604AB" w:rsidTr="00285D58">
        <w:trPr>
          <w:gridBefore w:val="1"/>
          <w:gridAfter w:val="1"/>
          <w:wBefore w:w="13" w:type="dxa"/>
          <w:wAfter w:w="328" w:type="dxa"/>
          <w:trHeight w:val="153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1927" w:type="dxa"/>
            <w:gridSpan w:val="4"/>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10</w:t>
            </w:r>
          </w:p>
        </w:tc>
        <w:tc>
          <w:tcPr>
            <w:tcW w:w="2216" w:type="dxa"/>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00011625000000000140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107 000,00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43 924,76</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Денежные взыскания (штрафы) за нарушение земельного законодательства</w:t>
            </w:r>
          </w:p>
        </w:tc>
        <w:tc>
          <w:tcPr>
            <w:tcW w:w="1927" w:type="dxa"/>
            <w:gridSpan w:val="4"/>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10</w:t>
            </w:r>
          </w:p>
        </w:tc>
        <w:tc>
          <w:tcPr>
            <w:tcW w:w="2216" w:type="dxa"/>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00011625060010000140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107 000,00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13 924,76</w:t>
            </w:r>
          </w:p>
        </w:tc>
      </w:tr>
      <w:tr w:rsidR="00F604AB" w:rsidRPr="00F604AB" w:rsidTr="00285D58">
        <w:trPr>
          <w:gridBefore w:val="1"/>
          <w:gridAfter w:val="1"/>
          <w:wBefore w:w="13" w:type="dxa"/>
          <w:wAfter w:w="328" w:type="dxa"/>
          <w:trHeight w:val="765"/>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 xml:space="preserve">Денежные взыскания (штрафы) за нарушение земельного законодательства (федеральные государственные органы, </w:t>
            </w:r>
            <w:r w:rsidRPr="00F604AB">
              <w:rPr>
                <w:rFonts w:eastAsia="Times New Roman"/>
                <w:color w:val="000000"/>
                <w:kern w:val="0"/>
                <w:sz w:val="20"/>
                <w:szCs w:val="20"/>
              </w:rPr>
              <w:lastRenderedPageBreak/>
              <w:t>Банк России, органы управления государственными внебюджетными фондами Российской Федерации)</w:t>
            </w:r>
          </w:p>
        </w:tc>
        <w:tc>
          <w:tcPr>
            <w:tcW w:w="1927" w:type="dxa"/>
            <w:gridSpan w:val="4"/>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lastRenderedPageBreak/>
              <w:t>10</w:t>
            </w:r>
          </w:p>
        </w:tc>
        <w:tc>
          <w:tcPr>
            <w:tcW w:w="2216" w:type="dxa"/>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00011625060016000140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13 924,76</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lastRenderedPageBreak/>
              <w:t>Денежные взыскания (штрафы) за нарушение лесного законодательства</w:t>
            </w:r>
          </w:p>
        </w:tc>
        <w:tc>
          <w:tcPr>
            <w:tcW w:w="1927" w:type="dxa"/>
            <w:gridSpan w:val="4"/>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10</w:t>
            </w:r>
          </w:p>
        </w:tc>
        <w:tc>
          <w:tcPr>
            <w:tcW w:w="2216" w:type="dxa"/>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00011625070000000140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30 000,00</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Денежные взыскания (штрафы) за нарушение лесного законодательства на лесных участках, находящихся в собственности муниципальных районов</w:t>
            </w:r>
          </w:p>
        </w:tc>
        <w:tc>
          <w:tcPr>
            <w:tcW w:w="1927" w:type="dxa"/>
            <w:gridSpan w:val="4"/>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10</w:t>
            </w:r>
          </w:p>
        </w:tc>
        <w:tc>
          <w:tcPr>
            <w:tcW w:w="2216" w:type="dxa"/>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00011625074050000140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30 000,00</w:t>
            </w:r>
          </w:p>
        </w:tc>
      </w:tr>
      <w:tr w:rsidR="00F604AB" w:rsidRPr="00F604AB" w:rsidTr="00285D58">
        <w:trPr>
          <w:gridBefore w:val="1"/>
          <w:gridAfter w:val="1"/>
          <w:wBefore w:w="13" w:type="dxa"/>
          <w:wAfter w:w="328" w:type="dxa"/>
          <w:trHeight w:val="765"/>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1927" w:type="dxa"/>
            <w:gridSpan w:val="4"/>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10</w:t>
            </w:r>
          </w:p>
        </w:tc>
        <w:tc>
          <w:tcPr>
            <w:tcW w:w="2216" w:type="dxa"/>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00011628000010000140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2 500,00</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Суммы по искам о возмещении вреда, причиненного окружающей среде</w:t>
            </w:r>
          </w:p>
        </w:tc>
        <w:tc>
          <w:tcPr>
            <w:tcW w:w="1927" w:type="dxa"/>
            <w:gridSpan w:val="4"/>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10</w:t>
            </w:r>
          </w:p>
        </w:tc>
        <w:tc>
          <w:tcPr>
            <w:tcW w:w="2216" w:type="dxa"/>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00011635000000000140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61 511,55</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Суммы по искам о возмещении вреда, причиненного окружающей среде, подлежащие зачислению в бюджеты муниципальных районов</w:t>
            </w:r>
          </w:p>
        </w:tc>
        <w:tc>
          <w:tcPr>
            <w:tcW w:w="1927" w:type="dxa"/>
            <w:gridSpan w:val="4"/>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10</w:t>
            </w:r>
          </w:p>
        </w:tc>
        <w:tc>
          <w:tcPr>
            <w:tcW w:w="2216" w:type="dxa"/>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00011635030050000140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61 511,55</w:t>
            </w:r>
          </w:p>
        </w:tc>
      </w:tr>
      <w:tr w:rsidR="00F604AB" w:rsidRPr="00F604AB" w:rsidTr="00285D58">
        <w:trPr>
          <w:gridBefore w:val="1"/>
          <w:gridAfter w:val="1"/>
          <w:wBefore w:w="13" w:type="dxa"/>
          <w:wAfter w:w="328" w:type="dxa"/>
          <w:trHeight w:val="102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1927" w:type="dxa"/>
            <w:gridSpan w:val="4"/>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10</w:t>
            </w:r>
          </w:p>
        </w:tc>
        <w:tc>
          <w:tcPr>
            <w:tcW w:w="2216" w:type="dxa"/>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00011643000010000140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80 000,00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37 288,71</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Прочие поступления от денежных взысканий (штрафов) и иных сумм в возмещение ущерба</w:t>
            </w:r>
          </w:p>
        </w:tc>
        <w:tc>
          <w:tcPr>
            <w:tcW w:w="1927" w:type="dxa"/>
            <w:gridSpan w:val="4"/>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10</w:t>
            </w:r>
          </w:p>
        </w:tc>
        <w:tc>
          <w:tcPr>
            <w:tcW w:w="2216" w:type="dxa"/>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00011690000000000140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556 000,00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179 460,91</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Прочие поступления от денежных взысканий (штрафов) и иных сумм в возмещение ущерба, зачисляемые в бюджеты муниципальных районов</w:t>
            </w:r>
          </w:p>
        </w:tc>
        <w:tc>
          <w:tcPr>
            <w:tcW w:w="1927" w:type="dxa"/>
            <w:gridSpan w:val="4"/>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10</w:t>
            </w:r>
          </w:p>
        </w:tc>
        <w:tc>
          <w:tcPr>
            <w:tcW w:w="2216" w:type="dxa"/>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00011690050050000140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556 000,00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179 460,91</w:t>
            </w:r>
          </w:p>
        </w:tc>
      </w:tr>
      <w:tr w:rsidR="00F604AB" w:rsidRPr="00F604AB" w:rsidTr="00B04236">
        <w:trPr>
          <w:gridBefore w:val="1"/>
          <w:gridAfter w:val="1"/>
          <w:wBefore w:w="13" w:type="dxa"/>
          <w:wAfter w:w="328" w:type="dxa"/>
          <w:trHeight w:val="328"/>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ПРОЧИЕ НЕНАЛОГОВЫЕ ДОХОДЫ</w:t>
            </w:r>
          </w:p>
        </w:tc>
        <w:tc>
          <w:tcPr>
            <w:tcW w:w="1927" w:type="dxa"/>
            <w:gridSpan w:val="4"/>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10</w:t>
            </w:r>
          </w:p>
        </w:tc>
        <w:tc>
          <w:tcPr>
            <w:tcW w:w="2216" w:type="dxa"/>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00011700000000000000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3 960,40</w:t>
            </w:r>
          </w:p>
        </w:tc>
      </w:tr>
      <w:tr w:rsidR="00F604AB" w:rsidRPr="00F604AB" w:rsidTr="00B04236">
        <w:trPr>
          <w:gridBefore w:val="1"/>
          <w:gridAfter w:val="1"/>
          <w:wBefore w:w="13" w:type="dxa"/>
          <w:wAfter w:w="328" w:type="dxa"/>
          <w:trHeight w:val="277"/>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Невыясненные поступления</w:t>
            </w:r>
          </w:p>
        </w:tc>
        <w:tc>
          <w:tcPr>
            <w:tcW w:w="1927" w:type="dxa"/>
            <w:gridSpan w:val="4"/>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10</w:t>
            </w:r>
          </w:p>
        </w:tc>
        <w:tc>
          <w:tcPr>
            <w:tcW w:w="2216" w:type="dxa"/>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00011701000000000180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3 960,40</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Невыясненные поступления, зачисляемые в бюджеты муниципальных районов</w:t>
            </w:r>
          </w:p>
        </w:tc>
        <w:tc>
          <w:tcPr>
            <w:tcW w:w="1927" w:type="dxa"/>
            <w:gridSpan w:val="4"/>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10</w:t>
            </w:r>
          </w:p>
        </w:tc>
        <w:tc>
          <w:tcPr>
            <w:tcW w:w="2216" w:type="dxa"/>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00011701050050000180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3 960,40</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b/>
                <w:bCs/>
                <w:color w:val="000000"/>
                <w:kern w:val="0"/>
                <w:sz w:val="20"/>
                <w:szCs w:val="20"/>
              </w:rPr>
            </w:pPr>
            <w:r w:rsidRPr="00F604AB">
              <w:rPr>
                <w:rFonts w:eastAsia="Times New Roman"/>
                <w:b/>
                <w:bCs/>
                <w:color w:val="000000"/>
                <w:kern w:val="0"/>
                <w:sz w:val="20"/>
                <w:szCs w:val="20"/>
              </w:rPr>
              <w:t>БЕЗВОЗМЕЗДНЫЕ ПОСТУПЛЕНИЯ</w:t>
            </w:r>
          </w:p>
        </w:tc>
        <w:tc>
          <w:tcPr>
            <w:tcW w:w="1927" w:type="dxa"/>
            <w:gridSpan w:val="4"/>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b/>
                <w:bCs/>
                <w:color w:val="000000"/>
                <w:kern w:val="0"/>
                <w:sz w:val="20"/>
                <w:szCs w:val="20"/>
              </w:rPr>
            </w:pPr>
            <w:r w:rsidRPr="00F604AB">
              <w:rPr>
                <w:rFonts w:eastAsia="Times New Roman"/>
                <w:b/>
                <w:bCs/>
                <w:color w:val="000000"/>
                <w:kern w:val="0"/>
                <w:sz w:val="20"/>
                <w:szCs w:val="20"/>
              </w:rPr>
              <w:t>10</w:t>
            </w:r>
          </w:p>
        </w:tc>
        <w:tc>
          <w:tcPr>
            <w:tcW w:w="2216" w:type="dxa"/>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b/>
                <w:bCs/>
                <w:color w:val="000000"/>
                <w:kern w:val="0"/>
                <w:sz w:val="20"/>
                <w:szCs w:val="20"/>
              </w:rPr>
            </w:pPr>
            <w:r w:rsidRPr="00F604AB">
              <w:rPr>
                <w:rFonts w:eastAsia="Times New Roman"/>
                <w:b/>
                <w:bCs/>
                <w:color w:val="000000"/>
                <w:kern w:val="0"/>
                <w:sz w:val="20"/>
                <w:szCs w:val="20"/>
              </w:rPr>
              <w:t>00020000000000000000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b/>
                <w:bCs/>
                <w:color w:val="000000"/>
                <w:kern w:val="0"/>
                <w:sz w:val="20"/>
                <w:szCs w:val="20"/>
              </w:rPr>
            </w:pPr>
            <w:r w:rsidRPr="00F604AB">
              <w:rPr>
                <w:rFonts w:eastAsia="Times New Roman"/>
                <w:b/>
                <w:bCs/>
                <w:color w:val="000000"/>
                <w:kern w:val="0"/>
                <w:sz w:val="20"/>
                <w:szCs w:val="20"/>
              </w:rPr>
              <w:t>169 926 738,00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b/>
                <w:bCs/>
                <w:color w:val="000000"/>
                <w:kern w:val="0"/>
                <w:sz w:val="20"/>
                <w:szCs w:val="20"/>
              </w:rPr>
            </w:pPr>
            <w:r w:rsidRPr="00F604AB">
              <w:rPr>
                <w:rFonts w:eastAsia="Times New Roman"/>
                <w:b/>
                <w:bCs/>
                <w:color w:val="000000"/>
                <w:kern w:val="0"/>
                <w:sz w:val="20"/>
                <w:szCs w:val="20"/>
              </w:rPr>
              <w:t>99 105 675,55</w:t>
            </w:r>
          </w:p>
        </w:tc>
      </w:tr>
      <w:tr w:rsidR="00F604AB" w:rsidRPr="00F604AB" w:rsidTr="00285D58">
        <w:trPr>
          <w:gridBefore w:val="1"/>
          <w:gridAfter w:val="1"/>
          <w:wBefore w:w="13" w:type="dxa"/>
          <w:wAfter w:w="328" w:type="dxa"/>
          <w:trHeight w:val="282"/>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БЕЗВОЗМЕЗДНЫЕ ПОСТУПЛЕНИЯ ОТ ДРУГИХ БЮДЖЕТОВ БЮДЖЕТНОЙ СИСТЕМЫ РОССИЙСКОЙ ФЕДЕРАЦИИ</w:t>
            </w:r>
          </w:p>
        </w:tc>
        <w:tc>
          <w:tcPr>
            <w:tcW w:w="1927" w:type="dxa"/>
            <w:gridSpan w:val="4"/>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10</w:t>
            </w:r>
          </w:p>
        </w:tc>
        <w:tc>
          <w:tcPr>
            <w:tcW w:w="2216" w:type="dxa"/>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00020200000000000000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157 306 738,00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97 293 125,56</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Дотации бюджетам бюджетной системы Российской Федерации</w:t>
            </w:r>
          </w:p>
        </w:tc>
        <w:tc>
          <w:tcPr>
            <w:tcW w:w="1927" w:type="dxa"/>
            <w:gridSpan w:val="4"/>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10</w:t>
            </w:r>
          </w:p>
        </w:tc>
        <w:tc>
          <w:tcPr>
            <w:tcW w:w="2216" w:type="dxa"/>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00020210000000000151</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76 109 900,00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61 323 900,00</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Дотации на выравнивание бюджетной обеспеченности</w:t>
            </w:r>
          </w:p>
        </w:tc>
        <w:tc>
          <w:tcPr>
            <w:tcW w:w="1927" w:type="dxa"/>
            <w:gridSpan w:val="4"/>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10</w:t>
            </w:r>
          </w:p>
        </w:tc>
        <w:tc>
          <w:tcPr>
            <w:tcW w:w="2216" w:type="dxa"/>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00020215001000000151</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29 771 000,00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29 771 000,00</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Дотации бюджетам муниципальных районов на выравнивание бюджетной обеспеченности</w:t>
            </w:r>
          </w:p>
        </w:tc>
        <w:tc>
          <w:tcPr>
            <w:tcW w:w="1927" w:type="dxa"/>
            <w:gridSpan w:val="4"/>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10</w:t>
            </w:r>
          </w:p>
        </w:tc>
        <w:tc>
          <w:tcPr>
            <w:tcW w:w="2216" w:type="dxa"/>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00020215001050000151</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29 771 000,00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29 771 000,00</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Дотации бюджетам на поддержку мер по обеспечению сбалансированности бюджетов</w:t>
            </w:r>
          </w:p>
        </w:tc>
        <w:tc>
          <w:tcPr>
            <w:tcW w:w="1927" w:type="dxa"/>
            <w:gridSpan w:val="4"/>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10</w:t>
            </w:r>
          </w:p>
        </w:tc>
        <w:tc>
          <w:tcPr>
            <w:tcW w:w="2216" w:type="dxa"/>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00020215002000000151</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44 925 000,00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30 139 000,00</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Дотации бюджетам муниципальных районов на поддержку мер по обеспечению сбалансированности бюджетов</w:t>
            </w:r>
          </w:p>
        </w:tc>
        <w:tc>
          <w:tcPr>
            <w:tcW w:w="1927" w:type="dxa"/>
            <w:gridSpan w:val="4"/>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10</w:t>
            </w:r>
          </w:p>
        </w:tc>
        <w:tc>
          <w:tcPr>
            <w:tcW w:w="2216" w:type="dxa"/>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00020215002050000151</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44 925 000,00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30 139 000,00</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Прочие дотации</w:t>
            </w:r>
          </w:p>
        </w:tc>
        <w:tc>
          <w:tcPr>
            <w:tcW w:w="1927" w:type="dxa"/>
            <w:gridSpan w:val="4"/>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10</w:t>
            </w:r>
          </w:p>
        </w:tc>
        <w:tc>
          <w:tcPr>
            <w:tcW w:w="2216" w:type="dxa"/>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00020219999000000151</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1 413 900,00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1 413 900,00</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Прочие дотации бюджетам муниципальных районов</w:t>
            </w:r>
          </w:p>
        </w:tc>
        <w:tc>
          <w:tcPr>
            <w:tcW w:w="1927" w:type="dxa"/>
            <w:gridSpan w:val="4"/>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10</w:t>
            </w:r>
          </w:p>
        </w:tc>
        <w:tc>
          <w:tcPr>
            <w:tcW w:w="2216" w:type="dxa"/>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00020219999050000151</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1 413 900,00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1 413 900,00</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Субсидии бюджетам бюджетной системы Российской Федерации (межбюджетные субсидии)</w:t>
            </w:r>
          </w:p>
        </w:tc>
        <w:tc>
          <w:tcPr>
            <w:tcW w:w="1927" w:type="dxa"/>
            <w:gridSpan w:val="4"/>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10</w:t>
            </w:r>
          </w:p>
        </w:tc>
        <w:tc>
          <w:tcPr>
            <w:tcW w:w="2216" w:type="dxa"/>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00020220000000000151</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28 813 395,00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7 657 544,56</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 xml:space="preserve">Субсидии бюджетам на софинансирование капитальных вложений в объекты </w:t>
            </w:r>
            <w:r w:rsidRPr="00F604AB">
              <w:rPr>
                <w:rFonts w:eastAsia="Times New Roman"/>
                <w:color w:val="000000"/>
                <w:kern w:val="0"/>
                <w:sz w:val="20"/>
                <w:szCs w:val="20"/>
              </w:rPr>
              <w:lastRenderedPageBreak/>
              <w:t>государственной (муниципальной) собственности</w:t>
            </w:r>
          </w:p>
        </w:tc>
        <w:tc>
          <w:tcPr>
            <w:tcW w:w="1927" w:type="dxa"/>
            <w:gridSpan w:val="4"/>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lastRenderedPageBreak/>
              <w:t>10</w:t>
            </w:r>
          </w:p>
        </w:tc>
        <w:tc>
          <w:tcPr>
            <w:tcW w:w="2216" w:type="dxa"/>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00020220077000000151</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18 329 500,00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6 432 594,94</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lastRenderedPageBreak/>
              <w:t>Субсидии бюджетам муниципальных районов на софинансирование капитальных вложений в объекты муниципальной собственности</w:t>
            </w:r>
          </w:p>
        </w:tc>
        <w:tc>
          <w:tcPr>
            <w:tcW w:w="1927" w:type="dxa"/>
            <w:gridSpan w:val="4"/>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10</w:t>
            </w:r>
          </w:p>
        </w:tc>
        <w:tc>
          <w:tcPr>
            <w:tcW w:w="2216" w:type="dxa"/>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00020220077050000151</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18 329 500,00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6 432 594,94</w:t>
            </w:r>
          </w:p>
        </w:tc>
      </w:tr>
      <w:tr w:rsidR="00F604AB" w:rsidRPr="00F604AB" w:rsidTr="00285D58">
        <w:trPr>
          <w:gridBefore w:val="1"/>
          <w:gridAfter w:val="1"/>
          <w:wBefore w:w="13" w:type="dxa"/>
          <w:wAfter w:w="328" w:type="dxa"/>
          <w:trHeight w:val="102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927" w:type="dxa"/>
            <w:gridSpan w:val="4"/>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10</w:t>
            </w:r>
          </w:p>
        </w:tc>
        <w:tc>
          <w:tcPr>
            <w:tcW w:w="2216" w:type="dxa"/>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00020220216000000151</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7 000 000,00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0,00</w:t>
            </w:r>
          </w:p>
        </w:tc>
      </w:tr>
      <w:tr w:rsidR="00F604AB" w:rsidRPr="00F604AB" w:rsidTr="00285D58">
        <w:trPr>
          <w:gridBefore w:val="1"/>
          <w:gridAfter w:val="1"/>
          <w:wBefore w:w="13" w:type="dxa"/>
          <w:wAfter w:w="328" w:type="dxa"/>
          <w:trHeight w:val="1275"/>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927" w:type="dxa"/>
            <w:gridSpan w:val="4"/>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10</w:t>
            </w:r>
          </w:p>
        </w:tc>
        <w:tc>
          <w:tcPr>
            <w:tcW w:w="2216" w:type="dxa"/>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00020220216050000151</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7 000 000,00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0,00</w:t>
            </w:r>
          </w:p>
        </w:tc>
      </w:tr>
      <w:tr w:rsidR="00F604AB" w:rsidRPr="00F604AB" w:rsidTr="00285D58">
        <w:trPr>
          <w:gridBefore w:val="1"/>
          <w:gridAfter w:val="1"/>
          <w:wBefore w:w="13" w:type="dxa"/>
          <w:wAfter w:w="328" w:type="dxa"/>
          <w:trHeight w:val="765"/>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Субсидии бюджетам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927" w:type="dxa"/>
            <w:gridSpan w:val="4"/>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10</w:t>
            </w:r>
          </w:p>
        </w:tc>
        <w:tc>
          <w:tcPr>
            <w:tcW w:w="2216" w:type="dxa"/>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00020225467000000151</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947 371,00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0,00</w:t>
            </w:r>
          </w:p>
        </w:tc>
      </w:tr>
      <w:tr w:rsidR="00F604AB" w:rsidRPr="00F604AB" w:rsidTr="00285D58">
        <w:trPr>
          <w:gridBefore w:val="1"/>
          <w:gridAfter w:val="1"/>
          <w:wBefore w:w="13" w:type="dxa"/>
          <w:wAfter w:w="328" w:type="dxa"/>
          <w:trHeight w:val="765"/>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927" w:type="dxa"/>
            <w:gridSpan w:val="4"/>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10</w:t>
            </w:r>
          </w:p>
        </w:tc>
        <w:tc>
          <w:tcPr>
            <w:tcW w:w="2216" w:type="dxa"/>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00020225467050000151</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947 371,00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0,00</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Субсидии бюджетам на реализацию мероприятий по обеспечению жильем молодых семей</w:t>
            </w:r>
          </w:p>
        </w:tc>
        <w:tc>
          <w:tcPr>
            <w:tcW w:w="1927" w:type="dxa"/>
            <w:gridSpan w:val="4"/>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10</w:t>
            </w:r>
          </w:p>
        </w:tc>
        <w:tc>
          <w:tcPr>
            <w:tcW w:w="2216" w:type="dxa"/>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00020225497000000151</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529 332,00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0,00</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Субсидии бюджетам муниципальных районов на реализацию мероприятий по обеспечению жильем молодых семей</w:t>
            </w:r>
          </w:p>
        </w:tc>
        <w:tc>
          <w:tcPr>
            <w:tcW w:w="1927" w:type="dxa"/>
            <w:gridSpan w:val="4"/>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10</w:t>
            </w:r>
          </w:p>
        </w:tc>
        <w:tc>
          <w:tcPr>
            <w:tcW w:w="2216" w:type="dxa"/>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00020225497050000151</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529 332,00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0,00</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Субсидия бюджетам на поддержку отрасли культуры</w:t>
            </w:r>
          </w:p>
        </w:tc>
        <w:tc>
          <w:tcPr>
            <w:tcW w:w="1927" w:type="dxa"/>
            <w:gridSpan w:val="4"/>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10</w:t>
            </w:r>
          </w:p>
        </w:tc>
        <w:tc>
          <w:tcPr>
            <w:tcW w:w="2216" w:type="dxa"/>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00020225519000000151</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57 422,00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0,00</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Субсидия бюджетам муниципальных районов на поддержку отрасли культуры</w:t>
            </w:r>
          </w:p>
        </w:tc>
        <w:tc>
          <w:tcPr>
            <w:tcW w:w="1927" w:type="dxa"/>
            <w:gridSpan w:val="4"/>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10</w:t>
            </w:r>
          </w:p>
        </w:tc>
        <w:tc>
          <w:tcPr>
            <w:tcW w:w="2216" w:type="dxa"/>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00020225519050000151</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57 422,00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0,00</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Прочие субсидии</w:t>
            </w:r>
          </w:p>
        </w:tc>
        <w:tc>
          <w:tcPr>
            <w:tcW w:w="1927" w:type="dxa"/>
            <w:gridSpan w:val="4"/>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10</w:t>
            </w:r>
          </w:p>
        </w:tc>
        <w:tc>
          <w:tcPr>
            <w:tcW w:w="2216" w:type="dxa"/>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00020229999000000151</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1 949 770,00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1 224 949,62</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Прочие субсидии бюджетам муниципальных районов</w:t>
            </w:r>
          </w:p>
        </w:tc>
        <w:tc>
          <w:tcPr>
            <w:tcW w:w="1927" w:type="dxa"/>
            <w:gridSpan w:val="4"/>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10</w:t>
            </w:r>
          </w:p>
        </w:tc>
        <w:tc>
          <w:tcPr>
            <w:tcW w:w="2216" w:type="dxa"/>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00020229999050000151</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1 949 770,00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1 224 949,62</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Субвенции бюджетам бюджетной системы Российской Федерации</w:t>
            </w:r>
          </w:p>
        </w:tc>
        <w:tc>
          <w:tcPr>
            <w:tcW w:w="1927" w:type="dxa"/>
            <w:gridSpan w:val="4"/>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10</w:t>
            </w:r>
          </w:p>
        </w:tc>
        <w:tc>
          <w:tcPr>
            <w:tcW w:w="2216" w:type="dxa"/>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00020230000000000151</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52 010 000,00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28 311 681,00</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Субвенции местным бюджетам на выполнение передаваемых полномочий субъектов Российской Федерации</w:t>
            </w:r>
          </w:p>
        </w:tc>
        <w:tc>
          <w:tcPr>
            <w:tcW w:w="1927" w:type="dxa"/>
            <w:gridSpan w:val="4"/>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10</w:t>
            </w:r>
          </w:p>
        </w:tc>
        <w:tc>
          <w:tcPr>
            <w:tcW w:w="2216" w:type="dxa"/>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00020230024000000151</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51 992 300,00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28 293 981,00</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Субвенции бюджетам муниципальных районов на выполнение передаваемых полномочий субъектов Российской Федерации</w:t>
            </w:r>
          </w:p>
        </w:tc>
        <w:tc>
          <w:tcPr>
            <w:tcW w:w="1927" w:type="dxa"/>
            <w:gridSpan w:val="4"/>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10</w:t>
            </w:r>
          </w:p>
        </w:tc>
        <w:tc>
          <w:tcPr>
            <w:tcW w:w="2216" w:type="dxa"/>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00020230024050000151</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51 992 300,00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28 293 981,00</w:t>
            </w:r>
          </w:p>
        </w:tc>
      </w:tr>
      <w:tr w:rsidR="00F604AB" w:rsidRPr="00F604AB" w:rsidTr="00285D58">
        <w:trPr>
          <w:gridBefore w:val="1"/>
          <w:gridAfter w:val="1"/>
          <w:wBefore w:w="13" w:type="dxa"/>
          <w:wAfter w:w="328" w:type="dxa"/>
          <w:trHeight w:val="765"/>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927" w:type="dxa"/>
            <w:gridSpan w:val="4"/>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10</w:t>
            </w:r>
          </w:p>
        </w:tc>
        <w:tc>
          <w:tcPr>
            <w:tcW w:w="2216" w:type="dxa"/>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00020235120000000151</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17 700,00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17 700,00</w:t>
            </w:r>
          </w:p>
        </w:tc>
      </w:tr>
      <w:tr w:rsidR="00F604AB" w:rsidRPr="00F604AB" w:rsidTr="00285D58">
        <w:trPr>
          <w:gridBefore w:val="1"/>
          <w:gridAfter w:val="1"/>
          <w:wBefore w:w="13" w:type="dxa"/>
          <w:wAfter w:w="328" w:type="dxa"/>
          <w:trHeight w:val="765"/>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927" w:type="dxa"/>
            <w:gridSpan w:val="4"/>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10</w:t>
            </w:r>
          </w:p>
        </w:tc>
        <w:tc>
          <w:tcPr>
            <w:tcW w:w="2216" w:type="dxa"/>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00020235120050000151</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17 700,00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17 700,00</w:t>
            </w:r>
          </w:p>
        </w:tc>
      </w:tr>
      <w:tr w:rsidR="00F604AB" w:rsidRPr="00F604AB" w:rsidTr="00B04236">
        <w:trPr>
          <w:gridBefore w:val="1"/>
          <w:gridAfter w:val="1"/>
          <w:wBefore w:w="13" w:type="dxa"/>
          <w:wAfter w:w="328" w:type="dxa"/>
          <w:trHeight w:val="282"/>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lastRenderedPageBreak/>
              <w:t>Иные межбюджетные трансферты</w:t>
            </w:r>
          </w:p>
        </w:tc>
        <w:tc>
          <w:tcPr>
            <w:tcW w:w="1927" w:type="dxa"/>
            <w:gridSpan w:val="4"/>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10</w:t>
            </w:r>
          </w:p>
        </w:tc>
        <w:tc>
          <w:tcPr>
            <w:tcW w:w="2216" w:type="dxa"/>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00020240000000000151</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373 443,00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0,00</w:t>
            </w:r>
          </w:p>
        </w:tc>
      </w:tr>
      <w:tr w:rsidR="00F604AB" w:rsidRPr="00F604AB" w:rsidTr="00285D58">
        <w:trPr>
          <w:gridBefore w:val="1"/>
          <w:gridAfter w:val="1"/>
          <w:wBefore w:w="13" w:type="dxa"/>
          <w:wAfter w:w="328" w:type="dxa"/>
          <w:trHeight w:val="765"/>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927" w:type="dxa"/>
            <w:gridSpan w:val="4"/>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10</w:t>
            </w:r>
          </w:p>
        </w:tc>
        <w:tc>
          <w:tcPr>
            <w:tcW w:w="2216" w:type="dxa"/>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00020240014000000151</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373 443,00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0,00</w:t>
            </w:r>
          </w:p>
        </w:tc>
      </w:tr>
      <w:tr w:rsidR="00F604AB" w:rsidRPr="00F604AB" w:rsidTr="00285D58">
        <w:trPr>
          <w:gridBefore w:val="1"/>
          <w:gridAfter w:val="1"/>
          <w:wBefore w:w="13" w:type="dxa"/>
          <w:wAfter w:w="328" w:type="dxa"/>
          <w:trHeight w:val="102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927" w:type="dxa"/>
            <w:gridSpan w:val="4"/>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10</w:t>
            </w:r>
          </w:p>
        </w:tc>
        <w:tc>
          <w:tcPr>
            <w:tcW w:w="2216" w:type="dxa"/>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00020240014050000151</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373 443,00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0,00</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БЕЗВОЗМЕЗДНЫЕ ПОСТУПЛЕНИЯ ОТ НЕГОСУДАРСТВЕННЫХ ОРГАНИЗАЦИЙ</w:t>
            </w:r>
          </w:p>
        </w:tc>
        <w:tc>
          <w:tcPr>
            <w:tcW w:w="1927" w:type="dxa"/>
            <w:gridSpan w:val="4"/>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10</w:t>
            </w:r>
          </w:p>
        </w:tc>
        <w:tc>
          <w:tcPr>
            <w:tcW w:w="2216" w:type="dxa"/>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00020400000000000000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600 000,00</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Безвозмездные поступления от негосударственных организаций в бюджеты муниципальных районов</w:t>
            </w:r>
          </w:p>
        </w:tc>
        <w:tc>
          <w:tcPr>
            <w:tcW w:w="1927" w:type="dxa"/>
            <w:gridSpan w:val="4"/>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10</w:t>
            </w:r>
          </w:p>
        </w:tc>
        <w:tc>
          <w:tcPr>
            <w:tcW w:w="2216" w:type="dxa"/>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00020405000050000180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600 000,00</w:t>
            </w:r>
          </w:p>
        </w:tc>
      </w:tr>
      <w:tr w:rsidR="00F604AB" w:rsidRPr="00F604AB" w:rsidTr="00285D58">
        <w:trPr>
          <w:gridBefore w:val="1"/>
          <w:gridAfter w:val="1"/>
          <w:wBefore w:w="13" w:type="dxa"/>
          <w:wAfter w:w="328" w:type="dxa"/>
          <w:trHeight w:val="765"/>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Поступления от денежных пожертвований, предоставляемых негосударственными организациями получателям средств бюджетов муниципальных районов</w:t>
            </w:r>
          </w:p>
        </w:tc>
        <w:tc>
          <w:tcPr>
            <w:tcW w:w="1927" w:type="dxa"/>
            <w:gridSpan w:val="4"/>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10</w:t>
            </w:r>
          </w:p>
        </w:tc>
        <w:tc>
          <w:tcPr>
            <w:tcW w:w="2216" w:type="dxa"/>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00020405020050000180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600 000,00</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ПРОЧИЕ БЕЗВОЗМЕЗДНЫЕ ПОСТУПЛЕНИЯ</w:t>
            </w:r>
          </w:p>
        </w:tc>
        <w:tc>
          <w:tcPr>
            <w:tcW w:w="1927" w:type="dxa"/>
            <w:gridSpan w:val="4"/>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10</w:t>
            </w:r>
          </w:p>
        </w:tc>
        <w:tc>
          <w:tcPr>
            <w:tcW w:w="2216" w:type="dxa"/>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00020700000000000000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12 620 000,00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1 212 549,99</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Прочие безвозмездные поступления в бюджеты муниципальных районов</w:t>
            </w:r>
          </w:p>
        </w:tc>
        <w:tc>
          <w:tcPr>
            <w:tcW w:w="1927" w:type="dxa"/>
            <w:gridSpan w:val="4"/>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10</w:t>
            </w:r>
          </w:p>
        </w:tc>
        <w:tc>
          <w:tcPr>
            <w:tcW w:w="2216" w:type="dxa"/>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00020705000050000180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12 620 000,00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1 212 549,99</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Поступления от денежных пожертвований, предоставляемых физическими лицами получателям средств бюджетов муниципальных районов</w:t>
            </w:r>
          </w:p>
        </w:tc>
        <w:tc>
          <w:tcPr>
            <w:tcW w:w="1927" w:type="dxa"/>
            <w:gridSpan w:val="4"/>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10</w:t>
            </w:r>
          </w:p>
        </w:tc>
        <w:tc>
          <w:tcPr>
            <w:tcW w:w="2216" w:type="dxa"/>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00020705020050000180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1 940 000,00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1 144 289,99</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Прочие безвозмездные поступления в бюджеты муниципальных районов</w:t>
            </w:r>
          </w:p>
        </w:tc>
        <w:tc>
          <w:tcPr>
            <w:tcW w:w="1927" w:type="dxa"/>
            <w:gridSpan w:val="4"/>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10</w:t>
            </w:r>
          </w:p>
        </w:tc>
        <w:tc>
          <w:tcPr>
            <w:tcW w:w="2216" w:type="dxa"/>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00020705030050000180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10 680 000,00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68 260,00</w:t>
            </w:r>
          </w:p>
        </w:tc>
      </w:tr>
      <w:tr w:rsidR="00F604AB" w:rsidRPr="00F604AB" w:rsidTr="00285D58">
        <w:trPr>
          <w:gridBefore w:val="1"/>
          <w:gridAfter w:val="10"/>
          <w:wBefore w:w="13" w:type="dxa"/>
          <w:wAfter w:w="7125" w:type="dxa"/>
          <w:trHeight w:val="308"/>
        </w:trPr>
        <w:tc>
          <w:tcPr>
            <w:tcW w:w="3949" w:type="dxa"/>
            <w:tcBorders>
              <w:top w:val="nil"/>
              <w:left w:val="nil"/>
              <w:bottom w:val="nil"/>
              <w:right w:val="nil"/>
            </w:tcBorders>
            <w:shd w:val="clear" w:color="auto" w:fill="auto"/>
            <w:vAlign w:val="center"/>
            <w:hideMark/>
          </w:tcPr>
          <w:p w:rsidR="00F604AB" w:rsidRPr="00F604AB" w:rsidRDefault="00F604AB" w:rsidP="00F604AB">
            <w:pPr>
              <w:widowControl/>
              <w:suppressAutoHyphens w:val="0"/>
              <w:jc w:val="center"/>
              <w:rPr>
                <w:rFonts w:ascii="Arial" w:eastAsia="Times New Roman" w:hAnsi="Arial" w:cs="Arial"/>
                <w:b/>
                <w:bCs/>
                <w:color w:val="000000"/>
                <w:kern w:val="0"/>
                <w:sz w:val="20"/>
                <w:szCs w:val="20"/>
              </w:rPr>
            </w:pPr>
            <w:r w:rsidRPr="00F604AB">
              <w:rPr>
                <w:rFonts w:ascii="Arial" w:eastAsia="Times New Roman" w:hAnsi="Arial" w:cs="Arial"/>
                <w:b/>
                <w:bCs/>
                <w:color w:val="000000"/>
                <w:kern w:val="0"/>
                <w:sz w:val="20"/>
                <w:szCs w:val="20"/>
              </w:rPr>
              <w:t>2. Расходы бюджета</w:t>
            </w:r>
          </w:p>
        </w:tc>
      </w:tr>
      <w:tr w:rsidR="00F604AB" w:rsidRPr="00F604AB" w:rsidTr="00285D58">
        <w:trPr>
          <w:gridBefore w:val="1"/>
          <w:gridAfter w:val="1"/>
          <w:wBefore w:w="13" w:type="dxa"/>
          <w:wAfter w:w="328" w:type="dxa"/>
          <w:trHeight w:val="255"/>
        </w:trPr>
        <w:tc>
          <w:tcPr>
            <w:tcW w:w="3949" w:type="dxa"/>
            <w:tcBorders>
              <w:top w:val="nil"/>
              <w:left w:val="nil"/>
              <w:bottom w:val="single" w:sz="4" w:space="0" w:color="000000"/>
              <w:right w:val="nil"/>
            </w:tcBorders>
            <w:shd w:val="clear" w:color="auto" w:fill="auto"/>
            <w:vAlign w:val="center"/>
            <w:hideMark/>
          </w:tcPr>
          <w:p w:rsidR="00F604AB" w:rsidRPr="00F604AB" w:rsidRDefault="00F604AB" w:rsidP="00F604AB">
            <w:pPr>
              <w:widowControl/>
              <w:suppressAutoHyphens w:val="0"/>
              <w:jc w:val="center"/>
              <w:rPr>
                <w:rFonts w:ascii="Arial" w:eastAsia="Times New Roman" w:hAnsi="Arial" w:cs="Arial"/>
                <w:color w:val="000000"/>
                <w:kern w:val="0"/>
                <w:sz w:val="20"/>
                <w:szCs w:val="20"/>
              </w:rPr>
            </w:pPr>
            <w:r w:rsidRPr="00F604AB">
              <w:rPr>
                <w:rFonts w:ascii="Arial" w:eastAsia="Times New Roman" w:hAnsi="Arial" w:cs="Arial"/>
                <w:color w:val="000000"/>
                <w:kern w:val="0"/>
                <w:sz w:val="20"/>
                <w:szCs w:val="20"/>
              </w:rPr>
              <w:t> </w:t>
            </w:r>
          </w:p>
        </w:tc>
        <w:tc>
          <w:tcPr>
            <w:tcW w:w="940" w:type="dxa"/>
            <w:gridSpan w:val="2"/>
            <w:tcBorders>
              <w:top w:val="nil"/>
              <w:left w:val="nil"/>
              <w:bottom w:val="nil"/>
              <w:right w:val="nil"/>
            </w:tcBorders>
            <w:shd w:val="clear" w:color="auto" w:fill="auto"/>
            <w:vAlign w:val="center"/>
            <w:hideMark/>
          </w:tcPr>
          <w:p w:rsidR="00F604AB" w:rsidRPr="00F604AB" w:rsidRDefault="00F604AB" w:rsidP="00F604AB">
            <w:pPr>
              <w:widowControl/>
              <w:suppressAutoHyphens w:val="0"/>
              <w:jc w:val="center"/>
              <w:rPr>
                <w:rFonts w:ascii="Arial" w:eastAsia="Times New Roman" w:hAnsi="Arial" w:cs="Arial"/>
                <w:color w:val="000000"/>
                <w:kern w:val="0"/>
                <w:sz w:val="20"/>
                <w:szCs w:val="20"/>
              </w:rPr>
            </w:pPr>
          </w:p>
        </w:tc>
        <w:tc>
          <w:tcPr>
            <w:tcW w:w="3203" w:type="dxa"/>
            <w:gridSpan w:val="3"/>
            <w:tcBorders>
              <w:top w:val="nil"/>
              <w:left w:val="nil"/>
              <w:bottom w:val="nil"/>
              <w:right w:val="nil"/>
            </w:tcBorders>
            <w:shd w:val="clear" w:color="auto" w:fill="auto"/>
            <w:vAlign w:val="center"/>
            <w:hideMark/>
          </w:tcPr>
          <w:p w:rsidR="00F604AB" w:rsidRPr="00F604AB" w:rsidRDefault="00F604AB" w:rsidP="00F604AB">
            <w:pPr>
              <w:widowControl/>
              <w:suppressAutoHyphens w:val="0"/>
              <w:jc w:val="center"/>
              <w:rPr>
                <w:rFonts w:ascii="Arial" w:eastAsia="Times New Roman" w:hAnsi="Arial" w:cs="Arial"/>
                <w:color w:val="000000"/>
                <w:kern w:val="0"/>
                <w:sz w:val="20"/>
                <w:szCs w:val="20"/>
              </w:rPr>
            </w:pPr>
          </w:p>
        </w:tc>
        <w:tc>
          <w:tcPr>
            <w:tcW w:w="1495" w:type="dxa"/>
            <w:gridSpan w:val="2"/>
            <w:tcBorders>
              <w:top w:val="nil"/>
              <w:left w:val="nil"/>
              <w:bottom w:val="nil"/>
              <w:right w:val="nil"/>
            </w:tcBorders>
            <w:shd w:val="clear" w:color="auto" w:fill="auto"/>
            <w:vAlign w:val="center"/>
            <w:hideMark/>
          </w:tcPr>
          <w:p w:rsidR="00F604AB" w:rsidRPr="00F604AB" w:rsidRDefault="00F604AB" w:rsidP="00F604AB">
            <w:pPr>
              <w:widowControl/>
              <w:suppressAutoHyphens w:val="0"/>
              <w:jc w:val="center"/>
              <w:rPr>
                <w:rFonts w:ascii="Arial" w:eastAsia="Times New Roman" w:hAnsi="Arial" w:cs="Arial"/>
                <w:color w:val="000000"/>
                <w:kern w:val="0"/>
                <w:sz w:val="20"/>
                <w:szCs w:val="20"/>
              </w:rPr>
            </w:pPr>
          </w:p>
        </w:tc>
        <w:tc>
          <w:tcPr>
            <w:tcW w:w="1159" w:type="dxa"/>
            <w:gridSpan w:val="2"/>
            <w:tcBorders>
              <w:top w:val="nil"/>
              <w:left w:val="nil"/>
              <w:bottom w:val="nil"/>
              <w:right w:val="nil"/>
            </w:tcBorders>
            <w:shd w:val="clear" w:color="auto" w:fill="auto"/>
            <w:vAlign w:val="center"/>
            <w:hideMark/>
          </w:tcPr>
          <w:p w:rsidR="00F604AB" w:rsidRPr="00F604AB" w:rsidRDefault="00F604AB" w:rsidP="00F604AB">
            <w:pPr>
              <w:widowControl/>
              <w:suppressAutoHyphens w:val="0"/>
              <w:jc w:val="center"/>
              <w:rPr>
                <w:rFonts w:ascii="Arial" w:eastAsia="Times New Roman" w:hAnsi="Arial" w:cs="Arial"/>
                <w:color w:val="000000"/>
                <w:kern w:val="0"/>
                <w:sz w:val="20"/>
                <w:szCs w:val="20"/>
              </w:rPr>
            </w:pPr>
          </w:p>
        </w:tc>
      </w:tr>
      <w:tr w:rsidR="00F604AB" w:rsidRPr="00F604AB" w:rsidTr="00285D58">
        <w:trPr>
          <w:gridBefore w:val="1"/>
          <w:gridAfter w:val="1"/>
          <w:wBefore w:w="13" w:type="dxa"/>
          <w:wAfter w:w="328" w:type="dxa"/>
          <w:trHeight w:val="792"/>
        </w:trPr>
        <w:tc>
          <w:tcPr>
            <w:tcW w:w="3949" w:type="dxa"/>
            <w:tcBorders>
              <w:top w:val="nil"/>
              <w:left w:val="single" w:sz="4" w:space="0" w:color="000000"/>
              <w:bottom w:val="single" w:sz="4" w:space="0" w:color="000000"/>
              <w:right w:val="single" w:sz="4" w:space="0" w:color="000000"/>
            </w:tcBorders>
            <w:shd w:val="clear" w:color="auto" w:fill="auto"/>
            <w:vAlign w:val="center"/>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Наименование показателя</w:t>
            </w:r>
          </w:p>
        </w:tc>
        <w:tc>
          <w:tcPr>
            <w:tcW w:w="940" w:type="dxa"/>
            <w:gridSpan w:val="2"/>
            <w:tcBorders>
              <w:top w:val="single" w:sz="4" w:space="0" w:color="000000"/>
              <w:left w:val="nil"/>
              <w:bottom w:val="single" w:sz="4" w:space="0" w:color="000000"/>
              <w:right w:val="single" w:sz="4" w:space="0" w:color="000000"/>
            </w:tcBorders>
            <w:shd w:val="clear" w:color="auto" w:fill="auto"/>
            <w:vAlign w:val="center"/>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Код строки</w:t>
            </w:r>
          </w:p>
        </w:tc>
        <w:tc>
          <w:tcPr>
            <w:tcW w:w="3203" w:type="dxa"/>
            <w:gridSpan w:val="3"/>
            <w:tcBorders>
              <w:top w:val="single" w:sz="4" w:space="0" w:color="000000"/>
              <w:left w:val="nil"/>
              <w:bottom w:val="single" w:sz="4" w:space="0" w:color="000000"/>
              <w:right w:val="single" w:sz="4" w:space="0" w:color="000000"/>
            </w:tcBorders>
            <w:shd w:val="clear" w:color="auto" w:fill="auto"/>
            <w:vAlign w:val="center"/>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Код расхода по бюджетной классификации</w:t>
            </w:r>
          </w:p>
        </w:tc>
        <w:tc>
          <w:tcPr>
            <w:tcW w:w="1495" w:type="dxa"/>
            <w:gridSpan w:val="2"/>
            <w:tcBorders>
              <w:top w:val="single" w:sz="4" w:space="0" w:color="000000"/>
              <w:left w:val="nil"/>
              <w:bottom w:val="single" w:sz="4" w:space="0" w:color="000000"/>
              <w:right w:val="single" w:sz="4" w:space="0" w:color="000000"/>
            </w:tcBorders>
            <w:shd w:val="clear" w:color="auto" w:fill="auto"/>
            <w:vAlign w:val="center"/>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Утвержденные бюджетные назначения</w:t>
            </w:r>
          </w:p>
        </w:tc>
        <w:tc>
          <w:tcPr>
            <w:tcW w:w="1159" w:type="dxa"/>
            <w:gridSpan w:val="2"/>
            <w:tcBorders>
              <w:top w:val="single" w:sz="4" w:space="0" w:color="000000"/>
              <w:left w:val="nil"/>
              <w:bottom w:val="single" w:sz="4" w:space="0" w:color="000000"/>
              <w:right w:val="single" w:sz="4" w:space="0" w:color="000000"/>
            </w:tcBorders>
            <w:shd w:val="clear" w:color="auto" w:fill="auto"/>
            <w:vAlign w:val="center"/>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Исполнено</w:t>
            </w:r>
          </w:p>
        </w:tc>
      </w:tr>
      <w:tr w:rsidR="00F604AB" w:rsidRPr="00F604AB" w:rsidTr="00285D58">
        <w:trPr>
          <w:gridBefore w:val="1"/>
          <w:gridAfter w:val="1"/>
          <w:wBefore w:w="13" w:type="dxa"/>
          <w:wAfter w:w="328" w:type="dxa"/>
          <w:trHeight w:val="255"/>
        </w:trPr>
        <w:tc>
          <w:tcPr>
            <w:tcW w:w="3949" w:type="dxa"/>
            <w:tcBorders>
              <w:top w:val="nil"/>
              <w:left w:val="single" w:sz="4" w:space="0" w:color="000000"/>
              <w:bottom w:val="single" w:sz="4" w:space="0" w:color="000000"/>
              <w:right w:val="single" w:sz="4" w:space="0" w:color="000000"/>
            </w:tcBorders>
            <w:shd w:val="clear" w:color="auto" w:fill="auto"/>
            <w:vAlign w:val="center"/>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1</w:t>
            </w:r>
          </w:p>
        </w:tc>
        <w:tc>
          <w:tcPr>
            <w:tcW w:w="940" w:type="dxa"/>
            <w:gridSpan w:val="2"/>
            <w:tcBorders>
              <w:top w:val="nil"/>
              <w:left w:val="nil"/>
              <w:bottom w:val="single" w:sz="8" w:space="0" w:color="000000"/>
              <w:right w:val="single" w:sz="4" w:space="0" w:color="000000"/>
            </w:tcBorders>
            <w:shd w:val="clear" w:color="auto" w:fill="auto"/>
            <w:vAlign w:val="center"/>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w:t>
            </w:r>
          </w:p>
        </w:tc>
        <w:tc>
          <w:tcPr>
            <w:tcW w:w="3203" w:type="dxa"/>
            <w:gridSpan w:val="3"/>
            <w:tcBorders>
              <w:top w:val="nil"/>
              <w:left w:val="nil"/>
              <w:bottom w:val="single" w:sz="8" w:space="0" w:color="000000"/>
              <w:right w:val="single" w:sz="4" w:space="0" w:color="000000"/>
            </w:tcBorders>
            <w:shd w:val="clear" w:color="auto" w:fill="auto"/>
            <w:vAlign w:val="center"/>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3</w:t>
            </w:r>
          </w:p>
        </w:tc>
        <w:tc>
          <w:tcPr>
            <w:tcW w:w="1495" w:type="dxa"/>
            <w:gridSpan w:val="2"/>
            <w:tcBorders>
              <w:top w:val="nil"/>
              <w:left w:val="nil"/>
              <w:bottom w:val="single" w:sz="8" w:space="0" w:color="000000"/>
              <w:right w:val="single" w:sz="4" w:space="0" w:color="000000"/>
            </w:tcBorders>
            <w:shd w:val="clear" w:color="auto" w:fill="auto"/>
            <w:vAlign w:val="center"/>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4</w:t>
            </w:r>
          </w:p>
        </w:tc>
        <w:tc>
          <w:tcPr>
            <w:tcW w:w="1159" w:type="dxa"/>
            <w:gridSpan w:val="2"/>
            <w:tcBorders>
              <w:top w:val="nil"/>
              <w:left w:val="nil"/>
              <w:bottom w:val="single" w:sz="8" w:space="0" w:color="000000"/>
              <w:right w:val="single" w:sz="4" w:space="0" w:color="000000"/>
            </w:tcBorders>
            <w:shd w:val="clear" w:color="auto" w:fill="auto"/>
            <w:vAlign w:val="center"/>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5</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b/>
                <w:bCs/>
                <w:color w:val="000000"/>
                <w:kern w:val="0"/>
                <w:sz w:val="20"/>
                <w:szCs w:val="20"/>
              </w:rPr>
            </w:pPr>
            <w:r w:rsidRPr="00F604AB">
              <w:rPr>
                <w:rFonts w:eastAsia="Times New Roman"/>
                <w:b/>
                <w:bCs/>
                <w:color w:val="000000"/>
                <w:kern w:val="0"/>
                <w:sz w:val="20"/>
                <w:szCs w:val="20"/>
              </w:rPr>
              <w:t xml:space="preserve">Расходы бюджета - ВСЕГО </w:t>
            </w:r>
            <w:r w:rsidRPr="00F604AB">
              <w:rPr>
                <w:rFonts w:eastAsia="Times New Roman"/>
                <w:b/>
                <w:bCs/>
                <w:color w:val="000000"/>
                <w:kern w:val="0"/>
                <w:sz w:val="20"/>
                <w:szCs w:val="20"/>
              </w:rPr>
              <w:br/>
              <w:t>В том числе:</w:t>
            </w:r>
          </w:p>
        </w:tc>
        <w:tc>
          <w:tcPr>
            <w:tcW w:w="940" w:type="dxa"/>
            <w:gridSpan w:val="2"/>
            <w:tcBorders>
              <w:top w:val="single" w:sz="4" w:space="0" w:color="000000"/>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b/>
                <w:bCs/>
                <w:color w:val="000000"/>
                <w:kern w:val="0"/>
                <w:sz w:val="20"/>
                <w:szCs w:val="20"/>
              </w:rPr>
            </w:pPr>
            <w:r w:rsidRPr="00F604AB">
              <w:rPr>
                <w:rFonts w:eastAsia="Times New Roman"/>
                <w:b/>
                <w:bCs/>
                <w:color w:val="000000"/>
                <w:kern w:val="0"/>
                <w:sz w:val="20"/>
                <w:szCs w:val="20"/>
              </w:rPr>
              <w:t>200</w:t>
            </w:r>
          </w:p>
        </w:tc>
        <w:tc>
          <w:tcPr>
            <w:tcW w:w="3203" w:type="dxa"/>
            <w:gridSpan w:val="3"/>
            <w:tcBorders>
              <w:top w:val="single" w:sz="4" w:space="0" w:color="000000"/>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b/>
                <w:bCs/>
                <w:color w:val="000000"/>
                <w:kern w:val="0"/>
                <w:sz w:val="20"/>
                <w:szCs w:val="20"/>
              </w:rPr>
            </w:pPr>
            <w:r w:rsidRPr="00F604AB">
              <w:rPr>
                <w:rFonts w:eastAsia="Times New Roman"/>
                <w:b/>
                <w:bCs/>
                <w:color w:val="000000"/>
                <w:kern w:val="0"/>
                <w:sz w:val="20"/>
                <w:szCs w:val="20"/>
              </w:rPr>
              <w:t>X</w:t>
            </w:r>
          </w:p>
        </w:tc>
        <w:tc>
          <w:tcPr>
            <w:tcW w:w="1495" w:type="dxa"/>
            <w:gridSpan w:val="2"/>
            <w:tcBorders>
              <w:top w:val="single" w:sz="4" w:space="0" w:color="000000"/>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b/>
                <w:bCs/>
                <w:color w:val="000000"/>
                <w:kern w:val="0"/>
                <w:sz w:val="20"/>
                <w:szCs w:val="20"/>
              </w:rPr>
            </w:pPr>
            <w:r w:rsidRPr="00F604AB">
              <w:rPr>
                <w:rFonts w:eastAsia="Times New Roman"/>
                <w:b/>
                <w:bCs/>
                <w:color w:val="000000"/>
                <w:kern w:val="0"/>
                <w:sz w:val="20"/>
                <w:szCs w:val="20"/>
              </w:rPr>
              <w:t>198 589 938,00</w:t>
            </w:r>
          </w:p>
        </w:tc>
        <w:tc>
          <w:tcPr>
            <w:tcW w:w="1159" w:type="dxa"/>
            <w:gridSpan w:val="2"/>
            <w:tcBorders>
              <w:top w:val="single" w:sz="4" w:space="0" w:color="000000"/>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b/>
                <w:bCs/>
                <w:color w:val="000000"/>
                <w:kern w:val="0"/>
                <w:sz w:val="20"/>
                <w:szCs w:val="20"/>
              </w:rPr>
            </w:pPr>
            <w:r w:rsidRPr="00F604AB">
              <w:rPr>
                <w:rFonts w:eastAsia="Times New Roman"/>
                <w:b/>
                <w:bCs/>
                <w:color w:val="000000"/>
                <w:kern w:val="0"/>
                <w:sz w:val="20"/>
                <w:szCs w:val="20"/>
              </w:rPr>
              <w:t>106 643 099,24</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b/>
                <w:bCs/>
                <w:color w:val="000000"/>
                <w:kern w:val="0"/>
                <w:sz w:val="20"/>
                <w:szCs w:val="20"/>
              </w:rPr>
            </w:pPr>
            <w:r w:rsidRPr="00F604AB">
              <w:rPr>
                <w:rFonts w:eastAsia="Times New Roman"/>
                <w:b/>
                <w:bCs/>
                <w:color w:val="000000"/>
                <w:kern w:val="0"/>
                <w:sz w:val="20"/>
                <w:szCs w:val="20"/>
              </w:rPr>
              <w:t>ОБЩЕГОСУДАРСТВЕННЫЕ ВОПРОСЫ</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b/>
                <w:bCs/>
                <w:color w:val="000000"/>
                <w:kern w:val="0"/>
                <w:sz w:val="20"/>
                <w:szCs w:val="20"/>
              </w:rPr>
            </w:pPr>
            <w:r w:rsidRPr="00F604AB">
              <w:rPr>
                <w:rFonts w:eastAsia="Times New Roman"/>
                <w:b/>
                <w:bCs/>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b/>
                <w:bCs/>
                <w:color w:val="000000"/>
                <w:kern w:val="0"/>
                <w:sz w:val="20"/>
                <w:szCs w:val="20"/>
              </w:rPr>
            </w:pPr>
            <w:r w:rsidRPr="00F604AB">
              <w:rPr>
                <w:rFonts w:eastAsia="Times New Roman"/>
                <w:b/>
                <w:bCs/>
                <w:color w:val="000000"/>
                <w:kern w:val="0"/>
                <w:sz w:val="20"/>
                <w:szCs w:val="20"/>
              </w:rPr>
              <w:t>000 0100 0000000000 000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b/>
                <w:bCs/>
                <w:color w:val="000000"/>
                <w:kern w:val="0"/>
                <w:sz w:val="20"/>
                <w:szCs w:val="20"/>
              </w:rPr>
            </w:pPr>
            <w:r w:rsidRPr="00F604AB">
              <w:rPr>
                <w:rFonts w:eastAsia="Times New Roman"/>
                <w:b/>
                <w:bCs/>
                <w:color w:val="000000"/>
                <w:kern w:val="0"/>
                <w:sz w:val="20"/>
                <w:szCs w:val="20"/>
              </w:rPr>
              <w:t>40 406 368,00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b/>
                <w:bCs/>
                <w:color w:val="000000"/>
                <w:kern w:val="0"/>
                <w:sz w:val="20"/>
                <w:szCs w:val="20"/>
              </w:rPr>
            </w:pPr>
            <w:r w:rsidRPr="00F604AB">
              <w:rPr>
                <w:rFonts w:eastAsia="Times New Roman"/>
                <w:b/>
                <w:bCs/>
                <w:color w:val="000000"/>
                <w:kern w:val="0"/>
                <w:sz w:val="20"/>
                <w:szCs w:val="20"/>
              </w:rPr>
              <w:t>14 100 017,24</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Функционирование высшего должностного лица субъекта Российской Федерации и муниципального образования</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000 0102 0000000000 000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683 746,00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683 708,87</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Руководство и управление в сфере установленных функций</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000 0102 0010000000 000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683 746,00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683 708,87</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Расходы на выплаты по оплате труда главы Кадыйского муниципального района</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000 0102 0010000110 000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683 746,00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683 708,87</w:t>
            </w:r>
          </w:p>
        </w:tc>
      </w:tr>
      <w:tr w:rsidR="00F604AB" w:rsidRPr="00F604AB" w:rsidTr="00285D58">
        <w:trPr>
          <w:gridBefore w:val="1"/>
          <w:gridAfter w:val="1"/>
          <w:wBefore w:w="13" w:type="dxa"/>
          <w:wAfter w:w="328" w:type="dxa"/>
          <w:trHeight w:val="765"/>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000 0102 0010000110 100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683 746,00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683 708,87</w:t>
            </w:r>
          </w:p>
        </w:tc>
      </w:tr>
      <w:tr w:rsidR="00F604AB" w:rsidRPr="00F604AB" w:rsidTr="001A461C">
        <w:trPr>
          <w:gridBefore w:val="1"/>
          <w:gridAfter w:val="1"/>
          <w:wBefore w:w="13" w:type="dxa"/>
          <w:wAfter w:w="328" w:type="dxa"/>
          <w:trHeight w:val="14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Расходы на выплаты персоналу государственных (муниципальных) органов</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000 0102 0010000110 120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683 746,00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683 708,87</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Фонд оплаты труда государственных (муниципальных) органов</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000 0102 0010000110 121</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447 879,00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447 872,39</w:t>
            </w:r>
          </w:p>
        </w:tc>
      </w:tr>
      <w:tr w:rsidR="00F604AB" w:rsidRPr="00F604AB" w:rsidTr="00B04236">
        <w:trPr>
          <w:gridBefore w:val="1"/>
          <w:gridAfter w:val="1"/>
          <w:wBefore w:w="13" w:type="dxa"/>
          <w:wAfter w:w="328" w:type="dxa"/>
          <w:trHeight w:val="14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 xml:space="preserve">Взносы по обязательному социальному страхованию на выплаты денежного содержания и иные выплаты работникам государственных (муниципальных) </w:t>
            </w:r>
            <w:r w:rsidRPr="00F604AB">
              <w:rPr>
                <w:rFonts w:eastAsia="Times New Roman"/>
                <w:color w:val="000000"/>
                <w:kern w:val="0"/>
                <w:sz w:val="20"/>
                <w:szCs w:val="20"/>
              </w:rPr>
              <w:lastRenderedPageBreak/>
              <w:t>органов</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lastRenderedPageBreak/>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000 0102 0010000110 129</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235 867,00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235 836,48</w:t>
            </w:r>
          </w:p>
        </w:tc>
      </w:tr>
      <w:tr w:rsidR="00F604AB" w:rsidRPr="00F604AB" w:rsidTr="00285D58">
        <w:trPr>
          <w:gridBefore w:val="1"/>
          <w:gridAfter w:val="1"/>
          <w:wBefore w:w="13" w:type="dxa"/>
          <w:wAfter w:w="328" w:type="dxa"/>
          <w:trHeight w:val="765"/>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000 0103 0000000000 000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202 144,00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184 404,00</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Председатель законодательного (представительного) органа местного самоуправления</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000 0103 0020000000 000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202 144,00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184 404,00</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Расходы на выплаты по оплате труда работников законодательного органа Кадыйского муниципального района</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000 0103 0020000110 000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202 144,00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184 404,00</w:t>
            </w:r>
          </w:p>
        </w:tc>
      </w:tr>
      <w:tr w:rsidR="00F604AB" w:rsidRPr="00F604AB" w:rsidTr="00285D58">
        <w:trPr>
          <w:gridBefore w:val="1"/>
          <w:gridAfter w:val="1"/>
          <w:wBefore w:w="13" w:type="dxa"/>
          <w:wAfter w:w="328" w:type="dxa"/>
          <w:trHeight w:val="765"/>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000 0103 0020000110 100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202 144,00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184 404,00</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Расходы на выплаты персоналу государственных (муниципальных) органов</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000 0103 0020000110 120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202 144,00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184 404,00</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Фонд оплаты труда государственных (муниципальных) органов</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000 0103 0020000110 121</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130 018,00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112 317,62</w:t>
            </w:r>
          </w:p>
        </w:tc>
      </w:tr>
      <w:tr w:rsidR="00F604AB" w:rsidRPr="00F604AB" w:rsidTr="00285D58">
        <w:trPr>
          <w:gridBefore w:val="1"/>
          <w:gridAfter w:val="1"/>
          <w:wBefore w:w="13" w:type="dxa"/>
          <w:wAfter w:w="328" w:type="dxa"/>
          <w:trHeight w:val="765"/>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000 0103 0020000110 129</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72 126,00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72 086,38</w:t>
            </w:r>
          </w:p>
        </w:tc>
      </w:tr>
      <w:tr w:rsidR="00F604AB" w:rsidRPr="00F604AB" w:rsidTr="00285D58">
        <w:trPr>
          <w:gridBefore w:val="1"/>
          <w:gridAfter w:val="1"/>
          <w:wBefore w:w="13" w:type="dxa"/>
          <w:wAfter w:w="328" w:type="dxa"/>
          <w:trHeight w:val="765"/>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000 0104 0000000000 000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7 040 756,00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5 945 122,53</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Центральный аппарат органов местного самоуправления</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000 0104 0050000000 000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7 023 256,00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5 945 122,53</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Расходы на выплаты по оплате труда работников органов местного самоуправления</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000 0104 0050000110 000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5 384 356,00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5 308 937,77</w:t>
            </w:r>
          </w:p>
        </w:tc>
      </w:tr>
      <w:tr w:rsidR="00F604AB" w:rsidRPr="00F604AB" w:rsidTr="00285D58">
        <w:trPr>
          <w:gridBefore w:val="1"/>
          <w:gridAfter w:val="1"/>
          <w:wBefore w:w="13" w:type="dxa"/>
          <w:wAfter w:w="328" w:type="dxa"/>
          <w:trHeight w:val="765"/>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000 0104 0050000110 100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5 384 356,00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5 308 937,77</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Расходы на выплаты персоналу государственных (муниципальных) органов</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000 0104 0050000110 120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5 384 356,00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5 308 937,77</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Фонд оплаты труда государственных (муниципальных) органов</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000 0104 0050000110 121</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3 514 325,00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3 439 704,43</w:t>
            </w:r>
          </w:p>
        </w:tc>
      </w:tr>
      <w:tr w:rsidR="00F604AB" w:rsidRPr="00F604AB" w:rsidTr="00285D58">
        <w:trPr>
          <w:gridBefore w:val="1"/>
          <w:gridAfter w:val="1"/>
          <w:wBefore w:w="13" w:type="dxa"/>
          <w:wAfter w:w="328" w:type="dxa"/>
          <w:trHeight w:val="765"/>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000 0104 0050000110 129</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1 870 031,00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1 869 233,34</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Расходы на обеспечение функций органов местного самоуправления</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000 0104 0050000190 000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3 000,00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1 504,00</w:t>
            </w:r>
          </w:p>
        </w:tc>
      </w:tr>
      <w:tr w:rsidR="00F604AB" w:rsidRPr="00F604AB" w:rsidTr="001A461C">
        <w:trPr>
          <w:gridBefore w:val="1"/>
          <w:gridAfter w:val="1"/>
          <w:wBefore w:w="13" w:type="dxa"/>
          <w:wAfter w:w="328" w:type="dxa"/>
          <w:trHeight w:val="282"/>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000 0104 0050000190 100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3 000,00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1 504,00</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Расходы на выплаты персоналу государственных (муниципальных) органов</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000 0104 0050000190 120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3 000,00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1 504,00</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Иные выплаты персоналу государственных (муниципальных) органов, за исключением фонда оплаты труда</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000 0104 0050000190 122</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3 000,00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1 504,00</w:t>
            </w:r>
          </w:p>
        </w:tc>
      </w:tr>
      <w:tr w:rsidR="00F604AB" w:rsidRPr="00F604AB" w:rsidTr="00285D58">
        <w:trPr>
          <w:gridBefore w:val="1"/>
          <w:gridAfter w:val="1"/>
          <w:wBefore w:w="13" w:type="dxa"/>
          <w:wAfter w:w="328" w:type="dxa"/>
          <w:trHeight w:val="282"/>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lastRenderedPageBreak/>
              <w:t>Осуществление полномочий в области архивного дела за счет субвенции из областного бюджета</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000 0104 0050072050 000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750 100,00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333 382,65</w:t>
            </w:r>
          </w:p>
        </w:tc>
      </w:tr>
      <w:tr w:rsidR="00F604AB" w:rsidRPr="00F604AB" w:rsidTr="00285D58">
        <w:trPr>
          <w:gridBefore w:val="1"/>
          <w:gridAfter w:val="1"/>
          <w:wBefore w:w="13" w:type="dxa"/>
          <w:wAfter w:w="328" w:type="dxa"/>
          <w:trHeight w:val="765"/>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000 0104 0050072050 100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702 070,00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319 862,65</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Расходы на выплаты персоналу государственных (муниципальных) органов</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000 0104 0050072050 120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702 070,00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319 862,65</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Фонд оплаты труда государственных (муниципальных) органов</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000 0104 0050072050 121</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537 223,00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241 997,87</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Иные выплаты персоналу государственных (муниципальных) органов, за исключением фонда оплаты труда</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000 0104 0050072050 122</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752,00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752,00</w:t>
            </w:r>
          </w:p>
        </w:tc>
      </w:tr>
      <w:tr w:rsidR="00F604AB" w:rsidRPr="00F604AB" w:rsidTr="00285D58">
        <w:trPr>
          <w:gridBefore w:val="1"/>
          <w:gridAfter w:val="1"/>
          <w:wBefore w:w="13" w:type="dxa"/>
          <w:wAfter w:w="328" w:type="dxa"/>
          <w:trHeight w:val="765"/>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000 0104 0050072050 129</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164 095,00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77 112,78</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Закупка товаров, работ и услуг для обеспечения государственных (муниципальных) нужд</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000 0104 0050072050 200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48 030,00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13 520,00</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Иные закупки товаров, работ и услуг для обеспечения государственных (муниципальных) нужд</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000 0104 0050072050 240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48 030,00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13 520,00</w:t>
            </w:r>
          </w:p>
        </w:tc>
      </w:tr>
      <w:tr w:rsidR="00F604AB" w:rsidRPr="00F604AB" w:rsidTr="00B04236">
        <w:trPr>
          <w:gridBefore w:val="1"/>
          <w:gridAfter w:val="1"/>
          <w:wBefore w:w="13" w:type="dxa"/>
          <w:wAfter w:w="328" w:type="dxa"/>
          <w:trHeight w:val="232"/>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Прочая закупка товаров, работ и услуг</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000 0104 0050072050 244</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48 030,00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13 520,00</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Осуществление полномочий по решению вопросов в сфере трудовых отношений за счет субвенции из областного бюджета</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000 0104 0050072060 000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203 700,00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95 766,89</w:t>
            </w:r>
          </w:p>
        </w:tc>
      </w:tr>
      <w:tr w:rsidR="00F604AB" w:rsidRPr="00F604AB" w:rsidTr="00285D58">
        <w:trPr>
          <w:gridBefore w:val="1"/>
          <w:gridAfter w:val="1"/>
          <w:wBefore w:w="13" w:type="dxa"/>
          <w:wAfter w:w="328" w:type="dxa"/>
          <w:trHeight w:val="14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000 0104 0050072060 100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203 700,00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95 766,89</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Расходы на выплаты персоналу государственных (муниципальных) органов</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000 0104 0050072060 120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203 700,00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95 766,89</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Фонд оплаты труда государственных (муниципальных) органов</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000 0104 0050072060 121</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157 131,00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73 157,26</w:t>
            </w:r>
          </w:p>
        </w:tc>
      </w:tr>
      <w:tr w:rsidR="00F604AB" w:rsidRPr="00F604AB" w:rsidTr="00285D58">
        <w:trPr>
          <w:gridBefore w:val="1"/>
          <w:gridAfter w:val="1"/>
          <w:wBefore w:w="13" w:type="dxa"/>
          <w:wAfter w:w="328" w:type="dxa"/>
          <w:trHeight w:val="765"/>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000 0104 0050072060 129</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46 569,00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22 609,63</w:t>
            </w:r>
          </w:p>
        </w:tc>
      </w:tr>
      <w:tr w:rsidR="00F604AB" w:rsidRPr="00F604AB" w:rsidTr="00285D58">
        <w:trPr>
          <w:gridBefore w:val="1"/>
          <w:gridAfter w:val="1"/>
          <w:wBefore w:w="13" w:type="dxa"/>
          <w:wAfter w:w="328" w:type="dxa"/>
          <w:trHeight w:val="765"/>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Осуществление полномочий по образованию и организации деятельности комиссий по делам несовершеннолетних и защите их прав за счет субвенции из областного бюджета</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000 0104 0050072070 000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223 000,00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99 004,83</w:t>
            </w:r>
          </w:p>
        </w:tc>
      </w:tr>
      <w:tr w:rsidR="00F604AB" w:rsidRPr="00F604AB" w:rsidTr="00285D58">
        <w:trPr>
          <w:gridBefore w:val="1"/>
          <w:gridAfter w:val="1"/>
          <w:wBefore w:w="13" w:type="dxa"/>
          <w:wAfter w:w="328" w:type="dxa"/>
          <w:trHeight w:val="765"/>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000 0104 0050072070 100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223 000,00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99 004,83</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Расходы на выплаты персоналу государственных (муниципальных) органов</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000 0104 0050072070 120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223 000,00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99 004,83</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Фонд оплаты труда государственных (муниципальных) органов</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000 0104 0050072070 121</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172 098,00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74 093,94</w:t>
            </w:r>
          </w:p>
        </w:tc>
      </w:tr>
      <w:tr w:rsidR="00F604AB" w:rsidRPr="00F604AB" w:rsidTr="00B04236">
        <w:trPr>
          <w:gridBefore w:val="1"/>
          <w:gridAfter w:val="1"/>
          <w:wBefore w:w="13" w:type="dxa"/>
          <w:wAfter w:w="328" w:type="dxa"/>
          <w:trHeight w:val="14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 xml:space="preserve">Взносы по обязательному социальному страхованию на выплаты денежного содержания и иные выплаты работникам государственных (муниципальных) </w:t>
            </w:r>
            <w:r w:rsidRPr="00F604AB">
              <w:rPr>
                <w:rFonts w:eastAsia="Times New Roman"/>
                <w:color w:val="000000"/>
                <w:kern w:val="0"/>
                <w:sz w:val="20"/>
                <w:szCs w:val="20"/>
              </w:rPr>
              <w:lastRenderedPageBreak/>
              <w:t>органов</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lastRenderedPageBreak/>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000 0104 0050072070 129</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50 902,00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24 910,89</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lastRenderedPageBreak/>
              <w:t>Осуществление полномочий по организации деятельности административных комиссий за счет субвенции из областного бюджета</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000 0104 0050072080 000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25 000,00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12 302,00</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Закупка товаров, работ и услуг для обеспечения государственных (муниципальных) нужд</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000 0104 0050072080 200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25 000,00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12 302,00</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Иные закупки товаров, работ и услуг для обеспечения государственных (муниципальных) нужд</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000 0104 0050072080 240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25 000,00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12 302,00</w:t>
            </w:r>
          </w:p>
        </w:tc>
      </w:tr>
      <w:tr w:rsidR="00F604AB" w:rsidRPr="00F604AB" w:rsidTr="001A461C">
        <w:trPr>
          <w:gridBefore w:val="1"/>
          <w:gridAfter w:val="1"/>
          <w:wBefore w:w="13" w:type="dxa"/>
          <w:wAfter w:w="328" w:type="dxa"/>
          <w:trHeight w:val="249"/>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Прочая закупка товаров, работ и услуг</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000 0104 0050072080 244</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25 000,00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12 302,00</w:t>
            </w:r>
          </w:p>
        </w:tc>
      </w:tr>
      <w:tr w:rsidR="00F604AB" w:rsidRPr="00F604AB" w:rsidTr="00285D58">
        <w:trPr>
          <w:gridBefore w:val="1"/>
          <w:gridAfter w:val="1"/>
          <w:wBefore w:w="13" w:type="dxa"/>
          <w:wAfter w:w="328" w:type="dxa"/>
          <w:trHeight w:val="765"/>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Осуществление полномочий по составлению протоколов об административных правонарушениях за счет субвенции из областного бюджета</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000 0104 0050072090 000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17 500,00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0,00</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Закупка товаров, работ и услуг для обеспечения государственных (муниципальных) нужд</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000 0104 0050072090 200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17 500,00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0,00</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Иные закупки товаров, работ и услуг для обеспечения государственных (муниципальных) нужд</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000 0104 0050072090 240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17 500,00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0,00</w:t>
            </w:r>
          </w:p>
        </w:tc>
      </w:tr>
      <w:tr w:rsidR="00F604AB" w:rsidRPr="00F604AB" w:rsidTr="001A461C">
        <w:trPr>
          <w:gridBefore w:val="1"/>
          <w:gridAfter w:val="1"/>
          <w:wBefore w:w="13" w:type="dxa"/>
          <w:wAfter w:w="328" w:type="dxa"/>
          <w:trHeight w:val="215"/>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Прочая закупка товаров, работ и услуг</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000 0104 0050072090 244</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17 500,00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0,00</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Осуществление полномочий по организации и осуществлению деятельности по опеке и попечительству</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000 0104 0050072220 000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416 600,00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94 224,39</w:t>
            </w:r>
          </w:p>
        </w:tc>
      </w:tr>
      <w:tr w:rsidR="00F604AB" w:rsidRPr="00F604AB" w:rsidTr="00285D58">
        <w:trPr>
          <w:gridBefore w:val="1"/>
          <w:gridAfter w:val="1"/>
          <w:wBefore w:w="13" w:type="dxa"/>
          <w:wAfter w:w="328" w:type="dxa"/>
          <w:trHeight w:val="765"/>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000 0104 0050072220 100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416 600,00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94 224,39</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Расходы на выплаты персоналу государственных (муниципальных) органов</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000 0104 0050072220 120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416 600,00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94 224,39</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Фонд оплаты труда государственных (муниципальных) органов</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000 0104 0050072220 121</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320 000,00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73 267,53</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Иные выплаты персоналу государственных (муниципальных) органов, за исключением фонда оплаты труда</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000 0104 0050072220 122</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380,00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373,50</w:t>
            </w:r>
          </w:p>
        </w:tc>
      </w:tr>
      <w:tr w:rsidR="00F604AB" w:rsidRPr="00F604AB" w:rsidTr="00285D58">
        <w:trPr>
          <w:gridBefore w:val="1"/>
          <w:gridAfter w:val="1"/>
          <w:wBefore w:w="13" w:type="dxa"/>
          <w:wAfter w:w="328" w:type="dxa"/>
          <w:trHeight w:val="765"/>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000 0104 0050072220 129</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96 220,00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20 583,36</w:t>
            </w:r>
          </w:p>
        </w:tc>
      </w:tr>
      <w:tr w:rsidR="00F604AB" w:rsidRPr="00F604AB" w:rsidTr="00285D58">
        <w:trPr>
          <w:gridBefore w:val="1"/>
          <w:gridAfter w:val="1"/>
          <w:wBefore w:w="13" w:type="dxa"/>
          <w:wAfter w:w="328" w:type="dxa"/>
          <w:trHeight w:val="102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Субвенции бюджетам городских и сельских поселений на осуществление органами местного самоуправления городских и сельских поселений государственных полномочий по составлению протоколов об административных правонарушениях</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000 0104 5210072090 000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17 500,00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0,00</w:t>
            </w:r>
          </w:p>
        </w:tc>
      </w:tr>
      <w:tr w:rsidR="00F604AB" w:rsidRPr="00F604AB" w:rsidTr="001A461C">
        <w:trPr>
          <w:gridBefore w:val="1"/>
          <w:gridAfter w:val="1"/>
          <w:wBefore w:w="13" w:type="dxa"/>
          <w:wAfter w:w="328" w:type="dxa"/>
          <w:trHeight w:val="273"/>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Межбюджетные трансферты</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000 0104 5210072090 500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17 500,00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0,00</w:t>
            </w:r>
          </w:p>
        </w:tc>
      </w:tr>
      <w:tr w:rsidR="00F604AB" w:rsidRPr="00F604AB" w:rsidTr="001A461C">
        <w:trPr>
          <w:gridBefore w:val="1"/>
          <w:gridAfter w:val="1"/>
          <w:wBefore w:w="13" w:type="dxa"/>
          <w:wAfter w:w="328" w:type="dxa"/>
          <w:trHeight w:val="263"/>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Субвенции</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000 0104 5210072090 530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17 500,00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0,00</w:t>
            </w:r>
          </w:p>
        </w:tc>
      </w:tr>
      <w:tr w:rsidR="00F604AB" w:rsidRPr="00F604AB" w:rsidTr="001A461C">
        <w:trPr>
          <w:gridBefore w:val="1"/>
          <w:gridAfter w:val="1"/>
          <w:wBefore w:w="13" w:type="dxa"/>
          <w:wAfter w:w="328" w:type="dxa"/>
          <w:trHeight w:val="281"/>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Судебная система</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000 0105 0000000000 000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17 700,00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17 700,00</w:t>
            </w:r>
          </w:p>
        </w:tc>
      </w:tr>
      <w:tr w:rsidR="00F604AB" w:rsidRPr="00F604AB" w:rsidTr="001A461C">
        <w:trPr>
          <w:gridBefore w:val="1"/>
          <w:gridAfter w:val="1"/>
          <w:wBefore w:w="13" w:type="dxa"/>
          <w:wAfter w:w="328" w:type="dxa"/>
          <w:trHeight w:val="282"/>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000 0105 0060051200 000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17 700,00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17 700,00</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Закупка товаров, работ и услуг для обеспечения государственных (муниципальных) нужд</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000 0105 0060051200 200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17 700,00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17 700,00</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Иные закупки товаров, работ и услуг для обеспечения государственных (муниципальных) нужд</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000 0105 0060051200 240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17 700,00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17 700,00</w:t>
            </w:r>
          </w:p>
        </w:tc>
      </w:tr>
      <w:tr w:rsidR="00F604AB" w:rsidRPr="00F604AB" w:rsidTr="001A461C">
        <w:trPr>
          <w:gridBefore w:val="1"/>
          <w:gridAfter w:val="1"/>
          <w:wBefore w:w="13" w:type="dxa"/>
          <w:wAfter w:w="328" w:type="dxa"/>
          <w:trHeight w:val="291"/>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Прочая закупка товаров, работ и услуг</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000 0105 0060051200 244</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17 700,00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17 700,00</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000 0106 0000000000 000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2 271 902,00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2 022 944,16</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Контрольно-счетная комиссия Кадыйского муниципального района</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000 0106 0040000000 000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241 136,00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241 127,77</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Расходы на выплаты по оплате труда работников Контрольно-счетной комиссии Кадыйского муниципального района</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000 0106 0040000110 000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241 136,00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241 127,77</w:t>
            </w:r>
          </w:p>
        </w:tc>
      </w:tr>
      <w:tr w:rsidR="00F604AB" w:rsidRPr="00F604AB" w:rsidTr="00285D58">
        <w:trPr>
          <w:gridBefore w:val="1"/>
          <w:gridAfter w:val="1"/>
          <w:wBefore w:w="13" w:type="dxa"/>
          <w:wAfter w:w="328" w:type="dxa"/>
          <w:trHeight w:val="765"/>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000 0106 0040000110 100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241 136,00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241 127,77</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Расходы на выплаты персоналу государственных (муниципальных) органов</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000 0106 0040000110 120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241 136,00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241 127,77</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Фонд оплаты труда государственных (муниципальных) органов</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000 0106 0040000110 121</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155 936,00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155 929,62</w:t>
            </w:r>
          </w:p>
        </w:tc>
      </w:tr>
      <w:tr w:rsidR="00F604AB" w:rsidRPr="00F604AB" w:rsidTr="00285D58">
        <w:trPr>
          <w:gridBefore w:val="1"/>
          <w:gridAfter w:val="1"/>
          <w:wBefore w:w="13" w:type="dxa"/>
          <w:wAfter w:w="328" w:type="dxa"/>
          <w:trHeight w:val="765"/>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000 0106 0040000110 129</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85 200,00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85 198,15</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Центральный аппарат органов местного самоуправления</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000 0106 0050000000 000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2 030 766,00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1 781 816,39</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Расходы на выплаты по оплате труда работников органов местного самоуправления</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000 0106 0050000110 000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1 603 280,00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1 495 020,63</w:t>
            </w:r>
          </w:p>
        </w:tc>
      </w:tr>
      <w:tr w:rsidR="00F604AB" w:rsidRPr="00F604AB" w:rsidTr="00285D58">
        <w:trPr>
          <w:gridBefore w:val="1"/>
          <w:gridAfter w:val="1"/>
          <w:wBefore w:w="13" w:type="dxa"/>
          <w:wAfter w:w="328" w:type="dxa"/>
          <w:trHeight w:val="765"/>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000 0106 0050000110 100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1 603 280,00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1 495 020,63</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Расходы на выплаты персоналу государственных (муниципальных) органов</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000 0106 0050000110 120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1 603 280,00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1 495 020,63</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Фонд оплаты труда государственных (муниципальных) органов</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000 0106 0050000110 121</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1 051 590,00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967 401,76</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Иные выплаты персоналу государственных (муниципальных) органов, за исключением фонда оплаты труда</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000 0106 0050000110 122</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1 510,00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1 504,00</w:t>
            </w:r>
          </w:p>
        </w:tc>
      </w:tr>
      <w:tr w:rsidR="00F604AB" w:rsidRPr="00F604AB" w:rsidTr="00285D58">
        <w:trPr>
          <w:gridBefore w:val="1"/>
          <w:gridAfter w:val="1"/>
          <w:wBefore w:w="13" w:type="dxa"/>
          <w:wAfter w:w="328" w:type="dxa"/>
          <w:trHeight w:val="765"/>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000 0106 0050000110 129</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550 180,00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526 114,87</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Расходы на обеспечение функций органов местного самоуправления</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000 0106 0050000190 000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427 486,00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286 795,76</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Закупка товаров, работ и услуг для обеспечения государственных (муниципальных) нужд</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000 0106 0050000190 200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396 185,00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256 247,74</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Иные закупки товаров, работ и услуг для обеспечения государственных (муниципальных) нужд</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000 0106 0050000190 240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396 185,00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256 247,74</w:t>
            </w:r>
          </w:p>
        </w:tc>
      </w:tr>
      <w:tr w:rsidR="00F604AB" w:rsidRPr="00F604AB" w:rsidTr="00B04236">
        <w:trPr>
          <w:gridBefore w:val="1"/>
          <w:gridAfter w:val="1"/>
          <w:wBefore w:w="13" w:type="dxa"/>
          <w:wAfter w:w="328" w:type="dxa"/>
          <w:trHeight w:val="219"/>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Прочая закупка товаров, работ и услуг</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000 0106 0050000190 244</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396 185,00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256 247,74</w:t>
            </w:r>
          </w:p>
        </w:tc>
      </w:tr>
      <w:tr w:rsidR="00F604AB" w:rsidRPr="00F604AB" w:rsidTr="001A461C">
        <w:trPr>
          <w:gridBefore w:val="1"/>
          <w:gridAfter w:val="1"/>
          <w:wBefore w:w="13" w:type="dxa"/>
          <w:wAfter w:w="328" w:type="dxa"/>
          <w:trHeight w:val="282"/>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Иные бюджетные ассигнования</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000 0106 0050000190 800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31 301,00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30 548,02</w:t>
            </w:r>
          </w:p>
        </w:tc>
      </w:tr>
      <w:tr w:rsidR="00F604AB" w:rsidRPr="00F604AB" w:rsidTr="001A461C">
        <w:trPr>
          <w:gridBefore w:val="1"/>
          <w:gridAfter w:val="1"/>
          <w:wBefore w:w="13" w:type="dxa"/>
          <w:wAfter w:w="328" w:type="dxa"/>
          <w:trHeight w:val="286"/>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Уплата налогов, сборов и иных платежей</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000 0106 0050000190 850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31 301,00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30 548,02</w:t>
            </w:r>
          </w:p>
        </w:tc>
      </w:tr>
      <w:tr w:rsidR="00F604AB" w:rsidRPr="00F604AB" w:rsidTr="001A461C">
        <w:trPr>
          <w:gridBefore w:val="1"/>
          <w:gridAfter w:val="1"/>
          <w:wBefore w:w="13" w:type="dxa"/>
          <w:wAfter w:w="328" w:type="dxa"/>
          <w:trHeight w:val="261"/>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Уплата иных платежей</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000 0106 0050000190 853</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31 301,00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30 548,02</w:t>
            </w:r>
          </w:p>
        </w:tc>
      </w:tr>
      <w:tr w:rsidR="00F604AB" w:rsidRPr="00F604AB" w:rsidTr="001A461C">
        <w:trPr>
          <w:gridBefore w:val="1"/>
          <w:gridAfter w:val="1"/>
          <w:wBefore w:w="13" w:type="dxa"/>
          <w:wAfter w:w="328" w:type="dxa"/>
          <w:trHeight w:val="278"/>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Резервные фонды</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000 0111 0000000000 000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60 000,00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0,00</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Резервный фонд администрации Кадыйского муниципального района</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000 0111 0700020130 000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60 000,00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0,00</w:t>
            </w:r>
          </w:p>
        </w:tc>
      </w:tr>
      <w:tr w:rsidR="00F604AB" w:rsidRPr="00F604AB" w:rsidTr="001A461C">
        <w:trPr>
          <w:gridBefore w:val="1"/>
          <w:gridAfter w:val="1"/>
          <w:wBefore w:w="13" w:type="dxa"/>
          <w:wAfter w:w="328" w:type="dxa"/>
          <w:trHeight w:val="319"/>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Иные бюджетные ассигнования</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000 0111 0700020130 800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60 000,00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0,00</w:t>
            </w:r>
          </w:p>
        </w:tc>
      </w:tr>
      <w:tr w:rsidR="00F604AB" w:rsidRPr="00F604AB" w:rsidTr="001A461C">
        <w:trPr>
          <w:gridBefore w:val="1"/>
          <w:gridAfter w:val="1"/>
          <w:wBefore w:w="13" w:type="dxa"/>
          <w:wAfter w:w="328" w:type="dxa"/>
          <w:trHeight w:val="266"/>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Резервные средства</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000 0111 0700020130 870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60 000,00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0,00</w:t>
            </w:r>
          </w:p>
        </w:tc>
      </w:tr>
      <w:tr w:rsidR="00F604AB" w:rsidRPr="00F604AB" w:rsidTr="00B04236">
        <w:trPr>
          <w:gridBefore w:val="1"/>
          <w:gridAfter w:val="1"/>
          <w:wBefore w:w="13" w:type="dxa"/>
          <w:wAfter w:w="328" w:type="dxa"/>
          <w:trHeight w:val="282"/>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lastRenderedPageBreak/>
              <w:t>Другие общегосударственные вопросы</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000 0113 0000000000 000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30 130 120,00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5 246 137,68</w:t>
            </w:r>
          </w:p>
        </w:tc>
      </w:tr>
      <w:tr w:rsidR="00F604AB" w:rsidRPr="00F604AB" w:rsidTr="00285D58">
        <w:trPr>
          <w:gridBefore w:val="1"/>
          <w:gridAfter w:val="1"/>
          <w:wBefore w:w="13" w:type="dxa"/>
          <w:wAfter w:w="328" w:type="dxa"/>
          <w:trHeight w:val="765"/>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Муниципальная программа "Профессионального развития муниципальных служащих Кадыйского муниципального района Костромской области на 2014-2016 годы"</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000 0113 0410020210 000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80 000,00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0,00</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Закупка товаров, работ и услуг для обеспечения государственных (муниципальных) нужд</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000 0113 0410020210 200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80 000,00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0,00</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Иные закупки товаров, работ и услуг для обеспечения государственных (муниципальных) нужд</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000 0113 0410020210 240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80 000,00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0,00</w:t>
            </w:r>
          </w:p>
        </w:tc>
      </w:tr>
      <w:tr w:rsidR="00F604AB" w:rsidRPr="00F604AB" w:rsidTr="001A461C">
        <w:trPr>
          <w:gridBefore w:val="1"/>
          <w:gridAfter w:val="1"/>
          <w:wBefore w:w="13" w:type="dxa"/>
          <w:wAfter w:w="328" w:type="dxa"/>
          <w:trHeight w:val="371"/>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Прочая закупка товаров, работ и услуг</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000 0113 0410020210 244</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80 000,00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0,00</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Оценка недвижимости, признание прав и регулирование отношений по государственной и муниципальной собственности</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000 0113 0900020150 000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240 000,00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205 500,00</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Закупка товаров, работ и услуг для обеспечения государственных (муниципальных) нужд</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000 0113 0900020150 200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240 000,00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205 500,00</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Иные закупки товаров, работ и услуг для обеспечения государственных (муниципальных) нужд</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000 0113 0900020150 240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240 000,00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205 500,00</w:t>
            </w:r>
          </w:p>
        </w:tc>
      </w:tr>
      <w:tr w:rsidR="00F604AB" w:rsidRPr="00F604AB" w:rsidTr="001A461C">
        <w:trPr>
          <w:gridBefore w:val="1"/>
          <w:gridAfter w:val="1"/>
          <w:wBefore w:w="13" w:type="dxa"/>
          <w:wAfter w:w="328" w:type="dxa"/>
          <w:trHeight w:val="353"/>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Прочая закупка товаров, работ и услуг</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000 0113 0900020150 244</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240 000,00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205 500,00</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Реализация государственных функций,связанных с общегосударственным управлением</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000 0113 0920020170 000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23 723 241,00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52 460,00</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Закупка товаров, работ и услуг для обеспечения государственных (муниципальных) нужд</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000 0113 0920020170 200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23 667 006,00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16 625,00</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Иные закупки товаров, работ и услуг для обеспечения государственных (муниципальных) нужд</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000 0113 0920020170 240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23 667 006,00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16 625,00</w:t>
            </w:r>
          </w:p>
        </w:tc>
      </w:tr>
      <w:tr w:rsidR="00F604AB" w:rsidRPr="00F604AB" w:rsidTr="001A461C">
        <w:trPr>
          <w:gridBefore w:val="1"/>
          <w:gridAfter w:val="1"/>
          <w:wBefore w:w="13" w:type="dxa"/>
          <w:wAfter w:w="328" w:type="dxa"/>
          <w:trHeight w:val="302"/>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Прочая закупка товаров, работ и услуг</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000 0113 0920020170 244</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23 667 006,00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16 625,00</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Предоставление субсидий бюджетным, автономным учреждениям и иным некоммерческим организациям</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000 0113 0920020170 600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45 000,00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24 600,00</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Субсидии некоммерческим организациям (за исключением государственных (муниципальных) учреждений)</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000 0113 0920020170 630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45 000,00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24 600,00</w:t>
            </w:r>
          </w:p>
        </w:tc>
      </w:tr>
      <w:tr w:rsidR="00F604AB" w:rsidRPr="00F604AB" w:rsidTr="00285D58">
        <w:trPr>
          <w:gridBefore w:val="1"/>
          <w:gridAfter w:val="1"/>
          <w:wBefore w:w="13" w:type="dxa"/>
          <w:wAfter w:w="328" w:type="dxa"/>
          <w:trHeight w:val="102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Субсидии (гранты в форме субсидий) на финансовое обеспечение затрат, порядком (правилами) предоставления которых не установлены требования о последующем подтверждении их использования в соответствии с условиями и (или) целями предоставления</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000 0113 0920020170 633</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45 000,00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24 600,00</w:t>
            </w:r>
          </w:p>
        </w:tc>
      </w:tr>
      <w:tr w:rsidR="00F604AB" w:rsidRPr="00F604AB" w:rsidTr="001A461C">
        <w:trPr>
          <w:gridBefore w:val="1"/>
          <w:gridAfter w:val="1"/>
          <w:wBefore w:w="13" w:type="dxa"/>
          <w:wAfter w:w="328" w:type="dxa"/>
          <w:trHeight w:val="223"/>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Иные бюджетные ассигнования</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000 0113 0920020170 800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11 235,00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11 235,00</w:t>
            </w:r>
          </w:p>
        </w:tc>
      </w:tr>
      <w:tr w:rsidR="00F604AB" w:rsidRPr="00F604AB" w:rsidTr="001A461C">
        <w:trPr>
          <w:gridBefore w:val="1"/>
          <w:gridAfter w:val="1"/>
          <w:wBefore w:w="13" w:type="dxa"/>
          <w:wAfter w:w="328" w:type="dxa"/>
          <w:trHeight w:val="269"/>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Уплата налогов, сборов и иных платежей</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000 0113 0920020170 850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11 235,00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11 235,00</w:t>
            </w:r>
          </w:p>
        </w:tc>
      </w:tr>
      <w:tr w:rsidR="00F604AB" w:rsidRPr="00F604AB" w:rsidTr="001A461C">
        <w:trPr>
          <w:gridBefore w:val="1"/>
          <w:gridAfter w:val="1"/>
          <w:wBefore w:w="13" w:type="dxa"/>
          <w:wAfter w:w="328" w:type="dxa"/>
          <w:trHeight w:val="273"/>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Уплата иных платежей</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000 0113 0920020170 853</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11 235,00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11 235,00</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Учреждения по обеспечению хозяйственного и транспортного обслуживания</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000 0113 0930000590 000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5 981 879,00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4 988 177,68</w:t>
            </w:r>
          </w:p>
        </w:tc>
      </w:tr>
      <w:tr w:rsidR="00F604AB" w:rsidRPr="00F604AB" w:rsidTr="00285D58">
        <w:trPr>
          <w:gridBefore w:val="1"/>
          <w:gridAfter w:val="1"/>
          <w:wBefore w:w="13" w:type="dxa"/>
          <w:wAfter w:w="328" w:type="dxa"/>
          <w:trHeight w:val="765"/>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000 0113 0930000590 100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2 206 750,00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2 135 646,42</w:t>
            </w:r>
          </w:p>
        </w:tc>
      </w:tr>
      <w:tr w:rsidR="00F604AB" w:rsidRPr="00F604AB" w:rsidTr="00285D58">
        <w:trPr>
          <w:gridBefore w:val="1"/>
          <w:gridAfter w:val="1"/>
          <w:wBefore w:w="13" w:type="dxa"/>
          <w:wAfter w:w="328" w:type="dxa"/>
          <w:trHeight w:val="14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Расходы на выплаты персоналу государственных (муниципальных) учреждений</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000 0113 0930000590 110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2 206 750,00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2 135 646,42</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Фонд оплаты труда учреждений</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000 0113 0930000590 111</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1 381 258,00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1 381 009,84</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lastRenderedPageBreak/>
              <w:t>Взносы по обязательному социальному страхованию на выплаты по оплате труда работников и иные выплаты работникам учреждений</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000 0113 0930000590 119</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825 492,00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754 636,58</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Закупка товаров, работ и услуг для обеспечения государственных (муниципальных) нужд</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000 0113 0930000590 200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3 556 804,00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2 648 376,35</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Иные закупки товаров, работ и услуг для обеспечения государственных (муниципальных) нужд</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000 0113 0930000590 240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3 556 804,00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2 648 376,35</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Прочая закупка товаров, работ и услуг</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000 0113 0930000590 244</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3 556 804,00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2 648 376,35</w:t>
            </w:r>
          </w:p>
        </w:tc>
      </w:tr>
      <w:tr w:rsidR="00F604AB" w:rsidRPr="00F604AB" w:rsidTr="001A461C">
        <w:trPr>
          <w:gridBefore w:val="1"/>
          <w:gridAfter w:val="1"/>
          <w:wBefore w:w="13" w:type="dxa"/>
          <w:wAfter w:w="328" w:type="dxa"/>
          <w:trHeight w:val="392"/>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Иные бюджетные ассигнования</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000 0113 0930000590 800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218 325,00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204 154,91</w:t>
            </w:r>
          </w:p>
        </w:tc>
      </w:tr>
      <w:tr w:rsidR="00F604AB" w:rsidRPr="00F604AB" w:rsidTr="001A461C">
        <w:trPr>
          <w:gridBefore w:val="1"/>
          <w:gridAfter w:val="1"/>
          <w:wBefore w:w="13" w:type="dxa"/>
          <w:wAfter w:w="328" w:type="dxa"/>
          <w:trHeight w:val="271"/>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Исполнение судебных актов</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000 0113 0930000590 830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4 000,00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4 000,00</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Исполнение судебных актов Российской Федерации и мировых соглашений по возмещению причиненного вреда</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000 0113 0930000590 831</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4 000,00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4 000,00</w:t>
            </w:r>
          </w:p>
        </w:tc>
      </w:tr>
      <w:tr w:rsidR="00F604AB" w:rsidRPr="00F604AB" w:rsidTr="00B04236">
        <w:trPr>
          <w:gridBefore w:val="1"/>
          <w:gridAfter w:val="1"/>
          <w:wBefore w:w="13" w:type="dxa"/>
          <w:wAfter w:w="328" w:type="dxa"/>
          <w:trHeight w:val="157"/>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Уплата налогов, сборов и иных платежей</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000 0113 0930000590 850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214 325,00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200 154,91</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Уплата налога на имущество организаций и земельного налога</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000 0113 0930000590 851</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16 000,00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10 815,00</w:t>
            </w:r>
          </w:p>
        </w:tc>
      </w:tr>
      <w:tr w:rsidR="00F604AB" w:rsidRPr="00F604AB" w:rsidTr="001A461C">
        <w:trPr>
          <w:gridBefore w:val="1"/>
          <w:gridAfter w:val="1"/>
          <w:wBefore w:w="13" w:type="dxa"/>
          <w:wAfter w:w="328" w:type="dxa"/>
          <w:trHeight w:val="326"/>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Уплата прочих налогов, сборов</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000 0113 0930000590 852</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34 838,00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25 928,00</w:t>
            </w:r>
          </w:p>
        </w:tc>
      </w:tr>
      <w:tr w:rsidR="00F604AB" w:rsidRPr="00F604AB" w:rsidTr="001A461C">
        <w:trPr>
          <w:gridBefore w:val="1"/>
          <w:gridAfter w:val="1"/>
          <w:wBefore w:w="13" w:type="dxa"/>
          <w:wAfter w:w="328" w:type="dxa"/>
          <w:trHeight w:val="275"/>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Уплата иных платежей</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000 0113 0930000590 853</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163 487,00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163 411,91</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Бюджетные инвестиции в объекты капитального строительства муниципальной собственности за счет средств местного бюджета</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000 0113 1020020220 000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100 000,00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0,00</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Капитальные вложения в объекты государственной (муниципальной) собственности</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000 0113 1020020220 400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100 000,00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0,00</w:t>
            </w:r>
          </w:p>
        </w:tc>
      </w:tr>
      <w:tr w:rsidR="00F604AB" w:rsidRPr="00F604AB" w:rsidTr="001A461C">
        <w:trPr>
          <w:gridBefore w:val="1"/>
          <w:gridAfter w:val="1"/>
          <w:wBefore w:w="13" w:type="dxa"/>
          <w:wAfter w:w="328" w:type="dxa"/>
          <w:trHeight w:val="344"/>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Бюджетные инвестиции</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000 0113 1020020220 410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100 000,00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0,00</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Бюджетные инвестиции в объекты капитального строительства государственной (муниципальной) собственности</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000 0113 1020020220 414</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100 000,00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0,00</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Профилактика правонарушений в Кадыйском муниципальном районе на 2015-2020 годы</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000 0113 4000020260 000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4 000,00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0,00</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Закупка товаров, работ и услуг для обеспечения государственных (муниципальных) нужд</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000 0113 4000020260 200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4 000,00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0,00</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Иные закупки товаров, работ и услуг для обеспечения государственных (муниципальных) нужд</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000 0113 4000020260 240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4 000,00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0,00</w:t>
            </w:r>
          </w:p>
        </w:tc>
      </w:tr>
      <w:tr w:rsidR="00F604AB" w:rsidRPr="00F604AB" w:rsidTr="001A461C">
        <w:trPr>
          <w:gridBefore w:val="1"/>
          <w:gridAfter w:val="1"/>
          <w:wBefore w:w="13" w:type="dxa"/>
          <w:wAfter w:w="328" w:type="dxa"/>
          <w:trHeight w:val="364"/>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Прочая закупка товаров, работ и услуг</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000 0113 4000020260 244</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4 000,00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0,00</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Противодействие злоупотреблению наркотическими средствами и их незаконному обороту в Кадыйском муниципальном районе на 2017-2020 годы</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000 0113 4000020261 000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1 000,00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0,00</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Закупка товаров, работ и услуг для обеспечения государственных (муниципальных) нужд</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000 0113 4000020261 200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1 000,00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0,00</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Иные закупки товаров, работ и услуг для обеспечения государственных (муниципальных) нужд</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000 0113 4000020261 240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1 000,00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0,00</w:t>
            </w:r>
          </w:p>
        </w:tc>
      </w:tr>
      <w:tr w:rsidR="00F604AB" w:rsidRPr="00F604AB" w:rsidTr="00B04236">
        <w:trPr>
          <w:gridBefore w:val="1"/>
          <w:gridAfter w:val="1"/>
          <w:wBefore w:w="13" w:type="dxa"/>
          <w:wAfter w:w="328" w:type="dxa"/>
          <w:trHeight w:val="287"/>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Прочая закупка товаров, работ и услуг</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000 0113 4000020261 244</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1 000,00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0,00</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b/>
                <w:bCs/>
                <w:color w:val="000000"/>
                <w:kern w:val="0"/>
                <w:sz w:val="20"/>
                <w:szCs w:val="20"/>
              </w:rPr>
            </w:pPr>
            <w:r w:rsidRPr="00F604AB">
              <w:rPr>
                <w:rFonts w:eastAsia="Times New Roman"/>
                <w:b/>
                <w:bCs/>
                <w:color w:val="000000"/>
                <w:kern w:val="0"/>
                <w:sz w:val="20"/>
                <w:szCs w:val="20"/>
              </w:rPr>
              <w:t>НАЦИОНАЛЬНАЯ ЭКОНОМИКА</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b/>
                <w:bCs/>
                <w:color w:val="000000"/>
                <w:kern w:val="0"/>
                <w:sz w:val="20"/>
                <w:szCs w:val="20"/>
              </w:rPr>
            </w:pPr>
            <w:r w:rsidRPr="00F604AB">
              <w:rPr>
                <w:rFonts w:eastAsia="Times New Roman"/>
                <w:b/>
                <w:bCs/>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b/>
                <w:bCs/>
                <w:color w:val="000000"/>
                <w:kern w:val="0"/>
                <w:sz w:val="20"/>
                <w:szCs w:val="20"/>
              </w:rPr>
            </w:pPr>
            <w:r w:rsidRPr="00F604AB">
              <w:rPr>
                <w:rFonts w:eastAsia="Times New Roman"/>
                <w:b/>
                <w:bCs/>
                <w:color w:val="000000"/>
                <w:kern w:val="0"/>
                <w:sz w:val="20"/>
                <w:szCs w:val="20"/>
              </w:rPr>
              <w:t>000 0400 0000000000 000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b/>
                <w:bCs/>
                <w:color w:val="000000"/>
                <w:kern w:val="0"/>
                <w:sz w:val="20"/>
                <w:szCs w:val="20"/>
              </w:rPr>
            </w:pPr>
            <w:r w:rsidRPr="00F604AB">
              <w:rPr>
                <w:rFonts w:eastAsia="Times New Roman"/>
                <w:b/>
                <w:bCs/>
                <w:color w:val="000000"/>
                <w:kern w:val="0"/>
                <w:sz w:val="20"/>
                <w:szCs w:val="20"/>
              </w:rPr>
              <w:t>11 260 702,00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b/>
                <w:bCs/>
                <w:color w:val="000000"/>
                <w:kern w:val="0"/>
                <w:sz w:val="20"/>
                <w:szCs w:val="20"/>
              </w:rPr>
            </w:pPr>
            <w:r w:rsidRPr="00F604AB">
              <w:rPr>
                <w:rFonts w:eastAsia="Times New Roman"/>
                <w:b/>
                <w:bCs/>
                <w:color w:val="000000"/>
                <w:kern w:val="0"/>
                <w:sz w:val="20"/>
                <w:szCs w:val="20"/>
              </w:rPr>
              <w:t>2 101 186,10</w:t>
            </w:r>
          </w:p>
        </w:tc>
      </w:tr>
      <w:tr w:rsidR="00F604AB" w:rsidRPr="00F604AB" w:rsidTr="001A461C">
        <w:trPr>
          <w:gridBefore w:val="1"/>
          <w:gridAfter w:val="1"/>
          <w:wBefore w:w="13" w:type="dxa"/>
          <w:wAfter w:w="328" w:type="dxa"/>
          <w:trHeight w:val="331"/>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Сельское хозяйство и рыболовство</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000 0405 0000000000 000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755 946,00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321 840,64</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Центральный аппарат органов местного самоуправления</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000 0405 0050000000 000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634 400,00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311 840,64</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Осущесвление органами местного самоуправления государственных полномочий в сфере АПК за счет субвенции из областного бюджета</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000 0405 0050072010 000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634 400,00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311 840,64</w:t>
            </w:r>
          </w:p>
        </w:tc>
      </w:tr>
      <w:tr w:rsidR="00F604AB" w:rsidRPr="00F604AB" w:rsidTr="00285D58">
        <w:trPr>
          <w:gridBefore w:val="1"/>
          <w:gridAfter w:val="1"/>
          <w:wBefore w:w="13" w:type="dxa"/>
          <w:wAfter w:w="328" w:type="dxa"/>
          <w:trHeight w:val="765"/>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000 0405 0050072010 100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634 400,00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311 840,64</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Расходы на выплаты персоналу государственных (муниципальных) органов</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000 0405 0050072010 120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634 400,00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311 840,64</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Фонд оплаты труда государственных (муниципальных) органов</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000 0405 0050072010 121</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489 600,00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263 104,45</w:t>
            </w:r>
          </w:p>
        </w:tc>
      </w:tr>
      <w:tr w:rsidR="00F604AB" w:rsidRPr="00F604AB" w:rsidTr="00285D58">
        <w:trPr>
          <w:gridBefore w:val="1"/>
          <w:gridAfter w:val="1"/>
          <w:wBefore w:w="13" w:type="dxa"/>
          <w:wAfter w:w="328" w:type="dxa"/>
          <w:trHeight w:val="765"/>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000 0405 0050072010 129</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144 800,00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48 736,19</w:t>
            </w:r>
          </w:p>
        </w:tc>
      </w:tr>
      <w:tr w:rsidR="00F604AB" w:rsidRPr="00F604AB" w:rsidTr="00B04236">
        <w:trPr>
          <w:gridBefore w:val="1"/>
          <w:gridAfter w:val="1"/>
          <w:wBefore w:w="13" w:type="dxa"/>
          <w:wAfter w:w="328" w:type="dxa"/>
          <w:trHeight w:val="348"/>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Устойчивое развитие сельских территорий</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0405 40000L0180 000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80 000,00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0,00</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Закупка товаров, работ и услуг для обеспечения государственных (муниципальных) нужд</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0405 40000L0180 200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80 000,00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0,00</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Иные закупки товаров, работ и услуг для обеспечения государственных (муниципальных) нужд</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0405 40000L0180 240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80 000,00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0,00</w:t>
            </w:r>
          </w:p>
        </w:tc>
      </w:tr>
      <w:tr w:rsidR="00F604AB" w:rsidRPr="00F604AB" w:rsidTr="00B04236">
        <w:trPr>
          <w:gridBefore w:val="1"/>
          <w:gridAfter w:val="1"/>
          <w:wBefore w:w="13" w:type="dxa"/>
          <w:wAfter w:w="328" w:type="dxa"/>
          <w:trHeight w:val="146"/>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Прочая закупка товаров, работ и услуг</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0405 40000L0180 244</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80 000,00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0,00</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Развитие сельского хозяйства и регулирование рынков с/х продукции 2013-2020 гг</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0405 40000L0550 000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10 000,00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10 000,00</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Закупка товаров, работ и услуг для обеспечения государственных (муниципальных) нужд</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0405 40000L0550 200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10 000,00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10 000,00</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Иные закупки товаров, работ и услуг для обеспечения государственных (муниципальных) нужд</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0405 40000L0550 240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10 000,00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10 000,00</w:t>
            </w:r>
          </w:p>
        </w:tc>
      </w:tr>
      <w:tr w:rsidR="00F604AB" w:rsidRPr="00F604AB" w:rsidTr="001A461C">
        <w:trPr>
          <w:gridBefore w:val="1"/>
          <w:gridAfter w:val="1"/>
          <w:wBefore w:w="13" w:type="dxa"/>
          <w:wAfter w:w="328" w:type="dxa"/>
          <w:trHeight w:val="303"/>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Прочая закупка товаров, работ и услуг</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0405 40000L0550 244</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10 000,00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10 000,00</w:t>
            </w:r>
          </w:p>
        </w:tc>
      </w:tr>
      <w:tr w:rsidR="00F604AB" w:rsidRPr="00F604AB" w:rsidTr="00285D58">
        <w:trPr>
          <w:gridBefore w:val="1"/>
          <w:gridAfter w:val="1"/>
          <w:wBefore w:w="13" w:type="dxa"/>
          <w:wAfter w:w="328" w:type="dxa"/>
          <w:trHeight w:val="765"/>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Мероприятия по предупреждению и ликвидации болезней животных, их лечению, защите населения от болезней общих для человека и животных за счет средств местного бюджета</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000 0405 4360020230 000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7 756,00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0,00</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Закупка товаров, работ и услуг для обеспечения государственных (муниципальных) нужд</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000 0405 4360020230 200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7 756,00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0,00</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Иные закупки товаров, работ и услуг для обеспечения государственных (муниципальных) нужд</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000 0405 4360020230 240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7 756,00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0,00</w:t>
            </w:r>
          </w:p>
        </w:tc>
      </w:tr>
      <w:tr w:rsidR="00F604AB" w:rsidRPr="00F604AB" w:rsidTr="001A461C">
        <w:trPr>
          <w:gridBefore w:val="1"/>
          <w:gridAfter w:val="1"/>
          <w:wBefore w:w="13" w:type="dxa"/>
          <w:wAfter w:w="328" w:type="dxa"/>
          <w:trHeight w:val="258"/>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Прочая закупка товаров, работ и услуг</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000 0405 4360020230 244</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7 756,00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0,00</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Мероприятия по предупреждению и ликвидации болезней животных, их лечению, защите населения от болезней, общих для человека и животных</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000 0405 4360072110 000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23 790,00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0,00</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Закупка товаров, работ и услуг для обеспечения государственных (муниципальных) нужд</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000 0405 4360072110 200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23 790,00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0,00</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Иные закупки товаров, работ и услуг для обеспечения государственных (муниципальных) нужд</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000 0405 4360072110 240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23 790,00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0,00</w:t>
            </w:r>
          </w:p>
        </w:tc>
      </w:tr>
      <w:tr w:rsidR="00F604AB" w:rsidRPr="00F604AB" w:rsidTr="001A461C">
        <w:trPr>
          <w:gridBefore w:val="1"/>
          <w:gridAfter w:val="1"/>
          <w:wBefore w:w="13" w:type="dxa"/>
          <w:wAfter w:w="328" w:type="dxa"/>
          <w:trHeight w:val="282"/>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Прочая закупка товаров, работ и услуг</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000 0405 4360072110 244</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23 790,00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0,00</w:t>
            </w:r>
          </w:p>
        </w:tc>
      </w:tr>
      <w:tr w:rsidR="00F604AB" w:rsidRPr="00F604AB" w:rsidTr="001A461C">
        <w:trPr>
          <w:gridBefore w:val="1"/>
          <w:gridAfter w:val="1"/>
          <w:wBefore w:w="13" w:type="dxa"/>
          <w:wAfter w:w="328" w:type="dxa"/>
          <w:trHeight w:val="285"/>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Транспорт</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000 0408 0000000000 000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979 310,00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949 041,00</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Отдельные мероприятия в области автомобильного транспорта</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000 0408 3030020090 000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976 400,00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949 041,00</w:t>
            </w:r>
          </w:p>
        </w:tc>
      </w:tr>
      <w:tr w:rsidR="00F604AB" w:rsidRPr="00F604AB" w:rsidTr="001A461C">
        <w:trPr>
          <w:gridBefore w:val="1"/>
          <w:gridAfter w:val="1"/>
          <w:wBefore w:w="13" w:type="dxa"/>
          <w:wAfter w:w="328" w:type="dxa"/>
          <w:trHeight w:val="297"/>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Иные бюджетные ассигнования</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000 0408 3030020090 800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976 400,00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949 041,00</w:t>
            </w:r>
          </w:p>
        </w:tc>
      </w:tr>
      <w:tr w:rsidR="00F604AB" w:rsidRPr="00F604AB" w:rsidTr="00285D58">
        <w:trPr>
          <w:gridBefore w:val="1"/>
          <w:gridAfter w:val="1"/>
          <w:wBefore w:w="13" w:type="dxa"/>
          <w:wAfter w:w="328" w:type="dxa"/>
          <w:trHeight w:val="765"/>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000 0408 3030020090 810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976 400,00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949 041,00</w:t>
            </w:r>
          </w:p>
        </w:tc>
      </w:tr>
      <w:tr w:rsidR="00F604AB" w:rsidRPr="00F604AB" w:rsidTr="00285D58">
        <w:trPr>
          <w:gridBefore w:val="1"/>
          <w:gridAfter w:val="1"/>
          <w:wBefore w:w="13" w:type="dxa"/>
          <w:wAfter w:w="328" w:type="dxa"/>
          <w:trHeight w:val="765"/>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lastRenderedPageBreak/>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000 0408 3030020090 811</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976 400,00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949 041,00</w:t>
            </w:r>
          </w:p>
        </w:tc>
      </w:tr>
      <w:tr w:rsidR="00F604AB" w:rsidRPr="00F604AB" w:rsidTr="00285D58">
        <w:trPr>
          <w:gridBefore w:val="1"/>
          <w:gridAfter w:val="1"/>
          <w:wBefore w:w="13" w:type="dxa"/>
          <w:wAfter w:w="328" w:type="dxa"/>
          <w:trHeight w:val="102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Осуществление отдельных государственных полномочий по организации и проведению аукционов на право заключения договоров на осуществление деятельности по перемещению задержанных транспортных средств на специализированную стоянку, их хранению и возврату</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000 0408 3030072200 000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2 910,00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0,00</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Закупка товаров, работ и услуг для обеспечения государственных (муниципальных) нужд</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000 0408 3030072200 200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2 910,00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0,00</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Иные закупки товаров, работ и услуг для обеспечения государственных (муниципальных) нужд</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000 0408 3030072200 240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2 910,00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0,00</w:t>
            </w:r>
          </w:p>
        </w:tc>
      </w:tr>
      <w:tr w:rsidR="00F604AB" w:rsidRPr="00F604AB" w:rsidTr="001A461C">
        <w:trPr>
          <w:gridBefore w:val="1"/>
          <w:gridAfter w:val="1"/>
          <w:wBefore w:w="13" w:type="dxa"/>
          <w:wAfter w:w="328" w:type="dxa"/>
          <w:trHeight w:val="253"/>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Прочая закупка товаров, работ и услуг</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000 0408 3030072200 244</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2 910,00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0,00</w:t>
            </w:r>
          </w:p>
        </w:tc>
      </w:tr>
      <w:tr w:rsidR="00F604AB" w:rsidRPr="00F604AB" w:rsidTr="001A461C">
        <w:trPr>
          <w:gridBefore w:val="1"/>
          <w:gridAfter w:val="1"/>
          <w:wBefore w:w="13" w:type="dxa"/>
          <w:wAfter w:w="328" w:type="dxa"/>
          <w:trHeight w:val="257"/>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Дорожное хозяйство (дорожные фонды)</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000 0409 0000000000 000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8 775 000,00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450 625,82</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Содержание и ремонт автомобильных дорог общего пользования</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000 0409 3150020020 000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676 580,00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450 625,82</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Закупка товаров, работ и услуг для обеспечения государственных (муниципальных) нужд</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000 0409 3150020020 200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676 580,00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450 625,82</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Иные закупки товаров, работ и услуг для обеспечения государственных (муниципальных) нужд</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000 0409 3150020020 240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676 580,00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450 625,82</w:t>
            </w:r>
          </w:p>
        </w:tc>
      </w:tr>
      <w:tr w:rsidR="00F604AB" w:rsidRPr="00F604AB" w:rsidTr="001A461C">
        <w:trPr>
          <w:gridBefore w:val="1"/>
          <w:gridAfter w:val="1"/>
          <w:wBefore w:w="13" w:type="dxa"/>
          <w:wAfter w:w="328" w:type="dxa"/>
          <w:trHeight w:val="344"/>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Прочая закупка товаров, работ и услуг</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000 0409 3150020020 244</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676 580,00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450 625,82</w:t>
            </w:r>
          </w:p>
        </w:tc>
      </w:tr>
      <w:tr w:rsidR="00F604AB" w:rsidRPr="00F604AB" w:rsidTr="00285D58">
        <w:trPr>
          <w:gridBefore w:val="1"/>
          <w:gridAfter w:val="1"/>
          <w:wBefore w:w="13" w:type="dxa"/>
          <w:wAfter w:w="328" w:type="dxa"/>
          <w:trHeight w:val="102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Проектирование, строительство, реконструкция, капитальный ремонт и ремонт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0409 31500S1060 000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1 800 000,00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0,00</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Закупка товаров, работ и услуг для обеспечения государственных (муниципальных) нужд</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0409 31500S1060 200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1 800 000,00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0,00</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Иные закупки товаров, работ и услуг для обеспечения государственных (муниципальных) нужд</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0409 31500S1060 240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1 800 000,00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0,00</w:t>
            </w:r>
          </w:p>
        </w:tc>
      </w:tr>
      <w:tr w:rsidR="00F604AB" w:rsidRPr="00F604AB" w:rsidTr="001A461C">
        <w:trPr>
          <w:gridBefore w:val="1"/>
          <w:gridAfter w:val="1"/>
          <w:wBefore w:w="13" w:type="dxa"/>
          <w:wAfter w:w="328" w:type="dxa"/>
          <w:trHeight w:val="283"/>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Прочая закупка товаров, работ и услуг</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0409 31500S1060 244</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1 800 000,00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0,00</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Иные межбюджетные трансферты бюджетам городских и сельских поселений</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000 0409 5210073010 000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6 298 420,00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0,00</w:t>
            </w:r>
          </w:p>
        </w:tc>
      </w:tr>
      <w:tr w:rsidR="00F604AB" w:rsidRPr="00F604AB" w:rsidTr="001A461C">
        <w:trPr>
          <w:gridBefore w:val="1"/>
          <w:gridAfter w:val="1"/>
          <w:wBefore w:w="13" w:type="dxa"/>
          <w:wAfter w:w="328" w:type="dxa"/>
          <w:trHeight w:val="181"/>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Межбюджетные трансферты</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000 0409 5210073010 500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6 298 420,00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0,00</w:t>
            </w:r>
          </w:p>
        </w:tc>
      </w:tr>
      <w:tr w:rsidR="00F604AB" w:rsidRPr="00F604AB" w:rsidTr="00B04236">
        <w:trPr>
          <w:gridBefore w:val="1"/>
          <w:gridAfter w:val="1"/>
          <w:wBefore w:w="13" w:type="dxa"/>
          <w:wAfter w:w="328" w:type="dxa"/>
          <w:trHeight w:val="261"/>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Иные межбюджетные трансферты</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000 0409 5210073010 540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6 298 420,00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0,00</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Другие вопросы в области национальной экономики</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000 0412 0000000000 000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750 446,00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379 678,64</w:t>
            </w:r>
          </w:p>
        </w:tc>
      </w:tr>
      <w:tr w:rsidR="00F604AB" w:rsidRPr="00F604AB" w:rsidTr="001A461C">
        <w:trPr>
          <w:gridBefore w:val="1"/>
          <w:gridAfter w:val="1"/>
          <w:wBefore w:w="13" w:type="dxa"/>
          <w:wAfter w:w="328" w:type="dxa"/>
          <w:trHeight w:val="282"/>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Иные межбюджетные трансферты на осуществление части полномочий по решению вопросов местного значения в соответствии с заключенными соглашениями</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000 0412 5210073020 000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750 446,00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379 678,64</w:t>
            </w:r>
          </w:p>
        </w:tc>
      </w:tr>
      <w:tr w:rsidR="00F604AB" w:rsidRPr="00F604AB" w:rsidTr="001A461C">
        <w:trPr>
          <w:gridBefore w:val="1"/>
          <w:gridAfter w:val="1"/>
          <w:wBefore w:w="13" w:type="dxa"/>
          <w:wAfter w:w="328" w:type="dxa"/>
          <w:trHeight w:val="286"/>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Межбюджетные трансферты</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000 0412 5210073020 500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750 446,00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379 678,64</w:t>
            </w:r>
          </w:p>
        </w:tc>
      </w:tr>
      <w:tr w:rsidR="00F604AB" w:rsidRPr="00F604AB" w:rsidTr="001A461C">
        <w:trPr>
          <w:gridBefore w:val="1"/>
          <w:gridAfter w:val="1"/>
          <w:wBefore w:w="13" w:type="dxa"/>
          <w:wAfter w:w="328" w:type="dxa"/>
          <w:trHeight w:val="261"/>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Иные межбюджетные трансферты</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000 0412 5210073020 540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750 446,00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379 678,64</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b/>
                <w:bCs/>
                <w:color w:val="000000"/>
                <w:kern w:val="0"/>
                <w:sz w:val="20"/>
                <w:szCs w:val="20"/>
              </w:rPr>
            </w:pPr>
            <w:r w:rsidRPr="00F604AB">
              <w:rPr>
                <w:rFonts w:eastAsia="Times New Roman"/>
                <w:b/>
                <w:bCs/>
                <w:color w:val="000000"/>
                <w:kern w:val="0"/>
                <w:sz w:val="20"/>
                <w:szCs w:val="20"/>
              </w:rPr>
              <w:t>ЖИЛИЩНО-КОММУНАЛЬНОЕ ХОЗЯЙСТВО</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b/>
                <w:bCs/>
                <w:color w:val="000000"/>
                <w:kern w:val="0"/>
                <w:sz w:val="20"/>
                <w:szCs w:val="20"/>
              </w:rPr>
            </w:pPr>
            <w:r w:rsidRPr="00F604AB">
              <w:rPr>
                <w:rFonts w:eastAsia="Times New Roman"/>
                <w:b/>
                <w:bCs/>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b/>
                <w:bCs/>
                <w:color w:val="000000"/>
                <w:kern w:val="0"/>
                <w:sz w:val="20"/>
                <w:szCs w:val="20"/>
              </w:rPr>
            </w:pPr>
            <w:r w:rsidRPr="00F604AB">
              <w:rPr>
                <w:rFonts w:eastAsia="Times New Roman"/>
                <w:b/>
                <w:bCs/>
                <w:color w:val="000000"/>
                <w:kern w:val="0"/>
                <w:sz w:val="20"/>
                <w:szCs w:val="20"/>
              </w:rPr>
              <w:t>000 0500 0000000000 000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b/>
                <w:bCs/>
                <w:color w:val="000000"/>
                <w:kern w:val="0"/>
                <w:sz w:val="20"/>
                <w:szCs w:val="20"/>
              </w:rPr>
            </w:pPr>
            <w:r w:rsidRPr="00F604AB">
              <w:rPr>
                <w:rFonts w:eastAsia="Times New Roman"/>
                <w:b/>
                <w:bCs/>
                <w:color w:val="000000"/>
                <w:kern w:val="0"/>
                <w:sz w:val="20"/>
                <w:szCs w:val="20"/>
              </w:rPr>
              <w:t>749 800,00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b/>
                <w:bCs/>
                <w:color w:val="000000"/>
                <w:kern w:val="0"/>
                <w:sz w:val="20"/>
                <w:szCs w:val="20"/>
              </w:rPr>
            </w:pPr>
            <w:r w:rsidRPr="00F604AB">
              <w:rPr>
                <w:rFonts w:eastAsia="Times New Roman"/>
                <w:b/>
                <w:bCs/>
                <w:color w:val="000000"/>
                <w:kern w:val="0"/>
                <w:sz w:val="20"/>
                <w:szCs w:val="20"/>
              </w:rPr>
              <w:t>0,00</w:t>
            </w:r>
          </w:p>
        </w:tc>
      </w:tr>
      <w:tr w:rsidR="00F604AB" w:rsidRPr="00F604AB" w:rsidTr="001A461C">
        <w:trPr>
          <w:gridBefore w:val="1"/>
          <w:gridAfter w:val="1"/>
          <w:wBefore w:w="13" w:type="dxa"/>
          <w:wAfter w:w="328" w:type="dxa"/>
          <w:trHeight w:val="314"/>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Коммунальное хозяйство</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000 0502 0000000000 000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749 800,00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0,00</w:t>
            </w:r>
          </w:p>
        </w:tc>
      </w:tr>
      <w:tr w:rsidR="00F604AB" w:rsidRPr="00F604AB" w:rsidTr="00285D58">
        <w:trPr>
          <w:gridBefore w:val="1"/>
          <w:gridAfter w:val="1"/>
          <w:wBefore w:w="13" w:type="dxa"/>
          <w:wAfter w:w="328" w:type="dxa"/>
          <w:trHeight w:val="765"/>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Расходные обязательства, возникшие при реализации проектов развития, основанных на общественных инициативах, в номинации "Местные инициативы", средства местного бюджета</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0502 36100S1300 000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749 800,00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0,00</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lastRenderedPageBreak/>
              <w:t>Закупка товаров, работ и услуг для обеспечения государственных (муниципальных) нужд</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0502 36100S1300 200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749 800,00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0,00</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Иные закупки товаров, работ и услуг для обеспечения государственных (муниципальных) нужд</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0502 36100S1300 240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749 800,00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0,00</w:t>
            </w:r>
          </w:p>
        </w:tc>
      </w:tr>
      <w:tr w:rsidR="00F604AB" w:rsidRPr="00F604AB" w:rsidTr="001A461C">
        <w:trPr>
          <w:gridBefore w:val="1"/>
          <w:gridAfter w:val="1"/>
          <w:wBefore w:w="13" w:type="dxa"/>
          <w:wAfter w:w="328" w:type="dxa"/>
          <w:trHeight w:val="129"/>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Прочая закупка товаров, работ и услуг</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0502 36100S1300 244</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749 800,00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0,00</w:t>
            </w:r>
          </w:p>
        </w:tc>
      </w:tr>
      <w:tr w:rsidR="00F604AB" w:rsidRPr="00F604AB" w:rsidTr="001A461C">
        <w:trPr>
          <w:gridBefore w:val="1"/>
          <w:gridAfter w:val="1"/>
          <w:wBefore w:w="13" w:type="dxa"/>
          <w:wAfter w:w="328" w:type="dxa"/>
          <w:trHeight w:val="317"/>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b/>
                <w:bCs/>
                <w:color w:val="000000"/>
                <w:kern w:val="0"/>
                <w:sz w:val="20"/>
                <w:szCs w:val="20"/>
              </w:rPr>
            </w:pPr>
            <w:r w:rsidRPr="00F604AB">
              <w:rPr>
                <w:rFonts w:eastAsia="Times New Roman"/>
                <w:b/>
                <w:bCs/>
                <w:color w:val="000000"/>
                <w:kern w:val="0"/>
                <w:sz w:val="20"/>
                <w:szCs w:val="20"/>
              </w:rPr>
              <w:t>ОХРАНА ОКРУЖАЮЩЕЙ СРЕДЫ</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b/>
                <w:bCs/>
                <w:color w:val="000000"/>
                <w:kern w:val="0"/>
                <w:sz w:val="20"/>
                <w:szCs w:val="20"/>
              </w:rPr>
            </w:pPr>
            <w:r w:rsidRPr="00F604AB">
              <w:rPr>
                <w:rFonts w:eastAsia="Times New Roman"/>
                <w:b/>
                <w:bCs/>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b/>
                <w:bCs/>
                <w:color w:val="000000"/>
                <w:kern w:val="0"/>
                <w:sz w:val="20"/>
                <w:szCs w:val="20"/>
              </w:rPr>
            </w:pPr>
            <w:r w:rsidRPr="00F604AB">
              <w:rPr>
                <w:rFonts w:eastAsia="Times New Roman"/>
                <w:b/>
                <w:bCs/>
                <w:color w:val="000000"/>
                <w:kern w:val="0"/>
                <w:sz w:val="20"/>
                <w:szCs w:val="20"/>
              </w:rPr>
              <w:t>000 0600 0000000000 000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b/>
                <w:bCs/>
                <w:color w:val="000000"/>
                <w:kern w:val="0"/>
                <w:sz w:val="20"/>
                <w:szCs w:val="20"/>
              </w:rPr>
            </w:pPr>
            <w:r w:rsidRPr="00F604AB">
              <w:rPr>
                <w:rFonts w:eastAsia="Times New Roman"/>
                <w:b/>
                <w:bCs/>
                <w:color w:val="000000"/>
                <w:kern w:val="0"/>
                <w:sz w:val="20"/>
                <w:szCs w:val="20"/>
              </w:rPr>
              <w:t>80 000,00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b/>
                <w:bCs/>
                <w:color w:val="000000"/>
                <w:kern w:val="0"/>
                <w:sz w:val="20"/>
                <w:szCs w:val="20"/>
              </w:rPr>
            </w:pPr>
            <w:r w:rsidRPr="00F604AB">
              <w:rPr>
                <w:rFonts w:eastAsia="Times New Roman"/>
                <w:b/>
                <w:bCs/>
                <w:color w:val="000000"/>
                <w:kern w:val="0"/>
                <w:sz w:val="20"/>
                <w:szCs w:val="20"/>
              </w:rPr>
              <w:t>0,00</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Охрана объектов растительного и животного мира и среды их обитания</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000 0603 0000000000 000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80 000,00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0,00</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Мероприятия в области охраны окружающей среды</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000 0603 4100020100 000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80 000,00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0,00</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Закупка товаров, работ и услуг для обеспечения государственных (муниципальных) нужд</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000 0603 4100020100 200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80 000,00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0,00</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Иные закупки товаров, работ и услуг для обеспечения государственных (муниципальных) нужд</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000 0603 4100020100 240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80 000,00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0,00</w:t>
            </w:r>
          </w:p>
        </w:tc>
      </w:tr>
      <w:tr w:rsidR="00F604AB" w:rsidRPr="00F604AB" w:rsidTr="001A461C">
        <w:trPr>
          <w:gridBefore w:val="1"/>
          <w:gridAfter w:val="1"/>
          <w:wBefore w:w="13" w:type="dxa"/>
          <w:wAfter w:w="328" w:type="dxa"/>
          <w:trHeight w:val="243"/>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Прочая закупка товаров, работ и услуг</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000 0603 4100020100 244</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80 000,00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0,00</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b/>
                <w:bCs/>
                <w:color w:val="000000"/>
                <w:kern w:val="0"/>
                <w:sz w:val="20"/>
                <w:szCs w:val="20"/>
              </w:rPr>
            </w:pPr>
            <w:r w:rsidRPr="00F604AB">
              <w:rPr>
                <w:rFonts w:eastAsia="Times New Roman"/>
                <w:b/>
                <w:bCs/>
                <w:color w:val="000000"/>
                <w:kern w:val="0"/>
                <w:sz w:val="20"/>
                <w:szCs w:val="20"/>
              </w:rPr>
              <w:t>ОБРАЗОВАНИЕ</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b/>
                <w:bCs/>
                <w:color w:val="000000"/>
                <w:kern w:val="0"/>
                <w:sz w:val="20"/>
                <w:szCs w:val="20"/>
              </w:rPr>
            </w:pPr>
            <w:r w:rsidRPr="00F604AB">
              <w:rPr>
                <w:rFonts w:eastAsia="Times New Roman"/>
                <w:b/>
                <w:bCs/>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b/>
                <w:bCs/>
                <w:color w:val="000000"/>
                <w:kern w:val="0"/>
                <w:sz w:val="20"/>
                <w:szCs w:val="20"/>
              </w:rPr>
            </w:pPr>
            <w:r w:rsidRPr="00F604AB">
              <w:rPr>
                <w:rFonts w:eastAsia="Times New Roman"/>
                <w:b/>
                <w:bCs/>
                <w:color w:val="000000"/>
                <w:kern w:val="0"/>
                <w:sz w:val="20"/>
                <w:szCs w:val="20"/>
              </w:rPr>
              <w:t>000 0700 0000000000 000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b/>
                <w:bCs/>
                <w:color w:val="000000"/>
                <w:kern w:val="0"/>
                <w:sz w:val="20"/>
                <w:szCs w:val="20"/>
              </w:rPr>
            </w:pPr>
            <w:r w:rsidRPr="00F604AB">
              <w:rPr>
                <w:rFonts w:eastAsia="Times New Roman"/>
                <w:b/>
                <w:bCs/>
                <w:color w:val="000000"/>
                <w:kern w:val="0"/>
                <w:sz w:val="20"/>
                <w:szCs w:val="20"/>
              </w:rPr>
              <w:t>120 021 801,00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b/>
                <w:bCs/>
                <w:color w:val="000000"/>
                <w:kern w:val="0"/>
                <w:sz w:val="20"/>
                <w:szCs w:val="20"/>
              </w:rPr>
            </w:pPr>
            <w:r w:rsidRPr="00F604AB">
              <w:rPr>
                <w:rFonts w:eastAsia="Times New Roman"/>
                <w:b/>
                <w:bCs/>
                <w:color w:val="000000"/>
                <w:kern w:val="0"/>
                <w:sz w:val="20"/>
                <w:szCs w:val="20"/>
              </w:rPr>
              <w:t>70 951 871,37</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Дошкольное образование</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000 0701 0000000000 000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18 324 955,00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12 693 762,37</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Противодействие терроризму и экстремизму на 2017-2019 годы</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000 0701 4000020250 000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35 082,00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35 062,10</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Закупка товаров, работ и услуг для обеспечения государственных (муниципальных) нужд</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000 0701 4000020250 200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35 082,00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35 062,10</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Иные закупки товаров, работ и услуг для обеспечения государственных (муниципальных) нужд</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000 0701 4000020250 240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35 082,00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35 062,10</w:t>
            </w:r>
          </w:p>
        </w:tc>
      </w:tr>
      <w:tr w:rsidR="00F604AB" w:rsidRPr="00F604AB" w:rsidTr="001A461C">
        <w:trPr>
          <w:gridBefore w:val="1"/>
          <w:gridAfter w:val="1"/>
          <w:wBefore w:w="13" w:type="dxa"/>
          <w:wAfter w:w="328" w:type="dxa"/>
          <w:trHeight w:val="288"/>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Прочая закупка товаров, работ и услуг</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000 0701 4000020250 244</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35 082,00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35 062,10</w:t>
            </w:r>
          </w:p>
        </w:tc>
      </w:tr>
      <w:tr w:rsidR="00F604AB" w:rsidRPr="00F604AB" w:rsidTr="001A461C">
        <w:trPr>
          <w:gridBefore w:val="1"/>
          <w:gridAfter w:val="1"/>
          <w:wBefore w:w="13" w:type="dxa"/>
          <w:wAfter w:w="328" w:type="dxa"/>
          <w:trHeight w:val="279"/>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Развитие системы образования</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000 0701 4000020280 000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530 000,00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233 110,50</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Закупка товаров, работ и услуг для обеспечения государственных (муниципальных) нужд</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000 0701 4000020280 200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530 000,00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233 110,50</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Иные закупки товаров, работ и услуг для обеспечения государственных (муниципальных) нужд</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000 0701 4000020280 240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530 000,00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233 110,50</w:t>
            </w:r>
          </w:p>
        </w:tc>
      </w:tr>
      <w:tr w:rsidR="00F604AB" w:rsidRPr="00F604AB" w:rsidTr="001A461C">
        <w:trPr>
          <w:gridBefore w:val="1"/>
          <w:gridAfter w:val="1"/>
          <w:wBefore w:w="13" w:type="dxa"/>
          <w:wAfter w:w="328" w:type="dxa"/>
          <w:trHeight w:val="289"/>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Прочая закупка товаров, работ и услуг</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000 0701 4000020280 244</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530 000,00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233 110,50</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Развитие административных центров сельских поселений на 2016-2018 годы</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0701 40000S1030 000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50 000,00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0,00</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Закупка товаров, работ и услуг для обеспечения государственных (муниципальных) нужд</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0701 40000S1030 200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50 000,00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0,00</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Иные закупки товаров, работ и услуг для обеспечения государственных (муниципальных) нужд</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0701 40000S1030 240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50 000,00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0,00</w:t>
            </w:r>
          </w:p>
        </w:tc>
      </w:tr>
      <w:tr w:rsidR="00F604AB" w:rsidRPr="00F604AB" w:rsidTr="001A461C">
        <w:trPr>
          <w:gridBefore w:val="1"/>
          <w:gridAfter w:val="1"/>
          <w:wBefore w:w="13" w:type="dxa"/>
          <w:wAfter w:w="328" w:type="dxa"/>
          <w:trHeight w:val="193"/>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Прочая закупка товаров, работ и услуг</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0701 40000S1030 244</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50 000,00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0,00</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Расходы на обеспечение деятельности (оказание услуг) детских дошкольных учреждений</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000 0701 4200000590 000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7 720 103,00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6 765 104,44</w:t>
            </w:r>
          </w:p>
        </w:tc>
      </w:tr>
      <w:tr w:rsidR="00F604AB" w:rsidRPr="00F604AB" w:rsidTr="00285D58">
        <w:trPr>
          <w:gridBefore w:val="1"/>
          <w:gridAfter w:val="1"/>
          <w:wBefore w:w="13" w:type="dxa"/>
          <w:wAfter w:w="328" w:type="dxa"/>
          <w:trHeight w:val="765"/>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000 0701 4200000590 100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3 684 265,00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3 611 338,82</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Расходы на выплаты персоналу государственных (муниципальных) учреждений</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000 0701 4200000590 110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3 684 265,00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3 611 338,82</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Фонд оплаты труда учреждений</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000 0701 4200000590 111</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2 839 641,00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2 778 336,86</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Иные выплаты персоналу учреждений, за исключением фонда оплаты труда</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000 0701 4200000590 112</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4 300,00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4 254,00</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lastRenderedPageBreak/>
              <w:t>Взносы по обязательному социальному страхованию на выплаты по оплате труда работников и иные выплаты работникам учреждений</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000 0701 4200000590 119</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840 324,00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828 747,96</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Закупка товаров, работ и услуг для обеспечения государственных (муниципальных) нужд</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000 0701 4200000590 200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3 698 477,00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2 836 018,54</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Иные закупки товаров, работ и услуг для обеспечения государственных (муниципальных) нужд</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000 0701 4200000590 240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3 698 477,00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2 836 018,54</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Прочая закупка товаров, работ и услуг</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000 0701 4200000590 244</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3 698 477,00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2 836 018,54</w:t>
            </w:r>
          </w:p>
        </w:tc>
      </w:tr>
      <w:tr w:rsidR="00F604AB" w:rsidRPr="00F604AB" w:rsidTr="00B04236">
        <w:trPr>
          <w:gridBefore w:val="1"/>
          <w:gridAfter w:val="1"/>
          <w:wBefore w:w="13" w:type="dxa"/>
          <w:wAfter w:w="328" w:type="dxa"/>
          <w:trHeight w:val="123"/>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Иные бюджетные ассигнования</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000 0701 4200000590 800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337 361,00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317 747,08</w:t>
            </w:r>
          </w:p>
        </w:tc>
      </w:tr>
      <w:tr w:rsidR="00F604AB" w:rsidRPr="00F604AB" w:rsidTr="00B04236">
        <w:trPr>
          <w:gridBefore w:val="1"/>
          <w:gridAfter w:val="1"/>
          <w:wBefore w:w="13" w:type="dxa"/>
          <w:wAfter w:w="328" w:type="dxa"/>
          <w:trHeight w:val="311"/>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Исполнение судебных актов</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000 0701 4200000590 830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78 300,00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70 122,60</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Исполнение судебных актов Российской Федерации и мировых соглашений по возмещению причиненного вреда</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000 0701 4200000590 831</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78 300,00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70 122,60</w:t>
            </w:r>
          </w:p>
        </w:tc>
      </w:tr>
      <w:tr w:rsidR="00F604AB" w:rsidRPr="00F604AB" w:rsidTr="00B04236">
        <w:trPr>
          <w:gridBefore w:val="1"/>
          <w:gridAfter w:val="1"/>
          <w:wBefore w:w="13" w:type="dxa"/>
          <w:wAfter w:w="328" w:type="dxa"/>
          <w:trHeight w:val="283"/>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Уплата налогов, сборов и иных платежей</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000 0701 4200000590 850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259 061,00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247 624,48</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Уплата налога на имущество организаций и земельного налога</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000 0701 4200000590 851</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38 143,00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35 232,00</w:t>
            </w:r>
          </w:p>
        </w:tc>
      </w:tr>
      <w:tr w:rsidR="00F604AB" w:rsidRPr="00F604AB" w:rsidTr="001A461C">
        <w:trPr>
          <w:gridBefore w:val="1"/>
          <w:gridAfter w:val="1"/>
          <w:wBefore w:w="13" w:type="dxa"/>
          <w:wAfter w:w="328" w:type="dxa"/>
          <w:trHeight w:val="307"/>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Уплата прочих налогов, сборов</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000 0701 4200000590 852</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60 135,00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60 127,53</w:t>
            </w:r>
          </w:p>
        </w:tc>
      </w:tr>
      <w:tr w:rsidR="00F604AB" w:rsidRPr="00F604AB" w:rsidTr="001A461C">
        <w:trPr>
          <w:gridBefore w:val="1"/>
          <w:gridAfter w:val="1"/>
          <w:wBefore w:w="13" w:type="dxa"/>
          <w:wAfter w:w="328" w:type="dxa"/>
          <w:trHeight w:val="283"/>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Уплата иных платежей</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000 0701 4200000590 853</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160 783,00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152 264,95</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Расходы на обеспечение деятельности (оказание услуг) детских дошкольных учреждений за счет платных услуг и безвозмездных поступлений</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000 0701 4200000591 000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1 889 170,00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1 230 271,40</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Закупка товаров, работ и услуг для обеспечения государственных (муниципальных) нужд</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000 0701 4200000591 200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1 889 170,00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1 230 271,40</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Иные закупки товаров, работ и услуг для обеспечения государственных (муниципальных) нужд</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000 0701 4200000591 240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1 889 170,00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1 230 271,40</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Прочая закупка товаров, работ и услуг</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000 0701 4200000591 244</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1 889 170,00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1 230 271,40</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Реализация образовательных программ дошкольного образования в муниципальных дошкольных образовательных организациях</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000 0701 4200072100 000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8 100 600,00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4 430 213,93</w:t>
            </w:r>
          </w:p>
        </w:tc>
      </w:tr>
      <w:tr w:rsidR="00F604AB" w:rsidRPr="00F604AB" w:rsidTr="00285D58">
        <w:trPr>
          <w:gridBefore w:val="1"/>
          <w:gridAfter w:val="1"/>
          <w:wBefore w:w="13" w:type="dxa"/>
          <w:wAfter w:w="328" w:type="dxa"/>
          <w:trHeight w:val="765"/>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000 0701 4200072100 100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7 955 700,00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4 425 533,93</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Расходы на выплаты персоналу государственных (муниципальных) учреждений</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000 0701 4200072100 110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7 955 700,00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4 425 533,93</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Фонд оплаты труда учреждений</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000 0701 4200072100 111</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6 110 368,00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3 302 356,85</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000 0701 4200072100 119</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1 845 332,00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1 123 177,08</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Закупка товаров, работ и услуг для обеспечения государственных (муниципальных) нужд</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000 0701 4200072100 200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144 900,00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4 680,00</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Иные закупки товаров, работ и услуг для обеспечения государственных (муниципальных) нужд</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000 0701 4200072100 240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144 900,00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4 680,00</w:t>
            </w:r>
          </w:p>
        </w:tc>
      </w:tr>
      <w:tr w:rsidR="00F604AB" w:rsidRPr="00F604AB" w:rsidTr="001A461C">
        <w:trPr>
          <w:gridBefore w:val="1"/>
          <w:gridAfter w:val="1"/>
          <w:wBefore w:w="13" w:type="dxa"/>
          <w:wAfter w:w="328" w:type="dxa"/>
          <w:trHeight w:val="371"/>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Прочая закупка товаров, работ и услуг</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000 0701 4200072100 244</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144 900,00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4 680,00</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Общее образование</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000 0702 0000000000 000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92 493 094,00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49 999 484,20</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Бюджетные инвестиции в объекты капитального строительства муниципальной собственности за счет средств местного бюджета</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000 0702 1020020220 000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7 175 300,00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2 032 415,40</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lastRenderedPageBreak/>
              <w:t>Капитальные вложения в объекты государственной (муниципальной) собственности</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000 0702 1020020220 400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7 175 300,00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2 032 415,40</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Бюджетные инвестиции</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000 0702 1020020220 410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7 175 300,00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2 032 415,40</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Бюджетные инвестиции в объекты капитального строительства государственной (муниципальной) собственности</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000 0702 1020020220 414</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7 175 300,00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2 032 415,40</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Бюджетные инвестиции в объекты капитального строительства муниципальной собственности за счет субсидии из областного бюджета</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000 0702 1020071080 000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18 329 500,00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6 432 594,94</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Капитальные вложения в объекты государственной (муниципальной) собственности</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000 0702 1020071080 400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18 329 500,00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6 432 594,94</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Бюджетные инвестиции</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000 0702 1020071080 410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18 329 500,00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6 432 594,94</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Бюджетные инвестиции в объекты капитального строительства государственной (муниципальной) собственности</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000 0702 1020071080 414</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18 329 500,00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6 432 594,94</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Противодействие терроризму и экстремизму на 2017-2019 годы</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000 0702 4000020250 000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96 618,00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96 618,00</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Закупка товаров, работ и услуг для обеспечения государственных (муниципальных) нужд</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000 0702 4000020250 200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96 618,00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96 618,00</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Иные закупки товаров, работ и услуг для обеспечения государственных (муниципальных) нужд</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000 0702 4000020250 240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96 618,00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96 618,00</w:t>
            </w:r>
          </w:p>
        </w:tc>
      </w:tr>
      <w:tr w:rsidR="00F604AB" w:rsidRPr="00F604AB" w:rsidTr="001A461C">
        <w:trPr>
          <w:gridBefore w:val="1"/>
          <w:gridAfter w:val="1"/>
          <w:wBefore w:w="13" w:type="dxa"/>
          <w:wAfter w:w="328" w:type="dxa"/>
          <w:trHeight w:val="315"/>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Прочая закупка товаров, работ и услуг</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000 0702 4000020250 244</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96 618,00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96 618,00</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Противодействие злоупотреблению наркотическими средствами и их незаконному обороту в Кадыйском муниципальном районе на 2017-2020 годы</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000 0702 4000020261 000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13 500,00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0,00</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Закупка товаров, работ и услуг для обеспечения государственных (муниципальных) нужд</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000 0702 4000020261 200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13 500,00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0,00</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Иные закупки товаров, работ и услуг для обеспечения государственных (муниципальных) нужд</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000 0702 4000020261 240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13 500,00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0,00</w:t>
            </w:r>
          </w:p>
        </w:tc>
      </w:tr>
      <w:tr w:rsidR="00F604AB" w:rsidRPr="00F604AB" w:rsidTr="001A461C">
        <w:trPr>
          <w:gridBefore w:val="1"/>
          <w:gridAfter w:val="1"/>
          <w:wBefore w:w="13" w:type="dxa"/>
          <w:wAfter w:w="328" w:type="dxa"/>
          <w:trHeight w:val="352"/>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Прочая закупка товаров, работ и услуг</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000 0702 4000020261 244</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13 500,00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0,00</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Развитие системы образования</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000 0702 4000020280 000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1 472 900,00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1 042 812,30</w:t>
            </w:r>
          </w:p>
        </w:tc>
      </w:tr>
      <w:tr w:rsidR="00F604AB" w:rsidRPr="00F604AB" w:rsidTr="001A461C">
        <w:trPr>
          <w:gridBefore w:val="1"/>
          <w:gridAfter w:val="1"/>
          <w:wBefore w:w="13" w:type="dxa"/>
          <w:wAfter w:w="328" w:type="dxa"/>
          <w:trHeight w:val="14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000 0702 4000020280 100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20 000,00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4 000,00</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Расходы на выплаты персоналу государственных (муниципальных) учреждений</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000 0702 4000020280 110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20 000,00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4 000,00</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Иные выплаты персоналу учреждений, за исключением фонда оплаты труда</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000 0702 4000020280 112</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20 000,00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4 000,00</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Закупка товаров, работ и услуг для обеспечения государственных (муниципальных) нужд</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000 0702 4000020280 200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1 452 900,00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1 038 812,30</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Иные закупки товаров, работ и услуг для обеспечения государственных (муниципальных) нужд</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000 0702 4000020280 240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1 452 900,00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1 038 812,30</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Прочая закупка товаров, работ и услуг</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000 0702 4000020280 244</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1 452 900,00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1 038 812,30</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Развитие физической культуры и спорта в Кадыйском районе на 2016-2020 годы</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0702 40000L4953 000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86 000,00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71 693,84</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lastRenderedPageBreak/>
              <w:t>Закупка товаров, работ и услуг для обеспечения государственных (муниципальных) нужд</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0702 40000L4953 200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86 000,00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71 693,84</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Иные закупки товаров, работ и услуг для обеспечения государственных (муниципальных) нужд</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0702 40000L4953 240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86 000,00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71 693,84</w:t>
            </w:r>
          </w:p>
        </w:tc>
      </w:tr>
      <w:tr w:rsidR="00F604AB" w:rsidRPr="00F604AB" w:rsidTr="00B04236">
        <w:trPr>
          <w:gridBefore w:val="1"/>
          <w:gridAfter w:val="1"/>
          <w:wBefore w:w="13" w:type="dxa"/>
          <w:wAfter w:w="328" w:type="dxa"/>
          <w:trHeight w:val="159"/>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Прочая закупка товаров, работ и услуг</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0702 40000L4953 244</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86 000,00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71 693,84</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Развитие административных центров сельских поселений на 2016-2018 годы</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0702 40000S1030 000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130 000,00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0,00</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Закупка товаров, работ и услуг для обеспечения государственных (муниципальных) нужд</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0702 40000S1030 200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130 000,00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0,00</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Иные закупки товаров, работ и услуг для обеспечения государственных (муниципальных) нужд</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0702 40000S1030 240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130 000,00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0,00</w:t>
            </w:r>
          </w:p>
        </w:tc>
      </w:tr>
      <w:tr w:rsidR="00F604AB" w:rsidRPr="00F604AB" w:rsidTr="00B04236">
        <w:trPr>
          <w:gridBefore w:val="1"/>
          <w:gridAfter w:val="1"/>
          <w:wBefore w:w="13" w:type="dxa"/>
          <w:wAfter w:w="328" w:type="dxa"/>
          <w:trHeight w:val="275"/>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Прочая закупка товаров, работ и услуг</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0702 40000S1030 244</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130 000,00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0,00</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Школы-детские сады,школы начальные,неполные средние и средние</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000 0702 4210000590 000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20 403 447,00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18 108 056,20</w:t>
            </w:r>
          </w:p>
        </w:tc>
      </w:tr>
      <w:tr w:rsidR="00F604AB" w:rsidRPr="00F604AB" w:rsidTr="00285D58">
        <w:trPr>
          <w:gridBefore w:val="1"/>
          <w:gridAfter w:val="1"/>
          <w:wBefore w:w="13" w:type="dxa"/>
          <w:wAfter w:w="328" w:type="dxa"/>
          <w:trHeight w:val="765"/>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000 0702 4210000590 100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10 390 159,00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10 254 127,00</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Расходы на выплаты персоналу государственных (муниципальных) учреждений</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000 0702 4210000590 110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10 390 159,00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10 254 127,00</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Фонд оплаты труда учреждений</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000 0702 4210000590 111</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7 911 364,00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7 855 682,38</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Иные выплаты персоналу учреждений, за исключением фонда оплаты труда</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000 0702 4210000590 112</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57 545,00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55 553,46</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000 0702 4210000590 119</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2 421 250,00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2 342 891,16</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Закупка товаров, работ и услуг для обеспечения государственных (муниципальных) нужд</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000 0702 4210000590 200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8 588 347,00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6 706 520,22</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Иные закупки товаров, работ и услуг для обеспечения государственных (муниципальных) нужд</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000 0702 4210000590 240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8 588 347,00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6 706 520,22</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Прочая закупка товаров, работ и услуг</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000 0702 4210000590 244</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8 588 347,00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6 706 520,22</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Иные бюджетные ассигнования</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000 0702 4210000590 800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1 424 941,00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1 147 408,98</w:t>
            </w:r>
          </w:p>
        </w:tc>
      </w:tr>
      <w:tr w:rsidR="00F604AB" w:rsidRPr="00F604AB" w:rsidTr="00AB2686">
        <w:trPr>
          <w:gridBefore w:val="1"/>
          <w:gridAfter w:val="1"/>
          <w:wBefore w:w="13" w:type="dxa"/>
          <w:wAfter w:w="328" w:type="dxa"/>
          <w:trHeight w:val="337"/>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Исполнение судебных актов</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000 0702 4210000590 830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225 342,00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136 583,54</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Исполнение судебных актов Российской Федерации и мировых соглашений по возмещению причиненного вреда</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000 0702 4210000590 831</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225 342,00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136 583,54</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Уплата налогов, сборов и иных платежей</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000 0702 4210000590 850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1 199 599,00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1 010 825,44</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Уплата налога на имущество организаций и земельного налога</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000 0702 4210000590 851</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443 020,00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284 124,86</w:t>
            </w:r>
          </w:p>
        </w:tc>
      </w:tr>
      <w:tr w:rsidR="00F604AB" w:rsidRPr="00F604AB" w:rsidTr="00B04236">
        <w:trPr>
          <w:gridBefore w:val="1"/>
          <w:gridAfter w:val="1"/>
          <w:wBefore w:w="13" w:type="dxa"/>
          <w:wAfter w:w="328" w:type="dxa"/>
          <w:trHeight w:val="199"/>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Уплата прочих налогов, сборов</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000 0702 4210000590 852</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243 325,00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224 740,05</w:t>
            </w:r>
          </w:p>
        </w:tc>
      </w:tr>
      <w:tr w:rsidR="00F604AB" w:rsidRPr="00F604AB" w:rsidTr="00B04236">
        <w:trPr>
          <w:gridBefore w:val="1"/>
          <w:gridAfter w:val="1"/>
          <w:wBefore w:w="13" w:type="dxa"/>
          <w:wAfter w:w="328" w:type="dxa"/>
          <w:trHeight w:val="245"/>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Уплата иных платежей</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000 0702 4210000590 853</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513 254,00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501 960,53</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Расходы на обеспечение деятельности школ за счет платных услуг и безвозмездных поступлений</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000 0702 4210000591 000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1 668 059,00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1 203 780,95</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Закупка товаров, работ и услуг для обеспечения государственных (муниципальных) нужд</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000 0702 4210000591 200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1 668 059,00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1 203 780,95</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Иные закупки товаров, работ и услуг для обеспечения государственных (муниципальных) нужд</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000 0702 4210000591 240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1 668 059,00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1 203 780,95</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Прочая закупка товаров, работ и услуг</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000 0702 4210000591 244</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1 668 059,00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1 203 780,95</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lastRenderedPageBreak/>
              <w:t>Реализация основных общеобразовательных программ в муниципальных общеобразоват организациях за счет субвенции из областного бюджета</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000 0702 4210072030 000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41 494 800,00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20 130 039,07</w:t>
            </w:r>
          </w:p>
        </w:tc>
      </w:tr>
      <w:tr w:rsidR="00F604AB" w:rsidRPr="00F604AB" w:rsidTr="00285D58">
        <w:trPr>
          <w:gridBefore w:val="1"/>
          <w:gridAfter w:val="1"/>
          <w:wBefore w:w="13" w:type="dxa"/>
          <w:wAfter w:w="328" w:type="dxa"/>
          <w:trHeight w:val="765"/>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000 0702 4210072030 100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39 751 500,00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20 002 690,07</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Расходы на выплаты персоналу государственных (муниципальных) учреждений</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000 0702 4210072030 110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39 751 500,00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20 002 690,07</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Фонд оплаты труда учреждений</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000 0702 4210072030 111</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30 531 203,00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15 218 727,71</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000 0702 4210072030 119</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9 220 297,00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4 783 962,36</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Закупка товаров, работ и услуг для обеспечения государственных (муниципальных) нужд</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000 0702 4210072030 200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1 743 300,00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127 349,00</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Иные закупки товаров, работ и услуг для обеспечения государственных (муниципальных) нужд</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000 0702 4210072030 240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1 743 300,00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127 349,00</w:t>
            </w:r>
          </w:p>
        </w:tc>
      </w:tr>
      <w:tr w:rsidR="00F604AB" w:rsidRPr="00F604AB" w:rsidTr="001A461C">
        <w:trPr>
          <w:gridBefore w:val="1"/>
          <w:gridAfter w:val="1"/>
          <w:wBefore w:w="13" w:type="dxa"/>
          <w:wAfter w:w="328" w:type="dxa"/>
          <w:trHeight w:val="275"/>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Прочая закупка товаров, работ и услуг</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000 0702 4210072030 244</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1 743 300,00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127 349,00</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Организация отдыха детей в каникулярное время за счет субсидий из областного бюджета</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000 0702 4320071020 000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312 570,00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312 570,00</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Закупка товаров, работ и услуг для обеспечения государственных (муниципальных) нужд</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000 0702 4320071020 200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312 570,00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312 570,00</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Иные закупки товаров, работ и услуг для обеспечения государственных (муниципальных) нужд</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000 0702 4320071020 240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312 570,00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312 570,00</w:t>
            </w:r>
          </w:p>
        </w:tc>
      </w:tr>
      <w:tr w:rsidR="00F604AB" w:rsidRPr="00F604AB" w:rsidTr="004421C3">
        <w:trPr>
          <w:gridBefore w:val="1"/>
          <w:gridAfter w:val="1"/>
          <w:wBefore w:w="13" w:type="dxa"/>
          <w:wAfter w:w="328" w:type="dxa"/>
          <w:trHeight w:val="295"/>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Прочая закупка товаров, работ и услуг</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000 0702 4320071020 244</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312 570,00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312 570,00</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Организация и обеспечение отдыха и оздоровления детей в части софинансирования</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0702 43200S1020 000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198 000,00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87 351,00</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Закупка товаров, работ и услуг для обеспечения государственных (муниципальных) нужд</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0702 43200S1020 200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198 000,00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87 351,00</w:t>
            </w:r>
          </w:p>
        </w:tc>
      </w:tr>
      <w:tr w:rsidR="00F604AB" w:rsidRPr="00F604AB" w:rsidTr="004421C3">
        <w:trPr>
          <w:gridBefore w:val="1"/>
          <w:gridAfter w:val="1"/>
          <w:wBefore w:w="13" w:type="dxa"/>
          <w:wAfter w:w="328" w:type="dxa"/>
          <w:trHeight w:val="282"/>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Иные закупки товаров, работ и услуг для обеспечения государственных (муниципальных) нужд</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0702 43200S1020 240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198 000,00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87 351,00</w:t>
            </w:r>
          </w:p>
        </w:tc>
      </w:tr>
      <w:tr w:rsidR="00F604AB" w:rsidRPr="00F604AB" w:rsidTr="004421C3">
        <w:trPr>
          <w:gridBefore w:val="1"/>
          <w:gridAfter w:val="1"/>
          <w:wBefore w:w="13" w:type="dxa"/>
          <w:wAfter w:w="328" w:type="dxa"/>
          <w:trHeight w:val="286"/>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Прочая закупка товаров, работ и услуг</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0702 43200S1020 244</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198 000,00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87 351,00</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питание отдельных категорий учащихся муниципальных общеобразовательных организаций за счет субсидий из областного бюджета</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000 0702 4360071320 000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556 200,00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206 326,50</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Закупка товаров, работ и услуг для обеспечения государственных (муниципальных) нужд</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000 0702 4360071320 200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556 200,00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206 326,50</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Иные закупки товаров, работ и услуг для обеспечения государственных (муниципальных) нужд</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000 0702 4360071320 240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556 200,00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206 326,50</w:t>
            </w:r>
          </w:p>
        </w:tc>
      </w:tr>
      <w:tr w:rsidR="00F604AB" w:rsidRPr="00F604AB" w:rsidTr="004421C3">
        <w:trPr>
          <w:gridBefore w:val="1"/>
          <w:gridAfter w:val="1"/>
          <w:wBefore w:w="13" w:type="dxa"/>
          <w:wAfter w:w="328" w:type="dxa"/>
          <w:trHeight w:val="351"/>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Прочая закупка товаров, работ и услуг</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000 0702 4360071320 244</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556 200,00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206 326,50</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Питание отдельных категорий учащихся муниципальных общеобразовательных организаций</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0702 43600S1320 000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556 200,00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275 226,00</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Закупка товаров, работ и услуг для обеспечения государственных (муниципальных) нужд</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0702 43600S1320 200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556 200,00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275 226,00</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Иные закупки товаров, работ и услуг для обеспечения государственных (муниципальных) нужд</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0702 43600S1320 240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556 200,00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275 226,00</w:t>
            </w:r>
          </w:p>
        </w:tc>
      </w:tr>
      <w:tr w:rsidR="00F604AB" w:rsidRPr="00F604AB" w:rsidTr="004421C3">
        <w:trPr>
          <w:gridBefore w:val="1"/>
          <w:gridAfter w:val="1"/>
          <w:wBefore w:w="13" w:type="dxa"/>
          <w:wAfter w:w="328" w:type="dxa"/>
          <w:trHeight w:val="30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lastRenderedPageBreak/>
              <w:t>Прочая закупка товаров, работ и услуг</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0702 43600S1320 244</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556 200,00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275 226,00</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Дополнительное образование детей</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000 0703 0000000000 000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5 016 969,00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4 633 220,45</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Развитие культуры и туризма в Кадыйском муниципальном районе на 2016-2020 годы</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0703 40000L0140 000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120 000,00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968,00</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Закупка товаров, работ и услуг для обеспечения государственных (муниципальных) нужд</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0703 40000L0140 200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120 000,00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968,00</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Иные закупки товаров, работ и услуг для обеспечения государственных (муниципальных) нужд</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0703 40000L0140 240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120 000,00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968,00</w:t>
            </w:r>
          </w:p>
        </w:tc>
      </w:tr>
      <w:tr w:rsidR="00F604AB" w:rsidRPr="00F604AB" w:rsidTr="004421C3">
        <w:trPr>
          <w:gridBefore w:val="1"/>
          <w:gridAfter w:val="1"/>
          <w:wBefore w:w="13" w:type="dxa"/>
          <w:wAfter w:w="328" w:type="dxa"/>
          <w:trHeight w:val="227"/>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Прочая закупка товаров, работ и услуг</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0703 40000L0140 244</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120 000,00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968,00</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Расходы на обеспечение деятельности учреждений по внешкольной работе с детьми</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000 0703 4230000590 000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4 807 103,00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4 564 063,77</w:t>
            </w:r>
          </w:p>
        </w:tc>
      </w:tr>
      <w:tr w:rsidR="00F604AB" w:rsidRPr="00F604AB" w:rsidTr="00285D58">
        <w:trPr>
          <w:gridBefore w:val="1"/>
          <w:gridAfter w:val="1"/>
          <w:wBefore w:w="13" w:type="dxa"/>
          <w:wAfter w:w="328" w:type="dxa"/>
          <w:trHeight w:val="765"/>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000 0703 4230000590 100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3 330 932,00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3 318 067,76</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Расходы на выплаты персоналу государственных (муниципальных) учреждений</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000 0703 4230000590 110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3 330 932,00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3 318 067,76</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Фонд оплаты труда учреждений</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000 0703 4230000590 111</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2 203 337,00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2 190 501,59</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000 0703 4230000590 119</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1 127 595,00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1 127 566,17</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Закупка товаров, работ и услуг для обеспечения государственных (муниципальных) нужд</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000 0703 4230000590 200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1 332 771,00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1 119 387,68</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Иные закупки товаров, работ и услуг для обеспечения государственных (муниципальных) нужд</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000 0703 4230000590 240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1 332 771,00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1 119 387,68</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Прочая закупка товаров, работ и услуг</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000 0703 4230000590 244</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1 332 771,00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1 119 387,68</w:t>
            </w:r>
          </w:p>
        </w:tc>
      </w:tr>
      <w:tr w:rsidR="00F604AB" w:rsidRPr="00F604AB" w:rsidTr="00B04236">
        <w:trPr>
          <w:gridBefore w:val="1"/>
          <w:gridAfter w:val="1"/>
          <w:wBefore w:w="13" w:type="dxa"/>
          <w:wAfter w:w="328" w:type="dxa"/>
          <w:trHeight w:val="223"/>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Иные бюджетные ассигнования</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000 0703 4230000590 800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143 400,00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126 608,33</w:t>
            </w:r>
          </w:p>
        </w:tc>
      </w:tr>
      <w:tr w:rsidR="00F604AB" w:rsidRPr="00F604AB" w:rsidTr="00B04236">
        <w:trPr>
          <w:gridBefore w:val="1"/>
          <w:gridAfter w:val="1"/>
          <w:wBefore w:w="13" w:type="dxa"/>
          <w:wAfter w:w="328" w:type="dxa"/>
          <w:trHeight w:val="269"/>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Исполнение судебных актов</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000 0703 4230000590 830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4 000,00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3 553,00</w:t>
            </w:r>
          </w:p>
        </w:tc>
      </w:tr>
      <w:tr w:rsidR="00F604AB" w:rsidRPr="00F604AB" w:rsidTr="004421C3">
        <w:trPr>
          <w:gridBefore w:val="1"/>
          <w:gridAfter w:val="1"/>
          <w:wBefore w:w="13" w:type="dxa"/>
          <w:wAfter w:w="328" w:type="dxa"/>
          <w:trHeight w:val="282"/>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Исполнение судебных актов Российской Федерации и мировых соглашений по возмещению причиненного вреда</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000 0703 4230000590 831</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4 000,00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3 553,00</w:t>
            </w:r>
          </w:p>
        </w:tc>
      </w:tr>
      <w:tr w:rsidR="00F604AB" w:rsidRPr="00F604AB" w:rsidTr="004421C3">
        <w:trPr>
          <w:gridBefore w:val="1"/>
          <w:gridAfter w:val="1"/>
          <w:wBefore w:w="13" w:type="dxa"/>
          <w:wAfter w:w="328" w:type="dxa"/>
          <w:trHeight w:val="285"/>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Уплата налогов, сборов и иных платежей</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000 0703 4230000590 850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139 400,00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123 055,33</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Уплата налога на имущество организаций и земельного налога</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000 0703 4230000590 851</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11 022,00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10 752,00</w:t>
            </w:r>
          </w:p>
        </w:tc>
      </w:tr>
      <w:tr w:rsidR="00F604AB" w:rsidRPr="00F604AB" w:rsidTr="004421C3">
        <w:trPr>
          <w:gridBefore w:val="1"/>
          <w:gridAfter w:val="1"/>
          <w:wBefore w:w="13" w:type="dxa"/>
          <w:wAfter w:w="328" w:type="dxa"/>
          <w:trHeight w:val="297"/>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Уплата прочих налогов, сборов</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000 0703 4230000590 852</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31 520,00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17 595,00</w:t>
            </w:r>
          </w:p>
        </w:tc>
      </w:tr>
      <w:tr w:rsidR="00F604AB" w:rsidRPr="00F604AB" w:rsidTr="004421C3">
        <w:trPr>
          <w:gridBefore w:val="1"/>
          <w:gridAfter w:val="1"/>
          <w:wBefore w:w="13" w:type="dxa"/>
          <w:wAfter w:w="328" w:type="dxa"/>
          <w:trHeight w:val="286"/>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Уплата иных платежей</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000 0703 4230000590 853</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96 858,00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94 708,33</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Расходы на обеспечение деятельности учреждений по внешкольной работе с детьми за счет платных услуг и безвозмездных учреждений</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000 0703 4230000591 000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89 866,00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68 188,68</w:t>
            </w:r>
          </w:p>
        </w:tc>
      </w:tr>
      <w:tr w:rsidR="00F604AB" w:rsidRPr="00F604AB" w:rsidTr="00285D58">
        <w:trPr>
          <w:gridBefore w:val="1"/>
          <w:gridAfter w:val="1"/>
          <w:wBefore w:w="13" w:type="dxa"/>
          <w:wAfter w:w="328" w:type="dxa"/>
          <w:trHeight w:val="765"/>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000 0703 4230000591 100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5 000,00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1 998,00</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Расходы на выплаты персоналу государственных (муниципальных) учреждений</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000 0703 4230000591 110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5 000,00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1 998,00</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Иные выплаты персоналу учреждений, за исключением фонда оплаты труда</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000 0703 4230000591 112</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5 000,00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1 998,00</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Закупка товаров, работ и услуг для обеспечения государственных (муниципальных) нужд</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000 0703 4230000591 200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82 693,00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66 190,68</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lastRenderedPageBreak/>
              <w:t>Иные закупки товаров, работ и услуг для обеспечения государственных (муниципальных) нужд</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000 0703 4230000591 240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82 693,00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66 190,68</w:t>
            </w:r>
          </w:p>
        </w:tc>
      </w:tr>
      <w:tr w:rsidR="00F604AB" w:rsidRPr="00F604AB" w:rsidTr="004421C3">
        <w:trPr>
          <w:gridBefore w:val="1"/>
          <w:gridAfter w:val="1"/>
          <w:wBefore w:w="13" w:type="dxa"/>
          <w:wAfter w:w="328" w:type="dxa"/>
          <w:trHeight w:val="29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Прочая закупка товаров, работ и услуг</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000 0703 4230000591 244</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82 693,00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66 190,68</w:t>
            </w:r>
          </w:p>
        </w:tc>
      </w:tr>
      <w:tr w:rsidR="00F604AB" w:rsidRPr="00F604AB" w:rsidTr="004421C3">
        <w:trPr>
          <w:gridBefore w:val="1"/>
          <w:gridAfter w:val="1"/>
          <w:wBefore w:w="13" w:type="dxa"/>
          <w:wAfter w:w="328" w:type="dxa"/>
          <w:trHeight w:val="281"/>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Иные бюджетные ассигнования</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000 0703 4230000591 800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2 173,00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0,00</w:t>
            </w:r>
          </w:p>
        </w:tc>
      </w:tr>
      <w:tr w:rsidR="00F604AB" w:rsidRPr="00F604AB" w:rsidTr="004421C3">
        <w:trPr>
          <w:gridBefore w:val="1"/>
          <w:gridAfter w:val="1"/>
          <w:wBefore w:w="13" w:type="dxa"/>
          <w:wAfter w:w="328" w:type="dxa"/>
          <w:trHeight w:val="284"/>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Уплата налогов, сборов и иных платежей</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000 0703 4230000591 850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2 173,00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0,00</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Уплата налога на имущество организаций и земельного налога</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000 0703 4230000591 851</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2 173,00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0,00</w:t>
            </w:r>
          </w:p>
        </w:tc>
      </w:tr>
      <w:tr w:rsidR="00F604AB" w:rsidRPr="00F604AB" w:rsidTr="004421C3">
        <w:trPr>
          <w:gridBefore w:val="1"/>
          <w:gridAfter w:val="1"/>
          <w:wBefore w:w="13" w:type="dxa"/>
          <w:wAfter w:w="328" w:type="dxa"/>
          <w:trHeight w:val="311"/>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Молодежная политика</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000 0707 0000000000 000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132 960,00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91 258,88</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ОРганизационно-воспитательная работа с молодежью</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000 0707 4310000590 000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132 960,00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91 258,88</w:t>
            </w:r>
          </w:p>
        </w:tc>
      </w:tr>
      <w:tr w:rsidR="00F604AB" w:rsidRPr="00F604AB" w:rsidTr="00285D58">
        <w:trPr>
          <w:gridBefore w:val="1"/>
          <w:gridAfter w:val="1"/>
          <w:wBefore w:w="13" w:type="dxa"/>
          <w:wAfter w:w="328" w:type="dxa"/>
          <w:trHeight w:val="765"/>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000 0707 4310000590 100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128 960,00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91 258,88</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Расходы на выплаты персоналу государственных (муниципальных) учреждений</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000 0707 4310000590 110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128 960,00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91 258,88</w:t>
            </w:r>
          </w:p>
        </w:tc>
      </w:tr>
      <w:tr w:rsidR="00F604AB" w:rsidRPr="00F604AB" w:rsidTr="004421C3">
        <w:trPr>
          <w:gridBefore w:val="1"/>
          <w:gridAfter w:val="1"/>
          <w:wBefore w:w="13" w:type="dxa"/>
          <w:wAfter w:w="328" w:type="dxa"/>
          <w:trHeight w:val="298"/>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Фонд оплаты труда учреждений</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000 0707 4310000590 111</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110 216,00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91 258,88</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000 0707 4310000590 119</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18 744,00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0,00</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Закупка товаров, работ и услуг для обеспечения государственных (муниципальных) нужд</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000 0707 4310000590 200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4 000,00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0,00</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Иные закупки товаров, работ и услуг для обеспечения государственных (муниципальных) нужд</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000 0707 4310000590 240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4 000,00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0,00</w:t>
            </w:r>
          </w:p>
        </w:tc>
      </w:tr>
      <w:tr w:rsidR="00F604AB" w:rsidRPr="00F604AB" w:rsidTr="004421C3">
        <w:trPr>
          <w:gridBefore w:val="1"/>
          <w:gridAfter w:val="1"/>
          <w:wBefore w:w="13" w:type="dxa"/>
          <w:wAfter w:w="328" w:type="dxa"/>
          <w:trHeight w:val="351"/>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Прочая закупка товаров, работ и услуг</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000 0707 4310000590 244</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4 000,00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0,00</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Другие вопросы в области образования</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000 0709 0000000000 000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4 053 823,00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3 534 145,47</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Центральный аппарат органов местного самоуправления</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000 0709 0050000000 000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844 600,00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642 677,89</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Расходы на выплаты по оплате труда работников органов местного самоуправления</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000 0709 0050000110 000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844 600,00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642 677,89</w:t>
            </w:r>
          </w:p>
        </w:tc>
      </w:tr>
      <w:tr w:rsidR="00F604AB" w:rsidRPr="00F604AB" w:rsidTr="00285D58">
        <w:trPr>
          <w:gridBefore w:val="1"/>
          <w:gridAfter w:val="1"/>
          <w:wBefore w:w="13" w:type="dxa"/>
          <w:wAfter w:w="328" w:type="dxa"/>
          <w:trHeight w:val="765"/>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000 0709 0050000110 100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844 600,00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642 677,89</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Расходы на выплаты персоналу государственных (муниципальных) органов</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000 0709 0050000110 120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844 600,00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642 677,89</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Фонд оплаты труда государственных (муниципальных) органов</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000 0709 0050000110 121</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695 085,00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586 706,10</w:t>
            </w:r>
          </w:p>
        </w:tc>
      </w:tr>
      <w:tr w:rsidR="00F604AB" w:rsidRPr="00F604AB" w:rsidTr="00285D58">
        <w:trPr>
          <w:gridBefore w:val="1"/>
          <w:gridAfter w:val="1"/>
          <w:wBefore w:w="13" w:type="dxa"/>
          <w:wAfter w:w="328" w:type="dxa"/>
          <w:trHeight w:val="765"/>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000 0709 0050000110 129</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149 515,00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55 971,79</w:t>
            </w:r>
          </w:p>
        </w:tc>
      </w:tr>
      <w:tr w:rsidR="00F604AB" w:rsidRPr="00F604AB" w:rsidTr="004421C3">
        <w:trPr>
          <w:gridBefore w:val="1"/>
          <w:gridAfter w:val="1"/>
          <w:wBefore w:w="13" w:type="dxa"/>
          <w:wAfter w:w="328" w:type="dxa"/>
          <w:trHeight w:val="348"/>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Развитие системы образования</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000 0709 4000020280 000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31 900,00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0,00</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Закупка товаров, работ и услуг для обеспечения государственных (муниципальных) нужд</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000 0709 4000020280 200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31 900,00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0,00</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Иные закупки товаров, работ и услуг для обеспечения государственных (муниципальных) нужд</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000 0709 4000020280 240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31 900,00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0,00</w:t>
            </w:r>
          </w:p>
        </w:tc>
      </w:tr>
      <w:tr w:rsidR="00F604AB" w:rsidRPr="00F604AB" w:rsidTr="004421C3">
        <w:trPr>
          <w:gridBefore w:val="1"/>
          <w:gridAfter w:val="1"/>
          <w:wBefore w:w="13" w:type="dxa"/>
          <w:wAfter w:w="328" w:type="dxa"/>
          <w:trHeight w:val="288"/>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Прочая закупка товаров, работ и услуг</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000 0709 4000020280 244</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31 900,00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0,00</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Другие мероприятия в области образования</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000 0709 4360020160 000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138 700,00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100 095,50</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lastRenderedPageBreak/>
              <w:t>Закупка товаров, работ и услуг для обеспечения государственных (муниципальных) нужд</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000 0709 4360020160 200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138 700,00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100 095,50</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Иные закупки товаров, работ и услуг для обеспечения государственных (муниципальных) нужд</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000 0709 4360020160 240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138 700,00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100 095,50</w:t>
            </w:r>
          </w:p>
        </w:tc>
      </w:tr>
      <w:tr w:rsidR="00F604AB" w:rsidRPr="00F604AB" w:rsidTr="00B04236">
        <w:trPr>
          <w:gridBefore w:val="1"/>
          <w:gridAfter w:val="1"/>
          <w:wBefore w:w="13" w:type="dxa"/>
          <w:wAfter w:w="328" w:type="dxa"/>
          <w:trHeight w:val="185"/>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Прочая закупка товаров, работ и услуг</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000 0709 4360020160 244</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138 700,00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100 095,50</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Расходы на обеспечение деятельности методических кабинетов и централизованных бухгалтерий</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000 0709 4520000590 000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3 038 623,00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2 791 372,08</w:t>
            </w:r>
          </w:p>
        </w:tc>
      </w:tr>
      <w:tr w:rsidR="00F604AB" w:rsidRPr="00F604AB" w:rsidTr="00285D58">
        <w:trPr>
          <w:gridBefore w:val="1"/>
          <w:gridAfter w:val="1"/>
          <w:wBefore w:w="13" w:type="dxa"/>
          <w:wAfter w:w="328" w:type="dxa"/>
          <w:trHeight w:val="282"/>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000 0709 4520000590 100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2 488 225,00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2 393 270,15</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Расходы на выплаты персоналу государственных (муниципальных) учреждений</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000 0709 4520000590 110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2 488 225,00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2 393 270,15</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Фонд оплаты труда учреждений</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000 0709 4520000590 111</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1 581 140,00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1 486 189,56</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000 0709 4520000590 119</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907 085,00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907 080,59</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Закупка товаров, работ и услуг для обеспечения государственных (муниципальных) нужд</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000 0709 4520000590 200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467 945,00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315 666,74</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Иные закупки товаров, работ и услуг для обеспечения государственных (муниципальных) нужд</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000 0709 4520000590 240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467 945,00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315 666,74</w:t>
            </w:r>
          </w:p>
        </w:tc>
      </w:tr>
      <w:tr w:rsidR="00F604AB" w:rsidRPr="00F604AB" w:rsidTr="004421C3">
        <w:trPr>
          <w:gridBefore w:val="1"/>
          <w:gridAfter w:val="1"/>
          <w:wBefore w:w="13" w:type="dxa"/>
          <w:wAfter w:w="328" w:type="dxa"/>
          <w:trHeight w:val="266"/>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Прочая закупка товаров, работ и услуг</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000 0709 4520000590 244</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467 945,00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315 666,74</w:t>
            </w:r>
          </w:p>
        </w:tc>
      </w:tr>
      <w:tr w:rsidR="00F604AB" w:rsidRPr="00F604AB" w:rsidTr="004421C3">
        <w:trPr>
          <w:gridBefore w:val="1"/>
          <w:gridAfter w:val="1"/>
          <w:wBefore w:w="13" w:type="dxa"/>
          <w:wAfter w:w="328" w:type="dxa"/>
          <w:trHeight w:val="285"/>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Иные бюджетные ассигнования</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000 0709 4520000590 800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82 453,00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82 435,19</w:t>
            </w:r>
          </w:p>
        </w:tc>
      </w:tr>
      <w:tr w:rsidR="00F604AB" w:rsidRPr="00F604AB" w:rsidTr="004421C3">
        <w:trPr>
          <w:gridBefore w:val="1"/>
          <w:gridAfter w:val="1"/>
          <w:wBefore w:w="13" w:type="dxa"/>
          <w:wAfter w:w="328" w:type="dxa"/>
          <w:trHeight w:val="26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Уплата налогов, сборов и иных платежей</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000 0709 4520000590 850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82 453,00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82 435,19</w:t>
            </w:r>
          </w:p>
        </w:tc>
      </w:tr>
      <w:tr w:rsidR="00F604AB" w:rsidRPr="00F604AB" w:rsidTr="004421C3">
        <w:trPr>
          <w:gridBefore w:val="1"/>
          <w:gridAfter w:val="1"/>
          <w:wBefore w:w="13" w:type="dxa"/>
          <w:wAfter w:w="328" w:type="dxa"/>
          <w:trHeight w:val="279"/>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Уплата иных платежей</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000 0709 4520000590 853</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82 453,00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82 435,19</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b/>
                <w:bCs/>
                <w:color w:val="000000"/>
                <w:kern w:val="0"/>
                <w:sz w:val="20"/>
                <w:szCs w:val="20"/>
              </w:rPr>
            </w:pPr>
            <w:r w:rsidRPr="00F604AB">
              <w:rPr>
                <w:rFonts w:eastAsia="Times New Roman"/>
                <w:b/>
                <w:bCs/>
                <w:color w:val="000000"/>
                <w:kern w:val="0"/>
                <w:sz w:val="20"/>
                <w:szCs w:val="20"/>
              </w:rPr>
              <w:t>КУЛЬТУРА, КИНЕМАТОГРАФИЯ</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b/>
                <w:bCs/>
                <w:color w:val="000000"/>
                <w:kern w:val="0"/>
                <w:sz w:val="20"/>
                <w:szCs w:val="20"/>
              </w:rPr>
            </w:pPr>
            <w:r w:rsidRPr="00F604AB">
              <w:rPr>
                <w:rFonts w:eastAsia="Times New Roman"/>
                <w:b/>
                <w:bCs/>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b/>
                <w:bCs/>
                <w:color w:val="000000"/>
                <w:kern w:val="0"/>
                <w:sz w:val="20"/>
                <w:szCs w:val="20"/>
              </w:rPr>
            </w:pPr>
            <w:r w:rsidRPr="00F604AB">
              <w:rPr>
                <w:rFonts w:eastAsia="Times New Roman"/>
                <w:b/>
                <w:bCs/>
                <w:color w:val="000000"/>
                <w:kern w:val="0"/>
                <w:sz w:val="20"/>
                <w:szCs w:val="20"/>
              </w:rPr>
              <w:t>000 0800 0000000000 000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b/>
                <w:bCs/>
                <w:color w:val="000000"/>
                <w:kern w:val="0"/>
                <w:sz w:val="20"/>
                <w:szCs w:val="20"/>
              </w:rPr>
            </w:pPr>
            <w:r w:rsidRPr="00F604AB">
              <w:rPr>
                <w:rFonts w:eastAsia="Times New Roman"/>
                <w:b/>
                <w:bCs/>
                <w:color w:val="000000"/>
                <w:kern w:val="0"/>
                <w:sz w:val="20"/>
                <w:szCs w:val="20"/>
              </w:rPr>
              <w:t>10 141 475,00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b/>
                <w:bCs/>
                <w:color w:val="000000"/>
                <w:kern w:val="0"/>
                <w:sz w:val="20"/>
                <w:szCs w:val="20"/>
              </w:rPr>
            </w:pPr>
            <w:r w:rsidRPr="00F604AB">
              <w:rPr>
                <w:rFonts w:eastAsia="Times New Roman"/>
                <w:b/>
                <w:bCs/>
                <w:color w:val="000000"/>
                <w:kern w:val="0"/>
                <w:sz w:val="20"/>
                <w:szCs w:val="20"/>
              </w:rPr>
              <w:t>8 447 605,79</w:t>
            </w:r>
          </w:p>
        </w:tc>
      </w:tr>
      <w:tr w:rsidR="00F604AB" w:rsidRPr="00F604AB" w:rsidTr="004421C3">
        <w:trPr>
          <w:gridBefore w:val="1"/>
          <w:gridAfter w:val="1"/>
          <w:wBefore w:w="13" w:type="dxa"/>
          <w:wAfter w:w="328" w:type="dxa"/>
          <w:trHeight w:val="177"/>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Культура</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000 0801 0000000000 000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8 821 530,00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7 172 479,91</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Противодействие злоупотреблению наркотическими средствами и их незаконному обороту в Кадыйском муниципальном районе на 2017-2020 годы</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000 0801 4000020261 000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6 500,00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0,00</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Закупка товаров, работ и услуг для обеспечения государственных (муниципальных) нужд</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000 0801 4000020261 200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6 500,00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0,00</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Иные закупки товаров, работ и услуг для обеспечения государственных (муниципальных) нужд</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000 0801 4000020261 240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6 500,00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0,00</w:t>
            </w:r>
          </w:p>
        </w:tc>
      </w:tr>
      <w:tr w:rsidR="00F604AB" w:rsidRPr="00F604AB" w:rsidTr="004421C3">
        <w:trPr>
          <w:gridBefore w:val="1"/>
          <w:gridAfter w:val="1"/>
          <w:wBefore w:w="13" w:type="dxa"/>
          <w:wAfter w:w="328" w:type="dxa"/>
          <w:trHeight w:val="371"/>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Прочая закупка товаров, работ и услуг</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000 0801 4000020261 244</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6 500,00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0,00</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Развитие культуры и туризма в Кадыйском муниципальном районе на 2016-2020 годы</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0801 40000L0140 000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464 000,00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125 294,42</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Закупка товаров, работ и услуг для обеспечения государственных (муниципальных) нужд</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0801 40000L0140 200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464 000,00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125 294,42</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Иные закупки товаров, работ и услуг для обеспечения государственных (муниципальных) нужд</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0801 40000L0140 240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464 000,00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125 294,42</w:t>
            </w:r>
          </w:p>
        </w:tc>
      </w:tr>
      <w:tr w:rsidR="00F604AB" w:rsidRPr="00F604AB" w:rsidTr="004421C3">
        <w:trPr>
          <w:gridBefore w:val="1"/>
          <w:gridAfter w:val="1"/>
          <w:wBefore w:w="13" w:type="dxa"/>
          <w:wAfter w:w="328" w:type="dxa"/>
          <w:trHeight w:val="333"/>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Прочая закупка товаров, работ и услуг</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0801 40000L0140 244</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464 000,00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125 294,42</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Обеспечение развития и укрепления материально-технической базы домов культуры</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0801 40000L4670 000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1 044 371,00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0,00</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Закупка товаров, работ и услуг для обеспечения государственных (муниципальных) нужд</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0801 40000L4670 200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1 044 371,00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0,00</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lastRenderedPageBreak/>
              <w:t>Иные закупки товаров, работ и услуг для обеспечения государственных (муниципальных) нужд</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0801 40000L4670 240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1 044 371,00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0,00</w:t>
            </w:r>
          </w:p>
        </w:tc>
      </w:tr>
      <w:tr w:rsidR="00F604AB" w:rsidRPr="00F604AB" w:rsidTr="004421C3">
        <w:trPr>
          <w:gridBefore w:val="1"/>
          <w:gridAfter w:val="1"/>
          <w:wBefore w:w="13" w:type="dxa"/>
          <w:wAfter w:w="328" w:type="dxa"/>
          <w:trHeight w:val="297"/>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Прочая закупка товаров, работ и услуг</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0801 40000L4670 244</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1 044 371,00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0,00</w:t>
            </w:r>
          </w:p>
        </w:tc>
      </w:tr>
      <w:tr w:rsidR="00F604AB" w:rsidRPr="00F604AB" w:rsidTr="004421C3">
        <w:trPr>
          <w:gridBefore w:val="1"/>
          <w:gridAfter w:val="1"/>
          <w:wBefore w:w="13" w:type="dxa"/>
          <w:wAfter w:w="328" w:type="dxa"/>
          <w:trHeight w:val="273"/>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Поддержка отрасли культура</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0801 40000L5190 000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63 422,00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0,00</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Закупка товаров, работ и услуг для обеспечения государственных (муниципальных) нужд</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0801 40000L5190 200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63 422,00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0,00</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Иные закупки товаров, работ и услуг для обеспечения государственных (муниципальных) нужд</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0801 40000L5190 240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63 422,00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0,00</w:t>
            </w:r>
          </w:p>
        </w:tc>
      </w:tr>
      <w:tr w:rsidR="00F604AB" w:rsidRPr="00F604AB" w:rsidTr="004421C3">
        <w:trPr>
          <w:gridBefore w:val="1"/>
          <w:gridAfter w:val="1"/>
          <w:wBefore w:w="13" w:type="dxa"/>
          <w:wAfter w:w="328" w:type="dxa"/>
          <w:trHeight w:val="297"/>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Прочая закупка товаров, работ и услуг</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0801 40000L5190 244</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63 422,00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0,00</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Учреждения культуры и мероприятия в сфере культуры и кинематографии</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000 0801 4400000590 000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3 732 800,00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3 660 813,46</w:t>
            </w:r>
          </w:p>
        </w:tc>
      </w:tr>
      <w:tr w:rsidR="00F604AB" w:rsidRPr="00F604AB" w:rsidTr="00285D58">
        <w:trPr>
          <w:gridBefore w:val="1"/>
          <w:gridAfter w:val="1"/>
          <w:wBefore w:w="13" w:type="dxa"/>
          <w:wAfter w:w="328" w:type="dxa"/>
          <w:trHeight w:val="765"/>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000 0801 4400000590 100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3 196 409,00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3 196 401,31</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Расходы на выплаты персоналу государственных (муниципальных) учреждений</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000 0801 4400000590 110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3 196 409,00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3 196 401,31</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Фонд оплаты труда учреждений</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000 0801 4400000590 111</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2 364 862,00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2 364 854,70</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000 0801 4400000590 119</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831 547,00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831 546,61</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Закупка товаров, работ и услуг для обеспечения государственных (муниципальных) нужд</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000 0801 4400000590 200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469 201,00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405 308,19</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Иные закупки товаров, работ и услуг для обеспечения государственных (муниципальных) нужд</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000 0801 4400000590 240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469 201,00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405 308,19</w:t>
            </w:r>
          </w:p>
        </w:tc>
      </w:tr>
      <w:tr w:rsidR="00F604AB" w:rsidRPr="00F604AB" w:rsidTr="00854650">
        <w:trPr>
          <w:gridBefore w:val="1"/>
          <w:gridAfter w:val="1"/>
          <w:wBefore w:w="13" w:type="dxa"/>
          <w:wAfter w:w="328" w:type="dxa"/>
          <w:trHeight w:val="337"/>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Прочая закупка товаров, работ и услуг</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000 0801 4400000590 244</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469 201,00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405 308,19</w:t>
            </w:r>
          </w:p>
        </w:tc>
      </w:tr>
      <w:tr w:rsidR="00F604AB" w:rsidRPr="00F604AB" w:rsidTr="00854650">
        <w:trPr>
          <w:gridBefore w:val="1"/>
          <w:gridAfter w:val="1"/>
          <w:wBefore w:w="13" w:type="dxa"/>
          <w:wAfter w:w="328" w:type="dxa"/>
          <w:trHeight w:val="271"/>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Иные бюджетные ассигнования</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000 0801 4400000590 800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67 190,00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59 103,96</w:t>
            </w:r>
          </w:p>
        </w:tc>
      </w:tr>
      <w:tr w:rsidR="00F604AB" w:rsidRPr="00F604AB" w:rsidTr="00854650">
        <w:trPr>
          <w:gridBefore w:val="1"/>
          <w:gridAfter w:val="1"/>
          <w:wBefore w:w="13" w:type="dxa"/>
          <w:wAfter w:w="328" w:type="dxa"/>
          <w:trHeight w:val="275"/>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Исполнение судебных актов</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000 0801 4400000590 830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9 000,00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8 817,00</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Исполнение судебных актов Российской Федерации и мировых соглашений по возмещению причиненного вреда</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000 0801 4400000590 831</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9 000,00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8 817,00</w:t>
            </w:r>
          </w:p>
        </w:tc>
      </w:tr>
      <w:tr w:rsidR="00F604AB" w:rsidRPr="00F604AB" w:rsidTr="00854650">
        <w:trPr>
          <w:gridBefore w:val="1"/>
          <w:gridAfter w:val="1"/>
          <w:wBefore w:w="13" w:type="dxa"/>
          <w:wAfter w:w="328" w:type="dxa"/>
          <w:trHeight w:val="305"/>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Уплата налогов, сборов и иных платежей</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000 0801 4400000590 850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58 190,00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50 286,96</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Уплата налога на имущество организаций и земельного налога</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000 0801 4400000590 851</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4 377,00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4 377,00</w:t>
            </w:r>
          </w:p>
        </w:tc>
      </w:tr>
      <w:tr w:rsidR="00F604AB" w:rsidRPr="00F604AB" w:rsidTr="00854650">
        <w:trPr>
          <w:gridBefore w:val="1"/>
          <w:gridAfter w:val="1"/>
          <w:wBefore w:w="13" w:type="dxa"/>
          <w:wAfter w:w="328" w:type="dxa"/>
          <w:trHeight w:val="302"/>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Уплата прочих налогов, сборов</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000 0801 4400000590 852</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9 900,00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1 997,00</w:t>
            </w:r>
          </w:p>
        </w:tc>
      </w:tr>
      <w:tr w:rsidR="00F604AB" w:rsidRPr="00F604AB" w:rsidTr="00854650">
        <w:trPr>
          <w:gridBefore w:val="1"/>
          <w:gridAfter w:val="1"/>
          <w:wBefore w:w="13" w:type="dxa"/>
          <w:wAfter w:w="328" w:type="dxa"/>
          <w:trHeight w:val="279"/>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Уплата иных платежей</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000 0801 4400000590 853</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43 913,00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43 912,96</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Расходы на обеспечение деятельности учреждений культуры за счет платных услуг и безвозмездных поступлений</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000 0801 4400000591 000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171 638,00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111 084,03</w:t>
            </w:r>
          </w:p>
        </w:tc>
      </w:tr>
      <w:tr w:rsidR="00F604AB" w:rsidRPr="00F604AB" w:rsidTr="00285D58">
        <w:trPr>
          <w:gridBefore w:val="1"/>
          <w:gridAfter w:val="1"/>
          <w:wBefore w:w="13" w:type="dxa"/>
          <w:wAfter w:w="328" w:type="dxa"/>
          <w:trHeight w:val="765"/>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000 0801 4400000591 100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34 892,00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33 941,29</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Расходы на выплаты персоналу государственных (муниципальных) учреждений</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000 0801 4400000591 110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34 892,00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33 941,29</w:t>
            </w:r>
          </w:p>
        </w:tc>
      </w:tr>
      <w:tr w:rsidR="00F604AB" w:rsidRPr="00F604AB" w:rsidTr="00854650">
        <w:trPr>
          <w:gridBefore w:val="1"/>
          <w:gridAfter w:val="1"/>
          <w:wBefore w:w="13" w:type="dxa"/>
          <w:wAfter w:w="328" w:type="dxa"/>
          <w:trHeight w:val="18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Фонд оплаты труда учреждений</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000 0801 4400000591 111</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23 908,00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23 654,90</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Иные выплаты персоналу учреждений, за исключением фонда оплаты труда</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000 0801 4400000591 112</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3 800,00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3 108,50</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000 0801 4400000591 119</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7 184,00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7 177,89</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lastRenderedPageBreak/>
              <w:t>Закупка товаров, работ и услуг для обеспечения государственных (муниципальных) нужд</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000 0801 4400000591 200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126 346,00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77 142,74</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Иные закупки товаров, работ и услуг для обеспечения государственных (муниципальных) нужд</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000 0801 4400000591 240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126 346,00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77 142,74</w:t>
            </w:r>
          </w:p>
        </w:tc>
      </w:tr>
      <w:tr w:rsidR="00F604AB" w:rsidRPr="00F604AB" w:rsidTr="00854650">
        <w:trPr>
          <w:gridBefore w:val="1"/>
          <w:gridAfter w:val="1"/>
          <w:wBefore w:w="13" w:type="dxa"/>
          <w:wAfter w:w="328" w:type="dxa"/>
          <w:trHeight w:val="211"/>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Прочая закупка товаров, работ и услуг</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000 0801 4400000591 244</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126 346,00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77 142,74</w:t>
            </w:r>
          </w:p>
        </w:tc>
      </w:tr>
      <w:tr w:rsidR="00F604AB" w:rsidRPr="00F604AB" w:rsidTr="00854650">
        <w:trPr>
          <w:gridBefore w:val="1"/>
          <w:gridAfter w:val="1"/>
          <w:wBefore w:w="13" w:type="dxa"/>
          <w:wAfter w:w="328" w:type="dxa"/>
          <w:trHeight w:val="256"/>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Иные бюджетные ассигнования</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000 0801 4400000591 800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10 400,00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0,00</w:t>
            </w:r>
          </w:p>
        </w:tc>
      </w:tr>
      <w:tr w:rsidR="00F604AB" w:rsidRPr="00F604AB" w:rsidTr="00854650">
        <w:trPr>
          <w:gridBefore w:val="1"/>
          <w:gridAfter w:val="1"/>
          <w:wBefore w:w="13" w:type="dxa"/>
          <w:wAfter w:w="328" w:type="dxa"/>
          <w:trHeight w:val="261"/>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Уплата налогов, сборов и иных платежей</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000 0801 4400000591 850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10 400,00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0,00</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Уплата налога на имущество организаций и земельного налога</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000 0801 4400000591 851</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3 000,00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0,00</w:t>
            </w:r>
          </w:p>
        </w:tc>
      </w:tr>
      <w:tr w:rsidR="00F604AB" w:rsidRPr="00F604AB" w:rsidTr="00854650">
        <w:trPr>
          <w:gridBefore w:val="1"/>
          <w:gridAfter w:val="1"/>
          <w:wBefore w:w="13" w:type="dxa"/>
          <w:wAfter w:w="328" w:type="dxa"/>
          <w:trHeight w:val="173"/>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Уплата прочих налогов, сборов</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000 0801 4400000591 852</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7 400,00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0,00</w:t>
            </w:r>
          </w:p>
        </w:tc>
      </w:tr>
      <w:tr w:rsidR="00F604AB" w:rsidRPr="00F604AB" w:rsidTr="00854650">
        <w:trPr>
          <w:gridBefore w:val="1"/>
          <w:gridAfter w:val="1"/>
          <w:wBefore w:w="13" w:type="dxa"/>
          <w:wAfter w:w="328" w:type="dxa"/>
          <w:trHeight w:val="219"/>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Музеи и постоянные выставки</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000 0801 4410000590 000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875 086,00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853 291,67</w:t>
            </w:r>
          </w:p>
        </w:tc>
      </w:tr>
      <w:tr w:rsidR="00F604AB" w:rsidRPr="00F604AB" w:rsidTr="00285D58">
        <w:trPr>
          <w:gridBefore w:val="1"/>
          <w:gridAfter w:val="1"/>
          <w:wBefore w:w="13" w:type="dxa"/>
          <w:wAfter w:w="328" w:type="dxa"/>
          <w:trHeight w:val="765"/>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000 0801 4410000590 100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584 165,00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584 115,70</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Расходы на выплаты персоналу государственных (муниципальных) учреждений</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000 0801 4410000590 110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584 165,00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584 115,70</w:t>
            </w:r>
          </w:p>
        </w:tc>
      </w:tr>
      <w:tr w:rsidR="00F604AB" w:rsidRPr="00F604AB" w:rsidTr="00854650">
        <w:trPr>
          <w:gridBefore w:val="1"/>
          <w:gridAfter w:val="1"/>
          <w:wBefore w:w="13" w:type="dxa"/>
          <w:wAfter w:w="328" w:type="dxa"/>
          <w:trHeight w:val="167"/>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Фонд оплаты труда учреждений</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000 0801 4410000590 111</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355 601,00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355 600,77</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Иные выплаты персоналу учреждений, за исключением фонда оплаты труда</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000 0801 4410000590 112</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800,00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752,00</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000 0801 4410000590 119</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227 764,00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227 762,93</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Закупка товаров, работ и услуг для обеспечения государственных (муниципальных) нужд</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000 0801 4410000590 200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257 056,00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235 311,28</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Иные закупки товаров, работ и услуг для обеспечения государственных (муниципальных) нужд</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000 0801 4410000590 240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257 056,00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235 311,28</w:t>
            </w:r>
          </w:p>
        </w:tc>
      </w:tr>
      <w:tr w:rsidR="00F604AB" w:rsidRPr="00F604AB" w:rsidTr="00854650">
        <w:trPr>
          <w:gridBefore w:val="1"/>
          <w:gridAfter w:val="1"/>
          <w:wBefore w:w="13" w:type="dxa"/>
          <w:wAfter w:w="328" w:type="dxa"/>
          <w:trHeight w:val="197"/>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Прочая закупка товаров, работ и услуг</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000 0801 4410000590 244</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257 056,00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235 311,28</w:t>
            </w:r>
          </w:p>
        </w:tc>
      </w:tr>
      <w:tr w:rsidR="00F604AB" w:rsidRPr="00F604AB" w:rsidTr="00854650">
        <w:trPr>
          <w:gridBefore w:val="1"/>
          <w:gridAfter w:val="1"/>
          <w:wBefore w:w="13" w:type="dxa"/>
          <w:wAfter w:w="328" w:type="dxa"/>
          <w:trHeight w:val="243"/>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Иные бюджетные ассигнования</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000 0801 4410000590 800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33 865,00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33 864,69</w:t>
            </w:r>
          </w:p>
        </w:tc>
      </w:tr>
      <w:tr w:rsidR="00F604AB" w:rsidRPr="00F604AB" w:rsidTr="00854650">
        <w:trPr>
          <w:gridBefore w:val="1"/>
          <w:gridAfter w:val="1"/>
          <w:wBefore w:w="13" w:type="dxa"/>
          <w:wAfter w:w="328" w:type="dxa"/>
          <w:trHeight w:val="14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Исполнение судебных актов</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000 0801 4410000590 830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4 000,00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4 000,00</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Исполнение судебных актов Российской Федерации и мировых соглашений по возмещению причиненного вреда</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000 0801 4410000590 831</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4 000,00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4 000,00</w:t>
            </w:r>
          </w:p>
        </w:tc>
      </w:tr>
      <w:tr w:rsidR="00F604AB" w:rsidRPr="00F604AB" w:rsidTr="00854650">
        <w:trPr>
          <w:gridBefore w:val="1"/>
          <w:gridAfter w:val="1"/>
          <w:wBefore w:w="13" w:type="dxa"/>
          <w:wAfter w:w="328" w:type="dxa"/>
          <w:trHeight w:val="305"/>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Уплата налогов, сборов и иных платежей</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000 0801 4410000590 850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29 865,00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29 864,69</w:t>
            </w:r>
          </w:p>
        </w:tc>
      </w:tr>
      <w:tr w:rsidR="00F604AB" w:rsidRPr="00F604AB" w:rsidTr="00854650">
        <w:trPr>
          <w:gridBefore w:val="1"/>
          <w:gridAfter w:val="1"/>
          <w:wBefore w:w="13" w:type="dxa"/>
          <w:wAfter w:w="328" w:type="dxa"/>
          <w:trHeight w:val="267"/>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Уплата прочих налогов, сборов</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000 0801 4410000590 852</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12 500,00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12 500,00</w:t>
            </w:r>
          </w:p>
        </w:tc>
      </w:tr>
      <w:tr w:rsidR="00F604AB" w:rsidRPr="00F604AB" w:rsidTr="00854650">
        <w:trPr>
          <w:gridBefore w:val="1"/>
          <w:gridAfter w:val="1"/>
          <w:wBefore w:w="13" w:type="dxa"/>
          <w:wAfter w:w="328" w:type="dxa"/>
          <w:trHeight w:val="271"/>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Уплата иных платежей</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000 0801 4410000590 853</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17 365,00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17 364,69</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Расходы на обеспечение деятельности музеев и постоянных выставок за сче платных услуг и безвозмездных поступлений</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000 0801 4410000591 000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45 980,00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25 382,33</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Закупка товаров, работ и услуг для обеспечения государственных (муниципальных) нужд</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000 0801 4410000591 200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42 480,00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25 382,33</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Иные закупки товаров, работ и услуг для обеспечения государственных (муниципальных) нужд</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000 0801 4410000591 240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42 480,00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25 382,33</w:t>
            </w:r>
          </w:p>
        </w:tc>
      </w:tr>
      <w:tr w:rsidR="00F604AB" w:rsidRPr="00F604AB" w:rsidTr="00854650">
        <w:trPr>
          <w:gridBefore w:val="1"/>
          <w:gridAfter w:val="1"/>
          <w:wBefore w:w="13" w:type="dxa"/>
          <w:wAfter w:w="328" w:type="dxa"/>
          <w:trHeight w:val="351"/>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Прочая закупка товаров, работ и услуг</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000 0801 4410000591 244</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42 480,00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25 382,33</w:t>
            </w:r>
          </w:p>
        </w:tc>
      </w:tr>
      <w:tr w:rsidR="00F604AB" w:rsidRPr="00F604AB" w:rsidTr="00854650">
        <w:trPr>
          <w:gridBefore w:val="1"/>
          <w:gridAfter w:val="1"/>
          <w:wBefore w:w="13" w:type="dxa"/>
          <w:wAfter w:w="328" w:type="dxa"/>
          <w:trHeight w:val="271"/>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Иные бюджетные ассигнования</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000 0801 4410000591 800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3 500,00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0,00</w:t>
            </w:r>
          </w:p>
        </w:tc>
      </w:tr>
      <w:tr w:rsidR="00F604AB" w:rsidRPr="00F604AB" w:rsidTr="00854650">
        <w:trPr>
          <w:gridBefore w:val="1"/>
          <w:gridAfter w:val="1"/>
          <w:wBefore w:w="13" w:type="dxa"/>
          <w:wAfter w:w="328" w:type="dxa"/>
          <w:trHeight w:val="133"/>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Уплата налогов, сборов и иных платежей</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000 0801 4410000591 850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3 500,00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0,00</w:t>
            </w:r>
          </w:p>
        </w:tc>
      </w:tr>
      <w:tr w:rsidR="00F604AB" w:rsidRPr="00F604AB" w:rsidTr="00854650">
        <w:trPr>
          <w:gridBefore w:val="1"/>
          <w:gridAfter w:val="1"/>
          <w:wBefore w:w="13" w:type="dxa"/>
          <w:wAfter w:w="328" w:type="dxa"/>
          <w:trHeight w:val="179"/>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Уплата иных платежей</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000 0801 4410000591 853</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3 500,00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0,00</w:t>
            </w:r>
          </w:p>
        </w:tc>
      </w:tr>
      <w:tr w:rsidR="00F604AB" w:rsidRPr="00F604AB" w:rsidTr="00854650">
        <w:trPr>
          <w:gridBefore w:val="1"/>
          <w:gridAfter w:val="1"/>
          <w:wBefore w:w="13" w:type="dxa"/>
          <w:wAfter w:w="328" w:type="dxa"/>
          <w:trHeight w:val="211"/>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Библиотеки</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000 0801 4420000590 000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2 417 733,00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2 396 614,00</w:t>
            </w:r>
          </w:p>
        </w:tc>
      </w:tr>
      <w:tr w:rsidR="00F604AB" w:rsidRPr="00F604AB" w:rsidTr="00285D58">
        <w:trPr>
          <w:gridBefore w:val="1"/>
          <w:gridAfter w:val="1"/>
          <w:wBefore w:w="13" w:type="dxa"/>
          <w:wAfter w:w="328" w:type="dxa"/>
          <w:trHeight w:val="765"/>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000 0801 4420000590 100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2 090 961,00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2 088 139,67</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lastRenderedPageBreak/>
              <w:t>Расходы на выплаты персоналу государственных (муниципальных) учреждений</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000 0801 4420000590 110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2 090 961,00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2 088 139,67</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Фонд оплаты труда учреждений</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000 0801 4420000590 111</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1 233 679,00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1 233 677,36</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Иные выплаты персоналу учреждений, за исключением фонда оплаты труда</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000 0801 4420000590 112</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4 000,00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1 504,00</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000 0801 4420000590 119</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853 282,00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852 958,31</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Закупка товаров, работ и услуг для обеспечения государственных (муниципальных) нужд</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000 0801 4420000590 200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223 994,00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209 662,00</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Иные закупки товаров, работ и услуг для обеспечения государственных (муниципальных) нужд</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000 0801 4420000590 240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223 994,00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209 662,00</w:t>
            </w:r>
          </w:p>
        </w:tc>
      </w:tr>
      <w:tr w:rsidR="00F604AB" w:rsidRPr="00F604AB" w:rsidTr="00854650">
        <w:trPr>
          <w:gridBefore w:val="1"/>
          <w:gridAfter w:val="1"/>
          <w:wBefore w:w="13" w:type="dxa"/>
          <w:wAfter w:w="328" w:type="dxa"/>
          <w:trHeight w:val="239"/>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Прочая закупка товаров, работ и услуг</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000 0801 4420000590 244</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223 994,00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209 662,00</w:t>
            </w:r>
          </w:p>
        </w:tc>
      </w:tr>
      <w:tr w:rsidR="00F604AB" w:rsidRPr="00F604AB" w:rsidTr="00854650">
        <w:trPr>
          <w:gridBefore w:val="1"/>
          <w:gridAfter w:val="1"/>
          <w:wBefore w:w="13" w:type="dxa"/>
          <w:wAfter w:w="328" w:type="dxa"/>
          <w:trHeight w:val="271"/>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Иные бюджетные ассигнования</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000 0801 4420000590 800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102 778,00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98 812,33</w:t>
            </w:r>
          </w:p>
        </w:tc>
      </w:tr>
      <w:tr w:rsidR="00F604AB" w:rsidRPr="00F604AB" w:rsidTr="00854650">
        <w:trPr>
          <w:gridBefore w:val="1"/>
          <w:gridAfter w:val="1"/>
          <w:wBefore w:w="13" w:type="dxa"/>
          <w:wAfter w:w="328" w:type="dxa"/>
          <w:trHeight w:val="289"/>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Исполнение судебных актов</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000 0801 4420000590 830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6 000,00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2 093,00</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Исполнение судебных актов Российской Федерации и мировых соглашений по возмещению причиненного вреда</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000 0801 4420000590 831</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6 000,00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2 093,00</w:t>
            </w:r>
          </w:p>
        </w:tc>
      </w:tr>
      <w:tr w:rsidR="00F604AB" w:rsidRPr="00F604AB" w:rsidTr="00854650">
        <w:trPr>
          <w:gridBefore w:val="1"/>
          <w:gridAfter w:val="1"/>
          <w:wBefore w:w="13" w:type="dxa"/>
          <w:wAfter w:w="328" w:type="dxa"/>
          <w:trHeight w:val="275"/>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Уплата налогов, сборов и иных платежей</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000 0801 4420000590 850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96 778,00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96 719,33</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Уплата налога на имущество организаций и земельного налога</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000 0801 4420000590 851</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1 000,00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949,00</w:t>
            </w:r>
          </w:p>
        </w:tc>
      </w:tr>
      <w:tr w:rsidR="00F604AB" w:rsidRPr="00F604AB" w:rsidTr="00854650">
        <w:trPr>
          <w:gridBefore w:val="1"/>
          <w:gridAfter w:val="1"/>
          <w:wBefore w:w="13" w:type="dxa"/>
          <w:wAfter w:w="328" w:type="dxa"/>
          <w:trHeight w:val="173"/>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Уплата прочих налогов, сборов</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000 0801 4420000590 852</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22 622,00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22 622,00</w:t>
            </w:r>
          </w:p>
        </w:tc>
      </w:tr>
      <w:tr w:rsidR="00F604AB" w:rsidRPr="00F604AB" w:rsidTr="00854650">
        <w:trPr>
          <w:gridBefore w:val="1"/>
          <w:gridAfter w:val="1"/>
          <w:wBefore w:w="13" w:type="dxa"/>
          <w:wAfter w:w="328" w:type="dxa"/>
          <w:trHeight w:val="219"/>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Уплата иных платежей</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000 0801 4420000590 853</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73 156,00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73 148,33</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Другие вопросы в области культуры, кинематографии</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000 0804 0000000000 000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1 319 945,00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1 275 125,88</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Центральный аппарат органов местного самоуправления</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000 0804 0050000000 000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878 724,00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852 236,22</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Расходы на выплаты по оплате труда работников органов местного самоуправления</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000 0804 0050000110 000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846 180,00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821 693,16</w:t>
            </w:r>
          </w:p>
        </w:tc>
      </w:tr>
      <w:tr w:rsidR="00F604AB" w:rsidRPr="00F604AB" w:rsidTr="00285D58">
        <w:trPr>
          <w:gridBefore w:val="1"/>
          <w:gridAfter w:val="1"/>
          <w:wBefore w:w="13" w:type="dxa"/>
          <w:wAfter w:w="328" w:type="dxa"/>
          <w:trHeight w:val="765"/>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000 0804 0050000110 100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846 180,00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821 693,16</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Расходы на выплаты персоналу государственных (муниципальных) органов</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000 0804 0050000110 120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846 180,00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821 693,16</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Фонд оплаты труда государственных (муниципальных) органов</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000 0804 0050000110 121</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543 400,00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518 914,89</w:t>
            </w:r>
          </w:p>
        </w:tc>
      </w:tr>
      <w:tr w:rsidR="00F604AB" w:rsidRPr="00F604AB" w:rsidTr="00285D58">
        <w:trPr>
          <w:gridBefore w:val="1"/>
          <w:gridAfter w:val="1"/>
          <w:wBefore w:w="13" w:type="dxa"/>
          <w:wAfter w:w="328" w:type="dxa"/>
          <w:trHeight w:val="765"/>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000 0804 0050000110 129</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302 780,00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302 778,27</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Расходы на обеспечение функций органов местного самоуправления</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000 0804 0050000190 000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32 544,00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30 543,06</w:t>
            </w:r>
          </w:p>
        </w:tc>
      </w:tr>
      <w:tr w:rsidR="00F604AB" w:rsidRPr="00F604AB" w:rsidTr="00285D58">
        <w:trPr>
          <w:gridBefore w:val="1"/>
          <w:gridAfter w:val="1"/>
          <w:wBefore w:w="13" w:type="dxa"/>
          <w:wAfter w:w="328" w:type="dxa"/>
          <w:trHeight w:val="765"/>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000 0804 0050000190 100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2 000,00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0,00</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Расходы на выплаты персоналу государственных (муниципальных) органов</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000 0804 0050000190 120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2 000,00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0,00</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Иные выплаты персоналу государственных (муниципальных) органов, за исключением фонда оплаты труда</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000 0804 0050000190 122</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2 000,00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0,00</w:t>
            </w:r>
          </w:p>
        </w:tc>
      </w:tr>
      <w:tr w:rsidR="00F604AB" w:rsidRPr="00F604AB" w:rsidTr="00854650">
        <w:trPr>
          <w:gridBefore w:val="1"/>
          <w:gridAfter w:val="1"/>
          <w:wBefore w:w="13" w:type="dxa"/>
          <w:wAfter w:w="328" w:type="dxa"/>
          <w:trHeight w:val="141"/>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Иные бюджетные ассигнования</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000 0804 0050000190 800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30 544,00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30 543,06</w:t>
            </w:r>
          </w:p>
        </w:tc>
      </w:tr>
      <w:tr w:rsidR="00F604AB" w:rsidRPr="00F604AB" w:rsidTr="00854650">
        <w:trPr>
          <w:gridBefore w:val="1"/>
          <w:gridAfter w:val="1"/>
          <w:wBefore w:w="13" w:type="dxa"/>
          <w:wAfter w:w="328" w:type="dxa"/>
          <w:trHeight w:val="187"/>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lastRenderedPageBreak/>
              <w:t>Уплата налогов, сборов и иных платежей</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000 0804 0050000190 850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30 544,00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30 543,06</w:t>
            </w:r>
          </w:p>
        </w:tc>
      </w:tr>
      <w:tr w:rsidR="00F604AB" w:rsidRPr="00F604AB" w:rsidTr="00854650">
        <w:trPr>
          <w:gridBefore w:val="1"/>
          <w:gridAfter w:val="1"/>
          <w:wBefore w:w="13" w:type="dxa"/>
          <w:wAfter w:w="328" w:type="dxa"/>
          <w:trHeight w:val="91"/>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Уплата иных платежей</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000 0804 0050000190 853</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30 544,00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30 543,06</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Расходы на обеспечение деятельности методических кабинетов и централизованных бухгалтерий</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000 0804 4520000590 000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441 221,00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422 889,66</w:t>
            </w:r>
          </w:p>
        </w:tc>
      </w:tr>
      <w:tr w:rsidR="00F604AB" w:rsidRPr="00F604AB" w:rsidTr="00285D58">
        <w:trPr>
          <w:gridBefore w:val="1"/>
          <w:gridAfter w:val="1"/>
          <w:wBefore w:w="13" w:type="dxa"/>
          <w:wAfter w:w="328" w:type="dxa"/>
          <w:trHeight w:val="765"/>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000 0804 4520000590 100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350 595,00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350 582,45</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Расходы на выплаты персоналу государственных (муниципальных) учреждений</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000 0804 4520000590 110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350 595,00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350 582,45</w:t>
            </w:r>
          </w:p>
        </w:tc>
      </w:tr>
      <w:tr w:rsidR="00F604AB" w:rsidRPr="00F604AB" w:rsidTr="00B04236">
        <w:trPr>
          <w:gridBefore w:val="1"/>
          <w:gridAfter w:val="1"/>
          <w:wBefore w:w="13" w:type="dxa"/>
          <w:wAfter w:w="328" w:type="dxa"/>
          <w:trHeight w:val="195"/>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Фонд оплаты труда учреждений</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000 0804 4520000590 111</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237 214,00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237 205,76</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000 0804 4520000590 119</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113 381,00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113 376,69</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Закупка товаров, работ и услуг для обеспечения государственных (муниципальных) нужд</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000 0804 4520000590 200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77 226,00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58 913,95</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Иные закупки товаров, работ и услуг для обеспечения государственных (муниципальных) нужд</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000 0804 4520000590 240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77 226,00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58 913,95</w:t>
            </w:r>
          </w:p>
        </w:tc>
      </w:tr>
      <w:tr w:rsidR="00F604AB" w:rsidRPr="00F604AB" w:rsidTr="00B04236">
        <w:trPr>
          <w:gridBefore w:val="1"/>
          <w:gridAfter w:val="1"/>
          <w:wBefore w:w="13" w:type="dxa"/>
          <w:wAfter w:w="328" w:type="dxa"/>
          <w:trHeight w:val="175"/>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Прочая закупка товаров, работ и услуг</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000 0804 4520000590 244</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77 226,00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58 913,95</w:t>
            </w:r>
          </w:p>
        </w:tc>
      </w:tr>
      <w:tr w:rsidR="00F604AB" w:rsidRPr="00F604AB" w:rsidTr="00B04236">
        <w:trPr>
          <w:gridBefore w:val="1"/>
          <w:gridAfter w:val="1"/>
          <w:wBefore w:w="13" w:type="dxa"/>
          <w:wAfter w:w="328" w:type="dxa"/>
          <w:trHeight w:val="22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Иные бюджетные ассигнования</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000 0804 4520000590 800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13 400,00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13 393,26</w:t>
            </w:r>
          </w:p>
        </w:tc>
      </w:tr>
      <w:tr w:rsidR="00F604AB" w:rsidRPr="00F604AB" w:rsidTr="00B04236">
        <w:trPr>
          <w:gridBefore w:val="1"/>
          <w:gridAfter w:val="1"/>
          <w:wBefore w:w="13" w:type="dxa"/>
          <w:wAfter w:w="328" w:type="dxa"/>
          <w:trHeight w:val="267"/>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Уплата налогов, сборов и иных платежей</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000 0804 4520000590 850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13 400,00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13 393,26</w:t>
            </w:r>
          </w:p>
        </w:tc>
      </w:tr>
      <w:tr w:rsidR="00F604AB" w:rsidRPr="00F604AB" w:rsidTr="00B04236">
        <w:trPr>
          <w:gridBefore w:val="1"/>
          <w:gridAfter w:val="1"/>
          <w:wBefore w:w="13" w:type="dxa"/>
          <w:wAfter w:w="328" w:type="dxa"/>
          <w:trHeight w:val="271"/>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Уплата иных платежей</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000 0804 4520000590 853</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13 400,00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13 393,26</w:t>
            </w:r>
          </w:p>
        </w:tc>
      </w:tr>
      <w:tr w:rsidR="00F604AB" w:rsidRPr="00F604AB" w:rsidTr="00B04236">
        <w:trPr>
          <w:gridBefore w:val="1"/>
          <w:gridAfter w:val="1"/>
          <w:wBefore w:w="13" w:type="dxa"/>
          <w:wAfter w:w="328" w:type="dxa"/>
          <w:trHeight w:val="261"/>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b/>
                <w:bCs/>
                <w:color w:val="000000"/>
                <w:kern w:val="0"/>
                <w:sz w:val="20"/>
                <w:szCs w:val="20"/>
              </w:rPr>
            </w:pPr>
            <w:r w:rsidRPr="00F604AB">
              <w:rPr>
                <w:rFonts w:eastAsia="Times New Roman"/>
                <w:b/>
                <w:bCs/>
                <w:color w:val="000000"/>
                <w:kern w:val="0"/>
                <w:sz w:val="20"/>
                <w:szCs w:val="20"/>
              </w:rPr>
              <w:t>СОЦИАЛЬНАЯ ПОЛИТИКА</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b/>
                <w:bCs/>
                <w:color w:val="000000"/>
                <w:kern w:val="0"/>
                <w:sz w:val="20"/>
                <w:szCs w:val="20"/>
              </w:rPr>
            </w:pPr>
            <w:r w:rsidRPr="00F604AB">
              <w:rPr>
                <w:rFonts w:eastAsia="Times New Roman"/>
                <w:b/>
                <w:bCs/>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b/>
                <w:bCs/>
                <w:color w:val="000000"/>
                <w:kern w:val="0"/>
                <w:sz w:val="20"/>
                <w:szCs w:val="20"/>
              </w:rPr>
            </w:pPr>
            <w:r w:rsidRPr="00F604AB">
              <w:rPr>
                <w:rFonts w:eastAsia="Times New Roman"/>
                <w:b/>
                <w:bCs/>
                <w:color w:val="000000"/>
                <w:kern w:val="0"/>
                <w:sz w:val="20"/>
                <w:szCs w:val="20"/>
              </w:rPr>
              <w:t>000 1000 0000000000 000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b/>
                <w:bCs/>
                <w:color w:val="000000"/>
                <w:kern w:val="0"/>
                <w:sz w:val="20"/>
                <w:szCs w:val="20"/>
              </w:rPr>
            </w:pPr>
            <w:r w:rsidRPr="00F604AB">
              <w:rPr>
                <w:rFonts w:eastAsia="Times New Roman"/>
                <w:b/>
                <w:bCs/>
                <w:color w:val="000000"/>
                <w:kern w:val="0"/>
                <w:sz w:val="20"/>
                <w:szCs w:val="20"/>
              </w:rPr>
              <w:t>1 038 792,00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b/>
                <w:bCs/>
                <w:color w:val="000000"/>
                <w:kern w:val="0"/>
                <w:sz w:val="20"/>
                <w:szCs w:val="20"/>
              </w:rPr>
            </w:pPr>
            <w:r w:rsidRPr="00F604AB">
              <w:rPr>
                <w:rFonts w:eastAsia="Times New Roman"/>
                <w:b/>
                <w:bCs/>
                <w:color w:val="000000"/>
                <w:kern w:val="0"/>
                <w:sz w:val="20"/>
                <w:szCs w:val="20"/>
              </w:rPr>
              <w:t>145 005,24</w:t>
            </w:r>
          </w:p>
        </w:tc>
      </w:tr>
      <w:tr w:rsidR="00F604AB" w:rsidRPr="00F604AB" w:rsidTr="00B04236">
        <w:trPr>
          <w:gridBefore w:val="1"/>
          <w:gridAfter w:val="1"/>
          <w:wBefore w:w="13" w:type="dxa"/>
          <w:wAfter w:w="328" w:type="dxa"/>
          <w:trHeight w:val="279"/>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Пенсионное обеспечение</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000 1001 0000000000 000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126 960,00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37 200,00</w:t>
            </w:r>
          </w:p>
        </w:tc>
      </w:tr>
      <w:tr w:rsidR="00F604AB" w:rsidRPr="00F604AB" w:rsidTr="00B04236">
        <w:trPr>
          <w:gridBefore w:val="1"/>
          <w:gridAfter w:val="1"/>
          <w:wBefore w:w="13" w:type="dxa"/>
          <w:wAfter w:w="328" w:type="dxa"/>
          <w:trHeight w:val="141"/>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Муниципальные доплаты к пенсиям</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000 1001 5020082020 000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126 960,00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37 200,00</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Социальное обеспечение и иные выплаты населению</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000 1001 5020082020 300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126 960,00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37 200,00</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Публичные нормативные социальные выплаты гражданам</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000 1001 5020082020 310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126 960,00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37 200,00</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Иные пенсии, социальные доплаты к пенсиям</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000 1001 5020082020 312</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126 960,00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37 200,00</w:t>
            </w:r>
          </w:p>
        </w:tc>
      </w:tr>
      <w:tr w:rsidR="00F604AB" w:rsidRPr="00F604AB" w:rsidTr="00B04236">
        <w:trPr>
          <w:gridBefore w:val="1"/>
          <w:gridAfter w:val="1"/>
          <w:wBefore w:w="13" w:type="dxa"/>
          <w:wAfter w:w="328" w:type="dxa"/>
          <w:trHeight w:val="181"/>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Социальное обеспечение населения</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000 1003 0000000000 000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911 832,00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107 805,24</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Социальное пособие на погребение и возмещение стоимости услуг, предоставляемых согласно гарантированному перечню услуг по погребению</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000 1003 5020072230 000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82 400,00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22 805,24</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Социальное обеспечение и иные выплаты населению</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000 1003 5020072230 300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82 400,00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22 805,24</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Публичные нормативные социальные выплаты гражданам</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000 1003 5020072230 310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82 400,00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22 805,24</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Пособия, компенсации, меры социальной поддержки по публичным нормативным обязательствам</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000 1003 5020072230 313</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82 400,00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22 805,24</w:t>
            </w:r>
          </w:p>
        </w:tc>
      </w:tr>
      <w:tr w:rsidR="00F604AB" w:rsidRPr="00F604AB" w:rsidTr="00B04236">
        <w:trPr>
          <w:gridBefore w:val="1"/>
          <w:gridAfter w:val="1"/>
          <w:wBefore w:w="13" w:type="dxa"/>
          <w:wAfter w:w="328" w:type="dxa"/>
          <w:trHeight w:val="154"/>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Социальная поддержка населения</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000 1003 5020082030 000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107 000,00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85 000,00</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Социальное обеспечение и иные выплаты населению</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000 1003 5020082030 300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107 000,00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85 000,00</w:t>
            </w:r>
          </w:p>
        </w:tc>
      </w:tr>
      <w:tr w:rsidR="00F604AB" w:rsidRPr="00F604AB" w:rsidTr="00B04236">
        <w:trPr>
          <w:gridBefore w:val="1"/>
          <w:gridAfter w:val="1"/>
          <w:wBefore w:w="13" w:type="dxa"/>
          <w:wAfter w:w="328" w:type="dxa"/>
          <w:trHeight w:val="251"/>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Иные выплаты населению</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000 1003 5020082030 360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107 000,00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85 000,00</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Реализация мероприятий по обеспечению жильем молодых семей</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1003 62700L4970 000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722 432,00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0,00</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Социальное обеспечение и иные выплаты населению</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1003 62700L4970 300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722 432,00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0,00</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Социальные выплаты гражданам, кроме публичных нормативных социальных выплат</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1003 62700L4970 320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722 432,00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0,00</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Субсидии гражданам на приобретение жилья</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1003 62700L4970 322</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722 432,00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0,00</w:t>
            </w:r>
          </w:p>
        </w:tc>
      </w:tr>
      <w:tr w:rsidR="00F604AB" w:rsidRPr="00F604AB" w:rsidTr="00B04236">
        <w:trPr>
          <w:gridBefore w:val="1"/>
          <w:gridAfter w:val="1"/>
          <w:wBefore w:w="13" w:type="dxa"/>
          <w:wAfter w:w="328" w:type="dxa"/>
          <w:trHeight w:val="341"/>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b/>
                <w:bCs/>
                <w:color w:val="000000"/>
                <w:kern w:val="0"/>
                <w:sz w:val="20"/>
                <w:szCs w:val="20"/>
              </w:rPr>
            </w:pPr>
            <w:r w:rsidRPr="00F604AB">
              <w:rPr>
                <w:rFonts w:eastAsia="Times New Roman"/>
                <w:b/>
                <w:bCs/>
                <w:color w:val="000000"/>
                <w:kern w:val="0"/>
                <w:sz w:val="20"/>
                <w:szCs w:val="20"/>
              </w:rPr>
              <w:t>ФИЗИЧЕСКАЯ КУЛЬТУРА И СПОРТ</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b/>
                <w:bCs/>
                <w:color w:val="000000"/>
                <w:kern w:val="0"/>
                <w:sz w:val="20"/>
                <w:szCs w:val="20"/>
              </w:rPr>
            </w:pPr>
            <w:r w:rsidRPr="00F604AB">
              <w:rPr>
                <w:rFonts w:eastAsia="Times New Roman"/>
                <w:b/>
                <w:bCs/>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b/>
                <w:bCs/>
                <w:color w:val="000000"/>
                <w:kern w:val="0"/>
                <w:sz w:val="20"/>
                <w:szCs w:val="20"/>
              </w:rPr>
            </w:pPr>
            <w:r w:rsidRPr="00F604AB">
              <w:rPr>
                <w:rFonts w:eastAsia="Times New Roman"/>
                <w:b/>
                <w:bCs/>
                <w:color w:val="000000"/>
                <w:kern w:val="0"/>
                <w:sz w:val="20"/>
                <w:szCs w:val="20"/>
              </w:rPr>
              <w:t>000 1100 0000000000 000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b/>
                <w:bCs/>
                <w:color w:val="000000"/>
                <w:kern w:val="0"/>
                <w:sz w:val="20"/>
                <w:szCs w:val="20"/>
              </w:rPr>
            </w:pPr>
            <w:r w:rsidRPr="00F604AB">
              <w:rPr>
                <w:rFonts w:eastAsia="Times New Roman"/>
                <w:b/>
                <w:bCs/>
                <w:color w:val="000000"/>
                <w:kern w:val="0"/>
                <w:sz w:val="20"/>
                <w:szCs w:val="20"/>
              </w:rPr>
              <w:t>264 000,00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b/>
                <w:bCs/>
                <w:color w:val="000000"/>
                <w:kern w:val="0"/>
                <w:sz w:val="20"/>
                <w:szCs w:val="20"/>
              </w:rPr>
            </w:pPr>
            <w:r w:rsidRPr="00F604AB">
              <w:rPr>
                <w:rFonts w:eastAsia="Times New Roman"/>
                <w:b/>
                <w:bCs/>
                <w:color w:val="000000"/>
                <w:kern w:val="0"/>
                <w:sz w:val="20"/>
                <w:szCs w:val="20"/>
              </w:rPr>
              <w:t>81 017,15</w:t>
            </w:r>
          </w:p>
        </w:tc>
      </w:tr>
      <w:tr w:rsidR="00F604AB" w:rsidRPr="00F604AB" w:rsidTr="00B04236">
        <w:trPr>
          <w:gridBefore w:val="1"/>
          <w:gridAfter w:val="1"/>
          <w:wBefore w:w="13" w:type="dxa"/>
          <w:wAfter w:w="328" w:type="dxa"/>
          <w:trHeight w:val="274"/>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lastRenderedPageBreak/>
              <w:t>Физическая культура</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000 1101 0000000000 000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264 000,00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81 017,15</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Развитие физической культуры и спорта в Кадыйском районе на 2016-2020 годы</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1101 40000L4953 000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264 000,00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81 017,15</w:t>
            </w:r>
          </w:p>
        </w:tc>
      </w:tr>
      <w:tr w:rsidR="00F604AB" w:rsidRPr="00F604AB" w:rsidTr="00285D58">
        <w:trPr>
          <w:gridBefore w:val="1"/>
          <w:gridAfter w:val="1"/>
          <w:wBefore w:w="13" w:type="dxa"/>
          <w:wAfter w:w="328" w:type="dxa"/>
          <w:trHeight w:val="765"/>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1101 40000L4953 100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80 000,00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34 000,00</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Расходы на выплаты персоналу государственных (муниципальных) учреждений</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1101 40000L4953 110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80 000,00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34 000,00</w:t>
            </w:r>
          </w:p>
        </w:tc>
      </w:tr>
      <w:tr w:rsidR="00F604AB" w:rsidRPr="00F604AB" w:rsidTr="00285D58">
        <w:trPr>
          <w:gridBefore w:val="1"/>
          <w:gridAfter w:val="1"/>
          <w:wBefore w:w="13" w:type="dxa"/>
          <w:wAfter w:w="328" w:type="dxa"/>
          <w:trHeight w:val="765"/>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Иные выплаты, за исключением фонда оплаты труда учреждений, лицам, привлекаемым согласно законодательству для выполнения отдельных полномочий</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1101 40000L4953 113</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80 000,00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34 000,00</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Закупка товаров, работ и услуг для обеспечения государственных (муниципальных) нужд</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1101 40000L4953 200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184 000,00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47 017,15</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Иные закупки товаров, работ и услуг для обеспечения государственных (муниципальных) нужд</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1101 40000L4953 240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184 000,00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47 017,15</w:t>
            </w:r>
          </w:p>
        </w:tc>
      </w:tr>
      <w:tr w:rsidR="00F604AB" w:rsidRPr="00F604AB" w:rsidTr="00B04236">
        <w:trPr>
          <w:gridBefore w:val="1"/>
          <w:gridAfter w:val="1"/>
          <w:wBefore w:w="13" w:type="dxa"/>
          <w:wAfter w:w="328" w:type="dxa"/>
          <w:trHeight w:val="293"/>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Прочая закупка товаров, работ и услуг</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1101 40000L4953 244</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184 000,00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47 017,15</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b/>
                <w:bCs/>
                <w:color w:val="000000"/>
                <w:kern w:val="0"/>
                <w:sz w:val="20"/>
                <w:szCs w:val="20"/>
              </w:rPr>
            </w:pPr>
            <w:r w:rsidRPr="00F604AB">
              <w:rPr>
                <w:rFonts w:eastAsia="Times New Roman"/>
                <w:b/>
                <w:bCs/>
                <w:color w:val="000000"/>
                <w:kern w:val="0"/>
                <w:sz w:val="20"/>
                <w:szCs w:val="20"/>
              </w:rPr>
              <w:t>ОБСЛУЖИВАНИЕ ГОСУДАРСТВЕННОГО И МУНИЦИПАЛЬНОГО ДОЛГА</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b/>
                <w:bCs/>
                <w:color w:val="000000"/>
                <w:kern w:val="0"/>
                <w:sz w:val="20"/>
                <w:szCs w:val="20"/>
              </w:rPr>
            </w:pPr>
            <w:r w:rsidRPr="00F604AB">
              <w:rPr>
                <w:rFonts w:eastAsia="Times New Roman"/>
                <w:b/>
                <w:bCs/>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b/>
                <w:bCs/>
                <w:color w:val="000000"/>
                <w:kern w:val="0"/>
                <w:sz w:val="20"/>
                <w:szCs w:val="20"/>
              </w:rPr>
            </w:pPr>
            <w:r w:rsidRPr="00F604AB">
              <w:rPr>
                <w:rFonts w:eastAsia="Times New Roman"/>
                <w:b/>
                <w:bCs/>
                <w:color w:val="000000"/>
                <w:kern w:val="0"/>
                <w:sz w:val="20"/>
                <w:szCs w:val="20"/>
              </w:rPr>
              <w:t>000 1300 0000000000 000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b/>
                <w:bCs/>
                <w:color w:val="000000"/>
                <w:kern w:val="0"/>
                <w:sz w:val="20"/>
                <w:szCs w:val="20"/>
              </w:rPr>
            </w:pPr>
            <w:r w:rsidRPr="00F604AB">
              <w:rPr>
                <w:rFonts w:eastAsia="Times New Roman"/>
                <w:b/>
                <w:bCs/>
                <w:color w:val="000000"/>
                <w:kern w:val="0"/>
                <w:sz w:val="20"/>
                <w:szCs w:val="20"/>
              </w:rPr>
              <w:t>1 655 000,00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b/>
                <w:bCs/>
                <w:color w:val="000000"/>
                <w:kern w:val="0"/>
                <w:sz w:val="20"/>
                <w:szCs w:val="20"/>
              </w:rPr>
            </w:pPr>
            <w:r w:rsidRPr="00F604AB">
              <w:rPr>
                <w:rFonts w:eastAsia="Times New Roman"/>
                <w:b/>
                <w:bCs/>
                <w:color w:val="000000"/>
                <w:kern w:val="0"/>
                <w:sz w:val="20"/>
                <w:szCs w:val="20"/>
              </w:rPr>
              <w:t>557 418,35</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Обслуживание государственного внутреннего и муниципального долга</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000 1301 0000000000 000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1 655 000,00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557 418,35</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Процентные платежи по муниципальному долгу</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000 1301 0650020120 000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1 655 000,00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557 418,35</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Обслуживание государственного (муниципального) долга</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000 1301 0650020120 700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1 655 000,00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557 418,35</w:t>
            </w:r>
          </w:p>
        </w:tc>
      </w:tr>
      <w:tr w:rsidR="00F604AB" w:rsidRPr="00F604AB" w:rsidTr="00B04236">
        <w:trPr>
          <w:gridBefore w:val="1"/>
          <w:gridAfter w:val="1"/>
          <w:wBefore w:w="13" w:type="dxa"/>
          <w:wAfter w:w="328" w:type="dxa"/>
          <w:trHeight w:val="272"/>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Обслуживание муниципального долга</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000 1301 0650020120 730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1 655 000,00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557 418,35</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b/>
                <w:bCs/>
                <w:color w:val="000000"/>
                <w:kern w:val="0"/>
                <w:sz w:val="20"/>
                <w:szCs w:val="20"/>
              </w:rPr>
            </w:pPr>
            <w:r w:rsidRPr="00F604AB">
              <w:rPr>
                <w:rFonts w:eastAsia="Times New Roman"/>
                <w:b/>
                <w:bCs/>
                <w:color w:val="000000"/>
                <w:kern w:val="0"/>
                <w:sz w:val="20"/>
                <w:szCs w:val="20"/>
              </w:rPr>
              <w:t>МЕЖБЮДЖЕТНЫЕ ТРАНСФЕРТЫ ОБЩЕГО ХАРАКТЕРА БЮДЖЕТАМ БЮДЖЕТНОЙ СИСТЕМЫ РОССИЙСКОЙ ФЕДЕРАЦИИ</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b/>
                <w:bCs/>
                <w:color w:val="000000"/>
                <w:kern w:val="0"/>
                <w:sz w:val="20"/>
                <w:szCs w:val="20"/>
              </w:rPr>
            </w:pPr>
            <w:r w:rsidRPr="00F604AB">
              <w:rPr>
                <w:rFonts w:eastAsia="Times New Roman"/>
                <w:b/>
                <w:bCs/>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b/>
                <w:bCs/>
                <w:color w:val="000000"/>
                <w:kern w:val="0"/>
                <w:sz w:val="20"/>
                <w:szCs w:val="20"/>
              </w:rPr>
            </w:pPr>
            <w:r w:rsidRPr="00F604AB">
              <w:rPr>
                <w:rFonts w:eastAsia="Times New Roman"/>
                <w:b/>
                <w:bCs/>
                <w:color w:val="000000"/>
                <w:kern w:val="0"/>
                <w:sz w:val="20"/>
                <w:szCs w:val="20"/>
              </w:rPr>
              <w:t>000 1400 0000000000 000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b/>
                <w:bCs/>
                <w:color w:val="000000"/>
                <w:kern w:val="0"/>
                <w:sz w:val="20"/>
                <w:szCs w:val="20"/>
              </w:rPr>
            </w:pPr>
            <w:r w:rsidRPr="00F604AB">
              <w:rPr>
                <w:rFonts w:eastAsia="Times New Roman"/>
                <w:b/>
                <w:bCs/>
                <w:color w:val="000000"/>
                <w:kern w:val="0"/>
                <w:sz w:val="20"/>
                <w:szCs w:val="20"/>
              </w:rPr>
              <w:t>12 972 000,00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b/>
                <w:bCs/>
                <w:color w:val="000000"/>
                <w:kern w:val="0"/>
                <w:sz w:val="20"/>
                <w:szCs w:val="20"/>
              </w:rPr>
            </w:pPr>
            <w:r w:rsidRPr="00F604AB">
              <w:rPr>
                <w:rFonts w:eastAsia="Times New Roman"/>
                <w:b/>
                <w:bCs/>
                <w:color w:val="000000"/>
                <w:kern w:val="0"/>
                <w:sz w:val="20"/>
                <w:szCs w:val="20"/>
              </w:rPr>
              <w:t>10 258 978,00</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Дотации на выравнивание бюджетной обеспеченности субъектов Российской Федерации и муниципальных образований</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000 1401 0000000000 000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4 101 000,00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4 101 000,00</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Дотации на выравнивание бюджетной обеспеченности поселений</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000 1401 5160070010 000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4 101 000,00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4 101 000,00</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Межбюджетные трансферты</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000 1401 5160070010 500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4 101 000,00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4 101 000,00</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Дотации</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000 1401 5160070010 510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4 101 000,00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4 101 000,00</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Дотации на выравнивание бюджетной обеспеченности</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000 1401 5160070010 511</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4 101 000,00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4 101 000,00</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Прочие межбюджетные трансферты общего характера</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000 1403 0000000000 000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8 871 000,00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6 157 978,00</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Иные межбюджетные трансферты бюджетам городских и сельских поселений</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000 1403 5210073010 000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8 871 000,00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6 157 978,00</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Межбюджетные трансферты</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000 1403 5210073010 500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8 871 000,00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6 157 978,00</w:t>
            </w:r>
          </w:p>
        </w:tc>
      </w:tr>
      <w:tr w:rsidR="00F604AB" w:rsidRPr="00F604AB" w:rsidTr="00285D58">
        <w:trPr>
          <w:gridBefore w:val="1"/>
          <w:gridAfter w:val="1"/>
          <w:wBefore w:w="13" w:type="dxa"/>
          <w:wAfter w:w="328" w:type="dxa"/>
          <w:trHeight w:val="510"/>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color w:val="000000"/>
                <w:kern w:val="0"/>
                <w:sz w:val="20"/>
                <w:szCs w:val="20"/>
              </w:rPr>
            </w:pPr>
            <w:r w:rsidRPr="00F604AB">
              <w:rPr>
                <w:rFonts w:eastAsia="Times New Roman"/>
                <w:color w:val="000000"/>
                <w:kern w:val="0"/>
                <w:sz w:val="20"/>
                <w:szCs w:val="20"/>
              </w:rPr>
              <w:t>Иные межбюджетные трансферты</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200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color w:val="000000"/>
                <w:kern w:val="0"/>
                <w:sz w:val="20"/>
                <w:szCs w:val="20"/>
              </w:rPr>
            </w:pPr>
            <w:r w:rsidRPr="00F604AB">
              <w:rPr>
                <w:rFonts w:eastAsia="Times New Roman"/>
                <w:color w:val="000000"/>
                <w:kern w:val="0"/>
                <w:sz w:val="20"/>
                <w:szCs w:val="20"/>
              </w:rPr>
              <w:t>000 1403 5210073010 540</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8 871 000,00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color w:val="000000"/>
                <w:kern w:val="0"/>
                <w:sz w:val="20"/>
                <w:szCs w:val="20"/>
              </w:rPr>
            </w:pPr>
            <w:r w:rsidRPr="00F604AB">
              <w:rPr>
                <w:rFonts w:eastAsia="Times New Roman"/>
                <w:color w:val="000000"/>
                <w:kern w:val="0"/>
                <w:sz w:val="20"/>
                <w:szCs w:val="20"/>
              </w:rPr>
              <w:t>6 157 978,00</w:t>
            </w:r>
          </w:p>
        </w:tc>
      </w:tr>
      <w:tr w:rsidR="00F604AB" w:rsidRPr="00F604AB" w:rsidTr="00285D58">
        <w:trPr>
          <w:gridBefore w:val="1"/>
          <w:gridAfter w:val="1"/>
          <w:wBefore w:w="13" w:type="dxa"/>
          <w:wAfter w:w="328" w:type="dxa"/>
          <w:trHeight w:val="255"/>
        </w:trPr>
        <w:tc>
          <w:tcPr>
            <w:tcW w:w="3949" w:type="dxa"/>
            <w:tcBorders>
              <w:top w:val="nil"/>
              <w:left w:val="single" w:sz="4" w:space="0" w:color="000000"/>
              <w:bottom w:val="single" w:sz="4" w:space="0" w:color="000000"/>
              <w:right w:val="single" w:sz="4" w:space="0" w:color="000000"/>
            </w:tcBorders>
            <w:shd w:val="clear" w:color="auto" w:fill="auto"/>
            <w:hideMark/>
          </w:tcPr>
          <w:p w:rsidR="00F604AB" w:rsidRPr="00F604AB" w:rsidRDefault="00F604AB" w:rsidP="00F604AB">
            <w:pPr>
              <w:widowControl/>
              <w:suppressAutoHyphens w:val="0"/>
              <w:rPr>
                <w:rFonts w:eastAsia="Times New Roman"/>
                <w:b/>
                <w:bCs/>
                <w:color w:val="000000"/>
                <w:kern w:val="0"/>
                <w:sz w:val="20"/>
                <w:szCs w:val="20"/>
              </w:rPr>
            </w:pPr>
            <w:r w:rsidRPr="00F604AB">
              <w:rPr>
                <w:rFonts w:eastAsia="Times New Roman"/>
                <w:b/>
                <w:bCs/>
                <w:color w:val="000000"/>
                <w:kern w:val="0"/>
                <w:sz w:val="20"/>
                <w:szCs w:val="20"/>
              </w:rPr>
              <w:t>Результат кассового исполнения бюджета (дефицит/профицит)</w:t>
            </w:r>
          </w:p>
        </w:tc>
        <w:tc>
          <w:tcPr>
            <w:tcW w:w="940" w:type="dxa"/>
            <w:gridSpan w:val="2"/>
            <w:tcBorders>
              <w:top w:val="nil"/>
              <w:left w:val="single" w:sz="8" w:space="0" w:color="000000"/>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b/>
                <w:bCs/>
                <w:color w:val="000000"/>
                <w:kern w:val="0"/>
                <w:sz w:val="20"/>
                <w:szCs w:val="20"/>
              </w:rPr>
            </w:pPr>
            <w:r w:rsidRPr="00F604AB">
              <w:rPr>
                <w:rFonts w:eastAsia="Times New Roman"/>
                <w:b/>
                <w:bCs/>
                <w:color w:val="000000"/>
                <w:kern w:val="0"/>
                <w:sz w:val="20"/>
                <w:szCs w:val="20"/>
              </w:rPr>
              <w:t>450</w:t>
            </w:r>
          </w:p>
        </w:tc>
        <w:tc>
          <w:tcPr>
            <w:tcW w:w="3203" w:type="dxa"/>
            <w:gridSpan w:val="3"/>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center"/>
              <w:rPr>
                <w:rFonts w:eastAsia="Times New Roman"/>
                <w:b/>
                <w:bCs/>
                <w:color w:val="000000"/>
                <w:kern w:val="0"/>
                <w:sz w:val="20"/>
                <w:szCs w:val="20"/>
              </w:rPr>
            </w:pPr>
            <w:r w:rsidRPr="00F604AB">
              <w:rPr>
                <w:rFonts w:eastAsia="Times New Roman"/>
                <w:b/>
                <w:bCs/>
                <w:color w:val="000000"/>
                <w:kern w:val="0"/>
                <w:sz w:val="20"/>
                <w:szCs w:val="20"/>
              </w:rPr>
              <w:t>X</w:t>
            </w:r>
          </w:p>
        </w:tc>
        <w:tc>
          <w:tcPr>
            <w:tcW w:w="1495"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b/>
                <w:bCs/>
                <w:color w:val="000000"/>
                <w:kern w:val="0"/>
                <w:sz w:val="20"/>
                <w:szCs w:val="20"/>
              </w:rPr>
            </w:pPr>
            <w:r w:rsidRPr="00F604AB">
              <w:rPr>
                <w:rFonts w:eastAsia="Times New Roman"/>
                <w:b/>
                <w:bCs/>
                <w:color w:val="000000"/>
                <w:kern w:val="0"/>
                <w:sz w:val="20"/>
                <w:szCs w:val="20"/>
              </w:rPr>
              <w:t>-3 722 300,00</w:t>
            </w:r>
          </w:p>
        </w:tc>
        <w:tc>
          <w:tcPr>
            <w:tcW w:w="1159" w:type="dxa"/>
            <w:gridSpan w:val="2"/>
            <w:tcBorders>
              <w:top w:val="nil"/>
              <w:left w:val="nil"/>
              <w:bottom w:val="single" w:sz="4" w:space="0" w:color="000000"/>
              <w:right w:val="single" w:sz="4" w:space="0" w:color="000000"/>
            </w:tcBorders>
            <w:shd w:val="clear" w:color="auto" w:fill="auto"/>
            <w:vAlign w:val="bottom"/>
            <w:hideMark/>
          </w:tcPr>
          <w:p w:rsidR="00F604AB" w:rsidRPr="00F604AB" w:rsidRDefault="00F604AB" w:rsidP="00F604AB">
            <w:pPr>
              <w:widowControl/>
              <w:suppressAutoHyphens w:val="0"/>
              <w:jc w:val="right"/>
              <w:rPr>
                <w:rFonts w:eastAsia="Times New Roman"/>
                <w:b/>
                <w:bCs/>
                <w:color w:val="000000"/>
                <w:kern w:val="0"/>
                <w:sz w:val="20"/>
                <w:szCs w:val="20"/>
              </w:rPr>
            </w:pPr>
            <w:r w:rsidRPr="00F604AB">
              <w:rPr>
                <w:rFonts w:eastAsia="Times New Roman"/>
                <w:b/>
                <w:bCs/>
                <w:color w:val="000000"/>
                <w:kern w:val="0"/>
                <w:sz w:val="20"/>
                <w:szCs w:val="20"/>
              </w:rPr>
              <w:t>6 004 849,78</w:t>
            </w:r>
          </w:p>
        </w:tc>
      </w:tr>
      <w:tr w:rsidR="00285D58" w:rsidRPr="00285D58" w:rsidTr="00285D58">
        <w:tblPrEx>
          <w:tblCellMar>
            <w:left w:w="30" w:type="dxa"/>
            <w:right w:w="30" w:type="dxa"/>
          </w:tblCellMar>
          <w:tblLook w:val="0000"/>
        </w:tblPrEx>
        <w:trPr>
          <w:trHeight w:val="247"/>
        </w:trPr>
        <w:tc>
          <w:tcPr>
            <w:tcW w:w="4481" w:type="dxa"/>
            <w:gridSpan w:val="3"/>
            <w:tcBorders>
              <w:top w:val="single" w:sz="2" w:space="0" w:color="000000"/>
              <w:left w:val="single" w:sz="2" w:space="0" w:color="000000"/>
              <w:bottom w:val="single" w:sz="2" w:space="0" w:color="000000"/>
              <w:right w:val="single" w:sz="2" w:space="0" w:color="000000"/>
            </w:tcBorders>
          </w:tcPr>
          <w:p w:rsidR="00285D58" w:rsidRPr="00285D58" w:rsidRDefault="00285D58" w:rsidP="00285D58">
            <w:pPr>
              <w:widowControl/>
              <w:suppressAutoHyphens w:val="0"/>
              <w:autoSpaceDE w:val="0"/>
              <w:autoSpaceDN w:val="0"/>
              <w:adjustRightInd w:val="0"/>
              <w:jc w:val="center"/>
              <w:rPr>
                <w:rFonts w:ascii="Arial" w:eastAsiaTheme="minorHAnsi" w:hAnsi="Arial" w:cs="Arial"/>
                <w:color w:val="000000"/>
                <w:kern w:val="0"/>
                <w:sz w:val="16"/>
                <w:szCs w:val="16"/>
                <w:lang w:eastAsia="en-US"/>
              </w:rPr>
            </w:pPr>
          </w:p>
        </w:tc>
        <w:tc>
          <w:tcPr>
            <w:tcW w:w="1208" w:type="dxa"/>
            <w:gridSpan w:val="2"/>
            <w:tcBorders>
              <w:top w:val="single" w:sz="2" w:space="0" w:color="000000"/>
              <w:left w:val="single" w:sz="2" w:space="0" w:color="000000"/>
              <w:bottom w:val="single" w:sz="2" w:space="0" w:color="000000"/>
              <w:right w:val="single" w:sz="2" w:space="0" w:color="000000"/>
            </w:tcBorders>
          </w:tcPr>
          <w:p w:rsidR="00285D58" w:rsidRPr="00285D58" w:rsidRDefault="00285D58" w:rsidP="00285D58">
            <w:pPr>
              <w:widowControl/>
              <w:suppressAutoHyphens w:val="0"/>
              <w:autoSpaceDE w:val="0"/>
              <w:autoSpaceDN w:val="0"/>
              <w:adjustRightInd w:val="0"/>
              <w:jc w:val="center"/>
              <w:rPr>
                <w:rFonts w:ascii="Arial" w:eastAsiaTheme="minorHAnsi" w:hAnsi="Arial" w:cs="Arial"/>
                <w:color w:val="000000"/>
                <w:kern w:val="0"/>
                <w:sz w:val="16"/>
                <w:szCs w:val="16"/>
                <w:lang w:eastAsia="en-US"/>
              </w:rPr>
            </w:pPr>
          </w:p>
        </w:tc>
        <w:tc>
          <w:tcPr>
            <w:tcW w:w="2627" w:type="dxa"/>
            <w:gridSpan w:val="3"/>
            <w:tcBorders>
              <w:top w:val="single" w:sz="2" w:space="0" w:color="000000"/>
              <w:left w:val="single" w:sz="2" w:space="0" w:color="000000"/>
              <w:bottom w:val="single" w:sz="2" w:space="0" w:color="000000"/>
              <w:right w:val="single" w:sz="2" w:space="0" w:color="000000"/>
            </w:tcBorders>
          </w:tcPr>
          <w:p w:rsidR="00285D58" w:rsidRPr="00285D58" w:rsidRDefault="00285D58" w:rsidP="00285D58">
            <w:pPr>
              <w:widowControl/>
              <w:suppressAutoHyphens w:val="0"/>
              <w:autoSpaceDE w:val="0"/>
              <w:autoSpaceDN w:val="0"/>
              <w:adjustRightInd w:val="0"/>
              <w:jc w:val="center"/>
              <w:rPr>
                <w:rFonts w:ascii="Arial" w:eastAsiaTheme="minorHAnsi" w:hAnsi="Arial" w:cs="Arial"/>
                <w:color w:val="000000"/>
                <w:kern w:val="0"/>
                <w:sz w:val="16"/>
                <w:szCs w:val="16"/>
                <w:lang w:eastAsia="en-US"/>
              </w:rPr>
            </w:pPr>
          </w:p>
        </w:tc>
        <w:tc>
          <w:tcPr>
            <w:tcW w:w="1689" w:type="dxa"/>
            <w:gridSpan w:val="2"/>
            <w:tcBorders>
              <w:top w:val="single" w:sz="2" w:space="0" w:color="000000"/>
              <w:left w:val="single" w:sz="2" w:space="0" w:color="000000"/>
              <w:bottom w:val="single" w:sz="2" w:space="0" w:color="000000"/>
              <w:right w:val="nil"/>
            </w:tcBorders>
          </w:tcPr>
          <w:p w:rsidR="00285D58" w:rsidRPr="00285D58" w:rsidRDefault="00285D58" w:rsidP="00285D58">
            <w:pPr>
              <w:widowControl/>
              <w:suppressAutoHyphens w:val="0"/>
              <w:autoSpaceDE w:val="0"/>
              <w:autoSpaceDN w:val="0"/>
              <w:adjustRightInd w:val="0"/>
              <w:jc w:val="center"/>
              <w:rPr>
                <w:rFonts w:ascii="Arial" w:eastAsiaTheme="minorHAnsi" w:hAnsi="Arial" w:cs="Arial"/>
                <w:color w:val="000000"/>
                <w:kern w:val="0"/>
                <w:sz w:val="16"/>
                <w:szCs w:val="16"/>
                <w:lang w:eastAsia="en-US"/>
              </w:rPr>
            </w:pPr>
          </w:p>
        </w:tc>
        <w:tc>
          <w:tcPr>
            <w:tcW w:w="1082" w:type="dxa"/>
            <w:gridSpan w:val="2"/>
            <w:tcBorders>
              <w:top w:val="single" w:sz="2" w:space="0" w:color="000000"/>
              <w:left w:val="nil"/>
              <w:bottom w:val="single" w:sz="2" w:space="0" w:color="000000"/>
              <w:right w:val="single" w:sz="2" w:space="0" w:color="000000"/>
            </w:tcBorders>
          </w:tcPr>
          <w:p w:rsidR="00285D58" w:rsidRPr="00285D58" w:rsidRDefault="00285D58" w:rsidP="00285D58">
            <w:pPr>
              <w:widowControl/>
              <w:suppressAutoHyphens w:val="0"/>
              <w:autoSpaceDE w:val="0"/>
              <w:autoSpaceDN w:val="0"/>
              <w:adjustRightInd w:val="0"/>
              <w:jc w:val="center"/>
              <w:rPr>
                <w:rFonts w:ascii="Arial" w:eastAsiaTheme="minorHAnsi" w:hAnsi="Arial" w:cs="Arial"/>
                <w:color w:val="000000"/>
                <w:kern w:val="0"/>
                <w:sz w:val="16"/>
                <w:szCs w:val="16"/>
                <w:lang w:eastAsia="en-US"/>
              </w:rPr>
            </w:pPr>
          </w:p>
        </w:tc>
      </w:tr>
      <w:tr w:rsidR="00285D58" w:rsidRPr="00285D58" w:rsidTr="00285D58">
        <w:tblPrEx>
          <w:tblCellMar>
            <w:left w:w="30" w:type="dxa"/>
            <w:right w:w="30" w:type="dxa"/>
          </w:tblCellMar>
          <w:tblLook w:val="0000"/>
        </w:tblPrEx>
        <w:trPr>
          <w:trHeight w:val="298"/>
        </w:trPr>
        <w:tc>
          <w:tcPr>
            <w:tcW w:w="4481" w:type="dxa"/>
            <w:gridSpan w:val="3"/>
            <w:tcBorders>
              <w:top w:val="single" w:sz="2" w:space="0" w:color="000000"/>
              <w:left w:val="single" w:sz="2" w:space="0" w:color="000000"/>
              <w:bottom w:val="single" w:sz="2" w:space="0" w:color="000000"/>
              <w:right w:val="nil"/>
            </w:tcBorders>
          </w:tcPr>
          <w:p w:rsidR="00285D58" w:rsidRPr="00285D58" w:rsidRDefault="00285D58" w:rsidP="00285D58">
            <w:pPr>
              <w:widowControl/>
              <w:suppressAutoHyphens w:val="0"/>
              <w:autoSpaceDE w:val="0"/>
              <w:autoSpaceDN w:val="0"/>
              <w:adjustRightInd w:val="0"/>
              <w:jc w:val="center"/>
              <w:rPr>
                <w:rFonts w:eastAsiaTheme="minorHAnsi"/>
                <w:b/>
                <w:bCs/>
                <w:color w:val="000000"/>
                <w:kern w:val="0"/>
                <w:sz w:val="20"/>
                <w:szCs w:val="20"/>
                <w:lang w:eastAsia="en-US"/>
              </w:rPr>
            </w:pPr>
            <w:r w:rsidRPr="00285D58">
              <w:rPr>
                <w:rFonts w:eastAsiaTheme="minorHAnsi"/>
                <w:b/>
                <w:bCs/>
                <w:color w:val="000000"/>
                <w:kern w:val="0"/>
                <w:sz w:val="20"/>
                <w:szCs w:val="20"/>
                <w:lang w:eastAsia="en-US"/>
              </w:rPr>
              <w:t>3. Источники финансирования дефицита бюджета</w:t>
            </w:r>
          </w:p>
        </w:tc>
        <w:tc>
          <w:tcPr>
            <w:tcW w:w="1208" w:type="dxa"/>
            <w:gridSpan w:val="2"/>
            <w:tcBorders>
              <w:top w:val="single" w:sz="2" w:space="0" w:color="000000"/>
              <w:left w:val="nil"/>
              <w:bottom w:val="single" w:sz="2" w:space="0" w:color="000000"/>
              <w:right w:val="nil"/>
            </w:tcBorders>
          </w:tcPr>
          <w:p w:rsidR="00285D58" w:rsidRPr="00285D58" w:rsidRDefault="00285D58" w:rsidP="00285D58">
            <w:pPr>
              <w:widowControl/>
              <w:suppressAutoHyphens w:val="0"/>
              <w:autoSpaceDE w:val="0"/>
              <w:autoSpaceDN w:val="0"/>
              <w:adjustRightInd w:val="0"/>
              <w:jc w:val="center"/>
              <w:rPr>
                <w:rFonts w:eastAsiaTheme="minorHAnsi"/>
                <w:b/>
                <w:bCs/>
                <w:color w:val="000000"/>
                <w:kern w:val="0"/>
                <w:sz w:val="20"/>
                <w:szCs w:val="20"/>
                <w:lang w:eastAsia="en-US"/>
              </w:rPr>
            </w:pPr>
          </w:p>
        </w:tc>
        <w:tc>
          <w:tcPr>
            <w:tcW w:w="2627" w:type="dxa"/>
            <w:gridSpan w:val="3"/>
            <w:tcBorders>
              <w:top w:val="single" w:sz="2" w:space="0" w:color="000000"/>
              <w:left w:val="nil"/>
              <w:bottom w:val="single" w:sz="2" w:space="0" w:color="000000"/>
              <w:right w:val="nil"/>
            </w:tcBorders>
          </w:tcPr>
          <w:p w:rsidR="00285D58" w:rsidRPr="00285D58" w:rsidRDefault="00285D58" w:rsidP="00285D58">
            <w:pPr>
              <w:widowControl/>
              <w:suppressAutoHyphens w:val="0"/>
              <w:autoSpaceDE w:val="0"/>
              <w:autoSpaceDN w:val="0"/>
              <w:adjustRightInd w:val="0"/>
              <w:jc w:val="center"/>
              <w:rPr>
                <w:rFonts w:eastAsiaTheme="minorHAnsi"/>
                <w:b/>
                <w:bCs/>
                <w:color w:val="000000"/>
                <w:kern w:val="0"/>
                <w:sz w:val="20"/>
                <w:szCs w:val="20"/>
                <w:lang w:eastAsia="en-US"/>
              </w:rPr>
            </w:pPr>
          </w:p>
        </w:tc>
        <w:tc>
          <w:tcPr>
            <w:tcW w:w="1689" w:type="dxa"/>
            <w:gridSpan w:val="2"/>
            <w:tcBorders>
              <w:top w:val="single" w:sz="2" w:space="0" w:color="000000"/>
              <w:left w:val="nil"/>
              <w:bottom w:val="single" w:sz="2" w:space="0" w:color="000000"/>
              <w:right w:val="nil"/>
            </w:tcBorders>
          </w:tcPr>
          <w:p w:rsidR="00285D58" w:rsidRPr="00285D58" w:rsidRDefault="00285D58" w:rsidP="00285D58">
            <w:pPr>
              <w:widowControl/>
              <w:suppressAutoHyphens w:val="0"/>
              <w:autoSpaceDE w:val="0"/>
              <w:autoSpaceDN w:val="0"/>
              <w:adjustRightInd w:val="0"/>
              <w:jc w:val="center"/>
              <w:rPr>
                <w:rFonts w:eastAsiaTheme="minorHAnsi"/>
                <w:b/>
                <w:bCs/>
                <w:color w:val="000000"/>
                <w:kern w:val="0"/>
                <w:sz w:val="20"/>
                <w:szCs w:val="20"/>
                <w:lang w:eastAsia="en-US"/>
              </w:rPr>
            </w:pPr>
          </w:p>
        </w:tc>
        <w:tc>
          <w:tcPr>
            <w:tcW w:w="1082" w:type="dxa"/>
            <w:gridSpan w:val="2"/>
            <w:tcBorders>
              <w:top w:val="single" w:sz="2" w:space="0" w:color="000000"/>
              <w:left w:val="nil"/>
              <w:bottom w:val="single" w:sz="2" w:space="0" w:color="000000"/>
              <w:right w:val="single" w:sz="2" w:space="0" w:color="000000"/>
            </w:tcBorders>
          </w:tcPr>
          <w:p w:rsidR="00285D58" w:rsidRPr="00285D58" w:rsidRDefault="00285D58" w:rsidP="00285D58">
            <w:pPr>
              <w:widowControl/>
              <w:suppressAutoHyphens w:val="0"/>
              <w:autoSpaceDE w:val="0"/>
              <w:autoSpaceDN w:val="0"/>
              <w:adjustRightInd w:val="0"/>
              <w:jc w:val="center"/>
              <w:rPr>
                <w:rFonts w:eastAsiaTheme="minorHAnsi"/>
                <w:b/>
                <w:bCs/>
                <w:color w:val="000000"/>
                <w:kern w:val="0"/>
                <w:sz w:val="20"/>
                <w:szCs w:val="20"/>
                <w:lang w:eastAsia="en-US"/>
              </w:rPr>
            </w:pPr>
          </w:p>
        </w:tc>
      </w:tr>
      <w:tr w:rsidR="00285D58" w:rsidRPr="00285D58" w:rsidTr="00285D58">
        <w:tblPrEx>
          <w:tblCellMar>
            <w:left w:w="30" w:type="dxa"/>
            <w:right w:w="30" w:type="dxa"/>
          </w:tblCellMar>
          <w:tblLook w:val="0000"/>
        </w:tblPrEx>
        <w:trPr>
          <w:trHeight w:val="247"/>
        </w:trPr>
        <w:tc>
          <w:tcPr>
            <w:tcW w:w="4481" w:type="dxa"/>
            <w:gridSpan w:val="3"/>
            <w:tcBorders>
              <w:top w:val="single" w:sz="2" w:space="0" w:color="000000"/>
              <w:left w:val="single" w:sz="2" w:space="0" w:color="000000"/>
              <w:bottom w:val="single" w:sz="6" w:space="0" w:color="000000"/>
              <w:right w:val="single" w:sz="2" w:space="0" w:color="000000"/>
            </w:tcBorders>
          </w:tcPr>
          <w:p w:rsidR="00285D58" w:rsidRPr="00285D58" w:rsidRDefault="00285D58" w:rsidP="00285D58">
            <w:pPr>
              <w:widowControl/>
              <w:suppressAutoHyphens w:val="0"/>
              <w:autoSpaceDE w:val="0"/>
              <w:autoSpaceDN w:val="0"/>
              <w:adjustRightInd w:val="0"/>
              <w:jc w:val="center"/>
              <w:rPr>
                <w:rFonts w:eastAsiaTheme="minorHAnsi"/>
                <w:color w:val="000000"/>
                <w:kern w:val="0"/>
                <w:sz w:val="20"/>
                <w:szCs w:val="20"/>
                <w:lang w:eastAsia="en-US"/>
              </w:rPr>
            </w:pPr>
          </w:p>
        </w:tc>
        <w:tc>
          <w:tcPr>
            <w:tcW w:w="1208" w:type="dxa"/>
            <w:gridSpan w:val="2"/>
            <w:tcBorders>
              <w:top w:val="single" w:sz="2" w:space="0" w:color="000000"/>
              <w:left w:val="single" w:sz="2" w:space="0" w:color="000000"/>
              <w:bottom w:val="single" w:sz="6" w:space="0" w:color="000000"/>
              <w:right w:val="single" w:sz="2" w:space="0" w:color="000000"/>
            </w:tcBorders>
          </w:tcPr>
          <w:p w:rsidR="00285D58" w:rsidRPr="00285D58" w:rsidRDefault="00285D58" w:rsidP="00285D58">
            <w:pPr>
              <w:widowControl/>
              <w:suppressAutoHyphens w:val="0"/>
              <w:autoSpaceDE w:val="0"/>
              <w:autoSpaceDN w:val="0"/>
              <w:adjustRightInd w:val="0"/>
              <w:jc w:val="center"/>
              <w:rPr>
                <w:rFonts w:eastAsiaTheme="minorHAnsi"/>
                <w:color w:val="000000"/>
                <w:kern w:val="0"/>
                <w:sz w:val="20"/>
                <w:szCs w:val="20"/>
                <w:lang w:eastAsia="en-US"/>
              </w:rPr>
            </w:pPr>
          </w:p>
        </w:tc>
        <w:tc>
          <w:tcPr>
            <w:tcW w:w="2627" w:type="dxa"/>
            <w:gridSpan w:val="3"/>
            <w:tcBorders>
              <w:top w:val="single" w:sz="2" w:space="0" w:color="000000"/>
              <w:left w:val="single" w:sz="2" w:space="0" w:color="000000"/>
              <w:bottom w:val="single" w:sz="6" w:space="0" w:color="000000"/>
              <w:right w:val="single" w:sz="2" w:space="0" w:color="000000"/>
            </w:tcBorders>
          </w:tcPr>
          <w:p w:rsidR="00285D58" w:rsidRPr="00285D58" w:rsidRDefault="00285D58" w:rsidP="00285D58">
            <w:pPr>
              <w:widowControl/>
              <w:suppressAutoHyphens w:val="0"/>
              <w:autoSpaceDE w:val="0"/>
              <w:autoSpaceDN w:val="0"/>
              <w:adjustRightInd w:val="0"/>
              <w:jc w:val="center"/>
              <w:rPr>
                <w:rFonts w:eastAsiaTheme="minorHAnsi"/>
                <w:color w:val="000000"/>
                <w:kern w:val="0"/>
                <w:sz w:val="20"/>
                <w:szCs w:val="20"/>
                <w:lang w:eastAsia="en-US"/>
              </w:rPr>
            </w:pPr>
          </w:p>
        </w:tc>
        <w:tc>
          <w:tcPr>
            <w:tcW w:w="1689" w:type="dxa"/>
            <w:gridSpan w:val="2"/>
            <w:tcBorders>
              <w:top w:val="single" w:sz="2" w:space="0" w:color="000000"/>
              <w:left w:val="single" w:sz="2" w:space="0" w:color="000000"/>
              <w:bottom w:val="single" w:sz="6" w:space="0" w:color="000000"/>
              <w:right w:val="single" w:sz="2" w:space="0" w:color="000000"/>
            </w:tcBorders>
          </w:tcPr>
          <w:p w:rsidR="00285D58" w:rsidRPr="00285D58" w:rsidRDefault="00285D58" w:rsidP="00285D58">
            <w:pPr>
              <w:widowControl/>
              <w:suppressAutoHyphens w:val="0"/>
              <w:autoSpaceDE w:val="0"/>
              <w:autoSpaceDN w:val="0"/>
              <w:adjustRightInd w:val="0"/>
              <w:jc w:val="center"/>
              <w:rPr>
                <w:rFonts w:eastAsiaTheme="minorHAnsi"/>
                <w:color w:val="000000"/>
                <w:kern w:val="0"/>
                <w:sz w:val="20"/>
                <w:szCs w:val="20"/>
                <w:lang w:eastAsia="en-US"/>
              </w:rPr>
            </w:pPr>
          </w:p>
        </w:tc>
        <w:tc>
          <w:tcPr>
            <w:tcW w:w="1082" w:type="dxa"/>
            <w:gridSpan w:val="2"/>
            <w:tcBorders>
              <w:top w:val="single" w:sz="2" w:space="0" w:color="000000"/>
              <w:left w:val="single" w:sz="2" w:space="0" w:color="000000"/>
              <w:bottom w:val="single" w:sz="6" w:space="0" w:color="000000"/>
              <w:right w:val="single" w:sz="2" w:space="0" w:color="000000"/>
            </w:tcBorders>
          </w:tcPr>
          <w:p w:rsidR="00285D58" w:rsidRPr="00285D58" w:rsidRDefault="00285D58" w:rsidP="00285D58">
            <w:pPr>
              <w:widowControl/>
              <w:suppressAutoHyphens w:val="0"/>
              <w:autoSpaceDE w:val="0"/>
              <w:autoSpaceDN w:val="0"/>
              <w:adjustRightInd w:val="0"/>
              <w:jc w:val="center"/>
              <w:rPr>
                <w:rFonts w:eastAsiaTheme="minorHAnsi"/>
                <w:color w:val="000000"/>
                <w:kern w:val="0"/>
                <w:sz w:val="20"/>
                <w:szCs w:val="20"/>
                <w:lang w:eastAsia="en-US"/>
              </w:rPr>
            </w:pPr>
          </w:p>
        </w:tc>
      </w:tr>
      <w:tr w:rsidR="00285D58" w:rsidRPr="00285D58" w:rsidTr="00B04236">
        <w:tblPrEx>
          <w:tblCellMar>
            <w:left w:w="30" w:type="dxa"/>
            <w:right w:w="30" w:type="dxa"/>
          </w:tblCellMar>
          <w:tblLook w:val="0000"/>
        </w:tblPrEx>
        <w:trPr>
          <w:trHeight w:val="856"/>
        </w:trPr>
        <w:tc>
          <w:tcPr>
            <w:tcW w:w="4481" w:type="dxa"/>
            <w:gridSpan w:val="3"/>
            <w:tcBorders>
              <w:top w:val="single" w:sz="6" w:space="0" w:color="000000"/>
              <w:left w:val="single" w:sz="6" w:space="0" w:color="000000"/>
              <w:bottom w:val="single" w:sz="6" w:space="0" w:color="000000"/>
              <w:right w:val="single" w:sz="6" w:space="0" w:color="000000"/>
            </w:tcBorders>
          </w:tcPr>
          <w:p w:rsidR="00285D58" w:rsidRPr="00285D58" w:rsidRDefault="00285D58" w:rsidP="00285D58">
            <w:pPr>
              <w:widowControl/>
              <w:suppressAutoHyphens w:val="0"/>
              <w:autoSpaceDE w:val="0"/>
              <w:autoSpaceDN w:val="0"/>
              <w:adjustRightInd w:val="0"/>
              <w:jc w:val="center"/>
              <w:rPr>
                <w:rFonts w:eastAsiaTheme="minorHAnsi"/>
                <w:color w:val="000000"/>
                <w:kern w:val="0"/>
                <w:sz w:val="20"/>
                <w:szCs w:val="20"/>
                <w:lang w:eastAsia="en-US"/>
              </w:rPr>
            </w:pPr>
            <w:r w:rsidRPr="00285D58">
              <w:rPr>
                <w:rFonts w:eastAsiaTheme="minorHAnsi"/>
                <w:color w:val="000000"/>
                <w:kern w:val="0"/>
                <w:sz w:val="20"/>
                <w:szCs w:val="20"/>
                <w:lang w:eastAsia="en-US"/>
              </w:rPr>
              <w:lastRenderedPageBreak/>
              <w:t>Наименование показателя</w:t>
            </w:r>
          </w:p>
        </w:tc>
        <w:tc>
          <w:tcPr>
            <w:tcW w:w="1208" w:type="dxa"/>
            <w:gridSpan w:val="2"/>
            <w:tcBorders>
              <w:top w:val="single" w:sz="6" w:space="0" w:color="000000"/>
              <w:left w:val="single" w:sz="6" w:space="0" w:color="000000"/>
              <w:bottom w:val="single" w:sz="6" w:space="0" w:color="000000"/>
              <w:right w:val="single" w:sz="6" w:space="0" w:color="000000"/>
            </w:tcBorders>
          </w:tcPr>
          <w:p w:rsidR="00285D58" w:rsidRPr="00285D58" w:rsidRDefault="00285D58" w:rsidP="00285D58">
            <w:pPr>
              <w:widowControl/>
              <w:suppressAutoHyphens w:val="0"/>
              <w:autoSpaceDE w:val="0"/>
              <w:autoSpaceDN w:val="0"/>
              <w:adjustRightInd w:val="0"/>
              <w:jc w:val="center"/>
              <w:rPr>
                <w:rFonts w:eastAsiaTheme="minorHAnsi"/>
                <w:color w:val="000000"/>
                <w:kern w:val="0"/>
                <w:sz w:val="20"/>
                <w:szCs w:val="20"/>
                <w:lang w:eastAsia="en-US"/>
              </w:rPr>
            </w:pPr>
            <w:r w:rsidRPr="00285D58">
              <w:rPr>
                <w:rFonts w:eastAsiaTheme="minorHAnsi"/>
                <w:color w:val="000000"/>
                <w:kern w:val="0"/>
                <w:sz w:val="20"/>
                <w:szCs w:val="20"/>
                <w:lang w:eastAsia="en-US"/>
              </w:rPr>
              <w:t>Код строки</w:t>
            </w:r>
          </w:p>
        </w:tc>
        <w:tc>
          <w:tcPr>
            <w:tcW w:w="2627" w:type="dxa"/>
            <w:gridSpan w:val="3"/>
            <w:tcBorders>
              <w:top w:val="single" w:sz="6" w:space="0" w:color="000000"/>
              <w:left w:val="single" w:sz="6" w:space="0" w:color="000000"/>
              <w:bottom w:val="single" w:sz="6" w:space="0" w:color="000000"/>
              <w:right w:val="single" w:sz="6" w:space="0" w:color="000000"/>
            </w:tcBorders>
          </w:tcPr>
          <w:p w:rsidR="00285D58" w:rsidRPr="00285D58" w:rsidRDefault="00285D58" w:rsidP="00285D58">
            <w:pPr>
              <w:widowControl/>
              <w:suppressAutoHyphens w:val="0"/>
              <w:autoSpaceDE w:val="0"/>
              <w:autoSpaceDN w:val="0"/>
              <w:adjustRightInd w:val="0"/>
              <w:jc w:val="center"/>
              <w:rPr>
                <w:rFonts w:eastAsiaTheme="minorHAnsi"/>
                <w:color w:val="000000"/>
                <w:kern w:val="0"/>
                <w:sz w:val="20"/>
                <w:szCs w:val="20"/>
                <w:lang w:eastAsia="en-US"/>
              </w:rPr>
            </w:pPr>
            <w:r w:rsidRPr="00285D58">
              <w:rPr>
                <w:rFonts w:eastAsiaTheme="minorHAnsi"/>
                <w:color w:val="000000"/>
                <w:kern w:val="0"/>
                <w:sz w:val="20"/>
                <w:szCs w:val="20"/>
                <w:lang w:eastAsia="en-US"/>
              </w:rPr>
              <w:t>Код источника финансирования дефицита бюджета по бюджетной классификации</w:t>
            </w:r>
          </w:p>
        </w:tc>
        <w:tc>
          <w:tcPr>
            <w:tcW w:w="1689" w:type="dxa"/>
            <w:gridSpan w:val="2"/>
            <w:tcBorders>
              <w:top w:val="single" w:sz="6" w:space="0" w:color="000000"/>
              <w:left w:val="single" w:sz="6" w:space="0" w:color="000000"/>
              <w:bottom w:val="single" w:sz="6" w:space="0" w:color="000000"/>
              <w:right w:val="single" w:sz="6" w:space="0" w:color="000000"/>
            </w:tcBorders>
          </w:tcPr>
          <w:p w:rsidR="00285D58" w:rsidRPr="00285D58" w:rsidRDefault="00285D58" w:rsidP="00285D58">
            <w:pPr>
              <w:widowControl/>
              <w:suppressAutoHyphens w:val="0"/>
              <w:autoSpaceDE w:val="0"/>
              <w:autoSpaceDN w:val="0"/>
              <w:adjustRightInd w:val="0"/>
              <w:jc w:val="center"/>
              <w:rPr>
                <w:rFonts w:eastAsiaTheme="minorHAnsi"/>
                <w:color w:val="000000"/>
                <w:kern w:val="0"/>
                <w:sz w:val="20"/>
                <w:szCs w:val="20"/>
                <w:lang w:eastAsia="en-US"/>
              </w:rPr>
            </w:pPr>
            <w:r w:rsidRPr="00285D58">
              <w:rPr>
                <w:rFonts w:eastAsiaTheme="minorHAnsi"/>
                <w:color w:val="000000"/>
                <w:kern w:val="0"/>
                <w:sz w:val="20"/>
                <w:szCs w:val="20"/>
                <w:lang w:eastAsia="en-US"/>
              </w:rPr>
              <w:t>Утвержденные бюджетные назначения</w:t>
            </w:r>
          </w:p>
        </w:tc>
        <w:tc>
          <w:tcPr>
            <w:tcW w:w="1082" w:type="dxa"/>
            <w:gridSpan w:val="2"/>
            <w:tcBorders>
              <w:top w:val="single" w:sz="6" w:space="0" w:color="000000"/>
              <w:left w:val="single" w:sz="6" w:space="0" w:color="000000"/>
              <w:bottom w:val="single" w:sz="6" w:space="0" w:color="000000"/>
              <w:right w:val="single" w:sz="6" w:space="0" w:color="000000"/>
            </w:tcBorders>
          </w:tcPr>
          <w:p w:rsidR="00285D58" w:rsidRPr="00285D58" w:rsidRDefault="00285D58" w:rsidP="00285D58">
            <w:pPr>
              <w:widowControl/>
              <w:suppressAutoHyphens w:val="0"/>
              <w:autoSpaceDE w:val="0"/>
              <w:autoSpaceDN w:val="0"/>
              <w:adjustRightInd w:val="0"/>
              <w:jc w:val="center"/>
              <w:rPr>
                <w:rFonts w:eastAsiaTheme="minorHAnsi"/>
                <w:color w:val="000000"/>
                <w:kern w:val="0"/>
                <w:sz w:val="20"/>
                <w:szCs w:val="20"/>
                <w:lang w:eastAsia="en-US"/>
              </w:rPr>
            </w:pPr>
            <w:r w:rsidRPr="00285D58">
              <w:rPr>
                <w:rFonts w:eastAsiaTheme="minorHAnsi"/>
                <w:color w:val="000000"/>
                <w:kern w:val="0"/>
                <w:sz w:val="20"/>
                <w:szCs w:val="20"/>
                <w:lang w:eastAsia="en-US"/>
              </w:rPr>
              <w:t>Исполнено</w:t>
            </w:r>
          </w:p>
        </w:tc>
      </w:tr>
      <w:tr w:rsidR="00285D58" w:rsidRPr="00285D58" w:rsidTr="00285D58">
        <w:tblPrEx>
          <w:tblCellMar>
            <w:left w:w="30" w:type="dxa"/>
            <w:right w:w="30" w:type="dxa"/>
          </w:tblCellMar>
          <w:tblLook w:val="0000"/>
        </w:tblPrEx>
        <w:trPr>
          <w:trHeight w:val="247"/>
        </w:trPr>
        <w:tc>
          <w:tcPr>
            <w:tcW w:w="4481" w:type="dxa"/>
            <w:gridSpan w:val="3"/>
            <w:tcBorders>
              <w:top w:val="single" w:sz="6" w:space="0" w:color="000000"/>
              <w:left w:val="single" w:sz="6" w:space="0" w:color="000000"/>
              <w:bottom w:val="single" w:sz="6" w:space="0" w:color="000000"/>
              <w:right w:val="single" w:sz="6" w:space="0" w:color="000000"/>
            </w:tcBorders>
          </w:tcPr>
          <w:p w:rsidR="00285D58" w:rsidRPr="00285D58" w:rsidRDefault="00285D58" w:rsidP="00285D58">
            <w:pPr>
              <w:widowControl/>
              <w:suppressAutoHyphens w:val="0"/>
              <w:autoSpaceDE w:val="0"/>
              <w:autoSpaceDN w:val="0"/>
              <w:adjustRightInd w:val="0"/>
              <w:jc w:val="center"/>
              <w:rPr>
                <w:rFonts w:eastAsiaTheme="minorHAnsi"/>
                <w:color w:val="000000"/>
                <w:kern w:val="0"/>
                <w:sz w:val="20"/>
                <w:szCs w:val="20"/>
                <w:lang w:eastAsia="en-US"/>
              </w:rPr>
            </w:pPr>
            <w:r w:rsidRPr="00285D58">
              <w:rPr>
                <w:rFonts w:eastAsiaTheme="minorHAnsi"/>
                <w:color w:val="000000"/>
                <w:kern w:val="0"/>
                <w:sz w:val="20"/>
                <w:szCs w:val="20"/>
                <w:lang w:eastAsia="en-US"/>
              </w:rPr>
              <w:t>1</w:t>
            </w:r>
          </w:p>
        </w:tc>
        <w:tc>
          <w:tcPr>
            <w:tcW w:w="1208" w:type="dxa"/>
            <w:gridSpan w:val="2"/>
            <w:tcBorders>
              <w:top w:val="single" w:sz="6" w:space="0" w:color="000000"/>
              <w:left w:val="single" w:sz="6" w:space="0" w:color="000000"/>
              <w:bottom w:val="single" w:sz="12" w:space="0" w:color="000000"/>
              <w:right w:val="single" w:sz="6" w:space="0" w:color="000000"/>
            </w:tcBorders>
          </w:tcPr>
          <w:p w:rsidR="00285D58" w:rsidRPr="00285D58" w:rsidRDefault="00285D58" w:rsidP="00285D58">
            <w:pPr>
              <w:widowControl/>
              <w:suppressAutoHyphens w:val="0"/>
              <w:autoSpaceDE w:val="0"/>
              <w:autoSpaceDN w:val="0"/>
              <w:adjustRightInd w:val="0"/>
              <w:jc w:val="center"/>
              <w:rPr>
                <w:rFonts w:eastAsiaTheme="minorHAnsi"/>
                <w:color w:val="000000"/>
                <w:kern w:val="0"/>
                <w:sz w:val="20"/>
                <w:szCs w:val="20"/>
                <w:lang w:eastAsia="en-US"/>
              </w:rPr>
            </w:pPr>
            <w:r w:rsidRPr="00285D58">
              <w:rPr>
                <w:rFonts w:eastAsiaTheme="minorHAnsi"/>
                <w:color w:val="000000"/>
                <w:kern w:val="0"/>
                <w:sz w:val="20"/>
                <w:szCs w:val="20"/>
                <w:lang w:eastAsia="en-US"/>
              </w:rPr>
              <w:t>2</w:t>
            </w:r>
          </w:p>
        </w:tc>
        <w:tc>
          <w:tcPr>
            <w:tcW w:w="2627" w:type="dxa"/>
            <w:gridSpan w:val="3"/>
            <w:tcBorders>
              <w:top w:val="single" w:sz="6" w:space="0" w:color="000000"/>
              <w:left w:val="single" w:sz="6" w:space="0" w:color="000000"/>
              <w:bottom w:val="single" w:sz="12" w:space="0" w:color="000000"/>
              <w:right w:val="single" w:sz="6" w:space="0" w:color="000000"/>
            </w:tcBorders>
          </w:tcPr>
          <w:p w:rsidR="00285D58" w:rsidRPr="00285D58" w:rsidRDefault="00285D58" w:rsidP="00285D58">
            <w:pPr>
              <w:widowControl/>
              <w:suppressAutoHyphens w:val="0"/>
              <w:autoSpaceDE w:val="0"/>
              <w:autoSpaceDN w:val="0"/>
              <w:adjustRightInd w:val="0"/>
              <w:jc w:val="center"/>
              <w:rPr>
                <w:rFonts w:eastAsiaTheme="minorHAnsi"/>
                <w:color w:val="000000"/>
                <w:kern w:val="0"/>
                <w:sz w:val="20"/>
                <w:szCs w:val="20"/>
                <w:lang w:eastAsia="en-US"/>
              </w:rPr>
            </w:pPr>
            <w:r w:rsidRPr="00285D58">
              <w:rPr>
                <w:rFonts w:eastAsiaTheme="minorHAnsi"/>
                <w:color w:val="000000"/>
                <w:kern w:val="0"/>
                <w:sz w:val="20"/>
                <w:szCs w:val="20"/>
                <w:lang w:eastAsia="en-US"/>
              </w:rPr>
              <w:t>3</w:t>
            </w:r>
          </w:p>
        </w:tc>
        <w:tc>
          <w:tcPr>
            <w:tcW w:w="1689" w:type="dxa"/>
            <w:gridSpan w:val="2"/>
            <w:tcBorders>
              <w:top w:val="single" w:sz="6" w:space="0" w:color="000000"/>
              <w:left w:val="single" w:sz="6" w:space="0" w:color="000000"/>
              <w:bottom w:val="single" w:sz="12" w:space="0" w:color="000000"/>
              <w:right w:val="single" w:sz="6" w:space="0" w:color="000000"/>
            </w:tcBorders>
          </w:tcPr>
          <w:p w:rsidR="00285D58" w:rsidRPr="00285D58" w:rsidRDefault="00285D58" w:rsidP="00285D58">
            <w:pPr>
              <w:widowControl/>
              <w:suppressAutoHyphens w:val="0"/>
              <w:autoSpaceDE w:val="0"/>
              <w:autoSpaceDN w:val="0"/>
              <w:adjustRightInd w:val="0"/>
              <w:jc w:val="center"/>
              <w:rPr>
                <w:rFonts w:eastAsiaTheme="minorHAnsi"/>
                <w:color w:val="000000"/>
                <w:kern w:val="0"/>
                <w:sz w:val="20"/>
                <w:szCs w:val="20"/>
                <w:lang w:eastAsia="en-US"/>
              </w:rPr>
            </w:pPr>
            <w:r w:rsidRPr="00285D58">
              <w:rPr>
                <w:rFonts w:eastAsiaTheme="minorHAnsi"/>
                <w:color w:val="000000"/>
                <w:kern w:val="0"/>
                <w:sz w:val="20"/>
                <w:szCs w:val="20"/>
                <w:lang w:eastAsia="en-US"/>
              </w:rPr>
              <w:t>4</w:t>
            </w:r>
          </w:p>
        </w:tc>
        <w:tc>
          <w:tcPr>
            <w:tcW w:w="1082" w:type="dxa"/>
            <w:gridSpan w:val="2"/>
            <w:tcBorders>
              <w:top w:val="single" w:sz="6" w:space="0" w:color="000000"/>
              <w:left w:val="single" w:sz="6" w:space="0" w:color="000000"/>
              <w:bottom w:val="single" w:sz="12" w:space="0" w:color="000000"/>
              <w:right w:val="single" w:sz="6" w:space="0" w:color="000000"/>
            </w:tcBorders>
          </w:tcPr>
          <w:p w:rsidR="00285D58" w:rsidRPr="00285D58" w:rsidRDefault="00285D58" w:rsidP="00285D58">
            <w:pPr>
              <w:widowControl/>
              <w:suppressAutoHyphens w:val="0"/>
              <w:autoSpaceDE w:val="0"/>
              <w:autoSpaceDN w:val="0"/>
              <w:adjustRightInd w:val="0"/>
              <w:jc w:val="center"/>
              <w:rPr>
                <w:rFonts w:eastAsiaTheme="minorHAnsi"/>
                <w:color w:val="000000"/>
                <w:kern w:val="0"/>
                <w:sz w:val="20"/>
                <w:szCs w:val="20"/>
                <w:lang w:eastAsia="en-US"/>
              </w:rPr>
            </w:pPr>
            <w:r w:rsidRPr="00285D58">
              <w:rPr>
                <w:rFonts w:eastAsiaTheme="minorHAnsi"/>
                <w:color w:val="000000"/>
                <w:kern w:val="0"/>
                <w:sz w:val="20"/>
                <w:szCs w:val="20"/>
                <w:lang w:eastAsia="en-US"/>
              </w:rPr>
              <w:t>5</w:t>
            </w:r>
          </w:p>
        </w:tc>
      </w:tr>
      <w:tr w:rsidR="00285D58" w:rsidRPr="00285D58" w:rsidTr="00285D58">
        <w:tblPrEx>
          <w:tblCellMar>
            <w:left w:w="30" w:type="dxa"/>
            <w:right w:w="30" w:type="dxa"/>
          </w:tblCellMar>
          <w:tblLook w:val="0000"/>
        </w:tblPrEx>
        <w:trPr>
          <w:trHeight w:val="494"/>
        </w:trPr>
        <w:tc>
          <w:tcPr>
            <w:tcW w:w="4481" w:type="dxa"/>
            <w:gridSpan w:val="3"/>
            <w:tcBorders>
              <w:top w:val="single" w:sz="6" w:space="0" w:color="000000"/>
              <w:left w:val="single" w:sz="6" w:space="0" w:color="000000"/>
              <w:bottom w:val="single" w:sz="6" w:space="0" w:color="000000"/>
              <w:right w:val="single" w:sz="12" w:space="0" w:color="000000"/>
            </w:tcBorders>
          </w:tcPr>
          <w:p w:rsidR="00285D58" w:rsidRPr="00285D58" w:rsidRDefault="00285D58" w:rsidP="00285D58">
            <w:pPr>
              <w:widowControl/>
              <w:suppressAutoHyphens w:val="0"/>
              <w:autoSpaceDE w:val="0"/>
              <w:autoSpaceDN w:val="0"/>
              <w:adjustRightInd w:val="0"/>
              <w:rPr>
                <w:rFonts w:eastAsiaTheme="minorHAnsi"/>
                <w:color w:val="000000"/>
                <w:kern w:val="0"/>
                <w:sz w:val="20"/>
                <w:szCs w:val="20"/>
                <w:lang w:eastAsia="en-US"/>
              </w:rPr>
            </w:pPr>
            <w:r w:rsidRPr="00285D58">
              <w:rPr>
                <w:rFonts w:eastAsiaTheme="minorHAnsi"/>
                <w:color w:val="000000"/>
                <w:kern w:val="0"/>
                <w:sz w:val="20"/>
                <w:szCs w:val="20"/>
                <w:lang w:eastAsia="en-US"/>
              </w:rPr>
              <w:t xml:space="preserve">Источники финансирования дефицита бюджета - ВСЕГО </w:t>
            </w:r>
          </w:p>
          <w:p w:rsidR="00285D58" w:rsidRPr="00285D58" w:rsidRDefault="00285D58" w:rsidP="00285D58">
            <w:pPr>
              <w:widowControl/>
              <w:suppressAutoHyphens w:val="0"/>
              <w:autoSpaceDE w:val="0"/>
              <w:autoSpaceDN w:val="0"/>
              <w:adjustRightInd w:val="0"/>
              <w:rPr>
                <w:rFonts w:eastAsiaTheme="minorHAnsi"/>
                <w:color w:val="000000"/>
                <w:kern w:val="0"/>
                <w:sz w:val="20"/>
                <w:szCs w:val="20"/>
                <w:lang w:eastAsia="en-US"/>
              </w:rPr>
            </w:pPr>
            <w:r w:rsidRPr="00285D58">
              <w:rPr>
                <w:rFonts w:eastAsiaTheme="minorHAnsi"/>
                <w:color w:val="000000"/>
                <w:kern w:val="0"/>
                <w:sz w:val="20"/>
                <w:szCs w:val="20"/>
                <w:lang w:eastAsia="en-US"/>
              </w:rPr>
              <w:t>В том числе:</w:t>
            </w:r>
          </w:p>
        </w:tc>
        <w:tc>
          <w:tcPr>
            <w:tcW w:w="1208" w:type="dxa"/>
            <w:gridSpan w:val="2"/>
            <w:tcBorders>
              <w:top w:val="single" w:sz="12" w:space="0" w:color="000000"/>
              <w:left w:val="single" w:sz="12" w:space="0" w:color="000000"/>
              <w:bottom w:val="single" w:sz="6" w:space="0" w:color="000000"/>
              <w:right w:val="single" w:sz="6" w:space="0" w:color="000000"/>
            </w:tcBorders>
          </w:tcPr>
          <w:p w:rsidR="00285D58" w:rsidRPr="00285D58" w:rsidRDefault="00285D58" w:rsidP="00285D58">
            <w:pPr>
              <w:widowControl/>
              <w:suppressAutoHyphens w:val="0"/>
              <w:autoSpaceDE w:val="0"/>
              <w:autoSpaceDN w:val="0"/>
              <w:adjustRightInd w:val="0"/>
              <w:jc w:val="center"/>
              <w:rPr>
                <w:rFonts w:eastAsiaTheme="minorHAnsi"/>
                <w:color w:val="000000"/>
                <w:kern w:val="0"/>
                <w:sz w:val="20"/>
                <w:szCs w:val="20"/>
                <w:lang w:eastAsia="en-US"/>
              </w:rPr>
            </w:pPr>
            <w:r w:rsidRPr="00285D58">
              <w:rPr>
                <w:rFonts w:eastAsiaTheme="minorHAnsi"/>
                <w:color w:val="000000"/>
                <w:kern w:val="0"/>
                <w:sz w:val="20"/>
                <w:szCs w:val="20"/>
                <w:lang w:eastAsia="en-US"/>
              </w:rPr>
              <w:t>500</w:t>
            </w:r>
          </w:p>
        </w:tc>
        <w:tc>
          <w:tcPr>
            <w:tcW w:w="2627" w:type="dxa"/>
            <w:gridSpan w:val="3"/>
            <w:tcBorders>
              <w:top w:val="single" w:sz="12" w:space="0" w:color="000000"/>
              <w:left w:val="single" w:sz="6" w:space="0" w:color="000000"/>
              <w:bottom w:val="single" w:sz="6" w:space="0" w:color="000000"/>
              <w:right w:val="single" w:sz="6" w:space="0" w:color="000000"/>
            </w:tcBorders>
          </w:tcPr>
          <w:p w:rsidR="00285D58" w:rsidRPr="00285D58" w:rsidRDefault="00285D58" w:rsidP="00285D58">
            <w:pPr>
              <w:widowControl/>
              <w:suppressAutoHyphens w:val="0"/>
              <w:autoSpaceDE w:val="0"/>
              <w:autoSpaceDN w:val="0"/>
              <w:adjustRightInd w:val="0"/>
              <w:jc w:val="center"/>
              <w:rPr>
                <w:rFonts w:eastAsiaTheme="minorHAnsi"/>
                <w:color w:val="000000"/>
                <w:kern w:val="0"/>
                <w:sz w:val="20"/>
                <w:szCs w:val="20"/>
                <w:lang w:eastAsia="en-US"/>
              </w:rPr>
            </w:pPr>
            <w:r w:rsidRPr="00285D58">
              <w:rPr>
                <w:rFonts w:eastAsiaTheme="minorHAnsi"/>
                <w:color w:val="000000"/>
                <w:kern w:val="0"/>
                <w:sz w:val="20"/>
                <w:szCs w:val="20"/>
                <w:lang w:eastAsia="en-US"/>
              </w:rPr>
              <w:t>X</w:t>
            </w:r>
          </w:p>
        </w:tc>
        <w:tc>
          <w:tcPr>
            <w:tcW w:w="1689" w:type="dxa"/>
            <w:gridSpan w:val="2"/>
            <w:tcBorders>
              <w:top w:val="single" w:sz="12" w:space="0" w:color="000000"/>
              <w:left w:val="single" w:sz="6" w:space="0" w:color="000000"/>
              <w:bottom w:val="single" w:sz="6" w:space="0" w:color="000000"/>
              <w:right w:val="single" w:sz="6" w:space="0" w:color="000000"/>
            </w:tcBorders>
          </w:tcPr>
          <w:p w:rsidR="00285D58" w:rsidRPr="00285D58" w:rsidRDefault="00285D58" w:rsidP="00285D58">
            <w:pPr>
              <w:widowControl/>
              <w:suppressAutoHyphens w:val="0"/>
              <w:autoSpaceDE w:val="0"/>
              <w:autoSpaceDN w:val="0"/>
              <w:adjustRightInd w:val="0"/>
              <w:jc w:val="right"/>
              <w:rPr>
                <w:rFonts w:eastAsiaTheme="minorHAnsi"/>
                <w:color w:val="000000"/>
                <w:kern w:val="0"/>
                <w:sz w:val="20"/>
                <w:szCs w:val="20"/>
                <w:lang w:eastAsia="en-US"/>
              </w:rPr>
            </w:pPr>
            <w:r w:rsidRPr="00285D58">
              <w:rPr>
                <w:rFonts w:eastAsiaTheme="minorHAnsi"/>
                <w:color w:val="000000"/>
                <w:kern w:val="0"/>
                <w:sz w:val="20"/>
                <w:szCs w:val="20"/>
                <w:lang w:eastAsia="en-US"/>
              </w:rPr>
              <w:t>3 722 300,00</w:t>
            </w:r>
          </w:p>
        </w:tc>
        <w:tc>
          <w:tcPr>
            <w:tcW w:w="1082" w:type="dxa"/>
            <w:gridSpan w:val="2"/>
            <w:tcBorders>
              <w:top w:val="single" w:sz="12" w:space="0" w:color="000000"/>
              <w:left w:val="single" w:sz="6" w:space="0" w:color="000000"/>
              <w:bottom w:val="single" w:sz="6" w:space="0" w:color="000000"/>
              <w:right w:val="single" w:sz="6" w:space="0" w:color="000000"/>
            </w:tcBorders>
          </w:tcPr>
          <w:p w:rsidR="00285D58" w:rsidRPr="00285D58" w:rsidRDefault="00285D58" w:rsidP="00285D58">
            <w:pPr>
              <w:widowControl/>
              <w:suppressAutoHyphens w:val="0"/>
              <w:autoSpaceDE w:val="0"/>
              <w:autoSpaceDN w:val="0"/>
              <w:adjustRightInd w:val="0"/>
              <w:jc w:val="right"/>
              <w:rPr>
                <w:rFonts w:eastAsiaTheme="minorHAnsi"/>
                <w:color w:val="000000"/>
                <w:kern w:val="0"/>
                <w:sz w:val="20"/>
                <w:szCs w:val="20"/>
                <w:lang w:eastAsia="en-US"/>
              </w:rPr>
            </w:pPr>
            <w:r w:rsidRPr="00285D58">
              <w:rPr>
                <w:rFonts w:eastAsiaTheme="minorHAnsi"/>
                <w:color w:val="000000"/>
                <w:kern w:val="0"/>
                <w:sz w:val="20"/>
                <w:szCs w:val="20"/>
                <w:lang w:eastAsia="en-US"/>
              </w:rPr>
              <w:t>-6 004 849,78</w:t>
            </w:r>
          </w:p>
        </w:tc>
      </w:tr>
      <w:tr w:rsidR="00285D58" w:rsidRPr="00285D58" w:rsidTr="00285D58">
        <w:tblPrEx>
          <w:tblCellMar>
            <w:left w:w="30" w:type="dxa"/>
            <w:right w:w="30" w:type="dxa"/>
          </w:tblCellMar>
          <w:tblLook w:val="0000"/>
        </w:tblPrEx>
        <w:trPr>
          <w:trHeight w:val="494"/>
        </w:trPr>
        <w:tc>
          <w:tcPr>
            <w:tcW w:w="4481" w:type="dxa"/>
            <w:gridSpan w:val="3"/>
            <w:tcBorders>
              <w:top w:val="single" w:sz="6" w:space="0" w:color="000000"/>
              <w:left w:val="single" w:sz="6" w:space="0" w:color="000000"/>
              <w:bottom w:val="single" w:sz="6" w:space="0" w:color="000000"/>
              <w:right w:val="single" w:sz="12" w:space="0" w:color="000000"/>
            </w:tcBorders>
          </w:tcPr>
          <w:p w:rsidR="00285D58" w:rsidRPr="00285D58" w:rsidRDefault="00285D58" w:rsidP="00285D58">
            <w:pPr>
              <w:widowControl/>
              <w:suppressAutoHyphens w:val="0"/>
              <w:autoSpaceDE w:val="0"/>
              <w:autoSpaceDN w:val="0"/>
              <w:adjustRightInd w:val="0"/>
              <w:rPr>
                <w:rFonts w:eastAsiaTheme="minorHAnsi"/>
                <w:color w:val="000000"/>
                <w:kern w:val="0"/>
                <w:sz w:val="20"/>
                <w:szCs w:val="20"/>
                <w:lang w:eastAsia="en-US"/>
              </w:rPr>
            </w:pPr>
            <w:r w:rsidRPr="00285D58">
              <w:rPr>
                <w:rFonts w:eastAsiaTheme="minorHAnsi"/>
                <w:color w:val="000000"/>
                <w:kern w:val="0"/>
                <w:sz w:val="20"/>
                <w:szCs w:val="20"/>
                <w:lang w:eastAsia="en-US"/>
              </w:rPr>
              <w:t xml:space="preserve">источники внутреннего финансирования бюджета </w:t>
            </w:r>
          </w:p>
          <w:p w:rsidR="00285D58" w:rsidRPr="00285D58" w:rsidRDefault="00285D58" w:rsidP="00285D58">
            <w:pPr>
              <w:widowControl/>
              <w:suppressAutoHyphens w:val="0"/>
              <w:autoSpaceDE w:val="0"/>
              <w:autoSpaceDN w:val="0"/>
              <w:adjustRightInd w:val="0"/>
              <w:rPr>
                <w:rFonts w:eastAsiaTheme="minorHAnsi"/>
                <w:color w:val="000000"/>
                <w:kern w:val="0"/>
                <w:sz w:val="20"/>
                <w:szCs w:val="20"/>
                <w:lang w:eastAsia="en-US"/>
              </w:rPr>
            </w:pPr>
            <w:r w:rsidRPr="00285D58">
              <w:rPr>
                <w:rFonts w:eastAsiaTheme="minorHAnsi"/>
                <w:color w:val="000000"/>
                <w:kern w:val="0"/>
                <w:sz w:val="20"/>
                <w:szCs w:val="20"/>
                <w:lang w:eastAsia="en-US"/>
              </w:rPr>
              <w:t>Из них:</w:t>
            </w:r>
          </w:p>
        </w:tc>
        <w:tc>
          <w:tcPr>
            <w:tcW w:w="1208" w:type="dxa"/>
            <w:gridSpan w:val="2"/>
            <w:tcBorders>
              <w:top w:val="single" w:sz="6" w:space="0" w:color="000000"/>
              <w:left w:val="single" w:sz="12" w:space="0" w:color="000000"/>
              <w:bottom w:val="single" w:sz="6" w:space="0" w:color="000000"/>
              <w:right w:val="single" w:sz="6" w:space="0" w:color="000000"/>
            </w:tcBorders>
          </w:tcPr>
          <w:p w:rsidR="00285D58" w:rsidRPr="00285D58" w:rsidRDefault="00285D58" w:rsidP="00285D58">
            <w:pPr>
              <w:widowControl/>
              <w:suppressAutoHyphens w:val="0"/>
              <w:autoSpaceDE w:val="0"/>
              <w:autoSpaceDN w:val="0"/>
              <w:adjustRightInd w:val="0"/>
              <w:jc w:val="center"/>
              <w:rPr>
                <w:rFonts w:eastAsiaTheme="minorHAnsi"/>
                <w:color w:val="000000"/>
                <w:kern w:val="0"/>
                <w:sz w:val="20"/>
                <w:szCs w:val="20"/>
                <w:lang w:eastAsia="en-US"/>
              </w:rPr>
            </w:pPr>
            <w:r w:rsidRPr="00285D58">
              <w:rPr>
                <w:rFonts w:eastAsiaTheme="minorHAnsi"/>
                <w:color w:val="000000"/>
                <w:kern w:val="0"/>
                <w:sz w:val="20"/>
                <w:szCs w:val="20"/>
                <w:lang w:eastAsia="en-US"/>
              </w:rPr>
              <w:t>520</w:t>
            </w:r>
          </w:p>
        </w:tc>
        <w:tc>
          <w:tcPr>
            <w:tcW w:w="2627" w:type="dxa"/>
            <w:gridSpan w:val="3"/>
            <w:tcBorders>
              <w:top w:val="single" w:sz="6" w:space="0" w:color="000000"/>
              <w:left w:val="single" w:sz="6" w:space="0" w:color="000000"/>
              <w:bottom w:val="single" w:sz="6" w:space="0" w:color="000000"/>
              <w:right w:val="single" w:sz="6" w:space="0" w:color="000000"/>
            </w:tcBorders>
          </w:tcPr>
          <w:p w:rsidR="00285D58" w:rsidRPr="00285D58" w:rsidRDefault="00285D58" w:rsidP="00285D58">
            <w:pPr>
              <w:widowControl/>
              <w:suppressAutoHyphens w:val="0"/>
              <w:autoSpaceDE w:val="0"/>
              <w:autoSpaceDN w:val="0"/>
              <w:adjustRightInd w:val="0"/>
              <w:jc w:val="center"/>
              <w:rPr>
                <w:rFonts w:eastAsiaTheme="minorHAnsi"/>
                <w:color w:val="000000"/>
                <w:kern w:val="0"/>
                <w:sz w:val="20"/>
                <w:szCs w:val="20"/>
                <w:lang w:eastAsia="en-US"/>
              </w:rPr>
            </w:pPr>
            <w:r w:rsidRPr="00285D58">
              <w:rPr>
                <w:rFonts w:eastAsiaTheme="minorHAnsi"/>
                <w:color w:val="000000"/>
                <w:kern w:val="0"/>
                <w:sz w:val="20"/>
                <w:szCs w:val="20"/>
                <w:lang w:eastAsia="en-US"/>
              </w:rPr>
              <w:t>X</w:t>
            </w:r>
          </w:p>
        </w:tc>
        <w:tc>
          <w:tcPr>
            <w:tcW w:w="1689" w:type="dxa"/>
            <w:gridSpan w:val="2"/>
            <w:tcBorders>
              <w:top w:val="single" w:sz="6" w:space="0" w:color="000000"/>
              <w:left w:val="single" w:sz="6" w:space="0" w:color="000000"/>
              <w:bottom w:val="single" w:sz="6" w:space="0" w:color="000000"/>
              <w:right w:val="single" w:sz="6" w:space="0" w:color="000000"/>
            </w:tcBorders>
          </w:tcPr>
          <w:p w:rsidR="00285D58" w:rsidRPr="00285D58" w:rsidRDefault="00285D58" w:rsidP="00285D58">
            <w:pPr>
              <w:widowControl/>
              <w:suppressAutoHyphens w:val="0"/>
              <w:autoSpaceDE w:val="0"/>
              <w:autoSpaceDN w:val="0"/>
              <w:adjustRightInd w:val="0"/>
              <w:jc w:val="right"/>
              <w:rPr>
                <w:rFonts w:eastAsiaTheme="minorHAnsi"/>
                <w:color w:val="000000"/>
                <w:kern w:val="0"/>
                <w:sz w:val="20"/>
                <w:szCs w:val="20"/>
                <w:lang w:eastAsia="en-US"/>
              </w:rPr>
            </w:pPr>
            <w:r w:rsidRPr="00285D58">
              <w:rPr>
                <w:rFonts w:eastAsiaTheme="minorHAnsi"/>
                <w:color w:val="000000"/>
                <w:kern w:val="0"/>
                <w:sz w:val="20"/>
                <w:szCs w:val="20"/>
                <w:lang w:eastAsia="en-US"/>
              </w:rPr>
              <w:t>1 247 000,00</w:t>
            </w:r>
          </w:p>
        </w:tc>
        <w:tc>
          <w:tcPr>
            <w:tcW w:w="1082" w:type="dxa"/>
            <w:gridSpan w:val="2"/>
            <w:tcBorders>
              <w:top w:val="single" w:sz="6" w:space="0" w:color="000000"/>
              <w:left w:val="single" w:sz="6" w:space="0" w:color="000000"/>
              <w:bottom w:val="single" w:sz="6" w:space="0" w:color="000000"/>
              <w:right w:val="single" w:sz="6" w:space="0" w:color="000000"/>
            </w:tcBorders>
          </w:tcPr>
          <w:p w:rsidR="00285D58" w:rsidRPr="00285D58" w:rsidRDefault="00285D58" w:rsidP="00285D58">
            <w:pPr>
              <w:widowControl/>
              <w:suppressAutoHyphens w:val="0"/>
              <w:autoSpaceDE w:val="0"/>
              <w:autoSpaceDN w:val="0"/>
              <w:adjustRightInd w:val="0"/>
              <w:jc w:val="right"/>
              <w:rPr>
                <w:rFonts w:eastAsiaTheme="minorHAnsi"/>
                <w:color w:val="000000"/>
                <w:kern w:val="0"/>
                <w:sz w:val="20"/>
                <w:szCs w:val="20"/>
                <w:lang w:eastAsia="en-US"/>
              </w:rPr>
            </w:pPr>
            <w:r w:rsidRPr="00285D58">
              <w:rPr>
                <w:rFonts w:eastAsiaTheme="minorHAnsi"/>
                <w:color w:val="000000"/>
                <w:kern w:val="0"/>
                <w:sz w:val="20"/>
                <w:szCs w:val="20"/>
                <w:lang w:eastAsia="en-US"/>
              </w:rPr>
              <w:t>650 000,00</w:t>
            </w:r>
          </w:p>
        </w:tc>
      </w:tr>
      <w:tr w:rsidR="00285D58" w:rsidRPr="00285D58" w:rsidTr="00285D58">
        <w:tblPrEx>
          <w:tblCellMar>
            <w:left w:w="30" w:type="dxa"/>
            <w:right w:w="30" w:type="dxa"/>
          </w:tblCellMar>
          <w:tblLook w:val="0000"/>
        </w:tblPrEx>
        <w:trPr>
          <w:trHeight w:val="247"/>
        </w:trPr>
        <w:tc>
          <w:tcPr>
            <w:tcW w:w="4481" w:type="dxa"/>
            <w:gridSpan w:val="3"/>
            <w:tcBorders>
              <w:top w:val="single" w:sz="6" w:space="0" w:color="000000"/>
              <w:left w:val="single" w:sz="6" w:space="0" w:color="000000"/>
              <w:bottom w:val="single" w:sz="6" w:space="0" w:color="000000"/>
              <w:right w:val="single" w:sz="12" w:space="0" w:color="000000"/>
            </w:tcBorders>
          </w:tcPr>
          <w:p w:rsidR="00285D58" w:rsidRPr="00285D58" w:rsidRDefault="00285D58" w:rsidP="00285D58">
            <w:pPr>
              <w:widowControl/>
              <w:suppressAutoHyphens w:val="0"/>
              <w:autoSpaceDE w:val="0"/>
              <w:autoSpaceDN w:val="0"/>
              <w:adjustRightInd w:val="0"/>
              <w:rPr>
                <w:rFonts w:eastAsiaTheme="minorHAnsi"/>
                <w:color w:val="000000"/>
                <w:kern w:val="0"/>
                <w:sz w:val="20"/>
                <w:szCs w:val="20"/>
                <w:lang w:eastAsia="en-US"/>
              </w:rPr>
            </w:pPr>
            <w:r w:rsidRPr="00285D58">
              <w:rPr>
                <w:rFonts w:eastAsiaTheme="minorHAnsi"/>
                <w:color w:val="000000"/>
                <w:kern w:val="0"/>
                <w:sz w:val="20"/>
                <w:szCs w:val="20"/>
                <w:lang w:eastAsia="en-US"/>
              </w:rPr>
              <w:t>Кредиты кредитных организаций в валюте Российской Федерации</w:t>
            </w:r>
          </w:p>
        </w:tc>
        <w:tc>
          <w:tcPr>
            <w:tcW w:w="1208" w:type="dxa"/>
            <w:gridSpan w:val="2"/>
            <w:tcBorders>
              <w:top w:val="single" w:sz="6" w:space="0" w:color="000000"/>
              <w:left w:val="single" w:sz="12" w:space="0" w:color="000000"/>
              <w:bottom w:val="single" w:sz="6" w:space="0" w:color="000000"/>
              <w:right w:val="single" w:sz="6" w:space="0" w:color="000000"/>
            </w:tcBorders>
          </w:tcPr>
          <w:p w:rsidR="00285D58" w:rsidRPr="00285D58" w:rsidRDefault="00285D58" w:rsidP="00285D58">
            <w:pPr>
              <w:widowControl/>
              <w:suppressAutoHyphens w:val="0"/>
              <w:autoSpaceDE w:val="0"/>
              <w:autoSpaceDN w:val="0"/>
              <w:adjustRightInd w:val="0"/>
              <w:jc w:val="center"/>
              <w:rPr>
                <w:rFonts w:eastAsiaTheme="minorHAnsi"/>
                <w:color w:val="000000"/>
                <w:kern w:val="0"/>
                <w:sz w:val="20"/>
                <w:szCs w:val="20"/>
                <w:lang w:eastAsia="en-US"/>
              </w:rPr>
            </w:pPr>
            <w:r w:rsidRPr="00285D58">
              <w:rPr>
                <w:rFonts w:eastAsiaTheme="minorHAnsi"/>
                <w:color w:val="000000"/>
                <w:kern w:val="0"/>
                <w:sz w:val="20"/>
                <w:szCs w:val="20"/>
                <w:lang w:eastAsia="en-US"/>
              </w:rPr>
              <w:t>520</w:t>
            </w:r>
          </w:p>
        </w:tc>
        <w:tc>
          <w:tcPr>
            <w:tcW w:w="2627" w:type="dxa"/>
            <w:gridSpan w:val="3"/>
            <w:tcBorders>
              <w:top w:val="single" w:sz="6" w:space="0" w:color="000000"/>
              <w:left w:val="single" w:sz="6" w:space="0" w:color="000000"/>
              <w:bottom w:val="single" w:sz="6" w:space="0" w:color="000000"/>
              <w:right w:val="single" w:sz="6" w:space="0" w:color="000000"/>
            </w:tcBorders>
          </w:tcPr>
          <w:p w:rsidR="00285D58" w:rsidRPr="00285D58" w:rsidRDefault="00285D58" w:rsidP="00285D58">
            <w:pPr>
              <w:widowControl/>
              <w:suppressAutoHyphens w:val="0"/>
              <w:autoSpaceDE w:val="0"/>
              <w:autoSpaceDN w:val="0"/>
              <w:adjustRightInd w:val="0"/>
              <w:jc w:val="center"/>
              <w:rPr>
                <w:rFonts w:eastAsiaTheme="minorHAnsi"/>
                <w:color w:val="000000"/>
                <w:kern w:val="0"/>
                <w:sz w:val="20"/>
                <w:szCs w:val="20"/>
                <w:lang w:eastAsia="en-US"/>
              </w:rPr>
            </w:pPr>
            <w:r w:rsidRPr="00285D58">
              <w:rPr>
                <w:rFonts w:eastAsiaTheme="minorHAnsi"/>
                <w:color w:val="000000"/>
                <w:kern w:val="0"/>
                <w:sz w:val="20"/>
                <w:szCs w:val="20"/>
                <w:lang w:eastAsia="en-US"/>
              </w:rPr>
              <w:t>000 01020000000000000</w:t>
            </w:r>
          </w:p>
        </w:tc>
        <w:tc>
          <w:tcPr>
            <w:tcW w:w="1689" w:type="dxa"/>
            <w:gridSpan w:val="2"/>
            <w:tcBorders>
              <w:top w:val="single" w:sz="6" w:space="0" w:color="000000"/>
              <w:left w:val="single" w:sz="6" w:space="0" w:color="000000"/>
              <w:bottom w:val="single" w:sz="6" w:space="0" w:color="000000"/>
              <w:right w:val="single" w:sz="6" w:space="0" w:color="000000"/>
            </w:tcBorders>
          </w:tcPr>
          <w:p w:rsidR="00285D58" w:rsidRPr="00285D58" w:rsidRDefault="00285D58" w:rsidP="00285D58">
            <w:pPr>
              <w:widowControl/>
              <w:suppressAutoHyphens w:val="0"/>
              <w:autoSpaceDE w:val="0"/>
              <w:autoSpaceDN w:val="0"/>
              <w:adjustRightInd w:val="0"/>
              <w:jc w:val="right"/>
              <w:rPr>
                <w:rFonts w:eastAsiaTheme="minorHAnsi"/>
                <w:color w:val="000000"/>
                <w:kern w:val="0"/>
                <w:sz w:val="20"/>
                <w:szCs w:val="20"/>
                <w:lang w:eastAsia="en-US"/>
              </w:rPr>
            </w:pPr>
            <w:r w:rsidRPr="00285D58">
              <w:rPr>
                <w:rFonts w:eastAsiaTheme="minorHAnsi"/>
                <w:color w:val="000000"/>
                <w:kern w:val="0"/>
                <w:sz w:val="20"/>
                <w:szCs w:val="20"/>
                <w:lang w:eastAsia="en-US"/>
              </w:rPr>
              <w:t>847 000,00</w:t>
            </w:r>
          </w:p>
        </w:tc>
        <w:tc>
          <w:tcPr>
            <w:tcW w:w="1082" w:type="dxa"/>
            <w:gridSpan w:val="2"/>
            <w:tcBorders>
              <w:top w:val="single" w:sz="6" w:space="0" w:color="000000"/>
              <w:left w:val="single" w:sz="6" w:space="0" w:color="000000"/>
              <w:bottom w:val="single" w:sz="6" w:space="0" w:color="000000"/>
              <w:right w:val="single" w:sz="6" w:space="0" w:color="000000"/>
            </w:tcBorders>
          </w:tcPr>
          <w:p w:rsidR="00285D58" w:rsidRPr="00285D58" w:rsidRDefault="00285D58" w:rsidP="00285D58">
            <w:pPr>
              <w:widowControl/>
              <w:suppressAutoHyphens w:val="0"/>
              <w:autoSpaceDE w:val="0"/>
              <w:autoSpaceDN w:val="0"/>
              <w:adjustRightInd w:val="0"/>
              <w:jc w:val="right"/>
              <w:rPr>
                <w:rFonts w:eastAsiaTheme="minorHAnsi"/>
                <w:color w:val="000000"/>
                <w:kern w:val="0"/>
                <w:sz w:val="20"/>
                <w:szCs w:val="20"/>
                <w:lang w:eastAsia="en-US"/>
              </w:rPr>
            </w:pPr>
            <w:r w:rsidRPr="00285D58">
              <w:rPr>
                <w:rFonts w:eastAsiaTheme="minorHAnsi"/>
                <w:color w:val="000000"/>
                <w:kern w:val="0"/>
                <w:sz w:val="20"/>
                <w:szCs w:val="20"/>
                <w:lang w:eastAsia="en-US"/>
              </w:rPr>
              <w:t>250 000,00</w:t>
            </w:r>
          </w:p>
        </w:tc>
      </w:tr>
      <w:tr w:rsidR="00285D58" w:rsidRPr="00285D58" w:rsidTr="00285D58">
        <w:tblPrEx>
          <w:tblCellMar>
            <w:left w:w="30" w:type="dxa"/>
            <w:right w:w="30" w:type="dxa"/>
          </w:tblCellMar>
          <w:tblLook w:val="0000"/>
        </w:tblPrEx>
        <w:trPr>
          <w:trHeight w:val="494"/>
        </w:trPr>
        <w:tc>
          <w:tcPr>
            <w:tcW w:w="4481" w:type="dxa"/>
            <w:gridSpan w:val="3"/>
            <w:tcBorders>
              <w:top w:val="single" w:sz="6" w:space="0" w:color="000000"/>
              <w:left w:val="single" w:sz="6" w:space="0" w:color="000000"/>
              <w:bottom w:val="single" w:sz="6" w:space="0" w:color="000000"/>
              <w:right w:val="single" w:sz="12" w:space="0" w:color="000000"/>
            </w:tcBorders>
          </w:tcPr>
          <w:p w:rsidR="00285D58" w:rsidRPr="00285D58" w:rsidRDefault="00285D58" w:rsidP="00285D58">
            <w:pPr>
              <w:widowControl/>
              <w:suppressAutoHyphens w:val="0"/>
              <w:autoSpaceDE w:val="0"/>
              <w:autoSpaceDN w:val="0"/>
              <w:adjustRightInd w:val="0"/>
              <w:rPr>
                <w:rFonts w:eastAsiaTheme="minorHAnsi"/>
                <w:color w:val="000000"/>
                <w:kern w:val="0"/>
                <w:sz w:val="20"/>
                <w:szCs w:val="20"/>
                <w:lang w:eastAsia="en-US"/>
              </w:rPr>
            </w:pPr>
            <w:r w:rsidRPr="00285D58">
              <w:rPr>
                <w:rFonts w:eastAsiaTheme="minorHAnsi"/>
                <w:color w:val="000000"/>
                <w:kern w:val="0"/>
                <w:sz w:val="20"/>
                <w:szCs w:val="20"/>
                <w:lang w:eastAsia="en-US"/>
              </w:rPr>
              <w:t>Получение кредитов от кредитных организаций в валюте Российской Федерации</w:t>
            </w:r>
          </w:p>
        </w:tc>
        <w:tc>
          <w:tcPr>
            <w:tcW w:w="1208" w:type="dxa"/>
            <w:gridSpan w:val="2"/>
            <w:tcBorders>
              <w:top w:val="single" w:sz="6" w:space="0" w:color="000000"/>
              <w:left w:val="single" w:sz="12" w:space="0" w:color="000000"/>
              <w:bottom w:val="single" w:sz="6" w:space="0" w:color="000000"/>
              <w:right w:val="single" w:sz="6" w:space="0" w:color="000000"/>
            </w:tcBorders>
          </w:tcPr>
          <w:p w:rsidR="00285D58" w:rsidRPr="00285D58" w:rsidRDefault="00285D58" w:rsidP="00285D58">
            <w:pPr>
              <w:widowControl/>
              <w:suppressAutoHyphens w:val="0"/>
              <w:autoSpaceDE w:val="0"/>
              <w:autoSpaceDN w:val="0"/>
              <w:adjustRightInd w:val="0"/>
              <w:jc w:val="center"/>
              <w:rPr>
                <w:rFonts w:eastAsiaTheme="minorHAnsi"/>
                <w:color w:val="000000"/>
                <w:kern w:val="0"/>
                <w:sz w:val="20"/>
                <w:szCs w:val="20"/>
                <w:lang w:eastAsia="en-US"/>
              </w:rPr>
            </w:pPr>
            <w:r w:rsidRPr="00285D58">
              <w:rPr>
                <w:rFonts w:eastAsiaTheme="minorHAnsi"/>
                <w:color w:val="000000"/>
                <w:kern w:val="0"/>
                <w:sz w:val="20"/>
                <w:szCs w:val="20"/>
                <w:lang w:eastAsia="en-US"/>
              </w:rPr>
              <w:t>520</w:t>
            </w:r>
          </w:p>
        </w:tc>
        <w:tc>
          <w:tcPr>
            <w:tcW w:w="2627" w:type="dxa"/>
            <w:gridSpan w:val="3"/>
            <w:tcBorders>
              <w:top w:val="single" w:sz="6" w:space="0" w:color="000000"/>
              <w:left w:val="single" w:sz="6" w:space="0" w:color="000000"/>
              <w:bottom w:val="single" w:sz="6" w:space="0" w:color="000000"/>
              <w:right w:val="single" w:sz="6" w:space="0" w:color="000000"/>
            </w:tcBorders>
          </w:tcPr>
          <w:p w:rsidR="00285D58" w:rsidRPr="00285D58" w:rsidRDefault="00285D58" w:rsidP="00285D58">
            <w:pPr>
              <w:widowControl/>
              <w:suppressAutoHyphens w:val="0"/>
              <w:autoSpaceDE w:val="0"/>
              <w:autoSpaceDN w:val="0"/>
              <w:adjustRightInd w:val="0"/>
              <w:jc w:val="center"/>
              <w:rPr>
                <w:rFonts w:eastAsiaTheme="minorHAnsi"/>
                <w:color w:val="000000"/>
                <w:kern w:val="0"/>
                <w:sz w:val="20"/>
                <w:szCs w:val="20"/>
                <w:lang w:eastAsia="en-US"/>
              </w:rPr>
            </w:pPr>
            <w:r w:rsidRPr="00285D58">
              <w:rPr>
                <w:rFonts w:eastAsiaTheme="minorHAnsi"/>
                <w:color w:val="000000"/>
                <w:kern w:val="0"/>
                <w:sz w:val="20"/>
                <w:szCs w:val="20"/>
                <w:lang w:eastAsia="en-US"/>
              </w:rPr>
              <w:t>000 01020000000000700</w:t>
            </w:r>
          </w:p>
        </w:tc>
        <w:tc>
          <w:tcPr>
            <w:tcW w:w="1689" w:type="dxa"/>
            <w:gridSpan w:val="2"/>
            <w:tcBorders>
              <w:top w:val="single" w:sz="6" w:space="0" w:color="000000"/>
              <w:left w:val="single" w:sz="6" w:space="0" w:color="000000"/>
              <w:bottom w:val="single" w:sz="6" w:space="0" w:color="000000"/>
              <w:right w:val="single" w:sz="6" w:space="0" w:color="000000"/>
            </w:tcBorders>
          </w:tcPr>
          <w:p w:rsidR="00285D58" w:rsidRPr="00285D58" w:rsidRDefault="00285D58" w:rsidP="00285D58">
            <w:pPr>
              <w:widowControl/>
              <w:suppressAutoHyphens w:val="0"/>
              <w:autoSpaceDE w:val="0"/>
              <w:autoSpaceDN w:val="0"/>
              <w:adjustRightInd w:val="0"/>
              <w:jc w:val="right"/>
              <w:rPr>
                <w:rFonts w:eastAsiaTheme="minorHAnsi"/>
                <w:color w:val="000000"/>
                <w:kern w:val="0"/>
                <w:sz w:val="20"/>
                <w:szCs w:val="20"/>
                <w:lang w:eastAsia="en-US"/>
              </w:rPr>
            </w:pPr>
            <w:r w:rsidRPr="00285D58">
              <w:rPr>
                <w:rFonts w:eastAsiaTheme="minorHAnsi"/>
                <w:color w:val="000000"/>
                <w:kern w:val="0"/>
                <w:sz w:val="20"/>
                <w:szCs w:val="20"/>
                <w:lang w:eastAsia="en-US"/>
              </w:rPr>
              <w:t>17 000 000,00</w:t>
            </w:r>
          </w:p>
        </w:tc>
        <w:tc>
          <w:tcPr>
            <w:tcW w:w="1082" w:type="dxa"/>
            <w:gridSpan w:val="2"/>
            <w:tcBorders>
              <w:top w:val="single" w:sz="6" w:space="0" w:color="000000"/>
              <w:left w:val="single" w:sz="6" w:space="0" w:color="000000"/>
              <w:bottom w:val="single" w:sz="6" w:space="0" w:color="000000"/>
              <w:right w:val="single" w:sz="6" w:space="0" w:color="000000"/>
            </w:tcBorders>
          </w:tcPr>
          <w:p w:rsidR="00285D58" w:rsidRPr="00285D58" w:rsidRDefault="00285D58" w:rsidP="00285D58">
            <w:pPr>
              <w:widowControl/>
              <w:suppressAutoHyphens w:val="0"/>
              <w:autoSpaceDE w:val="0"/>
              <w:autoSpaceDN w:val="0"/>
              <w:adjustRightInd w:val="0"/>
              <w:jc w:val="right"/>
              <w:rPr>
                <w:rFonts w:eastAsiaTheme="minorHAnsi"/>
                <w:color w:val="000000"/>
                <w:kern w:val="0"/>
                <w:sz w:val="20"/>
                <w:szCs w:val="20"/>
                <w:lang w:eastAsia="en-US"/>
              </w:rPr>
            </w:pPr>
            <w:r w:rsidRPr="00285D58">
              <w:rPr>
                <w:rFonts w:eastAsiaTheme="minorHAnsi"/>
                <w:color w:val="000000"/>
                <w:kern w:val="0"/>
                <w:sz w:val="20"/>
                <w:szCs w:val="20"/>
                <w:lang w:eastAsia="en-US"/>
              </w:rPr>
              <w:t>10 000 000,00</w:t>
            </w:r>
          </w:p>
        </w:tc>
      </w:tr>
      <w:tr w:rsidR="00285D58" w:rsidRPr="00285D58" w:rsidTr="00285D58">
        <w:tblPrEx>
          <w:tblCellMar>
            <w:left w:w="30" w:type="dxa"/>
            <w:right w:w="30" w:type="dxa"/>
          </w:tblCellMar>
          <w:tblLook w:val="0000"/>
        </w:tblPrEx>
        <w:trPr>
          <w:trHeight w:val="494"/>
        </w:trPr>
        <w:tc>
          <w:tcPr>
            <w:tcW w:w="4481" w:type="dxa"/>
            <w:gridSpan w:val="3"/>
            <w:tcBorders>
              <w:top w:val="single" w:sz="6" w:space="0" w:color="000000"/>
              <w:left w:val="single" w:sz="6" w:space="0" w:color="000000"/>
              <w:bottom w:val="single" w:sz="6" w:space="0" w:color="000000"/>
              <w:right w:val="single" w:sz="12" w:space="0" w:color="000000"/>
            </w:tcBorders>
          </w:tcPr>
          <w:p w:rsidR="00285D58" w:rsidRPr="00285D58" w:rsidRDefault="00285D58" w:rsidP="00285D58">
            <w:pPr>
              <w:widowControl/>
              <w:suppressAutoHyphens w:val="0"/>
              <w:autoSpaceDE w:val="0"/>
              <w:autoSpaceDN w:val="0"/>
              <w:adjustRightInd w:val="0"/>
              <w:rPr>
                <w:rFonts w:eastAsiaTheme="minorHAnsi"/>
                <w:color w:val="000000"/>
                <w:kern w:val="0"/>
                <w:sz w:val="20"/>
                <w:szCs w:val="20"/>
                <w:lang w:eastAsia="en-US"/>
              </w:rPr>
            </w:pPr>
            <w:r w:rsidRPr="00285D58">
              <w:rPr>
                <w:rFonts w:eastAsiaTheme="minorHAnsi"/>
                <w:color w:val="000000"/>
                <w:kern w:val="0"/>
                <w:sz w:val="20"/>
                <w:szCs w:val="20"/>
                <w:lang w:eastAsia="en-US"/>
              </w:rPr>
              <w:t>Получение кредитов от кредитных организаций бюджетами муниципальных районов в валюте Российской Федерации</w:t>
            </w:r>
          </w:p>
        </w:tc>
        <w:tc>
          <w:tcPr>
            <w:tcW w:w="1208" w:type="dxa"/>
            <w:gridSpan w:val="2"/>
            <w:tcBorders>
              <w:top w:val="single" w:sz="6" w:space="0" w:color="000000"/>
              <w:left w:val="single" w:sz="12" w:space="0" w:color="000000"/>
              <w:bottom w:val="single" w:sz="6" w:space="0" w:color="000000"/>
              <w:right w:val="single" w:sz="6" w:space="0" w:color="000000"/>
            </w:tcBorders>
          </w:tcPr>
          <w:p w:rsidR="00285D58" w:rsidRPr="00285D58" w:rsidRDefault="00285D58" w:rsidP="00285D58">
            <w:pPr>
              <w:widowControl/>
              <w:suppressAutoHyphens w:val="0"/>
              <w:autoSpaceDE w:val="0"/>
              <w:autoSpaceDN w:val="0"/>
              <w:adjustRightInd w:val="0"/>
              <w:jc w:val="center"/>
              <w:rPr>
                <w:rFonts w:eastAsiaTheme="minorHAnsi"/>
                <w:color w:val="000000"/>
                <w:kern w:val="0"/>
                <w:sz w:val="20"/>
                <w:szCs w:val="20"/>
                <w:lang w:eastAsia="en-US"/>
              </w:rPr>
            </w:pPr>
            <w:r w:rsidRPr="00285D58">
              <w:rPr>
                <w:rFonts w:eastAsiaTheme="minorHAnsi"/>
                <w:color w:val="000000"/>
                <w:kern w:val="0"/>
                <w:sz w:val="20"/>
                <w:szCs w:val="20"/>
                <w:lang w:eastAsia="en-US"/>
              </w:rPr>
              <w:t>520</w:t>
            </w:r>
          </w:p>
        </w:tc>
        <w:tc>
          <w:tcPr>
            <w:tcW w:w="2627" w:type="dxa"/>
            <w:gridSpan w:val="3"/>
            <w:tcBorders>
              <w:top w:val="single" w:sz="6" w:space="0" w:color="000000"/>
              <w:left w:val="single" w:sz="6" w:space="0" w:color="000000"/>
              <w:bottom w:val="single" w:sz="6" w:space="0" w:color="000000"/>
              <w:right w:val="single" w:sz="6" w:space="0" w:color="000000"/>
            </w:tcBorders>
          </w:tcPr>
          <w:p w:rsidR="00285D58" w:rsidRPr="00285D58" w:rsidRDefault="00285D58" w:rsidP="00285D58">
            <w:pPr>
              <w:widowControl/>
              <w:suppressAutoHyphens w:val="0"/>
              <w:autoSpaceDE w:val="0"/>
              <w:autoSpaceDN w:val="0"/>
              <w:adjustRightInd w:val="0"/>
              <w:jc w:val="center"/>
              <w:rPr>
                <w:rFonts w:eastAsiaTheme="minorHAnsi"/>
                <w:color w:val="000000"/>
                <w:kern w:val="0"/>
                <w:sz w:val="20"/>
                <w:szCs w:val="20"/>
                <w:lang w:eastAsia="en-US"/>
              </w:rPr>
            </w:pPr>
            <w:r w:rsidRPr="00285D58">
              <w:rPr>
                <w:rFonts w:eastAsiaTheme="minorHAnsi"/>
                <w:color w:val="000000"/>
                <w:kern w:val="0"/>
                <w:sz w:val="20"/>
                <w:szCs w:val="20"/>
                <w:lang w:eastAsia="en-US"/>
              </w:rPr>
              <w:t>901 01020000050000710</w:t>
            </w:r>
          </w:p>
        </w:tc>
        <w:tc>
          <w:tcPr>
            <w:tcW w:w="1689" w:type="dxa"/>
            <w:gridSpan w:val="2"/>
            <w:tcBorders>
              <w:top w:val="single" w:sz="6" w:space="0" w:color="000000"/>
              <w:left w:val="single" w:sz="6" w:space="0" w:color="000000"/>
              <w:bottom w:val="single" w:sz="6" w:space="0" w:color="000000"/>
              <w:right w:val="single" w:sz="6" w:space="0" w:color="000000"/>
            </w:tcBorders>
          </w:tcPr>
          <w:p w:rsidR="00285D58" w:rsidRPr="00285D58" w:rsidRDefault="00285D58" w:rsidP="00285D58">
            <w:pPr>
              <w:widowControl/>
              <w:suppressAutoHyphens w:val="0"/>
              <w:autoSpaceDE w:val="0"/>
              <w:autoSpaceDN w:val="0"/>
              <w:adjustRightInd w:val="0"/>
              <w:jc w:val="right"/>
              <w:rPr>
                <w:rFonts w:eastAsiaTheme="minorHAnsi"/>
                <w:color w:val="000000"/>
                <w:kern w:val="0"/>
                <w:sz w:val="20"/>
                <w:szCs w:val="20"/>
                <w:lang w:eastAsia="en-US"/>
              </w:rPr>
            </w:pPr>
            <w:r w:rsidRPr="00285D58">
              <w:rPr>
                <w:rFonts w:eastAsiaTheme="minorHAnsi"/>
                <w:color w:val="000000"/>
                <w:kern w:val="0"/>
                <w:sz w:val="20"/>
                <w:szCs w:val="20"/>
                <w:lang w:eastAsia="en-US"/>
              </w:rPr>
              <w:t>17 000 000,00</w:t>
            </w:r>
          </w:p>
        </w:tc>
        <w:tc>
          <w:tcPr>
            <w:tcW w:w="1082" w:type="dxa"/>
            <w:gridSpan w:val="2"/>
            <w:tcBorders>
              <w:top w:val="single" w:sz="6" w:space="0" w:color="000000"/>
              <w:left w:val="single" w:sz="6" w:space="0" w:color="000000"/>
              <w:bottom w:val="single" w:sz="6" w:space="0" w:color="000000"/>
              <w:right w:val="single" w:sz="6" w:space="0" w:color="000000"/>
            </w:tcBorders>
          </w:tcPr>
          <w:p w:rsidR="00285D58" w:rsidRPr="00285D58" w:rsidRDefault="00285D58" w:rsidP="00285D58">
            <w:pPr>
              <w:widowControl/>
              <w:suppressAutoHyphens w:val="0"/>
              <w:autoSpaceDE w:val="0"/>
              <w:autoSpaceDN w:val="0"/>
              <w:adjustRightInd w:val="0"/>
              <w:jc w:val="right"/>
              <w:rPr>
                <w:rFonts w:eastAsiaTheme="minorHAnsi"/>
                <w:color w:val="000000"/>
                <w:kern w:val="0"/>
                <w:sz w:val="20"/>
                <w:szCs w:val="20"/>
                <w:lang w:eastAsia="en-US"/>
              </w:rPr>
            </w:pPr>
            <w:r w:rsidRPr="00285D58">
              <w:rPr>
                <w:rFonts w:eastAsiaTheme="minorHAnsi"/>
                <w:color w:val="000000"/>
                <w:kern w:val="0"/>
                <w:sz w:val="20"/>
                <w:szCs w:val="20"/>
                <w:lang w:eastAsia="en-US"/>
              </w:rPr>
              <w:t>10 000 000,00</w:t>
            </w:r>
          </w:p>
        </w:tc>
      </w:tr>
      <w:tr w:rsidR="00285D58" w:rsidRPr="00285D58" w:rsidTr="00285D58">
        <w:tblPrEx>
          <w:tblCellMar>
            <w:left w:w="30" w:type="dxa"/>
            <w:right w:w="30" w:type="dxa"/>
          </w:tblCellMar>
          <w:tblLook w:val="0000"/>
        </w:tblPrEx>
        <w:trPr>
          <w:trHeight w:val="494"/>
        </w:trPr>
        <w:tc>
          <w:tcPr>
            <w:tcW w:w="4481" w:type="dxa"/>
            <w:gridSpan w:val="3"/>
            <w:tcBorders>
              <w:top w:val="single" w:sz="6" w:space="0" w:color="000000"/>
              <w:left w:val="single" w:sz="6" w:space="0" w:color="000000"/>
              <w:bottom w:val="single" w:sz="6" w:space="0" w:color="000000"/>
              <w:right w:val="single" w:sz="12" w:space="0" w:color="000000"/>
            </w:tcBorders>
          </w:tcPr>
          <w:p w:rsidR="00285D58" w:rsidRPr="00285D58" w:rsidRDefault="00285D58" w:rsidP="00285D58">
            <w:pPr>
              <w:widowControl/>
              <w:suppressAutoHyphens w:val="0"/>
              <w:autoSpaceDE w:val="0"/>
              <w:autoSpaceDN w:val="0"/>
              <w:adjustRightInd w:val="0"/>
              <w:rPr>
                <w:rFonts w:eastAsiaTheme="minorHAnsi"/>
                <w:color w:val="000000"/>
                <w:kern w:val="0"/>
                <w:sz w:val="20"/>
                <w:szCs w:val="20"/>
                <w:lang w:eastAsia="en-US"/>
              </w:rPr>
            </w:pPr>
            <w:r w:rsidRPr="00285D58">
              <w:rPr>
                <w:rFonts w:eastAsiaTheme="minorHAnsi"/>
                <w:color w:val="000000"/>
                <w:kern w:val="0"/>
                <w:sz w:val="20"/>
                <w:szCs w:val="20"/>
                <w:lang w:eastAsia="en-US"/>
              </w:rPr>
              <w:t>Погашение кредитов, предоставленных кредитными организациями в валюте Российской Федерации</w:t>
            </w:r>
          </w:p>
        </w:tc>
        <w:tc>
          <w:tcPr>
            <w:tcW w:w="1208" w:type="dxa"/>
            <w:gridSpan w:val="2"/>
            <w:tcBorders>
              <w:top w:val="single" w:sz="6" w:space="0" w:color="000000"/>
              <w:left w:val="single" w:sz="12" w:space="0" w:color="000000"/>
              <w:bottom w:val="single" w:sz="6" w:space="0" w:color="000000"/>
              <w:right w:val="single" w:sz="6" w:space="0" w:color="000000"/>
            </w:tcBorders>
          </w:tcPr>
          <w:p w:rsidR="00285D58" w:rsidRPr="00285D58" w:rsidRDefault="00285D58" w:rsidP="00285D58">
            <w:pPr>
              <w:widowControl/>
              <w:suppressAutoHyphens w:val="0"/>
              <w:autoSpaceDE w:val="0"/>
              <w:autoSpaceDN w:val="0"/>
              <w:adjustRightInd w:val="0"/>
              <w:jc w:val="center"/>
              <w:rPr>
                <w:rFonts w:eastAsiaTheme="minorHAnsi"/>
                <w:color w:val="000000"/>
                <w:kern w:val="0"/>
                <w:sz w:val="20"/>
                <w:szCs w:val="20"/>
                <w:lang w:eastAsia="en-US"/>
              </w:rPr>
            </w:pPr>
            <w:r w:rsidRPr="00285D58">
              <w:rPr>
                <w:rFonts w:eastAsiaTheme="minorHAnsi"/>
                <w:color w:val="000000"/>
                <w:kern w:val="0"/>
                <w:sz w:val="20"/>
                <w:szCs w:val="20"/>
                <w:lang w:eastAsia="en-US"/>
              </w:rPr>
              <w:t>520</w:t>
            </w:r>
          </w:p>
        </w:tc>
        <w:tc>
          <w:tcPr>
            <w:tcW w:w="2627" w:type="dxa"/>
            <w:gridSpan w:val="3"/>
            <w:tcBorders>
              <w:top w:val="single" w:sz="6" w:space="0" w:color="000000"/>
              <w:left w:val="single" w:sz="6" w:space="0" w:color="000000"/>
              <w:bottom w:val="single" w:sz="6" w:space="0" w:color="000000"/>
              <w:right w:val="single" w:sz="6" w:space="0" w:color="000000"/>
            </w:tcBorders>
          </w:tcPr>
          <w:p w:rsidR="00285D58" w:rsidRPr="00285D58" w:rsidRDefault="00285D58" w:rsidP="00285D58">
            <w:pPr>
              <w:widowControl/>
              <w:suppressAutoHyphens w:val="0"/>
              <w:autoSpaceDE w:val="0"/>
              <w:autoSpaceDN w:val="0"/>
              <w:adjustRightInd w:val="0"/>
              <w:jc w:val="center"/>
              <w:rPr>
                <w:rFonts w:eastAsiaTheme="minorHAnsi"/>
                <w:color w:val="000000"/>
                <w:kern w:val="0"/>
                <w:sz w:val="20"/>
                <w:szCs w:val="20"/>
                <w:lang w:eastAsia="en-US"/>
              </w:rPr>
            </w:pPr>
            <w:r w:rsidRPr="00285D58">
              <w:rPr>
                <w:rFonts w:eastAsiaTheme="minorHAnsi"/>
                <w:color w:val="000000"/>
                <w:kern w:val="0"/>
                <w:sz w:val="20"/>
                <w:szCs w:val="20"/>
                <w:lang w:eastAsia="en-US"/>
              </w:rPr>
              <w:t>000 01020000000000800</w:t>
            </w:r>
          </w:p>
        </w:tc>
        <w:tc>
          <w:tcPr>
            <w:tcW w:w="1689" w:type="dxa"/>
            <w:gridSpan w:val="2"/>
            <w:tcBorders>
              <w:top w:val="single" w:sz="6" w:space="0" w:color="000000"/>
              <w:left w:val="single" w:sz="6" w:space="0" w:color="000000"/>
              <w:bottom w:val="single" w:sz="6" w:space="0" w:color="000000"/>
              <w:right w:val="single" w:sz="6" w:space="0" w:color="000000"/>
            </w:tcBorders>
          </w:tcPr>
          <w:p w:rsidR="00285D58" w:rsidRPr="00285D58" w:rsidRDefault="00285D58" w:rsidP="00285D58">
            <w:pPr>
              <w:widowControl/>
              <w:suppressAutoHyphens w:val="0"/>
              <w:autoSpaceDE w:val="0"/>
              <w:autoSpaceDN w:val="0"/>
              <w:adjustRightInd w:val="0"/>
              <w:jc w:val="right"/>
              <w:rPr>
                <w:rFonts w:eastAsiaTheme="minorHAnsi"/>
                <w:color w:val="000000"/>
                <w:kern w:val="0"/>
                <w:sz w:val="20"/>
                <w:szCs w:val="20"/>
                <w:lang w:eastAsia="en-US"/>
              </w:rPr>
            </w:pPr>
            <w:r w:rsidRPr="00285D58">
              <w:rPr>
                <w:rFonts w:eastAsiaTheme="minorHAnsi"/>
                <w:color w:val="000000"/>
                <w:kern w:val="0"/>
                <w:sz w:val="20"/>
                <w:szCs w:val="20"/>
                <w:lang w:eastAsia="en-US"/>
              </w:rPr>
              <w:t>-16 153 000,00</w:t>
            </w:r>
          </w:p>
        </w:tc>
        <w:tc>
          <w:tcPr>
            <w:tcW w:w="1082" w:type="dxa"/>
            <w:gridSpan w:val="2"/>
            <w:tcBorders>
              <w:top w:val="single" w:sz="6" w:space="0" w:color="000000"/>
              <w:left w:val="single" w:sz="6" w:space="0" w:color="000000"/>
              <w:bottom w:val="single" w:sz="6" w:space="0" w:color="000000"/>
              <w:right w:val="single" w:sz="6" w:space="0" w:color="000000"/>
            </w:tcBorders>
          </w:tcPr>
          <w:p w:rsidR="00285D58" w:rsidRPr="00285D58" w:rsidRDefault="00285D58" w:rsidP="00285D58">
            <w:pPr>
              <w:widowControl/>
              <w:suppressAutoHyphens w:val="0"/>
              <w:autoSpaceDE w:val="0"/>
              <w:autoSpaceDN w:val="0"/>
              <w:adjustRightInd w:val="0"/>
              <w:jc w:val="right"/>
              <w:rPr>
                <w:rFonts w:eastAsiaTheme="minorHAnsi"/>
                <w:color w:val="000000"/>
                <w:kern w:val="0"/>
                <w:sz w:val="20"/>
                <w:szCs w:val="20"/>
                <w:lang w:eastAsia="en-US"/>
              </w:rPr>
            </w:pPr>
            <w:r w:rsidRPr="00285D58">
              <w:rPr>
                <w:rFonts w:eastAsiaTheme="minorHAnsi"/>
                <w:color w:val="000000"/>
                <w:kern w:val="0"/>
                <w:sz w:val="20"/>
                <w:szCs w:val="20"/>
                <w:lang w:eastAsia="en-US"/>
              </w:rPr>
              <w:t>-9 750 000,00</w:t>
            </w:r>
          </w:p>
        </w:tc>
      </w:tr>
      <w:tr w:rsidR="00285D58" w:rsidRPr="00285D58" w:rsidTr="00285D58">
        <w:tblPrEx>
          <w:tblCellMar>
            <w:left w:w="30" w:type="dxa"/>
            <w:right w:w="30" w:type="dxa"/>
          </w:tblCellMar>
          <w:tblLook w:val="0000"/>
        </w:tblPrEx>
        <w:trPr>
          <w:trHeight w:val="494"/>
        </w:trPr>
        <w:tc>
          <w:tcPr>
            <w:tcW w:w="4481" w:type="dxa"/>
            <w:gridSpan w:val="3"/>
            <w:tcBorders>
              <w:top w:val="single" w:sz="6" w:space="0" w:color="000000"/>
              <w:left w:val="single" w:sz="6" w:space="0" w:color="000000"/>
              <w:bottom w:val="single" w:sz="6" w:space="0" w:color="000000"/>
              <w:right w:val="single" w:sz="12" w:space="0" w:color="000000"/>
            </w:tcBorders>
          </w:tcPr>
          <w:p w:rsidR="00285D58" w:rsidRPr="00285D58" w:rsidRDefault="00285D58" w:rsidP="00285D58">
            <w:pPr>
              <w:widowControl/>
              <w:suppressAutoHyphens w:val="0"/>
              <w:autoSpaceDE w:val="0"/>
              <w:autoSpaceDN w:val="0"/>
              <w:adjustRightInd w:val="0"/>
              <w:rPr>
                <w:rFonts w:eastAsiaTheme="minorHAnsi"/>
                <w:color w:val="000000"/>
                <w:kern w:val="0"/>
                <w:sz w:val="20"/>
                <w:szCs w:val="20"/>
                <w:lang w:eastAsia="en-US"/>
              </w:rPr>
            </w:pPr>
            <w:r w:rsidRPr="00285D58">
              <w:rPr>
                <w:rFonts w:eastAsiaTheme="minorHAnsi"/>
                <w:color w:val="000000"/>
                <w:kern w:val="0"/>
                <w:sz w:val="20"/>
                <w:szCs w:val="20"/>
                <w:lang w:eastAsia="en-US"/>
              </w:rPr>
              <w:t>Погашение бюджетами муниципальных районов кредитов от кредитных организаций в валюте Российской Федерации</w:t>
            </w:r>
          </w:p>
        </w:tc>
        <w:tc>
          <w:tcPr>
            <w:tcW w:w="1208" w:type="dxa"/>
            <w:gridSpan w:val="2"/>
            <w:tcBorders>
              <w:top w:val="single" w:sz="6" w:space="0" w:color="000000"/>
              <w:left w:val="single" w:sz="12" w:space="0" w:color="000000"/>
              <w:bottom w:val="single" w:sz="6" w:space="0" w:color="000000"/>
              <w:right w:val="single" w:sz="6" w:space="0" w:color="000000"/>
            </w:tcBorders>
          </w:tcPr>
          <w:p w:rsidR="00285D58" w:rsidRPr="00285D58" w:rsidRDefault="00285D58" w:rsidP="00285D58">
            <w:pPr>
              <w:widowControl/>
              <w:suppressAutoHyphens w:val="0"/>
              <w:autoSpaceDE w:val="0"/>
              <w:autoSpaceDN w:val="0"/>
              <w:adjustRightInd w:val="0"/>
              <w:jc w:val="center"/>
              <w:rPr>
                <w:rFonts w:eastAsiaTheme="minorHAnsi"/>
                <w:color w:val="000000"/>
                <w:kern w:val="0"/>
                <w:sz w:val="20"/>
                <w:szCs w:val="20"/>
                <w:lang w:eastAsia="en-US"/>
              </w:rPr>
            </w:pPr>
            <w:r w:rsidRPr="00285D58">
              <w:rPr>
                <w:rFonts w:eastAsiaTheme="minorHAnsi"/>
                <w:color w:val="000000"/>
                <w:kern w:val="0"/>
                <w:sz w:val="20"/>
                <w:szCs w:val="20"/>
                <w:lang w:eastAsia="en-US"/>
              </w:rPr>
              <w:t>520</w:t>
            </w:r>
          </w:p>
        </w:tc>
        <w:tc>
          <w:tcPr>
            <w:tcW w:w="2627" w:type="dxa"/>
            <w:gridSpan w:val="3"/>
            <w:tcBorders>
              <w:top w:val="single" w:sz="6" w:space="0" w:color="000000"/>
              <w:left w:val="single" w:sz="6" w:space="0" w:color="000000"/>
              <w:bottom w:val="single" w:sz="6" w:space="0" w:color="000000"/>
              <w:right w:val="single" w:sz="6" w:space="0" w:color="000000"/>
            </w:tcBorders>
          </w:tcPr>
          <w:p w:rsidR="00285D58" w:rsidRPr="00285D58" w:rsidRDefault="00285D58" w:rsidP="00285D58">
            <w:pPr>
              <w:widowControl/>
              <w:suppressAutoHyphens w:val="0"/>
              <w:autoSpaceDE w:val="0"/>
              <w:autoSpaceDN w:val="0"/>
              <w:adjustRightInd w:val="0"/>
              <w:jc w:val="center"/>
              <w:rPr>
                <w:rFonts w:eastAsiaTheme="minorHAnsi"/>
                <w:color w:val="000000"/>
                <w:kern w:val="0"/>
                <w:sz w:val="20"/>
                <w:szCs w:val="20"/>
                <w:lang w:eastAsia="en-US"/>
              </w:rPr>
            </w:pPr>
            <w:r w:rsidRPr="00285D58">
              <w:rPr>
                <w:rFonts w:eastAsiaTheme="minorHAnsi"/>
                <w:color w:val="000000"/>
                <w:kern w:val="0"/>
                <w:sz w:val="20"/>
                <w:szCs w:val="20"/>
                <w:lang w:eastAsia="en-US"/>
              </w:rPr>
              <w:t>901 01020000050000810</w:t>
            </w:r>
          </w:p>
        </w:tc>
        <w:tc>
          <w:tcPr>
            <w:tcW w:w="1689" w:type="dxa"/>
            <w:gridSpan w:val="2"/>
            <w:tcBorders>
              <w:top w:val="single" w:sz="6" w:space="0" w:color="000000"/>
              <w:left w:val="single" w:sz="6" w:space="0" w:color="000000"/>
              <w:bottom w:val="single" w:sz="6" w:space="0" w:color="000000"/>
              <w:right w:val="single" w:sz="6" w:space="0" w:color="000000"/>
            </w:tcBorders>
          </w:tcPr>
          <w:p w:rsidR="00285D58" w:rsidRPr="00285D58" w:rsidRDefault="00285D58" w:rsidP="00285D58">
            <w:pPr>
              <w:widowControl/>
              <w:suppressAutoHyphens w:val="0"/>
              <w:autoSpaceDE w:val="0"/>
              <w:autoSpaceDN w:val="0"/>
              <w:adjustRightInd w:val="0"/>
              <w:jc w:val="right"/>
              <w:rPr>
                <w:rFonts w:eastAsiaTheme="minorHAnsi"/>
                <w:color w:val="000000"/>
                <w:kern w:val="0"/>
                <w:sz w:val="20"/>
                <w:szCs w:val="20"/>
                <w:lang w:eastAsia="en-US"/>
              </w:rPr>
            </w:pPr>
            <w:r w:rsidRPr="00285D58">
              <w:rPr>
                <w:rFonts w:eastAsiaTheme="minorHAnsi"/>
                <w:color w:val="000000"/>
                <w:kern w:val="0"/>
                <w:sz w:val="20"/>
                <w:szCs w:val="20"/>
                <w:lang w:eastAsia="en-US"/>
              </w:rPr>
              <w:t>-5 000 000,00</w:t>
            </w:r>
          </w:p>
        </w:tc>
        <w:tc>
          <w:tcPr>
            <w:tcW w:w="1082" w:type="dxa"/>
            <w:gridSpan w:val="2"/>
            <w:tcBorders>
              <w:top w:val="single" w:sz="6" w:space="0" w:color="000000"/>
              <w:left w:val="single" w:sz="6" w:space="0" w:color="000000"/>
              <w:bottom w:val="single" w:sz="6" w:space="0" w:color="000000"/>
              <w:right w:val="single" w:sz="6" w:space="0" w:color="000000"/>
            </w:tcBorders>
          </w:tcPr>
          <w:p w:rsidR="00285D58" w:rsidRPr="00285D58" w:rsidRDefault="00285D58" w:rsidP="00285D58">
            <w:pPr>
              <w:widowControl/>
              <w:suppressAutoHyphens w:val="0"/>
              <w:autoSpaceDE w:val="0"/>
              <w:autoSpaceDN w:val="0"/>
              <w:adjustRightInd w:val="0"/>
              <w:jc w:val="right"/>
              <w:rPr>
                <w:rFonts w:eastAsiaTheme="minorHAnsi"/>
                <w:color w:val="000000"/>
                <w:kern w:val="0"/>
                <w:sz w:val="20"/>
                <w:szCs w:val="20"/>
                <w:lang w:eastAsia="en-US"/>
              </w:rPr>
            </w:pPr>
            <w:r w:rsidRPr="00285D58">
              <w:rPr>
                <w:rFonts w:eastAsiaTheme="minorHAnsi"/>
                <w:color w:val="000000"/>
                <w:kern w:val="0"/>
                <w:sz w:val="20"/>
                <w:szCs w:val="20"/>
                <w:lang w:eastAsia="en-US"/>
              </w:rPr>
              <w:t>-5 000 000,00</w:t>
            </w:r>
          </w:p>
        </w:tc>
      </w:tr>
      <w:tr w:rsidR="00285D58" w:rsidRPr="00285D58" w:rsidTr="00285D58">
        <w:tblPrEx>
          <w:tblCellMar>
            <w:left w:w="30" w:type="dxa"/>
            <w:right w:w="30" w:type="dxa"/>
          </w:tblCellMar>
          <w:tblLook w:val="0000"/>
        </w:tblPrEx>
        <w:trPr>
          <w:trHeight w:val="494"/>
        </w:trPr>
        <w:tc>
          <w:tcPr>
            <w:tcW w:w="4481" w:type="dxa"/>
            <w:gridSpan w:val="3"/>
            <w:tcBorders>
              <w:top w:val="single" w:sz="6" w:space="0" w:color="000000"/>
              <w:left w:val="single" w:sz="6" w:space="0" w:color="000000"/>
              <w:bottom w:val="single" w:sz="6" w:space="0" w:color="000000"/>
              <w:right w:val="single" w:sz="12" w:space="0" w:color="000000"/>
            </w:tcBorders>
          </w:tcPr>
          <w:p w:rsidR="00285D58" w:rsidRPr="00285D58" w:rsidRDefault="00285D58" w:rsidP="00285D58">
            <w:pPr>
              <w:widowControl/>
              <w:suppressAutoHyphens w:val="0"/>
              <w:autoSpaceDE w:val="0"/>
              <w:autoSpaceDN w:val="0"/>
              <w:adjustRightInd w:val="0"/>
              <w:rPr>
                <w:rFonts w:eastAsiaTheme="minorHAnsi"/>
                <w:color w:val="000000"/>
                <w:kern w:val="0"/>
                <w:sz w:val="20"/>
                <w:szCs w:val="20"/>
                <w:lang w:eastAsia="en-US"/>
              </w:rPr>
            </w:pPr>
            <w:r w:rsidRPr="00285D58">
              <w:rPr>
                <w:rFonts w:eastAsiaTheme="minorHAnsi"/>
                <w:color w:val="000000"/>
                <w:kern w:val="0"/>
                <w:sz w:val="20"/>
                <w:szCs w:val="20"/>
                <w:lang w:eastAsia="en-US"/>
              </w:rPr>
              <w:t>Погашение бюджетами муниципальных районов кредитов от кредитных организаций в валюте Российской Федерации</w:t>
            </w:r>
          </w:p>
        </w:tc>
        <w:tc>
          <w:tcPr>
            <w:tcW w:w="1208" w:type="dxa"/>
            <w:gridSpan w:val="2"/>
            <w:tcBorders>
              <w:top w:val="single" w:sz="6" w:space="0" w:color="000000"/>
              <w:left w:val="single" w:sz="12" w:space="0" w:color="000000"/>
              <w:bottom w:val="single" w:sz="6" w:space="0" w:color="000000"/>
              <w:right w:val="single" w:sz="6" w:space="0" w:color="000000"/>
            </w:tcBorders>
          </w:tcPr>
          <w:p w:rsidR="00285D58" w:rsidRPr="00285D58" w:rsidRDefault="00285D58" w:rsidP="00285D58">
            <w:pPr>
              <w:widowControl/>
              <w:suppressAutoHyphens w:val="0"/>
              <w:autoSpaceDE w:val="0"/>
              <w:autoSpaceDN w:val="0"/>
              <w:adjustRightInd w:val="0"/>
              <w:jc w:val="center"/>
              <w:rPr>
                <w:rFonts w:eastAsiaTheme="minorHAnsi"/>
                <w:color w:val="000000"/>
                <w:kern w:val="0"/>
                <w:sz w:val="20"/>
                <w:szCs w:val="20"/>
                <w:lang w:eastAsia="en-US"/>
              </w:rPr>
            </w:pPr>
            <w:r w:rsidRPr="00285D58">
              <w:rPr>
                <w:rFonts w:eastAsiaTheme="minorHAnsi"/>
                <w:color w:val="000000"/>
                <w:kern w:val="0"/>
                <w:sz w:val="20"/>
                <w:szCs w:val="20"/>
                <w:lang w:eastAsia="en-US"/>
              </w:rPr>
              <w:t>520</w:t>
            </w:r>
          </w:p>
        </w:tc>
        <w:tc>
          <w:tcPr>
            <w:tcW w:w="2627" w:type="dxa"/>
            <w:gridSpan w:val="3"/>
            <w:tcBorders>
              <w:top w:val="single" w:sz="6" w:space="0" w:color="000000"/>
              <w:left w:val="single" w:sz="6" w:space="0" w:color="000000"/>
              <w:bottom w:val="single" w:sz="6" w:space="0" w:color="000000"/>
              <w:right w:val="single" w:sz="6" w:space="0" w:color="000000"/>
            </w:tcBorders>
          </w:tcPr>
          <w:p w:rsidR="00285D58" w:rsidRPr="00285D58" w:rsidRDefault="00285D58" w:rsidP="00285D58">
            <w:pPr>
              <w:widowControl/>
              <w:suppressAutoHyphens w:val="0"/>
              <w:autoSpaceDE w:val="0"/>
              <w:autoSpaceDN w:val="0"/>
              <w:adjustRightInd w:val="0"/>
              <w:jc w:val="center"/>
              <w:rPr>
                <w:rFonts w:eastAsiaTheme="minorHAnsi"/>
                <w:color w:val="000000"/>
                <w:kern w:val="0"/>
                <w:sz w:val="20"/>
                <w:szCs w:val="20"/>
                <w:lang w:eastAsia="en-US"/>
              </w:rPr>
            </w:pPr>
            <w:r w:rsidRPr="00285D58">
              <w:rPr>
                <w:rFonts w:eastAsiaTheme="minorHAnsi"/>
                <w:color w:val="000000"/>
                <w:kern w:val="0"/>
                <w:sz w:val="20"/>
                <w:szCs w:val="20"/>
                <w:lang w:eastAsia="en-US"/>
              </w:rPr>
              <w:t>902 01020000050000810</w:t>
            </w:r>
          </w:p>
        </w:tc>
        <w:tc>
          <w:tcPr>
            <w:tcW w:w="1689" w:type="dxa"/>
            <w:gridSpan w:val="2"/>
            <w:tcBorders>
              <w:top w:val="single" w:sz="6" w:space="0" w:color="000000"/>
              <w:left w:val="single" w:sz="6" w:space="0" w:color="000000"/>
              <w:bottom w:val="single" w:sz="6" w:space="0" w:color="000000"/>
              <w:right w:val="single" w:sz="6" w:space="0" w:color="000000"/>
            </w:tcBorders>
          </w:tcPr>
          <w:p w:rsidR="00285D58" w:rsidRPr="00285D58" w:rsidRDefault="00285D58" w:rsidP="00285D58">
            <w:pPr>
              <w:widowControl/>
              <w:suppressAutoHyphens w:val="0"/>
              <w:autoSpaceDE w:val="0"/>
              <w:autoSpaceDN w:val="0"/>
              <w:adjustRightInd w:val="0"/>
              <w:jc w:val="right"/>
              <w:rPr>
                <w:rFonts w:eastAsiaTheme="minorHAnsi"/>
                <w:color w:val="000000"/>
                <w:kern w:val="0"/>
                <w:sz w:val="20"/>
                <w:szCs w:val="20"/>
                <w:lang w:eastAsia="en-US"/>
              </w:rPr>
            </w:pPr>
            <w:r w:rsidRPr="00285D58">
              <w:rPr>
                <w:rFonts w:eastAsiaTheme="minorHAnsi"/>
                <w:color w:val="000000"/>
                <w:kern w:val="0"/>
                <w:sz w:val="20"/>
                <w:szCs w:val="20"/>
                <w:lang w:eastAsia="en-US"/>
              </w:rPr>
              <w:t>-11 153 000,00</w:t>
            </w:r>
          </w:p>
        </w:tc>
        <w:tc>
          <w:tcPr>
            <w:tcW w:w="1082" w:type="dxa"/>
            <w:gridSpan w:val="2"/>
            <w:tcBorders>
              <w:top w:val="single" w:sz="6" w:space="0" w:color="000000"/>
              <w:left w:val="single" w:sz="6" w:space="0" w:color="000000"/>
              <w:bottom w:val="single" w:sz="6" w:space="0" w:color="000000"/>
              <w:right w:val="single" w:sz="6" w:space="0" w:color="000000"/>
            </w:tcBorders>
          </w:tcPr>
          <w:p w:rsidR="00285D58" w:rsidRPr="00285D58" w:rsidRDefault="00285D58" w:rsidP="00285D58">
            <w:pPr>
              <w:widowControl/>
              <w:suppressAutoHyphens w:val="0"/>
              <w:autoSpaceDE w:val="0"/>
              <w:autoSpaceDN w:val="0"/>
              <w:adjustRightInd w:val="0"/>
              <w:jc w:val="right"/>
              <w:rPr>
                <w:rFonts w:eastAsiaTheme="minorHAnsi"/>
                <w:color w:val="000000"/>
                <w:kern w:val="0"/>
                <w:sz w:val="20"/>
                <w:szCs w:val="20"/>
                <w:lang w:eastAsia="en-US"/>
              </w:rPr>
            </w:pPr>
            <w:r w:rsidRPr="00285D58">
              <w:rPr>
                <w:rFonts w:eastAsiaTheme="minorHAnsi"/>
                <w:color w:val="000000"/>
                <w:kern w:val="0"/>
                <w:sz w:val="20"/>
                <w:szCs w:val="20"/>
                <w:lang w:eastAsia="en-US"/>
              </w:rPr>
              <w:t>-4 750 000,00</w:t>
            </w:r>
          </w:p>
        </w:tc>
      </w:tr>
      <w:tr w:rsidR="00285D58" w:rsidRPr="00285D58" w:rsidTr="00285D58">
        <w:tblPrEx>
          <w:tblCellMar>
            <w:left w:w="30" w:type="dxa"/>
            <w:right w:w="30" w:type="dxa"/>
          </w:tblCellMar>
          <w:tblLook w:val="0000"/>
        </w:tblPrEx>
        <w:trPr>
          <w:trHeight w:val="494"/>
        </w:trPr>
        <w:tc>
          <w:tcPr>
            <w:tcW w:w="4481" w:type="dxa"/>
            <w:gridSpan w:val="3"/>
            <w:tcBorders>
              <w:top w:val="single" w:sz="6" w:space="0" w:color="000000"/>
              <w:left w:val="single" w:sz="6" w:space="0" w:color="000000"/>
              <w:bottom w:val="single" w:sz="6" w:space="0" w:color="000000"/>
              <w:right w:val="single" w:sz="12" w:space="0" w:color="000000"/>
            </w:tcBorders>
          </w:tcPr>
          <w:p w:rsidR="00285D58" w:rsidRPr="00285D58" w:rsidRDefault="00285D58" w:rsidP="00285D58">
            <w:pPr>
              <w:widowControl/>
              <w:suppressAutoHyphens w:val="0"/>
              <w:autoSpaceDE w:val="0"/>
              <w:autoSpaceDN w:val="0"/>
              <w:adjustRightInd w:val="0"/>
              <w:rPr>
                <w:rFonts w:eastAsiaTheme="minorHAnsi"/>
                <w:color w:val="000000"/>
                <w:kern w:val="0"/>
                <w:sz w:val="20"/>
                <w:szCs w:val="20"/>
                <w:lang w:eastAsia="en-US"/>
              </w:rPr>
            </w:pPr>
            <w:r w:rsidRPr="00285D58">
              <w:rPr>
                <w:rFonts w:eastAsiaTheme="minorHAnsi"/>
                <w:color w:val="000000"/>
                <w:kern w:val="0"/>
                <w:sz w:val="20"/>
                <w:szCs w:val="20"/>
                <w:lang w:eastAsia="en-US"/>
              </w:rPr>
              <w:t>Бюджетные кредиты от других бюджетов бюджетной системы Российской Федерации</w:t>
            </w:r>
          </w:p>
        </w:tc>
        <w:tc>
          <w:tcPr>
            <w:tcW w:w="1208" w:type="dxa"/>
            <w:gridSpan w:val="2"/>
            <w:tcBorders>
              <w:top w:val="single" w:sz="6" w:space="0" w:color="000000"/>
              <w:left w:val="single" w:sz="12" w:space="0" w:color="000000"/>
              <w:bottom w:val="single" w:sz="6" w:space="0" w:color="000000"/>
              <w:right w:val="single" w:sz="6" w:space="0" w:color="000000"/>
            </w:tcBorders>
          </w:tcPr>
          <w:p w:rsidR="00285D58" w:rsidRPr="00285D58" w:rsidRDefault="00285D58" w:rsidP="00285D58">
            <w:pPr>
              <w:widowControl/>
              <w:suppressAutoHyphens w:val="0"/>
              <w:autoSpaceDE w:val="0"/>
              <w:autoSpaceDN w:val="0"/>
              <w:adjustRightInd w:val="0"/>
              <w:jc w:val="center"/>
              <w:rPr>
                <w:rFonts w:eastAsiaTheme="minorHAnsi"/>
                <w:color w:val="000000"/>
                <w:kern w:val="0"/>
                <w:sz w:val="20"/>
                <w:szCs w:val="20"/>
                <w:lang w:eastAsia="en-US"/>
              </w:rPr>
            </w:pPr>
            <w:r w:rsidRPr="00285D58">
              <w:rPr>
                <w:rFonts w:eastAsiaTheme="minorHAnsi"/>
                <w:color w:val="000000"/>
                <w:kern w:val="0"/>
                <w:sz w:val="20"/>
                <w:szCs w:val="20"/>
                <w:lang w:eastAsia="en-US"/>
              </w:rPr>
              <w:t>520</w:t>
            </w:r>
          </w:p>
        </w:tc>
        <w:tc>
          <w:tcPr>
            <w:tcW w:w="2627" w:type="dxa"/>
            <w:gridSpan w:val="3"/>
            <w:tcBorders>
              <w:top w:val="single" w:sz="6" w:space="0" w:color="000000"/>
              <w:left w:val="single" w:sz="6" w:space="0" w:color="000000"/>
              <w:bottom w:val="single" w:sz="6" w:space="0" w:color="000000"/>
              <w:right w:val="single" w:sz="6" w:space="0" w:color="000000"/>
            </w:tcBorders>
          </w:tcPr>
          <w:p w:rsidR="00285D58" w:rsidRPr="00285D58" w:rsidRDefault="00285D58" w:rsidP="00285D58">
            <w:pPr>
              <w:widowControl/>
              <w:suppressAutoHyphens w:val="0"/>
              <w:autoSpaceDE w:val="0"/>
              <w:autoSpaceDN w:val="0"/>
              <w:adjustRightInd w:val="0"/>
              <w:jc w:val="center"/>
              <w:rPr>
                <w:rFonts w:eastAsiaTheme="minorHAnsi"/>
                <w:color w:val="000000"/>
                <w:kern w:val="0"/>
                <w:sz w:val="20"/>
                <w:szCs w:val="20"/>
                <w:lang w:eastAsia="en-US"/>
              </w:rPr>
            </w:pPr>
            <w:r w:rsidRPr="00285D58">
              <w:rPr>
                <w:rFonts w:eastAsiaTheme="minorHAnsi"/>
                <w:color w:val="000000"/>
                <w:kern w:val="0"/>
                <w:sz w:val="20"/>
                <w:szCs w:val="20"/>
                <w:lang w:eastAsia="en-US"/>
              </w:rPr>
              <w:t>000 01030000000000000</w:t>
            </w:r>
          </w:p>
        </w:tc>
        <w:tc>
          <w:tcPr>
            <w:tcW w:w="1689" w:type="dxa"/>
            <w:gridSpan w:val="2"/>
            <w:tcBorders>
              <w:top w:val="single" w:sz="6" w:space="0" w:color="000000"/>
              <w:left w:val="single" w:sz="6" w:space="0" w:color="000000"/>
              <w:bottom w:val="single" w:sz="6" w:space="0" w:color="000000"/>
              <w:right w:val="single" w:sz="6" w:space="0" w:color="000000"/>
            </w:tcBorders>
          </w:tcPr>
          <w:p w:rsidR="00285D58" w:rsidRPr="00285D58" w:rsidRDefault="00285D58" w:rsidP="00285D58">
            <w:pPr>
              <w:widowControl/>
              <w:suppressAutoHyphens w:val="0"/>
              <w:autoSpaceDE w:val="0"/>
              <w:autoSpaceDN w:val="0"/>
              <w:adjustRightInd w:val="0"/>
              <w:jc w:val="right"/>
              <w:rPr>
                <w:rFonts w:eastAsiaTheme="minorHAnsi"/>
                <w:color w:val="000000"/>
                <w:kern w:val="0"/>
                <w:sz w:val="20"/>
                <w:szCs w:val="20"/>
                <w:lang w:eastAsia="en-US"/>
              </w:rPr>
            </w:pPr>
            <w:r w:rsidRPr="00285D58">
              <w:rPr>
                <w:rFonts w:eastAsiaTheme="minorHAnsi"/>
                <w:color w:val="000000"/>
                <w:kern w:val="0"/>
                <w:sz w:val="20"/>
                <w:szCs w:val="20"/>
                <w:lang w:eastAsia="en-US"/>
              </w:rPr>
              <w:t>400 000,00</w:t>
            </w:r>
          </w:p>
        </w:tc>
        <w:tc>
          <w:tcPr>
            <w:tcW w:w="1082" w:type="dxa"/>
            <w:gridSpan w:val="2"/>
            <w:tcBorders>
              <w:top w:val="single" w:sz="6" w:space="0" w:color="000000"/>
              <w:left w:val="single" w:sz="6" w:space="0" w:color="000000"/>
              <w:bottom w:val="single" w:sz="6" w:space="0" w:color="000000"/>
              <w:right w:val="single" w:sz="6" w:space="0" w:color="000000"/>
            </w:tcBorders>
          </w:tcPr>
          <w:p w:rsidR="00285D58" w:rsidRPr="00285D58" w:rsidRDefault="00285D58" w:rsidP="00285D58">
            <w:pPr>
              <w:widowControl/>
              <w:suppressAutoHyphens w:val="0"/>
              <w:autoSpaceDE w:val="0"/>
              <w:autoSpaceDN w:val="0"/>
              <w:adjustRightInd w:val="0"/>
              <w:jc w:val="right"/>
              <w:rPr>
                <w:rFonts w:eastAsiaTheme="minorHAnsi"/>
                <w:color w:val="000000"/>
                <w:kern w:val="0"/>
                <w:sz w:val="20"/>
                <w:szCs w:val="20"/>
                <w:lang w:eastAsia="en-US"/>
              </w:rPr>
            </w:pPr>
            <w:r w:rsidRPr="00285D58">
              <w:rPr>
                <w:rFonts w:eastAsiaTheme="minorHAnsi"/>
                <w:color w:val="000000"/>
                <w:kern w:val="0"/>
                <w:sz w:val="20"/>
                <w:szCs w:val="20"/>
                <w:lang w:eastAsia="en-US"/>
              </w:rPr>
              <w:t>400 000,00</w:t>
            </w:r>
          </w:p>
        </w:tc>
      </w:tr>
      <w:tr w:rsidR="00285D58" w:rsidRPr="00285D58" w:rsidTr="00285D58">
        <w:tblPrEx>
          <w:tblCellMar>
            <w:left w:w="30" w:type="dxa"/>
            <w:right w:w="30" w:type="dxa"/>
          </w:tblCellMar>
          <w:tblLook w:val="0000"/>
        </w:tblPrEx>
        <w:trPr>
          <w:trHeight w:val="494"/>
        </w:trPr>
        <w:tc>
          <w:tcPr>
            <w:tcW w:w="4481" w:type="dxa"/>
            <w:gridSpan w:val="3"/>
            <w:tcBorders>
              <w:top w:val="single" w:sz="6" w:space="0" w:color="000000"/>
              <w:left w:val="single" w:sz="6" w:space="0" w:color="000000"/>
              <w:bottom w:val="single" w:sz="6" w:space="0" w:color="000000"/>
              <w:right w:val="single" w:sz="12" w:space="0" w:color="000000"/>
            </w:tcBorders>
          </w:tcPr>
          <w:p w:rsidR="00285D58" w:rsidRPr="00285D58" w:rsidRDefault="00285D58" w:rsidP="00285D58">
            <w:pPr>
              <w:widowControl/>
              <w:suppressAutoHyphens w:val="0"/>
              <w:autoSpaceDE w:val="0"/>
              <w:autoSpaceDN w:val="0"/>
              <w:adjustRightInd w:val="0"/>
              <w:rPr>
                <w:rFonts w:eastAsiaTheme="minorHAnsi"/>
                <w:color w:val="000000"/>
                <w:kern w:val="0"/>
                <w:sz w:val="20"/>
                <w:szCs w:val="20"/>
                <w:lang w:eastAsia="en-US"/>
              </w:rPr>
            </w:pPr>
            <w:r w:rsidRPr="00285D58">
              <w:rPr>
                <w:rFonts w:eastAsiaTheme="minorHAnsi"/>
                <w:color w:val="000000"/>
                <w:kern w:val="0"/>
                <w:sz w:val="20"/>
                <w:szCs w:val="20"/>
                <w:lang w:eastAsia="en-US"/>
              </w:rPr>
              <w:t>Бюджетные кредиты от других бюджетов бюджетной системы Российской Федерации в валюте Российской Федерации</w:t>
            </w:r>
          </w:p>
        </w:tc>
        <w:tc>
          <w:tcPr>
            <w:tcW w:w="1208" w:type="dxa"/>
            <w:gridSpan w:val="2"/>
            <w:tcBorders>
              <w:top w:val="single" w:sz="6" w:space="0" w:color="000000"/>
              <w:left w:val="single" w:sz="12" w:space="0" w:color="000000"/>
              <w:bottom w:val="single" w:sz="6" w:space="0" w:color="000000"/>
              <w:right w:val="single" w:sz="6" w:space="0" w:color="000000"/>
            </w:tcBorders>
          </w:tcPr>
          <w:p w:rsidR="00285D58" w:rsidRPr="00285D58" w:rsidRDefault="00285D58" w:rsidP="00285D58">
            <w:pPr>
              <w:widowControl/>
              <w:suppressAutoHyphens w:val="0"/>
              <w:autoSpaceDE w:val="0"/>
              <w:autoSpaceDN w:val="0"/>
              <w:adjustRightInd w:val="0"/>
              <w:jc w:val="center"/>
              <w:rPr>
                <w:rFonts w:eastAsiaTheme="minorHAnsi"/>
                <w:color w:val="000000"/>
                <w:kern w:val="0"/>
                <w:sz w:val="20"/>
                <w:szCs w:val="20"/>
                <w:lang w:eastAsia="en-US"/>
              </w:rPr>
            </w:pPr>
            <w:r w:rsidRPr="00285D58">
              <w:rPr>
                <w:rFonts w:eastAsiaTheme="minorHAnsi"/>
                <w:color w:val="000000"/>
                <w:kern w:val="0"/>
                <w:sz w:val="20"/>
                <w:szCs w:val="20"/>
                <w:lang w:eastAsia="en-US"/>
              </w:rPr>
              <w:t>520</w:t>
            </w:r>
          </w:p>
        </w:tc>
        <w:tc>
          <w:tcPr>
            <w:tcW w:w="2627" w:type="dxa"/>
            <w:gridSpan w:val="3"/>
            <w:tcBorders>
              <w:top w:val="single" w:sz="6" w:space="0" w:color="000000"/>
              <w:left w:val="single" w:sz="6" w:space="0" w:color="000000"/>
              <w:bottom w:val="single" w:sz="6" w:space="0" w:color="000000"/>
              <w:right w:val="single" w:sz="6" w:space="0" w:color="000000"/>
            </w:tcBorders>
          </w:tcPr>
          <w:p w:rsidR="00285D58" w:rsidRPr="00285D58" w:rsidRDefault="00285D58" w:rsidP="00285D58">
            <w:pPr>
              <w:widowControl/>
              <w:suppressAutoHyphens w:val="0"/>
              <w:autoSpaceDE w:val="0"/>
              <w:autoSpaceDN w:val="0"/>
              <w:adjustRightInd w:val="0"/>
              <w:jc w:val="center"/>
              <w:rPr>
                <w:rFonts w:eastAsiaTheme="minorHAnsi"/>
                <w:color w:val="000000"/>
                <w:kern w:val="0"/>
                <w:sz w:val="20"/>
                <w:szCs w:val="20"/>
                <w:lang w:eastAsia="en-US"/>
              </w:rPr>
            </w:pPr>
            <w:r w:rsidRPr="00285D58">
              <w:rPr>
                <w:rFonts w:eastAsiaTheme="minorHAnsi"/>
                <w:color w:val="000000"/>
                <w:kern w:val="0"/>
                <w:sz w:val="20"/>
                <w:szCs w:val="20"/>
                <w:lang w:eastAsia="en-US"/>
              </w:rPr>
              <w:t>000 01030100000000000</w:t>
            </w:r>
          </w:p>
        </w:tc>
        <w:tc>
          <w:tcPr>
            <w:tcW w:w="1689" w:type="dxa"/>
            <w:gridSpan w:val="2"/>
            <w:tcBorders>
              <w:top w:val="single" w:sz="6" w:space="0" w:color="000000"/>
              <w:left w:val="single" w:sz="6" w:space="0" w:color="000000"/>
              <w:bottom w:val="single" w:sz="6" w:space="0" w:color="000000"/>
              <w:right w:val="single" w:sz="6" w:space="0" w:color="000000"/>
            </w:tcBorders>
          </w:tcPr>
          <w:p w:rsidR="00285D58" w:rsidRPr="00285D58" w:rsidRDefault="00285D58" w:rsidP="00285D58">
            <w:pPr>
              <w:widowControl/>
              <w:suppressAutoHyphens w:val="0"/>
              <w:autoSpaceDE w:val="0"/>
              <w:autoSpaceDN w:val="0"/>
              <w:adjustRightInd w:val="0"/>
              <w:jc w:val="right"/>
              <w:rPr>
                <w:rFonts w:eastAsiaTheme="minorHAnsi"/>
                <w:color w:val="000000"/>
                <w:kern w:val="0"/>
                <w:sz w:val="20"/>
                <w:szCs w:val="20"/>
                <w:lang w:eastAsia="en-US"/>
              </w:rPr>
            </w:pPr>
            <w:r w:rsidRPr="00285D58">
              <w:rPr>
                <w:rFonts w:eastAsiaTheme="minorHAnsi"/>
                <w:color w:val="000000"/>
                <w:kern w:val="0"/>
                <w:sz w:val="20"/>
                <w:szCs w:val="20"/>
                <w:lang w:eastAsia="en-US"/>
              </w:rPr>
              <w:t>400 000,00</w:t>
            </w:r>
          </w:p>
        </w:tc>
        <w:tc>
          <w:tcPr>
            <w:tcW w:w="1082" w:type="dxa"/>
            <w:gridSpan w:val="2"/>
            <w:tcBorders>
              <w:top w:val="single" w:sz="6" w:space="0" w:color="000000"/>
              <w:left w:val="single" w:sz="6" w:space="0" w:color="000000"/>
              <w:bottom w:val="single" w:sz="6" w:space="0" w:color="000000"/>
              <w:right w:val="single" w:sz="6" w:space="0" w:color="000000"/>
            </w:tcBorders>
          </w:tcPr>
          <w:p w:rsidR="00285D58" w:rsidRPr="00285D58" w:rsidRDefault="00285D58" w:rsidP="00285D58">
            <w:pPr>
              <w:widowControl/>
              <w:suppressAutoHyphens w:val="0"/>
              <w:autoSpaceDE w:val="0"/>
              <w:autoSpaceDN w:val="0"/>
              <w:adjustRightInd w:val="0"/>
              <w:jc w:val="right"/>
              <w:rPr>
                <w:rFonts w:eastAsiaTheme="minorHAnsi"/>
                <w:color w:val="000000"/>
                <w:kern w:val="0"/>
                <w:sz w:val="20"/>
                <w:szCs w:val="20"/>
                <w:lang w:eastAsia="en-US"/>
              </w:rPr>
            </w:pPr>
            <w:r w:rsidRPr="00285D58">
              <w:rPr>
                <w:rFonts w:eastAsiaTheme="minorHAnsi"/>
                <w:color w:val="000000"/>
                <w:kern w:val="0"/>
                <w:sz w:val="20"/>
                <w:szCs w:val="20"/>
                <w:lang w:eastAsia="en-US"/>
              </w:rPr>
              <w:t>400 000,00</w:t>
            </w:r>
          </w:p>
        </w:tc>
      </w:tr>
      <w:tr w:rsidR="00285D58" w:rsidRPr="00285D58" w:rsidTr="00285D58">
        <w:tblPrEx>
          <w:tblCellMar>
            <w:left w:w="30" w:type="dxa"/>
            <w:right w:w="30" w:type="dxa"/>
          </w:tblCellMar>
          <w:tblLook w:val="0000"/>
        </w:tblPrEx>
        <w:trPr>
          <w:trHeight w:val="494"/>
        </w:trPr>
        <w:tc>
          <w:tcPr>
            <w:tcW w:w="4481" w:type="dxa"/>
            <w:gridSpan w:val="3"/>
            <w:tcBorders>
              <w:top w:val="single" w:sz="6" w:space="0" w:color="000000"/>
              <w:left w:val="single" w:sz="6" w:space="0" w:color="000000"/>
              <w:bottom w:val="single" w:sz="6" w:space="0" w:color="000000"/>
              <w:right w:val="single" w:sz="12" w:space="0" w:color="000000"/>
            </w:tcBorders>
          </w:tcPr>
          <w:p w:rsidR="00285D58" w:rsidRPr="00285D58" w:rsidRDefault="00285D58" w:rsidP="00285D58">
            <w:pPr>
              <w:widowControl/>
              <w:suppressAutoHyphens w:val="0"/>
              <w:autoSpaceDE w:val="0"/>
              <w:autoSpaceDN w:val="0"/>
              <w:adjustRightInd w:val="0"/>
              <w:rPr>
                <w:rFonts w:eastAsiaTheme="minorHAnsi"/>
                <w:color w:val="000000"/>
                <w:kern w:val="0"/>
                <w:sz w:val="20"/>
                <w:szCs w:val="20"/>
                <w:lang w:eastAsia="en-US"/>
              </w:rPr>
            </w:pPr>
            <w:r w:rsidRPr="00285D58">
              <w:rPr>
                <w:rFonts w:eastAsiaTheme="minorHAnsi"/>
                <w:color w:val="000000"/>
                <w:kern w:val="0"/>
                <w:sz w:val="20"/>
                <w:szCs w:val="20"/>
                <w:lang w:eastAsia="en-US"/>
              </w:rPr>
              <w:t>Получение бюджетных кредитов от других бюджетов бюджетной системы Российской Федерации в валюте Российской Федерации</w:t>
            </w:r>
          </w:p>
        </w:tc>
        <w:tc>
          <w:tcPr>
            <w:tcW w:w="1208" w:type="dxa"/>
            <w:gridSpan w:val="2"/>
            <w:tcBorders>
              <w:top w:val="single" w:sz="6" w:space="0" w:color="000000"/>
              <w:left w:val="single" w:sz="12" w:space="0" w:color="000000"/>
              <w:bottom w:val="single" w:sz="6" w:space="0" w:color="000000"/>
              <w:right w:val="single" w:sz="6" w:space="0" w:color="000000"/>
            </w:tcBorders>
          </w:tcPr>
          <w:p w:rsidR="00285D58" w:rsidRPr="00285D58" w:rsidRDefault="00285D58" w:rsidP="00285D58">
            <w:pPr>
              <w:widowControl/>
              <w:suppressAutoHyphens w:val="0"/>
              <w:autoSpaceDE w:val="0"/>
              <w:autoSpaceDN w:val="0"/>
              <w:adjustRightInd w:val="0"/>
              <w:jc w:val="center"/>
              <w:rPr>
                <w:rFonts w:eastAsiaTheme="minorHAnsi"/>
                <w:color w:val="000000"/>
                <w:kern w:val="0"/>
                <w:sz w:val="20"/>
                <w:szCs w:val="20"/>
                <w:lang w:eastAsia="en-US"/>
              </w:rPr>
            </w:pPr>
            <w:r w:rsidRPr="00285D58">
              <w:rPr>
                <w:rFonts w:eastAsiaTheme="minorHAnsi"/>
                <w:color w:val="000000"/>
                <w:kern w:val="0"/>
                <w:sz w:val="20"/>
                <w:szCs w:val="20"/>
                <w:lang w:eastAsia="en-US"/>
              </w:rPr>
              <w:t>520</w:t>
            </w:r>
          </w:p>
        </w:tc>
        <w:tc>
          <w:tcPr>
            <w:tcW w:w="2627" w:type="dxa"/>
            <w:gridSpan w:val="3"/>
            <w:tcBorders>
              <w:top w:val="single" w:sz="6" w:space="0" w:color="000000"/>
              <w:left w:val="single" w:sz="6" w:space="0" w:color="000000"/>
              <w:bottom w:val="single" w:sz="6" w:space="0" w:color="000000"/>
              <w:right w:val="single" w:sz="6" w:space="0" w:color="000000"/>
            </w:tcBorders>
          </w:tcPr>
          <w:p w:rsidR="00285D58" w:rsidRPr="00285D58" w:rsidRDefault="00285D58" w:rsidP="00285D58">
            <w:pPr>
              <w:widowControl/>
              <w:suppressAutoHyphens w:val="0"/>
              <w:autoSpaceDE w:val="0"/>
              <w:autoSpaceDN w:val="0"/>
              <w:adjustRightInd w:val="0"/>
              <w:jc w:val="center"/>
              <w:rPr>
                <w:rFonts w:eastAsiaTheme="minorHAnsi"/>
                <w:color w:val="000000"/>
                <w:kern w:val="0"/>
                <w:sz w:val="20"/>
                <w:szCs w:val="20"/>
                <w:lang w:eastAsia="en-US"/>
              </w:rPr>
            </w:pPr>
            <w:r w:rsidRPr="00285D58">
              <w:rPr>
                <w:rFonts w:eastAsiaTheme="minorHAnsi"/>
                <w:color w:val="000000"/>
                <w:kern w:val="0"/>
                <w:sz w:val="20"/>
                <w:szCs w:val="20"/>
                <w:lang w:eastAsia="en-US"/>
              </w:rPr>
              <w:t>000 01030100000000700</w:t>
            </w:r>
          </w:p>
        </w:tc>
        <w:tc>
          <w:tcPr>
            <w:tcW w:w="1689" w:type="dxa"/>
            <w:gridSpan w:val="2"/>
            <w:tcBorders>
              <w:top w:val="single" w:sz="6" w:space="0" w:color="000000"/>
              <w:left w:val="single" w:sz="6" w:space="0" w:color="000000"/>
              <w:bottom w:val="single" w:sz="6" w:space="0" w:color="000000"/>
              <w:right w:val="single" w:sz="6" w:space="0" w:color="000000"/>
            </w:tcBorders>
          </w:tcPr>
          <w:p w:rsidR="00285D58" w:rsidRPr="00285D58" w:rsidRDefault="00285D58" w:rsidP="00285D58">
            <w:pPr>
              <w:widowControl/>
              <w:suppressAutoHyphens w:val="0"/>
              <w:autoSpaceDE w:val="0"/>
              <w:autoSpaceDN w:val="0"/>
              <w:adjustRightInd w:val="0"/>
              <w:jc w:val="right"/>
              <w:rPr>
                <w:rFonts w:eastAsiaTheme="minorHAnsi"/>
                <w:color w:val="000000"/>
                <w:kern w:val="0"/>
                <w:sz w:val="20"/>
                <w:szCs w:val="20"/>
                <w:lang w:eastAsia="en-US"/>
              </w:rPr>
            </w:pPr>
            <w:r w:rsidRPr="00285D58">
              <w:rPr>
                <w:rFonts w:eastAsiaTheme="minorHAnsi"/>
                <w:color w:val="000000"/>
                <w:kern w:val="0"/>
                <w:sz w:val="20"/>
                <w:szCs w:val="20"/>
                <w:lang w:eastAsia="en-US"/>
              </w:rPr>
              <w:t>400 000,00</w:t>
            </w:r>
          </w:p>
        </w:tc>
        <w:tc>
          <w:tcPr>
            <w:tcW w:w="1082" w:type="dxa"/>
            <w:gridSpan w:val="2"/>
            <w:tcBorders>
              <w:top w:val="single" w:sz="6" w:space="0" w:color="000000"/>
              <w:left w:val="single" w:sz="6" w:space="0" w:color="000000"/>
              <w:bottom w:val="single" w:sz="6" w:space="0" w:color="000000"/>
              <w:right w:val="single" w:sz="6" w:space="0" w:color="000000"/>
            </w:tcBorders>
          </w:tcPr>
          <w:p w:rsidR="00285D58" w:rsidRPr="00285D58" w:rsidRDefault="00285D58" w:rsidP="00285D58">
            <w:pPr>
              <w:widowControl/>
              <w:suppressAutoHyphens w:val="0"/>
              <w:autoSpaceDE w:val="0"/>
              <w:autoSpaceDN w:val="0"/>
              <w:adjustRightInd w:val="0"/>
              <w:jc w:val="right"/>
              <w:rPr>
                <w:rFonts w:eastAsiaTheme="minorHAnsi"/>
                <w:color w:val="000000"/>
                <w:kern w:val="0"/>
                <w:sz w:val="20"/>
                <w:szCs w:val="20"/>
                <w:lang w:eastAsia="en-US"/>
              </w:rPr>
            </w:pPr>
            <w:r w:rsidRPr="00285D58">
              <w:rPr>
                <w:rFonts w:eastAsiaTheme="minorHAnsi"/>
                <w:color w:val="000000"/>
                <w:kern w:val="0"/>
                <w:sz w:val="20"/>
                <w:szCs w:val="20"/>
                <w:lang w:eastAsia="en-US"/>
              </w:rPr>
              <w:t>400 000,00</w:t>
            </w:r>
          </w:p>
        </w:tc>
      </w:tr>
      <w:tr w:rsidR="00285D58" w:rsidRPr="00285D58" w:rsidTr="00285D58">
        <w:tblPrEx>
          <w:tblCellMar>
            <w:left w:w="30" w:type="dxa"/>
            <w:right w:w="30" w:type="dxa"/>
          </w:tblCellMar>
          <w:tblLook w:val="0000"/>
        </w:tblPrEx>
        <w:trPr>
          <w:trHeight w:val="809"/>
        </w:trPr>
        <w:tc>
          <w:tcPr>
            <w:tcW w:w="4481" w:type="dxa"/>
            <w:gridSpan w:val="3"/>
            <w:tcBorders>
              <w:top w:val="single" w:sz="6" w:space="0" w:color="000000"/>
              <w:left w:val="single" w:sz="6" w:space="0" w:color="000000"/>
              <w:bottom w:val="single" w:sz="6" w:space="0" w:color="000000"/>
              <w:right w:val="single" w:sz="12" w:space="0" w:color="000000"/>
            </w:tcBorders>
          </w:tcPr>
          <w:p w:rsidR="00285D58" w:rsidRPr="00285D58" w:rsidRDefault="00285D58" w:rsidP="00285D58">
            <w:pPr>
              <w:widowControl/>
              <w:suppressAutoHyphens w:val="0"/>
              <w:autoSpaceDE w:val="0"/>
              <w:autoSpaceDN w:val="0"/>
              <w:adjustRightInd w:val="0"/>
              <w:rPr>
                <w:rFonts w:eastAsiaTheme="minorHAnsi"/>
                <w:color w:val="000000"/>
                <w:kern w:val="0"/>
                <w:sz w:val="20"/>
                <w:szCs w:val="20"/>
                <w:lang w:eastAsia="en-US"/>
              </w:rPr>
            </w:pPr>
            <w:r w:rsidRPr="00285D58">
              <w:rPr>
                <w:rFonts w:eastAsiaTheme="minorHAnsi"/>
                <w:color w:val="000000"/>
                <w:kern w:val="0"/>
                <w:sz w:val="20"/>
                <w:szCs w:val="20"/>
                <w:lang w:eastAsia="en-US"/>
              </w:rP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1208" w:type="dxa"/>
            <w:gridSpan w:val="2"/>
            <w:tcBorders>
              <w:top w:val="single" w:sz="6" w:space="0" w:color="000000"/>
              <w:left w:val="single" w:sz="12" w:space="0" w:color="000000"/>
              <w:bottom w:val="single" w:sz="6" w:space="0" w:color="000000"/>
              <w:right w:val="single" w:sz="6" w:space="0" w:color="000000"/>
            </w:tcBorders>
          </w:tcPr>
          <w:p w:rsidR="00285D58" w:rsidRPr="00285D58" w:rsidRDefault="00285D58" w:rsidP="00285D58">
            <w:pPr>
              <w:widowControl/>
              <w:suppressAutoHyphens w:val="0"/>
              <w:autoSpaceDE w:val="0"/>
              <w:autoSpaceDN w:val="0"/>
              <w:adjustRightInd w:val="0"/>
              <w:jc w:val="center"/>
              <w:rPr>
                <w:rFonts w:eastAsiaTheme="minorHAnsi"/>
                <w:color w:val="000000"/>
                <w:kern w:val="0"/>
                <w:sz w:val="20"/>
                <w:szCs w:val="20"/>
                <w:lang w:eastAsia="en-US"/>
              </w:rPr>
            </w:pPr>
            <w:r w:rsidRPr="00285D58">
              <w:rPr>
                <w:rFonts w:eastAsiaTheme="minorHAnsi"/>
                <w:color w:val="000000"/>
                <w:kern w:val="0"/>
                <w:sz w:val="20"/>
                <w:szCs w:val="20"/>
                <w:lang w:eastAsia="en-US"/>
              </w:rPr>
              <w:t>520</w:t>
            </w:r>
          </w:p>
        </w:tc>
        <w:tc>
          <w:tcPr>
            <w:tcW w:w="2627" w:type="dxa"/>
            <w:gridSpan w:val="3"/>
            <w:tcBorders>
              <w:top w:val="single" w:sz="6" w:space="0" w:color="000000"/>
              <w:left w:val="single" w:sz="6" w:space="0" w:color="000000"/>
              <w:bottom w:val="single" w:sz="6" w:space="0" w:color="000000"/>
              <w:right w:val="single" w:sz="6" w:space="0" w:color="000000"/>
            </w:tcBorders>
          </w:tcPr>
          <w:p w:rsidR="00285D58" w:rsidRPr="00285D58" w:rsidRDefault="00285D58" w:rsidP="00285D58">
            <w:pPr>
              <w:widowControl/>
              <w:suppressAutoHyphens w:val="0"/>
              <w:autoSpaceDE w:val="0"/>
              <w:autoSpaceDN w:val="0"/>
              <w:adjustRightInd w:val="0"/>
              <w:jc w:val="center"/>
              <w:rPr>
                <w:rFonts w:eastAsiaTheme="minorHAnsi"/>
                <w:color w:val="000000"/>
                <w:kern w:val="0"/>
                <w:sz w:val="20"/>
                <w:szCs w:val="20"/>
                <w:lang w:eastAsia="en-US"/>
              </w:rPr>
            </w:pPr>
            <w:r w:rsidRPr="00285D58">
              <w:rPr>
                <w:rFonts w:eastAsiaTheme="minorHAnsi"/>
                <w:color w:val="000000"/>
                <w:kern w:val="0"/>
                <w:sz w:val="20"/>
                <w:szCs w:val="20"/>
                <w:lang w:eastAsia="en-US"/>
              </w:rPr>
              <w:t>902 01030100050000710</w:t>
            </w:r>
          </w:p>
        </w:tc>
        <w:tc>
          <w:tcPr>
            <w:tcW w:w="1689" w:type="dxa"/>
            <w:gridSpan w:val="2"/>
            <w:tcBorders>
              <w:top w:val="single" w:sz="6" w:space="0" w:color="000000"/>
              <w:left w:val="single" w:sz="6" w:space="0" w:color="000000"/>
              <w:bottom w:val="single" w:sz="6" w:space="0" w:color="000000"/>
              <w:right w:val="single" w:sz="6" w:space="0" w:color="000000"/>
            </w:tcBorders>
          </w:tcPr>
          <w:p w:rsidR="00285D58" w:rsidRPr="00285D58" w:rsidRDefault="00285D58" w:rsidP="00285D58">
            <w:pPr>
              <w:widowControl/>
              <w:suppressAutoHyphens w:val="0"/>
              <w:autoSpaceDE w:val="0"/>
              <w:autoSpaceDN w:val="0"/>
              <w:adjustRightInd w:val="0"/>
              <w:jc w:val="right"/>
              <w:rPr>
                <w:rFonts w:eastAsiaTheme="minorHAnsi"/>
                <w:color w:val="000000"/>
                <w:kern w:val="0"/>
                <w:sz w:val="20"/>
                <w:szCs w:val="20"/>
                <w:lang w:eastAsia="en-US"/>
              </w:rPr>
            </w:pPr>
            <w:r w:rsidRPr="00285D58">
              <w:rPr>
                <w:rFonts w:eastAsiaTheme="minorHAnsi"/>
                <w:color w:val="000000"/>
                <w:kern w:val="0"/>
                <w:sz w:val="20"/>
                <w:szCs w:val="20"/>
                <w:lang w:eastAsia="en-US"/>
              </w:rPr>
              <w:t>400 000,00</w:t>
            </w:r>
          </w:p>
        </w:tc>
        <w:tc>
          <w:tcPr>
            <w:tcW w:w="1082" w:type="dxa"/>
            <w:gridSpan w:val="2"/>
            <w:tcBorders>
              <w:top w:val="single" w:sz="6" w:space="0" w:color="000000"/>
              <w:left w:val="single" w:sz="6" w:space="0" w:color="000000"/>
              <w:bottom w:val="single" w:sz="6" w:space="0" w:color="000000"/>
              <w:right w:val="single" w:sz="6" w:space="0" w:color="000000"/>
            </w:tcBorders>
          </w:tcPr>
          <w:p w:rsidR="00285D58" w:rsidRPr="00285D58" w:rsidRDefault="00285D58" w:rsidP="00285D58">
            <w:pPr>
              <w:widowControl/>
              <w:suppressAutoHyphens w:val="0"/>
              <w:autoSpaceDE w:val="0"/>
              <w:autoSpaceDN w:val="0"/>
              <w:adjustRightInd w:val="0"/>
              <w:jc w:val="right"/>
              <w:rPr>
                <w:rFonts w:eastAsiaTheme="minorHAnsi"/>
                <w:color w:val="000000"/>
                <w:kern w:val="0"/>
                <w:sz w:val="20"/>
                <w:szCs w:val="20"/>
                <w:lang w:eastAsia="en-US"/>
              </w:rPr>
            </w:pPr>
            <w:r w:rsidRPr="00285D58">
              <w:rPr>
                <w:rFonts w:eastAsiaTheme="minorHAnsi"/>
                <w:color w:val="000000"/>
                <w:kern w:val="0"/>
                <w:sz w:val="20"/>
                <w:szCs w:val="20"/>
                <w:lang w:eastAsia="en-US"/>
              </w:rPr>
              <w:t>400 000,00</w:t>
            </w:r>
          </w:p>
        </w:tc>
      </w:tr>
      <w:tr w:rsidR="00285D58" w:rsidRPr="00285D58" w:rsidTr="00285D58">
        <w:tblPrEx>
          <w:tblCellMar>
            <w:left w:w="30" w:type="dxa"/>
            <w:right w:w="30" w:type="dxa"/>
          </w:tblCellMar>
          <w:tblLook w:val="0000"/>
        </w:tblPrEx>
        <w:trPr>
          <w:trHeight w:val="494"/>
        </w:trPr>
        <w:tc>
          <w:tcPr>
            <w:tcW w:w="4481" w:type="dxa"/>
            <w:gridSpan w:val="3"/>
            <w:tcBorders>
              <w:top w:val="single" w:sz="6" w:space="0" w:color="000000"/>
              <w:left w:val="single" w:sz="6" w:space="0" w:color="000000"/>
              <w:bottom w:val="single" w:sz="6" w:space="0" w:color="000000"/>
              <w:right w:val="single" w:sz="12" w:space="0" w:color="000000"/>
            </w:tcBorders>
          </w:tcPr>
          <w:p w:rsidR="00285D58" w:rsidRPr="00285D58" w:rsidRDefault="00285D58" w:rsidP="00285D58">
            <w:pPr>
              <w:widowControl/>
              <w:suppressAutoHyphens w:val="0"/>
              <w:autoSpaceDE w:val="0"/>
              <w:autoSpaceDN w:val="0"/>
              <w:adjustRightInd w:val="0"/>
              <w:rPr>
                <w:rFonts w:eastAsiaTheme="minorHAnsi"/>
                <w:color w:val="000000"/>
                <w:kern w:val="0"/>
                <w:sz w:val="20"/>
                <w:szCs w:val="20"/>
                <w:lang w:eastAsia="en-US"/>
              </w:rPr>
            </w:pPr>
            <w:r w:rsidRPr="00285D58">
              <w:rPr>
                <w:rFonts w:eastAsiaTheme="minorHAnsi"/>
                <w:color w:val="000000"/>
                <w:kern w:val="0"/>
                <w:sz w:val="20"/>
                <w:szCs w:val="20"/>
                <w:lang w:eastAsia="en-US"/>
              </w:rPr>
              <w:t xml:space="preserve">источники внешнего финансирования бюджета </w:t>
            </w:r>
          </w:p>
          <w:p w:rsidR="00285D58" w:rsidRPr="00285D58" w:rsidRDefault="00285D58" w:rsidP="00285D58">
            <w:pPr>
              <w:widowControl/>
              <w:suppressAutoHyphens w:val="0"/>
              <w:autoSpaceDE w:val="0"/>
              <w:autoSpaceDN w:val="0"/>
              <w:adjustRightInd w:val="0"/>
              <w:rPr>
                <w:rFonts w:eastAsiaTheme="minorHAnsi"/>
                <w:color w:val="000000"/>
                <w:kern w:val="0"/>
                <w:sz w:val="20"/>
                <w:szCs w:val="20"/>
                <w:lang w:eastAsia="en-US"/>
              </w:rPr>
            </w:pPr>
            <w:r w:rsidRPr="00285D58">
              <w:rPr>
                <w:rFonts w:eastAsiaTheme="minorHAnsi"/>
                <w:color w:val="000000"/>
                <w:kern w:val="0"/>
                <w:sz w:val="20"/>
                <w:szCs w:val="20"/>
                <w:lang w:eastAsia="en-US"/>
              </w:rPr>
              <w:t>Из них:</w:t>
            </w:r>
          </w:p>
        </w:tc>
        <w:tc>
          <w:tcPr>
            <w:tcW w:w="1208" w:type="dxa"/>
            <w:gridSpan w:val="2"/>
            <w:tcBorders>
              <w:top w:val="single" w:sz="6" w:space="0" w:color="000000"/>
              <w:left w:val="single" w:sz="12" w:space="0" w:color="000000"/>
              <w:bottom w:val="single" w:sz="6" w:space="0" w:color="000000"/>
              <w:right w:val="single" w:sz="6" w:space="0" w:color="000000"/>
            </w:tcBorders>
          </w:tcPr>
          <w:p w:rsidR="00285D58" w:rsidRPr="00285D58" w:rsidRDefault="00285D58" w:rsidP="00285D58">
            <w:pPr>
              <w:widowControl/>
              <w:suppressAutoHyphens w:val="0"/>
              <w:autoSpaceDE w:val="0"/>
              <w:autoSpaceDN w:val="0"/>
              <w:adjustRightInd w:val="0"/>
              <w:jc w:val="center"/>
              <w:rPr>
                <w:rFonts w:eastAsiaTheme="minorHAnsi"/>
                <w:color w:val="000000"/>
                <w:kern w:val="0"/>
                <w:sz w:val="20"/>
                <w:szCs w:val="20"/>
                <w:lang w:eastAsia="en-US"/>
              </w:rPr>
            </w:pPr>
            <w:r w:rsidRPr="00285D58">
              <w:rPr>
                <w:rFonts w:eastAsiaTheme="minorHAnsi"/>
                <w:color w:val="000000"/>
                <w:kern w:val="0"/>
                <w:sz w:val="20"/>
                <w:szCs w:val="20"/>
                <w:lang w:eastAsia="en-US"/>
              </w:rPr>
              <w:t>620</w:t>
            </w:r>
          </w:p>
        </w:tc>
        <w:tc>
          <w:tcPr>
            <w:tcW w:w="2627" w:type="dxa"/>
            <w:gridSpan w:val="3"/>
            <w:tcBorders>
              <w:top w:val="single" w:sz="6" w:space="0" w:color="000000"/>
              <w:left w:val="single" w:sz="6" w:space="0" w:color="000000"/>
              <w:bottom w:val="single" w:sz="6" w:space="0" w:color="000000"/>
              <w:right w:val="single" w:sz="6" w:space="0" w:color="000000"/>
            </w:tcBorders>
          </w:tcPr>
          <w:p w:rsidR="00285D58" w:rsidRPr="00285D58" w:rsidRDefault="00285D58" w:rsidP="00285D58">
            <w:pPr>
              <w:widowControl/>
              <w:suppressAutoHyphens w:val="0"/>
              <w:autoSpaceDE w:val="0"/>
              <w:autoSpaceDN w:val="0"/>
              <w:adjustRightInd w:val="0"/>
              <w:jc w:val="center"/>
              <w:rPr>
                <w:rFonts w:eastAsiaTheme="minorHAnsi"/>
                <w:color w:val="000000"/>
                <w:kern w:val="0"/>
                <w:sz w:val="20"/>
                <w:szCs w:val="20"/>
                <w:lang w:eastAsia="en-US"/>
              </w:rPr>
            </w:pPr>
            <w:r w:rsidRPr="00285D58">
              <w:rPr>
                <w:rFonts w:eastAsiaTheme="minorHAnsi"/>
                <w:color w:val="000000"/>
                <w:kern w:val="0"/>
                <w:sz w:val="20"/>
                <w:szCs w:val="20"/>
                <w:lang w:eastAsia="en-US"/>
              </w:rPr>
              <w:t>X</w:t>
            </w:r>
          </w:p>
        </w:tc>
        <w:tc>
          <w:tcPr>
            <w:tcW w:w="1689" w:type="dxa"/>
            <w:gridSpan w:val="2"/>
            <w:tcBorders>
              <w:top w:val="single" w:sz="6" w:space="0" w:color="000000"/>
              <w:left w:val="single" w:sz="6" w:space="0" w:color="000000"/>
              <w:bottom w:val="single" w:sz="6" w:space="0" w:color="000000"/>
              <w:right w:val="single" w:sz="6" w:space="0" w:color="000000"/>
            </w:tcBorders>
          </w:tcPr>
          <w:p w:rsidR="00285D58" w:rsidRPr="00285D58" w:rsidRDefault="00285D58" w:rsidP="00285D58">
            <w:pPr>
              <w:widowControl/>
              <w:suppressAutoHyphens w:val="0"/>
              <w:autoSpaceDE w:val="0"/>
              <w:autoSpaceDN w:val="0"/>
              <w:adjustRightInd w:val="0"/>
              <w:jc w:val="right"/>
              <w:rPr>
                <w:rFonts w:eastAsiaTheme="minorHAnsi"/>
                <w:color w:val="000000"/>
                <w:kern w:val="0"/>
                <w:sz w:val="20"/>
                <w:szCs w:val="20"/>
                <w:lang w:eastAsia="en-US"/>
              </w:rPr>
            </w:pPr>
            <w:r w:rsidRPr="00285D58">
              <w:rPr>
                <w:rFonts w:eastAsiaTheme="minorHAnsi"/>
                <w:color w:val="000000"/>
                <w:kern w:val="0"/>
                <w:sz w:val="20"/>
                <w:szCs w:val="20"/>
                <w:lang w:eastAsia="en-US"/>
              </w:rPr>
              <w:t>0,00</w:t>
            </w:r>
          </w:p>
        </w:tc>
        <w:tc>
          <w:tcPr>
            <w:tcW w:w="1082" w:type="dxa"/>
            <w:gridSpan w:val="2"/>
            <w:tcBorders>
              <w:top w:val="single" w:sz="6" w:space="0" w:color="000000"/>
              <w:left w:val="single" w:sz="6" w:space="0" w:color="000000"/>
              <w:bottom w:val="single" w:sz="6" w:space="0" w:color="000000"/>
              <w:right w:val="single" w:sz="6" w:space="0" w:color="000000"/>
            </w:tcBorders>
          </w:tcPr>
          <w:p w:rsidR="00285D58" w:rsidRPr="00285D58" w:rsidRDefault="00285D58" w:rsidP="00285D58">
            <w:pPr>
              <w:widowControl/>
              <w:suppressAutoHyphens w:val="0"/>
              <w:autoSpaceDE w:val="0"/>
              <w:autoSpaceDN w:val="0"/>
              <w:adjustRightInd w:val="0"/>
              <w:jc w:val="right"/>
              <w:rPr>
                <w:rFonts w:eastAsiaTheme="minorHAnsi"/>
                <w:color w:val="000000"/>
                <w:kern w:val="0"/>
                <w:sz w:val="20"/>
                <w:szCs w:val="20"/>
                <w:lang w:eastAsia="en-US"/>
              </w:rPr>
            </w:pPr>
            <w:r w:rsidRPr="00285D58">
              <w:rPr>
                <w:rFonts w:eastAsiaTheme="minorHAnsi"/>
                <w:color w:val="000000"/>
                <w:kern w:val="0"/>
                <w:sz w:val="20"/>
                <w:szCs w:val="20"/>
                <w:lang w:eastAsia="en-US"/>
              </w:rPr>
              <w:t>0,00</w:t>
            </w:r>
          </w:p>
        </w:tc>
      </w:tr>
      <w:tr w:rsidR="00285D58" w:rsidRPr="00285D58" w:rsidTr="00285D58">
        <w:tblPrEx>
          <w:tblCellMar>
            <w:left w:w="30" w:type="dxa"/>
            <w:right w:w="30" w:type="dxa"/>
          </w:tblCellMar>
          <w:tblLook w:val="0000"/>
        </w:tblPrEx>
        <w:trPr>
          <w:trHeight w:val="247"/>
        </w:trPr>
        <w:tc>
          <w:tcPr>
            <w:tcW w:w="4481" w:type="dxa"/>
            <w:gridSpan w:val="3"/>
            <w:tcBorders>
              <w:top w:val="single" w:sz="6" w:space="0" w:color="000000"/>
              <w:left w:val="single" w:sz="6" w:space="0" w:color="000000"/>
              <w:bottom w:val="single" w:sz="6" w:space="0" w:color="000000"/>
              <w:right w:val="single" w:sz="12" w:space="0" w:color="000000"/>
            </w:tcBorders>
          </w:tcPr>
          <w:p w:rsidR="00285D58" w:rsidRPr="00285D58" w:rsidRDefault="00285D58" w:rsidP="00285D58">
            <w:pPr>
              <w:widowControl/>
              <w:suppressAutoHyphens w:val="0"/>
              <w:autoSpaceDE w:val="0"/>
              <w:autoSpaceDN w:val="0"/>
              <w:adjustRightInd w:val="0"/>
              <w:rPr>
                <w:rFonts w:eastAsiaTheme="minorHAnsi"/>
                <w:color w:val="000000"/>
                <w:kern w:val="0"/>
                <w:sz w:val="20"/>
                <w:szCs w:val="20"/>
                <w:lang w:eastAsia="en-US"/>
              </w:rPr>
            </w:pPr>
            <w:r w:rsidRPr="00285D58">
              <w:rPr>
                <w:rFonts w:eastAsiaTheme="minorHAnsi"/>
                <w:color w:val="000000"/>
                <w:kern w:val="0"/>
                <w:sz w:val="20"/>
                <w:szCs w:val="20"/>
                <w:lang w:eastAsia="en-US"/>
              </w:rPr>
              <w:t>Изменение остатков средств</w:t>
            </w:r>
          </w:p>
        </w:tc>
        <w:tc>
          <w:tcPr>
            <w:tcW w:w="1208" w:type="dxa"/>
            <w:gridSpan w:val="2"/>
            <w:tcBorders>
              <w:top w:val="single" w:sz="6" w:space="0" w:color="000000"/>
              <w:left w:val="single" w:sz="12" w:space="0" w:color="000000"/>
              <w:bottom w:val="single" w:sz="6" w:space="0" w:color="000000"/>
              <w:right w:val="single" w:sz="6" w:space="0" w:color="000000"/>
            </w:tcBorders>
          </w:tcPr>
          <w:p w:rsidR="00285D58" w:rsidRPr="00285D58" w:rsidRDefault="00285D58" w:rsidP="00285D58">
            <w:pPr>
              <w:widowControl/>
              <w:suppressAutoHyphens w:val="0"/>
              <w:autoSpaceDE w:val="0"/>
              <w:autoSpaceDN w:val="0"/>
              <w:adjustRightInd w:val="0"/>
              <w:jc w:val="center"/>
              <w:rPr>
                <w:rFonts w:eastAsiaTheme="minorHAnsi"/>
                <w:color w:val="000000"/>
                <w:kern w:val="0"/>
                <w:sz w:val="20"/>
                <w:szCs w:val="20"/>
                <w:lang w:eastAsia="en-US"/>
              </w:rPr>
            </w:pPr>
            <w:r w:rsidRPr="00285D58">
              <w:rPr>
                <w:rFonts w:eastAsiaTheme="minorHAnsi"/>
                <w:color w:val="000000"/>
                <w:kern w:val="0"/>
                <w:sz w:val="20"/>
                <w:szCs w:val="20"/>
                <w:lang w:eastAsia="en-US"/>
              </w:rPr>
              <w:t>700</w:t>
            </w:r>
          </w:p>
        </w:tc>
        <w:tc>
          <w:tcPr>
            <w:tcW w:w="2627" w:type="dxa"/>
            <w:gridSpan w:val="3"/>
            <w:tcBorders>
              <w:top w:val="single" w:sz="6" w:space="0" w:color="000000"/>
              <w:left w:val="single" w:sz="6" w:space="0" w:color="000000"/>
              <w:bottom w:val="single" w:sz="6" w:space="0" w:color="000000"/>
              <w:right w:val="single" w:sz="6" w:space="0" w:color="000000"/>
            </w:tcBorders>
          </w:tcPr>
          <w:p w:rsidR="00285D58" w:rsidRPr="00285D58" w:rsidRDefault="00285D58" w:rsidP="00285D58">
            <w:pPr>
              <w:widowControl/>
              <w:suppressAutoHyphens w:val="0"/>
              <w:autoSpaceDE w:val="0"/>
              <w:autoSpaceDN w:val="0"/>
              <w:adjustRightInd w:val="0"/>
              <w:jc w:val="center"/>
              <w:rPr>
                <w:rFonts w:eastAsiaTheme="minorHAnsi"/>
                <w:color w:val="000000"/>
                <w:kern w:val="0"/>
                <w:sz w:val="20"/>
                <w:szCs w:val="20"/>
                <w:lang w:eastAsia="en-US"/>
              </w:rPr>
            </w:pPr>
            <w:r w:rsidRPr="00285D58">
              <w:rPr>
                <w:rFonts w:eastAsiaTheme="minorHAnsi"/>
                <w:color w:val="000000"/>
                <w:kern w:val="0"/>
                <w:sz w:val="20"/>
                <w:szCs w:val="20"/>
                <w:lang w:eastAsia="en-US"/>
              </w:rPr>
              <w:t>000 01000000000000000</w:t>
            </w:r>
          </w:p>
        </w:tc>
        <w:tc>
          <w:tcPr>
            <w:tcW w:w="1689" w:type="dxa"/>
            <w:gridSpan w:val="2"/>
            <w:tcBorders>
              <w:top w:val="single" w:sz="6" w:space="0" w:color="000000"/>
              <w:left w:val="single" w:sz="6" w:space="0" w:color="000000"/>
              <w:bottom w:val="single" w:sz="6" w:space="0" w:color="000000"/>
              <w:right w:val="single" w:sz="6" w:space="0" w:color="000000"/>
            </w:tcBorders>
          </w:tcPr>
          <w:p w:rsidR="00285D58" w:rsidRPr="00285D58" w:rsidRDefault="00285D58" w:rsidP="00285D58">
            <w:pPr>
              <w:widowControl/>
              <w:suppressAutoHyphens w:val="0"/>
              <w:autoSpaceDE w:val="0"/>
              <w:autoSpaceDN w:val="0"/>
              <w:adjustRightInd w:val="0"/>
              <w:jc w:val="right"/>
              <w:rPr>
                <w:rFonts w:eastAsiaTheme="minorHAnsi"/>
                <w:color w:val="000000"/>
                <w:kern w:val="0"/>
                <w:sz w:val="20"/>
                <w:szCs w:val="20"/>
                <w:lang w:eastAsia="en-US"/>
              </w:rPr>
            </w:pPr>
            <w:r w:rsidRPr="00285D58">
              <w:rPr>
                <w:rFonts w:eastAsiaTheme="minorHAnsi"/>
                <w:color w:val="000000"/>
                <w:kern w:val="0"/>
                <w:sz w:val="20"/>
                <w:szCs w:val="20"/>
                <w:lang w:eastAsia="en-US"/>
              </w:rPr>
              <w:t>2 475 300,00</w:t>
            </w:r>
          </w:p>
        </w:tc>
        <w:tc>
          <w:tcPr>
            <w:tcW w:w="1082" w:type="dxa"/>
            <w:gridSpan w:val="2"/>
            <w:tcBorders>
              <w:top w:val="single" w:sz="6" w:space="0" w:color="000000"/>
              <w:left w:val="single" w:sz="6" w:space="0" w:color="000000"/>
              <w:bottom w:val="single" w:sz="6" w:space="0" w:color="000000"/>
              <w:right w:val="single" w:sz="6" w:space="0" w:color="000000"/>
            </w:tcBorders>
          </w:tcPr>
          <w:p w:rsidR="00285D58" w:rsidRPr="00285D58" w:rsidRDefault="00285D58" w:rsidP="00285D58">
            <w:pPr>
              <w:widowControl/>
              <w:suppressAutoHyphens w:val="0"/>
              <w:autoSpaceDE w:val="0"/>
              <w:autoSpaceDN w:val="0"/>
              <w:adjustRightInd w:val="0"/>
              <w:jc w:val="right"/>
              <w:rPr>
                <w:rFonts w:eastAsiaTheme="minorHAnsi"/>
                <w:color w:val="000000"/>
                <w:kern w:val="0"/>
                <w:sz w:val="20"/>
                <w:szCs w:val="20"/>
                <w:lang w:eastAsia="en-US"/>
              </w:rPr>
            </w:pPr>
            <w:r w:rsidRPr="00285D58">
              <w:rPr>
                <w:rFonts w:eastAsiaTheme="minorHAnsi"/>
                <w:color w:val="000000"/>
                <w:kern w:val="0"/>
                <w:sz w:val="20"/>
                <w:szCs w:val="20"/>
                <w:lang w:eastAsia="en-US"/>
              </w:rPr>
              <w:t>-6 654 849,78</w:t>
            </w:r>
          </w:p>
        </w:tc>
      </w:tr>
      <w:tr w:rsidR="00285D58" w:rsidRPr="00285D58" w:rsidTr="00285D58">
        <w:tblPrEx>
          <w:tblCellMar>
            <w:left w:w="30" w:type="dxa"/>
            <w:right w:w="30" w:type="dxa"/>
          </w:tblCellMar>
          <w:tblLook w:val="0000"/>
        </w:tblPrEx>
        <w:trPr>
          <w:trHeight w:val="247"/>
        </w:trPr>
        <w:tc>
          <w:tcPr>
            <w:tcW w:w="4481" w:type="dxa"/>
            <w:gridSpan w:val="3"/>
            <w:tcBorders>
              <w:top w:val="single" w:sz="6" w:space="0" w:color="000000"/>
              <w:left w:val="single" w:sz="6" w:space="0" w:color="000000"/>
              <w:bottom w:val="single" w:sz="6" w:space="0" w:color="000000"/>
              <w:right w:val="single" w:sz="12" w:space="0" w:color="000000"/>
            </w:tcBorders>
          </w:tcPr>
          <w:p w:rsidR="00285D58" w:rsidRPr="00285D58" w:rsidRDefault="00285D58" w:rsidP="00285D58">
            <w:pPr>
              <w:widowControl/>
              <w:suppressAutoHyphens w:val="0"/>
              <w:autoSpaceDE w:val="0"/>
              <w:autoSpaceDN w:val="0"/>
              <w:adjustRightInd w:val="0"/>
              <w:rPr>
                <w:rFonts w:eastAsiaTheme="minorHAnsi"/>
                <w:color w:val="000000"/>
                <w:kern w:val="0"/>
                <w:sz w:val="20"/>
                <w:szCs w:val="20"/>
                <w:lang w:eastAsia="en-US"/>
              </w:rPr>
            </w:pPr>
            <w:r w:rsidRPr="00285D58">
              <w:rPr>
                <w:rFonts w:eastAsiaTheme="minorHAnsi"/>
                <w:color w:val="000000"/>
                <w:kern w:val="0"/>
                <w:sz w:val="20"/>
                <w:szCs w:val="20"/>
                <w:lang w:eastAsia="en-US"/>
              </w:rPr>
              <w:t>Изменение остатков средств на счетах по учету средств бюджетов</w:t>
            </w:r>
          </w:p>
        </w:tc>
        <w:tc>
          <w:tcPr>
            <w:tcW w:w="1208" w:type="dxa"/>
            <w:gridSpan w:val="2"/>
            <w:tcBorders>
              <w:top w:val="single" w:sz="6" w:space="0" w:color="000000"/>
              <w:left w:val="single" w:sz="12" w:space="0" w:color="000000"/>
              <w:bottom w:val="single" w:sz="6" w:space="0" w:color="000000"/>
              <w:right w:val="single" w:sz="6" w:space="0" w:color="000000"/>
            </w:tcBorders>
          </w:tcPr>
          <w:p w:rsidR="00285D58" w:rsidRPr="00285D58" w:rsidRDefault="00285D58" w:rsidP="00285D58">
            <w:pPr>
              <w:widowControl/>
              <w:suppressAutoHyphens w:val="0"/>
              <w:autoSpaceDE w:val="0"/>
              <w:autoSpaceDN w:val="0"/>
              <w:adjustRightInd w:val="0"/>
              <w:jc w:val="center"/>
              <w:rPr>
                <w:rFonts w:eastAsiaTheme="minorHAnsi"/>
                <w:color w:val="000000"/>
                <w:kern w:val="0"/>
                <w:sz w:val="20"/>
                <w:szCs w:val="20"/>
                <w:lang w:eastAsia="en-US"/>
              </w:rPr>
            </w:pPr>
            <w:r w:rsidRPr="00285D58">
              <w:rPr>
                <w:rFonts w:eastAsiaTheme="minorHAnsi"/>
                <w:color w:val="000000"/>
                <w:kern w:val="0"/>
                <w:sz w:val="20"/>
                <w:szCs w:val="20"/>
                <w:lang w:eastAsia="en-US"/>
              </w:rPr>
              <w:t>700</w:t>
            </w:r>
          </w:p>
        </w:tc>
        <w:tc>
          <w:tcPr>
            <w:tcW w:w="2627" w:type="dxa"/>
            <w:gridSpan w:val="3"/>
            <w:tcBorders>
              <w:top w:val="single" w:sz="6" w:space="0" w:color="000000"/>
              <w:left w:val="single" w:sz="6" w:space="0" w:color="000000"/>
              <w:bottom w:val="single" w:sz="6" w:space="0" w:color="000000"/>
              <w:right w:val="single" w:sz="6" w:space="0" w:color="000000"/>
            </w:tcBorders>
          </w:tcPr>
          <w:p w:rsidR="00285D58" w:rsidRPr="00285D58" w:rsidRDefault="00285D58" w:rsidP="00285D58">
            <w:pPr>
              <w:widowControl/>
              <w:suppressAutoHyphens w:val="0"/>
              <w:autoSpaceDE w:val="0"/>
              <w:autoSpaceDN w:val="0"/>
              <w:adjustRightInd w:val="0"/>
              <w:jc w:val="center"/>
              <w:rPr>
                <w:rFonts w:eastAsiaTheme="minorHAnsi"/>
                <w:color w:val="000000"/>
                <w:kern w:val="0"/>
                <w:sz w:val="20"/>
                <w:szCs w:val="20"/>
                <w:lang w:eastAsia="en-US"/>
              </w:rPr>
            </w:pPr>
            <w:r w:rsidRPr="00285D58">
              <w:rPr>
                <w:rFonts w:eastAsiaTheme="minorHAnsi"/>
                <w:color w:val="000000"/>
                <w:kern w:val="0"/>
                <w:sz w:val="20"/>
                <w:szCs w:val="20"/>
                <w:lang w:eastAsia="en-US"/>
              </w:rPr>
              <w:t>000 01050000000000000</w:t>
            </w:r>
          </w:p>
        </w:tc>
        <w:tc>
          <w:tcPr>
            <w:tcW w:w="1689" w:type="dxa"/>
            <w:gridSpan w:val="2"/>
            <w:tcBorders>
              <w:top w:val="single" w:sz="6" w:space="0" w:color="000000"/>
              <w:left w:val="single" w:sz="6" w:space="0" w:color="000000"/>
              <w:bottom w:val="single" w:sz="6" w:space="0" w:color="000000"/>
              <w:right w:val="single" w:sz="6" w:space="0" w:color="000000"/>
            </w:tcBorders>
          </w:tcPr>
          <w:p w:rsidR="00285D58" w:rsidRPr="00285D58" w:rsidRDefault="00285D58" w:rsidP="00285D58">
            <w:pPr>
              <w:widowControl/>
              <w:suppressAutoHyphens w:val="0"/>
              <w:autoSpaceDE w:val="0"/>
              <w:autoSpaceDN w:val="0"/>
              <w:adjustRightInd w:val="0"/>
              <w:jc w:val="right"/>
              <w:rPr>
                <w:rFonts w:eastAsiaTheme="minorHAnsi"/>
                <w:color w:val="000000"/>
                <w:kern w:val="0"/>
                <w:sz w:val="20"/>
                <w:szCs w:val="20"/>
                <w:lang w:eastAsia="en-US"/>
              </w:rPr>
            </w:pPr>
            <w:r w:rsidRPr="00285D58">
              <w:rPr>
                <w:rFonts w:eastAsiaTheme="minorHAnsi"/>
                <w:color w:val="000000"/>
                <w:kern w:val="0"/>
                <w:sz w:val="20"/>
                <w:szCs w:val="20"/>
                <w:lang w:eastAsia="en-US"/>
              </w:rPr>
              <w:t>2 475 300,00</w:t>
            </w:r>
          </w:p>
        </w:tc>
        <w:tc>
          <w:tcPr>
            <w:tcW w:w="1082" w:type="dxa"/>
            <w:gridSpan w:val="2"/>
            <w:tcBorders>
              <w:top w:val="single" w:sz="6" w:space="0" w:color="000000"/>
              <w:left w:val="single" w:sz="6" w:space="0" w:color="000000"/>
              <w:bottom w:val="single" w:sz="6" w:space="0" w:color="000000"/>
              <w:right w:val="single" w:sz="6" w:space="0" w:color="000000"/>
            </w:tcBorders>
          </w:tcPr>
          <w:p w:rsidR="00285D58" w:rsidRPr="00285D58" w:rsidRDefault="00285D58" w:rsidP="00285D58">
            <w:pPr>
              <w:widowControl/>
              <w:suppressAutoHyphens w:val="0"/>
              <w:autoSpaceDE w:val="0"/>
              <w:autoSpaceDN w:val="0"/>
              <w:adjustRightInd w:val="0"/>
              <w:jc w:val="right"/>
              <w:rPr>
                <w:rFonts w:eastAsiaTheme="minorHAnsi"/>
                <w:color w:val="000000"/>
                <w:kern w:val="0"/>
                <w:sz w:val="20"/>
                <w:szCs w:val="20"/>
                <w:lang w:eastAsia="en-US"/>
              </w:rPr>
            </w:pPr>
            <w:r w:rsidRPr="00285D58">
              <w:rPr>
                <w:rFonts w:eastAsiaTheme="minorHAnsi"/>
                <w:color w:val="000000"/>
                <w:kern w:val="0"/>
                <w:sz w:val="20"/>
                <w:szCs w:val="20"/>
                <w:lang w:eastAsia="en-US"/>
              </w:rPr>
              <w:t>-6 654 849,78</w:t>
            </w:r>
          </w:p>
        </w:tc>
      </w:tr>
      <w:tr w:rsidR="00285D58" w:rsidRPr="00285D58" w:rsidTr="00285D58">
        <w:tblPrEx>
          <w:tblCellMar>
            <w:left w:w="30" w:type="dxa"/>
            <w:right w:w="30" w:type="dxa"/>
          </w:tblCellMar>
          <w:tblLook w:val="0000"/>
        </w:tblPrEx>
        <w:trPr>
          <w:trHeight w:val="247"/>
        </w:trPr>
        <w:tc>
          <w:tcPr>
            <w:tcW w:w="4481" w:type="dxa"/>
            <w:gridSpan w:val="3"/>
            <w:tcBorders>
              <w:top w:val="single" w:sz="6" w:space="0" w:color="000000"/>
              <w:left w:val="single" w:sz="6" w:space="0" w:color="000000"/>
              <w:bottom w:val="single" w:sz="6" w:space="0" w:color="000000"/>
              <w:right w:val="single" w:sz="12" w:space="0" w:color="000000"/>
            </w:tcBorders>
          </w:tcPr>
          <w:p w:rsidR="00285D58" w:rsidRPr="00285D58" w:rsidRDefault="00285D58" w:rsidP="00285D58">
            <w:pPr>
              <w:widowControl/>
              <w:suppressAutoHyphens w:val="0"/>
              <w:autoSpaceDE w:val="0"/>
              <w:autoSpaceDN w:val="0"/>
              <w:adjustRightInd w:val="0"/>
              <w:rPr>
                <w:rFonts w:eastAsiaTheme="minorHAnsi"/>
                <w:color w:val="000000"/>
                <w:kern w:val="0"/>
                <w:sz w:val="20"/>
                <w:szCs w:val="20"/>
                <w:lang w:eastAsia="en-US"/>
              </w:rPr>
            </w:pPr>
            <w:r w:rsidRPr="00285D58">
              <w:rPr>
                <w:rFonts w:eastAsiaTheme="minorHAnsi"/>
                <w:color w:val="000000"/>
                <w:kern w:val="0"/>
                <w:sz w:val="20"/>
                <w:szCs w:val="20"/>
                <w:lang w:eastAsia="en-US"/>
              </w:rPr>
              <w:t>Увеличение остатков средств бюджетов</w:t>
            </w:r>
          </w:p>
        </w:tc>
        <w:tc>
          <w:tcPr>
            <w:tcW w:w="1208" w:type="dxa"/>
            <w:gridSpan w:val="2"/>
            <w:tcBorders>
              <w:top w:val="single" w:sz="6" w:space="0" w:color="000000"/>
              <w:left w:val="single" w:sz="12" w:space="0" w:color="000000"/>
              <w:bottom w:val="single" w:sz="6" w:space="0" w:color="000000"/>
              <w:right w:val="single" w:sz="6" w:space="0" w:color="000000"/>
            </w:tcBorders>
          </w:tcPr>
          <w:p w:rsidR="00285D58" w:rsidRPr="00285D58" w:rsidRDefault="00285D58" w:rsidP="00285D58">
            <w:pPr>
              <w:widowControl/>
              <w:suppressAutoHyphens w:val="0"/>
              <w:autoSpaceDE w:val="0"/>
              <w:autoSpaceDN w:val="0"/>
              <w:adjustRightInd w:val="0"/>
              <w:jc w:val="center"/>
              <w:rPr>
                <w:rFonts w:eastAsiaTheme="minorHAnsi"/>
                <w:color w:val="000000"/>
                <w:kern w:val="0"/>
                <w:sz w:val="20"/>
                <w:szCs w:val="20"/>
                <w:lang w:eastAsia="en-US"/>
              </w:rPr>
            </w:pPr>
            <w:r w:rsidRPr="00285D58">
              <w:rPr>
                <w:rFonts w:eastAsiaTheme="minorHAnsi"/>
                <w:color w:val="000000"/>
                <w:kern w:val="0"/>
                <w:sz w:val="20"/>
                <w:szCs w:val="20"/>
                <w:lang w:eastAsia="en-US"/>
              </w:rPr>
              <w:t>710</w:t>
            </w:r>
          </w:p>
        </w:tc>
        <w:tc>
          <w:tcPr>
            <w:tcW w:w="2627" w:type="dxa"/>
            <w:gridSpan w:val="3"/>
            <w:tcBorders>
              <w:top w:val="single" w:sz="6" w:space="0" w:color="000000"/>
              <w:left w:val="single" w:sz="6" w:space="0" w:color="000000"/>
              <w:bottom w:val="single" w:sz="6" w:space="0" w:color="000000"/>
              <w:right w:val="single" w:sz="6" w:space="0" w:color="000000"/>
            </w:tcBorders>
          </w:tcPr>
          <w:p w:rsidR="00285D58" w:rsidRPr="00285D58" w:rsidRDefault="00285D58" w:rsidP="00285D58">
            <w:pPr>
              <w:widowControl/>
              <w:suppressAutoHyphens w:val="0"/>
              <w:autoSpaceDE w:val="0"/>
              <w:autoSpaceDN w:val="0"/>
              <w:adjustRightInd w:val="0"/>
              <w:jc w:val="center"/>
              <w:rPr>
                <w:rFonts w:eastAsiaTheme="minorHAnsi"/>
                <w:color w:val="000000"/>
                <w:kern w:val="0"/>
                <w:sz w:val="20"/>
                <w:szCs w:val="20"/>
                <w:lang w:eastAsia="en-US"/>
              </w:rPr>
            </w:pPr>
            <w:r w:rsidRPr="00285D58">
              <w:rPr>
                <w:rFonts w:eastAsiaTheme="minorHAnsi"/>
                <w:color w:val="000000"/>
                <w:kern w:val="0"/>
                <w:sz w:val="20"/>
                <w:szCs w:val="20"/>
                <w:lang w:eastAsia="en-US"/>
              </w:rPr>
              <w:t>000 01050000000000500</w:t>
            </w:r>
          </w:p>
        </w:tc>
        <w:tc>
          <w:tcPr>
            <w:tcW w:w="1689" w:type="dxa"/>
            <w:gridSpan w:val="2"/>
            <w:tcBorders>
              <w:top w:val="single" w:sz="6" w:space="0" w:color="000000"/>
              <w:left w:val="single" w:sz="6" w:space="0" w:color="000000"/>
              <w:bottom w:val="single" w:sz="6" w:space="0" w:color="000000"/>
              <w:right w:val="single" w:sz="6" w:space="0" w:color="000000"/>
            </w:tcBorders>
          </w:tcPr>
          <w:p w:rsidR="00285D58" w:rsidRPr="00285D58" w:rsidRDefault="00285D58" w:rsidP="00285D58">
            <w:pPr>
              <w:widowControl/>
              <w:suppressAutoHyphens w:val="0"/>
              <w:autoSpaceDE w:val="0"/>
              <w:autoSpaceDN w:val="0"/>
              <w:adjustRightInd w:val="0"/>
              <w:jc w:val="right"/>
              <w:rPr>
                <w:rFonts w:eastAsiaTheme="minorHAnsi"/>
                <w:color w:val="000000"/>
                <w:kern w:val="0"/>
                <w:sz w:val="20"/>
                <w:szCs w:val="20"/>
                <w:lang w:eastAsia="en-US"/>
              </w:rPr>
            </w:pPr>
            <w:r w:rsidRPr="00285D58">
              <w:rPr>
                <w:rFonts w:eastAsiaTheme="minorHAnsi"/>
                <w:color w:val="000000"/>
                <w:kern w:val="0"/>
                <w:sz w:val="20"/>
                <w:szCs w:val="20"/>
                <w:lang w:eastAsia="en-US"/>
              </w:rPr>
              <w:t>-212 267 638,00</w:t>
            </w:r>
          </w:p>
        </w:tc>
        <w:tc>
          <w:tcPr>
            <w:tcW w:w="1082" w:type="dxa"/>
            <w:gridSpan w:val="2"/>
            <w:tcBorders>
              <w:top w:val="single" w:sz="6" w:space="0" w:color="000000"/>
              <w:left w:val="single" w:sz="6" w:space="0" w:color="000000"/>
              <w:bottom w:val="single" w:sz="6" w:space="0" w:color="000000"/>
              <w:right w:val="single" w:sz="6" w:space="0" w:color="000000"/>
            </w:tcBorders>
          </w:tcPr>
          <w:p w:rsidR="00285D58" w:rsidRPr="00285D58" w:rsidRDefault="00285D58" w:rsidP="00285D58">
            <w:pPr>
              <w:widowControl/>
              <w:suppressAutoHyphens w:val="0"/>
              <w:autoSpaceDE w:val="0"/>
              <w:autoSpaceDN w:val="0"/>
              <w:adjustRightInd w:val="0"/>
              <w:jc w:val="right"/>
              <w:rPr>
                <w:rFonts w:eastAsiaTheme="minorHAnsi"/>
                <w:color w:val="000000"/>
                <w:kern w:val="0"/>
                <w:sz w:val="20"/>
                <w:szCs w:val="20"/>
                <w:lang w:eastAsia="en-US"/>
              </w:rPr>
            </w:pPr>
            <w:r w:rsidRPr="00285D58">
              <w:rPr>
                <w:rFonts w:eastAsiaTheme="minorHAnsi"/>
                <w:color w:val="000000"/>
                <w:kern w:val="0"/>
                <w:sz w:val="20"/>
                <w:szCs w:val="20"/>
                <w:lang w:eastAsia="en-US"/>
              </w:rPr>
              <w:t>-124 078 527,48</w:t>
            </w:r>
          </w:p>
        </w:tc>
      </w:tr>
      <w:tr w:rsidR="00285D58" w:rsidRPr="00285D58" w:rsidTr="00285D58">
        <w:tblPrEx>
          <w:tblCellMar>
            <w:left w:w="30" w:type="dxa"/>
            <w:right w:w="30" w:type="dxa"/>
          </w:tblCellMar>
          <w:tblLook w:val="0000"/>
        </w:tblPrEx>
        <w:trPr>
          <w:trHeight w:val="247"/>
        </w:trPr>
        <w:tc>
          <w:tcPr>
            <w:tcW w:w="4481" w:type="dxa"/>
            <w:gridSpan w:val="3"/>
            <w:tcBorders>
              <w:top w:val="single" w:sz="6" w:space="0" w:color="000000"/>
              <w:left w:val="single" w:sz="6" w:space="0" w:color="000000"/>
              <w:bottom w:val="single" w:sz="6" w:space="0" w:color="000000"/>
              <w:right w:val="single" w:sz="12" w:space="0" w:color="000000"/>
            </w:tcBorders>
          </w:tcPr>
          <w:p w:rsidR="00285D58" w:rsidRPr="00285D58" w:rsidRDefault="00285D58" w:rsidP="00285D58">
            <w:pPr>
              <w:widowControl/>
              <w:suppressAutoHyphens w:val="0"/>
              <w:autoSpaceDE w:val="0"/>
              <w:autoSpaceDN w:val="0"/>
              <w:adjustRightInd w:val="0"/>
              <w:rPr>
                <w:rFonts w:eastAsiaTheme="minorHAnsi"/>
                <w:color w:val="000000"/>
                <w:kern w:val="0"/>
                <w:sz w:val="20"/>
                <w:szCs w:val="20"/>
                <w:lang w:eastAsia="en-US"/>
              </w:rPr>
            </w:pPr>
            <w:r w:rsidRPr="00285D58">
              <w:rPr>
                <w:rFonts w:eastAsiaTheme="minorHAnsi"/>
                <w:color w:val="000000"/>
                <w:kern w:val="0"/>
                <w:sz w:val="20"/>
                <w:szCs w:val="20"/>
                <w:lang w:eastAsia="en-US"/>
              </w:rPr>
              <w:t>Увеличение прочих остатков средств бюджетов</w:t>
            </w:r>
          </w:p>
        </w:tc>
        <w:tc>
          <w:tcPr>
            <w:tcW w:w="1208" w:type="dxa"/>
            <w:gridSpan w:val="2"/>
            <w:tcBorders>
              <w:top w:val="single" w:sz="6" w:space="0" w:color="000000"/>
              <w:left w:val="single" w:sz="12" w:space="0" w:color="000000"/>
              <w:bottom w:val="single" w:sz="6" w:space="0" w:color="000000"/>
              <w:right w:val="single" w:sz="6" w:space="0" w:color="000000"/>
            </w:tcBorders>
          </w:tcPr>
          <w:p w:rsidR="00285D58" w:rsidRPr="00285D58" w:rsidRDefault="00285D58" w:rsidP="00285D58">
            <w:pPr>
              <w:widowControl/>
              <w:suppressAutoHyphens w:val="0"/>
              <w:autoSpaceDE w:val="0"/>
              <w:autoSpaceDN w:val="0"/>
              <w:adjustRightInd w:val="0"/>
              <w:jc w:val="center"/>
              <w:rPr>
                <w:rFonts w:eastAsiaTheme="minorHAnsi"/>
                <w:color w:val="000000"/>
                <w:kern w:val="0"/>
                <w:sz w:val="20"/>
                <w:szCs w:val="20"/>
                <w:lang w:eastAsia="en-US"/>
              </w:rPr>
            </w:pPr>
            <w:r w:rsidRPr="00285D58">
              <w:rPr>
                <w:rFonts w:eastAsiaTheme="minorHAnsi"/>
                <w:color w:val="000000"/>
                <w:kern w:val="0"/>
                <w:sz w:val="20"/>
                <w:szCs w:val="20"/>
                <w:lang w:eastAsia="en-US"/>
              </w:rPr>
              <w:t>710</w:t>
            </w:r>
          </w:p>
        </w:tc>
        <w:tc>
          <w:tcPr>
            <w:tcW w:w="2627" w:type="dxa"/>
            <w:gridSpan w:val="3"/>
            <w:tcBorders>
              <w:top w:val="single" w:sz="6" w:space="0" w:color="000000"/>
              <w:left w:val="single" w:sz="6" w:space="0" w:color="000000"/>
              <w:bottom w:val="single" w:sz="6" w:space="0" w:color="000000"/>
              <w:right w:val="single" w:sz="6" w:space="0" w:color="000000"/>
            </w:tcBorders>
          </w:tcPr>
          <w:p w:rsidR="00285D58" w:rsidRPr="00285D58" w:rsidRDefault="00285D58" w:rsidP="00285D58">
            <w:pPr>
              <w:widowControl/>
              <w:suppressAutoHyphens w:val="0"/>
              <w:autoSpaceDE w:val="0"/>
              <w:autoSpaceDN w:val="0"/>
              <w:adjustRightInd w:val="0"/>
              <w:jc w:val="center"/>
              <w:rPr>
                <w:rFonts w:eastAsiaTheme="minorHAnsi"/>
                <w:color w:val="000000"/>
                <w:kern w:val="0"/>
                <w:sz w:val="20"/>
                <w:szCs w:val="20"/>
                <w:lang w:eastAsia="en-US"/>
              </w:rPr>
            </w:pPr>
            <w:r w:rsidRPr="00285D58">
              <w:rPr>
                <w:rFonts w:eastAsiaTheme="minorHAnsi"/>
                <w:color w:val="000000"/>
                <w:kern w:val="0"/>
                <w:sz w:val="20"/>
                <w:szCs w:val="20"/>
                <w:lang w:eastAsia="en-US"/>
              </w:rPr>
              <w:t>000 01050200000000500</w:t>
            </w:r>
          </w:p>
        </w:tc>
        <w:tc>
          <w:tcPr>
            <w:tcW w:w="1689" w:type="dxa"/>
            <w:gridSpan w:val="2"/>
            <w:tcBorders>
              <w:top w:val="single" w:sz="6" w:space="0" w:color="000000"/>
              <w:left w:val="single" w:sz="6" w:space="0" w:color="000000"/>
              <w:bottom w:val="single" w:sz="6" w:space="0" w:color="000000"/>
              <w:right w:val="single" w:sz="6" w:space="0" w:color="000000"/>
            </w:tcBorders>
          </w:tcPr>
          <w:p w:rsidR="00285D58" w:rsidRPr="00285D58" w:rsidRDefault="00285D58" w:rsidP="00285D58">
            <w:pPr>
              <w:widowControl/>
              <w:suppressAutoHyphens w:val="0"/>
              <w:autoSpaceDE w:val="0"/>
              <w:autoSpaceDN w:val="0"/>
              <w:adjustRightInd w:val="0"/>
              <w:jc w:val="right"/>
              <w:rPr>
                <w:rFonts w:eastAsiaTheme="minorHAnsi"/>
                <w:color w:val="000000"/>
                <w:kern w:val="0"/>
                <w:sz w:val="20"/>
                <w:szCs w:val="20"/>
                <w:lang w:eastAsia="en-US"/>
              </w:rPr>
            </w:pPr>
            <w:r w:rsidRPr="00285D58">
              <w:rPr>
                <w:rFonts w:eastAsiaTheme="minorHAnsi"/>
                <w:color w:val="000000"/>
                <w:kern w:val="0"/>
                <w:sz w:val="20"/>
                <w:szCs w:val="20"/>
                <w:lang w:eastAsia="en-US"/>
              </w:rPr>
              <w:t>-212 267 638,00</w:t>
            </w:r>
          </w:p>
        </w:tc>
        <w:tc>
          <w:tcPr>
            <w:tcW w:w="1082" w:type="dxa"/>
            <w:gridSpan w:val="2"/>
            <w:tcBorders>
              <w:top w:val="single" w:sz="6" w:space="0" w:color="000000"/>
              <w:left w:val="single" w:sz="6" w:space="0" w:color="000000"/>
              <w:bottom w:val="single" w:sz="6" w:space="0" w:color="000000"/>
              <w:right w:val="single" w:sz="6" w:space="0" w:color="000000"/>
            </w:tcBorders>
          </w:tcPr>
          <w:p w:rsidR="00285D58" w:rsidRPr="00285D58" w:rsidRDefault="00285D58" w:rsidP="00285D58">
            <w:pPr>
              <w:widowControl/>
              <w:suppressAutoHyphens w:val="0"/>
              <w:autoSpaceDE w:val="0"/>
              <w:autoSpaceDN w:val="0"/>
              <w:adjustRightInd w:val="0"/>
              <w:jc w:val="right"/>
              <w:rPr>
                <w:rFonts w:eastAsiaTheme="minorHAnsi"/>
                <w:color w:val="000000"/>
                <w:kern w:val="0"/>
                <w:sz w:val="20"/>
                <w:szCs w:val="20"/>
                <w:lang w:eastAsia="en-US"/>
              </w:rPr>
            </w:pPr>
            <w:r w:rsidRPr="00285D58">
              <w:rPr>
                <w:rFonts w:eastAsiaTheme="minorHAnsi"/>
                <w:color w:val="000000"/>
                <w:kern w:val="0"/>
                <w:sz w:val="20"/>
                <w:szCs w:val="20"/>
                <w:lang w:eastAsia="en-US"/>
              </w:rPr>
              <w:t>-124 078 527,48</w:t>
            </w:r>
          </w:p>
        </w:tc>
      </w:tr>
      <w:tr w:rsidR="00285D58" w:rsidRPr="00285D58" w:rsidTr="00285D58">
        <w:tblPrEx>
          <w:tblCellMar>
            <w:left w:w="30" w:type="dxa"/>
            <w:right w:w="30" w:type="dxa"/>
          </w:tblCellMar>
          <w:tblLook w:val="0000"/>
        </w:tblPrEx>
        <w:trPr>
          <w:trHeight w:val="247"/>
        </w:trPr>
        <w:tc>
          <w:tcPr>
            <w:tcW w:w="4481" w:type="dxa"/>
            <w:gridSpan w:val="3"/>
            <w:tcBorders>
              <w:top w:val="single" w:sz="6" w:space="0" w:color="000000"/>
              <w:left w:val="single" w:sz="6" w:space="0" w:color="000000"/>
              <w:bottom w:val="single" w:sz="6" w:space="0" w:color="000000"/>
              <w:right w:val="single" w:sz="12" w:space="0" w:color="000000"/>
            </w:tcBorders>
          </w:tcPr>
          <w:p w:rsidR="00285D58" w:rsidRPr="00285D58" w:rsidRDefault="00285D58" w:rsidP="00285D58">
            <w:pPr>
              <w:widowControl/>
              <w:suppressAutoHyphens w:val="0"/>
              <w:autoSpaceDE w:val="0"/>
              <w:autoSpaceDN w:val="0"/>
              <w:adjustRightInd w:val="0"/>
              <w:rPr>
                <w:rFonts w:eastAsiaTheme="minorHAnsi"/>
                <w:color w:val="000000"/>
                <w:kern w:val="0"/>
                <w:sz w:val="20"/>
                <w:szCs w:val="20"/>
                <w:lang w:eastAsia="en-US"/>
              </w:rPr>
            </w:pPr>
            <w:r w:rsidRPr="00285D58">
              <w:rPr>
                <w:rFonts w:eastAsiaTheme="minorHAnsi"/>
                <w:color w:val="000000"/>
                <w:kern w:val="0"/>
                <w:sz w:val="20"/>
                <w:szCs w:val="20"/>
                <w:lang w:eastAsia="en-US"/>
              </w:rPr>
              <w:t>Увеличение прочих остатков денежных средств бюджетов</w:t>
            </w:r>
          </w:p>
        </w:tc>
        <w:tc>
          <w:tcPr>
            <w:tcW w:w="1208" w:type="dxa"/>
            <w:gridSpan w:val="2"/>
            <w:tcBorders>
              <w:top w:val="single" w:sz="6" w:space="0" w:color="000000"/>
              <w:left w:val="single" w:sz="12" w:space="0" w:color="000000"/>
              <w:bottom w:val="single" w:sz="6" w:space="0" w:color="000000"/>
              <w:right w:val="single" w:sz="6" w:space="0" w:color="000000"/>
            </w:tcBorders>
          </w:tcPr>
          <w:p w:rsidR="00285D58" w:rsidRPr="00285D58" w:rsidRDefault="00285D58" w:rsidP="00285D58">
            <w:pPr>
              <w:widowControl/>
              <w:suppressAutoHyphens w:val="0"/>
              <w:autoSpaceDE w:val="0"/>
              <w:autoSpaceDN w:val="0"/>
              <w:adjustRightInd w:val="0"/>
              <w:jc w:val="center"/>
              <w:rPr>
                <w:rFonts w:eastAsiaTheme="minorHAnsi"/>
                <w:color w:val="000000"/>
                <w:kern w:val="0"/>
                <w:sz w:val="20"/>
                <w:szCs w:val="20"/>
                <w:lang w:eastAsia="en-US"/>
              </w:rPr>
            </w:pPr>
            <w:r w:rsidRPr="00285D58">
              <w:rPr>
                <w:rFonts w:eastAsiaTheme="minorHAnsi"/>
                <w:color w:val="000000"/>
                <w:kern w:val="0"/>
                <w:sz w:val="20"/>
                <w:szCs w:val="20"/>
                <w:lang w:eastAsia="en-US"/>
              </w:rPr>
              <w:t>710</w:t>
            </w:r>
          </w:p>
        </w:tc>
        <w:tc>
          <w:tcPr>
            <w:tcW w:w="2627" w:type="dxa"/>
            <w:gridSpan w:val="3"/>
            <w:tcBorders>
              <w:top w:val="single" w:sz="6" w:space="0" w:color="000000"/>
              <w:left w:val="single" w:sz="6" w:space="0" w:color="000000"/>
              <w:bottom w:val="single" w:sz="6" w:space="0" w:color="000000"/>
              <w:right w:val="single" w:sz="6" w:space="0" w:color="000000"/>
            </w:tcBorders>
          </w:tcPr>
          <w:p w:rsidR="00285D58" w:rsidRPr="00285D58" w:rsidRDefault="00285D58" w:rsidP="00285D58">
            <w:pPr>
              <w:widowControl/>
              <w:suppressAutoHyphens w:val="0"/>
              <w:autoSpaceDE w:val="0"/>
              <w:autoSpaceDN w:val="0"/>
              <w:adjustRightInd w:val="0"/>
              <w:jc w:val="center"/>
              <w:rPr>
                <w:rFonts w:eastAsiaTheme="minorHAnsi"/>
                <w:color w:val="000000"/>
                <w:kern w:val="0"/>
                <w:sz w:val="20"/>
                <w:szCs w:val="20"/>
                <w:lang w:eastAsia="en-US"/>
              </w:rPr>
            </w:pPr>
            <w:r w:rsidRPr="00285D58">
              <w:rPr>
                <w:rFonts w:eastAsiaTheme="minorHAnsi"/>
                <w:color w:val="000000"/>
                <w:kern w:val="0"/>
                <w:sz w:val="20"/>
                <w:szCs w:val="20"/>
                <w:lang w:eastAsia="en-US"/>
              </w:rPr>
              <w:t>000 01050201000000510</w:t>
            </w:r>
          </w:p>
        </w:tc>
        <w:tc>
          <w:tcPr>
            <w:tcW w:w="1689" w:type="dxa"/>
            <w:gridSpan w:val="2"/>
            <w:tcBorders>
              <w:top w:val="single" w:sz="6" w:space="0" w:color="000000"/>
              <w:left w:val="single" w:sz="6" w:space="0" w:color="000000"/>
              <w:bottom w:val="single" w:sz="6" w:space="0" w:color="000000"/>
              <w:right w:val="single" w:sz="6" w:space="0" w:color="000000"/>
            </w:tcBorders>
          </w:tcPr>
          <w:p w:rsidR="00285D58" w:rsidRPr="00285D58" w:rsidRDefault="00285D58" w:rsidP="00285D58">
            <w:pPr>
              <w:widowControl/>
              <w:suppressAutoHyphens w:val="0"/>
              <w:autoSpaceDE w:val="0"/>
              <w:autoSpaceDN w:val="0"/>
              <w:adjustRightInd w:val="0"/>
              <w:jc w:val="right"/>
              <w:rPr>
                <w:rFonts w:eastAsiaTheme="minorHAnsi"/>
                <w:color w:val="000000"/>
                <w:kern w:val="0"/>
                <w:sz w:val="20"/>
                <w:szCs w:val="20"/>
                <w:lang w:eastAsia="en-US"/>
              </w:rPr>
            </w:pPr>
            <w:r w:rsidRPr="00285D58">
              <w:rPr>
                <w:rFonts w:eastAsiaTheme="minorHAnsi"/>
                <w:color w:val="000000"/>
                <w:kern w:val="0"/>
                <w:sz w:val="20"/>
                <w:szCs w:val="20"/>
                <w:lang w:eastAsia="en-US"/>
              </w:rPr>
              <w:t>-212 267 638,00</w:t>
            </w:r>
          </w:p>
        </w:tc>
        <w:tc>
          <w:tcPr>
            <w:tcW w:w="1082" w:type="dxa"/>
            <w:gridSpan w:val="2"/>
            <w:tcBorders>
              <w:top w:val="single" w:sz="6" w:space="0" w:color="000000"/>
              <w:left w:val="single" w:sz="6" w:space="0" w:color="000000"/>
              <w:bottom w:val="single" w:sz="6" w:space="0" w:color="000000"/>
              <w:right w:val="single" w:sz="6" w:space="0" w:color="000000"/>
            </w:tcBorders>
          </w:tcPr>
          <w:p w:rsidR="00285D58" w:rsidRPr="00285D58" w:rsidRDefault="00285D58" w:rsidP="00285D58">
            <w:pPr>
              <w:widowControl/>
              <w:suppressAutoHyphens w:val="0"/>
              <w:autoSpaceDE w:val="0"/>
              <w:autoSpaceDN w:val="0"/>
              <w:adjustRightInd w:val="0"/>
              <w:jc w:val="right"/>
              <w:rPr>
                <w:rFonts w:eastAsiaTheme="minorHAnsi"/>
                <w:color w:val="000000"/>
                <w:kern w:val="0"/>
                <w:sz w:val="20"/>
                <w:szCs w:val="20"/>
                <w:lang w:eastAsia="en-US"/>
              </w:rPr>
            </w:pPr>
            <w:r w:rsidRPr="00285D58">
              <w:rPr>
                <w:rFonts w:eastAsiaTheme="minorHAnsi"/>
                <w:color w:val="000000"/>
                <w:kern w:val="0"/>
                <w:sz w:val="20"/>
                <w:szCs w:val="20"/>
                <w:lang w:eastAsia="en-US"/>
              </w:rPr>
              <w:t>-124 078 527,48</w:t>
            </w:r>
          </w:p>
        </w:tc>
      </w:tr>
      <w:tr w:rsidR="00285D58" w:rsidRPr="00285D58" w:rsidTr="00285D58">
        <w:tblPrEx>
          <w:tblCellMar>
            <w:left w:w="30" w:type="dxa"/>
            <w:right w:w="30" w:type="dxa"/>
          </w:tblCellMar>
          <w:tblLook w:val="0000"/>
        </w:tblPrEx>
        <w:trPr>
          <w:trHeight w:val="494"/>
        </w:trPr>
        <w:tc>
          <w:tcPr>
            <w:tcW w:w="4481" w:type="dxa"/>
            <w:gridSpan w:val="3"/>
            <w:tcBorders>
              <w:top w:val="single" w:sz="6" w:space="0" w:color="000000"/>
              <w:left w:val="single" w:sz="6" w:space="0" w:color="000000"/>
              <w:bottom w:val="single" w:sz="6" w:space="0" w:color="000000"/>
              <w:right w:val="single" w:sz="12" w:space="0" w:color="000000"/>
            </w:tcBorders>
          </w:tcPr>
          <w:p w:rsidR="00285D58" w:rsidRPr="00285D58" w:rsidRDefault="00285D58" w:rsidP="00285D58">
            <w:pPr>
              <w:widowControl/>
              <w:suppressAutoHyphens w:val="0"/>
              <w:autoSpaceDE w:val="0"/>
              <w:autoSpaceDN w:val="0"/>
              <w:adjustRightInd w:val="0"/>
              <w:rPr>
                <w:rFonts w:eastAsiaTheme="minorHAnsi"/>
                <w:color w:val="000000"/>
                <w:kern w:val="0"/>
                <w:sz w:val="20"/>
                <w:szCs w:val="20"/>
                <w:lang w:eastAsia="en-US"/>
              </w:rPr>
            </w:pPr>
            <w:r w:rsidRPr="00285D58">
              <w:rPr>
                <w:rFonts w:eastAsiaTheme="minorHAnsi"/>
                <w:color w:val="000000"/>
                <w:kern w:val="0"/>
                <w:sz w:val="20"/>
                <w:szCs w:val="20"/>
                <w:lang w:eastAsia="en-US"/>
              </w:rPr>
              <w:t>Увеличение прочих остатков денежных средств бюджетов муниципальных районов</w:t>
            </w:r>
          </w:p>
        </w:tc>
        <w:tc>
          <w:tcPr>
            <w:tcW w:w="1208" w:type="dxa"/>
            <w:gridSpan w:val="2"/>
            <w:tcBorders>
              <w:top w:val="single" w:sz="6" w:space="0" w:color="000000"/>
              <w:left w:val="single" w:sz="12" w:space="0" w:color="000000"/>
              <w:bottom w:val="single" w:sz="6" w:space="0" w:color="000000"/>
              <w:right w:val="single" w:sz="6" w:space="0" w:color="000000"/>
            </w:tcBorders>
          </w:tcPr>
          <w:p w:rsidR="00285D58" w:rsidRPr="00285D58" w:rsidRDefault="00285D58" w:rsidP="00285D58">
            <w:pPr>
              <w:widowControl/>
              <w:suppressAutoHyphens w:val="0"/>
              <w:autoSpaceDE w:val="0"/>
              <w:autoSpaceDN w:val="0"/>
              <w:adjustRightInd w:val="0"/>
              <w:jc w:val="center"/>
              <w:rPr>
                <w:rFonts w:eastAsiaTheme="minorHAnsi"/>
                <w:color w:val="000000"/>
                <w:kern w:val="0"/>
                <w:sz w:val="20"/>
                <w:szCs w:val="20"/>
                <w:lang w:eastAsia="en-US"/>
              </w:rPr>
            </w:pPr>
            <w:r w:rsidRPr="00285D58">
              <w:rPr>
                <w:rFonts w:eastAsiaTheme="minorHAnsi"/>
                <w:color w:val="000000"/>
                <w:kern w:val="0"/>
                <w:sz w:val="20"/>
                <w:szCs w:val="20"/>
                <w:lang w:eastAsia="en-US"/>
              </w:rPr>
              <w:t>710</w:t>
            </w:r>
          </w:p>
        </w:tc>
        <w:tc>
          <w:tcPr>
            <w:tcW w:w="2627" w:type="dxa"/>
            <w:gridSpan w:val="3"/>
            <w:tcBorders>
              <w:top w:val="single" w:sz="6" w:space="0" w:color="000000"/>
              <w:left w:val="single" w:sz="6" w:space="0" w:color="000000"/>
              <w:bottom w:val="single" w:sz="6" w:space="0" w:color="000000"/>
              <w:right w:val="single" w:sz="6" w:space="0" w:color="000000"/>
            </w:tcBorders>
          </w:tcPr>
          <w:p w:rsidR="00285D58" w:rsidRPr="00285D58" w:rsidRDefault="00285D58" w:rsidP="00285D58">
            <w:pPr>
              <w:widowControl/>
              <w:suppressAutoHyphens w:val="0"/>
              <w:autoSpaceDE w:val="0"/>
              <w:autoSpaceDN w:val="0"/>
              <w:adjustRightInd w:val="0"/>
              <w:jc w:val="center"/>
              <w:rPr>
                <w:rFonts w:eastAsiaTheme="minorHAnsi"/>
                <w:color w:val="000000"/>
                <w:kern w:val="0"/>
                <w:sz w:val="20"/>
                <w:szCs w:val="20"/>
                <w:lang w:eastAsia="en-US"/>
              </w:rPr>
            </w:pPr>
            <w:r w:rsidRPr="00285D58">
              <w:rPr>
                <w:rFonts w:eastAsiaTheme="minorHAnsi"/>
                <w:color w:val="000000"/>
                <w:kern w:val="0"/>
                <w:sz w:val="20"/>
                <w:szCs w:val="20"/>
                <w:lang w:eastAsia="en-US"/>
              </w:rPr>
              <w:t>000 01050201050000510</w:t>
            </w:r>
          </w:p>
        </w:tc>
        <w:tc>
          <w:tcPr>
            <w:tcW w:w="1689" w:type="dxa"/>
            <w:gridSpan w:val="2"/>
            <w:tcBorders>
              <w:top w:val="single" w:sz="6" w:space="0" w:color="000000"/>
              <w:left w:val="single" w:sz="6" w:space="0" w:color="000000"/>
              <w:bottom w:val="single" w:sz="6" w:space="0" w:color="000000"/>
              <w:right w:val="single" w:sz="6" w:space="0" w:color="000000"/>
            </w:tcBorders>
          </w:tcPr>
          <w:p w:rsidR="00285D58" w:rsidRPr="00285D58" w:rsidRDefault="00285D58" w:rsidP="00285D58">
            <w:pPr>
              <w:widowControl/>
              <w:suppressAutoHyphens w:val="0"/>
              <w:autoSpaceDE w:val="0"/>
              <w:autoSpaceDN w:val="0"/>
              <w:adjustRightInd w:val="0"/>
              <w:jc w:val="right"/>
              <w:rPr>
                <w:rFonts w:eastAsiaTheme="minorHAnsi"/>
                <w:color w:val="000000"/>
                <w:kern w:val="0"/>
                <w:sz w:val="20"/>
                <w:szCs w:val="20"/>
                <w:lang w:eastAsia="en-US"/>
              </w:rPr>
            </w:pPr>
            <w:r w:rsidRPr="00285D58">
              <w:rPr>
                <w:rFonts w:eastAsiaTheme="minorHAnsi"/>
                <w:color w:val="000000"/>
                <w:kern w:val="0"/>
                <w:sz w:val="20"/>
                <w:szCs w:val="20"/>
                <w:lang w:eastAsia="en-US"/>
              </w:rPr>
              <w:t>-212 267 638,00</w:t>
            </w:r>
          </w:p>
        </w:tc>
        <w:tc>
          <w:tcPr>
            <w:tcW w:w="1082" w:type="dxa"/>
            <w:gridSpan w:val="2"/>
            <w:tcBorders>
              <w:top w:val="single" w:sz="6" w:space="0" w:color="000000"/>
              <w:left w:val="single" w:sz="6" w:space="0" w:color="000000"/>
              <w:bottom w:val="single" w:sz="6" w:space="0" w:color="000000"/>
              <w:right w:val="single" w:sz="6" w:space="0" w:color="000000"/>
            </w:tcBorders>
          </w:tcPr>
          <w:p w:rsidR="00285D58" w:rsidRPr="00285D58" w:rsidRDefault="00285D58" w:rsidP="00285D58">
            <w:pPr>
              <w:widowControl/>
              <w:suppressAutoHyphens w:val="0"/>
              <w:autoSpaceDE w:val="0"/>
              <w:autoSpaceDN w:val="0"/>
              <w:adjustRightInd w:val="0"/>
              <w:jc w:val="right"/>
              <w:rPr>
                <w:rFonts w:eastAsiaTheme="minorHAnsi"/>
                <w:color w:val="000000"/>
                <w:kern w:val="0"/>
                <w:sz w:val="20"/>
                <w:szCs w:val="20"/>
                <w:lang w:eastAsia="en-US"/>
              </w:rPr>
            </w:pPr>
            <w:r w:rsidRPr="00285D58">
              <w:rPr>
                <w:rFonts w:eastAsiaTheme="minorHAnsi"/>
                <w:color w:val="000000"/>
                <w:kern w:val="0"/>
                <w:sz w:val="20"/>
                <w:szCs w:val="20"/>
                <w:lang w:eastAsia="en-US"/>
              </w:rPr>
              <w:t>-124 078 527,48</w:t>
            </w:r>
          </w:p>
        </w:tc>
      </w:tr>
      <w:tr w:rsidR="00285D58" w:rsidRPr="00285D58" w:rsidTr="00285D58">
        <w:tblPrEx>
          <w:tblCellMar>
            <w:left w:w="30" w:type="dxa"/>
            <w:right w:w="30" w:type="dxa"/>
          </w:tblCellMar>
          <w:tblLook w:val="0000"/>
        </w:tblPrEx>
        <w:trPr>
          <w:trHeight w:val="247"/>
        </w:trPr>
        <w:tc>
          <w:tcPr>
            <w:tcW w:w="4481" w:type="dxa"/>
            <w:gridSpan w:val="3"/>
            <w:tcBorders>
              <w:top w:val="single" w:sz="6" w:space="0" w:color="000000"/>
              <w:left w:val="single" w:sz="6" w:space="0" w:color="000000"/>
              <w:bottom w:val="single" w:sz="6" w:space="0" w:color="000000"/>
              <w:right w:val="single" w:sz="12" w:space="0" w:color="000000"/>
            </w:tcBorders>
          </w:tcPr>
          <w:p w:rsidR="00285D58" w:rsidRPr="00285D58" w:rsidRDefault="00285D58" w:rsidP="00285D58">
            <w:pPr>
              <w:widowControl/>
              <w:suppressAutoHyphens w:val="0"/>
              <w:autoSpaceDE w:val="0"/>
              <w:autoSpaceDN w:val="0"/>
              <w:adjustRightInd w:val="0"/>
              <w:rPr>
                <w:rFonts w:eastAsiaTheme="minorHAnsi"/>
                <w:color w:val="000000"/>
                <w:kern w:val="0"/>
                <w:sz w:val="20"/>
                <w:szCs w:val="20"/>
                <w:lang w:eastAsia="en-US"/>
              </w:rPr>
            </w:pPr>
            <w:r w:rsidRPr="00285D58">
              <w:rPr>
                <w:rFonts w:eastAsiaTheme="minorHAnsi"/>
                <w:color w:val="000000"/>
                <w:kern w:val="0"/>
                <w:sz w:val="20"/>
                <w:szCs w:val="20"/>
                <w:lang w:eastAsia="en-US"/>
              </w:rPr>
              <w:t>Уменьшение остатков средств бюджетов</w:t>
            </w:r>
          </w:p>
        </w:tc>
        <w:tc>
          <w:tcPr>
            <w:tcW w:w="1208" w:type="dxa"/>
            <w:gridSpan w:val="2"/>
            <w:tcBorders>
              <w:top w:val="single" w:sz="6" w:space="0" w:color="000000"/>
              <w:left w:val="single" w:sz="12" w:space="0" w:color="000000"/>
              <w:bottom w:val="single" w:sz="6" w:space="0" w:color="000000"/>
              <w:right w:val="single" w:sz="6" w:space="0" w:color="000000"/>
            </w:tcBorders>
          </w:tcPr>
          <w:p w:rsidR="00285D58" w:rsidRPr="00285D58" w:rsidRDefault="00285D58" w:rsidP="00285D58">
            <w:pPr>
              <w:widowControl/>
              <w:suppressAutoHyphens w:val="0"/>
              <w:autoSpaceDE w:val="0"/>
              <w:autoSpaceDN w:val="0"/>
              <w:adjustRightInd w:val="0"/>
              <w:jc w:val="center"/>
              <w:rPr>
                <w:rFonts w:eastAsiaTheme="minorHAnsi"/>
                <w:color w:val="000000"/>
                <w:kern w:val="0"/>
                <w:sz w:val="20"/>
                <w:szCs w:val="20"/>
                <w:lang w:eastAsia="en-US"/>
              </w:rPr>
            </w:pPr>
            <w:r w:rsidRPr="00285D58">
              <w:rPr>
                <w:rFonts w:eastAsiaTheme="minorHAnsi"/>
                <w:color w:val="000000"/>
                <w:kern w:val="0"/>
                <w:sz w:val="20"/>
                <w:szCs w:val="20"/>
                <w:lang w:eastAsia="en-US"/>
              </w:rPr>
              <w:t>720</w:t>
            </w:r>
          </w:p>
        </w:tc>
        <w:tc>
          <w:tcPr>
            <w:tcW w:w="2627" w:type="dxa"/>
            <w:gridSpan w:val="3"/>
            <w:tcBorders>
              <w:top w:val="single" w:sz="6" w:space="0" w:color="000000"/>
              <w:left w:val="single" w:sz="6" w:space="0" w:color="000000"/>
              <w:bottom w:val="single" w:sz="6" w:space="0" w:color="000000"/>
              <w:right w:val="single" w:sz="6" w:space="0" w:color="000000"/>
            </w:tcBorders>
          </w:tcPr>
          <w:p w:rsidR="00285D58" w:rsidRPr="00285D58" w:rsidRDefault="00285D58" w:rsidP="00285D58">
            <w:pPr>
              <w:widowControl/>
              <w:suppressAutoHyphens w:val="0"/>
              <w:autoSpaceDE w:val="0"/>
              <w:autoSpaceDN w:val="0"/>
              <w:adjustRightInd w:val="0"/>
              <w:jc w:val="center"/>
              <w:rPr>
                <w:rFonts w:eastAsiaTheme="minorHAnsi"/>
                <w:color w:val="000000"/>
                <w:kern w:val="0"/>
                <w:sz w:val="20"/>
                <w:szCs w:val="20"/>
                <w:lang w:eastAsia="en-US"/>
              </w:rPr>
            </w:pPr>
            <w:r w:rsidRPr="00285D58">
              <w:rPr>
                <w:rFonts w:eastAsiaTheme="minorHAnsi"/>
                <w:color w:val="000000"/>
                <w:kern w:val="0"/>
                <w:sz w:val="20"/>
                <w:szCs w:val="20"/>
                <w:lang w:eastAsia="en-US"/>
              </w:rPr>
              <w:t>000 01050000000000600</w:t>
            </w:r>
          </w:p>
        </w:tc>
        <w:tc>
          <w:tcPr>
            <w:tcW w:w="1689" w:type="dxa"/>
            <w:gridSpan w:val="2"/>
            <w:tcBorders>
              <w:top w:val="single" w:sz="6" w:space="0" w:color="000000"/>
              <w:left w:val="single" w:sz="6" w:space="0" w:color="000000"/>
              <w:bottom w:val="single" w:sz="6" w:space="0" w:color="000000"/>
              <w:right w:val="single" w:sz="6" w:space="0" w:color="000000"/>
            </w:tcBorders>
          </w:tcPr>
          <w:p w:rsidR="00285D58" w:rsidRPr="00285D58" w:rsidRDefault="00285D58" w:rsidP="00285D58">
            <w:pPr>
              <w:widowControl/>
              <w:suppressAutoHyphens w:val="0"/>
              <w:autoSpaceDE w:val="0"/>
              <w:autoSpaceDN w:val="0"/>
              <w:adjustRightInd w:val="0"/>
              <w:jc w:val="right"/>
              <w:rPr>
                <w:rFonts w:eastAsiaTheme="minorHAnsi"/>
                <w:color w:val="000000"/>
                <w:kern w:val="0"/>
                <w:sz w:val="20"/>
                <w:szCs w:val="20"/>
                <w:lang w:eastAsia="en-US"/>
              </w:rPr>
            </w:pPr>
            <w:r w:rsidRPr="00285D58">
              <w:rPr>
                <w:rFonts w:eastAsiaTheme="minorHAnsi"/>
                <w:color w:val="000000"/>
                <w:kern w:val="0"/>
                <w:sz w:val="20"/>
                <w:szCs w:val="20"/>
                <w:lang w:eastAsia="en-US"/>
              </w:rPr>
              <w:t>214 742 938,00</w:t>
            </w:r>
          </w:p>
        </w:tc>
        <w:tc>
          <w:tcPr>
            <w:tcW w:w="1082" w:type="dxa"/>
            <w:gridSpan w:val="2"/>
            <w:tcBorders>
              <w:top w:val="single" w:sz="6" w:space="0" w:color="000000"/>
              <w:left w:val="single" w:sz="6" w:space="0" w:color="000000"/>
              <w:bottom w:val="single" w:sz="6" w:space="0" w:color="000000"/>
              <w:right w:val="single" w:sz="6" w:space="0" w:color="000000"/>
            </w:tcBorders>
          </w:tcPr>
          <w:p w:rsidR="00285D58" w:rsidRPr="00285D58" w:rsidRDefault="00285D58" w:rsidP="00285D58">
            <w:pPr>
              <w:widowControl/>
              <w:suppressAutoHyphens w:val="0"/>
              <w:autoSpaceDE w:val="0"/>
              <w:autoSpaceDN w:val="0"/>
              <w:adjustRightInd w:val="0"/>
              <w:jc w:val="right"/>
              <w:rPr>
                <w:rFonts w:eastAsiaTheme="minorHAnsi"/>
                <w:color w:val="000000"/>
                <w:kern w:val="0"/>
                <w:sz w:val="20"/>
                <w:szCs w:val="20"/>
                <w:lang w:eastAsia="en-US"/>
              </w:rPr>
            </w:pPr>
            <w:r w:rsidRPr="00285D58">
              <w:rPr>
                <w:rFonts w:eastAsiaTheme="minorHAnsi"/>
                <w:color w:val="000000"/>
                <w:kern w:val="0"/>
                <w:sz w:val="20"/>
                <w:szCs w:val="20"/>
                <w:lang w:eastAsia="en-US"/>
              </w:rPr>
              <w:t>117 423 677,70</w:t>
            </w:r>
          </w:p>
        </w:tc>
      </w:tr>
      <w:tr w:rsidR="00285D58" w:rsidRPr="00285D58" w:rsidTr="00285D58">
        <w:tblPrEx>
          <w:tblCellMar>
            <w:left w:w="30" w:type="dxa"/>
            <w:right w:w="30" w:type="dxa"/>
          </w:tblCellMar>
          <w:tblLook w:val="0000"/>
        </w:tblPrEx>
        <w:trPr>
          <w:trHeight w:val="247"/>
        </w:trPr>
        <w:tc>
          <w:tcPr>
            <w:tcW w:w="4481" w:type="dxa"/>
            <w:gridSpan w:val="3"/>
            <w:tcBorders>
              <w:top w:val="single" w:sz="6" w:space="0" w:color="000000"/>
              <w:left w:val="single" w:sz="6" w:space="0" w:color="000000"/>
              <w:bottom w:val="single" w:sz="6" w:space="0" w:color="000000"/>
              <w:right w:val="single" w:sz="12" w:space="0" w:color="000000"/>
            </w:tcBorders>
          </w:tcPr>
          <w:p w:rsidR="00285D58" w:rsidRPr="00285D58" w:rsidRDefault="00285D58" w:rsidP="00285D58">
            <w:pPr>
              <w:widowControl/>
              <w:suppressAutoHyphens w:val="0"/>
              <w:autoSpaceDE w:val="0"/>
              <w:autoSpaceDN w:val="0"/>
              <w:adjustRightInd w:val="0"/>
              <w:rPr>
                <w:rFonts w:eastAsiaTheme="minorHAnsi"/>
                <w:color w:val="000000"/>
                <w:kern w:val="0"/>
                <w:sz w:val="20"/>
                <w:szCs w:val="20"/>
                <w:lang w:eastAsia="en-US"/>
              </w:rPr>
            </w:pPr>
            <w:r w:rsidRPr="00285D58">
              <w:rPr>
                <w:rFonts w:eastAsiaTheme="minorHAnsi"/>
                <w:color w:val="000000"/>
                <w:kern w:val="0"/>
                <w:sz w:val="20"/>
                <w:szCs w:val="20"/>
                <w:lang w:eastAsia="en-US"/>
              </w:rPr>
              <w:t>Уменьшение прочих остатков средств бюджетов</w:t>
            </w:r>
          </w:p>
        </w:tc>
        <w:tc>
          <w:tcPr>
            <w:tcW w:w="1208" w:type="dxa"/>
            <w:gridSpan w:val="2"/>
            <w:tcBorders>
              <w:top w:val="single" w:sz="6" w:space="0" w:color="000000"/>
              <w:left w:val="single" w:sz="12" w:space="0" w:color="000000"/>
              <w:bottom w:val="single" w:sz="6" w:space="0" w:color="000000"/>
              <w:right w:val="single" w:sz="6" w:space="0" w:color="000000"/>
            </w:tcBorders>
          </w:tcPr>
          <w:p w:rsidR="00285D58" w:rsidRPr="00285D58" w:rsidRDefault="00285D58" w:rsidP="00285D58">
            <w:pPr>
              <w:widowControl/>
              <w:suppressAutoHyphens w:val="0"/>
              <w:autoSpaceDE w:val="0"/>
              <w:autoSpaceDN w:val="0"/>
              <w:adjustRightInd w:val="0"/>
              <w:jc w:val="center"/>
              <w:rPr>
                <w:rFonts w:eastAsiaTheme="minorHAnsi"/>
                <w:color w:val="000000"/>
                <w:kern w:val="0"/>
                <w:sz w:val="20"/>
                <w:szCs w:val="20"/>
                <w:lang w:eastAsia="en-US"/>
              </w:rPr>
            </w:pPr>
            <w:r w:rsidRPr="00285D58">
              <w:rPr>
                <w:rFonts w:eastAsiaTheme="minorHAnsi"/>
                <w:color w:val="000000"/>
                <w:kern w:val="0"/>
                <w:sz w:val="20"/>
                <w:szCs w:val="20"/>
                <w:lang w:eastAsia="en-US"/>
              </w:rPr>
              <w:t>720</w:t>
            </w:r>
          </w:p>
        </w:tc>
        <w:tc>
          <w:tcPr>
            <w:tcW w:w="2627" w:type="dxa"/>
            <w:gridSpan w:val="3"/>
            <w:tcBorders>
              <w:top w:val="single" w:sz="6" w:space="0" w:color="000000"/>
              <w:left w:val="single" w:sz="6" w:space="0" w:color="000000"/>
              <w:bottom w:val="single" w:sz="6" w:space="0" w:color="000000"/>
              <w:right w:val="single" w:sz="6" w:space="0" w:color="000000"/>
            </w:tcBorders>
          </w:tcPr>
          <w:p w:rsidR="00285D58" w:rsidRPr="00285D58" w:rsidRDefault="00285D58" w:rsidP="00285D58">
            <w:pPr>
              <w:widowControl/>
              <w:suppressAutoHyphens w:val="0"/>
              <w:autoSpaceDE w:val="0"/>
              <w:autoSpaceDN w:val="0"/>
              <w:adjustRightInd w:val="0"/>
              <w:jc w:val="center"/>
              <w:rPr>
                <w:rFonts w:eastAsiaTheme="minorHAnsi"/>
                <w:color w:val="000000"/>
                <w:kern w:val="0"/>
                <w:sz w:val="20"/>
                <w:szCs w:val="20"/>
                <w:lang w:eastAsia="en-US"/>
              </w:rPr>
            </w:pPr>
            <w:r w:rsidRPr="00285D58">
              <w:rPr>
                <w:rFonts w:eastAsiaTheme="minorHAnsi"/>
                <w:color w:val="000000"/>
                <w:kern w:val="0"/>
                <w:sz w:val="20"/>
                <w:szCs w:val="20"/>
                <w:lang w:eastAsia="en-US"/>
              </w:rPr>
              <w:t>000 01050200000000600</w:t>
            </w:r>
          </w:p>
        </w:tc>
        <w:tc>
          <w:tcPr>
            <w:tcW w:w="1689" w:type="dxa"/>
            <w:gridSpan w:val="2"/>
            <w:tcBorders>
              <w:top w:val="single" w:sz="6" w:space="0" w:color="000000"/>
              <w:left w:val="single" w:sz="6" w:space="0" w:color="000000"/>
              <w:bottom w:val="single" w:sz="6" w:space="0" w:color="000000"/>
              <w:right w:val="single" w:sz="6" w:space="0" w:color="000000"/>
            </w:tcBorders>
          </w:tcPr>
          <w:p w:rsidR="00285D58" w:rsidRPr="00285D58" w:rsidRDefault="00285D58" w:rsidP="00285D58">
            <w:pPr>
              <w:widowControl/>
              <w:suppressAutoHyphens w:val="0"/>
              <w:autoSpaceDE w:val="0"/>
              <w:autoSpaceDN w:val="0"/>
              <w:adjustRightInd w:val="0"/>
              <w:jc w:val="right"/>
              <w:rPr>
                <w:rFonts w:eastAsiaTheme="minorHAnsi"/>
                <w:color w:val="000000"/>
                <w:kern w:val="0"/>
                <w:sz w:val="20"/>
                <w:szCs w:val="20"/>
                <w:lang w:eastAsia="en-US"/>
              </w:rPr>
            </w:pPr>
            <w:r w:rsidRPr="00285D58">
              <w:rPr>
                <w:rFonts w:eastAsiaTheme="minorHAnsi"/>
                <w:color w:val="000000"/>
                <w:kern w:val="0"/>
                <w:sz w:val="20"/>
                <w:szCs w:val="20"/>
                <w:lang w:eastAsia="en-US"/>
              </w:rPr>
              <w:t>214 742 938,00</w:t>
            </w:r>
          </w:p>
        </w:tc>
        <w:tc>
          <w:tcPr>
            <w:tcW w:w="1082" w:type="dxa"/>
            <w:gridSpan w:val="2"/>
            <w:tcBorders>
              <w:top w:val="single" w:sz="6" w:space="0" w:color="000000"/>
              <w:left w:val="single" w:sz="6" w:space="0" w:color="000000"/>
              <w:bottom w:val="single" w:sz="6" w:space="0" w:color="000000"/>
              <w:right w:val="single" w:sz="6" w:space="0" w:color="000000"/>
            </w:tcBorders>
          </w:tcPr>
          <w:p w:rsidR="00285D58" w:rsidRPr="00285D58" w:rsidRDefault="00285D58" w:rsidP="00285D58">
            <w:pPr>
              <w:widowControl/>
              <w:suppressAutoHyphens w:val="0"/>
              <w:autoSpaceDE w:val="0"/>
              <w:autoSpaceDN w:val="0"/>
              <w:adjustRightInd w:val="0"/>
              <w:jc w:val="right"/>
              <w:rPr>
                <w:rFonts w:eastAsiaTheme="minorHAnsi"/>
                <w:color w:val="000000"/>
                <w:kern w:val="0"/>
                <w:sz w:val="20"/>
                <w:szCs w:val="20"/>
                <w:lang w:eastAsia="en-US"/>
              </w:rPr>
            </w:pPr>
            <w:r w:rsidRPr="00285D58">
              <w:rPr>
                <w:rFonts w:eastAsiaTheme="minorHAnsi"/>
                <w:color w:val="000000"/>
                <w:kern w:val="0"/>
                <w:sz w:val="20"/>
                <w:szCs w:val="20"/>
                <w:lang w:eastAsia="en-US"/>
              </w:rPr>
              <w:t>117 423 677,70</w:t>
            </w:r>
          </w:p>
        </w:tc>
      </w:tr>
      <w:tr w:rsidR="00285D58" w:rsidRPr="00285D58" w:rsidTr="00285D58">
        <w:tblPrEx>
          <w:tblCellMar>
            <w:left w:w="30" w:type="dxa"/>
            <w:right w:w="30" w:type="dxa"/>
          </w:tblCellMar>
          <w:tblLook w:val="0000"/>
        </w:tblPrEx>
        <w:trPr>
          <w:trHeight w:val="247"/>
        </w:trPr>
        <w:tc>
          <w:tcPr>
            <w:tcW w:w="4481" w:type="dxa"/>
            <w:gridSpan w:val="3"/>
            <w:tcBorders>
              <w:top w:val="single" w:sz="6" w:space="0" w:color="000000"/>
              <w:left w:val="single" w:sz="6" w:space="0" w:color="000000"/>
              <w:bottom w:val="single" w:sz="6" w:space="0" w:color="000000"/>
              <w:right w:val="single" w:sz="12" w:space="0" w:color="000000"/>
            </w:tcBorders>
          </w:tcPr>
          <w:p w:rsidR="00285D58" w:rsidRPr="00285D58" w:rsidRDefault="00285D58" w:rsidP="00285D58">
            <w:pPr>
              <w:widowControl/>
              <w:suppressAutoHyphens w:val="0"/>
              <w:autoSpaceDE w:val="0"/>
              <w:autoSpaceDN w:val="0"/>
              <w:adjustRightInd w:val="0"/>
              <w:rPr>
                <w:rFonts w:eastAsiaTheme="minorHAnsi"/>
                <w:color w:val="000000"/>
                <w:kern w:val="0"/>
                <w:sz w:val="20"/>
                <w:szCs w:val="20"/>
                <w:lang w:eastAsia="en-US"/>
              </w:rPr>
            </w:pPr>
            <w:r w:rsidRPr="00285D58">
              <w:rPr>
                <w:rFonts w:eastAsiaTheme="minorHAnsi"/>
                <w:color w:val="000000"/>
                <w:kern w:val="0"/>
                <w:sz w:val="20"/>
                <w:szCs w:val="20"/>
                <w:lang w:eastAsia="en-US"/>
              </w:rPr>
              <w:t>Уменьшение прочих остатков денежных средств бюджетов</w:t>
            </w:r>
          </w:p>
        </w:tc>
        <w:tc>
          <w:tcPr>
            <w:tcW w:w="1208" w:type="dxa"/>
            <w:gridSpan w:val="2"/>
            <w:tcBorders>
              <w:top w:val="single" w:sz="6" w:space="0" w:color="000000"/>
              <w:left w:val="single" w:sz="12" w:space="0" w:color="000000"/>
              <w:bottom w:val="single" w:sz="6" w:space="0" w:color="000000"/>
              <w:right w:val="single" w:sz="6" w:space="0" w:color="000000"/>
            </w:tcBorders>
          </w:tcPr>
          <w:p w:rsidR="00285D58" w:rsidRPr="00285D58" w:rsidRDefault="00285D58" w:rsidP="00285D58">
            <w:pPr>
              <w:widowControl/>
              <w:suppressAutoHyphens w:val="0"/>
              <w:autoSpaceDE w:val="0"/>
              <w:autoSpaceDN w:val="0"/>
              <w:adjustRightInd w:val="0"/>
              <w:jc w:val="center"/>
              <w:rPr>
                <w:rFonts w:eastAsiaTheme="minorHAnsi"/>
                <w:color w:val="000000"/>
                <w:kern w:val="0"/>
                <w:sz w:val="20"/>
                <w:szCs w:val="20"/>
                <w:lang w:eastAsia="en-US"/>
              </w:rPr>
            </w:pPr>
            <w:r w:rsidRPr="00285D58">
              <w:rPr>
                <w:rFonts w:eastAsiaTheme="minorHAnsi"/>
                <w:color w:val="000000"/>
                <w:kern w:val="0"/>
                <w:sz w:val="20"/>
                <w:szCs w:val="20"/>
                <w:lang w:eastAsia="en-US"/>
              </w:rPr>
              <w:t>720</w:t>
            </w:r>
          </w:p>
        </w:tc>
        <w:tc>
          <w:tcPr>
            <w:tcW w:w="2627" w:type="dxa"/>
            <w:gridSpan w:val="3"/>
            <w:tcBorders>
              <w:top w:val="single" w:sz="6" w:space="0" w:color="000000"/>
              <w:left w:val="single" w:sz="6" w:space="0" w:color="000000"/>
              <w:bottom w:val="single" w:sz="6" w:space="0" w:color="000000"/>
              <w:right w:val="single" w:sz="6" w:space="0" w:color="000000"/>
            </w:tcBorders>
          </w:tcPr>
          <w:p w:rsidR="00285D58" w:rsidRPr="00285D58" w:rsidRDefault="00285D58" w:rsidP="00285D58">
            <w:pPr>
              <w:widowControl/>
              <w:suppressAutoHyphens w:val="0"/>
              <w:autoSpaceDE w:val="0"/>
              <w:autoSpaceDN w:val="0"/>
              <w:adjustRightInd w:val="0"/>
              <w:jc w:val="center"/>
              <w:rPr>
                <w:rFonts w:eastAsiaTheme="minorHAnsi"/>
                <w:color w:val="000000"/>
                <w:kern w:val="0"/>
                <w:sz w:val="20"/>
                <w:szCs w:val="20"/>
                <w:lang w:eastAsia="en-US"/>
              </w:rPr>
            </w:pPr>
            <w:r w:rsidRPr="00285D58">
              <w:rPr>
                <w:rFonts w:eastAsiaTheme="minorHAnsi"/>
                <w:color w:val="000000"/>
                <w:kern w:val="0"/>
                <w:sz w:val="20"/>
                <w:szCs w:val="20"/>
                <w:lang w:eastAsia="en-US"/>
              </w:rPr>
              <w:t>000 01050201000000610</w:t>
            </w:r>
          </w:p>
        </w:tc>
        <w:tc>
          <w:tcPr>
            <w:tcW w:w="1689" w:type="dxa"/>
            <w:gridSpan w:val="2"/>
            <w:tcBorders>
              <w:top w:val="single" w:sz="6" w:space="0" w:color="000000"/>
              <w:left w:val="single" w:sz="6" w:space="0" w:color="000000"/>
              <w:bottom w:val="single" w:sz="6" w:space="0" w:color="000000"/>
              <w:right w:val="single" w:sz="6" w:space="0" w:color="000000"/>
            </w:tcBorders>
          </w:tcPr>
          <w:p w:rsidR="00285D58" w:rsidRPr="00285D58" w:rsidRDefault="00285D58" w:rsidP="00285D58">
            <w:pPr>
              <w:widowControl/>
              <w:suppressAutoHyphens w:val="0"/>
              <w:autoSpaceDE w:val="0"/>
              <w:autoSpaceDN w:val="0"/>
              <w:adjustRightInd w:val="0"/>
              <w:jc w:val="right"/>
              <w:rPr>
                <w:rFonts w:eastAsiaTheme="minorHAnsi"/>
                <w:color w:val="000000"/>
                <w:kern w:val="0"/>
                <w:sz w:val="20"/>
                <w:szCs w:val="20"/>
                <w:lang w:eastAsia="en-US"/>
              </w:rPr>
            </w:pPr>
            <w:r w:rsidRPr="00285D58">
              <w:rPr>
                <w:rFonts w:eastAsiaTheme="minorHAnsi"/>
                <w:color w:val="000000"/>
                <w:kern w:val="0"/>
                <w:sz w:val="20"/>
                <w:szCs w:val="20"/>
                <w:lang w:eastAsia="en-US"/>
              </w:rPr>
              <w:t>214 742 938,00</w:t>
            </w:r>
          </w:p>
        </w:tc>
        <w:tc>
          <w:tcPr>
            <w:tcW w:w="1082" w:type="dxa"/>
            <w:gridSpan w:val="2"/>
            <w:tcBorders>
              <w:top w:val="single" w:sz="6" w:space="0" w:color="000000"/>
              <w:left w:val="single" w:sz="6" w:space="0" w:color="000000"/>
              <w:bottom w:val="single" w:sz="6" w:space="0" w:color="000000"/>
              <w:right w:val="single" w:sz="6" w:space="0" w:color="000000"/>
            </w:tcBorders>
          </w:tcPr>
          <w:p w:rsidR="00285D58" w:rsidRPr="00285D58" w:rsidRDefault="00285D58" w:rsidP="00285D58">
            <w:pPr>
              <w:widowControl/>
              <w:suppressAutoHyphens w:val="0"/>
              <w:autoSpaceDE w:val="0"/>
              <w:autoSpaceDN w:val="0"/>
              <w:adjustRightInd w:val="0"/>
              <w:jc w:val="right"/>
              <w:rPr>
                <w:rFonts w:eastAsiaTheme="minorHAnsi"/>
                <w:color w:val="000000"/>
                <w:kern w:val="0"/>
                <w:sz w:val="20"/>
                <w:szCs w:val="20"/>
                <w:lang w:eastAsia="en-US"/>
              </w:rPr>
            </w:pPr>
            <w:r w:rsidRPr="00285D58">
              <w:rPr>
                <w:rFonts w:eastAsiaTheme="minorHAnsi"/>
                <w:color w:val="000000"/>
                <w:kern w:val="0"/>
                <w:sz w:val="20"/>
                <w:szCs w:val="20"/>
                <w:lang w:eastAsia="en-US"/>
              </w:rPr>
              <w:t>117 423 677,70</w:t>
            </w:r>
          </w:p>
        </w:tc>
      </w:tr>
      <w:tr w:rsidR="00285D58" w:rsidRPr="00285D58" w:rsidTr="00285D58">
        <w:tblPrEx>
          <w:tblCellMar>
            <w:left w:w="30" w:type="dxa"/>
            <w:right w:w="30" w:type="dxa"/>
          </w:tblCellMar>
          <w:tblLook w:val="0000"/>
        </w:tblPrEx>
        <w:trPr>
          <w:trHeight w:val="494"/>
        </w:trPr>
        <w:tc>
          <w:tcPr>
            <w:tcW w:w="4481" w:type="dxa"/>
            <w:gridSpan w:val="3"/>
            <w:tcBorders>
              <w:top w:val="single" w:sz="6" w:space="0" w:color="000000"/>
              <w:left w:val="single" w:sz="6" w:space="0" w:color="000000"/>
              <w:bottom w:val="single" w:sz="6" w:space="0" w:color="000000"/>
              <w:right w:val="single" w:sz="12" w:space="0" w:color="000000"/>
            </w:tcBorders>
          </w:tcPr>
          <w:p w:rsidR="00285D58" w:rsidRPr="00285D58" w:rsidRDefault="00285D58" w:rsidP="00285D58">
            <w:pPr>
              <w:widowControl/>
              <w:suppressAutoHyphens w:val="0"/>
              <w:autoSpaceDE w:val="0"/>
              <w:autoSpaceDN w:val="0"/>
              <w:adjustRightInd w:val="0"/>
              <w:rPr>
                <w:rFonts w:eastAsiaTheme="minorHAnsi"/>
                <w:color w:val="000000"/>
                <w:kern w:val="0"/>
                <w:sz w:val="20"/>
                <w:szCs w:val="20"/>
                <w:lang w:eastAsia="en-US"/>
              </w:rPr>
            </w:pPr>
            <w:r w:rsidRPr="00285D58">
              <w:rPr>
                <w:rFonts w:eastAsiaTheme="minorHAnsi"/>
                <w:color w:val="000000"/>
                <w:kern w:val="0"/>
                <w:sz w:val="20"/>
                <w:szCs w:val="20"/>
                <w:lang w:eastAsia="en-US"/>
              </w:rPr>
              <w:t>Уменьшение прочих остатков денежных средств бюджетов муниципальных районов</w:t>
            </w:r>
          </w:p>
        </w:tc>
        <w:tc>
          <w:tcPr>
            <w:tcW w:w="1208" w:type="dxa"/>
            <w:gridSpan w:val="2"/>
            <w:tcBorders>
              <w:top w:val="single" w:sz="6" w:space="0" w:color="000000"/>
              <w:left w:val="single" w:sz="12" w:space="0" w:color="000000"/>
              <w:bottom w:val="single" w:sz="6" w:space="0" w:color="000000"/>
              <w:right w:val="single" w:sz="6" w:space="0" w:color="000000"/>
            </w:tcBorders>
          </w:tcPr>
          <w:p w:rsidR="00285D58" w:rsidRPr="00285D58" w:rsidRDefault="00285D58" w:rsidP="00285D58">
            <w:pPr>
              <w:widowControl/>
              <w:suppressAutoHyphens w:val="0"/>
              <w:autoSpaceDE w:val="0"/>
              <w:autoSpaceDN w:val="0"/>
              <w:adjustRightInd w:val="0"/>
              <w:jc w:val="center"/>
              <w:rPr>
                <w:rFonts w:eastAsiaTheme="minorHAnsi"/>
                <w:color w:val="000000"/>
                <w:kern w:val="0"/>
                <w:sz w:val="20"/>
                <w:szCs w:val="20"/>
                <w:lang w:eastAsia="en-US"/>
              </w:rPr>
            </w:pPr>
            <w:r w:rsidRPr="00285D58">
              <w:rPr>
                <w:rFonts w:eastAsiaTheme="minorHAnsi"/>
                <w:color w:val="000000"/>
                <w:kern w:val="0"/>
                <w:sz w:val="20"/>
                <w:szCs w:val="20"/>
                <w:lang w:eastAsia="en-US"/>
              </w:rPr>
              <w:t>720</w:t>
            </w:r>
          </w:p>
        </w:tc>
        <w:tc>
          <w:tcPr>
            <w:tcW w:w="2627" w:type="dxa"/>
            <w:gridSpan w:val="3"/>
            <w:tcBorders>
              <w:top w:val="single" w:sz="6" w:space="0" w:color="000000"/>
              <w:left w:val="single" w:sz="6" w:space="0" w:color="000000"/>
              <w:bottom w:val="single" w:sz="6" w:space="0" w:color="000000"/>
              <w:right w:val="single" w:sz="6" w:space="0" w:color="000000"/>
            </w:tcBorders>
          </w:tcPr>
          <w:p w:rsidR="00285D58" w:rsidRPr="00285D58" w:rsidRDefault="00285D58" w:rsidP="00285D58">
            <w:pPr>
              <w:widowControl/>
              <w:suppressAutoHyphens w:val="0"/>
              <w:autoSpaceDE w:val="0"/>
              <w:autoSpaceDN w:val="0"/>
              <w:adjustRightInd w:val="0"/>
              <w:jc w:val="center"/>
              <w:rPr>
                <w:rFonts w:eastAsiaTheme="minorHAnsi"/>
                <w:color w:val="000000"/>
                <w:kern w:val="0"/>
                <w:sz w:val="20"/>
                <w:szCs w:val="20"/>
                <w:lang w:eastAsia="en-US"/>
              </w:rPr>
            </w:pPr>
            <w:r w:rsidRPr="00285D58">
              <w:rPr>
                <w:rFonts w:eastAsiaTheme="minorHAnsi"/>
                <w:color w:val="000000"/>
                <w:kern w:val="0"/>
                <w:sz w:val="20"/>
                <w:szCs w:val="20"/>
                <w:lang w:eastAsia="en-US"/>
              </w:rPr>
              <w:t>000 01050201050000610</w:t>
            </w:r>
          </w:p>
        </w:tc>
        <w:tc>
          <w:tcPr>
            <w:tcW w:w="1689" w:type="dxa"/>
            <w:gridSpan w:val="2"/>
            <w:tcBorders>
              <w:top w:val="single" w:sz="6" w:space="0" w:color="000000"/>
              <w:left w:val="single" w:sz="6" w:space="0" w:color="000000"/>
              <w:bottom w:val="single" w:sz="6" w:space="0" w:color="000000"/>
              <w:right w:val="single" w:sz="6" w:space="0" w:color="000000"/>
            </w:tcBorders>
          </w:tcPr>
          <w:p w:rsidR="00285D58" w:rsidRPr="00285D58" w:rsidRDefault="00285D58" w:rsidP="00285D58">
            <w:pPr>
              <w:widowControl/>
              <w:suppressAutoHyphens w:val="0"/>
              <w:autoSpaceDE w:val="0"/>
              <w:autoSpaceDN w:val="0"/>
              <w:adjustRightInd w:val="0"/>
              <w:jc w:val="right"/>
              <w:rPr>
                <w:rFonts w:eastAsiaTheme="minorHAnsi"/>
                <w:color w:val="000000"/>
                <w:kern w:val="0"/>
                <w:sz w:val="20"/>
                <w:szCs w:val="20"/>
                <w:lang w:eastAsia="en-US"/>
              </w:rPr>
            </w:pPr>
            <w:r w:rsidRPr="00285D58">
              <w:rPr>
                <w:rFonts w:eastAsiaTheme="minorHAnsi"/>
                <w:color w:val="000000"/>
                <w:kern w:val="0"/>
                <w:sz w:val="20"/>
                <w:szCs w:val="20"/>
                <w:lang w:eastAsia="en-US"/>
              </w:rPr>
              <w:t>214 742 938,00</w:t>
            </w:r>
          </w:p>
        </w:tc>
        <w:tc>
          <w:tcPr>
            <w:tcW w:w="1082" w:type="dxa"/>
            <w:gridSpan w:val="2"/>
            <w:tcBorders>
              <w:top w:val="single" w:sz="6" w:space="0" w:color="000000"/>
              <w:left w:val="single" w:sz="6" w:space="0" w:color="000000"/>
              <w:bottom w:val="single" w:sz="6" w:space="0" w:color="000000"/>
              <w:right w:val="single" w:sz="6" w:space="0" w:color="000000"/>
            </w:tcBorders>
          </w:tcPr>
          <w:p w:rsidR="00285D58" w:rsidRPr="00285D58" w:rsidRDefault="00285D58" w:rsidP="00285D58">
            <w:pPr>
              <w:widowControl/>
              <w:suppressAutoHyphens w:val="0"/>
              <w:autoSpaceDE w:val="0"/>
              <w:autoSpaceDN w:val="0"/>
              <w:adjustRightInd w:val="0"/>
              <w:jc w:val="right"/>
              <w:rPr>
                <w:rFonts w:eastAsiaTheme="minorHAnsi"/>
                <w:color w:val="000000"/>
                <w:kern w:val="0"/>
                <w:sz w:val="20"/>
                <w:szCs w:val="20"/>
                <w:lang w:eastAsia="en-US"/>
              </w:rPr>
            </w:pPr>
            <w:r w:rsidRPr="00285D58">
              <w:rPr>
                <w:rFonts w:eastAsiaTheme="minorHAnsi"/>
                <w:color w:val="000000"/>
                <w:kern w:val="0"/>
                <w:sz w:val="20"/>
                <w:szCs w:val="20"/>
                <w:lang w:eastAsia="en-US"/>
              </w:rPr>
              <w:t>117 423 677,70</w:t>
            </w:r>
          </w:p>
        </w:tc>
      </w:tr>
      <w:tr w:rsidR="00285D58" w:rsidRPr="00285D58" w:rsidTr="00285D58">
        <w:tblPrEx>
          <w:tblCellMar>
            <w:left w:w="30" w:type="dxa"/>
            <w:right w:w="30" w:type="dxa"/>
          </w:tblCellMar>
          <w:tblLook w:val="0000"/>
        </w:tblPrEx>
        <w:trPr>
          <w:trHeight w:val="247"/>
        </w:trPr>
        <w:tc>
          <w:tcPr>
            <w:tcW w:w="4481" w:type="dxa"/>
            <w:gridSpan w:val="3"/>
            <w:tcBorders>
              <w:top w:val="single" w:sz="6" w:space="0" w:color="000000"/>
              <w:left w:val="single" w:sz="6" w:space="0" w:color="000000"/>
              <w:bottom w:val="single" w:sz="6" w:space="0" w:color="000000"/>
              <w:right w:val="single" w:sz="12" w:space="0" w:color="000000"/>
            </w:tcBorders>
          </w:tcPr>
          <w:p w:rsidR="00285D58" w:rsidRPr="00285D58" w:rsidRDefault="00285D58" w:rsidP="00285D58">
            <w:pPr>
              <w:widowControl/>
              <w:suppressAutoHyphens w:val="0"/>
              <w:autoSpaceDE w:val="0"/>
              <w:autoSpaceDN w:val="0"/>
              <w:adjustRightInd w:val="0"/>
              <w:rPr>
                <w:rFonts w:eastAsiaTheme="minorHAnsi"/>
                <w:color w:val="000000"/>
                <w:kern w:val="0"/>
                <w:sz w:val="20"/>
                <w:szCs w:val="20"/>
                <w:lang w:eastAsia="en-US"/>
              </w:rPr>
            </w:pPr>
          </w:p>
        </w:tc>
        <w:tc>
          <w:tcPr>
            <w:tcW w:w="1208" w:type="dxa"/>
            <w:gridSpan w:val="2"/>
            <w:tcBorders>
              <w:top w:val="single" w:sz="6" w:space="0" w:color="000000"/>
              <w:left w:val="single" w:sz="12" w:space="0" w:color="000000"/>
              <w:bottom w:val="single" w:sz="6" w:space="0" w:color="000000"/>
              <w:right w:val="single" w:sz="6" w:space="0" w:color="000000"/>
            </w:tcBorders>
          </w:tcPr>
          <w:p w:rsidR="00285D58" w:rsidRPr="00285D58" w:rsidRDefault="00285D58" w:rsidP="00285D58">
            <w:pPr>
              <w:widowControl/>
              <w:suppressAutoHyphens w:val="0"/>
              <w:autoSpaceDE w:val="0"/>
              <w:autoSpaceDN w:val="0"/>
              <w:adjustRightInd w:val="0"/>
              <w:jc w:val="center"/>
              <w:rPr>
                <w:rFonts w:eastAsiaTheme="minorHAnsi"/>
                <w:color w:val="000000"/>
                <w:kern w:val="0"/>
                <w:sz w:val="20"/>
                <w:szCs w:val="20"/>
                <w:lang w:eastAsia="en-US"/>
              </w:rPr>
            </w:pPr>
            <w:r w:rsidRPr="00285D58">
              <w:rPr>
                <w:rFonts w:eastAsiaTheme="minorHAnsi"/>
                <w:color w:val="000000"/>
                <w:kern w:val="0"/>
                <w:sz w:val="20"/>
                <w:szCs w:val="20"/>
                <w:lang w:eastAsia="en-US"/>
              </w:rPr>
              <w:t>710</w:t>
            </w:r>
          </w:p>
        </w:tc>
        <w:tc>
          <w:tcPr>
            <w:tcW w:w="2627" w:type="dxa"/>
            <w:gridSpan w:val="3"/>
            <w:tcBorders>
              <w:top w:val="single" w:sz="6" w:space="0" w:color="000000"/>
              <w:left w:val="single" w:sz="6" w:space="0" w:color="000000"/>
              <w:bottom w:val="single" w:sz="6" w:space="0" w:color="000000"/>
              <w:right w:val="single" w:sz="6" w:space="0" w:color="000000"/>
            </w:tcBorders>
          </w:tcPr>
          <w:p w:rsidR="00285D58" w:rsidRPr="00285D58" w:rsidRDefault="00285D58" w:rsidP="00285D58">
            <w:pPr>
              <w:widowControl/>
              <w:suppressAutoHyphens w:val="0"/>
              <w:autoSpaceDE w:val="0"/>
              <w:autoSpaceDN w:val="0"/>
              <w:adjustRightInd w:val="0"/>
              <w:jc w:val="center"/>
              <w:rPr>
                <w:rFonts w:eastAsiaTheme="minorHAnsi"/>
                <w:color w:val="000000"/>
                <w:kern w:val="0"/>
                <w:sz w:val="20"/>
                <w:szCs w:val="20"/>
                <w:lang w:eastAsia="en-US"/>
              </w:rPr>
            </w:pPr>
            <w:r w:rsidRPr="00285D58">
              <w:rPr>
                <w:rFonts w:eastAsiaTheme="minorHAnsi"/>
                <w:color w:val="000000"/>
                <w:kern w:val="0"/>
                <w:sz w:val="20"/>
                <w:szCs w:val="20"/>
                <w:lang w:eastAsia="en-US"/>
              </w:rPr>
              <w:t>000 01060000000000500</w:t>
            </w:r>
          </w:p>
        </w:tc>
        <w:tc>
          <w:tcPr>
            <w:tcW w:w="1689" w:type="dxa"/>
            <w:gridSpan w:val="2"/>
            <w:tcBorders>
              <w:top w:val="single" w:sz="6" w:space="0" w:color="000000"/>
              <w:left w:val="single" w:sz="6" w:space="0" w:color="000000"/>
              <w:bottom w:val="single" w:sz="6" w:space="0" w:color="000000"/>
              <w:right w:val="single" w:sz="6" w:space="0" w:color="000000"/>
            </w:tcBorders>
          </w:tcPr>
          <w:p w:rsidR="00285D58" w:rsidRPr="00285D58" w:rsidRDefault="00285D58" w:rsidP="00285D58">
            <w:pPr>
              <w:widowControl/>
              <w:suppressAutoHyphens w:val="0"/>
              <w:autoSpaceDE w:val="0"/>
              <w:autoSpaceDN w:val="0"/>
              <w:adjustRightInd w:val="0"/>
              <w:jc w:val="right"/>
              <w:rPr>
                <w:rFonts w:eastAsiaTheme="minorHAnsi"/>
                <w:color w:val="000000"/>
                <w:kern w:val="0"/>
                <w:sz w:val="20"/>
                <w:szCs w:val="20"/>
                <w:lang w:eastAsia="en-US"/>
              </w:rPr>
            </w:pPr>
            <w:r w:rsidRPr="00285D58">
              <w:rPr>
                <w:rFonts w:eastAsiaTheme="minorHAnsi"/>
                <w:color w:val="000000"/>
                <w:kern w:val="0"/>
                <w:sz w:val="20"/>
                <w:szCs w:val="20"/>
                <w:lang w:eastAsia="en-US"/>
              </w:rPr>
              <w:t>0,00</w:t>
            </w:r>
          </w:p>
        </w:tc>
        <w:tc>
          <w:tcPr>
            <w:tcW w:w="1082" w:type="dxa"/>
            <w:gridSpan w:val="2"/>
            <w:tcBorders>
              <w:top w:val="single" w:sz="6" w:space="0" w:color="000000"/>
              <w:left w:val="single" w:sz="6" w:space="0" w:color="000000"/>
              <w:bottom w:val="single" w:sz="6" w:space="0" w:color="000000"/>
              <w:right w:val="single" w:sz="6" w:space="0" w:color="000000"/>
            </w:tcBorders>
          </w:tcPr>
          <w:p w:rsidR="00285D58" w:rsidRPr="00285D58" w:rsidRDefault="00285D58" w:rsidP="00285D58">
            <w:pPr>
              <w:widowControl/>
              <w:suppressAutoHyphens w:val="0"/>
              <w:autoSpaceDE w:val="0"/>
              <w:autoSpaceDN w:val="0"/>
              <w:adjustRightInd w:val="0"/>
              <w:jc w:val="right"/>
              <w:rPr>
                <w:rFonts w:eastAsiaTheme="minorHAnsi"/>
                <w:color w:val="000000"/>
                <w:kern w:val="0"/>
                <w:sz w:val="20"/>
                <w:szCs w:val="20"/>
                <w:lang w:eastAsia="en-US"/>
              </w:rPr>
            </w:pPr>
            <w:r w:rsidRPr="00285D58">
              <w:rPr>
                <w:rFonts w:eastAsiaTheme="minorHAnsi"/>
                <w:color w:val="000000"/>
                <w:kern w:val="0"/>
                <w:sz w:val="20"/>
                <w:szCs w:val="20"/>
                <w:lang w:eastAsia="en-US"/>
              </w:rPr>
              <w:t>0,00</w:t>
            </w:r>
          </w:p>
        </w:tc>
      </w:tr>
      <w:tr w:rsidR="00285D58" w:rsidRPr="00285D58" w:rsidTr="00285D58">
        <w:tblPrEx>
          <w:tblCellMar>
            <w:left w:w="30" w:type="dxa"/>
            <w:right w:w="30" w:type="dxa"/>
          </w:tblCellMar>
          <w:tblLook w:val="0000"/>
        </w:tblPrEx>
        <w:trPr>
          <w:trHeight w:val="247"/>
        </w:trPr>
        <w:tc>
          <w:tcPr>
            <w:tcW w:w="4481" w:type="dxa"/>
            <w:gridSpan w:val="3"/>
            <w:tcBorders>
              <w:top w:val="single" w:sz="6" w:space="0" w:color="000000"/>
              <w:left w:val="single" w:sz="6" w:space="0" w:color="000000"/>
              <w:bottom w:val="single" w:sz="6" w:space="0" w:color="000000"/>
              <w:right w:val="single" w:sz="12" w:space="0" w:color="000000"/>
            </w:tcBorders>
          </w:tcPr>
          <w:p w:rsidR="00285D58" w:rsidRPr="00285D58" w:rsidRDefault="00285D58" w:rsidP="00285D58">
            <w:pPr>
              <w:widowControl/>
              <w:suppressAutoHyphens w:val="0"/>
              <w:autoSpaceDE w:val="0"/>
              <w:autoSpaceDN w:val="0"/>
              <w:adjustRightInd w:val="0"/>
              <w:rPr>
                <w:rFonts w:eastAsiaTheme="minorHAnsi"/>
                <w:color w:val="000000"/>
                <w:kern w:val="0"/>
                <w:sz w:val="20"/>
                <w:szCs w:val="20"/>
                <w:lang w:eastAsia="en-US"/>
              </w:rPr>
            </w:pPr>
          </w:p>
        </w:tc>
        <w:tc>
          <w:tcPr>
            <w:tcW w:w="1208" w:type="dxa"/>
            <w:gridSpan w:val="2"/>
            <w:tcBorders>
              <w:top w:val="single" w:sz="6" w:space="0" w:color="000000"/>
              <w:left w:val="single" w:sz="12" w:space="0" w:color="000000"/>
              <w:bottom w:val="single" w:sz="12" w:space="0" w:color="000000"/>
              <w:right w:val="single" w:sz="6" w:space="0" w:color="000000"/>
            </w:tcBorders>
          </w:tcPr>
          <w:p w:rsidR="00285D58" w:rsidRPr="00285D58" w:rsidRDefault="00285D58" w:rsidP="00285D58">
            <w:pPr>
              <w:widowControl/>
              <w:suppressAutoHyphens w:val="0"/>
              <w:autoSpaceDE w:val="0"/>
              <w:autoSpaceDN w:val="0"/>
              <w:adjustRightInd w:val="0"/>
              <w:jc w:val="center"/>
              <w:rPr>
                <w:rFonts w:eastAsiaTheme="minorHAnsi"/>
                <w:color w:val="000000"/>
                <w:kern w:val="0"/>
                <w:sz w:val="20"/>
                <w:szCs w:val="20"/>
                <w:lang w:eastAsia="en-US"/>
              </w:rPr>
            </w:pPr>
            <w:r w:rsidRPr="00285D58">
              <w:rPr>
                <w:rFonts w:eastAsiaTheme="minorHAnsi"/>
                <w:color w:val="000000"/>
                <w:kern w:val="0"/>
                <w:sz w:val="20"/>
                <w:szCs w:val="20"/>
                <w:lang w:eastAsia="en-US"/>
              </w:rPr>
              <w:t>720</w:t>
            </w:r>
          </w:p>
        </w:tc>
        <w:tc>
          <w:tcPr>
            <w:tcW w:w="2627" w:type="dxa"/>
            <w:gridSpan w:val="3"/>
            <w:tcBorders>
              <w:top w:val="single" w:sz="6" w:space="0" w:color="000000"/>
              <w:left w:val="single" w:sz="6" w:space="0" w:color="000000"/>
              <w:bottom w:val="single" w:sz="12" w:space="0" w:color="000000"/>
              <w:right w:val="single" w:sz="6" w:space="0" w:color="000000"/>
            </w:tcBorders>
          </w:tcPr>
          <w:p w:rsidR="00285D58" w:rsidRPr="00285D58" w:rsidRDefault="00285D58" w:rsidP="00285D58">
            <w:pPr>
              <w:widowControl/>
              <w:suppressAutoHyphens w:val="0"/>
              <w:autoSpaceDE w:val="0"/>
              <w:autoSpaceDN w:val="0"/>
              <w:adjustRightInd w:val="0"/>
              <w:jc w:val="center"/>
              <w:rPr>
                <w:rFonts w:eastAsiaTheme="minorHAnsi"/>
                <w:color w:val="000000"/>
                <w:kern w:val="0"/>
                <w:sz w:val="20"/>
                <w:szCs w:val="20"/>
                <w:lang w:eastAsia="en-US"/>
              </w:rPr>
            </w:pPr>
            <w:r w:rsidRPr="00285D58">
              <w:rPr>
                <w:rFonts w:eastAsiaTheme="minorHAnsi"/>
                <w:color w:val="000000"/>
                <w:kern w:val="0"/>
                <w:sz w:val="20"/>
                <w:szCs w:val="20"/>
                <w:lang w:eastAsia="en-US"/>
              </w:rPr>
              <w:t>000 01060000000000600</w:t>
            </w:r>
          </w:p>
        </w:tc>
        <w:tc>
          <w:tcPr>
            <w:tcW w:w="1689" w:type="dxa"/>
            <w:gridSpan w:val="2"/>
            <w:tcBorders>
              <w:top w:val="single" w:sz="6" w:space="0" w:color="000000"/>
              <w:left w:val="single" w:sz="6" w:space="0" w:color="000000"/>
              <w:bottom w:val="single" w:sz="12" w:space="0" w:color="000000"/>
              <w:right w:val="single" w:sz="6" w:space="0" w:color="000000"/>
            </w:tcBorders>
          </w:tcPr>
          <w:p w:rsidR="00285D58" w:rsidRPr="00285D58" w:rsidRDefault="00285D58" w:rsidP="00285D58">
            <w:pPr>
              <w:widowControl/>
              <w:suppressAutoHyphens w:val="0"/>
              <w:autoSpaceDE w:val="0"/>
              <w:autoSpaceDN w:val="0"/>
              <w:adjustRightInd w:val="0"/>
              <w:jc w:val="right"/>
              <w:rPr>
                <w:rFonts w:eastAsiaTheme="minorHAnsi"/>
                <w:color w:val="000000"/>
                <w:kern w:val="0"/>
                <w:sz w:val="20"/>
                <w:szCs w:val="20"/>
                <w:lang w:eastAsia="en-US"/>
              </w:rPr>
            </w:pPr>
            <w:r w:rsidRPr="00285D58">
              <w:rPr>
                <w:rFonts w:eastAsiaTheme="minorHAnsi"/>
                <w:color w:val="000000"/>
                <w:kern w:val="0"/>
                <w:sz w:val="20"/>
                <w:szCs w:val="20"/>
                <w:lang w:eastAsia="en-US"/>
              </w:rPr>
              <w:t>0,00</w:t>
            </w:r>
          </w:p>
        </w:tc>
        <w:tc>
          <w:tcPr>
            <w:tcW w:w="1082" w:type="dxa"/>
            <w:gridSpan w:val="2"/>
            <w:tcBorders>
              <w:top w:val="single" w:sz="6" w:space="0" w:color="000000"/>
              <w:left w:val="single" w:sz="6" w:space="0" w:color="000000"/>
              <w:bottom w:val="single" w:sz="12" w:space="0" w:color="000000"/>
              <w:right w:val="single" w:sz="6" w:space="0" w:color="000000"/>
            </w:tcBorders>
          </w:tcPr>
          <w:p w:rsidR="00285D58" w:rsidRPr="00285D58" w:rsidRDefault="00285D58" w:rsidP="00285D58">
            <w:pPr>
              <w:widowControl/>
              <w:suppressAutoHyphens w:val="0"/>
              <w:autoSpaceDE w:val="0"/>
              <w:autoSpaceDN w:val="0"/>
              <w:adjustRightInd w:val="0"/>
              <w:jc w:val="right"/>
              <w:rPr>
                <w:rFonts w:eastAsiaTheme="minorHAnsi"/>
                <w:color w:val="000000"/>
                <w:kern w:val="0"/>
                <w:sz w:val="20"/>
                <w:szCs w:val="20"/>
                <w:lang w:eastAsia="en-US"/>
              </w:rPr>
            </w:pPr>
            <w:r w:rsidRPr="00285D58">
              <w:rPr>
                <w:rFonts w:eastAsiaTheme="minorHAnsi"/>
                <w:color w:val="000000"/>
                <w:kern w:val="0"/>
                <w:sz w:val="20"/>
                <w:szCs w:val="20"/>
                <w:lang w:eastAsia="en-US"/>
              </w:rPr>
              <w:t>0,00</w:t>
            </w:r>
          </w:p>
        </w:tc>
      </w:tr>
    </w:tbl>
    <w:p w:rsidR="00285D58" w:rsidRDefault="00285D58" w:rsidP="00285D58">
      <w:pPr>
        <w:rPr>
          <w:sz w:val="20"/>
          <w:szCs w:val="20"/>
        </w:rPr>
      </w:pPr>
    </w:p>
    <w:p w:rsidR="00285D58" w:rsidRPr="00285D58" w:rsidRDefault="00285D58" w:rsidP="00285D58">
      <w:pPr>
        <w:jc w:val="center"/>
        <w:rPr>
          <w:sz w:val="20"/>
          <w:szCs w:val="20"/>
        </w:rPr>
      </w:pPr>
      <w:r w:rsidRPr="00285D58">
        <w:rPr>
          <w:sz w:val="20"/>
          <w:szCs w:val="20"/>
        </w:rPr>
        <w:t>РОССИЙСКАЯ   ФЕДЕРАЦИЯ</w:t>
      </w:r>
    </w:p>
    <w:p w:rsidR="00285D58" w:rsidRPr="00285D58" w:rsidRDefault="00285D58" w:rsidP="00285D58">
      <w:pPr>
        <w:jc w:val="center"/>
        <w:rPr>
          <w:sz w:val="20"/>
          <w:szCs w:val="20"/>
        </w:rPr>
      </w:pPr>
      <w:r w:rsidRPr="00285D58">
        <w:rPr>
          <w:sz w:val="20"/>
          <w:szCs w:val="20"/>
        </w:rPr>
        <w:t>КОСТРОМСКАЯ   ОБЛАСТЬ</w:t>
      </w:r>
    </w:p>
    <w:p w:rsidR="00285D58" w:rsidRPr="00285D58" w:rsidRDefault="00285D58" w:rsidP="00285D58">
      <w:pPr>
        <w:jc w:val="center"/>
        <w:rPr>
          <w:sz w:val="20"/>
          <w:szCs w:val="20"/>
        </w:rPr>
      </w:pPr>
      <w:r w:rsidRPr="00285D58">
        <w:rPr>
          <w:sz w:val="20"/>
          <w:szCs w:val="20"/>
        </w:rPr>
        <w:t>СОБРАНИЕ   ДЕПУТАТОВ   КАДЫЙСКОГО   МУНИЦИПАЛЬНОГО   РАЙОНА</w:t>
      </w:r>
    </w:p>
    <w:p w:rsidR="00285D58" w:rsidRPr="00285D58" w:rsidRDefault="00285D58" w:rsidP="00285D58">
      <w:pPr>
        <w:jc w:val="center"/>
        <w:rPr>
          <w:sz w:val="20"/>
          <w:szCs w:val="20"/>
        </w:rPr>
      </w:pPr>
    </w:p>
    <w:p w:rsidR="00285D58" w:rsidRPr="00285D58" w:rsidRDefault="00285D58" w:rsidP="00285D58">
      <w:pPr>
        <w:jc w:val="center"/>
        <w:rPr>
          <w:sz w:val="20"/>
          <w:szCs w:val="20"/>
        </w:rPr>
      </w:pPr>
      <w:r w:rsidRPr="00285D58">
        <w:rPr>
          <w:sz w:val="20"/>
          <w:szCs w:val="20"/>
        </w:rPr>
        <w:lastRenderedPageBreak/>
        <w:t xml:space="preserve">Р Е Ш Е Н И Е                                                                                                                                                                                                                                                                                               </w:t>
      </w:r>
    </w:p>
    <w:p w:rsidR="00285D58" w:rsidRPr="00285D58" w:rsidRDefault="00285D58" w:rsidP="00285D58">
      <w:pPr>
        <w:rPr>
          <w:sz w:val="20"/>
          <w:szCs w:val="20"/>
        </w:rPr>
      </w:pPr>
      <w:r w:rsidRPr="00285D58">
        <w:rPr>
          <w:sz w:val="20"/>
          <w:szCs w:val="20"/>
        </w:rPr>
        <w:t xml:space="preserve">  24  августа 2018 года                                                                               </w:t>
      </w:r>
      <w:r>
        <w:rPr>
          <w:sz w:val="20"/>
          <w:szCs w:val="20"/>
        </w:rPr>
        <w:t xml:space="preserve">                                                                                    </w:t>
      </w:r>
      <w:r w:rsidRPr="00285D58">
        <w:rPr>
          <w:sz w:val="20"/>
          <w:szCs w:val="20"/>
        </w:rPr>
        <w:t xml:space="preserve"> № 277</w:t>
      </w:r>
    </w:p>
    <w:p w:rsidR="00285D58" w:rsidRPr="00285D58" w:rsidRDefault="00285D58" w:rsidP="00285D58">
      <w:pPr>
        <w:rPr>
          <w:sz w:val="20"/>
          <w:szCs w:val="20"/>
        </w:rPr>
      </w:pPr>
      <w:r w:rsidRPr="00285D58">
        <w:rPr>
          <w:sz w:val="20"/>
          <w:szCs w:val="20"/>
        </w:rPr>
        <w:t xml:space="preserve">    </w:t>
      </w:r>
    </w:p>
    <w:p w:rsidR="00285D58" w:rsidRPr="00285D58" w:rsidRDefault="00285D58" w:rsidP="00285D58">
      <w:pPr>
        <w:tabs>
          <w:tab w:val="left" w:pos="27672"/>
        </w:tabs>
        <w:ind w:left="-540"/>
        <w:jc w:val="both"/>
        <w:rPr>
          <w:sz w:val="20"/>
          <w:szCs w:val="20"/>
        </w:rPr>
      </w:pPr>
      <w:r w:rsidRPr="00285D58">
        <w:rPr>
          <w:sz w:val="20"/>
          <w:szCs w:val="20"/>
        </w:rPr>
        <w:t xml:space="preserve">        О внесении изменений и дополнений </w:t>
      </w:r>
    </w:p>
    <w:p w:rsidR="00285D58" w:rsidRPr="00285D58" w:rsidRDefault="00285D58" w:rsidP="00285D58">
      <w:pPr>
        <w:tabs>
          <w:tab w:val="left" w:pos="27672"/>
        </w:tabs>
        <w:ind w:left="-540"/>
        <w:jc w:val="both"/>
        <w:rPr>
          <w:sz w:val="20"/>
          <w:szCs w:val="20"/>
        </w:rPr>
      </w:pPr>
      <w:r w:rsidRPr="00285D58">
        <w:rPr>
          <w:sz w:val="20"/>
          <w:szCs w:val="20"/>
        </w:rPr>
        <w:t xml:space="preserve">        в решение от 15.12.2017 года №  231</w:t>
      </w:r>
    </w:p>
    <w:p w:rsidR="00285D58" w:rsidRPr="00285D58" w:rsidRDefault="00285D58" w:rsidP="00285D58">
      <w:pPr>
        <w:tabs>
          <w:tab w:val="left" w:pos="27672"/>
        </w:tabs>
        <w:ind w:left="-540"/>
        <w:jc w:val="both"/>
        <w:rPr>
          <w:sz w:val="20"/>
          <w:szCs w:val="20"/>
        </w:rPr>
      </w:pPr>
      <w:r w:rsidRPr="00285D58">
        <w:rPr>
          <w:sz w:val="20"/>
          <w:szCs w:val="20"/>
        </w:rPr>
        <w:t xml:space="preserve">        «О бюджете Кадыйского муниципального </w:t>
      </w:r>
    </w:p>
    <w:p w:rsidR="00285D58" w:rsidRPr="00285D58" w:rsidRDefault="00285D58" w:rsidP="00285D58">
      <w:pPr>
        <w:tabs>
          <w:tab w:val="left" w:pos="27672"/>
        </w:tabs>
        <w:ind w:left="-540"/>
        <w:jc w:val="both"/>
        <w:rPr>
          <w:sz w:val="20"/>
          <w:szCs w:val="20"/>
        </w:rPr>
      </w:pPr>
      <w:r w:rsidRPr="00285D58">
        <w:rPr>
          <w:sz w:val="20"/>
          <w:szCs w:val="20"/>
        </w:rPr>
        <w:t xml:space="preserve">        района на 2018 год». </w:t>
      </w:r>
    </w:p>
    <w:p w:rsidR="00285D58" w:rsidRPr="00285D58" w:rsidRDefault="00285D58" w:rsidP="00285D58">
      <w:pPr>
        <w:tabs>
          <w:tab w:val="left" w:pos="27672"/>
        </w:tabs>
        <w:ind w:left="-540"/>
        <w:jc w:val="both"/>
        <w:rPr>
          <w:sz w:val="20"/>
          <w:szCs w:val="20"/>
        </w:rPr>
      </w:pPr>
      <w:r w:rsidRPr="00285D58">
        <w:rPr>
          <w:sz w:val="20"/>
          <w:szCs w:val="20"/>
        </w:rPr>
        <w:t xml:space="preserve"> </w:t>
      </w:r>
    </w:p>
    <w:p w:rsidR="00285D58" w:rsidRPr="00285D58" w:rsidRDefault="00285D58" w:rsidP="00285D58">
      <w:pPr>
        <w:tabs>
          <w:tab w:val="left" w:pos="29292"/>
        </w:tabs>
        <w:ind w:left="15" w:hanging="15"/>
        <w:jc w:val="both"/>
        <w:rPr>
          <w:sz w:val="20"/>
          <w:szCs w:val="20"/>
        </w:rPr>
      </w:pPr>
      <w:r w:rsidRPr="00285D58">
        <w:rPr>
          <w:sz w:val="20"/>
          <w:szCs w:val="20"/>
        </w:rPr>
        <w:t xml:space="preserve">        В соответствии с постановлением администрации Костромской области от 20.08.2018 года № 346-а «О распределении дотаций бюджетам муниципальных районов  Костромской области на поддержку мер по обеспечению сбалансированности бюджетов муниципальных районов (городских округов) Костромской области в 2018 году</w:t>
      </w:r>
    </w:p>
    <w:p w:rsidR="00285D58" w:rsidRPr="00285D58" w:rsidRDefault="00285D58" w:rsidP="00285D58">
      <w:pPr>
        <w:tabs>
          <w:tab w:val="left" w:pos="27672"/>
        </w:tabs>
        <w:jc w:val="both"/>
        <w:rPr>
          <w:sz w:val="20"/>
          <w:szCs w:val="20"/>
        </w:rPr>
      </w:pPr>
      <w:r w:rsidRPr="00285D58">
        <w:rPr>
          <w:sz w:val="20"/>
          <w:szCs w:val="20"/>
        </w:rPr>
        <w:t xml:space="preserve">       </w:t>
      </w:r>
      <w:r w:rsidRPr="00285D58">
        <w:rPr>
          <w:b/>
          <w:bCs/>
          <w:sz w:val="20"/>
          <w:szCs w:val="20"/>
        </w:rPr>
        <w:t>1.Муниципальному району дополнительно переданы  из областного бюджета:</w:t>
      </w:r>
    </w:p>
    <w:p w:rsidR="00285D58" w:rsidRPr="00285D58" w:rsidRDefault="00285D58" w:rsidP="00285D58">
      <w:pPr>
        <w:tabs>
          <w:tab w:val="left" w:pos="27672"/>
        </w:tabs>
        <w:jc w:val="both"/>
        <w:rPr>
          <w:sz w:val="20"/>
          <w:szCs w:val="20"/>
        </w:rPr>
      </w:pPr>
      <w:r w:rsidRPr="00285D58">
        <w:rPr>
          <w:sz w:val="20"/>
          <w:szCs w:val="20"/>
        </w:rPr>
        <w:t>- дотация на поддержку мер по обеспечению сбалансированности бюджетов в сумме 1400,0 тыс. рублей,</w:t>
      </w:r>
    </w:p>
    <w:p w:rsidR="00285D58" w:rsidRPr="00285D58" w:rsidRDefault="00285D58" w:rsidP="00285D58">
      <w:pPr>
        <w:tabs>
          <w:tab w:val="left" w:pos="29292"/>
        </w:tabs>
        <w:jc w:val="both"/>
        <w:rPr>
          <w:sz w:val="20"/>
          <w:szCs w:val="20"/>
        </w:rPr>
      </w:pPr>
      <w:r w:rsidRPr="00285D58">
        <w:rPr>
          <w:sz w:val="20"/>
          <w:szCs w:val="20"/>
        </w:rPr>
        <w:t xml:space="preserve">2. </w:t>
      </w:r>
      <w:r w:rsidRPr="00285D58">
        <w:rPr>
          <w:color w:val="800000"/>
          <w:sz w:val="20"/>
          <w:szCs w:val="20"/>
        </w:rPr>
        <w:t xml:space="preserve"> </w:t>
      </w:r>
      <w:r w:rsidRPr="00285D58">
        <w:rPr>
          <w:sz w:val="20"/>
          <w:szCs w:val="20"/>
        </w:rPr>
        <w:t>Увеличить   передачу из бюджета муниципального района иных межбюджетных трансфертов в  бюджеты  поселений на 1345,0 тыс. рублей, в том числе Вешкинскому с/п -150,0 тыс.рублей, Екатеринкинскому с/п — 100,0 тыс.рублей,  Паньковскому с/п — 610,0 тыс. рублей, Столпинскому с/п — 100,0 тыс.рублей,  Чернышевскому с/п — 385,0 тыс. рублей.</w:t>
      </w:r>
    </w:p>
    <w:p w:rsidR="00285D58" w:rsidRPr="00285D58" w:rsidRDefault="00285D58" w:rsidP="00285D58">
      <w:pPr>
        <w:tabs>
          <w:tab w:val="left" w:pos="28992"/>
        </w:tabs>
        <w:ind w:left="15"/>
        <w:jc w:val="both"/>
        <w:rPr>
          <w:sz w:val="20"/>
          <w:szCs w:val="20"/>
        </w:rPr>
      </w:pPr>
      <w:r w:rsidRPr="00285D58">
        <w:rPr>
          <w:sz w:val="20"/>
          <w:szCs w:val="20"/>
        </w:rPr>
        <w:t>3.В соответствии с заключенным соглашением о принятии части полномочий по дорожной деятельности в отношении автомобильных дорог местного значения в границах населенных пунктов между Паньковским сельским поселением и Кадыйским муниципальным районом на 2018 год, увеличить доходы и расходы бюджета муниципального района на сумму межбюджетных трансфертов, передаваемых бюджету муниципального района из бюджета Паньковского сельского поселения на</w:t>
      </w:r>
      <w:r w:rsidRPr="00285D58">
        <w:rPr>
          <w:sz w:val="20"/>
          <w:szCs w:val="20"/>
          <w:shd w:val="clear" w:color="auto" w:fill="FFFFFF"/>
        </w:rPr>
        <w:t xml:space="preserve"> 17,6 </w:t>
      </w:r>
      <w:r w:rsidRPr="00285D58">
        <w:rPr>
          <w:sz w:val="20"/>
          <w:szCs w:val="20"/>
        </w:rPr>
        <w:t>тыс. рублей.</w:t>
      </w:r>
    </w:p>
    <w:p w:rsidR="00285D58" w:rsidRPr="00285D58" w:rsidRDefault="00285D58" w:rsidP="00285D58">
      <w:pPr>
        <w:tabs>
          <w:tab w:val="left" w:pos="28992"/>
        </w:tabs>
        <w:jc w:val="both"/>
        <w:rPr>
          <w:sz w:val="20"/>
          <w:szCs w:val="20"/>
        </w:rPr>
      </w:pPr>
      <w:r w:rsidRPr="00285D58">
        <w:rPr>
          <w:sz w:val="20"/>
          <w:szCs w:val="20"/>
        </w:rPr>
        <w:t>4.Увеличить расходы муниципального района на сумму межбюджетных трансфертов, передаваемых бюджету Екатеринкинского с/п в сфере архитектуры и градостроительства на</w:t>
      </w:r>
      <w:r w:rsidRPr="00285D58">
        <w:rPr>
          <w:sz w:val="20"/>
          <w:szCs w:val="20"/>
          <w:shd w:val="clear" w:color="auto" w:fill="FFFFFF"/>
        </w:rPr>
        <w:t xml:space="preserve"> 50,0 </w:t>
      </w:r>
      <w:r w:rsidRPr="00285D58">
        <w:rPr>
          <w:sz w:val="20"/>
          <w:szCs w:val="20"/>
        </w:rPr>
        <w:t>тыс. рублей.</w:t>
      </w:r>
    </w:p>
    <w:p w:rsidR="00285D58" w:rsidRPr="00285D58" w:rsidRDefault="00285D58" w:rsidP="00285D58">
      <w:pPr>
        <w:tabs>
          <w:tab w:val="left" w:pos="28992"/>
        </w:tabs>
        <w:jc w:val="both"/>
        <w:rPr>
          <w:sz w:val="20"/>
          <w:szCs w:val="20"/>
        </w:rPr>
      </w:pPr>
    </w:p>
    <w:p w:rsidR="00285D58" w:rsidRPr="00285D58" w:rsidRDefault="00285D58" w:rsidP="00285D58">
      <w:pPr>
        <w:jc w:val="both"/>
        <w:rPr>
          <w:sz w:val="20"/>
          <w:szCs w:val="20"/>
        </w:rPr>
      </w:pPr>
      <w:r w:rsidRPr="00285D58">
        <w:rPr>
          <w:sz w:val="20"/>
          <w:szCs w:val="20"/>
        </w:rPr>
        <w:tab/>
        <w:t xml:space="preserve">   Учитывая изложенное </w:t>
      </w:r>
    </w:p>
    <w:p w:rsidR="00285D58" w:rsidRPr="00285D58" w:rsidRDefault="00285D58" w:rsidP="00285D58">
      <w:pPr>
        <w:jc w:val="both"/>
        <w:rPr>
          <w:sz w:val="20"/>
          <w:szCs w:val="20"/>
        </w:rPr>
      </w:pPr>
      <w:r w:rsidRPr="00285D58">
        <w:rPr>
          <w:sz w:val="20"/>
          <w:szCs w:val="20"/>
        </w:rPr>
        <w:t xml:space="preserve">                                             Собрание депутатов решило  </w:t>
      </w:r>
    </w:p>
    <w:p w:rsidR="00285D58" w:rsidRPr="00285D58" w:rsidRDefault="00285D58" w:rsidP="00285D58">
      <w:pPr>
        <w:rPr>
          <w:sz w:val="20"/>
          <w:szCs w:val="20"/>
        </w:rPr>
      </w:pPr>
      <w:r w:rsidRPr="00285D58">
        <w:rPr>
          <w:sz w:val="20"/>
          <w:szCs w:val="20"/>
        </w:rPr>
        <w:t xml:space="preserve">                                </w:t>
      </w:r>
    </w:p>
    <w:p w:rsidR="00285D58" w:rsidRPr="00285D58" w:rsidRDefault="00285D58" w:rsidP="00285D58">
      <w:pPr>
        <w:ind w:left="-15" w:hanging="420"/>
        <w:jc w:val="both"/>
        <w:rPr>
          <w:sz w:val="20"/>
          <w:szCs w:val="20"/>
        </w:rPr>
      </w:pPr>
      <w:r w:rsidRPr="00285D58">
        <w:rPr>
          <w:sz w:val="20"/>
          <w:szCs w:val="20"/>
        </w:rPr>
        <w:t xml:space="preserve">      1.  В  пункт1  решения Собрания   депутатов  от  15.12.2017   года    № 231    «О   бюджете Кадыйского муниципального    района   на  2018 год»   слова   «Общий  объем  доходов   бюджета муниципального района в сумме 194867,6 тыс. руб., в том числе объем безвозмездных поступлений из  бюджетов других уровней  в   сумме  157589,9 тыс.  руб., общий   объем    расходов      бюджета муниципального района в сумме 198589,9 тыс. руб., дефицит бюджета муниципального района в сумме 3722,3 тыс. руб.» заменить словами «Общий объем доходов бюджета муниципального района в сумме </w:t>
      </w:r>
      <w:r w:rsidRPr="00285D58">
        <w:rPr>
          <w:color w:val="000000"/>
          <w:sz w:val="20"/>
          <w:szCs w:val="20"/>
        </w:rPr>
        <w:t>196285,2</w:t>
      </w:r>
      <w:r w:rsidRPr="00285D58">
        <w:rPr>
          <w:sz w:val="20"/>
          <w:szCs w:val="20"/>
        </w:rPr>
        <w:t xml:space="preserve"> тыс. руб.,  в   том   числе объем безвозмездных поступлений из бюджетов других уровней в сумме  </w:t>
      </w:r>
      <w:r w:rsidRPr="00285D58">
        <w:rPr>
          <w:color w:val="000000"/>
          <w:sz w:val="20"/>
          <w:szCs w:val="20"/>
        </w:rPr>
        <w:t xml:space="preserve">158724,3 </w:t>
      </w:r>
      <w:r w:rsidRPr="00285D58">
        <w:rPr>
          <w:sz w:val="20"/>
          <w:szCs w:val="20"/>
        </w:rPr>
        <w:t xml:space="preserve">тыс. руб., общий объем расходов бюджета муниципального района в сумме  </w:t>
      </w:r>
      <w:r w:rsidRPr="00285D58">
        <w:rPr>
          <w:color w:val="000000"/>
          <w:sz w:val="20"/>
          <w:szCs w:val="20"/>
        </w:rPr>
        <w:t>200007,5</w:t>
      </w:r>
      <w:r w:rsidRPr="00285D58">
        <w:rPr>
          <w:sz w:val="20"/>
          <w:szCs w:val="20"/>
        </w:rPr>
        <w:t xml:space="preserve"> тыс.  руб.,  дефицит бюджета муниципального района в сумме 3722,3 тыс. руб.»     </w:t>
      </w:r>
    </w:p>
    <w:p w:rsidR="00285D58" w:rsidRPr="00285D58" w:rsidRDefault="00285D58" w:rsidP="00285D58">
      <w:pPr>
        <w:ind w:left="-15"/>
        <w:jc w:val="both"/>
        <w:rPr>
          <w:sz w:val="20"/>
          <w:szCs w:val="20"/>
        </w:rPr>
      </w:pPr>
      <w:r w:rsidRPr="00285D58">
        <w:rPr>
          <w:sz w:val="20"/>
          <w:szCs w:val="20"/>
        </w:rPr>
        <w:t>2. Утвердить в  бюджете муниципального района на 2018 год поступления доходов   по группам,   подгруппам,   статьям   и   подстатьям   классификации   доходов   согласно приложению № 1 к настоящему решению.</w:t>
      </w:r>
    </w:p>
    <w:p w:rsidR="00285D58" w:rsidRPr="00285D58" w:rsidRDefault="00285D58" w:rsidP="00285D58">
      <w:pPr>
        <w:widowControl/>
        <w:numPr>
          <w:ilvl w:val="0"/>
          <w:numId w:val="13"/>
        </w:numPr>
        <w:tabs>
          <w:tab w:val="clear" w:pos="0"/>
          <w:tab w:val="num" w:pos="720"/>
        </w:tabs>
        <w:ind w:left="15"/>
        <w:jc w:val="both"/>
        <w:rPr>
          <w:sz w:val="20"/>
          <w:szCs w:val="20"/>
        </w:rPr>
      </w:pPr>
      <w:r>
        <w:rPr>
          <w:sz w:val="20"/>
          <w:szCs w:val="20"/>
        </w:rPr>
        <w:t>3.</w:t>
      </w:r>
      <w:r w:rsidRPr="00285D58">
        <w:rPr>
          <w:sz w:val="20"/>
          <w:szCs w:val="20"/>
        </w:rPr>
        <w:t>Утвердить    распределение   расходов   бюджета  муниципального  района на 2018 год    по разделам   и     подразделам,     целевым     статьям   и   видам    расходов функциональной классификации согласно приложению № 2 к настоящему решению.</w:t>
      </w:r>
    </w:p>
    <w:p w:rsidR="00285D58" w:rsidRPr="00285D58" w:rsidRDefault="00285D58" w:rsidP="00285D58">
      <w:pPr>
        <w:widowControl/>
        <w:numPr>
          <w:ilvl w:val="0"/>
          <w:numId w:val="13"/>
        </w:numPr>
        <w:tabs>
          <w:tab w:val="clear" w:pos="0"/>
          <w:tab w:val="num" w:pos="720"/>
        </w:tabs>
        <w:ind w:left="15"/>
        <w:jc w:val="both"/>
        <w:rPr>
          <w:sz w:val="20"/>
          <w:szCs w:val="20"/>
        </w:rPr>
      </w:pPr>
      <w:r>
        <w:rPr>
          <w:sz w:val="20"/>
          <w:szCs w:val="20"/>
        </w:rPr>
        <w:t xml:space="preserve">4. </w:t>
      </w:r>
      <w:r w:rsidRPr="00285D58">
        <w:rPr>
          <w:sz w:val="20"/>
          <w:szCs w:val="20"/>
        </w:rPr>
        <w:t xml:space="preserve">Утвердить на 2018 год объем иных межбюджетных трансфертов в сумме 16514,42 тыс. рублей согласно приложению № 3 к настоящему решению. </w:t>
      </w:r>
    </w:p>
    <w:p w:rsidR="00285D58" w:rsidRDefault="00285D58" w:rsidP="00285D58">
      <w:pPr>
        <w:ind w:hanging="360"/>
        <w:jc w:val="both"/>
        <w:rPr>
          <w:sz w:val="20"/>
          <w:szCs w:val="20"/>
        </w:rPr>
      </w:pPr>
      <w:r w:rsidRPr="00285D58">
        <w:rPr>
          <w:sz w:val="20"/>
          <w:szCs w:val="20"/>
        </w:rPr>
        <w:t xml:space="preserve">     5.   Настоящее решение вступает в силу с момента официального  опубликования.</w:t>
      </w:r>
    </w:p>
    <w:p w:rsidR="00285D58" w:rsidRPr="00285D58" w:rsidRDefault="00285D58" w:rsidP="00285D58">
      <w:pPr>
        <w:ind w:hanging="360"/>
        <w:jc w:val="both"/>
        <w:rPr>
          <w:sz w:val="20"/>
          <w:szCs w:val="20"/>
        </w:rPr>
      </w:pPr>
    </w:p>
    <w:p w:rsidR="00285D58" w:rsidRPr="00EA7CA9" w:rsidRDefault="00285D58" w:rsidP="00285D58">
      <w:pPr>
        <w:pStyle w:val="formattext"/>
        <w:jc w:val="both"/>
        <w:rPr>
          <w:color w:val="2D2D2D"/>
          <w:spacing w:val="2"/>
          <w:sz w:val="20"/>
          <w:szCs w:val="20"/>
        </w:rPr>
      </w:pPr>
      <w:r w:rsidRPr="00EA7CA9">
        <w:rPr>
          <w:color w:val="2D2D2D"/>
          <w:spacing w:val="2"/>
          <w:sz w:val="20"/>
          <w:szCs w:val="20"/>
        </w:rPr>
        <w:t>Глава Кадыйского</w:t>
      </w:r>
      <w:r w:rsidRPr="00EA7CA9">
        <w:rPr>
          <w:color w:val="2D2D2D"/>
          <w:spacing w:val="2"/>
          <w:sz w:val="20"/>
          <w:szCs w:val="20"/>
        </w:rPr>
        <w:tab/>
      </w:r>
      <w:r w:rsidRPr="00EA7CA9">
        <w:rPr>
          <w:color w:val="2D2D2D"/>
          <w:spacing w:val="2"/>
          <w:sz w:val="20"/>
          <w:szCs w:val="20"/>
        </w:rPr>
        <w:tab/>
      </w:r>
      <w:r w:rsidRPr="00EA7CA9">
        <w:rPr>
          <w:color w:val="2D2D2D"/>
          <w:spacing w:val="2"/>
          <w:sz w:val="20"/>
          <w:szCs w:val="20"/>
        </w:rPr>
        <w:tab/>
      </w:r>
      <w:r w:rsidRPr="00EA7CA9">
        <w:rPr>
          <w:color w:val="2D2D2D"/>
          <w:spacing w:val="2"/>
          <w:sz w:val="20"/>
          <w:szCs w:val="20"/>
        </w:rPr>
        <w:tab/>
        <w:t>Председатель Собрания депутатов</w:t>
      </w:r>
    </w:p>
    <w:p w:rsidR="00285D58" w:rsidRPr="00EA7CA9" w:rsidRDefault="00285D58" w:rsidP="00285D58">
      <w:pPr>
        <w:pStyle w:val="formattext"/>
        <w:jc w:val="both"/>
        <w:rPr>
          <w:color w:val="2D2D2D"/>
          <w:spacing w:val="2"/>
          <w:sz w:val="20"/>
          <w:szCs w:val="20"/>
        </w:rPr>
      </w:pPr>
      <w:r w:rsidRPr="00EA7CA9">
        <w:rPr>
          <w:color w:val="2D2D2D"/>
          <w:spacing w:val="2"/>
          <w:sz w:val="20"/>
          <w:szCs w:val="20"/>
        </w:rPr>
        <w:t>муниципального района</w:t>
      </w:r>
      <w:r w:rsidRPr="00EA7CA9">
        <w:rPr>
          <w:color w:val="2D2D2D"/>
          <w:spacing w:val="2"/>
          <w:sz w:val="20"/>
          <w:szCs w:val="20"/>
        </w:rPr>
        <w:tab/>
      </w:r>
      <w:r w:rsidRPr="00EA7CA9">
        <w:rPr>
          <w:color w:val="2D2D2D"/>
          <w:spacing w:val="2"/>
          <w:sz w:val="20"/>
          <w:szCs w:val="20"/>
        </w:rPr>
        <w:tab/>
      </w:r>
      <w:r w:rsidRPr="00EA7CA9">
        <w:rPr>
          <w:color w:val="2D2D2D"/>
          <w:spacing w:val="2"/>
          <w:sz w:val="20"/>
          <w:szCs w:val="20"/>
        </w:rPr>
        <w:tab/>
      </w:r>
      <w:r>
        <w:rPr>
          <w:color w:val="2D2D2D"/>
          <w:spacing w:val="2"/>
          <w:sz w:val="20"/>
          <w:szCs w:val="20"/>
        </w:rPr>
        <w:t xml:space="preserve">              </w:t>
      </w:r>
      <w:r w:rsidRPr="00EA7CA9">
        <w:rPr>
          <w:color w:val="2D2D2D"/>
          <w:spacing w:val="2"/>
          <w:sz w:val="20"/>
          <w:szCs w:val="20"/>
        </w:rPr>
        <w:t>Кадыйского муниципального района</w:t>
      </w:r>
    </w:p>
    <w:p w:rsidR="00285D58" w:rsidRDefault="00285D58" w:rsidP="00285D58">
      <w:pPr>
        <w:rPr>
          <w:sz w:val="20"/>
          <w:szCs w:val="20"/>
        </w:rPr>
      </w:pPr>
    </w:p>
    <w:p w:rsidR="00285D58" w:rsidRPr="00285D58" w:rsidRDefault="00285D58" w:rsidP="00285D58">
      <w:pPr>
        <w:rPr>
          <w:sz w:val="20"/>
          <w:szCs w:val="20"/>
        </w:rPr>
      </w:pPr>
    </w:p>
    <w:p w:rsidR="001F2301" w:rsidRPr="00285D58" w:rsidRDefault="001F2301" w:rsidP="001F2301">
      <w:pPr>
        <w:tabs>
          <w:tab w:val="left" w:pos="2130"/>
        </w:tabs>
        <w:ind w:firstLine="708"/>
        <w:rPr>
          <w:sz w:val="20"/>
          <w:szCs w:val="20"/>
        </w:rPr>
      </w:pPr>
      <w:r>
        <w:rPr>
          <w:sz w:val="20"/>
          <w:szCs w:val="20"/>
        </w:rPr>
        <w:tab/>
      </w:r>
    </w:p>
    <w:tbl>
      <w:tblPr>
        <w:tblW w:w="12862" w:type="dxa"/>
        <w:tblInd w:w="93" w:type="dxa"/>
        <w:tblLook w:val="04A0"/>
      </w:tblPr>
      <w:tblGrid>
        <w:gridCol w:w="266"/>
        <w:gridCol w:w="6"/>
        <w:gridCol w:w="2216"/>
        <w:gridCol w:w="2730"/>
        <w:gridCol w:w="810"/>
        <w:gridCol w:w="1127"/>
        <w:gridCol w:w="874"/>
        <w:gridCol w:w="365"/>
        <w:gridCol w:w="918"/>
        <w:gridCol w:w="1282"/>
        <w:gridCol w:w="270"/>
        <w:gridCol w:w="222"/>
        <w:gridCol w:w="222"/>
        <w:gridCol w:w="222"/>
        <w:gridCol w:w="222"/>
        <w:gridCol w:w="222"/>
        <w:gridCol w:w="222"/>
        <w:gridCol w:w="222"/>
        <w:gridCol w:w="222"/>
        <w:gridCol w:w="222"/>
      </w:tblGrid>
      <w:tr w:rsidR="001F2301" w:rsidRPr="001F2301" w:rsidTr="00D222E1">
        <w:trPr>
          <w:gridAfter w:val="9"/>
          <w:wAfter w:w="1998" w:type="dxa"/>
          <w:trHeight w:val="255"/>
        </w:trPr>
        <w:tc>
          <w:tcPr>
            <w:tcW w:w="272" w:type="dxa"/>
            <w:gridSpan w:val="2"/>
            <w:tcBorders>
              <w:top w:val="nil"/>
              <w:left w:val="nil"/>
              <w:bottom w:val="nil"/>
              <w:right w:val="nil"/>
            </w:tcBorders>
            <w:shd w:val="clear" w:color="auto" w:fill="auto"/>
            <w:noWrap/>
            <w:vAlign w:val="bottom"/>
            <w:hideMark/>
          </w:tcPr>
          <w:p w:rsidR="001F2301" w:rsidRPr="001F2301" w:rsidRDefault="001F2301" w:rsidP="001F2301">
            <w:pPr>
              <w:widowControl/>
              <w:suppressAutoHyphens w:val="0"/>
              <w:rPr>
                <w:rFonts w:eastAsia="Times New Roman"/>
                <w:kern w:val="0"/>
                <w:sz w:val="20"/>
                <w:szCs w:val="20"/>
              </w:rPr>
            </w:pPr>
          </w:p>
        </w:tc>
        <w:tc>
          <w:tcPr>
            <w:tcW w:w="10592" w:type="dxa"/>
            <w:gridSpan w:val="9"/>
            <w:tcBorders>
              <w:top w:val="nil"/>
              <w:left w:val="nil"/>
              <w:bottom w:val="nil"/>
              <w:right w:val="nil"/>
            </w:tcBorders>
            <w:shd w:val="clear" w:color="auto" w:fill="auto"/>
            <w:noWrap/>
            <w:vAlign w:val="bottom"/>
            <w:hideMark/>
          </w:tcPr>
          <w:p w:rsidR="001F2301" w:rsidRPr="001F2301" w:rsidRDefault="001F2301" w:rsidP="001F2301">
            <w:pPr>
              <w:widowControl/>
              <w:suppressAutoHyphens w:val="0"/>
              <w:jc w:val="right"/>
              <w:rPr>
                <w:rFonts w:eastAsia="Times New Roman"/>
                <w:kern w:val="0"/>
                <w:sz w:val="20"/>
                <w:szCs w:val="20"/>
              </w:rPr>
            </w:pPr>
            <w:r w:rsidRPr="001F2301">
              <w:rPr>
                <w:rFonts w:eastAsia="Times New Roman"/>
                <w:kern w:val="0"/>
                <w:sz w:val="20"/>
                <w:szCs w:val="20"/>
              </w:rPr>
              <w:t>Приложение №1</w:t>
            </w:r>
          </w:p>
        </w:tc>
      </w:tr>
      <w:tr w:rsidR="001F2301" w:rsidRPr="001F2301" w:rsidTr="00D222E1">
        <w:trPr>
          <w:gridAfter w:val="9"/>
          <w:wAfter w:w="1998" w:type="dxa"/>
          <w:trHeight w:val="255"/>
        </w:trPr>
        <w:tc>
          <w:tcPr>
            <w:tcW w:w="272" w:type="dxa"/>
            <w:gridSpan w:val="2"/>
            <w:tcBorders>
              <w:top w:val="nil"/>
              <w:left w:val="nil"/>
              <w:bottom w:val="nil"/>
              <w:right w:val="nil"/>
            </w:tcBorders>
            <w:shd w:val="clear" w:color="auto" w:fill="auto"/>
            <w:noWrap/>
            <w:vAlign w:val="bottom"/>
            <w:hideMark/>
          </w:tcPr>
          <w:p w:rsidR="001F2301" w:rsidRPr="001F2301" w:rsidRDefault="001F2301" w:rsidP="001F2301">
            <w:pPr>
              <w:widowControl/>
              <w:suppressAutoHyphens w:val="0"/>
              <w:rPr>
                <w:rFonts w:eastAsia="Times New Roman"/>
                <w:kern w:val="0"/>
                <w:sz w:val="20"/>
                <w:szCs w:val="20"/>
              </w:rPr>
            </w:pPr>
          </w:p>
        </w:tc>
        <w:tc>
          <w:tcPr>
            <w:tcW w:w="10592" w:type="dxa"/>
            <w:gridSpan w:val="9"/>
            <w:tcBorders>
              <w:top w:val="nil"/>
              <w:left w:val="nil"/>
              <w:bottom w:val="nil"/>
              <w:right w:val="nil"/>
            </w:tcBorders>
            <w:shd w:val="clear" w:color="auto" w:fill="auto"/>
            <w:noWrap/>
            <w:vAlign w:val="bottom"/>
            <w:hideMark/>
          </w:tcPr>
          <w:p w:rsidR="001F2301" w:rsidRPr="001F2301" w:rsidRDefault="001F2301" w:rsidP="001F2301">
            <w:pPr>
              <w:widowControl/>
              <w:suppressAutoHyphens w:val="0"/>
              <w:jc w:val="right"/>
              <w:rPr>
                <w:rFonts w:eastAsia="Times New Roman"/>
                <w:kern w:val="0"/>
                <w:sz w:val="20"/>
                <w:szCs w:val="20"/>
              </w:rPr>
            </w:pPr>
            <w:r w:rsidRPr="001F2301">
              <w:rPr>
                <w:rFonts w:eastAsia="Times New Roman"/>
                <w:kern w:val="0"/>
                <w:sz w:val="20"/>
                <w:szCs w:val="20"/>
              </w:rPr>
              <w:t>к решению Собрания депутатов</w:t>
            </w:r>
          </w:p>
        </w:tc>
      </w:tr>
      <w:tr w:rsidR="001F2301" w:rsidRPr="001F2301" w:rsidTr="00D222E1">
        <w:trPr>
          <w:gridAfter w:val="9"/>
          <w:wAfter w:w="1998" w:type="dxa"/>
          <w:trHeight w:val="255"/>
        </w:trPr>
        <w:tc>
          <w:tcPr>
            <w:tcW w:w="272" w:type="dxa"/>
            <w:gridSpan w:val="2"/>
            <w:tcBorders>
              <w:top w:val="nil"/>
              <w:left w:val="nil"/>
              <w:bottom w:val="nil"/>
              <w:right w:val="nil"/>
            </w:tcBorders>
            <w:shd w:val="clear" w:color="auto" w:fill="auto"/>
            <w:noWrap/>
            <w:vAlign w:val="bottom"/>
            <w:hideMark/>
          </w:tcPr>
          <w:p w:rsidR="001F2301" w:rsidRPr="001F2301" w:rsidRDefault="001F2301" w:rsidP="001F2301">
            <w:pPr>
              <w:widowControl/>
              <w:suppressAutoHyphens w:val="0"/>
              <w:rPr>
                <w:rFonts w:eastAsia="Times New Roman"/>
                <w:kern w:val="0"/>
                <w:sz w:val="20"/>
                <w:szCs w:val="20"/>
              </w:rPr>
            </w:pPr>
          </w:p>
        </w:tc>
        <w:tc>
          <w:tcPr>
            <w:tcW w:w="10592" w:type="dxa"/>
            <w:gridSpan w:val="9"/>
            <w:tcBorders>
              <w:top w:val="nil"/>
              <w:left w:val="nil"/>
              <w:bottom w:val="nil"/>
              <w:right w:val="nil"/>
            </w:tcBorders>
            <w:shd w:val="clear" w:color="auto" w:fill="auto"/>
            <w:noWrap/>
            <w:vAlign w:val="bottom"/>
            <w:hideMark/>
          </w:tcPr>
          <w:p w:rsidR="001F2301" w:rsidRPr="001F2301" w:rsidRDefault="001F2301" w:rsidP="001F2301">
            <w:pPr>
              <w:widowControl/>
              <w:suppressAutoHyphens w:val="0"/>
              <w:jc w:val="right"/>
              <w:rPr>
                <w:rFonts w:eastAsia="Times New Roman"/>
                <w:kern w:val="0"/>
                <w:sz w:val="20"/>
                <w:szCs w:val="20"/>
              </w:rPr>
            </w:pPr>
            <w:r w:rsidRPr="001F2301">
              <w:rPr>
                <w:rFonts w:eastAsia="Times New Roman"/>
                <w:kern w:val="0"/>
                <w:sz w:val="20"/>
                <w:szCs w:val="20"/>
              </w:rPr>
              <w:t>Кадыйского муниципального района</w:t>
            </w:r>
          </w:p>
        </w:tc>
      </w:tr>
      <w:tr w:rsidR="001F2301" w:rsidRPr="001F2301" w:rsidTr="00D222E1">
        <w:trPr>
          <w:gridAfter w:val="9"/>
          <w:wAfter w:w="1998" w:type="dxa"/>
          <w:trHeight w:val="225"/>
        </w:trPr>
        <w:tc>
          <w:tcPr>
            <w:tcW w:w="272" w:type="dxa"/>
            <w:gridSpan w:val="2"/>
            <w:tcBorders>
              <w:top w:val="nil"/>
              <w:left w:val="nil"/>
              <w:bottom w:val="nil"/>
              <w:right w:val="nil"/>
            </w:tcBorders>
            <w:shd w:val="clear" w:color="auto" w:fill="auto"/>
            <w:noWrap/>
            <w:vAlign w:val="bottom"/>
            <w:hideMark/>
          </w:tcPr>
          <w:p w:rsidR="001F2301" w:rsidRPr="001F2301" w:rsidRDefault="001F2301" w:rsidP="001F2301">
            <w:pPr>
              <w:widowControl/>
              <w:suppressAutoHyphens w:val="0"/>
              <w:rPr>
                <w:rFonts w:eastAsia="Times New Roman"/>
                <w:b/>
                <w:bCs/>
                <w:kern w:val="0"/>
                <w:sz w:val="20"/>
                <w:szCs w:val="20"/>
              </w:rPr>
            </w:pPr>
          </w:p>
        </w:tc>
        <w:tc>
          <w:tcPr>
            <w:tcW w:w="10592" w:type="dxa"/>
            <w:gridSpan w:val="9"/>
            <w:tcBorders>
              <w:top w:val="nil"/>
              <w:left w:val="nil"/>
              <w:bottom w:val="nil"/>
              <w:right w:val="nil"/>
            </w:tcBorders>
            <w:shd w:val="clear" w:color="auto" w:fill="auto"/>
            <w:noWrap/>
            <w:vAlign w:val="bottom"/>
            <w:hideMark/>
          </w:tcPr>
          <w:p w:rsidR="001F2301" w:rsidRPr="001F2301" w:rsidRDefault="001F2301" w:rsidP="001F2301">
            <w:pPr>
              <w:widowControl/>
              <w:suppressAutoHyphens w:val="0"/>
              <w:jc w:val="right"/>
              <w:rPr>
                <w:rFonts w:eastAsia="Times New Roman"/>
                <w:kern w:val="0"/>
                <w:sz w:val="20"/>
                <w:szCs w:val="20"/>
              </w:rPr>
            </w:pPr>
            <w:r w:rsidRPr="001F2301">
              <w:rPr>
                <w:rFonts w:eastAsia="Times New Roman"/>
                <w:kern w:val="0"/>
                <w:sz w:val="20"/>
                <w:szCs w:val="20"/>
              </w:rPr>
              <w:t xml:space="preserve">№  </w:t>
            </w:r>
            <w:r w:rsidR="00B04236">
              <w:rPr>
                <w:rFonts w:eastAsia="Times New Roman"/>
                <w:kern w:val="0"/>
                <w:sz w:val="20"/>
                <w:szCs w:val="20"/>
              </w:rPr>
              <w:t>277</w:t>
            </w:r>
            <w:r w:rsidRPr="001F2301">
              <w:rPr>
                <w:rFonts w:eastAsia="Times New Roman"/>
                <w:kern w:val="0"/>
                <w:sz w:val="20"/>
                <w:szCs w:val="20"/>
              </w:rPr>
              <w:t xml:space="preserve">  от 24 августа 2018 года</w:t>
            </w:r>
          </w:p>
        </w:tc>
      </w:tr>
      <w:tr w:rsidR="00B0113A" w:rsidRPr="001F2301" w:rsidTr="00D222E1">
        <w:trPr>
          <w:gridAfter w:val="9"/>
          <w:wAfter w:w="1998" w:type="dxa"/>
          <w:trHeight w:val="510"/>
        </w:trPr>
        <w:tc>
          <w:tcPr>
            <w:tcW w:w="10864" w:type="dxa"/>
            <w:gridSpan w:val="11"/>
            <w:tcBorders>
              <w:top w:val="nil"/>
              <w:left w:val="nil"/>
              <w:right w:val="nil"/>
            </w:tcBorders>
            <w:shd w:val="clear" w:color="auto" w:fill="auto"/>
            <w:noWrap/>
            <w:vAlign w:val="bottom"/>
            <w:hideMark/>
          </w:tcPr>
          <w:p w:rsidR="00B0113A" w:rsidRPr="001F2301" w:rsidRDefault="00B0113A" w:rsidP="00D222E1">
            <w:pPr>
              <w:widowControl/>
              <w:suppressAutoHyphens w:val="0"/>
              <w:jc w:val="center"/>
              <w:rPr>
                <w:rFonts w:eastAsia="Times New Roman"/>
                <w:b/>
                <w:bCs/>
                <w:kern w:val="0"/>
                <w:sz w:val="20"/>
                <w:szCs w:val="20"/>
              </w:rPr>
            </w:pPr>
            <w:r w:rsidRPr="001F2301">
              <w:rPr>
                <w:rFonts w:eastAsia="Times New Roman"/>
                <w:b/>
                <w:bCs/>
                <w:kern w:val="0"/>
                <w:sz w:val="20"/>
                <w:szCs w:val="20"/>
              </w:rPr>
              <w:t>ДОХОДЫ</w:t>
            </w:r>
          </w:p>
          <w:p w:rsidR="00B0113A" w:rsidRPr="001F2301" w:rsidRDefault="00B0113A" w:rsidP="00D222E1">
            <w:pPr>
              <w:jc w:val="center"/>
              <w:rPr>
                <w:rFonts w:eastAsia="Times New Roman"/>
                <w:kern w:val="0"/>
                <w:sz w:val="20"/>
                <w:szCs w:val="20"/>
              </w:rPr>
            </w:pPr>
            <w:r w:rsidRPr="001F2301">
              <w:rPr>
                <w:rFonts w:eastAsia="Times New Roman"/>
                <w:b/>
                <w:bCs/>
                <w:kern w:val="0"/>
                <w:sz w:val="20"/>
                <w:szCs w:val="20"/>
              </w:rPr>
              <w:t>бюджета Кадыйского муниципального района на 2018 год</w:t>
            </w:r>
          </w:p>
        </w:tc>
      </w:tr>
      <w:tr w:rsidR="001F2301" w:rsidRPr="001F2301" w:rsidTr="00D222E1">
        <w:trPr>
          <w:gridAfter w:val="9"/>
          <w:wAfter w:w="1998" w:type="dxa"/>
          <w:trHeight w:val="225"/>
        </w:trPr>
        <w:tc>
          <w:tcPr>
            <w:tcW w:w="272" w:type="dxa"/>
            <w:gridSpan w:val="2"/>
            <w:tcBorders>
              <w:top w:val="nil"/>
              <w:left w:val="nil"/>
              <w:bottom w:val="nil"/>
              <w:right w:val="nil"/>
            </w:tcBorders>
            <w:shd w:val="clear" w:color="auto" w:fill="auto"/>
            <w:noWrap/>
            <w:vAlign w:val="bottom"/>
            <w:hideMark/>
          </w:tcPr>
          <w:p w:rsidR="001F2301" w:rsidRPr="001F2301" w:rsidRDefault="001F2301" w:rsidP="001F2301">
            <w:pPr>
              <w:widowControl/>
              <w:suppressAutoHyphens w:val="0"/>
              <w:rPr>
                <w:rFonts w:eastAsia="Times New Roman"/>
                <w:kern w:val="0"/>
                <w:sz w:val="20"/>
                <w:szCs w:val="20"/>
              </w:rPr>
            </w:pPr>
          </w:p>
        </w:tc>
        <w:tc>
          <w:tcPr>
            <w:tcW w:w="2216" w:type="dxa"/>
            <w:tcBorders>
              <w:top w:val="nil"/>
              <w:left w:val="nil"/>
              <w:bottom w:val="nil"/>
              <w:right w:val="nil"/>
            </w:tcBorders>
            <w:shd w:val="clear" w:color="auto" w:fill="auto"/>
            <w:noWrap/>
            <w:vAlign w:val="bottom"/>
            <w:hideMark/>
          </w:tcPr>
          <w:p w:rsidR="001F2301" w:rsidRPr="001F2301" w:rsidRDefault="001F2301" w:rsidP="001F2301">
            <w:pPr>
              <w:widowControl/>
              <w:suppressAutoHyphens w:val="0"/>
              <w:jc w:val="right"/>
              <w:rPr>
                <w:rFonts w:eastAsia="Times New Roman"/>
                <w:kern w:val="0"/>
                <w:sz w:val="20"/>
                <w:szCs w:val="20"/>
              </w:rPr>
            </w:pPr>
          </w:p>
        </w:tc>
        <w:tc>
          <w:tcPr>
            <w:tcW w:w="5541" w:type="dxa"/>
            <w:gridSpan w:val="4"/>
            <w:tcBorders>
              <w:top w:val="nil"/>
              <w:left w:val="nil"/>
              <w:bottom w:val="nil"/>
              <w:right w:val="nil"/>
            </w:tcBorders>
            <w:shd w:val="clear" w:color="auto" w:fill="auto"/>
            <w:noWrap/>
            <w:vAlign w:val="bottom"/>
            <w:hideMark/>
          </w:tcPr>
          <w:p w:rsidR="001F2301" w:rsidRPr="001F2301" w:rsidRDefault="001F2301" w:rsidP="001F2301">
            <w:pPr>
              <w:widowControl/>
              <w:suppressAutoHyphens w:val="0"/>
              <w:rPr>
                <w:rFonts w:eastAsia="Times New Roman"/>
                <w:kern w:val="0"/>
                <w:sz w:val="20"/>
                <w:szCs w:val="20"/>
              </w:rPr>
            </w:pPr>
          </w:p>
        </w:tc>
        <w:tc>
          <w:tcPr>
            <w:tcW w:w="2835" w:type="dxa"/>
            <w:gridSpan w:val="4"/>
            <w:tcBorders>
              <w:top w:val="nil"/>
              <w:left w:val="nil"/>
              <w:bottom w:val="nil"/>
              <w:right w:val="nil"/>
            </w:tcBorders>
            <w:shd w:val="clear" w:color="auto" w:fill="auto"/>
            <w:noWrap/>
            <w:vAlign w:val="bottom"/>
            <w:hideMark/>
          </w:tcPr>
          <w:p w:rsidR="001F2301" w:rsidRPr="001F2301" w:rsidRDefault="001F2301" w:rsidP="001F2301">
            <w:pPr>
              <w:widowControl/>
              <w:suppressAutoHyphens w:val="0"/>
              <w:rPr>
                <w:rFonts w:eastAsia="Times New Roman"/>
                <w:kern w:val="0"/>
                <w:sz w:val="20"/>
                <w:szCs w:val="20"/>
              </w:rPr>
            </w:pPr>
          </w:p>
        </w:tc>
      </w:tr>
      <w:tr w:rsidR="001F2301" w:rsidRPr="001F2301" w:rsidTr="00D222E1">
        <w:trPr>
          <w:gridAfter w:val="9"/>
          <w:wAfter w:w="1998" w:type="dxa"/>
          <w:trHeight w:val="270"/>
        </w:trPr>
        <w:tc>
          <w:tcPr>
            <w:tcW w:w="272" w:type="dxa"/>
            <w:gridSpan w:val="2"/>
            <w:tcBorders>
              <w:top w:val="nil"/>
              <w:left w:val="nil"/>
              <w:bottom w:val="nil"/>
              <w:right w:val="single" w:sz="8" w:space="0" w:color="000000"/>
            </w:tcBorders>
            <w:shd w:val="clear" w:color="auto" w:fill="auto"/>
            <w:noWrap/>
            <w:vAlign w:val="bottom"/>
            <w:hideMark/>
          </w:tcPr>
          <w:p w:rsidR="001F2301" w:rsidRPr="001F2301" w:rsidRDefault="001F2301" w:rsidP="001F2301">
            <w:pPr>
              <w:widowControl/>
              <w:suppressAutoHyphens w:val="0"/>
              <w:rPr>
                <w:rFonts w:eastAsia="Times New Roman"/>
                <w:kern w:val="0"/>
                <w:sz w:val="20"/>
                <w:szCs w:val="20"/>
              </w:rPr>
            </w:pPr>
            <w:r w:rsidRPr="001F2301">
              <w:rPr>
                <w:rFonts w:eastAsia="Times New Roman"/>
                <w:kern w:val="0"/>
                <w:sz w:val="20"/>
                <w:szCs w:val="20"/>
              </w:rPr>
              <w:t> </w:t>
            </w:r>
          </w:p>
        </w:tc>
        <w:tc>
          <w:tcPr>
            <w:tcW w:w="2216" w:type="dxa"/>
            <w:tcBorders>
              <w:top w:val="single" w:sz="8" w:space="0" w:color="000000"/>
              <w:left w:val="single" w:sz="4" w:space="0" w:color="000000"/>
              <w:bottom w:val="nil"/>
              <w:right w:val="single" w:sz="4" w:space="0" w:color="000000"/>
            </w:tcBorders>
            <w:shd w:val="clear" w:color="auto" w:fill="auto"/>
            <w:vAlign w:val="bottom"/>
            <w:hideMark/>
          </w:tcPr>
          <w:p w:rsidR="001F2301" w:rsidRPr="001F2301" w:rsidRDefault="001F2301" w:rsidP="001F2301">
            <w:pPr>
              <w:widowControl/>
              <w:suppressAutoHyphens w:val="0"/>
              <w:jc w:val="center"/>
              <w:rPr>
                <w:rFonts w:eastAsia="Times New Roman"/>
                <w:b/>
                <w:bCs/>
                <w:kern w:val="0"/>
                <w:sz w:val="20"/>
                <w:szCs w:val="20"/>
              </w:rPr>
            </w:pPr>
            <w:r w:rsidRPr="001F2301">
              <w:rPr>
                <w:rFonts w:eastAsia="Times New Roman"/>
                <w:b/>
                <w:bCs/>
                <w:kern w:val="0"/>
                <w:sz w:val="20"/>
                <w:szCs w:val="20"/>
              </w:rPr>
              <w:t> </w:t>
            </w:r>
          </w:p>
        </w:tc>
        <w:tc>
          <w:tcPr>
            <w:tcW w:w="5541" w:type="dxa"/>
            <w:gridSpan w:val="4"/>
            <w:tcBorders>
              <w:top w:val="single" w:sz="8" w:space="0" w:color="000000"/>
              <w:left w:val="nil"/>
              <w:bottom w:val="nil"/>
              <w:right w:val="nil"/>
            </w:tcBorders>
            <w:shd w:val="clear" w:color="auto" w:fill="auto"/>
            <w:vAlign w:val="bottom"/>
            <w:hideMark/>
          </w:tcPr>
          <w:p w:rsidR="001F2301" w:rsidRPr="001F2301" w:rsidRDefault="001F2301" w:rsidP="001F2301">
            <w:pPr>
              <w:widowControl/>
              <w:suppressAutoHyphens w:val="0"/>
              <w:jc w:val="center"/>
              <w:rPr>
                <w:rFonts w:eastAsia="Times New Roman"/>
                <w:b/>
                <w:bCs/>
                <w:kern w:val="0"/>
                <w:sz w:val="20"/>
                <w:szCs w:val="20"/>
              </w:rPr>
            </w:pPr>
            <w:r w:rsidRPr="001F2301">
              <w:rPr>
                <w:rFonts w:eastAsia="Times New Roman"/>
                <w:b/>
                <w:bCs/>
                <w:kern w:val="0"/>
                <w:sz w:val="20"/>
                <w:szCs w:val="20"/>
              </w:rPr>
              <w:t> </w:t>
            </w:r>
          </w:p>
        </w:tc>
        <w:tc>
          <w:tcPr>
            <w:tcW w:w="2835" w:type="dxa"/>
            <w:gridSpan w:val="4"/>
            <w:tcBorders>
              <w:top w:val="single" w:sz="8" w:space="0" w:color="000000"/>
              <w:left w:val="single" w:sz="4" w:space="0" w:color="000000"/>
              <w:bottom w:val="single" w:sz="4" w:space="0" w:color="000000"/>
              <w:right w:val="nil"/>
            </w:tcBorders>
            <w:shd w:val="clear" w:color="auto" w:fill="auto"/>
            <w:noWrap/>
            <w:vAlign w:val="bottom"/>
            <w:hideMark/>
          </w:tcPr>
          <w:p w:rsidR="001F2301" w:rsidRPr="001F2301" w:rsidRDefault="001F2301" w:rsidP="001F2301">
            <w:pPr>
              <w:widowControl/>
              <w:suppressAutoHyphens w:val="0"/>
              <w:jc w:val="center"/>
              <w:rPr>
                <w:rFonts w:eastAsia="Times New Roman"/>
                <w:b/>
                <w:bCs/>
                <w:kern w:val="0"/>
                <w:sz w:val="20"/>
                <w:szCs w:val="20"/>
              </w:rPr>
            </w:pPr>
            <w:r w:rsidRPr="001F2301">
              <w:rPr>
                <w:rFonts w:eastAsia="Times New Roman"/>
                <w:b/>
                <w:bCs/>
                <w:kern w:val="0"/>
                <w:sz w:val="20"/>
                <w:szCs w:val="20"/>
              </w:rPr>
              <w:t> </w:t>
            </w:r>
          </w:p>
        </w:tc>
      </w:tr>
      <w:tr w:rsidR="001F2301" w:rsidRPr="001F2301" w:rsidTr="00B04236">
        <w:trPr>
          <w:gridAfter w:val="9"/>
          <w:wAfter w:w="1998" w:type="dxa"/>
          <w:trHeight w:val="100"/>
        </w:trPr>
        <w:tc>
          <w:tcPr>
            <w:tcW w:w="272" w:type="dxa"/>
            <w:gridSpan w:val="2"/>
            <w:tcBorders>
              <w:top w:val="nil"/>
              <w:left w:val="nil"/>
              <w:bottom w:val="nil"/>
              <w:right w:val="single" w:sz="8" w:space="0" w:color="000000"/>
            </w:tcBorders>
            <w:shd w:val="clear" w:color="auto" w:fill="auto"/>
            <w:noWrap/>
            <w:vAlign w:val="bottom"/>
            <w:hideMark/>
          </w:tcPr>
          <w:p w:rsidR="001F2301" w:rsidRPr="001F2301" w:rsidRDefault="001F2301" w:rsidP="001F2301">
            <w:pPr>
              <w:widowControl/>
              <w:suppressAutoHyphens w:val="0"/>
              <w:rPr>
                <w:rFonts w:eastAsia="Times New Roman"/>
                <w:kern w:val="0"/>
                <w:sz w:val="20"/>
                <w:szCs w:val="20"/>
              </w:rPr>
            </w:pPr>
            <w:r w:rsidRPr="001F2301">
              <w:rPr>
                <w:rFonts w:eastAsia="Times New Roman"/>
                <w:kern w:val="0"/>
                <w:sz w:val="20"/>
                <w:szCs w:val="20"/>
              </w:rPr>
              <w:t> </w:t>
            </w:r>
          </w:p>
        </w:tc>
        <w:tc>
          <w:tcPr>
            <w:tcW w:w="2216" w:type="dxa"/>
            <w:tcBorders>
              <w:top w:val="nil"/>
              <w:left w:val="single" w:sz="4" w:space="0" w:color="000000"/>
              <w:bottom w:val="single" w:sz="8" w:space="0" w:color="000000"/>
              <w:right w:val="single" w:sz="4" w:space="0" w:color="000000"/>
            </w:tcBorders>
            <w:shd w:val="clear" w:color="auto" w:fill="auto"/>
            <w:hideMark/>
          </w:tcPr>
          <w:p w:rsidR="001F2301" w:rsidRPr="001F2301" w:rsidRDefault="001F2301" w:rsidP="001F2301">
            <w:pPr>
              <w:widowControl/>
              <w:suppressAutoHyphens w:val="0"/>
              <w:jc w:val="center"/>
              <w:rPr>
                <w:rFonts w:eastAsia="Times New Roman"/>
                <w:b/>
                <w:bCs/>
                <w:kern w:val="0"/>
                <w:sz w:val="20"/>
                <w:szCs w:val="20"/>
              </w:rPr>
            </w:pPr>
            <w:r w:rsidRPr="001F2301">
              <w:rPr>
                <w:rFonts w:eastAsia="Times New Roman"/>
                <w:b/>
                <w:bCs/>
                <w:kern w:val="0"/>
                <w:sz w:val="20"/>
                <w:szCs w:val="20"/>
              </w:rPr>
              <w:t>Код</w:t>
            </w:r>
          </w:p>
        </w:tc>
        <w:tc>
          <w:tcPr>
            <w:tcW w:w="5541" w:type="dxa"/>
            <w:gridSpan w:val="4"/>
            <w:tcBorders>
              <w:top w:val="nil"/>
              <w:left w:val="nil"/>
              <w:bottom w:val="single" w:sz="8" w:space="0" w:color="000000"/>
              <w:right w:val="nil"/>
            </w:tcBorders>
            <w:shd w:val="clear" w:color="auto" w:fill="auto"/>
            <w:hideMark/>
          </w:tcPr>
          <w:p w:rsidR="001F2301" w:rsidRPr="001F2301" w:rsidRDefault="001F2301" w:rsidP="001F2301">
            <w:pPr>
              <w:widowControl/>
              <w:suppressAutoHyphens w:val="0"/>
              <w:jc w:val="center"/>
              <w:rPr>
                <w:rFonts w:eastAsia="Times New Roman"/>
                <w:b/>
                <w:bCs/>
                <w:kern w:val="0"/>
                <w:sz w:val="20"/>
                <w:szCs w:val="20"/>
              </w:rPr>
            </w:pPr>
            <w:r w:rsidRPr="001F2301">
              <w:rPr>
                <w:rFonts w:eastAsia="Times New Roman"/>
                <w:b/>
                <w:bCs/>
                <w:kern w:val="0"/>
                <w:sz w:val="20"/>
                <w:szCs w:val="20"/>
              </w:rPr>
              <w:t>Наименование платежей</w:t>
            </w:r>
          </w:p>
        </w:tc>
        <w:tc>
          <w:tcPr>
            <w:tcW w:w="2835" w:type="dxa"/>
            <w:gridSpan w:val="4"/>
            <w:tcBorders>
              <w:top w:val="nil"/>
              <w:left w:val="single" w:sz="4" w:space="0" w:color="000000"/>
              <w:bottom w:val="nil"/>
              <w:right w:val="single" w:sz="4" w:space="0" w:color="000000"/>
            </w:tcBorders>
            <w:shd w:val="clear" w:color="auto" w:fill="auto"/>
            <w:vAlign w:val="center"/>
            <w:hideMark/>
          </w:tcPr>
          <w:p w:rsidR="001F2301" w:rsidRPr="001F2301" w:rsidRDefault="001F2301" w:rsidP="001F2301">
            <w:pPr>
              <w:widowControl/>
              <w:suppressAutoHyphens w:val="0"/>
              <w:jc w:val="center"/>
              <w:rPr>
                <w:rFonts w:eastAsia="Times New Roman"/>
                <w:b/>
                <w:bCs/>
                <w:kern w:val="0"/>
                <w:sz w:val="20"/>
                <w:szCs w:val="20"/>
              </w:rPr>
            </w:pPr>
            <w:r w:rsidRPr="001F2301">
              <w:rPr>
                <w:rFonts w:eastAsia="Times New Roman"/>
                <w:b/>
                <w:bCs/>
                <w:kern w:val="0"/>
                <w:sz w:val="20"/>
                <w:szCs w:val="20"/>
              </w:rPr>
              <w:t>Годовые назначения</w:t>
            </w:r>
          </w:p>
        </w:tc>
      </w:tr>
      <w:tr w:rsidR="001F2301" w:rsidRPr="001F2301" w:rsidTr="00D222E1">
        <w:trPr>
          <w:gridAfter w:val="9"/>
          <w:wAfter w:w="1998" w:type="dxa"/>
          <w:trHeight w:val="255"/>
        </w:trPr>
        <w:tc>
          <w:tcPr>
            <w:tcW w:w="272" w:type="dxa"/>
            <w:gridSpan w:val="2"/>
            <w:tcBorders>
              <w:top w:val="nil"/>
              <w:left w:val="nil"/>
              <w:bottom w:val="nil"/>
              <w:right w:val="single" w:sz="8" w:space="0" w:color="000000"/>
            </w:tcBorders>
            <w:shd w:val="clear" w:color="auto" w:fill="auto"/>
            <w:noWrap/>
            <w:vAlign w:val="bottom"/>
            <w:hideMark/>
          </w:tcPr>
          <w:p w:rsidR="001F2301" w:rsidRPr="001F2301" w:rsidRDefault="001F2301" w:rsidP="001F2301">
            <w:pPr>
              <w:widowControl/>
              <w:suppressAutoHyphens w:val="0"/>
              <w:rPr>
                <w:rFonts w:eastAsia="Times New Roman"/>
                <w:kern w:val="0"/>
                <w:sz w:val="20"/>
                <w:szCs w:val="20"/>
              </w:rPr>
            </w:pPr>
            <w:r w:rsidRPr="001F2301">
              <w:rPr>
                <w:rFonts w:eastAsia="Times New Roman"/>
                <w:kern w:val="0"/>
                <w:sz w:val="20"/>
                <w:szCs w:val="20"/>
              </w:rPr>
              <w:t> </w:t>
            </w:r>
          </w:p>
        </w:tc>
        <w:tc>
          <w:tcPr>
            <w:tcW w:w="2216" w:type="dxa"/>
            <w:tcBorders>
              <w:top w:val="nil"/>
              <w:left w:val="single" w:sz="8" w:space="0" w:color="000000"/>
              <w:bottom w:val="single" w:sz="4" w:space="0" w:color="000000"/>
              <w:right w:val="nil"/>
            </w:tcBorders>
            <w:shd w:val="clear" w:color="auto" w:fill="auto"/>
            <w:vAlign w:val="bottom"/>
            <w:hideMark/>
          </w:tcPr>
          <w:p w:rsidR="001F2301" w:rsidRPr="001F2301" w:rsidRDefault="001F2301" w:rsidP="001F2301">
            <w:pPr>
              <w:widowControl/>
              <w:suppressAutoHyphens w:val="0"/>
              <w:rPr>
                <w:rFonts w:eastAsia="Times New Roman"/>
                <w:b/>
                <w:bCs/>
                <w:i/>
                <w:iCs/>
                <w:kern w:val="0"/>
                <w:sz w:val="20"/>
                <w:szCs w:val="20"/>
              </w:rPr>
            </w:pPr>
            <w:r w:rsidRPr="001F2301">
              <w:rPr>
                <w:rFonts w:eastAsia="Times New Roman"/>
                <w:b/>
                <w:bCs/>
                <w:i/>
                <w:iCs/>
                <w:kern w:val="0"/>
                <w:sz w:val="20"/>
                <w:szCs w:val="20"/>
              </w:rPr>
              <w:t>00000000000000000000</w:t>
            </w:r>
          </w:p>
        </w:tc>
        <w:tc>
          <w:tcPr>
            <w:tcW w:w="5541" w:type="dxa"/>
            <w:gridSpan w:val="4"/>
            <w:tcBorders>
              <w:top w:val="nil"/>
              <w:left w:val="single" w:sz="4" w:space="0" w:color="000000"/>
              <w:bottom w:val="single" w:sz="4" w:space="0" w:color="000000"/>
              <w:right w:val="nil"/>
            </w:tcBorders>
            <w:shd w:val="clear" w:color="auto" w:fill="auto"/>
            <w:vAlign w:val="bottom"/>
            <w:hideMark/>
          </w:tcPr>
          <w:p w:rsidR="001F2301" w:rsidRPr="001F2301" w:rsidRDefault="001F2301" w:rsidP="001F2301">
            <w:pPr>
              <w:widowControl/>
              <w:suppressAutoHyphens w:val="0"/>
              <w:rPr>
                <w:rFonts w:eastAsia="Times New Roman"/>
                <w:b/>
                <w:bCs/>
                <w:i/>
                <w:iCs/>
                <w:kern w:val="0"/>
                <w:sz w:val="20"/>
                <w:szCs w:val="20"/>
              </w:rPr>
            </w:pPr>
            <w:r w:rsidRPr="001F2301">
              <w:rPr>
                <w:rFonts w:eastAsia="Times New Roman"/>
                <w:b/>
                <w:bCs/>
                <w:i/>
                <w:iCs/>
                <w:kern w:val="0"/>
                <w:sz w:val="20"/>
                <w:szCs w:val="20"/>
              </w:rPr>
              <w:t>Неуказанный код дохода</w:t>
            </w:r>
          </w:p>
        </w:tc>
        <w:tc>
          <w:tcPr>
            <w:tcW w:w="2835" w:type="dxa"/>
            <w:gridSpan w:val="4"/>
            <w:tcBorders>
              <w:top w:val="single" w:sz="8" w:space="0" w:color="000000"/>
              <w:left w:val="single" w:sz="4" w:space="0" w:color="000000"/>
              <w:bottom w:val="single" w:sz="4" w:space="0" w:color="000000"/>
              <w:right w:val="single" w:sz="8" w:space="0" w:color="000000"/>
            </w:tcBorders>
            <w:shd w:val="clear" w:color="auto" w:fill="auto"/>
            <w:vAlign w:val="bottom"/>
            <w:hideMark/>
          </w:tcPr>
          <w:p w:rsidR="001F2301" w:rsidRPr="001F2301" w:rsidRDefault="001F2301" w:rsidP="001F2301">
            <w:pPr>
              <w:widowControl/>
              <w:suppressAutoHyphens w:val="0"/>
              <w:jc w:val="right"/>
              <w:rPr>
                <w:rFonts w:eastAsia="Times New Roman"/>
                <w:b/>
                <w:bCs/>
                <w:i/>
                <w:iCs/>
                <w:kern w:val="0"/>
                <w:sz w:val="20"/>
                <w:szCs w:val="20"/>
              </w:rPr>
            </w:pPr>
            <w:r w:rsidRPr="001F2301">
              <w:rPr>
                <w:rFonts w:eastAsia="Times New Roman"/>
                <w:b/>
                <w:bCs/>
                <w:i/>
                <w:iCs/>
                <w:kern w:val="0"/>
                <w:sz w:val="20"/>
                <w:szCs w:val="20"/>
              </w:rPr>
              <w:t>196 285 238,00</w:t>
            </w:r>
          </w:p>
        </w:tc>
      </w:tr>
      <w:tr w:rsidR="001F2301" w:rsidRPr="001F2301" w:rsidTr="00D222E1">
        <w:trPr>
          <w:gridAfter w:val="9"/>
          <w:wAfter w:w="1998" w:type="dxa"/>
          <w:trHeight w:val="255"/>
        </w:trPr>
        <w:tc>
          <w:tcPr>
            <w:tcW w:w="272" w:type="dxa"/>
            <w:gridSpan w:val="2"/>
            <w:tcBorders>
              <w:top w:val="nil"/>
              <w:left w:val="nil"/>
              <w:bottom w:val="nil"/>
              <w:right w:val="single" w:sz="8" w:space="0" w:color="000000"/>
            </w:tcBorders>
            <w:shd w:val="clear" w:color="auto" w:fill="auto"/>
            <w:noWrap/>
            <w:vAlign w:val="bottom"/>
            <w:hideMark/>
          </w:tcPr>
          <w:p w:rsidR="001F2301" w:rsidRPr="001F2301" w:rsidRDefault="001F2301" w:rsidP="001F2301">
            <w:pPr>
              <w:widowControl/>
              <w:suppressAutoHyphens w:val="0"/>
              <w:rPr>
                <w:rFonts w:eastAsia="Times New Roman"/>
                <w:kern w:val="0"/>
                <w:sz w:val="20"/>
                <w:szCs w:val="20"/>
              </w:rPr>
            </w:pPr>
            <w:r w:rsidRPr="001F2301">
              <w:rPr>
                <w:rFonts w:eastAsia="Times New Roman"/>
                <w:kern w:val="0"/>
                <w:sz w:val="20"/>
                <w:szCs w:val="20"/>
              </w:rPr>
              <w:t> </w:t>
            </w:r>
          </w:p>
        </w:tc>
        <w:tc>
          <w:tcPr>
            <w:tcW w:w="2216" w:type="dxa"/>
            <w:tcBorders>
              <w:top w:val="nil"/>
              <w:left w:val="single" w:sz="8" w:space="0" w:color="000000"/>
              <w:bottom w:val="single" w:sz="4" w:space="0" w:color="000000"/>
              <w:right w:val="nil"/>
            </w:tcBorders>
            <w:shd w:val="clear" w:color="auto" w:fill="auto"/>
            <w:vAlign w:val="bottom"/>
            <w:hideMark/>
          </w:tcPr>
          <w:p w:rsidR="001F2301" w:rsidRPr="001F2301" w:rsidRDefault="001F2301" w:rsidP="001F2301">
            <w:pPr>
              <w:widowControl/>
              <w:suppressAutoHyphens w:val="0"/>
              <w:rPr>
                <w:rFonts w:eastAsia="Times New Roman"/>
                <w:b/>
                <w:bCs/>
                <w:kern w:val="0"/>
                <w:sz w:val="20"/>
                <w:szCs w:val="20"/>
              </w:rPr>
            </w:pPr>
            <w:r w:rsidRPr="001F2301">
              <w:rPr>
                <w:rFonts w:eastAsia="Times New Roman"/>
                <w:b/>
                <w:bCs/>
                <w:kern w:val="0"/>
                <w:sz w:val="20"/>
                <w:szCs w:val="20"/>
              </w:rPr>
              <w:t>00010000000000000000</w:t>
            </w:r>
          </w:p>
        </w:tc>
        <w:tc>
          <w:tcPr>
            <w:tcW w:w="5541" w:type="dxa"/>
            <w:gridSpan w:val="4"/>
            <w:tcBorders>
              <w:top w:val="nil"/>
              <w:left w:val="single" w:sz="4" w:space="0" w:color="000000"/>
              <w:bottom w:val="single" w:sz="4" w:space="0" w:color="000000"/>
              <w:right w:val="nil"/>
            </w:tcBorders>
            <w:shd w:val="clear" w:color="auto" w:fill="auto"/>
            <w:vAlign w:val="bottom"/>
            <w:hideMark/>
          </w:tcPr>
          <w:p w:rsidR="001F2301" w:rsidRPr="001F2301" w:rsidRDefault="001F2301" w:rsidP="001F2301">
            <w:pPr>
              <w:widowControl/>
              <w:suppressAutoHyphens w:val="0"/>
              <w:rPr>
                <w:rFonts w:eastAsia="Times New Roman"/>
                <w:b/>
                <w:bCs/>
                <w:kern w:val="0"/>
                <w:sz w:val="20"/>
                <w:szCs w:val="20"/>
              </w:rPr>
            </w:pPr>
            <w:r w:rsidRPr="001F2301">
              <w:rPr>
                <w:rFonts w:eastAsia="Times New Roman"/>
                <w:b/>
                <w:bCs/>
                <w:kern w:val="0"/>
                <w:sz w:val="20"/>
                <w:szCs w:val="20"/>
              </w:rPr>
              <w:t>НАЛОГОВЫЕ И НЕНАЛОГОВЫЕ ДОХОДЫ</w:t>
            </w:r>
          </w:p>
        </w:tc>
        <w:tc>
          <w:tcPr>
            <w:tcW w:w="2835" w:type="dxa"/>
            <w:gridSpan w:val="4"/>
            <w:tcBorders>
              <w:top w:val="nil"/>
              <w:left w:val="single" w:sz="4" w:space="0" w:color="000000"/>
              <w:bottom w:val="single" w:sz="4" w:space="0" w:color="000000"/>
              <w:right w:val="single" w:sz="8" w:space="0" w:color="000000"/>
            </w:tcBorders>
            <w:shd w:val="clear" w:color="auto" w:fill="auto"/>
            <w:vAlign w:val="bottom"/>
            <w:hideMark/>
          </w:tcPr>
          <w:p w:rsidR="001F2301" w:rsidRPr="001F2301" w:rsidRDefault="001F2301" w:rsidP="001F2301">
            <w:pPr>
              <w:widowControl/>
              <w:suppressAutoHyphens w:val="0"/>
              <w:jc w:val="right"/>
              <w:rPr>
                <w:rFonts w:eastAsia="Times New Roman"/>
                <w:b/>
                <w:bCs/>
                <w:kern w:val="0"/>
                <w:sz w:val="20"/>
                <w:szCs w:val="20"/>
              </w:rPr>
            </w:pPr>
            <w:r w:rsidRPr="001F2301">
              <w:rPr>
                <w:rFonts w:eastAsia="Times New Roman"/>
                <w:b/>
                <w:bCs/>
                <w:kern w:val="0"/>
                <w:sz w:val="20"/>
                <w:szCs w:val="20"/>
              </w:rPr>
              <w:t>24 940 900,00</w:t>
            </w:r>
          </w:p>
        </w:tc>
      </w:tr>
      <w:tr w:rsidR="001F2301" w:rsidRPr="001F2301" w:rsidTr="00D222E1">
        <w:trPr>
          <w:gridAfter w:val="9"/>
          <w:wAfter w:w="1998" w:type="dxa"/>
          <w:trHeight w:val="255"/>
        </w:trPr>
        <w:tc>
          <w:tcPr>
            <w:tcW w:w="272" w:type="dxa"/>
            <w:gridSpan w:val="2"/>
            <w:tcBorders>
              <w:top w:val="nil"/>
              <w:left w:val="nil"/>
              <w:bottom w:val="nil"/>
              <w:right w:val="single" w:sz="8" w:space="0" w:color="000000"/>
            </w:tcBorders>
            <w:shd w:val="clear" w:color="auto" w:fill="auto"/>
            <w:noWrap/>
            <w:vAlign w:val="bottom"/>
            <w:hideMark/>
          </w:tcPr>
          <w:p w:rsidR="001F2301" w:rsidRPr="001F2301" w:rsidRDefault="001F2301" w:rsidP="001F2301">
            <w:pPr>
              <w:widowControl/>
              <w:suppressAutoHyphens w:val="0"/>
              <w:rPr>
                <w:rFonts w:eastAsia="Times New Roman"/>
                <w:kern w:val="0"/>
                <w:sz w:val="20"/>
                <w:szCs w:val="20"/>
              </w:rPr>
            </w:pPr>
            <w:r w:rsidRPr="001F2301">
              <w:rPr>
                <w:rFonts w:eastAsia="Times New Roman"/>
                <w:kern w:val="0"/>
                <w:sz w:val="20"/>
                <w:szCs w:val="20"/>
              </w:rPr>
              <w:t> </w:t>
            </w:r>
          </w:p>
        </w:tc>
        <w:tc>
          <w:tcPr>
            <w:tcW w:w="2216" w:type="dxa"/>
            <w:tcBorders>
              <w:top w:val="nil"/>
              <w:left w:val="single" w:sz="8" w:space="0" w:color="000000"/>
              <w:bottom w:val="single" w:sz="4" w:space="0" w:color="000000"/>
              <w:right w:val="nil"/>
            </w:tcBorders>
            <w:shd w:val="clear" w:color="auto" w:fill="auto"/>
            <w:vAlign w:val="bottom"/>
            <w:hideMark/>
          </w:tcPr>
          <w:p w:rsidR="001F2301" w:rsidRPr="001F2301" w:rsidRDefault="001F2301" w:rsidP="001F2301">
            <w:pPr>
              <w:widowControl/>
              <w:suppressAutoHyphens w:val="0"/>
              <w:rPr>
                <w:rFonts w:eastAsia="Times New Roman"/>
                <w:i/>
                <w:iCs/>
                <w:kern w:val="0"/>
                <w:sz w:val="20"/>
                <w:szCs w:val="20"/>
              </w:rPr>
            </w:pPr>
            <w:r w:rsidRPr="001F2301">
              <w:rPr>
                <w:rFonts w:eastAsia="Times New Roman"/>
                <w:i/>
                <w:iCs/>
                <w:kern w:val="0"/>
                <w:sz w:val="20"/>
                <w:szCs w:val="20"/>
              </w:rPr>
              <w:t>00010100000000000000</w:t>
            </w:r>
          </w:p>
        </w:tc>
        <w:tc>
          <w:tcPr>
            <w:tcW w:w="5541" w:type="dxa"/>
            <w:gridSpan w:val="4"/>
            <w:tcBorders>
              <w:top w:val="nil"/>
              <w:left w:val="single" w:sz="4" w:space="0" w:color="000000"/>
              <w:bottom w:val="single" w:sz="4" w:space="0" w:color="000000"/>
              <w:right w:val="nil"/>
            </w:tcBorders>
            <w:shd w:val="clear" w:color="auto" w:fill="auto"/>
            <w:vAlign w:val="bottom"/>
            <w:hideMark/>
          </w:tcPr>
          <w:p w:rsidR="001F2301" w:rsidRPr="001F2301" w:rsidRDefault="001F2301" w:rsidP="001F2301">
            <w:pPr>
              <w:widowControl/>
              <w:suppressAutoHyphens w:val="0"/>
              <w:rPr>
                <w:rFonts w:eastAsia="Times New Roman"/>
                <w:i/>
                <w:iCs/>
                <w:kern w:val="0"/>
                <w:sz w:val="20"/>
                <w:szCs w:val="20"/>
              </w:rPr>
            </w:pPr>
            <w:r w:rsidRPr="001F2301">
              <w:rPr>
                <w:rFonts w:eastAsia="Times New Roman"/>
                <w:i/>
                <w:iCs/>
                <w:kern w:val="0"/>
                <w:sz w:val="20"/>
                <w:szCs w:val="20"/>
              </w:rPr>
              <w:t>НАЛОГИ НА ПРИБЫЛЬ, ДОХОДЫ</w:t>
            </w:r>
          </w:p>
        </w:tc>
        <w:tc>
          <w:tcPr>
            <w:tcW w:w="2835" w:type="dxa"/>
            <w:gridSpan w:val="4"/>
            <w:tcBorders>
              <w:top w:val="nil"/>
              <w:left w:val="single" w:sz="4" w:space="0" w:color="000000"/>
              <w:bottom w:val="single" w:sz="4" w:space="0" w:color="000000"/>
              <w:right w:val="single" w:sz="8" w:space="0" w:color="000000"/>
            </w:tcBorders>
            <w:shd w:val="clear" w:color="auto" w:fill="auto"/>
            <w:vAlign w:val="bottom"/>
            <w:hideMark/>
          </w:tcPr>
          <w:p w:rsidR="001F2301" w:rsidRPr="001F2301" w:rsidRDefault="001F2301" w:rsidP="001F2301">
            <w:pPr>
              <w:widowControl/>
              <w:suppressAutoHyphens w:val="0"/>
              <w:jc w:val="right"/>
              <w:rPr>
                <w:rFonts w:eastAsia="Times New Roman"/>
                <w:i/>
                <w:iCs/>
                <w:kern w:val="0"/>
                <w:sz w:val="20"/>
                <w:szCs w:val="20"/>
              </w:rPr>
            </w:pPr>
            <w:r w:rsidRPr="001F2301">
              <w:rPr>
                <w:rFonts w:eastAsia="Times New Roman"/>
                <w:i/>
                <w:iCs/>
                <w:kern w:val="0"/>
                <w:sz w:val="20"/>
                <w:szCs w:val="20"/>
              </w:rPr>
              <w:t>10 037 500,00</w:t>
            </w:r>
          </w:p>
        </w:tc>
      </w:tr>
      <w:tr w:rsidR="001F2301" w:rsidRPr="001F2301" w:rsidTr="00D222E1">
        <w:trPr>
          <w:gridAfter w:val="9"/>
          <w:wAfter w:w="1998" w:type="dxa"/>
          <w:trHeight w:val="255"/>
        </w:trPr>
        <w:tc>
          <w:tcPr>
            <w:tcW w:w="272" w:type="dxa"/>
            <w:gridSpan w:val="2"/>
            <w:tcBorders>
              <w:top w:val="nil"/>
              <w:left w:val="nil"/>
              <w:bottom w:val="nil"/>
              <w:right w:val="single" w:sz="8" w:space="0" w:color="000000"/>
            </w:tcBorders>
            <w:shd w:val="clear" w:color="auto" w:fill="auto"/>
            <w:noWrap/>
            <w:vAlign w:val="bottom"/>
            <w:hideMark/>
          </w:tcPr>
          <w:p w:rsidR="001F2301" w:rsidRPr="001F2301" w:rsidRDefault="001F2301" w:rsidP="001F2301">
            <w:pPr>
              <w:widowControl/>
              <w:suppressAutoHyphens w:val="0"/>
              <w:rPr>
                <w:rFonts w:eastAsia="Times New Roman"/>
                <w:kern w:val="0"/>
                <w:sz w:val="20"/>
                <w:szCs w:val="20"/>
              </w:rPr>
            </w:pPr>
            <w:r w:rsidRPr="001F2301">
              <w:rPr>
                <w:rFonts w:eastAsia="Times New Roman"/>
                <w:kern w:val="0"/>
                <w:sz w:val="20"/>
                <w:szCs w:val="20"/>
              </w:rPr>
              <w:t> </w:t>
            </w:r>
          </w:p>
        </w:tc>
        <w:tc>
          <w:tcPr>
            <w:tcW w:w="2216" w:type="dxa"/>
            <w:tcBorders>
              <w:top w:val="nil"/>
              <w:left w:val="single" w:sz="8" w:space="0" w:color="000000"/>
              <w:bottom w:val="single" w:sz="4" w:space="0" w:color="000000"/>
              <w:right w:val="nil"/>
            </w:tcBorders>
            <w:shd w:val="clear" w:color="auto" w:fill="auto"/>
            <w:vAlign w:val="bottom"/>
            <w:hideMark/>
          </w:tcPr>
          <w:p w:rsidR="001F2301" w:rsidRPr="001F2301" w:rsidRDefault="001F2301" w:rsidP="001F2301">
            <w:pPr>
              <w:widowControl/>
              <w:suppressAutoHyphens w:val="0"/>
              <w:rPr>
                <w:rFonts w:eastAsia="Times New Roman"/>
                <w:kern w:val="0"/>
                <w:sz w:val="20"/>
                <w:szCs w:val="20"/>
              </w:rPr>
            </w:pPr>
            <w:r w:rsidRPr="001F2301">
              <w:rPr>
                <w:rFonts w:eastAsia="Times New Roman"/>
                <w:kern w:val="0"/>
                <w:sz w:val="20"/>
                <w:szCs w:val="20"/>
              </w:rPr>
              <w:t>00010102000010000110</w:t>
            </w:r>
          </w:p>
        </w:tc>
        <w:tc>
          <w:tcPr>
            <w:tcW w:w="5541" w:type="dxa"/>
            <w:gridSpan w:val="4"/>
            <w:tcBorders>
              <w:top w:val="nil"/>
              <w:left w:val="single" w:sz="4" w:space="0" w:color="000000"/>
              <w:bottom w:val="single" w:sz="4" w:space="0" w:color="000000"/>
              <w:right w:val="nil"/>
            </w:tcBorders>
            <w:shd w:val="clear" w:color="auto" w:fill="auto"/>
            <w:vAlign w:val="bottom"/>
            <w:hideMark/>
          </w:tcPr>
          <w:p w:rsidR="001F2301" w:rsidRPr="001F2301" w:rsidRDefault="001F2301" w:rsidP="001F2301">
            <w:pPr>
              <w:widowControl/>
              <w:suppressAutoHyphens w:val="0"/>
              <w:rPr>
                <w:rFonts w:eastAsia="Times New Roman"/>
                <w:kern w:val="0"/>
                <w:sz w:val="20"/>
                <w:szCs w:val="20"/>
              </w:rPr>
            </w:pPr>
            <w:r w:rsidRPr="001F2301">
              <w:rPr>
                <w:rFonts w:eastAsia="Times New Roman"/>
                <w:kern w:val="0"/>
                <w:sz w:val="20"/>
                <w:szCs w:val="20"/>
              </w:rPr>
              <w:t>Налог на доходы физических лиц</w:t>
            </w:r>
          </w:p>
        </w:tc>
        <w:tc>
          <w:tcPr>
            <w:tcW w:w="2835" w:type="dxa"/>
            <w:gridSpan w:val="4"/>
            <w:tcBorders>
              <w:top w:val="nil"/>
              <w:left w:val="single" w:sz="4" w:space="0" w:color="000000"/>
              <w:bottom w:val="single" w:sz="4" w:space="0" w:color="000000"/>
              <w:right w:val="single" w:sz="8" w:space="0" w:color="000000"/>
            </w:tcBorders>
            <w:shd w:val="clear" w:color="auto" w:fill="auto"/>
            <w:vAlign w:val="bottom"/>
            <w:hideMark/>
          </w:tcPr>
          <w:p w:rsidR="001F2301" w:rsidRPr="001F2301" w:rsidRDefault="001F2301" w:rsidP="001F2301">
            <w:pPr>
              <w:widowControl/>
              <w:suppressAutoHyphens w:val="0"/>
              <w:jc w:val="right"/>
              <w:rPr>
                <w:rFonts w:eastAsia="Times New Roman"/>
                <w:kern w:val="0"/>
                <w:sz w:val="20"/>
                <w:szCs w:val="20"/>
              </w:rPr>
            </w:pPr>
            <w:r w:rsidRPr="001F2301">
              <w:rPr>
                <w:rFonts w:eastAsia="Times New Roman"/>
                <w:kern w:val="0"/>
                <w:sz w:val="20"/>
                <w:szCs w:val="20"/>
              </w:rPr>
              <w:t>10 037 500,00</w:t>
            </w:r>
          </w:p>
        </w:tc>
      </w:tr>
      <w:tr w:rsidR="001F2301" w:rsidRPr="001F2301" w:rsidTr="00D222E1">
        <w:trPr>
          <w:gridAfter w:val="9"/>
          <w:wAfter w:w="1998" w:type="dxa"/>
          <w:trHeight w:val="1042"/>
        </w:trPr>
        <w:tc>
          <w:tcPr>
            <w:tcW w:w="272" w:type="dxa"/>
            <w:gridSpan w:val="2"/>
            <w:tcBorders>
              <w:top w:val="nil"/>
              <w:left w:val="nil"/>
              <w:bottom w:val="nil"/>
              <w:right w:val="single" w:sz="8" w:space="0" w:color="000000"/>
            </w:tcBorders>
            <w:shd w:val="clear" w:color="auto" w:fill="auto"/>
            <w:noWrap/>
            <w:vAlign w:val="bottom"/>
            <w:hideMark/>
          </w:tcPr>
          <w:p w:rsidR="001F2301" w:rsidRPr="001F2301" w:rsidRDefault="001F2301" w:rsidP="001F2301">
            <w:pPr>
              <w:widowControl/>
              <w:suppressAutoHyphens w:val="0"/>
              <w:rPr>
                <w:rFonts w:eastAsia="Times New Roman"/>
                <w:kern w:val="0"/>
                <w:sz w:val="20"/>
                <w:szCs w:val="20"/>
              </w:rPr>
            </w:pPr>
            <w:r w:rsidRPr="001F2301">
              <w:rPr>
                <w:rFonts w:eastAsia="Times New Roman"/>
                <w:kern w:val="0"/>
                <w:sz w:val="20"/>
                <w:szCs w:val="20"/>
              </w:rPr>
              <w:t> </w:t>
            </w:r>
          </w:p>
        </w:tc>
        <w:tc>
          <w:tcPr>
            <w:tcW w:w="2216" w:type="dxa"/>
            <w:tcBorders>
              <w:top w:val="nil"/>
              <w:left w:val="single" w:sz="8" w:space="0" w:color="000000"/>
              <w:bottom w:val="single" w:sz="4" w:space="0" w:color="000000"/>
              <w:right w:val="nil"/>
            </w:tcBorders>
            <w:shd w:val="clear" w:color="auto" w:fill="auto"/>
            <w:vAlign w:val="bottom"/>
            <w:hideMark/>
          </w:tcPr>
          <w:p w:rsidR="001F2301" w:rsidRPr="001F2301" w:rsidRDefault="001F2301" w:rsidP="001F2301">
            <w:pPr>
              <w:widowControl/>
              <w:suppressAutoHyphens w:val="0"/>
              <w:rPr>
                <w:rFonts w:eastAsia="Times New Roman"/>
                <w:kern w:val="0"/>
                <w:sz w:val="20"/>
                <w:szCs w:val="20"/>
              </w:rPr>
            </w:pPr>
            <w:r w:rsidRPr="001F2301">
              <w:rPr>
                <w:rFonts w:eastAsia="Times New Roman"/>
                <w:kern w:val="0"/>
                <w:sz w:val="20"/>
                <w:szCs w:val="20"/>
              </w:rPr>
              <w:t>00010102010010000110</w:t>
            </w:r>
          </w:p>
        </w:tc>
        <w:tc>
          <w:tcPr>
            <w:tcW w:w="5541" w:type="dxa"/>
            <w:gridSpan w:val="4"/>
            <w:tcBorders>
              <w:top w:val="nil"/>
              <w:left w:val="single" w:sz="4" w:space="0" w:color="000000"/>
              <w:bottom w:val="single" w:sz="4" w:space="0" w:color="000000"/>
              <w:right w:val="nil"/>
            </w:tcBorders>
            <w:shd w:val="clear" w:color="auto" w:fill="auto"/>
            <w:vAlign w:val="bottom"/>
            <w:hideMark/>
          </w:tcPr>
          <w:p w:rsidR="001F2301" w:rsidRPr="001F2301" w:rsidRDefault="001F2301" w:rsidP="001F2301">
            <w:pPr>
              <w:widowControl/>
              <w:suppressAutoHyphens w:val="0"/>
              <w:rPr>
                <w:rFonts w:eastAsia="Times New Roman"/>
                <w:kern w:val="0"/>
                <w:sz w:val="20"/>
                <w:szCs w:val="20"/>
              </w:rPr>
            </w:pPr>
            <w:r w:rsidRPr="001F2301">
              <w:rPr>
                <w:rFonts w:eastAsia="Times New Roman"/>
                <w:kern w:val="0"/>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835" w:type="dxa"/>
            <w:gridSpan w:val="4"/>
            <w:tcBorders>
              <w:top w:val="nil"/>
              <w:left w:val="single" w:sz="4" w:space="0" w:color="000000"/>
              <w:bottom w:val="single" w:sz="4" w:space="0" w:color="000000"/>
              <w:right w:val="single" w:sz="8" w:space="0" w:color="000000"/>
            </w:tcBorders>
            <w:shd w:val="clear" w:color="auto" w:fill="auto"/>
            <w:vAlign w:val="bottom"/>
            <w:hideMark/>
          </w:tcPr>
          <w:p w:rsidR="001F2301" w:rsidRPr="001F2301" w:rsidRDefault="001F2301" w:rsidP="001F2301">
            <w:pPr>
              <w:widowControl/>
              <w:suppressAutoHyphens w:val="0"/>
              <w:jc w:val="right"/>
              <w:rPr>
                <w:rFonts w:eastAsia="Times New Roman"/>
                <w:kern w:val="0"/>
                <w:sz w:val="20"/>
                <w:szCs w:val="20"/>
              </w:rPr>
            </w:pPr>
            <w:r w:rsidRPr="001F2301">
              <w:rPr>
                <w:rFonts w:eastAsia="Times New Roman"/>
                <w:kern w:val="0"/>
                <w:sz w:val="20"/>
                <w:szCs w:val="20"/>
              </w:rPr>
              <w:t>9 875 700,00</w:t>
            </w:r>
          </w:p>
        </w:tc>
      </w:tr>
      <w:tr w:rsidR="001F2301" w:rsidRPr="001F2301" w:rsidTr="00D222E1">
        <w:trPr>
          <w:gridAfter w:val="9"/>
          <w:wAfter w:w="1998" w:type="dxa"/>
          <w:trHeight w:val="1299"/>
        </w:trPr>
        <w:tc>
          <w:tcPr>
            <w:tcW w:w="272" w:type="dxa"/>
            <w:gridSpan w:val="2"/>
            <w:tcBorders>
              <w:top w:val="nil"/>
              <w:left w:val="nil"/>
              <w:bottom w:val="nil"/>
              <w:right w:val="single" w:sz="8" w:space="0" w:color="000000"/>
            </w:tcBorders>
            <w:shd w:val="clear" w:color="auto" w:fill="auto"/>
            <w:noWrap/>
            <w:vAlign w:val="bottom"/>
            <w:hideMark/>
          </w:tcPr>
          <w:p w:rsidR="001F2301" w:rsidRPr="001F2301" w:rsidRDefault="001F2301" w:rsidP="001F2301">
            <w:pPr>
              <w:widowControl/>
              <w:suppressAutoHyphens w:val="0"/>
              <w:rPr>
                <w:rFonts w:eastAsia="Times New Roman"/>
                <w:kern w:val="0"/>
                <w:sz w:val="20"/>
                <w:szCs w:val="20"/>
              </w:rPr>
            </w:pPr>
            <w:r w:rsidRPr="001F2301">
              <w:rPr>
                <w:rFonts w:eastAsia="Times New Roman"/>
                <w:kern w:val="0"/>
                <w:sz w:val="20"/>
                <w:szCs w:val="20"/>
              </w:rPr>
              <w:lastRenderedPageBreak/>
              <w:t> </w:t>
            </w:r>
          </w:p>
        </w:tc>
        <w:tc>
          <w:tcPr>
            <w:tcW w:w="2216" w:type="dxa"/>
            <w:tcBorders>
              <w:top w:val="nil"/>
              <w:left w:val="single" w:sz="8" w:space="0" w:color="000000"/>
              <w:bottom w:val="single" w:sz="4" w:space="0" w:color="000000"/>
              <w:right w:val="nil"/>
            </w:tcBorders>
            <w:shd w:val="clear" w:color="auto" w:fill="auto"/>
            <w:vAlign w:val="bottom"/>
            <w:hideMark/>
          </w:tcPr>
          <w:p w:rsidR="001F2301" w:rsidRPr="001F2301" w:rsidRDefault="001F2301" w:rsidP="001F2301">
            <w:pPr>
              <w:widowControl/>
              <w:suppressAutoHyphens w:val="0"/>
              <w:rPr>
                <w:rFonts w:eastAsia="Times New Roman"/>
                <w:kern w:val="0"/>
                <w:sz w:val="20"/>
                <w:szCs w:val="20"/>
              </w:rPr>
            </w:pPr>
            <w:r w:rsidRPr="001F2301">
              <w:rPr>
                <w:rFonts w:eastAsia="Times New Roman"/>
                <w:kern w:val="0"/>
                <w:sz w:val="20"/>
                <w:szCs w:val="20"/>
              </w:rPr>
              <w:t>00010102040010000110</w:t>
            </w:r>
          </w:p>
        </w:tc>
        <w:tc>
          <w:tcPr>
            <w:tcW w:w="5541" w:type="dxa"/>
            <w:gridSpan w:val="4"/>
            <w:tcBorders>
              <w:top w:val="nil"/>
              <w:left w:val="single" w:sz="4" w:space="0" w:color="000000"/>
              <w:bottom w:val="single" w:sz="4" w:space="0" w:color="000000"/>
              <w:right w:val="nil"/>
            </w:tcBorders>
            <w:shd w:val="clear" w:color="auto" w:fill="auto"/>
            <w:vAlign w:val="bottom"/>
            <w:hideMark/>
          </w:tcPr>
          <w:p w:rsidR="001F2301" w:rsidRPr="001F2301" w:rsidRDefault="001F2301" w:rsidP="001F2301">
            <w:pPr>
              <w:widowControl/>
              <w:suppressAutoHyphens w:val="0"/>
              <w:rPr>
                <w:rFonts w:eastAsia="Times New Roman"/>
                <w:kern w:val="0"/>
                <w:sz w:val="20"/>
                <w:szCs w:val="20"/>
              </w:rPr>
            </w:pPr>
            <w:r w:rsidRPr="001F2301">
              <w:rPr>
                <w:rFonts w:eastAsia="Times New Roman"/>
                <w:kern w:val="0"/>
                <w:sz w:val="20"/>
                <w:szCs w:val="20"/>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2835" w:type="dxa"/>
            <w:gridSpan w:val="4"/>
            <w:tcBorders>
              <w:top w:val="nil"/>
              <w:left w:val="single" w:sz="4" w:space="0" w:color="000000"/>
              <w:bottom w:val="single" w:sz="4" w:space="0" w:color="000000"/>
              <w:right w:val="single" w:sz="8" w:space="0" w:color="000000"/>
            </w:tcBorders>
            <w:shd w:val="clear" w:color="auto" w:fill="auto"/>
            <w:vAlign w:val="bottom"/>
            <w:hideMark/>
          </w:tcPr>
          <w:p w:rsidR="001F2301" w:rsidRPr="001F2301" w:rsidRDefault="001F2301" w:rsidP="001F2301">
            <w:pPr>
              <w:widowControl/>
              <w:suppressAutoHyphens w:val="0"/>
              <w:jc w:val="right"/>
              <w:rPr>
                <w:rFonts w:eastAsia="Times New Roman"/>
                <w:kern w:val="0"/>
                <w:sz w:val="20"/>
                <w:szCs w:val="20"/>
              </w:rPr>
            </w:pPr>
            <w:r w:rsidRPr="001F2301">
              <w:rPr>
                <w:rFonts w:eastAsia="Times New Roman"/>
                <w:kern w:val="0"/>
                <w:sz w:val="20"/>
                <w:szCs w:val="20"/>
              </w:rPr>
              <w:t>161 800,00</w:t>
            </w:r>
          </w:p>
        </w:tc>
      </w:tr>
      <w:tr w:rsidR="001F2301" w:rsidRPr="001F2301" w:rsidTr="00D222E1">
        <w:trPr>
          <w:gridAfter w:val="9"/>
          <w:wAfter w:w="1998" w:type="dxa"/>
          <w:trHeight w:val="645"/>
        </w:trPr>
        <w:tc>
          <w:tcPr>
            <w:tcW w:w="272" w:type="dxa"/>
            <w:gridSpan w:val="2"/>
            <w:tcBorders>
              <w:top w:val="nil"/>
              <w:left w:val="nil"/>
              <w:bottom w:val="nil"/>
              <w:right w:val="single" w:sz="8" w:space="0" w:color="000000"/>
            </w:tcBorders>
            <w:shd w:val="clear" w:color="auto" w:fill="auto"/>
            <w:noWrap/>
            <w:vAlign w:val="bottom"/>
            <w:hideMark/>
          </w:tcPr>
          <w:p w:rsidR="001F2301" w:rsidRPr="001F2301" w:rsidRDefault="001F2301" w:rsidP="001F2301">
            <w:pPr>
              <w:widowControl/>
              <w:suppressAutoHyphens w:val="0"/>
              <w:rPr>
                <w:rFonts w:eastAsia="Times New Roman"/>
                <w:kern w:val="0"/>
                <w:sz w:val="20"/>
                <w:szCs w:val="20"/>
              </w:rPr>
            </w:pPr>
            <w:r w:rsidRPr="001F2301">
              <w:rPr>
                <w:rFonts w:eastAsia="Times New Roman"/>
                <w:kern w:val="0"/>
                <w:sz w:val="20"/>
                <w:szCs w:val="20"/>
              </w:rPr>
              <w:t> </w:t>
            </w:r>
          </w:p>
        </w:tc>
        <w:tc>
          <w:tcPr>
            <w:tcW w:w="2216" w:type="dxa"/>
            <w:tcBorders>
              <w:top w:val="nil"/>
              <w:left w:val="single" w:sz="8" w:space="0" w:color="000000"/>
              <w:bottom w:val="single" w:sz="4" w:space="0" w:color="000000"/>
              <w:right w:val="nil"/>
            </w:tcBorders>
            <w:shd w:val="clear" w:color="auto" w:fill="auto"/>
            <w:vAlign w:val="bottom"/>
            <w:hideMark/>
          </w:tcPr>
          <w:p w:rsidR="001F2301" w:rsidRPr="001F2301" w:rsidRDefault="001F2301" w:rsidP="001F2301">
            <w:pPr>
              <w:widowControl/>
              <w:suppressAutoHyphens w:val="0"/>
              <w:rPr>
                <w:rFonts w:eastAsia="Times New Roman"/>
                <w:i/>
                <w:iCs/>
                <w:kern w:val="0"/>
                <w:sz w:val="20"/>
                <w:szCs w:val="20"/>
              </w:rPr>
            </w:pPr>
            <w:r w:rsidRPr="001F2301">
              <w:rPr>
                <w:rFonts w:eastAsia="Times New Roman"/>
                <w:i/>
                <w:iCs/>
                <w:kern w:val="0"/>
                <w:sz w:val="20"/>
                <w:szCs w:val="20"/>
              </w:rPr>
              <w:t>00010300000000000000</w:t>
            </w:r>
          </w:p>
        </w:tc>
        <w:tc>
          <w:tcPr>
            <w:tcW w:w="5541" w:type="dxa"/>
            <w:gridSpan w:val="4"/>
            <w:tcBorders>
              <w:top w:val="nil"/>
              <w:left w:val="single" w:sz="4" w:space="0" w:color="000000"/>
              <w:bottom w:val="single" w:sz="4" w:space="0" w:color="000000"/>
              <w:right w:val="nil"/>
            </w:tcBorders>
            <w:shd w:val="clear" w:color="auto" w:fill="auto"/>
            <w:vAlign w:val="bottom"/>
            <w:hideMark/>
          </w:tcPr>
          <w:p w:rsidR="001F2301" w:rsidRPr="001F2301" w:rsidRDefault="001F2301" w:rsidP="001F2301">
            <w:pPr>
              <w:widowControl/>
              <w:suppressAutoHyphens w:val="0"/>
              <w:rPr>
                <w:rFonts w:eastAsia="Times New Roman"/>
                <w:i/>
                <w:iCs/>
                <w:kern w:val="0"/>
                <w:sz w:val="20"/>
                <w:szCs w:val="20"/>
              </w:rPr>
            </w:pPr>
            <w:r w:rsidRPr="001F2301">
              <w:rPr>
                <w:rFonts w:eastAsia="Times New Roman"/>
                <w:i/>
                <w:iCs/>
                <w:kern w:val="0"/>
                <w:sz w:val="20"/>
                <w:szCs w:val="20"/>
              </w:rPr>
              <w:t>НАЛОГИ НА ТОВАРЫ (РАБОТЫ, УСЛУГИ), РЕАЛИЗУЕМЫЕ НА ТЕРРИТОРИИ РОССИЙСКОЙ ФЕДЕРАЦИИ</w:t>
            </w:r>
          </w:p>
        </w:tc>
        <w:tc>
          <w:tcPr>
            <w:tcW w:w="2835" w:type="dxa"/>
            <w:gridSpan w:val="4"/>
            <w:tcBorders>
              <w:top w:val="nil"/>
              <w:left w:val="single" w:sz="4" w:space="0" w:color="000000"/>
              <w:bottom w:val="single" w:sz="4" w:space="0" w:color="000000"/>
              <w:right w:val="single" w:sz="8" w:space="0" w:color="000000"/>
            </w:tcBorders>
            <w:shd w:val="clear" w:color="auto" w:fill="auto"/>
            <w:vAlign w:val="bottom"/>
            <w:hideMark/>
          </w:tcPr>
          <w:p w:rsidR="001F2301" w:rsidRPr="001F2301" w:rsidRDefault="001F2301" w:rsidP="001F2301">
            <w:pPr>
              <w:widowControl/>
              <w:suppressAutoHyphens w:val="0"/>
              <w:jc w:val="right"/>
              <w:rPr>
                <w:rFonts w:eastAsia="Times New Roman"/>
                <w:i/>
                <w:iCs/>
                <w:kern w:val="0"/>
                <w:sz w:val="20"/>
                <w:szCs w:val="20"/>
              </w:rPr>
            </w:pPr>
            <w:r w:rsidRPr="001F2301">
              <w:rPr>
                <w:rFonts w:eastAsia="Times New Roman"/>
                <w:i/>
                <w:iCs/>
                <w:kern w:val="0"/>
                <w:sz w:val="20"/>
                <w:szCs w:val="20"/>
              </w:rPr>
              <w:t>1 675 000,00</w:t>
            </w:r>
          </w:p>
        </w:tc>
      </w:tr>
      <w:tr w:rsidR="001F2301" w:rsidRPr="001F2301" w:rsidTr="00D222E1">
        <w:trPr>
          <w:gridAfter w:val="9"/>
          <w:wAfter w:w="1998" w:type="dxa"/>
          <w:trHeight w:val="384"/>
        </w:trPr>
        <w:tc>
          <w:tcPr>
            <w:tcW w:w="272" w:type="dxa"/>
            <w:gridSpan w:val="2"/>
            <w:tcBorders>
              <w:top w:val="nil"/>
              <w:left w:val="nil"/>
              <w:bottom w:val="nil"/>
              <w:right w:val="single" w:sz="8" w:space="0" w:color="000000"/>
            </w:tcBorders>
            <w:shd w:val="clear" w:color="auto" w:fill="auto"/>
            <w:noWrap/>
            <w:vAlign w:val="bottom"/>
            <w:hideMark/>
          </w:tcPr>
          <w:p w:rsidR="001F2301" w:rsidRPr="001F2301" w:rsidRDefault="001F2301" w:rsidP="001F2301">
            <w:pPr>
              <w:widowControl/>
              <w:suppressAutoHyphens w:val="0"/>
              <w:rPr>
                <w:rFonts w:eastAsia="Times New Roman"/>
                <w:kern w:val="0"/>
                <w:sz w:val="20"/>
                <w:szCs w:val="20"/>
              </w:rPr>
            </w:pPr>
            <w:r w:rsidRPr="001F2301">
              <w:rPr>
                <w:rFonts w:eastAsia="Times New Roman"/>
                <w:kern w:val="0"/>
                <w:sz w:val="20"/>
                <w:szCs w:val="20"/>
              </w:rPr>
              <w:t> </w:t>
            </w:r>
          </w:p>
        </w:tc>
        <w:tc>
          <w:tcPr>
            <w:tcW w:w="2216" w:type="dxa"/>
            <w:tcBorders>
              <w:top w:val="nil"/>
              <w:left w:val="single" w:sz="8" w:space="0" w:color="000000"/>
              <w:bottom w:val="single" w:sz="4" w:space="0" w:color="000000"/>
              <w:right w:val="nil"/>
            </w:tcBorders>
            <w:shd w:val="clear" w:color="auto" w:fill="auto"/>
            <w:vAlign w:val="bottom"/>
            <w:hideMark/>
          </w:tcPr>
          <w:p w:rsidR="001F2301" w:rsidRPr="001F2301" w:rsidRDefault="001F2301" w:rsidP="001F2301">
            <w:pPr>
              <w:widowControl/>
              <w:suppressAutoHyphens w:val="0"/>
              <w:rPr>
                <w:rFonts w:eastAsia="Times New Roman"/>
                <w:kern w:val="0"/>
                <w:sz w:val="20"/>
                <w:szCs w:val="20"/>
              </w:rPr>
            </w:pPr>
            <w:r w:rsidRPr="001F2301">
              <w:rPr>
                <w:rFonts w:eastAsia="Times New Roman"/>
                <w:kern w:val="0"/>
                <w:sz w:val="20"/>
                <w:szCs w:val="20"/>
              </w:rPr>
              <w:t>00010302000010000110</w:t>
            </w:r>
          </w:p>
        </w:tc>
        <w:tc>
          <w:tcPr>
            <w:tcW w:w="5541" w:type="dxa"/>
            <w:gridSpan w:val="4"/>
            <w:tcBorders>
              <w:top w:val="nil"/>
              <w:left w:val="single" w:sz="4" w:space="0" w:color="000000"/>
              <w:bottom w:val="single" w:sz="4" w:space="0" w:color="000000"/>
              <w:right w:val="nil"/>
            </w:tcBorders>
            <w:shd w:val="clear" w:color="auto" w:fill="auto"/>
            <w:vAlign w:val="bottom"/>
            <w:hideMark/>
          </w:tcPr>
          <w:p w:rsidR="001F2301" w:rsidRPr="001F2301" w:rsidRDefault="001F2301" w:rsidP="001F2301">
            <w:pPr>
              <w:widowControl/>
              <w:suppressAutoHyphens w:val="0"/>
              <w:rPr>
                <w:rFonts w:eastAsia="Times New Roman"/>
                <w:kern w:val="0"/>
                <w:sz w:val="20"/>
                <w:szCs w:val="20"/>
              </w:rPr>
            </w:pPr>
            <w:r w:rsidRPr="001F2301">
              <w:rPr>
                <w:rFonts w:eastAsia="Times New Roman"/>
                <w:kern w:val="0"/>
                <w:sz w:val="20"/>
                <w:szCs w:val="20"/>
              </w:rPr>
              <w:t>Акцизы по подакцизным товарам (продукции), производимым на территории Российской Федерации</w:t>
            </w:r>
          </w:p>
        </w:tc>
        <w:tc>
          <w:tcPr>
            <w:tcW w:w="2835" w:type="dxa"/>
            <w:gridSpan w:val="4"/>
            <w:tcBorders>
              <w:top w:val="nil"/>
              <w:left w:val="single" w:sz="4" w:space="0" w:color="000000"/>
              <w:bottom w:val="single" w:sz="4" w:space="0" w:color="000000"/>
              <w:right w:val="single" w:sz="8" w:space="0" w:color="000000"/>
            </w:tcBorders>
            <w:shd w:val="clear" w:color="auto" w:fill="auto"/>
            <w:vAlign w:val="bottom"/>
            <w:hideMark/>
          </w:tcPr>
          <w:p w:rsidR="001F2301" w:rsidRPr="001F2301" w:rsidRDefault="001F2301" w:rsidP="001F2301">
            <w:pPr>
              <w:widowControl/>
              <w:suppressAutoHyphens w:val="0"/>
              <w:jc w:val="right"/>
              <w:rPr>
                <w:rFonts w:eastAsia="Times New Roman"/>
                <w:kern w:val="0"/>
                <w:sz w:val="20"/>
                <w:szCs w:val="20"/>
              </w:rPr>
            </w:pPr>
            <w:r w:rsidRPr="001F2301">
              <w:rPr>
                <w:rFonts w:eastAsia="Times New Roman"/>
                <w:kern w:val="0"/>
                <w:sz w:val="20"/>
                <w:szCs w:val="20"/>
              </w:rPr>
              <w:t>1 675 000,00</w:t>
            </w:r>
          </w:p>
        </w:tc>
      </w:tr>
      <w:tr w:rsidR="001F2301" w:rsidRPr="001F2301" w:rsidTr="00D222E1">
        <w:trPr>
          <w:gridAfter w:val="9"/>
          <w:wAfter w:w="1998" w:type="dxa"/>
          <w:trHeight w:val="1003"/>
        </w:trPr>
        <w:tc>
          <w:tcPr>
            <w:tcW w:w="272" w:type="dxa"/>
            <w:gridSpan w:val="2"/>
            <w:tcBorders>
              <w:top w:val="nil"/>
              <w:left w:val="nil"/>
              <w:bottom w:val="nil"/>
              <w:right w:val="single" w:sz="8" w:space="0" w:color="000000"/>
            </w:tcBorders>
            <w:shd w:val="clear" w:color="auto" w:fill="auto"/>
            <w:noWrap/>
            <w:vAlign w:val="bottom"/>
            <w:hideMark/>
          </w:tcPr>
          <w:p w:rsidR="001F2301" w:rsidRPr="001F2301" w:rsidRDefault="001F2301" w:rsidP="001F2301">
            <w:pPr>
              <w:widowControl/>
              <w:suppressAutoHyphens w:val="0"/>
              <w:rPr>
                <w:rFonts w:eastAsia="Times New Roman"/>
                <w:kern w:val="0"/>
                <w:sz w:val="20"/>
                <w:szCs w:val="20"/>
              </w:rPr>
            </w:pPr>
            <w:r w:rsidRPr="001F2301">
              <w:rPr>
                <w:rFonts w:eastAsia="Times New Roman"/>
                <w:kern w:val="0"/>
                <w:sz w:val="20"/>
                <w:szCs w:val="20"/>
              </w:rPr>
              <w:t> </w:t>
            </w:r>
          </w:p>
        </w:tc>
        <w:tc>
          <w:tcPr>
            <w:tcW w:w="2216" w:type="dxa"/>
            <w:tcBorders>
              <w:top w:val="nil"/>
              <w:left w:val="single" w:sz="8" w:space="0" w:color="000000"/>
              <w:bottom w:val="single" w:sz="4" w:space="0" w:color="000000"/>
              <w:right w:val="nil"/>
            </w:tcBorders>
            <w:shd w:val="clear" w:color="auto" w:fill="auto"/>
            <w:vAlign w:val="bottom"/>
            <w:hideMark/>
          </w:tcPr>
          <w:p w:rsidR="001F2301" w:rsidRPr="001F2301" w:rsidRDefault="001F2301" w:rsidP="001F2301">
            <w:pPr>
              <w:widowControl/>
              <w:suppressAutoHyphens w:val="0"/>
              <w:rPr>
                <w:rFonts w:eastAsia="Times New Roman"/>
                <w:kern w:val="0"/>
                <w:sz w:val="20"/>
                <w:szCs w:val="20"/>
              </w:rPr>
            </w:pPr>
            <w:r w:rsidRPr="001F2301">
              <w:rPr>
                <w:rFonts w:eastAsia="Times New Roman"/>
                <w:kern w:val="0"/>
                <w:sz w:val="20"/>
                <w:szCs w:val="20"/>
              </w:rPr>
              <w:t>00010302230010000110</w:t>
            </w:r>
          </w:p>
        </w:tc>
        <w:tc>
          <w:tcPr>
            <w:tcW w:w="5541" w:type="dxa"/>
            <w:gridSpan w:val="4"/>
            <w:tcBorders>
              <w:top w:val="nil"/>
              <w:left w:val="single" w:sz="4" w:space="0" w:color="000000"/>
              <w:bottom w:val="single" w:sz="4" w:space="0" w:color="000000"/>
              <w:right w:val="nil"/>
            </w:tcBorders>
            <w:shd w:val="clear" w:color="auto" w:fill="auto"/>
            <w:vAlign w:val="bottom"/>
            <w:hideMark/>
          </w:tcPr>
          <w:p w:rsidR="001F2301" w:rsidRPr="001F2301" w:rsidRDefault="001F2301" w:rsidP="001F2301">
            <w:pPr>
              <w:widowControl/>
              <w:suppressAutoHyphens w:val="0"/>
              <w:rPr>
                <w:rFonts w:eastAsia="Times New Roman"/>
                <w:kern w:val="0"/>
                <w:sz w:val="20"/>
                <w:szCs w:val="20"/>
              </w:rPr>
            </w:pPr>
            <w:r w:rsidRPr="001F2301">
              <w:rPr>
                <w:rFonts w:eastAsia="Times New Roman"/>
                <w:kern w:val="0"/>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835" w:type="dxa"/>
            <w:gridSpan w:val="4"/>
            <w:tcBorders>
              <w:top w:val="nil"/>
              <w:left w:val="single" w:sz="4" w:space="0" w:color="000000"/>
              <w:bottom w:val="single" w:sz="4" w:space="0" w:color="000000"/>
              <w:right w:val="single" w:sz="8" w:space="0" w:color="000000"/>
            </w:tcBorders>
            <w:shd w:val="clear" w:color="auto" w:fill="auto"/>
            <w:vAlign w:val="bottom"/>
            <w:hideMark/>
          </w:tcPr>
          <w:p w:rsidR="001F2301" w:rsidRPr="001F2301" w:rsidRDefault="001F2301" w:rsidP="001F2301">
            <w:pPr>
              <w:widowControl/>
              <w:suppressAutoHyphens w:val="0"/>
              <w:jc w:val="right"/>
              <w:rPr>
                <w:rFonts w:eastAsia="Times New Roman"/>
                <w:kern w:val="0"/>
                <w:sz w:val="20"/>
                <w:szCs w:val="20"/>
              </w:rPr>
            </w:pPr>
            <w:r w:rsidRPr="001F2301">
              <w:rPr>
                <w:rFonts w:eastAsia="Times New Roman"/>
                <w:kern w:val="0"/>
                <w:sz w:val="20"/>
                <w:szCs w:val="20"/>
              </w:rPr>
              <w:t>680 050,00</w:t>
            </w:r>
          </w:p>
        </w:tc>
      </w:tr>
      <w:tr w:rsidR="001F2301" w:rsidRPr="001F2301" w:rsidTr="00D222E1">
        <w:trPr>
          <w:gridAfter w:val="9"/>
          <w:wAfter w:w="1998" w:type="dxa"/>
          <w:trHeight w:val="1485"/>
        </w:trPr>
        <w:tc>
          <w:tcPr>
            <w:tcW w:w="272" w:type="dxa"/>
            <w:gridSpan w:val="2"/>
            <w:tcBorders>
              <w:top w:val="nil"/>
              <w:left w:val="nil"/>
              <w:bottom w:val="nil"/>
              <w:right w:val="single" w:sz="8" w:space="0" w:color="000000"/>
            </w:tcBorders>
            <w:shd w:val="clear" w:color="auto" w:fill="auto"/>
            <w:noWrap/>
            <w:vAlign w:val="bottom"/>
            <w:hideMark/>
          </w:tcPr>
          <w:p w:rsidR="001F2301" w:rsidRPr="001F2301" w:rsidRDefault="001F2301" w:rsidP="001F2301">
            <w:pPr>
              <w:widowControl/>
              <w:suppressAutoHyphens w:val="0"/>
              <w:rPr>
                <w:rFonts w:eastAsia="Times New Roman"/>
                <w:kern w:val="0"/>
                <w:sz w:val="20"/>
                <w:szCs w:val="20"/>
              </w:rPr>
            </w:pPr>
            <w:r w:rsidRPr="001F2301">
              <w:rPr>
                <w:rFonts w:eastAsia="Times New Roman"/>
                <w:kern w:val="0"/>
                <w:sz w:val="20"/>
                <w:szCs w:val="20"/>
              </w:rPr>
              <w:t> </w:t>
            </w:r>
          </w:p>
        </w:tc>
        <w:tc>
          <w:tcPr>
            <w:tcW w:w="2216" w:type="dxa"/>
            <w:tcBorders>
              <w:top w:val="nil"/>
              <w:left w:val="single" w:sz="8" w:space="0" w:color="000000"/>
              <w:bottom w:val="single" w:sz="4" w:space="0" w:color="000000"/>
              <w:right w:val="nil"/>
            </w:tcBorders>
            <w:shd w:val="clear" w:color="auto" w:fill="auto"/>
            <w:vAlign w:val="bottom"/>
            <w:hideMark/>
          </w:tcPr>
          <w:p w:rsidR="001F2301" w:rsidRPr="001F2301" w:rsidRDefault="001F2301" w:rsidP="001F2301">
            <w:pPr>
              <w:widowControl/>
              <w:suppressAutoHyphens w:val="0"/>
              <w:rPr>
                <w:rFonts w:eastAsia="Times New Roman"/>
                <w:kern w:val="0"/>
                <w:sz w:val="20"/>
                <w:szCs w:val="20"/>
              </w:rPr>
            </w:pPr>
            <w:r w:rsidRPr="001F2301">
              <w:rPr>
                <w:rFonts w:eastAsia="Times New Roman"/>
                <w:kern w:val="0"/>
                <w:sz w:val="20"/>
                <w:szCs w:val="20"/>
              </w:rPr>
              <w:t>00010302240010000110</w:t>
            </w:r>
          </w:p>
        </w:tc>
        <w:tc>
          <w:tcPr>
            <w:tcW w:w="5541" w:type="dxa"/>
            <w:gridSpan w:val="4"/>
            <w:tcBorders>
              <w:top w:val="nil"/>
              <w:left w:val="single" w:sz="4" w:space="0" w:color="000000"/>
              <w:bottom w:val="single" w:sz="4" w:space="0" w:color="000000"/>
              <w:right w:val="nil"/>
            </w:tcBorders>
            <w:shd w:val="clear" w:color="auto" w:fill="auto"/>
            <w:vAlign w:val="bottom"/>
            <w:hideMark/>
          </w:tcPr>
          <w:p w:rsidR="001F2301" w:rsidRPr="001F2301" w:rsidRDefault="001F2301" w:rsidP="001F2301">
            <w:pPr>
              <w:widowControl/>
              <w:suppressAutoHyphens w:val="0"/>
              <w:rPr>
                <w:rFonts w:eastAsia="Times New Roman"/>
                <w:kern w:val="0"/>
                <w:sz w:val="20"/>
                <w:szCs w:val="20"/>
              </w:rPr>
            </w:pPr>
            <w:r w:rsidRPr="001F2301">
              <w:rPr>
                <w:rFonts w:eastAsia="Times New Roman"/>
                <w:kern w:val="0"/>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835" w:type="dxa"/>
            <w:gridSpan w:val="4"/>
            <w:tcBorders>
              <w:top w:val="nil"/>
              <w:left w:val="single" w:sz="4" w:space="0" w:color="000000"/>
              <w:bottom w:val="single" w:sz="4" w:space="0" w:color="000000"/>
              <w:right w:val="single" w:sz="8" w:space="0" w:color="000000"/>
            </w:tcBorders>
            <w:shd w:val="clear" w:color="auto" w:fill="auto"/>
            <w:vAlign w:val="bottom"/>
            <w:hideMark/>
          </w:tcPr>
          <w:p w:rsidR="001F2301" w:rsidRPr="001F2301" w:rsidRDefault="001F2301" w:rsidP="001F2301">
            <w:pPr>
              <w:widowControl/>
              <w:suppressAutoHyphens w:val="0"/>
              <w:jc w:val="right"/>
              <w:rPr>
                <w:rFonts w:eastAsia="Times New Roman"/>
                <w:kern w:val="0"/>
                <w:sz w:val="20"/>
                <w:szCs w:val="20"/>
              </w:rPr>
            </w:pPr>
            <w:r w:rsidRPr="001F2301">
              <w:rPr>
                <w:rFonts w:eastAsia="Times New Roman"/>
                <w:kern w:val="0"/>
                <w:sz w:val="20"/>
                <w:szCs w:val="20"/>
              </w:rPr>
              <w:t>6 700,00</w:t>
            </w:r>
          </w:p>
        </w:tc>
      </w:tr>
      <w:tr w:rsidR="001F2301" w:rsidRPr="001F2301" w:rsidTr="00D222E1">
        <w:trPr>
          <w:gridAfter w:val="9"/>
          <w:wAfter w:w="1998" w:type="dxa"/>
          <w:trHeight w:val="282"/>
        </w:trPr>
        <w:tc>
          <w:tcPr>
            <w:tcW w:w="272" w:type="dxa"/>
            <w:gridSpan w:val="2"/>
            <w:tcBorders>
              <w:top w:val="nil"/>
              <w:left w:val="nil"/>
              <w:bottom w:val="nil"/>
              <w:right w:val="single" w:sz="8" w:space="0" w:color="000000"/>
            </w:tcBorders>
            <w:shd w:val="clear" w:color="auto" w:fill="auto"/>
            <w:noWrap/>
            <w:vAlign w:val="bottom"/>
            <w:hideMark/>
          </w:tcPr>
          <w:p w:rsidR="001F2301" w:rsidRPr="001F2301" w:rsidRDefault="001F2301" w:rsidP="001F2301">
            <w:pPr>
              <w:widowControl/>
              <w:suppressAutoHyphens w:val="0"/>
              <w:rPr>
                <w:rFonts w:eastAsia="Times New Roman"/>
                <w:kern w:val="0"/>
                <w:sz w:val="20"/>
                <w:szCs w:val="20"/>
              </w:rPr>
            </w:pPr>
            <w:r w:rsidRPr="001F2301">
              <w:rPr>
                <w:rFonts w:eastAsia="Times New Roman"/>
                <w:kern w:val="0"/>
                <w:sz w:val="20"/>
                <w:szCs w:val="20"/>
              </w:rPr>
              <w:t> </w:t>
            </w:r>
          </w:p>
        </w:tc>
        <w:tc>
          <w:tcPr>
            <w:tcW w:w="2216" w:type="dxa"/>
            <w:tcBorders>
              <w:top w:val="nil"/>
              <w:left w:val="single" w:sz="8" w:space="0" w:color="000000"/>
              <w:bottom w:val="single" w:sz="4" w:space="0" w:color="000000"/>
              <w:right w:val="nil"/>
            </w:tcBorders>
            <w:shd w:val="clear" w:color="auto" w:fill="auto"/>
            <w:vAlign w:val="bottom"/>
            <w:hideMark/>
          </w:tcPr>
          <w:p w:rsidR="001F2301" w:rsidRPr="001F2301" w:rsidRDefault="001F2301" w:rsidP="001F2301">
            <w:pPr>
              <w:widowControl/>
              <w:suppressAutoHyphens w:val="0"/>
              <w:rPr>
                <w:rFonts w:eastAsia="Times New Roman"/>
                <w:kern w:val="0"/>
                <w:sz w:val="20"/>
                <w:szCs w:val="20"/>
              </w:rPr>
            </w:pPr>
            <w:r w:rsidRPr="001F2301">
              <w:rPr>
                <w:rFonts w:eastAsia="Times New Roman"/>
                <w:kern w:val="0"/>
                <w:sz w:val="20"/>
                <w:szCs w:val="20"/>
              </w:rPr>
              <w:t>00010302250010000110</w:t>
            </w:r>
          </w:p>
        </w:tc>
        <w:tc>
          <w:tcPr>
            <w:tcW w:w="5541" w:type="dxa"/>
            <w:gridSpan w:val="4"/>
            <w:tcBorders>
              <w:top w:val="nil"/>
              <w:left w:val="single" w:sz="4" w:space="0" w:color="000000"/>
              <w:bottom w:val="single" w:sz="4" w:space="0" w:color="000000"/>
              <w:right w:val="nil"/>
            </w:tcBorders>
            <w:shd w:val="clear" w:color="auto" w:fill="auto"/>
            <w:vAlign w:val="bottom"/>
            <w:hideMark/>
          </w:tcPr>
          <w:p w:rsidR="001F2301" w:rsidRPr="001F2301" w:rsidRDefault="001F2301" w:rsidP="001F2301">
            <w:pPr>
              <w:widowControl/>
              <w:suppressAutoHyphens w:val="0"/>
              <w:rPr>
                <w:rFonts w:eastAsia="Times New Roman"/>
                <w:kern w:val="0"/>
                <w:sz w:val="20"/>
                <w:szCs w:val="20"/>
              </w:rPr>
            </w:pPr>
            <w:r w:rsidRPr="001F2301">
              <w:rPr>
                <w:rFonts w:eastAsia="Times New Roman"/>
                <w:kern w:val="0"/>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835" w:type="dxa"/>
            <w:gridSpan w:val="4"/>
            <w:tcBorders>
              <w:top w:val="nil"/>
              <w:left w:val="single" w:sz="4" w:space="0" w:color="000000"/>
              <w:bottom w:val="single" w:sz="4" w:space="0" w:color="000000"/>
              <w:right w:val="single" w:sz="8" w:space="0" w:color="000000"/>
            </w:tcBorders>
            <w:shd w:val="clear" w:color="auto" w:fill="auto"/>
            <w:vAlign w:val="bottom"/>
            <w:hideMark/>
          </w:tcPr>
          <w:p w:rsidR="001F2301" w:rsidRPr="001F2301" w:rsidRDefault="001F2301" w:rsidP="001F2301">
            <w:pPr>
              <w:widowControl/>
              <w:suppressAutoHyphens w:val="0"/>
              <w:jc w:val="right"/>
              <w:rPr>
                <w:rFonts w:eastAsia="Times New Roman"/>
                <w:kern w:val="0"/>
                <w:sz w:val="20"/>
                <w:szCs w:val="20"/>
              </w:rPr>
            </w:pPr>
            <w:r w:rsidRPr="001F2301">
              <w:rPr>
                <w:rFonts w:eastAsia="Times New Roman"/>
                <w:kern w:val="0"/>
                <w:sz w:val="20"/>
                <w:szCs w:val="20"/>
              </w:rPr>
              <w:t>1 120 575,00</w:t>
            </w:r>
          </w:p>
        </w:tc>
      </w:tr>
      <w:tr w:rsidR="001F2301" w:rsidRPr="001F2301" w:rsidTr="00D222E1">
        <w:trPr>
          <w:gridAfter w:val="9"/>
          <w:wAfter w:w="1998" w:type="dxa"/>
          <w:trHeight w:val="1044"/>
        </w:trPr>
        <w:tc>
          <w:tcPr>
            <w:tcW w:w="272" w:type="dxa"/>
            <w:gridSpan w:val="2"/>
            <w:tcBorders>
              <w:top w:val="nil"/>
              <w:left w:val="nil"/>
              <w:bottom w:val="nil"/>
              <w:right w:val="single" w:sz="8" w:space="0" w:color="000000"/>
            </w:tcBorders>
            <w:shd w:val="clear" w:color="auto" w:fill="auto"/>
            <w:noWrap/>
            <w:vAlign w:val="bottom"/>
            <w:hideMark/>
          </w:tcPr>
          <w:p w:rsidR="001F2301" w:rsidRPr="001F2301" w:rsidRDefault="001F2301" w:rsidP="001F2301">
            <w:pPr>
              <w:widowControl/>
              <w:suppressAutoHyphens w:val="0"/>
              <w:rPr>
                <w:rFonts w:eastAsia="Times New Roman"/>
                <w:kern w:val="0"/>
                <w:sz w:val="20"/>
                <w:szCs w:val="20"/>
              </w:rPr>
            </w:pPr>
            <w:r w:rsidRPr="001F2301">
              <w:rPr>
                <w:rFonts w:eastAsia="Times New Roman"/>
                <w:kern w:val="0"/>
                <w:sz w:val="20"/>
                <w:szCs w:val="20"/>
              </w:rPr>
              <w:t> </w:t>
            </w:r>
          </w:p>
        </w:tc>
        <w:tc>
          <w:tcPr>
            <w:tcW w:w="2216" w:type="dxa"/>
            <w:tcBorders>
              <w:top w:val="nil"/>
              <w:left w:val="single" w:sz="8" w:space="0" w:color="000000"/>
              <w:bottom w:val="single" w:sz="4" w:space="0" w:color="000000"/>
              <w:right w:val="nil"/>
            </w:tcBorders>
            <w:shd w:val="clear" w:color="auto" w:fill="auto"/>
            <w:vAlign w:val="bottom"/>
            <w:hideMark/>
          </w:tcPr>
          <w:p w:rsidR="001F2301" w:rsidRPr="001F2301" w:rsidRDefault="001F2301" w:rsidP="001F2301">
            <w:pPr>
              <w:widowControl/>
              <w:suppressAutoHyphens w:val="0"/>
              <w:rPr>
                <w:rFonts w:eastAsia="Times New Roman"/>
                <w:kern w:val="0"/>
                <w:sz w:val="20"/>
                <w:szCs w:val="20"/>
              </w:rPr>
            </w:pPr>
            <w:r w:rsidRPr="001F2301">
              <w:rPr>
                <w:rFonts w:eastAsia="Times New Roman"/>
                <w:kern w:val="0"/>
                <w:sz w:val="20"/>
                <w:szCs w:val="20"/>
              </w:rPr>
              <w:t>00010302260010000110</w:t>
            </w:r>
          </w:p>
        </w:tc>
        <w:tc>
          <w:tcPr>
            <w:tcW w:w="5541" w:type="dxa"/>
            <w:gridSpan w:val="4"/>
            <w:tcBorders>
              <w:top w:val="nil"/>
              <w:left w:val="single" w:sz="4" w:space="0" w:color="000000"/>
              <w:bottom w:val="single" w:sz="4" w:space="0" w:color="000000"/>
              <w:right w:val="nil"/>
            </w:tcBorders>
            <w:shd w:val="clear" w:color="auto" w:fill="auto"/>
            <w:vAlign w:val="bottom"/>
            <w:hideMark/>
          </w:tcPr>
          <w:p w:rsidR="001F2301" w:rsidRPr="001F2301" w:rsidRDefault="001F2301" w:rsidP="001F2301">
            <w:pPr>
              <w:widowControl/>
              <w:suppressAutoHyphens w:val="0"/>
              <w:rPr>
                <w:rFonts w:eastAsia="Times New Roman"/>
                <w:kern w:val="0"/>
                <w:sz w:val="20"/>
                <w:szCs w:val="20"/>
              </w:rPr>
            </w:pPr>
            <w:r w:rsidRPr="001F2301">
              <w:rPr>
                <w:rFonts w:eastAsia="Times New Roman"/>
                <w:kern w:val="0"/>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835" w:type="dxa"/>
            <w:gridSpan w:val="4"/>
            <w:tcBorders>
              <w:top w:val="nil"/>
              <w:left w:val="single" w:sz="4" w:space="0" w:color="000000"/>
              <w:bottom w:val="single" w:sz="4" w:space="0" w:color="000000"/>
              <w:right w:val="single" w:sz="8" w:space="0" w:color="000000"/>
            </w:tcBorders>
            <w:shd w:val="clear" w:color="auto" w:fill="auto"/>
            <w:vAlign w:val="bottom"/>
            <w:hideMark/>
          </w:tcPr>
          <w:p w:rsidR="001F2301" w:rsidRPr="001F2301" w:rsidRDefault="001F2301" w:rsidP="001F2301">
            <w:pPr>
              <w:widowControl/>
              <w:suppressAutoHyphens w:val="0"/>
              <w:jc w:val="right"/>
              <w:rPr>
                <w:rFonts w:eastAsia="Times New Roman"/>
                <w:kern w:val="0"/>
                <w:sz w:val="20"/>
                <w:szCs w:val="20"/>
              </w:rPr>
            </w:pPr>
            <w:r w:rsidRPr="001F2301">
              <w:rPr>
                <w:rFonts w:eastAsia="Times New Roman"/>
                <w:color w:val="FF0000"/>
                <w:kern w:val="0"/>
                <w:sz w:val="20"/>
                <w:szCs w:val="20"/>
              </w:rPr>
              <w:t>-132 325,00</w:t>
            </w:r>
          </w:p>
        </w:tc>
      </w:tr>
      <w:tr w:rsidR="001F2301" w:rsidRPr="001F2301" w:rsidTr="00D222E1">
        <w:trPr>
          <w:gridAfter w:val="9"/>
          <w:wAfter w:w="1998" w:type="dxa"/>
          <w:trHeight w:val="255"/>
        </w:trPr>
        <w:tc>
          <w:tcPr>
            <w:tcW w:w="272" w:type="dxa"/>
            <w:gridSpan w:val="2"/>
            <w:tcBorders>
              <w:top w:val="nil"/>
              <w:left w:val="nil"/>
              <w:bottom w:val="nil"/>
              <w:right w:val="single" w:sz="8" w:space="0" w:color="000000"/>
            </w:tcBorders>
            <w:shd w:val="clear" w:color="auto" w:fill="auto"/>
            <w:noWrap/>
            <w:vAlign w:val="bottom"/>
            <w:hideMark/>
          </w:tcPr>
          <w:p w:rsidR="001F2301" w:rsidRPr="001F2301" w:rsidRDefault="001F2301" w:rsidP="001F2301">
            <w:pPr>
              <w:widowControl/>
              <w:suppressAutoHyphens w:val="0"/>
              <w:rPr>
                <w:rFonts w:eastAsia="Times New Roman"/>
                <w:kern w:val="0"/>
                <w:sz w:val="20"/>
                <w:szCs w:val="20"/>
              </w:rPr>
            </w:pPr>
            <w:r w:rsidRPr="001F2301">
              <w:rPr>
                <w:rFonts w:eastAsia="Times New Roman"/>
                <w:kern w:val="0"/>
                <w:sz w:val="20"/>
                <w:szCs w:val="20"/>
              </w:rPr>
              <w:t> </w:t>
            </w:r>
          </w:p>
        </w:tc>
        <w:tc>
          <w:tcPr>
            <w:tcW w:w="2216" w:type="dxa"/>
            <w:tcBorders>
              <w:top w:val="nil"/>
              <w:left w:val="single" w:sz="8" w:space="0" w:color="000000"/>
              <w:bottom w:val="single" w:sz="4" w:space="0" w:color="000000"/>
              <w:right w:val="nil"/>
            </w:tcBorders>
            <w:shd w:val="clear" w:color="auto" w:fill="auto"/>
            <w:vAlign w:val="bottom"/>
            <w:hideMark/>
          </w:tcPr>
          <w:p w:rsidR="001F2301" w:rsidRPr="001F2301" w:rsidRDefault="001F2301" w:rsidP="001F2301">
            <w:pPr>
              <w:widowControl/>
              <w:suppressAutoHyphens w:val="0"/>
              <w:rPr>
                <w:rFonts w:eastAsia="Times New Roman"/>
                <w:i/>
                <w:iCs/>
                <w:kern w:val="0"/>
                <w:sz w:val="20"/>
                <w:szCs w:val="20"/>
              </w:rPr>
            </w:pPr>
            <w:r w:rsidRPr="001F2301">
              <w:rPr>
                <w:rFonts w:eastAsia="Times New Roman"/>
                <w:i/>
                <w:iCs/>
                <w:kern w:val="0"/>
                <w:sz w:val="20"/>
                <w:szCs w:val="20"/>
              </w:rPr>
              <w:t>00010500000000000000</w:t>
            </w:r>
          </w:p>
        </w:tc>
        <w:tc>
          <w:tcPr>
            <w:tcW w:w="5541" w:type="dxa"/>
            <w:gridSpan w:val="4"/>
            <w:tcBorders>
              <w:top w:val="nil"/>
              <w:left w:val="single" w:sz="4" w:space="0" w:color="000000"/>
              <w:bottom w:val="single" w:sz="4" w:space="0" w:color="000000"/>
              <w:right w:val="nil"/>
            </w:tcBorders>
            <w:shd w:val="clear" w:color="auto" w:fill="auto"/>
            <w:vAlign w:val="bottom"/>
            <w:hideMark/>
          </w:tcPr>
          <w:p w:rsidR="001F2301" w:rsidRPr="001F2301" w:rsidRDefault="001F2301" w:rsidP="001F2301">
            <w:pPr>
              <w:widowControl/>
              <w:suppressAutoHyphens w:val="0"/>
              <w:rPr>
                <w:rFonts w:eastAsia="Times New Roman"/>
                <w:i/>
                <w:iCs/>
                <w:kern w:val="0"/>
                <w:sz w:val="20"/>
                <w:szCs w:val="20"/>
              </w:rPr>
            </w:pPr>
            <w:r w:rsidRPr="001F2301">
              <w:rPr>
                <w:rFonts w:eastAsia="Times New Roman"/>
                <w:i/>
                <w:iCs/>
                <w:kern w:val="0"/>
                <w:sz w:val="20"/>
                <w:szCs w:val="20"/>
              </w:rPr>
              <w:t>НАЛОГИ НА СОВОКУПНЫЙ ДОХОД</w:t>
            </w:r>
          </w:p>
        </w:tc>
        <w:tc>
          <w:tcPr>
            <w:tcW w:w="2835" w:type="dxa"/>
            <w:gridSpan w:val="4"/>
            <w:tcBorders>
              <w:top w:val="nil"/>
              <w:left w:val="single" w:sz="4" w:space="0" w:color="000000"/>
              <w:bottom w:val="single" w:sz="4" w:space="0" w:color="000000"/>
              <w:right w:val="single" w:sz="8" w:space="0" w:color="000000"/>
            </w:tcBorders>
            <w:shd w:val="clear" w:color="auto" w:fill="auto"/>
            <w:vAlign w:val="bottom"/>
            <w:hideMark/>
          </w:tcPr>
          <w:p w:rsidR="001F2301" w:rsidRPr="001F2301" w:rsidRDefault="001F2301" w:rsidP="001F2301">
            <w:pPr>
              <w:widowControl/>
              <w:suppressAutoHyphens w:val="0"/>
              <w:jc w:val="right"/>
              <w:rPr>
                <w:rFonts w:eastAsia="Times New Roman"/>
                <w:i/>
                <w:iCs/>
                <w:kern w:val="0"/>
                <w:sz w:val="20"/>
                <w:szCs w:val="20"/>
              </w:rPr>
            </w:pPr>
            <w:r w:rsidRPr="001F2301">
              <w:rPr>
                <w:rFonts w:eastAsia="Times New Roman"/>
                <w:i/>
                <w:iCs/>
                <w:kern w:val="0"/>
                <w:sz w:val="20"/>
                <w:szCs w:val="20"/>
              </w:rPr>
              <w:t>7 489 100,00</w:t>
            </w:r>
          </w:p>
        </w:tc>
      </w:tr>
      <w:tr w:rsidR="001F2301" w:rsidRPr="001F2301" w:rsidTr="00D222E1">
        <w:trPr>
          <w:gridAfter w:val="9"/>
          <w:wAfter w:w="1998" w:type="dxa"/>
          <w:trHeight w:val="435"/>
        </w:trPr>
        <w:tc>
          <w:tcPr>
            <w:tcW w:w="272" w:type="dxa"/>
            <w:gridSpan w:val="2"/>
            <w:tcBorders>
              <w:top w:val="nil"/>
              <w:left w:val="nil"/>
              <w:bottom w:val="nil"/>
              <w:right w:val="single" w:sz="8" w:space="0" w:color="000000"/>
            </w:tcBorders>
            <w:shd w:val="clear" w:color="auto" w:fill="auto"/>
            <w:noWrap/>
            <w:vAlign w:val="bottom"/>
            <w:hideMark/>
          </w:tcPr>
          <w:p w:rsidR="001F2301" w:rsidRPr="001F2301" w:rsidRDefault="001F2301" w:rsidP="001F2301">
            <w:pPr>
              <w:widowControl/>
              <w:suppressAutoHyphens w:val="0"/>
              <w:rPr>
                <w:rFonts w:eastAsia="Times New Roman"/>
                <w:kern w:val="0"/>
                <w:sz w:val="20"/>
                <w:szCs w:val="20"/>
              </w:rPr>
            </w:pPr>
            <w:r w:rsidRPr="001F2301">
              <w:rPr>
                <w:rFonts w:eastAsia="Times New Roman"/>
                <w:kern w:val="0"/>
                <w:sz w:val="20"/>
                <w:szCs w:val="20"/>
              </w:rPr>
              <w:t> </w:t>
            </w:r>
          </w:p>
        </w:tc>
        <w:tc>
          <w:tcPr>
            <w:tcW w:w="2216" w:type="dxa"/>
            <w:tcBorders>
              <w:top w:val="nil"/>
              <w:left w:val="single" w:sz="8" w:space="0" w:color="000000"/>
              <w:bottom w:val="single" w:sz="4" w:space="0" w:color="000000"/>
              <w:right w:val="nil"/>
            </w:tcBorders>
            <w:shd w:val="clear" w:color="auto" w:fill="auto"/>
            <w:vAlign w:val="bottom"/>
            <w:hideMark/>
          </w:tcPr>
          <w:p w:rsidR="001F2301" w:rsidRPr="001F2301" w:rsidRDefault="001F2301" w:rsidP="001F2301">
            <w:pPr>
              <w:widowControl/>
              <w:suppressAutoHyphens w:val="0"/>
              <w:rPr>
                <w:rFonts w:eastAsia="Times New Roman"/>
                <w:kern w:val="0"/>
                <w:sz w:val="20"/>
                <w:szCs w:val="20"/>
              </w:rPr>
            </w:pPr>
            <w:r w:rsidRPr="001F2301">
              <w:rPr>
                <w:rFonts w:eastAsia="Times New Roman"/>
                <w:kern w:val="0"/>
                <w:sz w:val="20"/>
                <w:szCs w:val="20"/>
              </w:rPr>
              <w:t>00010501000000000110</w:t>
            </w:r>
          </w:p>
        </w:tc>
        <w:tc>
          <w:tcPr>
            <w:tcW w:w="5541" w:type="dxa"/>
            <w:gridSpan w:val="4"/>
            <w:tcBorders>
              <w:top w:val="nil"/>
              <w:left w:val="single" w:sz="4" w:space="0" w:color="000000"/>
              <w:bottom w:val="single" w:sz="4" w:space="0" w:color="000000"/>
              <w:right w:val="nil"/>
            </w:tcBorders>
            <w:shd w:val="clear" w:color="auto" w:fill="auto"/>
            <w:vAlign w:val="bottom"/>
            <w:hideMark/>
          </w:tcPr>
          <w:p w:rsidR="001F2301" w:rsidRPr="001F2301" w:rsidRDefault="001F2301" w:rsidP="001F2301">
            <w:pPr>
              <w:widowControl/>
              <w:suppressAutoHyphens w:val="0"/>
              <w:rPr>
                <w:rFonts w:eastAsia="Times New Roman"/>
                <w:kern w:val="0"/>
                <w:sz w:val="20"/>
                <w:szCs w:val="20"/>
              </w:rPr>
            </w:pPr>
            <w:r w:rsidRPr="001F2301">
              <w:rPr>
                <w:rFonts w:eastAsia="Times New Roman"/>
                <w:kern w:val="0"/>
                <w:sz w:val="20"/>
                <w:szCs w:val="20"/>
              </w:rPr>
              <w:t>Налог, взимаемый в связи с применением упрощенной системы налогообложения</w:t>
            </w:r>
          </w:p>
        </w:tc>
        <w:tc>
          <w:tcPr>
            <w:tcW w:w="2835" w:type="dxa"/>
            <w:gridSpan w:val="4"/>
            <w:tcBorders>
              <w:top w:val="nil"/>
              <w:left w:val="single" w:sz="4" w:space="0" w:color="000000"/>
              <w:bottom w:val="single" w:sz="4" w:space="0" w:color="000000"/>
              <w:right w:val="single" w:sz="8" w:space="0" w:color="000000"/>
            </w:tcBorders>
            <w:shd w:val="clear" w:color="auto" w:fill="auto"/>
            <w:vAlign w:val="bottom"/>
            <w:hideMark/>
          </w:tcPr>
          <w:p w:rsidR="001F2301" w:rsidRPr="001F2301" w:rsidRDefault="001F2301" w:rsidP="001F2301">
            <w:pPr>
              <w:widowControl/>
              <w:suppressAutoHyphens w:val="0"/>
              <w:jc w:val="right"/>
              <w:rPr>
                <w:rFonts w:eastAsia="Times New Roman"/>
                <w:kern w:val="0"/>
                <w:sz w:val="20"/>
                <w:szCs w:val="20"/>
              </w:rPr>
            </w:pPr>
            <w:r w:rsidRPr="001F2301">
              <w:rPr>
                <w:rFonts w:eastAsia="Times New Roman"/>
                <w:kern w:val="0"/>
                <w:sz w:val="20"/>
                <w:szCs w:val="20"/>
              </w:rPr>
              <w:t>3 229 100,00</w:t>
            </w:r>
          </w:p>
        </w:tc>
      </w:tr>
      <w:tr w:rsidR="001F2301" w:rsidRPr="001F2301" w:rsidTr="00D222E1">
        <w:trPr>
          <w:gridAfter w:val="9"/>
          <w:wAfter w:w="1998" w:type="dxa"/>
          <w:trHeight w:val="292"/>
        </w:trPr>
        <w:tc>
          <w:tcPr>
            <w:tcW w:w="272" w:type="dxa"/>
            <w:gridSpan w:val="2"/>
            <w:tcBorders>
              <w:top w:val="nil"/>
              <w:left w:val="nil"/>
              <w:bottom w:val="nil"/>
              <w:right w:val="single" w:sz="8" w:space="0" w:color="000000"/>
            </w:tcBorders>
            <w:shd w:val="clear" w:color="auto" w:fill="auto"/>
            <w:noWrap/>
            <w:vAlign w:val="bottom"/>
            <w:hideMark/>
          </w:tcPr>
          <w:p w:rsidR="001F2301" w:rsidRPr="001F2301" w:rsidRDefault="001F2301" w:rsidP="001F2301">
            <w:pPr>
              <w:widowControl/>
              <w:suppressAutoHyphens w:val="0"/>
              <w:rPr>
                <w:rFonts w:eastAsia="Times New Roman"/>
                <w:kern w:val="0"/>
                <w:sz w:val="20"/>
                <w:szCs w:val="20"/>
              </w:rPr>
            </w:pPr>
            <w:r w:rsidRPr="001F2301">
              <w:rPr>
                <w:rFonts w:eastAsia="Times New Roman"/>
                <w:kern w:val="0"/>
                <w:sz w:val="20"/>
                <w:szCs w:val="20"/>
              </w:rPr>
              <w:t> </w:t>
            </w:r>
          </w:p>
        </w:tc>
        <w:tc>
          <w:tcPr>
            <w:tcW w:w="2216" w:type="dxa"/>
            <w:tcBorders>
              <w:top w:val="nil"/>
              <w:left w:val="single" w:sz="8" w:space="0" w:color="000000"/>
              <w:bottom w:val="single" w:sz="4" w:space="0" w:color="000000"/>
              <w:right w:val="nil"/>
            </w:tcBorders>
            <w:shd w:val="clear" w:color="auto" w:fill="auto"/>
            <w:vAlign w:val="bottom"/>
            <w:hideMark/>
          </w:tcPr>
          <w:p w:rsidR="001F2301" w:rsidRPr="001F2301" w:rsidRDefault="001F2301" w:rsidP="001F2301">
            <w:pPr>
              <w:widowControl/>
              <w:suppressAutoHyphens w:val="0"/>
              <w:rPr>
                <w:rFonts w:eastAsia="Times New Roman"/>
                <w:kern w:val="0"/>
                <w:sz w:val="20"/>
                <w:szCs w:val="20"/>
              </w:rPr>
            </w:pPr>
            <w:r w:rsidRPr="001F2301">
              <w:rPr>
                <w:rFonts w:eastAsia="Times New Roman"/>
                <w:kern w:val="0"/>
                <w:sz w:val="20"/>
                <w:szCs w:val="20"/>
              </w:rPr>
              <w:t>00010501010010000110</w:t>
            </w:r>
          </w:p>
        </w:tc>
        <w:tc>
          <w:tcPr>
            <w:tcW w:w="5541" w:type="dxa"/>
            <w:gridSpan w:val="4"/>
            <w:tcBorders>
              <w:top w:val="nil"/>
              <w:left w:val="single" w:sz="4" w:space="0" w:color="000000"/>
              <w:bottom w:val="single" w:sz="4" w:space="0" w:color="000000"/>
              <w:right w:val="nil"/>
            </w:tcBorders>
            <w:shd w:val="clear" w:color="auto" w:fill="auto"/>
            <w:vAlign w:val="bottom"/>
            <w:hideMark/>
          </w:tcPr>
          <w:p w:rsidR="001F2301" w:rsidRPr="001F2301" w:rsidRDefault="001F2301" w:rsidP="001F2301">
            <w:pPr>
              <w:widowControl/>
              <w:suppressAutoHyphens w:val="0"/>
              <w:rPr>
                <w:rFonts w:eastAsia="Times New Roman"/>
                <w:kern w:val="0"/>
                <w:sz w:val="20"/>
                <w:szCs w:val="20"/>
              </w:rPr>
            </w:pPr>
            <w:r w:rsidRPr="001F2301">
              <w:rPr>
                <w:rFonts w:eastAsia="Times New Roman"/>
                <w:kern w:val="0"/>
                <w:sz w:val="20"/>
                <w:szCs w:val="20"/>
              </w:rPr>
              <w:t>Налог, взимаемый с налогоплательщиков, выбравших в качестве объекта налогообложения доходы</w:t>
            </w:r>
          </w:p>
        </w:tc>
        <w:tc>
          <w:tcPr>
            <w:tcW w:w="2835" w:type="dxa"/>
            <w:gridSpan w:val="4"/>
            <w:tcBorders>
              <w:top w:val="nil"/>
              <w:left w:val="single" w:sz="4" w:space="0" w:color="000000"/>
              <w:bottom w:val="single" w:sz="4" w:space="0" w:color="000000"/>
              <w:right w:val="single" w:sz="8" w:space="0" w:color="000000"/>
            </w:tcBorders>
            <w:shd w:val="clear" w:color="auto" w:fill="auto"/>
            <w:vAlign w:val="bottom"/>
            <w:hideMark/>
          </w:tcPr>
          <w:p w:rsidR="001F2301" w:rsidRPr="001F2301" w:rsidRDefault="001F2301" w:rsidP="001F2301">
            <w:pPr>
              <w:widowControl/>
              <w:suppressAutoHyphens w:val="0"/>
              <w:jc w:val="right"/>
              <w:rPr>
                <w:rFonts w:eastAsia="Times New Roman"/>
                <w:kern w:val="0"/>
                <w:sz w:val="20"/>
                <w:szCs w:val="20"/>
              </w:rPr>
            </w:pPr>
            <w:r w:rsidRPr="001F2301">
              <w:rPr>
                <w:rFonts w:eastAsia="Times New Roman"/>
                <w:kern w:val="0"/>
                <w:sz w:val="20"/>
                <w:szCs w:val="20"/>
              </w:rPr>
              <w:t>2 690 700,00</w:t>
            </w:r>
          </w:p>
        </w:tc>
      </w:tr>
      <w:tr w:rsidR="001F2301" w:rsidRPr="001F2301" w:rsidTr="00D222E1">
        <w:trPr>
          <w:gridAfter w:val="9"/>
          <w:wAfter w:w="1998" w:type="dxa"/>
          <w:trHeight w:val="358"/>
        </w:trPr>
        <w:tc>
          <w:tcPr>
            <w:tcW w:w="272" w:type="dxa"/>
            <w:gridSpan w:val="2"/>
            <w:tcBorders>
              <w:top w:val="nil"/>
              <w:left w:val="nil"/>
              <w:bottom w:val="nil"/>
              <w:right w:val="single" w:sz="8" w:space="0" w:color="000000"/>
            </w:tcBorders>
            <w:shd w:val="clear" w:color="auto" w:fill="auto"/>
            <w:noWrap/>
            <w:vAlign w:val="bottom"/>
            <w:hideMark/>
          </w:tcPr>
          <w:p w:rsidR="001F2301" w:rsidRPr="001F2301" w:rsidRDefault="001F2301" w:rsidP="001F2301">
            <w:pPr>
              <w:widowControl/>
              <w:suppressAutoHyphens w:val="0"/>
              <w:rPr>
                <w:rFonts w:eastAsia="Times New Roman"/>
                <w:kern w:val="0"/>
                <w:sz w:val="20"/>
                <w:szCs w:val="20"/>
              </w:rPr>
            </w:pPr>
            <w:r w:rsidRPr="001F2301">
              <w:rPr>
                <w:rFonts w:eastAsia="Times New Roman"/>
                <w:kern w:val="0"/>
                <w:sz w:val="20"/>
                <w:szCs w:val="20"/>
              </w:rPr>
              <w:t> </w:t>
            </w:r>
          </w:p>
        </w:tc>
        <w:tc>
          <w:tcPr>
            <w:tcW w:w="2216" w:type="dxa"/>
            <w:tcBorders>
              <w:top w:val="nil"/>
              <w:left w:val="single" w:sz="8" w:space="0" w:color="000000"/>
              <w:bottom w:val="single" w:sz="4" w:space="0" w:color="000000"/>
              <w:right w:val="nil"/>
            </w:tcBorders>
            <w:shd w:val="clear" w:color="auto" w:fill="auto"/>
            <w:vAlign w:val="bottom"/>
            <w:hideMark/>
          </w:tcPr>
          <w:p w:rsidR="001F2301" w:rsidRPr="001F2301" w:rsidRDefault="001F2301" w:rsidP="001F2301">
            <w:pPr>
              <w:widowControl/>
              <w:suppressAutoHyphens w:val="0"/>
              <w:rPr>
                <w:rFonts w:eastAsia="Times New Roman"/>
                <w:kern w:val="0"/>
                <w:sz w:val="20"/>
                <w:szCs w:val="20"/>
              </w:rPr>
            </w:pPr>
            <w:r w:rsidRPr="001F2301">
              <w:rPr>
                <w:rFonts w:eastAsia="Times New Roman"/>
                <w:kern w:val="0"/>
                <w:sz w:val="20"/>
                <w:szCs w:val="20"/>
              </w:rPr>
              <w:t>00010501011010000110</w:t>
            </w:r>
          </w:p>
        </w:tc>
        <w:tc>
          <w:tcPr>
            <w:tcW w:w="5541" w:type="dxa"/>
            <w:gridSpan w:val="4"/>
            <w:tcBorders>
              <w:top w:val="nil"/>
              <w:left w:val="single" w:sz="4" w:space="0" w:color="000000"/>
              <w:bottom w:val="single" w:sz="4" w:space="0" w:color="000000"/>
              <w:right w:val="nil"/>
            </w:tcBorders>
            <w:shd w:val="clear" w:color="auto" w:fill="auto"/>
            <w:vAlign w:val="bottom"/>
            <w:hideMark/>
          </w:tcPr>
          <w:p w:rsidR="001F2301" w:rsidRPr="001F2301" w:rsidRDefault="001F2301" w:rsidP="001F2301">
            <w:pPr>
              <w:widowControl/>
              <w:suppressAutoHyphens w:val="0"/>
              <w:rPr>
                <w:rFonts w:eastAsia="Times New Roman"/>
                <w:kern w:val="0"/>
                <w:sz w:val="20"/>
                <w:szCs w:val="20"/>
              </w:rPr>
            </w:pPr>
            <w:r w:rsidRPr="001F2301">
              <w:rPr>
                <w:rFonts w:eastAsia="Times New Roman"/>
                <w:kern w:val="0"/>
                <w:sz w:val="20"/>
                <w:szCs w:val="20"/>
              </w:rPr>
              <w:t>Налог, взимаемый с налогоплательщиков, выбравших в качестве объекта налогообложения доходы</w:t>
            </w:r>
          </w:p>
        </w:tc>
        <w:tc>
          <w:tcPr>
            <w:tcW w:w="2835" w:type="dxa"/>
            <w:gridSpan w:val="4"/>
            <w:tcBorders>
              <w:top w:val="nil"/>
              <w:left w:val="single" w:sz="4" w:space="0" w:color="000000"/>
              <w:bottom w:val="single" w:sz="4" w:space="0" w:color="000000"/>
              <w:right w:val="single" w:sz="8" w:space="0" w:color="000000"/>
            </w:tcBorders>
            <w:shd w:val="clear" w:color="auto" w:fill="auto"/>
            <w:vAlign w:val="bottom"/>
            <w:hideMark/>
          </w:tcPr>
          <w:p w:rsidR="001F2301" w:rsidRPr="001F2301" w:rsidRDefault="001F2301" w:rsidP="001F2301">
            <w:pPr>
              <w:widowControl/>
              <w:suppressAutoHyphens w:val="0"/>
              <w:jc w:val="right"/>
              <w:rPr>
                <w:rFonts w:eastAsia="Times New Roman"/>
                <w:kern w:val="0"/>
                <w:sz w:val="20"/>
                <w:szCs w:val="20"/>
              </w:rPr>
            </w:pPr>
            <w:r w:rsidRPr="001F2301">
              <w:rPr>
                <w:rFonts w:eastAsia="Times New Roman"/>
                <w:kern w:val="0"/>
                <w:sz w:val="20"/>
                <w:szCs w:val="20"/>
              </w:rPr>
              <w:t>2 690 700,00</w:t>
            </w:r>
          </w:p>
        </w:tc>
      </w:tr>
      <w:tr w:rsidR="001F2301" w:rsidRPr="001F2301" w:rsidTr="00D222E1">
        <w:trPr>
          <w:gridAfter w:val="9"/>
          <w:wAfter w:w="1998" w:type="dxa"/>
          <w:trHeight w:val="645"/>
        </w:trPr>
        <w:tc>
          <w:tcPr>
            <w:tcW w:w="272" w:type="dxa"/>
            <w:gridSpan w:val="2"/>
            <w:tcBorders>
              <w:top w:val="nil"/>
              <w:left w:val="nil"/>
              <w:bottom w:val="nil"/>
              <w:right w:val="single" w:sz="8" w:space="0" w:color="000000"/>
            </w:tcBorders>
            <w:shd w:val="clear" w:color="auto" w:fill="auto"/>
            <w:noWrap/>
            <w:vAlign w:val="bottom"/>
            <w:hideMark/>
          </w:tcPr>
          <w:p w:rsidR="001F2301" w:rsidRPr="001F2301" w:rsidRDefault="001F2301" w:rsidP="001F2301">
            <w:pPr>
              <w:widowControl/>
              <w:suppressAutoHyphens w:val="0"/>
              <w:rPr>
                <w:rFonts w:eastAsia="Times New Roman"/>
                <w:kern w:val="0"/>
                <w:sz w:val="20"/>
                <w:szCs w:val="20"/>
              </w:rPr>
            </w:pPr>
            <w:r w:rsidRPr="001F2301">
              <w:rPr>
                <w:rFonts w:eastAsia="Times New Roman"/>
                <w:kern w:val="0"/>
                <w:sz w:val="20"/>
                <w:szCs w:val="20"/>
              </w:rPr>
              <w:t> </w:t>
            </w:r>
          </w:p>
        </w:tc>
        <w:tc>
          <w:tcPr>
            <w:tcW w:w="2216" w:type="dxa"/>
            <w:tcBorders>
              <w:top w:val="nil"/>
              <w:left w:val="single" w:sz="8" w:space="0" w:color="000000"/>
              <w:bottom w:val="single" w:sz="4" w:space="0" w:color="000000"/>
              <w:right w:val="nil"/>
            </w:tcBorders>
            <w:shd w:val="clear" w:color="auto" w:fill="auto"/>
            <w:vAlign w:val="bottom"/>
            <w:hideMark/>
          </w:tcPr>
          <w:p w:rsidR="001F2301" w:rsidRPr="001F2301" w:rsidRDefault="001F2301" w:rsidP="001F2301">
            <w:pPr>
              <w:widowControl/>
              <w:suppressAutoHyphens w:val="0"/>
              <w:rPr>
                <w:rFonts w:eastAsia="Times New Roman"/>
                <w:kern w:val="0"/>
                <w:sz w:val="20"/>
                <w:szCs w:val="20"/>
              </w:rPr>
            </w:pPr>
            <w:r w:rsidRPr="001F2301">
              <w:rPr>
                <w:rFonts w:eastAsia="Times New Roman"/>
                <w:kern w:val="0"/>
                <w:sz w:val="20"/>
                <w:szCs w:val="20"/>
              </w:rPr>
              <w:t>00010501020010000110</w:t>
            </w:r>
          </w:p>
        </w:tc>
        <w:tc>
          <w:tcPr>
            <w:tcW w:w="5541" w:type="dxa"/>
            <w:gridSpan w:val="4"/>
            <w:tcBorders>
              <w:top w:val="nil"/>
              <w:left w:val="single" w:sz="4" w:space="0" w:color="000000"/>
              <w:bottom w:val="single" w:sz="4" w:space="0" w:color="000000"/>
              <w:right w:val="nil"/>
            </w:tcBorders>
            <w:shd w:val="clear" w:color="auto" w:fill="auto"/>
            <w:vAlign w:val="bottom"/>
            <w:hideMark/>
          </w:tcPr>
          <w:p w:rsidR="001F2301" w:rsidRPr="001F2301" w:rsidRDefault="001F2301" w:rsidP="001F2301">
            <w:pPr>
              <w:widowControl/>
              <w:suppressAutoHyphens w:val="0"/>
              <w:rPr>
                <w:rFonts w:eastAsia="Times New Roman"/>
                <w:kern w:val="0"/>
                <w:sz w:val="20"/>
                <w:szCs w:val="20"/>
              </w:rPr>
            </w:pPr>
            <w:r w:rsidRPr="001F2301">
              <w:rPr>
                <w:rFonts w:eastAsia="Times New Roman"/>
                <w:kern w:val="0"/>
                <w:sz w:val="20"/>
                <w:szCs w:val="20"/>
              </w:rPr>
              <w:t>Налог, взимаемый с налогоплательщиков, выбравших в качестве объекта налогообложения доходы, уменьшенные на величину расходов</w:t>
            </w:r>
          </w:p>
        </w:tc>
        <w:tc>
          <w:tcPr>
            <w:tcW w:w="2835" w:type="dxa"/>
            <w:gridSpan w:val="4"/>
            <w:tcBorders>
              <w:top w:val="nil"/>
              <w:left w:val="single" w:sz="4" w:space="0" w:color="000000"/>
              <w:bottom w:val="single" w:sz="4" w:space="0" w:color="000000"/>
              <w:right w:val="single" w:sz="8" w:space="0" w:color="000000"/>
            </w:tcBorders>
            <w:shd w:val="clear" w:color="auto" w:fill="auto"/>
            <w:vAlign w:val="bottom"/>
            <w:hideMark/>
          </w:tcPr>
          <w:p w:rsidR="001F2301" w:rsidRPr="001F2301" w:rsidRDefault="001F2301" w:rsidP="001F2301">
            <w:pPr>
              <w:widowControl/>
              <w:suppressAutoHyphens w:val="0"/>
              <w:jc w:val="right"/>
              <w:rPr>
                <w:rFonts w:eastAsia="Times New Roman"/>
                <w:kern w:val="0"/>
                <w:sz w:val="20"/>
                <w:szCs w:val="20"/>
              </w:rPr>
            </w:pPr>
            <w:r w:rsidRPr="001F2301">
              <w:rPr>
                <w:rFonts w:eastAsia="Times New Roman"/>
                <w:kern w:val="0"/>
                <w:sz w:val="20"/>
                <w:szCs w:val="20"/>
              </w:rPr>
              <w:t>538 400,00</w:t>
            </w:r>
          </w:p>
        </w:tc>
      </w:tr>
      <w:tr w:rsidR="001F2301" w:rsidRPr="001F2301" w:rsidTr="00D222E1">
        <w:trPr>
          <w:gridAfter w:val="9"/>
          <w:wAfter w:w="1998" w:type="dxa"/>
          <w:trHeight w:val="846"/>
        </w:trPr>
        <w:tc>
          <w:tcPr>
            <w:tcW w:w="272" w:type="dxa"/>
            <w:gridSpan w:val="2"/>
            <w:tcBorders>
              <w:top w:val="nil"/>
              <w:left w:val="nil"/>
              <w:bottom w:val="nil"/>
              <w:right w:val="single" w:sz="8" w:space="0" w:color="000000"/>
            </w:tcBorders>
            <w:shd w:val="clear" w:color="auto" w:fill="auto"/>
            <w:noWrap/>
            <w:vAlign w:val="bottom"/>
            <w:hideMark/>
          </w:tcPr>
          <w:p w:rsidR="001F2301" w:rsidRPr="001F2301" w:rsidRDefault="001F2301" w:rsidP="001F2301">
            <w:pPr>
              <w:widowControl/>
              <w:suppressAutoHyphens w:val="0"/>
              <w:rPr>
                <w:rFonts w:eastAsia="Times New Roman"/>
                <w:kern w:val="0"/>
                <w:sz w:val="20"/>
                <w:szCs w:val="20"/>
              </w:rPr>
            </w:pPr>
            <w:r w:rsidRPr="001F2301">
              <w:rPr>
                <w:rFonts w:eastAsia="Times New Roman"/>
                <w:kern w:val="0"/>
                <w:sz w:val="20"/>
                <w:szCs w:val="20"/>
              </w:rPr>
              <w:t> </w:t>
            </w:r>
          </w:p>
        </w:tc>
        <w:tc>
          <w:tcPr>
            <w:tcW w:w="2216" w:type="dxa"/>
            <w:tcBorders>
              <w:top w:val="nil"/>
              <w:left w:val="single" w:sz="8" w:space="0" w:color="000000"/>
              <w:bottom w:val="single" w:sz="4" w:space="0" w:color="000000"/>
              <w:right w:val="nil"/>
            </w:tcBorders>
            <w:shd w:val="clear" w:color="auto" w:fill="auto"/>
            <w:vAlign w:val="bottom"/>
            <w:hideMark/>
          </w:tcPr>
          <w:p w:rsidR="001F2301" w:rsidRPr="001F2301" w:rsidRDefault="001F2301" w:rsidP="001F2301">
            <w:pPr>
              <w:widowControl/>
              <w:suppressAutoHyphens w:val="0"/>
              <w:rPr>
                <w:rFonts w:eastAsia="Times New Roman"/>
                <w:kern w:val="0"/>
                <w:sz w:val="20"/>
                <w:szCs w:val="20"/>
              </w:rPr>
            </w:pPr>
            <w:r w:rsidRPr="001F2301">
              <w:rPr>
                <w:rFonts w:eastAsia="Times New Roman"/>
                <w:kern w:val="0"/>
                <w:sz w:val="20"/>
                <w:szCs w:val="20"/>
              </w:rPr>
              <w:t>00010501021010000110</w:t>
            </w:r>
          </w:p>
        </w:tc>
        <w:tc>
          <w:tcPr>
            <w:tcW w:w="5541" w:type="dxa"/>
            <w:gridSpan w:val="4"/>
            <w:tcBorders>
              <w:top w:val="nil"/>
              <w:left w:val="single" w:sz="4" w:space="0" w:color="000000"/>
              <w:bottom w:val="single" w:sz="4" w:space="0" w:color="000000"/>
              <w:right w:val="nil"/>
            </w:tcBorders>
            <w:shd w:val="clear" w:color="auto" w:fill="auto"/>
            <w:vAlign w:val="bottom"/>
            <w:hideMark/>
          </w:tcPr>
          <w:p w:rsidR="001F2301" w:rsidRPr="001F2301" w:rsidRDefault="001F2301" w:rsidP="001F2301">
            <w:pPr>
              <w:widowControl/>
              <w:suppressAutoHyphens w:val="0"/>
              <w:rPr>
                <w:rFonts w:eastAsia="Times New Roman"/>
                <w:kern w:val="0"/>
                <w:sz w:val="20"/>
                <w:szCs w:val="20"/>
              </w:rPr>
            </w:pPr>
            <w:r w:rsidRPr="001F2301">
              <w:rPr>
                <w:rFonts w:eastAsia="Times New Roman"/>
                <w:kern w:val="0"/>
                <w:sz w:val="20"/>
                <w:szCs w:val="20"/>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2835" w:type="dxa"/>
            <w:gridSpan w:val="4"/>
            <w:tcBorders>
              <w:top w:val="nil"/>
              <w:left w:val="single" w:sz="4" w:space="0" w:color="000000"/>
              <w:bottom w:val="single" w:sz="4" w:space="0" w:color="000000"/>
              <w:right w:val="single" w:sz="8" w:space="0" w:color="000000"/>
            </w:tcBorders>
            <w:shd w:val="clear" w:color="auto" w:fill="auto"/>
            <w:vAlign w:val="bottom"/>
            <w:hideMark/>
          </w:tcPr>
          <w:p w:rsidR="001F2301" w:rsidRPr="001F2301" w:rsidRDefault="001F2301" w:rsidP="001F2301">
            <w:pPr>
              <w:widowControl/>
              <w:suppressAutoHyphens w:val="0"/>
              <w:jc w:val="right"/>
              <w:rPr>
                <w:rFonts w:eastAsia="Times New Roman"/>
                <w:kern w:val="0"/>
                <w:sz w:val="20"/>
                <w:szCs w:val="20"/>
              </w:rPr>
            </w:pPr>
            <w:r w:rsidRPr="001F2301">
              <w:rPr>
                <w:rFonts w:eastAsia="Times New Roman"/>
                <w:kern w:val="0"/>
                <w:sz w:val="20"/>
                <w:szCs w:val="20"/>
              </w:rPr>
              <w:t>538 400,00</w:t>
            </w:r>
          </w:p>
        </w:tc>
      </w:tr>
      <w:tr w:rsidR="001F2301" w:rsidRPr="001F2301" w:rsidTr="00D222E1">
        <w:trPr>
          <w:gridAfter w:val="9"/>
          <w:wAfter w:w="1998" w:type="dxa"/>
          <w:trHeight w:val="435"/>
        </w:trPr>
        <w:tc>
          <w:tcPr>
            <w:tcW w:w="272" w:type="dxa"/>
            <w:gridSpan w:val="2"/>
            <w:tcBorders>
              <w:top w:val="nil"/>
              <w:left w:val="nil"/>
              <w:bottom w:val="nil"/>
              <w:right w:val="single" w:sz="8" w:space="0" w:color="000000"/>
            </w:tcBorders>
            <w:shd w:val="clear" w:color="auto" w:fill="auto"/>
            <w:noWrap/>
            <w:vAlign w:val="bottom"/>
            <w:hideMark/>
          </w:tcPr>
          <w:p w:rsidR="001F2301" w:rsidRPr="001F2301" w:rsidRDefault="001F2301" w:rsidP="001F2301">
            <w:pPr>
              <w:widowControl/>
              <w:suppressAutoHyphens w:val="0"/>
              <w:rPr>
                <w:rFonts w:eastAsia="Times New Roman"/>
                <w:kern w:val="0"/>
                <w:sz w:val="20"/>
                <w:szCs w:val="20"/>
              </w:rPr>
            </w:pPr>
            <w:r w:rsidRPr="001F2301">
              <w:rPr>
                <w:rFonts w:eastAsia="Times New Roman"/>
                <w:kern w:val="0"/>
                <w:sz w:val="20"/>
                <w:szCs w:val="20"/>
              </w:rPr>
              <w:t> </w:t>
            </w:r>
          </w:p>
        </w:tc>
        <w:tc>
          <w:tcPr>
            <w:tcW w:w="2216" w:type="dxa"/>
            <w:tcBorders>
              <w:top w:val="nil"/>
              <w:left w:val="single" w:sz="8" w:space="0" w:color="000000"/>
              <w:bottom w:val="single" w:sz="4" w:space="0" w:color="000000"/>
              <w:right w:val="nil"/>
            </w:tcBorders>
            <w:shd w:val="clear" w:color="auto" w:fill="auto"/>
            <w:vAlign w:val="bottom"/>
            <w:hideMark/>
          </w:tcPr>
          <w:p w:rsidR="001F2301" w:rsidRPr="001F2301" w:rsidRDefault="001F2301" w:rsidP="001F2301">
            <w:pPr>
              <w:widowControl/>
              <w:suppressAutoHyphens w:val="0"/>
              <w:rPr>
                <w:rFonts w:eastAsia="Times New Roman"/>
                <w:kern w:val="0"/>
                <w:sz w:val="20"/>
                <w:szCs w:val="20"/>
              </w:rPr>
            </w:pPr>
            <w:r w:rsidRPr="001F2301">
              <w:rPr>
                <w:rFonts w:eastAsia="Times New Roman"/>
                <w:kern w:val="0"/>
                <w:sz w:val="20"/>
                <w:szCs w:val="20"/>
              </w:rPr>
              <w:t>00010502000020000110</w:t>
            </w:r>
          </w:p>
        </w:tc>
        <w:tc>
          <w:tcPr>
            <w:tcW w:w="5541" w:type="dxa"/>
            <w:gridSpan w:val="4"/>
            <w:tcBorders>
              <w:top w:val="nil"/>
              <w:left w:val="single" w:sz="4" w:space="0" w:color="000000"/>
              <w:bottom w:val="single" w:sz="4" w:space="0" w:color="000000"/>
              <w:right w:val="nil"/>
            </w:tcBorders>
            <w:shd w:val="clear" w:color="auto" w:fill="auto"/>
            <w:vAlign w:val="bottom"/>
            <w:hideMark/>
          </w:tcPr>
          <w:p w:rsidR="001F2301" w:rsidRPr="001F2301" w:rsidRDefault="001F2301" w:rsidP="001F2301">
            <w:pPr>
              <w:widowControl/>
              <w:suppressAutoHyphens w:val="0"/>
              <w:rPr>
                <w:rFonts w:eastAsia="Times New Roman"/>
                <w:kern w:val="0"/>
                <w:sz w:val="20"/>
                <w:szCs w:val="20"/>
              </w:rPr>
            </w:pPr>
            <w:r w:rsidRPr="001F2301">
              <w:rPr>
                <w:rFonts w:eastAsia="Times New Roman"/>
                <w:kern w:val="0"/>
                <w:sz w:val="20"/>
                <w:szCs w:val="20"/>
              </w:rPr>
              <w:t>Единый налог на вмененный доход для отдельных видов деятельности</w:t>
            </w:r>
          </w:p>
        </w:tc>
        <w:tc>
          <w:tcPr>
            <w:tcW w:w="2835" w:type="dxa"/>
            <w:gridSpan w:val="4"/>
            <w:tcBorders>
              <w:top w:val="nil"/>
              <w:left w:val="single" w:sz="4" w:space="0" w:color="000000"/>
              <w:bottom w:val="single" w:sz="4" w:space="0" w:color="000000"/>
              <w:right w:val="single" w:sz="8" w:space="0" w:color="000000"/>
            </w:tcBorders>
            <w:shd w:val="clear" w:color="auto" w:fill="auto"/>
            <w:vAlign w:val="bottom"/>
            <w:hideMark/>
          </w:tcPr>
          <w:p w:rsidR="001F2301" w:rsidRPr="001F2301" w:rsidRDefault="001F2301" w:rsidP="001F2301">
            <w:pPr>
              <w:widowControl/>
              <w:suppressAutoHyphens w:val="0"/>
              <w:jc w:val="right"/>
              <w:rPr>
                <w:rFonts w:eastAsia="Times New Roman"/>
                <w:kern w:val="0"/>
                <w:sz w:val="20"/>
                <w:szCs w:val="20"/>
              </w:rPr>
            </w:pPr>
            <w:r w:rsidRPr="001F2301">
              <w:rPr>
                <w:rFonts w:eastAsia="Times New Roman"/>
                <w:kern w:val="0"/>
                <w:sz w:val="20"/>
                <w:szCs w:val="20"/>
              </w:rPr>
              <w:t>4 156 500,00</w:t>
            </w:r>
          </w:p>
        </w:tc>
      </w:tr>
      <w:tr w:rsidR="001F2301" w:rsidRPr="001F2301" w:rsidTr="00D222E1">
        <w:trPr>
          <w:gridAfter w:val="9"/>
          <w:wAfter w:w="1998" w:type="dxa"/>
          <w:trHeight w:val="435"/>
        </w:trPr>
        <w:tc>
          <w:tcPr>
            <w:tcW w:w="272" w:type="dxa"/>
            <w:gridSpan w:val="2"/>
            <w:tcBorders>
              <w:top w:val="nil"/>
              <w:left w:val="nil"/>
              <w:bottom w:val="nil"/>
              <w:right w:val="single" w:sz="8" w:space="0" w:color="000000"/>
            </w:tcBorders>
            <w:shd w:val="clear" w:color="auto" w:fill="auto"/>
            <w:noWrap/>
            <w:vAlign w:val="bottom"/>
            <w:hideMark/>
          </w:tcPr>
          <w:p w:rsidR="001F2301" w:rsidRPr="001F2301" w:rsidRDefault="001F2301" w:rsidP="001F2301">
            <w:pPr>
              <w:widowControl/>
              <w:suppressAutoHyphens w:val="0"/>
              <w:rPr>
                <w:rFonts w:eastAsia="Times New Roman"/>
                <w:kern w:val="0"/>
                <w:sz w:val="20"/>
                <w:szCs w:val="20"/>
              </w:rPr>
            </w:pPr>
            <w:r w:rsidRPr="001F2301">
              <w:rPr>
                <w:rFonts w:eastAsia="Times New Roman"/>
                <w:kern w:val="0"/>
                <w:sz w:val="20"/>
                <w:szCs w:val="20"/>
              </w:rPr>
              <w:t> </w:t>
            </w:r>
          </w:p>
        </w:tc>
        <w:tc>
          <w:tcPr>
            <w:tcW w:w="2216" w:type="dxa"/>
            <w:tcBorders>
              <w:top w:val="nil"/>
              <w:left w:val="single" w:sz="8" w:space="0" w:color="000000"/>
              <w:bottom w:val="single" w:sz="4" w:space="0" w:color="000000"/>
              <w:right w:val="nil"/>
            </w:tcBorders>
            <w:shd w:val="clear" w:color="auto" w:fill="auto"/>
            <w:vAlign w:val="bottom"/>
            <w:hideMark/>
          </w:tcPr>
          <w:p w:rsidR="001F2301" w:rsidRPr="001F2301" w:rsidRDefault="001F2301" w:rsidP="001F2301">
            <w:pPr>
              <w:widowControl/>
              <w:suppressAutoHyphens w:val="0"/>
              <w:rPr>
                <w:rFonts w:eastAsia="Times New Roman"/>
                <w:kern w:val="0"/>
                <w:sz w:val="20"/>
                <w:szCs w:val="20"/>
              </w:rPr>
            </w:pPr>
            <w:r w:rsidRPr="001F2301">
              <w:rPr>
                <w:rFonts w:eastAsia="Times New Roman"/>
                <w:kern w:val="0"/>
                <w:sz w:val="20"/>
                <w:szCs w:val="20"/>
              </w:rPr>
              <w:t>00010502010020000110</w:t>
            </w:r>
          </w:p>
        </w:tc>
        <w:tc>
          <w:tcPr>
            <w:tcW w:w="5541" w:type="dxa"/>
            <w:gridSpan w:val="4"/>
            <w:tcBorders>
              <w:top w:val="nil"/>
              <w:left w:val="single" w:sz="4" w:space="0" w:color="000000"/>
              <w:bottom w:val="single" w:sz="4" w:space="0" w:color="000000"/>
              <w:right w:val="nil"/>
            </w:tcBorders>
            <w:shd w:val="clear" w:color="auto" w:fill="auto"/>
            <w:vAlign w:val="bottom"/>
            <w:hideMark/>
          </w:tcPr>
          <w:p w:rsidR="001F2301" w:rsidRPr="001F2301" w:rsidRDefault="001F2301" w:rsidP="001F2301">
            <w:pPr>
              <w:widowControl/>
              <w:suppressAutoHyphens w:val="0"/>
              <w:rPr>
                <w:rFonts w:eastAsia="Times New Roman"/>
                <w:kern w:val="0"/>
                <w:sz w:val="20"/>
                <w:szCs w:val="20"/>
              </w:rPr>
            </w:pPr>
            <w:r w:rsidRPr="001F2301">
              <w:rPr>
                <w:rFonts w:eastAsia="Times New Roman"/>
                <w:kern w:val="0"/>
                <w:sz w:val="20"/>
                <w:szCs w:val="20"/>
              </w:rPr>
              <w:t>Единый налог на вмененный доход для отдельных видов деятельности</w:t>
            </w:r>
          </w:p>
        </w:tc>
        <w:tc>
          <w:tcPr>
            <w:tcW w:w="2835" w:type="dxa"/>
            <w:gridSpan w:val="4"/>
            <w:tcBorders>
              <w:top w:val="nil"/>
              <w:left w:val="single" w:sz="4" w:space="0" w:color="000000"/>
              <w:bottom w:val="single" w:sz="4" w:space="0" w:color="000000"/>
              <w:right w:val="single" w:sz="8" w:space="0" w:color="000000"/>
            </w:tcBorders>
            <w:shd w:val="clear" w:color="auto" w:fill="auto"/>
            <w:vAlign w:val="bottom"/>
            <w:hideMark/>
          </w:tcPr>
          <w:p w:rsidR="001F2301" w:rsidRPr="001F2301" w:rsidRDefault="001F2301" w:rsidP="001F2301">
            <w:pPr>
              <w:widowControl/>
              <w:suppressAutoHyphens w:val="0"/>
              <w:jc w:val="right"/>
              <w:rPr>
                <w:rFonts w:eastAsia="Times New Roman"/>
                <w:kern w:val="0"/>
                <w:sz w:val="20"/>
                <w:szCs w:val="20"/>
              </w:rPr>
            </w:pPr>
            <w:r w:rsidRPr="001F2301">
              <w:rPr>
                <w:rFonts w:eastAsia="Times New Roman"/>
                <w:kern w:val="0"/>
                <w:sz w:val="20"/>
                <w:szCs w:val="20"/>
              </w:rPr>
              <w:t>4 156 500,00</w:t>
            </w:r>
          </w:p>
        </w:tc>
      </w:tr>
      <w:tr w:rsidR="001F2301" w:rsidRPr="001F2301" w:rsidTr="00D222E1">
        <w:trPr>
          <w:gridAfter w:val="9"/>
          <w:wAfter w:w="1998" w:type="dxa"/>
          <w:trHeight w:val="435"/>
        </w:trPr>
        <w:tc>
          <w:tcPr>
            <w:tcW w:w="272" w:type="dxa"/>
            <w:gridSpan w:val="2"/>
            <w:tcBorders>
              <w:top w:val="nil"/>
              <w:left w:val="nil"/>
              <w:bottom w:val="nil"/>
              <w:right w:val="single" w:sz="8" w:space="0" w:color="000000"/>
            </w:tcBorders>
            <w:shd w:val="clear" w:color="auto" w:fill="auto"/>
            <w:noWrap/>
            <w:vAlign w:val="bottom"/>
            <w:hideMark/>
          </w:tcPr>
          <w:p w:rsidR="001F2301" w:rsidRPr="001F2301" w:rsidRDefault="001F2301" w:rsidP="001F2301">
            <w:pPr>
              <w:widowControl/>
              <w:suppressAutoHyphens w:val="0"/>
              <w:rPr>
                <w:rFonts w:eastAsia="Times New Roman"/>
                <w:kern w:val="0"/>
                <w:sz w:val="20"/>
                <w:szCs w:val="20"/>
              </w:rPr>
            </w:pPr>
            <w:r w:rsidRPr="001F2301">
              <w:rPr>
                <w:rFonts w:eastAsia="Times New Roman"/>
                <w:kern w:val="0"/>
                <w:sz w:val="20"/>
                <w:szCs w:val="20"/>
              </w:rPr>
              <w:t> </w:t>
            </w:r>
          </w:p>
        </w:tc>
        <w:tc>
          <w:tcPr>
            <w:tcW w:w="2216" w:type="dxa"/>
            <w:tcBorders>
              <w:top w:val="nil"/>
              <w:left w:val="single" w:sz="8" w:space="0" w:color="000000"/>
              <w:bottom w:val="single" w:sz="4" w:space="0" w:color="000000"/>
              <w:right w:val="nil"/>
            </w:tcBorders>
            <w:shd w:val="clear" w:color="auto" w:fill="auto"/>
            <w:vAlign w:val="bottom"/>
            <w:hideMark/>
          </w:tcPr>
          <w:p w:rsidR="001F2301" w:rsidRPr="001F2301" w:rsidRDefault="001F2301" w:rsidP="001F2301">
            <w:pPr>
              <w:widowControl/>
              <w:suppressAutoHyphens w:val="0"/>
              <w:rPr>
                <w:rFonts w:eastAsia="Times New Roman"/>
                <w:kern w:val="0"/>
                <w:sz w:val="20"/>
                <w:szCs w:val="20"/>
              </w:rPr>
            </w:pPr>
            <w:r w:rsidRPr="001F2301">
              <w:rPr>
                <w:rFonts w:eastAsia="Times New Roman"/>
                <w:kern w:val="0"/>
                <w:sz w:val="20"/>
                <w:szCs w:val="20"/>
              </w:rPr>
              <w:t>00010504000020000110</w:t>
            </w:r>
          </w:p>
        </w:tc>
        <w:tc>
          <w:tcPr>
            <w:tcW w:w="5541" w:type="dxa"/>
            <w:gridSpan w:val="4"/>
            <w:tcBorders>
              <w:top w:val="nil"/>
              <w:left w:val="single" w:sz="4" w:space="0" w:color="000000"/>
              <w:bottom w:val="single" w:sz="4" w:space="0" w:color="000000"/>
              <w:right w:val="nil"/>
            </w:tcBorders>
            <w:shd w:val="clear" w:color="auto" w:fill="auto"/>
            <w:vAlign w:val="bottom"/>
            <w:hideMark/>
          </w:tcPr>
          <w:p w:rsidR="001F2301" w:rsidRPr="001F2301" w:rsidRDefault="001F2301" w:rsidP="001F2301">
            <w:pPr>
              <w:widowControl/>
              <w:suppressAutoHyphens w:val="0"/>
              <w:rPr>
                <w:rFonts w:eastAsia="Times New Roman"/>
                <w:kern w:val="0"/>
                <w:sz w:val="20"/>
                <w:szCs w:val="20"/>
              </w:rPr>
            </w:pPr>
            <w:r w:rsidRPr="001F2301">
              <w:rPr>
                <w:rFonts w:eastAsia="Times New Roman"/>
                <w:kern w:val="0"/>
                <w:sz w:val="20"/>
                <w:szCs w:val="20"/>
              </w:rPr>
              <w:t>Налог, взимаемый в связи с применением патентной системы налогообложения</w:t>
            </w:r>
          </w:p>
        </w:tc>
        <w:tc>
          <w:tcPr>
            <w:tcW w:w="2835" w:type="dxa"/>
            <w:gridSpan w:val="4"/>
            <w:tcBorders>
              <w:top w:val="nil"/>
              <w:left w:val="single" w:sz="4" w:space="0" w:color="000000"/>
              <w:bottom w:val="single" w:sz="4" w:space="0" w:color="000000"/>
              <w:right w:val="single" w:sz="8" w:space="0" w:color="000000"/>
            </w:tcBorders>
            <w:shd w:val="clear" w:color="auto" w:fill="auto"/>
            <w:vAlign w:val="bottom"/>
            <w:hideMark/>
          </w:tcPr>
          <w:p w:rsidR="001F2301" w:rsidRPr="001F2301" w:rsidRDefault="001F2301" w:rsidP="001F2301">
            <w:pPr>
              <w:widowControl/>
              <w:suppressAutoHyphens w:val="0"/>
              <w:jc w:val="right"/>
              <w:rPr>
                <w:rFonts w:eastAsia="Times New Roman"/>
                <w:kern w:val="0"/>
                <w:sz w:val="20"/>
                <w:szCs w:val="20"/>
              </w:rPr>
            </w:pPr>
            <w:r w:rsidRPr="001F2301">
              <w:rPr>
                <w:rFonts w:eastAsia="Times New Roman"/>
                <w:kern w:val="0"/>
                <w:sz w:val="20"/>
                <w:szCs w:val="20"/>
              </w:rPr>
              <w:t>103 500,00</w:t>
            </w:r>
          </w:p>
        </w:tc>
      </w:tr>
      <w:tr w:rsidR="001F2301" w:rsidRPr="001F2301" w:rsidTr="00D222E1">
        <w:trPr>
          <w:gridAfter w:val="9"/>
          <w:wAfter w:w="1998" w:type="dxa"/>
          <w:trHeight w:val="645"/>
        </w:trPr>
        <w:tc>
          <w:tcPr>
            <w:tcW w:w="272" w:type="dxa"/>
            <w:gridSpan w:val="2"/>
            <w:tcBorders>
              <w:top w:val="nil"/>
              <w:left w:val="nil"/>
              <w:bottom w:val="nil"/>
              <w:right w:val="single" w:sz="8" w:space="0" w:color="000000"/>
            </w:tcBorders>
            <w:shd w:val="clear" w:color="auto" w:fill="auto"/>
            <w:noWrap/>
            <w:vAlign w:val="bottom"/>
            <w:hideMark/>
          </w:tcPr>
          <w:p w:rsidR="001F2301" w:rsidRPr="001F2301" w:rsidRDefault="001F2301" w:rsidP="001F2301">
            <w:pPr>
              <w:widowControl/>
              <w:suppressAutoHyphens w:val="0"/>
              <w:rPr>
                <w:rFonts w:eastAsia="Times New Roman"/>
                <w:kern w:val="0"/>
                <w:sz w:val="20"/>
                <w:szCs w:val="20"/>
              </w:rPr>
            </w:pPr>
            <w:r w:rsidRPr="001F2301">
              <w:rPr>
                <w:rFonts w:eastAsia="Times New Roman"/>
                <w:kern w:val="0"/>
                <w:sz w:val="20"/>
                <w:szCs w:val="20"/>
              </w:rPr>
              <w:t> </w:t>
            </w:r>
          </w:p>
        </w:tc>
        <w:tc>
          <w:tcPr>
            <w:tcW w:w="2216" w:type="dxa"/>
            <w:tcBorders>
              <w:top w:val="nil"/>
              <w:left w:val="single" w:sz="8" w:space="0" w:color="000000"/>
              <w:bottom w:val="single" w:sz="4" w:space="0" w:color="000000"/>
              <w:right w:val="nil"/>
            </w:tcBorders>
            <w:shd w:val="clear" w:color="auto" w:fill="auto"/>
            <w:vAlign w:val="bottom"/>
            <w:hideMark/>
          </w:tcPr>
          <w:p w:rsidR="001F2301" w:rsidRPr="001F2301" w:rsidRDefault="001F2301" w:rsidP="001F2301">
            <w:pPr>
              <w:widowControl/>
              <w:suppressAutoHyphens w:val="0"/>
              <w:rPr>
                <w:rFonts w:eastAsia="Times New Roman"/>
                <w:kern w:val="0"/>
                <w:sz w:val="20"/>
                <w:szCs w:val="20"/>
              </w:rPr>
            </w:pPr>
            <w:r w:rsidRPr="001F2301">
              <w:rPr>
                <w:rFonts w:eastAsia="Times New Roman"/>
                <w:kern w:val="0"/>
                <w:sz w:val="20"/>
                <w:szCs w:val="20"/>
              </w:rPr>
              <w:t>00010504020020000110</w:t>
            </w:r>
          </w:p>
        </w:tc>
        <w:tc>
          <w:tcPr>
            <w:tcW w:w="5541" w:type="dxa"/>
            <w:gridSpan w:val="4"/>
            <w:tcBorders>
              <w:top w:val="nil"/>
              <w:left w:val="single" w:sz="4" w:space="0" w:color="000000"/>
              <w:bottom w:val="single" w:sz="4" w:space="0" w:color="000000"/>
              <w:right w:val="nil"/>
            </w:tcBorders>
            <w:shd w:val="clear" w:color="auto" w:fill="auto"/>
            <w:vAlign w:val="bottom"/>
            <w:hideMark/>
          </w:tcPr>
          <w:p w:rsidR="001F2301" w:rsidRPr="001F2301" w:rsidRDefault="001F2301" w:rsidP="001F2301">
            <w:pPr>
              <w:widowControl/>
              <w:suppressAutoHyphens w:val="0"/>
              <w:rPr>
                <w:rFonts w:eastAsia="Times New Roman"/>
                <w:kern w:val="0"/>
                <w:sz w:val="20"/>
                <w:szCs w:val="20"/>
              </w:rPr>
            </w:pPr>
            <w:r w:rsidRPr="001F2301">
              <w:rPr>
                <w:rFonts w:eastAsia="Times New Roman"/>
                <w:kern w:val="0"/>
                <w:sz w:val="20"/>
                <w:szCs w:val="20"/>
              </w:rPr>
              <w:t>Налог, взимаемый в связи с применением патентной системы налогообложения, зачисляемый в бюджеты муниципальных районов</w:t>
            </w:r>
          </w:p>
        </w:tc>
        <w:tc>
          <w:tcPr>
            <w:tcW w:w="2835" w:type="dxa"/>
            <w:gridSpan w:val="4"/>
            <w:tcBorders>
              <w:top w:val="nil"/>
              <w:left w:val="single" w:sz="4" w:space="0" w:color="000000"/>
              <w:bottom w:val="single" w:sz="4" w:space="0" w:color="000000"/>
              <w:right w:val="single" w:sz="8" w:space="0" w:color="000000"/>
            </w:tcBorders>
            <w:shd w:val="clear" w:color="auto" w:fill="auto"/>
            <w:vAlign w:val="bottom"/>
            <w:hideMark/>
          </w:tcPr>
          <w:p w:rsidR="001F2301" w:rsidRPr="001F2301" w:rsidRDefault="001F2301" w:rsidP="001F2301">
            <w:pPr>
              <w:widowControl/>
              <w:suppressAutoHyphens w:val="0"/>
              <w:jc w:val="right"/>
              <w:rPr>
                <w:rFonts w:eastAsia="Times New Roman"/>
                <w:kern w:val="0"/>
                <w:sz w:val="20"/>
                <w:szCs w:val="20"/>
              </w:rPr>
            </w:pPr>
            <w:r w:rsidRPr="001F2301">
              <w:rPr>
                <w:rFonts w:eastAsia="Times New Roman"/>
                <w:kern w:val="0"/>
                <w:sz w:val="20"/>
                <w:szCs w:val="20"/>
              </w:rPr>
              <w:t>103 500,00</w:t>
            </w:r>
          </w:p>
        </w:tc>
      </w:tr>
      <w:tr w:rsidR="001F2301" w:rsidRPr="001F2301" w:rsidTr="00D222E1">
        <w:trPr>
          <w:gridAfter w:val="9"/>
          <w:wAfter w:w="1998" w:type="dxa"/>
          <w:trHeight w:val="255"/>
        </w:trPr>
        <w:tc>
          <w:tcPr>
            <w:tcW w:w="272" w:type="dxa"/>
            <w:gridSpan w:val="2"/>
            <w:tcBorders>
              <w:top w:val="nil"/>
              <w:left w:val="nil"/>
              <w:bottom w:val="nil"/>
              <w:right w:val="single" w:sz="8" w:space="0" w:color="000000"/>
            </w:tcBorders>
            <w:shd w:val="clear" w:color="auto" w:fill="auto"/>
            <w:noWrap/>
            <w:vAlign w:val="bottom"/>
            <w:hideMark/>
          </w:tcPr>
          <w:p w:rsidR="001F2301" w:rsidRPr="001F2301" w:rsidRDefault="001F2301" w:rsidP="001F2301">
            <w:pPr>
              <w:widowControl/>
              <w:suppressAutoHyphens w:val="0"/>
              <w:rPr>
                <w:rFonts w:eastAsia="Times New Roman"/>
                <w:kern w:val="0"/>
                <w:sz w:val="20"/>
                <w:szCs w:val="20"/>
              </w:rPr>
            </w:pPr>
            <w:r w:rsidRPr="001F2301">
              <w:rPr>
                <w:rFonts w:eastAsia="Times New Roman"/>
                <w:kern w:val="0"/>
                <w:sz w:val="20"/>
                <w:szCs w:val="20"/>
              </w:rPr>
              <w:t> </w:t>
            </w:r>
          </w:p>
        </w:tc>
        <w:tc>
          <w:tcPr>
            <w:tcW w:w="2216" w:type="dxa"/>
            <w:tcBorders>
              <w:top w:val="nil"/>
              <w:left w:val="single" w:sz="8" w:space="0" w:color="000000"/>
              <w:bottom w:val="single" w:sz="4" w:space="0" w:color="000000"/>
              <w:right w:val="nil"/>
            </w:tcBorders>
            <w:shd w:val="clear" w:color="auto" w:fill="auto"/>
            <w:vAlign w:val="bottom"/>
            <w:hideMark/>
          </w:tcPr>
          <w:p w:rsidR="001F2301" w:rsidRPr="001F2301" w:rsidRDefault="001F2301" w:rsidP="001F2301">
            <w:pPr>
              <w:widowControl/>
              <w:suppressAutoHyphens w:val="0"/>
              <w:rPr>
                <w:rFonts w:eastAsia="Times New Roman"/>
                <w:i/>
                <w:iCs/>
                <w:kern w:val="0"/>
                <w:sz w:val="20"/>
                <w:szCs w:val="20"/>
              </w:rPr>
            </w:pPr>
            <w:r w:rsidRPr="001F2301">
              <w:rPr>
                <w:rFonts w:eastAsia="Times New Roman"/>
                <w:i/>
                <w:iCs/>
                <w:kern w:val="0"/>
                <w:sz w:val="20"/>
                <w:szCs w:val="20"/>
              </w:rPr>
              <w:t>00010800000000000000</w:t>
            </w:r>
          </w:p>
        </w:tc>
        <w:tc>
          <w:tcPr>
            <w:tcW w:w="5541" w:type="dxa"/>
            <w:gridSpan w:val="4"/>
            <w:tcBorders>
              <w:top w:val="nil"/>
              <w:left w:val="single" w:sz="4" w:space="0" w:color="000000"/>
              <w:bottom w:val="single" w:sz="4" w:space="0" w:color="000000"/>
              <w:right w:val="nil"/>
            </w:tcBorders>
            <w:shd w:val="clear" w:color="auto" w:fill="auto"/>
            <w:vAlign w:val="bottom"/>
            <w:hideMark/>
          </w:tcPr>
          <w:p w:rsidR="001F2301" w:rsidRPr="001F2301" w:rsidRDefault="001F2301" w:rsidP="001F2301">
            <w:pPr>
              <w:widowControl/>
              <w:suppressAutoHyphens w:val="0"/>
              <w:rPr>
                <w:rFonts w:eastAsia="Times New Roman"/>
                <w:i/>
                <w:iCs/>
                <w:kern w:val="0"/>
                <w:sz w:val="20"/>
                <w:szCs w:val="20"/>
              </w:rPr>
            </w:pPr>
            <w:r w:rsidRPr="001F2301">
              <w:rPr>
                <w:rFonts w:eastAsia="Times New Roman"/>
                <w:i/>
                <w:iCs/>
                <w:kern w:val="0"/>
                <w:sz w:val="20"/>
                <w:szCs w:val="20"/>
              </w:rPr>
              <w:t>ГОСУДАРСТВЕННАЯ ПОШЛИНА</w:t>
            </w:r>
          </w:p>
        </w:tc>
        <w:tc>
          <w:tcPr>
            <w:tcW w:w="2835" w:type="dxa"/>
            <w:gridSpan w:val="4"/>
            <w:tcBorders>
              <w:top w:val="nil"/>
              <w:left w:val="single" w:sz="4" w:space="0" w:color="000000"/>
              <w:bottom w:val="single" w:sz="4" w:space="0" w:color="000000"/>
              <w:right w:val="single" w:sz="8" w:space="0" w:color="000000"/>
            </w:tcBorders>
            <w:shd w:val="clear" w:color="auto" w:fill="auto"/>
            <w:vAlign w:val="bottom"/>
            <w:hideMark/>
          </w:tcPr>
          <w:p w:rsidR="001F2301" w:rsidRPr="001F2301" w:rsidRDefault="001F2301" w:rsidP="001F2301">
            <w:pPr>
              <w:widowControl/>
              <w:suppressAutoHyphens w:val="0"/>
              <w:jc w:val="right"/>
              <w:rPr>
                <w:rFonts w:eastAsia="Times New Roman"/>
                <w:i/>
                <w:iCs/>
                <w:kern w:val="0"/>
                <w:sz w:val="20"/>
                <w:szCs w:val="20"/>
              </w:rPr>
            </w:pPr>
            <w:r w:rsidRPr="001F2301">
              <w:rPr>
                <w:rFonts w:eastAsia="Times New Roman"/>
                <w:i/>
                <w:iCs/>
                <w:kern w:val="0"/>
                <w:sz w:val="20"/>
                <w:szCs w:val="20"/>
              </w:rPr>
              <w:t>300 300,00</w:t>
            </w:r>
          </w:p>
        </w:tc>
      </w:tr>
      <w:tr w:rsidR="001F2301" w:rsidRPr="001F2301" w:rsidTr="00D222E1">
        <w:trPr>
          <w:gridAfter w:val="9"/>
          <w:wAfter w:w="1998" w:type="dxa"/>
          <w:trHeight w:val="371"/>
        </w:trPr>
        <w:tc>
          <w:tcPr>
            <w:tcW w:w="272" w:type="dxa"/>
            <w:gridSpan w:val="2"/>
            <w:tcBorders>
              <w:top w:val="nil"/>
              <w:left w:val="nil"/>
              <w:bottom w:val="nil"/>
              <w:right w:val="single" w:sz="8" w:space="0" w:color="000000"/>
            </w:tcBorders>
            <w:shd w:val="clear" w:color="auto" w:fill="auto"/>
            <w:noWrap/>
            <w:vAlign w:val="bottom"/>
            <w:hideMark/>
          </w:tcPr>
          <w:p w:rsidR="001F2301" w:rsidRPr="001F2301" w:rsidRDefault="001F2301" w:rsidP="001F2301">
            <w:pPr>
              <w:widowControl/>
              <w:suppressAutoHyphens w:val="0"/>
              <w:rPr>
                <w:rFonts w:eastAsia="Times New Roman"/>
                <w:kern w:val="0"/>
                <w:sz w:val="20"/>
                <w:szCs w:val="20"/>
              </w:rPr>
            </w:pPr>
            <w:r w:rsidRPr="001F2301">
              <w:rPr>
                <w:rFonts w:eastAsia="Times New Roman"/>
                <w:kern w:val="0"/>
                <w:sz w:val="20"/>
                <w:szCs w:val="20"/>
              </w:rPr>
              <w:t> </w:t>
            </w:r>
          </w:p>
        </w:tc>
        <w:tc>
          <w:tcPr>
            <w:tcW w:w="2216" w:type="dxa"/>
            <w:tcBorders>
              <w:top w:val="nil"/>
              <w:left w:val="single" w:sz="8" w:space="0" w:color="000000"/>
              <w:bottom w:val="single" w:sz="4" w:space="0" w:color="000000"/>
              <w:right w:val="nil"/>
            </w:tcBorders>
            <w:shd w:val="clear" w:color="auto" w:fill="auto"/>
            <w:vAlign w:val="bottom"/>
            <w:hideMark/>
          </w:tcPr>
          <w:p w:rsidR="001F2301" w:rsidRPr="001F2301" w:rsidRDefault="001F2301" w:rsidP="001F2301">
            <w:pPr>
              <w:widowControl/>
              <w:suppressAutoHyphens w:val="0"/>
              <w:rPr>
                <w:rFonts w:eastAsia="Times New Roman"/>
                <w:kern w:val="0"/>
                <w:sz w:val="20"/>
                <w:szCs w:val="20"/>
              </w:rPr>
            </w:pPr>
            <w:r w:rsidRPr="001F2301">
              <w:rPr>
                <w:rFonts w:eastAsia="Times New Roman"/>
                <w:kern w:val="0"/>
                <w:sz w:val="20"/>
                <w:szCs w:val="20"/>
              </w:rPr>
              <w:t>00010803000010000110</w:t>
            </w:r>
          </w:p>
        </w:tc>
        <w:tc>
          <w:tcPr>
            <w:tcW w:w="5541" w:type="dxa"/>
            <w:gridSpan w:val="4"/>
            <w:tcBorders>
              <w:top w:val="nil"/>
              <w:left w:val="single" w:sz="4" w:space="0" w:color="000000"/>
              <w:bottom w:val="single" w:sz="4" w:space="0" w:color="000000"/>
              <w:right w:val="nil"/>
            </w:tcBorders>
            <w:shd w:val="clear" w:color="auto" w:fill="auto"/>
            <w:vAlign w:val="bottom"/>
            <w:hideMark/>
          </w:tcPr>
          <w:p w:rsidR="001F2301" w:rsidRPr="001F2301" w:rsidRDefault="001F2301" w:rsidP="001F2301">
            <w:pPr>
              <w:widowControl/>
              <w:suppressAutoHyphens w:val="0"/>
              <w:rPr>
                <w:rFonts w:eastAsia="Times New Roman"/>
                <w:kern w:val="0"/>
                <w:sz w:val="20"/>
                <w:szCs w:val="20"/>
              </w:rPr>
            </w:pPr>
            <w:r w:rsidRPr="001F2301">
              <w:rPr>
                <w:rFonts w:eastAsia="Times New Roman"/>
                <w:kern w:val="0"/>
                <w:sz w:val="20"/>
                <w:szCs w:val="20"/>
              </w:rPr>
              <w:t>Государственная пошлина по делам, рассматриваемым в судах общей юрисдикции, мировыми судьями</w:t>
            </w:r>
          </w:p>
        </w:tc>
        <w:tc>
          <w:tcPr>
            <w:tcW w:w="2835" w:type="dxa"/>
            <w:gridSpan w:val="4"/>
            <w:tcBorders>
              <w:top w:val="nil"/>
              <w:left w:val="single" w:sz="4" w:space="0" w:color="000000"/>
              <w:bottom w:val="single" w:sz="4" w:space="0" w:color="000000"/>
              <w:right w:val="single" w:sz="8" w:space="0" w:color="000000"/>
            </w:tcBorders>
            <w:shd w:val="clear" w:color="auto" w:fill="auto"/>
            <w:vAlign w:val="bottom"/>
            <w:hideMark/>
          </w:tcPr>
          <w:p w:rsidR="001F2301" w:rsidRPr="001F2301" w:rsidRDefault="001F2301" w:rsidP="001F2301">
            <w:pPr>
              <w:widowControl/>
              <w:suppressAutoHyphens w:val="0"/>
              <w:jc w:val="right"/>
              <w:rPr>
                <w:rFonts w:eastAsia="Times New Roman"/>
                <w:kern w:val="0"/>
                <w:sz w:val="20"/>
                <w:szCs w:val="20"/>
              </w:rPr>
            </w:pPr>
            <w:r w:rsidRPr="001F2301">
              <w:rPr>
                <w:rFonts w:eastAsia="Times New Roman"/>
                <w:kern w:val="0"/>
                <w:sz w:val="20"/>
                <w:szCs w:val="20"/>
              </w:rPr>
              <w:t>300 300,00</w:t>
            </w:r>
          </w:p>
        </w:tc>
      </w:tr>
      <w:tr w:rsidR="001F2301" w:rsidRPr="001F2301" w:rsidTr="00D222E1">
        <w:trPr>
          <w:gridAfter w:val="9"/>
          <w:wAfter w:w="1998" w:type="dxa"/>
          <w:trHeight w:val="578"/>
        </w:trPr>
        <w:tc>
          <w:tcPr>
            <w:tcW w:w="272" w:type="dxa"/>
            <w:gridSpan w:val="2"/>
            <w:tcBorders>
              <w:top w:val="nil"/>
              <w:left w:val="nil"/>
              <w:bottom w:val="nil"/>
              <w:right w:val="single" w:sz="8" w:space="0" w:color="000000"/>
            </w:tcBorders>
            <w:shd w:val="clear" w:color="auto" w:fill="auto"/>
            <w:noWrap/>
            <w:vAlign w:val="bottom"/>
            <w:hideMark/>
          </w:tcPr>
          <w:p w:rsidR="001F2301" w:rsidRPr="001F2301" w:rsidRDefault="001F2301" w:rsidP="001F2301">
            <w:pPr>
              <w:widowControl/>
              <w:suppressAutoHyphens w:val="0"/>
              <w:rPr>
                <w:rFonts w:eastAsia="Times New Roman"/>
                <w:kern w:val="0"/>
                <w:sz w:val="20"/>
                <w:szCs w:val="20"/>
              </w:rPr>
            </w:pPr>
            <w:r w:rsidRPr="001F2301">
              <w:rPr>
                <w:rFonts w:eastAsia="Times New Roman"/>
                <w:kern w:val="0"/>
                <w:sz w:val="20"/>
                <w:szCs w:val="20"/>
              </w:rPr>
              <w:t> </w:t>
            </w:r>
          </w:p>
        </w:tc>
        <w:tc>
          <w:tcPr>
            <w:tcW w:w="2216" w:type="dxa"/>
            <w:tcBorders>
              <w:top w:val="nil"/>
              <w:left w:val="single" w:sz="8" w:space="0" w:color="000000"/>
              <w:bottom w:val="single" w:sz="4" w:space="0" w:color="000000"/>
              <w:right w:val="nil"/>
            </w:tcBorders>
            <w:shd w:val="clear" w:color="auto" w:fill="auto"/>
            <w:vAlign w:val="bottom"/>
            <w:hideMark/>
          </w:tcPr>
          <w:p w:rsidR="001F2301" w:rsidRPr="001F2301" w:rsidRDefault="001F2301" w:rsidP="001F2301">
            <w:pPr>
              <w:widowControl/>
              <w:suppressAutoHyphens w:val="0"/>
              <w:rPr>
                <w:rFonts w:eastAsia="Times New Roman"/>
                <w:kern w:val="0"/>
                <w:sz w:val="20"/>
                <w:szCs w:val="20"/>
              </w:rPr>
            </w:pPr>
            <w:r w:rsidRPr="001F2301">
              <w:rPr>
                <w:rFonts w:eastAsia="Times New Roman"/>
                <w:kern w:val="0"/>
                <w:sz w:val="20"/>
                <w:szCs w:val="20"/>
              </w:rPr>
              <w:t>00010803010010000110</w:t>
            </w:r>
          </w:p>
        </w:tc>
        <w:tc>
          <w:tcPr>
            <w:tcW w:w="5541" w:type="dxa"/>
            <w:gridSpan w:val="4"/>
            <w:tcBorders>
              <w:top w:val="nil"/>
              <w:left w:val="single" w:sz="4" w:space="0" w:color="000000"/>
              <w:bottom w:val="single" w:sz="4" w:space="0" w:color="000000"/>
              <w:right w:val="nil"/>
            </w:tcBorders>
            <w:shd w:val="clear" w:color="auto" w:fill="auto"/>
            <w:vAlign w:val="bottom"/>
            <w:hideMark/>
          </w:tcPr>
          <w:p w:rsidR="001F2301" w:rsidRPr="001F2301" w:rsidRDefault="001F2301" w:rsidP="001F2301">
            <w:pPr>
              <w:widowControl/>
              <w:suppressAutoHyphens w:val="0"/>
              <w:rPr>
                <w:rFonts w:eastAsia="Times New Roman"/>
                <w:kern w:val="0"/>
                <w:sz w:val="20"/>
                <w:szCs w:val="20"/>
              </w:rPr>
            </w:pPr>
            <w:r w:rsidRPr="001F2301">
              <w:rPr>
                <w:rFonts w:eastAsia="Times New Roman"/>
                <w:kern w:val="0"/>
                <w:sz w:val="20"/>
                <w:szCs w:val="20"/>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2835" w:type="dxa"/>
            <w:gridSpan w:val="4"/>
            <w:tcBorders>
              <w:top w:val="nil"/>
              <w:left w:val="single" w:sz="4" w:space="0" w:color="000000"/>
              <w:bottom w:val="single" w:sz="4" w:space="0" w:color="000000"/>
              <w:right w:val="single" w:sz="8" w:space="0" w:color="000000"/>
            </w:tcBorders>
            <w:shd w:val="clear" w:color="auto" w:fill="auto"/>
            <w:vAlign w:val="bottom"/>
            <w:hideMark/>
          </w:tcPr>
          <w:p w:rsidR="001F2301" w:rsidRPr="001F2301" w:rsidRDefault="001F2301" w:rsidP="001F2301">
            <w:pPr>
              <w:widowControl/>
              <w:suppressAutoHyphens w:val="0"/>
              <w:jc w:val="right"/>
              <w:rPr>
                <w:rFonts w:eastAsia="Times New Roman"/>
                <w:kern w:val="0"/>
                <w:sz w:val="20"/>
                <w:szCs w:val="20"/>
              </w:rPr>
            </w:pPr>
            <w:r w:rsidRPr="001F2301">
              <w:rPr>
                <w:rFonts w:eastAsia="Times New Roman"/>
                <w:kern w:val="0"/>
                <w:sz w:val="20"/>
                <w:szCs w:val="20"/>
              </w:rPr>
              <w:t>300 300,00</w:t>
            </w:r>
          </w:p>
        </w:tc>
      </w:tr>
      <w:tr w:rsidR="001F2301" w:rsidRPr="001F2301" w:rsidTr="00D222E1">
        <w:trPr>
          <w:gridAfter w:val="9"/>
          <w:wAfter w:w="1998" w:type="dxa"/>
          <w:trHeight w:val="645"/>
        </w:trPr>
        <w:tc>
          <w:tcPr>
            <w:tcW w:w="272" w:type="dxa"/>
            <w:gridSpan w:val="2"/>
            <w:tcBorders>
              <w:top w:val="nil"/>
              <w:left w:val="nil"/>
              <w:bottom w:val="nil"/>
              <w:right w:val="single" w:sz="8" w:space="0" w:color="000000"/>
            </w:tcBorders>
            <w:shd w:val="clear" w:color="auto" w:fill="auto"/>
            <w:noWrap/>
            <w:vAlign w:val="bottom"/>
            <w:hideMark/>
          </w:tcPr>
          <w:p w:rsidR="001F2301" w:rsidRPr="001F2301" w:rsidRDefault="001F2301" w:rsidP="001F2301">
            <w:pPr>
              <w:widowControl/>
              <w:suppressAutoHyphens w:val="0"/>
              <w:rPr>
                <w:rFonts w:eastAsia="Times New Roman"/>
                <w:kern w:val="0"/>
                <w:sz w:val="20"/>
                <w:szCs w:val="20"/>
              </w:rPr>
            </w:pPr>
            <w:r w:rsidRPr="001F2301">
              <w:rPr>
                <w:rFonts w:eastAsia="Times New Roman"/>
                <w:kern w:val="0"/>
                <w:sz w:val="20"/>
                <w:szCs w:val="20"/>
              </w:rPr>
              <w:t> </w:t>
            </w:r>
          </w:p>
        </w:tc>
        <w:tc>
          <w:tcPr>
            <w:tcW w:w="2216" w:type="dxa"/>
            <w:tcBorders>
              <w:top w:val="nil"/>
              <w:left w:val="single" w:sz="8" w:space="0" w:color="000000"/>
              <w:bottom w:val="single" w:sz="4" w:space="0" w:color="000000"/>
              <w:right w:val="nil"/>
            </w:tcBorders>
            <w:shd w:val="clear" w:color="auto" w:fill="auto"/>
            <w:vAlign w:val="bottom"/>
            <w:hideMark/>
          </w:tcPr>
          <w:p w:rsidR="001F2301" w:rsidRPr="001F2301" w:rsidRDefault="001F2301" w:rsidP="001F2301">
            <w:pPr>
              <w:widowControl/>
              <w:suppressAutoHyphens w:val="0"/>
              <w:rPr>
                <w:rFonts w:eastAsia="Times New Roman"/>
                <w:i/>
                <w:iCs/>
                <w:kern w:val="0"/>
                <w:sz w:val="20"/>
                <w:szCs w:val="20"/>
              </w:rPr>
            </w:pPr>
            <w:r w:rsidRPr="001F2301">
              <w:rPr>
                <w:rFonts w:eastAsia="Times New Roman"/>
                <w:i/>
                <w:iCs/>
                <w:kern w:val="0"/>
                <w:sz w:val="20"/>
                <w:szCs w:val="20"/>
              </w:rPr>
              <w:t>00011100000000000000</w:t>
            </w:r>
          </w:p>
        </w:tc>
        <w:tc>
          <w:tcPr>
            <w:tcW w:w="5541" w:type="dxa"/>
            <w:gridSpan w:val="4"/>
            <w:tcBorders>
              <w:top w:val="nil"/>
              <w:left w:val="single" w:sz="4" w:space="0" w:color="000000"/>
              <w:bottom w:val="single" w:sz="4" w:space="0" w:color="000000"/>
              <w:right w:val="nil"/>
            </w:tcBorders>
            <w:shd w:val="clear" w:color="auto" w:fill="auto"/>
            <w:vAlign w:val="bottom"/>
            <w:hideMark/>
          </w:tcPr>
          <w:p w:rsidR="001F2301" w:rsidRPr="001F2301" w:rsidRDefault="001F2301" w:rsidP="001F2301">
            <w:pPr>
              <w:widowControl/>
              <w:suppressAutoHyphens w:val="0"/>
              <w:rPr>
                <w:rFonts w:eastAsia="Times New Roman"/>
                <w:i/>
                <w:iCs/>
                <w:kern w:val="0"/>
                <w:sz w:val="20"/>
                <w:szCs w:val="20"/>
              </w:rPr>
            </w:pPr>
            <w:r w:rsidRPr="001F2301">
              <w:rPr>
                <w:rFonts w:eastAsia="Times New Roman"/>
                <w:i/>
                <w:iCs/>
                <w:kern w:val="0"/>
                <w:sz w:val="20"/>
                <w:szCs w:val="20"/>
              </w:rPr>
              <w:t>ДОХОДЫ ОТ ИСПОЛЬЗОВАНИЯ ИМУЩЕСТВА, НАХОДЯЩЕГОСЯ В ГОСУДАРСТВЕННОЙ И МУНИЦИПАЛЬНОЙ СОБСТВЕННОСТИ</w:t>
            </w:r>
          </w:p>
        </w:tc>
        <w:tc>
          <w:tcPr>
            <w:tcW w:w="2835" w:type="dxa"/>
            <w:gridSpan w:val="4"/>
            <w:tcBorders>
              <w:top w:val="nil"/>
              <w:left w:val="single" w:sz="4" w:space="0" w:color="000000"/>
              <w:bottom w:val="single" w:sz="4" w:space="0" w:color="000000"/>
              <w:right w:val="single" w:sz="8" w:space="0" w:color="000000"/>
            </w:tcBorders>
            <w:shd w:val="clear" w:color="auto" w:fill="auto"/>
            <w:vAlign w:val="bottom"/>
            <w:hideMark/>
          </w:tcPr>
          <w:p w:rsidR="001F2301" w:rsidRPr="001F2301" w:rsidRDefault="001F2301" w:rsidP="001F2301">
            <w:pPr>
              <w:widowControl/>
              <w:suppressAutoHyphens w:val="0"/>
              <w:jc w:val="right"/>
              <w:rPr>
                <w:rFonts w:eastAsia="Times New Roman"/>
                <w:i/>
                <w:iCs/>
                <w:kern w:val="0"/>
                <w:sz w:val="20"/>
                <w:szCs w:val="20"/>
              </w:rPr>
            </w:pPr>
            <w:r w:rsidRPr="001F2301">
              <w:rPr>
                <w:rFonts w:eastAsia="Times New Roman"/>
                <w:i/>
                <w:iCs/>
                <w:kern w:val="0"/>
                <w:sz w:val="20"/>
                <w:szCs w:val="20"/>
              </w:rPr>
              <w:t>1 300 000,00</w:t>
            </w:r>
          </w:p>
        </w:tc>
      </w:tr>
      <w:tr w:rsidR="001F2301" w:rsidRPr="001F2301" w:rsidTr="00D222E1">
        <w:trPr>
          <w:gridAfter w:val="9"/>
          <w:wAfter w:w="1998" w:type="dxa"/>
          <w:trHeight w:val="1485"/>
        </w:trPr>
        <w:tc>
          <w:tcPr>
            <w:tcW w:w="272" w:type="dxa"/>
            <w:gridSpan w:val="2"/>
            <w:tcBorders>
              <w:top w:val="nil"/>
              <w:left w:val="nil"/>
              <w:bottom w:val="nil"/>
              <w:right w:val="single" w:sz="8" w:space="0" w:color="000000"/>
            </w:tcBorders>
            <w:shd w:val="clear" w:color="auto" w:fill="auto"/>
            <w:noWrap/>
            <w:vAlign w:val="bottom"/>
            <w:hideMark/>
          </w:tcPr>
          <w:p w:rsidR="001F2301" w:rsidRPr="001F2301" w:rsidRDefault="001F2301" w:rsidP="001F2301">
            <w:pPr>
              <w:widowControl/>
              <w:suppressAutoHyphens w:val="0"/>
              <w:rPr>
                <w:rFonts w:eastAsia="Times New Roman"/>
                <w:kern w:val="0"/>
                <w:sz w:val="20"/>
                <w:szCs w:val="20"/>
              </w:rPr>
            </w:pPr>
            <w:r w:rsidRPr="001F2301">
              <w:rPr>
                <w:rFonts w:eastAsia="Times New Roman"/>
                <w:kern w:val="0"/>
                <w:sz w:val="20"/>
                <w:szCs w:val="20"/>
              </w:rPr>
              <w:lastRenderedPageBreak/>
              <w:t> </w:t>
            </w:r>
          </w:p>
        </w:tc>
        <w:tc>
          <w:tcPr>
            <w:tcW w:w="2216" w:type="dxa"/>
            <w:tcBorders>
              <w:top w:val="nil"/>
              <w:left w:val="single" w:sz="8" w:space="0" w:color="000000"/>
              <w:bottom w:val="single" w:sz="4" w:space="0" w:color="000000"/>
              <w:right w:val="nil"/>
            </w:tcBorders>
            <w:shd w:val="clear" w:color="auto" w:fill="auto"/>
            <w:vAlign w:val="bottom"/>
            <w:hideMark/>
          </w:tcPr>
          <w:p w:rsidR="001F2301" w:rsidRPr="001F2301" w:rsidRDefault="001F2301" w:rsidP="001F2301">
            <w:pPr>
              <w:widowControl/>
              <w:suppressAutoHyphens w:val="0"/>
              <w:rPr>
                <w:rFonts w:eastAsia="Times New Roman"/>
                <w:kern w:val="0"/>
                <w:sz w:val="20"/>
                <w:szCs w:val="20"/>
              </w:rPr>
            </w:pPr>
            <w:r w:rsidRPr="001F2301">
              <w:rPr>
                <w:rFonts w:eastAsia="Times New Roman"/>
                <w:kern w:val="0"/>
                <w:sz w:val="20"/>
                <w:szCs w:val="20"/>
              </w:rPr>
              <w:t>00011105000000000120</w:t>
            </w:r>
          </w:p>
        </w:tc>
        <w:tc>
          <w:tcPr>
            <w:tcW w:w="5541" w:type="dxa"/>
            <w:gridSpan w:val="4"/>
            <w:tcBorders>
              <w:top w:val="nil"/>
              <w:left w:val="single" w:sz="4" w:space="0" w:color="000000"/>
              <w:bottom w:val="single" w:sz="4" w:space="0" w:color="000000"/>
              <w:right w:val="nil"/>
            </w:tcBorders>
            <w:shd w:val="clear" w:color="auto" w:fill="auto"/>
            <w:vAlign w:val="bottom"/>
            <w:hideMark/>
          </w:tcPr>
          <w:p w:rsidR="001F2301" w:rsidRPr="001F2301" w:rsidRDefault="001F2301" w:rsidP="001F2301">
            <w:pPr>
              <w:widowControl/>
              <w:suppressAutoHyphens w:val="0"/>
              <w:rPr>
                <w:rFonts w:eastAsia="Times New Roman"/>
                <w:kern w:val="0"/>
                <w:sz w:val="20"/>
                <w:szCs w:val="20"/>
              </w:rPr>
            </w:pPr>
            <w:r w:rsidRPr="001F2301">
              <w:rPr>
                <w:rFonts w:eastAsia="Times New Roman"/>
                <w:kern w:val="0"/>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835" w:type="dxa"/>
            <w:gridSpan w:val="4"/>
            <w:tcBorders>
              <w:top w:val="nil"/>
              <w:left w:val="single" w:sz="4" w:space="0" w:color="000000"/>
              <w:bottom w:val="single" w:sz="4" w:space="0" w:color="000000"/>
              <w:right w:val="single" w:sz="8" w:space="0" w:color="000000"/>
            </w:tcBorders>
            <w:shd w:val="clear" w:color="auto" w:fill="auto"/>
            <w:vAlign w:val="bottom"/>
            <w:hideMark/>
          </w:tcPr>
          <w:p w:rsidR="001F2301" w:rsidRPr="001F2301" w:rsidRDefault="001F2301" w:rsidP="001F2301">
            <w:pPr>
              <w:widowControl/>
              <w:suppressAutoHyphens w:val="0"/>
              <w:jc w:val="right"/>
              <w:rPr>
                <w:rFonts w:eastAsia="Times New Roman"/>
                <w:kern w:val="0"/>
                <w:sz w:val="20"/>
                <w:szCs w:val="20"/>
              </w:rPr>
            </w:pPr>
            <w:r w:rsidRPr="001F2301">
              <w:rPr>
                <w:rFonts w:eastAsia="Times New Roman"/>
                <w:kern w:val="0"/>
                <w:sz w:val="20"/>
                <w:szCs w:val="20"/>
              </w:rPr>
              <w:t>1 300 000,00</w:t>
            </w:r>
          </w:p>
        </w:tc>
      </w:tr>
      <w:tr w:rsidR="001F2301" w:rsidRPr="001F2301" w:rsidTr="00D222E1">
        <w:trPr>
          <w:gridAfter w:val="9"/>
          <w:wAfter w:w="1998" w:type="dxa"/>
          <w:trHeight w:val="826"/>
        </w:trPr>
        <w:tc>
          <w:tcPr>
            <w:tcW w:w="272" w:type="dxa"/>
            <w:gridSpan w:val="2"/>
            <w:tcBorders>
              <w:top w:val="nil"/>
              <w:left w:val="nil"/>
              <w:bottom w:val="nil"/>
              <w:right w:val="single" w:sz="8" w:space="0" w:color="000000"/>
            </w:tcBorders>
            <w:shd w:val="clear" w:color="auto" w:fill="auto"/>
            <w:noWrap/>
            <w:vAlign w:val="bottom"/>
            <w:hideMark/>
          </w:tcPr>
          <w:p w:rsidR="001F2301" w:rsidRPr="001F2301" w:rsidRDefault="001F2301" w:rsidP="001F2301">
            <w:pPr>
              <w:widowControl/>
              <w:suppressAutoHyphens w:val="0"/>
              <w:rPr>
                <w:rFonts w:eastAsia="Times New Roman"/>
                <w:kern w:val="0"/>
                <w:sz w:val="20"/>
                <w:szCs w:val="20"/>
              </w:rPr>
            </w:pPr>
            <w:r w:rsidRPr="001F2301">
              <w:rPr>
                <w:rFonts w:eastAsia="Times New Roman"/>
                <w:kern w:val="0"/>
                <w:sz w:val="20"/>
                <w:szCs w:val="20"/>
              </w:rPr>
              <w:t> </w:t>
            </w:r>
          </w:p>
        </w:tc>
        <w:tc>
          <w:tcPr>
            <w:tcW w:w="2216" w:type="dxa"/>
            <w:tcBorders>
              <w:top w:val="nil"/>
              <w:left w:val="single" w:sz="8" w:space="0" w:color="000000"/>
              <w:bottom w:val="single" w:sz="4" w:space="0" w:color="000000"/>
              <w:right w:val="nil"/>
            </w:tcBorders>
            <w:shd w:val="clear" w:color="auto" w:fill="auto"/>
            <w:vAlign w:val="bottom"/>
            <w:hideMark/>
          </w:tcPr>
          <w:p w:rsidR="001F2301" w:rsidRPr="001F2301" w:rsidRDefault="001F2301" w:rsidP="001F2301">
            <w:pPr>
              <w:widowControl/>
              <w:suppressAutoHyphens w:val="0"/>
              <w:rPr>
                <w:rFonts w:eastAsia="Times New Roman"/>
                <w:kern w:val="0"/>
                <w:sz w:val="20"/>
                <w:szCs w:val="20"/>
              </w:rPr>
            </w:pPr>
            <w:r w:rsidRPr="001F2301">
              <w:rPr>
                <w:rFonts w:eastAsia="Times New Roman"/>
                <w:kern w:val="0"/>
                <w:sz w:val="20"/>
                <w:szCs w:val="20"/>
              </w:rPr>
              <w:t>00011105010000000120</w:t>
            </w:r>
          </w:p>
        </w:tc>
        <w:tc>
          <w:tcPr>
            <w:tcW w:w="5541" w:type="dxa"/>
            <w:gridSpan w:val="4"/>
            <w:tcBorders>
              <w:top w:val="nil"/>
              <w:left w:val="single" w:sz="4" w:space="0" w:color="000000"/>
              <w:bottom w:val="single" w:sz="4" w:space="0" w:color="000000"/>
              <w:right w:val="nil"/>
            </w:tcBorders>
            <w:shd w:val="clear" w:color="auto" w:fill="auto"/>
            <w:vAlign w:val="bottom"/>
            <w:hideMark/>
          </w:tcPr>
          <w:p w:rsidR="001F2301" w:rsidRPr="001F2301" w:rsidRDefault="001F2301" w:rsidP="001F2301">
            <w:pPr>
              <w:widowControl/>
              <w:suppressAutoHyphens w:val="0"/>
              <w:rPr>
                <w:rFonts w:eastAsia="Times New Roman"/>
                <w:kern w:val="0"/>
                <w:sz w:val="20"/>
                <w:szCs w:val="20"/>
              </w:rPr>
            </w:pPr>
            <w:r w:rsidRPr="001F2301">
              <w:rPr>
                <w:rFonts w:eastAsia="Times New Roman"/>
                <w:kern w:val="0"/>
                <w:sz w:val="20"/>
                <w:szCs w:val="2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2835" w:type="dxa"/>
            <w:gridSpan w:val="4"/>
            <w:tcBorders>
              <w:top w:val="nil"/>
              <w:left w:val="single" w:sz="4" w:space="0" w:color="000000"/>
              <w:bottom w:val="single" w:sz="4" w:space="0" w:color="000000"/>
              <w:right w:val="single" w:sz="8" w:space="0" w:color="000000"/>
            </w:tcBorders>
            <w:shd w:val="clear" w:color="auto" w:fill="auto"/>
            <w:vAlign w:val="bottom"/>
            <w:hideMark/>
          </w:tcPr>
          <w:p w:rsidR="001F2301" w:rsidRPr="001F2301" w:rsidRDefault="001F2301" w:rsidP="001F2301">
            <w:pPr>
              <w:widowControl/>
              <w:suppressAutoHyphens w:val="0"/>
              <w:jc w:val="right"/>
              <w:rPr>
                <w:rFonts w:eastAsia="Times New Roman"/>
                <w:kern w:val="0"/>
                <w:sz w:val="20"/>
                <w:szCs w:val="20"/>
              </w:rPr>
            </w:pPr>
            <w:r w:rsidRPr="001F2301">
              <w:rPr>
                <w:rFonts w:eastAsia="Times New Roman"/>
                <w:kern w:val="0"/>
                <w:sz w:val="20"/>
                <w:szCs w:val="20"/>
              </w:rPr>
              <w:t>1 225 000,00</w:t>
            </w:r>
          </w:p>
        </w:tc>
      </w:tr>
      <w:tr w:rsidR="001F2301" w:rsidRPr="001F2301" w:rsidTr="00D222E1">
        <w:trPr>
          <w:gridAfter w:val="9"/>
          <w:wAfter w:w="1998" w:type="dxa"/>
          <w:trHeight w:val="1485"/>
        </w:trPr>
        <w:tc>
          <w:tcPr>
            <w:tcW w:w="272" w:type="dxa"/>
            <w:gridSpan w:val="2"/>
            <w:tcBorders>
              <w:top w:val="nil"/>
              <w:left w:val="nil"/>
              <w:bottom w:val="nil"/>
              <w:right w:val="single" w:sz="8" w:space="0" w:color="000000"/>
            </w:tcBorders>
            <w:shd w:val="clear" w:color="auto" w:fill="auto"/>
            <w:noWrap/>
            <w:vAlign w:val="bottom"/>
            <w:hideMark/>
          </w:tcPr>
          <w:p w:rsidR="001F2301" w:rsidRPr="001F2301" w:rsidRDefault="001F2301" w:rsidP="001F2301">
            <w:pPr>
              <w:widowControl/>
              <w:suppressAutoHyphens w:val="0"/>
              <w:rPr>
                <w:rFonts w:eastAsia="Times New Roman"/>
                <w:kern w:val="0"/>
                <w:sz w:val="20"/>
                <w:szCs w:val="20"/>
              </w:rPr>
            </w:pPr>
            <w:r w:rsidRPr="001F2301">
              <w:rPr>
                <w:rFonts w:eastAsia="Times New Roman"/>
                <w:kern w:val="0"/>
                <w:sz w:val="20"/>
                <w:szCs w:val="20"/>
              </w:rPr>
              <w:t> </w:t>
            </w:r>
          </w:p>
        </w:tc>
        <w:tc>
          <w:tcPr>
            <w:tcW w:w="2216" w:type="dxa"/>
            <w:tcBorders>
              <w:top w:val="nil"/>
              <w:left w:val="single" w:sz="8" w:space="0" w:color="000000"/>
              <w:bottom w:val="single" w:sz="4" w:space="0" w:color="000000"/>
              <w:right w:val="nil"/>
            </w:tcBorders>
            <w:shd w:val="clear" w:color="auto" w:fill="auto"/>
            <w:vAlign w:val="bottom"/>
            <w:hideMark/>
          </w:tcPr>
          <w:p w:rsidR="001F2301" w:rsidRPr="001F2301" w:rsidRDefault="001F2301" w:rsidP="001F2301">
            <w:pPr>
              <w:widowControl/>
              <w:suppressAutoHyphens w:val="0"/>
              <w:rPr>
                <w:rFonts w:eastAsia="Times New Roman"/>
                <w:kern w:val="0"/>
                <w:sz w:val="20"/>
                <w:szCs w:val="20"/>
              </w:rPr>
            </w:pPr>
            <w:r w:rsidRPr="001F2301">
              <w:rPr>
                <w:rFonts w:eastAsia="Times New Roman"/>
                <w:kern w:val="0"/>
                <w:sz w:val="20"/>
                <w:szCs w:val="20"/>
              </w:rPr>
              <w:t>00011105013050000120</w:t>
            </w:r>
          </w:p>
        </w:tc>
        <w:tc>
          <w:tcPr>
            <w:tcW w:w="5541" w:type="dxa"/>
            <w:gridSpan w:val="4"/>
            <w:tcBorders>
              <w:top w:val="nil"/>
              <w:left w:val="single" w:sz="4" w:space="0" w:color="000000"/>
              <w:bottom w:val="single" w:sz="4" w:space="0" w:color="000000"/>
              <w:right w:val="nil"/>
            </w:tcBorders>
            <w:shd w:val="clear" w:color="auto" w:fill="auto"/>
            <w:vAlign w:val="bottom"/>
            <w:hideMark/>
          </w:tcPr>
          <w:p w:rsidR="001F2301" w:rsidRPr="001F2301" w:rsidRDefault="001F2301" w:rsidP="001F2301">
            <w:pPr>
              <w:widowControl/>
              <w:suppressAutoHyphens w:val="0"/>
              <w:rPr>
                <w:rFonts w:eastAsia="Times New Roman"/>
                <w:kern w:val="0"/>
                <w:sz w:val="20"/>
                <w:szCs w:val="20"/>
              </w:rPr>
            </w:pPr>
            <w:r w:rsidRPr="001F2301">
              <w:rPr>
                <w:rFonts w:eastAsia="Times New Roman"/>
                <w:kern w:val="0"/>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2835" w:type="dxa"/>
            <w:gridSpan w:val="4"/>
            <w:tcBorders>
              <w:top w:val="nil"/>
              <w:left w:val="single" w:sz="4" w:space="0" w:color="000000"/>
              <w:bottom w:val="single" w:sz="4" w:space="0" w:color="000000"/>
              <w:right w:val="single" w:sz="8" w:space="0" w:color="000000"/>
            </w:tcBorders>
            <w:shd w:val="clear" w:color="auto" w:fill="auto"/>
            <w:vAlign w:val="bottom"/>
            <w:hideMark/>
          </w:tcPr>
          <w:p w:rsidR="001F2301" w:rsidRPr="001F2301" w:rsidRDefault="001F2301" w:rsidP="001F2301">
            <w:pPr>
              <w:widowControl/>
              <w:suppressAutoHyphens w:val="0"/>
              <w:jc w:val="right"/>
              <w:rPr>
                <w:rFonts w:eastAsia="Times New Roman"/>
                <w:kern w:val="0"/>
                <w:sz w:val="20"/>
                <w:szCs w:val="20"/>
              </w:rPr>
            </w:pPr>
            <w:r w:rsidRPr="001F2301">
              <w:rPr>
                <w:rFonts w:eastAsia="Times New Roman"/>
                <w:kern w:val="0"/>
                <w:sz w:val="20"/>
                <w:szCs w:val="20"/>
              </w:rPr>
              <w:t>780 000,00</w:t>
            </w:r>
          </w:p>
        </w:tc>
      </w:tr>
      <w:tr w:rsidR="001F2301" w:rsidRPr="001F2301" w:rsidTr="00D222E1">
        <w:trPr>
          <w:gridAfter w:val="9"/>
          <w:wAfter w:w="1998" w:type="dxa"/>
          <w:trHeight w:val="1067"/>
        </w:trPr>
        <w:tc>
          <w:tcPr>
            <w:tcW w:w="272" w:type="dxa"/>
            <w:gridSpan w:val="2"/>
            <w:tcBorders>
              <w:top w:val="nil"/>
              <w:left w:val="nil"/>
              <w:bottom w:val="nil"/>
              <w:right w:val="single" w:sz="8" w:space="0" w:color="000000"/>
            </w:tcBorders>
            <w:shd w:val="clear" w:color="auto" w:fill="auto"/>
            <w:noWrap/>
            <w:vAlign w:val="bottom"/>
            <w:hideMark/>
          </w:tcPr>
          <w:p w:rsidR="001F2301" w:rsidRPr="001F2301" w:rsidRDefault="001F2301" w:rsidP="001F2301">
            <w:pPr>
              <w:widowControl/>
              <w:suppressAutoHyphens w:val="0"/>
              <w:rPr>
                <w:rFonts w:eastAsia="Times New Roman"/>
                <w:kern w:val="0"/>
                <w:sz w:val="20"/>
                <w:szCs w:val="20"/>
              </w:rPr>
            </w:pPr>
            <w:r w:rsidRPr="001F2301">
              <w:rPr>
                <w:rFonts w:eastAsia="Times New Roman"/>
                <w:kern w:val="0"/>
                <w:sz w:val="20"/>
                <w:szCs w:val="20"/>
              </w:rPr>
              <w:t> </w:t>
            </w:r>
          </w:p>
        </w:tc>
        <w:tc>
          <w:tcPr>
            <w:tcW w:w="2216" w:type="dxa"/>
            <w:tcBorders>
              <w:top w:val="nil"/>
              <w:left w:val="single" w:sz="8" w:space="0" w:color="000000"/>
              <w:bottom w:val="single" w:sz="4" w:space="0" w:color="000000"/>
              <w:right w:val="nil"/>
            </w:tcBorders>
            <w:shd w:val="clear" w:color="auto" w:fill="auto"/>
            <w:vAlign w:val="bottom"/>
            <w:hideMark/>
          </w:tcPr>
          <w:p w:rsidR="001F2301" w:rsidRPr="001F2301" w:rsidRDefault="001F2301" w:rsidP="001F2301">
            <w:pPr>
              <w:widowControl/>
              <w:suppressAutoHyphens w:val="0"/>
              <w:rPr>
                <w:rFonts w:eastAsia="Times New Roman"/>
                <w:kern w:val="0"/>
                <w:sz w:val="20"/>
                <w:szCs w:val="20"/>
              </w:rPr>
            </w:pPr>
            <w:r w:rsidRPr="001F2301">
              <w:rPr>
                <w:rFonts w:eastAsia="Times New Roman"/>
                <w:kern w:val="0"/>
                <w:sz w:val="20"/>
                <w:szCs w:val="20"/>
              </w:rPr>
              <w:t>00011105013130000120</w:t>
            </w:r>
          </w:p>
        </w:tc>
        <w:tc>
          <w:tcPr>
            <w:tcW w:w="5541" w:type="dxa"/>
            <w:gridSpan w:val="4"/>
            <w:tcBorders>
              <w:top w:val="nil"/>
              <w:left w:val="single" w:sz="4" w:space="0" w:color="000000"/>
              <w:bottom w:val="single" w:sz="4" w:space="0" w:color="000000"/>
              <w:right w:val="nil"/>
            </w:tcBorders>
            <w:shd w:val="clear" w:color="auto" w:fill="auto"/>
            <w:vAlign w:val="bottom"/>
            <w:hideMark/>
          </w:tcPr>
          <w:p w:rsidR="001F2301" w:rsidRPr="001F2301" w:rsidRDefault="001F2301" w:rsidP="001F2301">
            <w:pPr>
              <w:widowControl/>
              <w:suppressAutoHyphens w:val="0"/>
              <w:rPr>
                <w:rFonts w:eastAsia="Times New Roman"/>
                <w:kern w:val="0"/>
                <w:sz w:val="20"/>
                <w:szCs w:val="20"/>
              </w:rPr>
            </w:pPr>
            <w:r w:rsidRPr="001F2301">
              <w:rPr>
                <w:rFonts w:eastAsia="Times New Roman"/>
                <w:kern w:val="0"/>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2835" w:type="dxa"/>
            <w:gridSpan w:val="4"/>
            <w:tcBorders>
              <w:top w:val="nil"/>
              <w:left w:val="single" w:sz="4" w:space="0" w:color="000000"/>
              <w:bottom w:val="single" w:sz="4" w:space="0" w:color="000000"/>
              <w:right w:val="single" w:sz="8" w:space="0" w:color="000000"/>
            </w:tcBorders>
            <w:shd w:val="clear" w:color="auto" w:fill="auto"/>
            <w:vAlign w:val="bottom"/>
            <w:hideMark/>
          </w:tcPr>
          <w:p w:rsidR="001F2301" w:rsidRPr="001F2301" w:rsidRDefault="001F2301" w:rsidP="001F2301">
            <w:pPr>
              <w:widowControl/>
              <w:suppressAutoHyphens w:val="0"/>
              <w:jc w:val="right"/>
              <w:rPr>
                <w:rFonts w:eastAsia="Times New Roman"/>
                <w:kern w:val="0"/>
                <w:sz w:val="20"/>
                <w:szCs w:val="20"/>
              </w:rPr>
            </w:pPr>
            <w:r w:rsidRPr="001F2301">
              <w:rPr>
                <w:rFonts w:eastAsia="Times New Roman"/>
                <w:kern w:val="0"/>
                <w:sz w:val="20"/>
                <w:szCs w:val="20"/>
              </w:rPr>
              <w:t>445 000,00</w:t>
            </w:r>
          </w:p>
        </w:tc>
      </w:tr>
      <w:tr w:rsidR="001F2301" w:rsidRPr="001F2301" w:rsidTr="00D222E1">
        <w:trPr>
          <w:gridAfter w:val="9"/>
          <w:wAfter w:w="1998" w:type="dxa"/>
          <w:trHeight w:val="645"/>
        </w:trPr>
        <w:tc>
          <w:tcPr>
            <w:tcW w:w="272" w:type="dxa"/>
            <w:gridSpan w:val="2"/>
            <w:tcBorders>
              <w:top w:val="nil"/>
              <w:left w:val="nil"/>
              <w:bottom w:val="nil"/>
              <w:right w:val="single" w:sz="8" w:space="0" w:color="000000"/>
            </w:tcBorders>
            <w:shd w:val="clear" w:color="auto" w:fill="auto"/>
            <w:noWrap/>
            <w:vAlign w:val="bottom"/>
            <w:hideMark/>
          </w:tcPr>
          <w:p w:rsidR="001F2301" w:rsidRPr="001F2301" w:rsidRDefault="001F2301" w:rsidP="001F2301">
            <w:pPr>
              <w:widowControl/>
              <w:suppressAutoHyphens w:val="0"/>
              <w:rPr>
                <w:rFonts w:eastAsia="Times New Roman"/>
                <w:kern w:val="0"/>
                <w:sz w:val="20"/>
                <w:szCs w:val="20"/>
              </w:rPr>
            </w:pPr>
            <w:r w:rsidRPr="001F2301">
              <w:rPr>
                <w:rFonts w:eastAsia="Times New Roman"/>
                <w:kern w:val="0"/>
                <w:sz w:val="20"/>
                <w:szCs w:val="20"/>
              </w:rPr>
              <w:t> </w:t>
            </w:r>
          </w:p>
        </w:tc>
        <w:tc>
          <w:tcPr>
            <w:tcW w:w="2216" w:type="dxa"/>
            <w:tcBorders>
              <w:top w:val="nil"/>
              <w:left w:val="single" w:sz="8" w:space="0" w:color="000000"/>
              <w:bottom w:val="single" w:sz="4" w:space="0" w:color="000000"/>
              <w:right w:val="nil"/>
            </w:tcBorders>
            <w:shd w:val="clear" w:color="auto" w:fill="auto"/>
            <w:vAlign w:val="bottom"/>
            <w:hideMark/>
          </w:tcPr>
          <w:p w:rsidR="001F2301" w:rsidRPr="001F2301" w:rsidRDefault="001F2301" w:rsidP="001F2301">
            <w:pPr>
              <w:widowControl/>
              <w:suppressAutoHyphens w:val="0"/>
              <w:rPr>
                <w:rFonts w:eastAsia="Times New Roman"/>
                <w:kern w:val="0"/>
                <w:sz w:val="20"/>
                <w:szCs w:val="20"/>
              </w:rPr>
            </w:pPr>
            <w:r w:rsidRPr="001F2301">
              <w:rPr>
                <w:rFonts w:eastAsia="Times New Roman"/>
                <w:kern w:val="0"/>
                <w:sz w:val="20"/>
                <w:szCs w:val="20"/>
              </w:rPr>
              <w:t>00011105070000000120</w:t>
            </w:r>
          </w:p>
        </w:tc>
        <w:tc>
          <w:tcPr>
            <w:tcW w:w="5541" w:type="dxa"/>
            <w:gridSpan w:val="4"/>
            <w:tcBorders>
              <w:top w:val="nil"/>
              <w:left w:val="single" w:sz="4" w:space="0" w:color="000000"/>
              <w:bottom w:val="single" w:sz="4" w:space="0" w:color="000000"/>
              <w:right w:val="nil"/>
            </w:tcBorders>
            <w:shd w:val="clear" w:color="auto" w:fill="auto"/>
            <w:vAlign w:val="bottom"/>
            <w:hideMark/>
          </w:tcPr>
          <w:p w:rsidR="001F2301" w:rsidRPr="001F2301" w:rsidRDefault="001F2301" w:rsidP="001F2301">
            <w:pPr>
              <w:widowControl/>
              <w:suppressAutoHyphens w:val="0"/>
              <w:rPr>
                <w:rFonts w:eastAsia="Times New Roman"/>
                <w:kern w:val="0"/>
                <w:sz w:val="20"/>
                <w:szCs w:val="20"/>
              </w:rPr>
            </w:pPr>
            <w:r w:rsidRPr="001F2301">
              <w:rPr>
                <w:rFonts w:eastAsia="Times New Roman"/>
                <w:kern w:val="0"/>
                <w:sz w:val="20"/>
                <w:szCs w:val="20"/>
              </w:rPr>
              <w:t>Доходы от сдачи в аренду имущества, составляющего государственную (муниципальную) казну (за исключением земельных участков)</w:t>
            </w:r>
          </w:p>
        </w:tc>
        <w:tc>
          <w:tcPr>
            <w:tcW w:w="2835" w:type="dxa"/>
            <w:gridSpan w:val="4"/>
            <w:tcBorders>
              <w:top w:val="nil"/>
              <w:left w:val="single" w:sz="4" w:space="0" w:color="000000"/>
              <w:bottom w:val="single" w:sz="4" w:space="0" w:color="000000"/>
              <w:right w:val="single" w:sz="8" w:space="0" w:color="000000"/>
            </w:tcBorders>
            <w:shd w:val="clear" w:color="auto" w:fill="auto"/>
            <w:vAlign w:val="bottom"/>
            <w:hideMark/>
          </w:tcPr>
          <w:p w:rsidR="001F2301" w:rsidRPr="001F2301" w:rsidRDefault="001F2301" w:rsidP="001F2301">
            <w:pPr>
              <w:widowControl/>
              <w:suppressAutoHyphens w:val="0"/>
              <w:jc w:val="right"/>
              <w:rPr>
                <w:rFonts w:eastAsia="Times New Roman"/>
                <w:kern w:val="0"/>
                <w:sz w:val="20"/>
                <w:szCs w:val="20"/>
              </w:rPr>
            </w:pPr>
            <w:r w:rsidRPr="001F2301">
              <w:rPr>
                <w:rFonts w:eastAsia="Times New Roman"/>
                <w:kern w:val="0"/>
                <w:sz w:val="20"/>
                <w:szCs w:val="20"/>
              </w:rPr>
              <w:t>75 000,00</w:t>
            </w:r>
          </w:p>
        </w:tc>
      </w:tr>
      <w:tr w:rsidR="001F2301" w:rsidRPr="001F2301" w:rsidTr="00D222E1">
        <w:trPr>
          <w:gridAfter w:val="9"/>
          <w:wAfter w:w="1998" w:type="dxa"/>
          <w:trHeight w:val="645"/>
        </w:trPr>
        <w:tc>
          <w:tcPr>
            <w:tcW w:w="272" w:type="dxa"/>
            <w:gridSpan w:val="2"/>
            <w:tcBorders>
              <w:top w:val="nil"/>
              <w:left w:val="nil"/>
              <w:bottom w:val="nil"/>
              <w:right w:val="single" w:sz="8" w:space="0" w:color="000000"/>
            </w:tcBorders>
            <w:shd w:val="clear" w:color="auto" w:fill="auto"/>
            <w:noWrap/>
            <w:vAlign w:val="bottom"/>
            <w:hideMark/>
          </w:tcPr>
          <w:p w:rsidR="001F2301" w:rsidRPr="001F2301" w:rsidRDefault="001F2301" w:rsidP="001F2301">
            <w:pPr>
              <w:widowControl/>
              <w:suppressAutoHyphens w:val="0"/>
              <w:rPr>
                <w:rFonts w:eastAsia="Times New Roman"/>
                <w:kern w:val="0"/>
                <w:sz w:val="20"/>
                <w:szCs w:val="20"/>
              </w:rPr>
            </w:pPr>
            <w:r w:rsidRPr="001F2301">
              <w:rPr>
                <w:rFonts w:eastAsia="Times New Roman"/>
                <w:kern w:val="0"/>
                <w:sz w:val="20"/>
                <w:szCs w:val="20"/>
              </w:rPr>
              <w:t> </w:t>
            </w:r>
          </w:p>
        </w:tc>
        <w:tc>
          <w:tcPr>
            <w:tcW w:w="2216" w:type="dxa"/>
            <w:tcBorders>
              <w:top w:val="nil"/>
              <w:left w:val="single" w:sz="8" w:space="0" w:color="000000"/>
              <w:bottom w:val="single" w:sz="4" w:space="0" w:color="000000"/>
              <w:right w:val="nil"/>
            </w:tcBorders>
            <w:shd w:val="clear" w:color="auto" w:fill="auto"/>
            <w:vAlign w:val="bottom"/>
            <w:hideMark/>
          </w:tcPr>
          <w:p w:rsidR="001F2301" w:rsidRPr="001F2301" w:rsidRDefault="001F2301" w:rsidP="001F2301">
            <w:pPr>
              <w:widowControl/>
              <w:suppressAutoHyphens w:val="0"/>
              <w:rPr>
                <w:rFonts w:eastAsia="Times New Roman"/>
                <w:kern w:val="0"/>
                <w:sz w:val="20"/>
                <w:szCs w:val="20"/>
              </w:rPr>
            </w:pPr>
            <w:r w:rsidRPr="001F2301">
              <w:rPr>
                <w:rFonts w:eastAsia="Times New Roman"/>
                <w:kern w:val="0"/>
                <w:sz w:val="20"/>
                <w:szCs w:val="20"/>
              </w:rPr>
              <w:t>00011105075050000120</w:t>
            </w:r>
          </w:p>
        </w:tc>
        <w:tc>
          <w:tcPr>
            <w:tcW w:w="5541" w:type="dxa"/>
            <w:gridSpan w:val="4"/>
            <w:tcBorders>
              <w:top w:val="nil"/>
              <w:left w:val="single" w:sz="4" w:space="0" w:color="000000"/>
              <w:bottom w:val="single" w:sz="4" w:space="0" w:color="000000"/>
              <w:right w:val="nil"/>
            </w:tcBorders>
            <w:shd w:val="clear" w:color="auto" w:fill="auto"/>
            <w:vAlign w:val="bottom"/>
            <w:hideMark/>
          </w:tcPr>
          <w:p w:rsidR="001F2301" w:rsidRPr="001F2301" w:rsidRDefault="001F2301" w:rsidP="001F2301">
            <w:pPr>
              <w:widowControl/>
              <w:suppressAutoHyphens w:val="0"/>
              <w:rPr>
                <w:rFonts w:eastAsia="Times New Roman"/>
                <w:kern w:val="0"/>
                <w:sz w:val="20"/>
                <w:szCs w:val="20"/>
              </w:rPr>
            </w:pPr>
            <w:r w:rsidRPr="001F2301">
              <w:rPr>
                <w:rFonts w:eastAsia="Times New Roman"/>
                <w:kern w:val="0"/>
                <w:sz w:val="20"/>
                <w:szCs w:val="20"/>
              </w:rPr>
              <w:t>Доходы от сдачи в аренду имущества, составляющего казну муниципальных районов (за исключением земельных участков)</w:t>
            </w:r>
          </w:p>
        </w:tc>
        <w:tc>
          <w:tcPr>
            <w:tcW w:w="2835" w:type="dxa"/>
            <w:gridSpan w:val="4"/>
            <w:tcBorders>
              <w:top w:val="nil"/>
              <w:left w:val="single" w:sz="4" w:space="0" w:color="000000"/>
              <w:bottom w:val="single" w:sz="4" w:space="0" w:color="000000"/>
              <w:right w:val="single" w:sz="8" w:space="0" w:color="000000"/>
            </w:tcBorders>
            <w:shd w:val="clear" w:color="auto" w:fill="auto"/>
            <w:vAlign w:val="bottom"/>
            <w:hideMark/>
          </w:tcPr>
          <w:p w:rsidR="001F2301" w:rsidRPr="001F2301" w:rsidRDefault="001F2301" w:rsidP="001F2301">
            <w:pPr>
              <w:widowControl/>
              <w:suppressAutoHyphens w:val="0"/>
              <w:jc w:val="right"/>
              <w:rPr>
                <w:rFonts w:eastAsia="Times New Roman"/>
                <w:kern w:val="0"/>
                <w:sz w:val="20"/>
                <w:szCs w:val="20"/>
              </w:rPr>
            </w:pPr>
            <w:r w:rsidRPr="001F2301">
              <w:rPr>
                <w:rFonts w:eastAsia="Times New Roman"/>
                <w:kern w:val="0"/>
                <w:sz w:val="20"/>
                <w:szCs w:val="20"/>
              </w:rPr>
              <w:t>75 000,00</w:t>
            </w:r>
          </w:p>
        </w:tc>
      </w:tr>
      <w:tr w:rsidR="001F2301" w:rsidRPr="001F2301" w:rsidTr="00D222E1">
        <w:trPr>
          <w:gridAfter w:val="9"/>
          <w:wAfter w:w="1998" w:type="dxa"/>
          <w:trHeight w:val="140"/>
        </w:trPr>
        <w:tc>
          <w:tcPr>
            <w:tcW w:w="272" w:type="dxa"/>
            <w:gridSpan w:val="2"/>
            <w:tcBorders>
              <w:top w:val="nil"/>
              <w:left w:val="nil"/>
              <w:bottom w:val="nil"/>
              <w:right w:val="single" w:sz="8" w:space="0" w:color="000000"/>
            </w:tcBorders>
            <w:shd w:val="clear" w:color="auto" w:fill="auto"/>
            <w:noWrap/>
            <w:vAlign w:val="bottom"/>
            <w:hideMark/>
          </w:tcPr>
          <w:p w:rsidR="001F2301" w:rsidRPr="001F2301" w:rsidRDefault="001F2301" w:rsidP="001F2301">
            <w:pPr>
              <w:widowControl/>
              <w:suppressAutoHyphens w:val="0"/>
              <w:rPr>
                <w:rFonts w:eastAsia="Times New Roman"/>
                <w:kern w:val="0"/>
                <w:sz w:val="20"/>
                <w:szCs w:val="20"/>
              </w:rPr>
            </w:pPr>
            <w:r w:rsidRPr="001F2301">
              <w:rPr>
                <w:rFonts w:eastAsia="Times New Roman"/>
                <w:kern w:val="0"/>
                <w:sz w:val="20"/>
                <w:szCs w:val="20"/>
              </w:rPr>
              <w:t> </w:t>
            </w:r>
          </w:p>
        </w:tc>
        <w:tc>
          <w:tcPr>
            <w:tcW w:w="2216" w:type="dxa"/>
            <w:tcBorders>
              <w:top w:val="nil"/>
              <w:left w:val="single" w:sz="8" w:space="0" w:color="000000"/>
              <w:bottom w:val="single" w:sz="4" w:space="0" w:color="000000"/>
              <w:right w:val="nil"/>
            </w:tcBorders>
            <w:shd w:val="clear" w:color="auto" w:fill="auto"/>
            <w:vAlign w:val="bottom"/>
            <w:hideMark/>
          </w:tcPr>
          <w:p w:rsidR="001F2301" w:rsidRPr="001F2301" w:rsidRDefault="001F2301" w:rsidP="001F2301">
            <w:pPr>
              <w:widowControl/>
              <w:suppressAutoHyphens w:val="0"/>
              <w:rPr>
                <w:rFonts w:eastAsia="Times New Roman"/>
                <w:i/>
                <w:iCs/>
                <w:kern w:val="0"/>
                <w:sz w:val="20"/>
                <w:szCs w:val="20"/>
              </w:rPr>
            </w:pPr>
            <w:r w:rsidRPr="001F2301">
              <w:rPr>
                <w:rFonts w:eastAsia="Times New Roman"/>
                <w:i/>
                <w:iCs/>
                <w:kern w:val="0"/>
                <w:sz w:val="20"/>
                <w:szCs w:val="20"/>
              </w:rPr>
              <w:t>00011200000000000000</w:t>
            </w:r>
          </w:p>
        </w:tc>
        <w:tc>
          <w:tcPr>
            <w:tcW w:w="5541" w:type="dxa"/>
            <w:gridSpan w:val="4"/>
            <w:tcBorders>
              <w:top w:val="nil"/>
              <w:left w:val="single" w:sz="4" w:space="0" w:color="000000"/>
              <w:bottom w:val="single" w:sz="4" w:space="0" w:color="000000"/>
              <w:right w:val="nil"/>
            </w:tcBorders>
            <w:shd w:val="clear" w:color="auto" w:fill="auto"/>
            <w:vAlign w:val="bottom"/>
            <w:hideMark/>
          </w:tcPr>
          <w:p w:rsidR="001F2301" w:rsidRPr="001F2301" w:rsidRDefault="001F2301" w:rsidP="001F2301">
            <w:pPr>
              <w:widowControl/>
              <w:suppressAutoHyphens w:val="0"/>
              <w:rPr>
                <w:rFonts w:eastAsia="Times New Roman"/>
                <w:i/>
                <w:iCs/>
                <w:kern w:val="0"/>
                <w:sz w:val="20"/>
                <w:szCs w:val="20"/>
              </w:rPr>
            </w:pPr>
            <w:r w:rsidRPr="001F2301">
              <w:rPr>
                <w:rFonts w:eastAsia="Times New Roman"/>
                <w:i/>
                <w:iCs/>
                <w:kern w:val="0"/>
                <w:sz w:val="20"/>
                <w:szCs w:val="20"/>
              </w:rPr>
              <w:t>ПЛАТЕЖИ ПРИ ПОЛЬЗОВАНИИ ПРИРОДНЫМИ РЕСУРСАМИ</w:t>
            </w:r>
          </w:p>
        </w:tc>
        <w:tc>
          <w:tcPr>
            <w:tcW w:w="2835" w:type="dxa"/>
            <w:gridSpan w:val="4"/>
            <w:tcBorders>
              <w:top w:val="nil"/>
              <w:left w:val="single" w:sz="4" w:space="0" w:color="000000"/>
              <w:bottom w:val="single" w:sz="4" w:space="0" w:color="000000"/>
              <w:right w:val="single" w:sz="8" w:space="0" w:color="000000"/>
            </w:tcBorders>
            <w:shd w:val="clear" w:color="auto" w:fill="auto"/>
            <w:vAlign w:val="bottom"/>
            <w:hideMark/>
          </w:tcPr>
          <w:p w:rsidR="001F2301" w:rsidRPr="001F2301" w:rsidRDefault="001F2301" w:rsidP="001F2301">
            <w:pPr>
              <w:widowControl/>
              <w:suppressAutoHyphens w:val="0"/>
              <w:jc w:val="right"/>
              <w:rPr>
                <w:rFonts w:eastAsia="Times New Roman"/>
                <w:i/>
                <w:iCs/>
                <w:kern w:val="0"/>
                <w:sz w:val="20"/>
                <w:szCs w:val="20"/>
              </w:rPr>
            </w:pPr>
            <w:r w:rsidRPr="001F2301">
              <w:rPr>
                <w:rFonts w:eastAsia="Times New Roman"/>
                <w:i/>
                <w:iCs/>
                <w:kern w:val="0"/>
                <w:sz w:val="20"/>
                <w:szCs w:val="20"/>
              </w:rPr>
              <w:t>50 000,00</w:t>
            </w:r>
          </w:p>
        </w:tc>
      </w:tr>
      <w:tr w:rsidR="001F2301" w:rsidRPr="001F2301" w:rsidTr="00D222E1">
        <w:trPr>
          <w:gridAfter w:val="9"/>
          <w:wAfter w:w="1998" w:type="dxa"/>
          <w:trHeight w:val="237"/>
        </w:trPr>
        <w:tc>
          <w:tcPr>
            <w:tcW w:w="272" w:type="dxa"/>
            <w:gridSpan w:val="2"/>
            <w:tcBorders>
              <w:top w:val="nil"/>
              <w:left w:val="nil"/>
              <w:bottom w:val="nil"/>
              <w:right w:val="single" w:sz="8" w:space="0" w:color="000000"/>
            </w:tcBorders>
            <w:shd w:val="clear" w:color="auto" w:fill="auto"/>
            <w:noWrap/>
            <w:vAlign w:val="bottom"/>
            <w:hideMark/>
          </w:tcPr>
          <w:p w:rsidR="001F2301" w:rsidRPr="001F2301" w:rsidRDefault="001F2301" w:rsidP="001F2301">
            <w:pPr>
              <w:widowControl/>
              <w:suppressAutoHyphens w:val="0"/>
              <w:rPr>
                <w:rFonts w:eastAsia="Times New Roman"/>
                <w:kern w:val="0"/>
                <w:sz w:val="20"/>
                <w:szCs w:val="20"/>
              </w:rPr>
            </w:pPr>
            <w:r w:rsidRPr="001F2301">
              <w:rPr>
                <w:rFonts w:eastAsia="Times New Roman"/>
                <w:kern w:val="0"/>
                <w:sz w:val="20"/>
                <w:szCs w:val="20"/>
              </w:rPr>
              <w:t> </w:t>
            </w:r>
          </w:p>
        </w:tc>
        <w:tc>
          <w:tcPr>
            <w:tcW w:w="2216" w:type="dxa"/>
            <w:tcBorders>
              <w:top w:val="nil"/>
              <w:left w:val="single" w:sz="8" w:space="0" w:color="000000"/>
              <w:bottom w:val="single" w:sz="4" w:space="0" w:color="000000"/>
              <w:right w:val="nil"/>
            </w:tcBorders>
            <w:shd w:val="clear" w:color="auto" w:fill="auto"/>
            <w:vAlign w:val="bottom"/>
            <w:hideMark/>
          </w:tcPr>
          <w:p w:rsidR="001F2301" w:rsidRPr="001F2301" w:rsidRDefault="001F2301" w:rsidP="001F2301">
            <w:pPr>
              <w:widowControl/>
              <w:suppressAutoHyphens w:val="0"/>
              <w:rPr>
                <w:rFonts w:eastAsia="Times New Roman"/>
                <w:kern w:val="0"/>
                <w:sz w:val="20"/>
                <w:szCs w:val="20"/>
              </w:rPr>
            </w:pPr>
            <w:r w:rsidRPr="001F2301">
              <w:rPr>
                <w:rFonts w:eastAsia="Times New Roman"/>
                <w:kern w:val="0"/>
                <w:sz w:val="20"/>
                <w:szCs w:val="20"/>
              </w:rPr>
              <w:t>00011201000010000120</w:t>
            </w:r>
          </w:p>
        </w:tc>
        <w:tc>
          <w:tcPr>
            <w:tcW w:w="5541" w:type="dxa"/>
            <w:gridSpan w:val="4"/>
            <w:tcBorders>
              <w:top w:val="nil"/>
              <w:left w:val="single" w:sz="4" w:space="0" w:color="000000"/>
              <w:bottom w:val="single" w:sz="4" w:space="0" w:color="000000"/>
              <w:right w:val="nil"/>
            </w:tcBorders>
            <w:shd w:val="clear" w:color="auto" w:fill="auto"/>
            <w:vAlign w:val="bottom"/>
            <w:hideMark/>
          </w:tcPr>
          <w:p w:rsidR="001F2301" w:rsidRPr="001F2301" w:rsidRDefault="001F2301" w:rsidP="001F2301">
            <w:pPr>
              <w:widowControl/>
              <w:suppressAutoHyphens w:val="0"/>
              <w:rPr>
                <w:rFonts w:eastAsia="Times New Roman"/>
                <w:kern w:val="0"/>
                <w:sz w:val="20"/>
                <w:szCs w:val="20"/>
              </w:rPr>
            </w:pPr>
            <w:r w:rsidRPr="001F2301">
              <w:rPr>
                <w:rFonts w:eastAsia="Times New Roman"/>
                <w:kern w:val="0"/>
                <w:sz w:val="20"/>
                <w:szCs w:val="20"/>
              </w:rPr>
              <w:t>Плата за негативное воздействие на окружающую среду</w:t>
            </w:r>
          </w:p>
        </w:tc>
        <w:tc>
          <w:tcPr>
            <w:tcW w:w="2835" w:type="dxa"/>
            <w:gridSpan w:val="4"/>
            <w:tcBorders>
              <w:top w:val="nil"/>
              <w:left w:val="single" w:sz="4" w:space="0" w:color="000000"/>
              <w:bottom w:val="single" w:sz="4" w:space="0" w:color="000000"/>
              <w:right w:val="single" w:sz="8" w:space="0" w:color="000000"/>
            </w:tcBorders>
            <w:shd w:val="clear" w:color="auto" w:fill="auto"/>
            <w:vAlign w:val="bottom"/>
            <w:hideMark/>
          </w:tcPr>
          <w:p w:rsidR="001F2301" w:rsidRPr="001F2301" w:rsidRDefault="001F2301" w:rsidP="001F2301">
            <w:pPr>
              <w:widowControl/>
              <w:suppressAutoHyphens w:val="0"/>
              <w:jc w:val="right"/>
              <w:rPr>
                <w:rFonts w:eastAsia="Times New Roman"/>
                <w:kern w:val="0"/>
                <w:sz w:val="20"/>
                <w:szCs w:val="20"/>
              </w:rPr>
            </w:pPr>
            <w:r w:rsidRPr="001F2301">
              <w:rPr>
                <w:rFonts w:eastAsia="Times New Roman"/>
                <w:kern w:val="0"/>
                <w:sz w:val="20"/>
                <w:szCs w:val="20"/>
              </w:rPr>
              <w:t>50 000,00</w:t>
            </w:r>
          </w:p>
        </w:tc>
      </w:tr>
      <w:tr w:rsidR="001F2301" w:rsidRPr="001F2301" w:rsidTr="00D222E1">
        <w:trPr>
          <w:gridAfter w:val="9"/>
          <w:wAfter w:w="1998" w:type="dxa"/>
          <w:trHeight w:val="435"/>
        </w:trPr>
        <w:tc>
          <w:tcPr>
            <w:tcW w:w="272" w:type="dxa"/>
            <w:gridSpan w:val="2"/>
            <w:tcBorders>
              <w:top w:val="nil"/>
              <w:left w:val="nil"/>
              <w:bottom w:val="nil"/>
              <w:right w:val="single" w:sz="8" w:space="0" w:color="000000"/>
            </w:tcBorders>
            <w:shd w:val="clear" w:color="auto" w:fill="auto"/>
            <w:noWrap/>
            <w:vAlign w:val="bottom"/>
            <w:hideMark/>
          </w:tcPr>
          <w:p w:rsidR="001F2301" w:rsidRPr="001F2301" w:rsidRDefault="001F2301" w:rsidP="001F2301">
            <w:pPr>
              <w:widowControl/>
              <w:suppressAutoHyphens w:val="0"/>
              <w:rPr>
                <w:rFonts w:eastAsia="Times New Roman"/>
                <w:kern w:val="0"/>
                <w:sz w:val="20"/>
                <w:szCs w:val="20"/>
              </w:rPr>
            </w:pPr>
            <w:r w:rsidRPr="001F2301">
              <w:rPr>
                <w:rFonts w:eastAsia="Times New Roman"/>
                <w:kern w:val="0"/>
                <w:sz w:val="20"/>
                <w:szCs w:val="20"/>
              </w:rPr>
              <w:t> </w:t>
            </w:r>
          </w:p>
        </w:tc>
        <w:tc>
          <w:tcPr>
            <w:tcW w:w="2216" w:type="dxa"/>
            <w:tcBorders>
              <w:top w:val="nil"/>
              <w:left w:val="single" w:sz="8" w:space="0" w:color="000000"/>
              <w:bottom w:val="single" w:sz="4" w:space="0" w:color="000000"/>
              <w:right w:val="nil"/>
            </w:tcBorders>
            <w:shd w:val="clear" w:color="auto" w:fill="auto"/>
            <w:vAlign w:val="bottom"/>
            <w:hideMark/>
          </w:tcPr>
          <w:p w:rsidR="001F2301" w:rsidRPr="001F2301" w:rsidRDefault="001F2301" w:rsidP="001F2301">
            <w:pPr>
              <w:widowControl/>
              <w:suppressAutoHyphens w:val="0"/>
              <w:rPr>
                <w:rFonts w:eastAsia="Times New Roman"/>
                <w:kern w:val="0"/>
                <w:sz w:val="20"/>
                <w:szCs w:val="20"/>
              </w:rPr>
            </w:pPr>
            <w:r w:rsidRPr="001F2301">
              <w:rPr>
                <w:rFonts w:eastAsia="Times New Roman"/>
                <w:kern w:val="0"/>
                <w:sz w:val="20"/>
                <w:szCs w:val="20"/>
              </w:rPr>
              <w:t>00011201010010000120</w:t>
            </w:r>
          </w:p>
        </w:tc>
        <w:tc>
          <w:tcPr>
            <w:tcW w:w="5541" w:type="dxa"/>
            <w:gridSpan w:val="4"/>
            <w:tcBorders>
              <w:top w:val="nil"/>
              <w:left w:val="single" w:sz="4" w:space="0" w:color="000000"/>
              <w:bottom w:val="single" w:sz="4" w:space="0" w:color="000000"/>
              <w:right w:val="nil"/>
            </w:tcBorders>
            <w:shd w:val="clear" w:color="auto" w:fill="auto"/>
            <w:vAlign w:val="bottom"/>
            <w:hideMark/>
          </w:tcPr>
          <w:p w:rsidR="001F2301" w:rsidRPr="001F2301" w:rsidRDefault="001F2301" w:rsidP="001F2301">
            <w:pPr>
              <w:widowControl/>
              <w:suppressAutoHyphens w:val="0"/>
              <w:rPr>
                <w:rFonts w:eastAsia="Times New Roman"/>
                <w:kern w:val="0"/>
                <w:sz w:val="20"/>
                <w:szCs w:val="20"/>
              </w:rPr>
            </w:pPr>
            <w:r w:rsidRPr="001F2301">
              <w:rPr>
                <w:rFonts w:eastAsia="Times New Roman"/>
                <w:kern w:val="0"/>
                <w:sz w:val="20"/>
                <w:szCs w:val="20"/>
              </w:rPr>
              <w:t>Плата за выбросы загрязняющих веществ в атмосферный воздух стационарными объектами</w:t>
            </w:r>
          </w:p>
        </w:tc>
        <w:tc>
          <w:tcPr>
            <w:tcW w:w="2835" w:type="dxa"/>
            <w:gridSpan w:val="4"/>
            <w:tcBorders>
              <w:top w:val="nil"/>
              <w:left w:val="single" w:sz="4" w:space="0" w:color="000000"/>
              <w:bottom w:val="single" w:sz="4" w:space="0" w:color="000000"/>
              <w:right w:val="single" w:sz="8" w:space="0" w:color="000000"/>
            </w:tcBorders>
            <w:shd w:val="clear" w:color="auto" w:fill="auto"/>
            <w:vAlign w:val="bottom"/>
            <w:hideMark/>
          </w:tcPr>
          <w:p w:rsidR="001F2301" w:rsidRPr="001F2301" w:rsidRDefault="001F2301" w:rsidP="001F2301">
            <w:pPr>
              <w:widowControl/>
              <w:suppressAutoHyphens w:val="0"/>
              <w:jc w:val="right"/>
              <w:rPr>
                <w:rFonts w:eastAsia="Times New Roman"/>
                <w:kern w:val="0"/>
                <w:sz w:val="20"/>
                <w:szCs w:val="20"/>
              </w:rPr>
            </w:pPr>
            <w:r w:rsidRPr="001F2301">
              <w:rPr>
                <w:rFonts w:eastAsia="Times New Roman"/>
                <w:kern w:val="0"/>
                <w:sz w:val="20"/>
                <w:szCs w:val="20"/>
              </w:rPr>
              <w:t>10 000,00</w:t>
            </w:r>
          </w:p>
        </w:tc>
      </w:tr>
      <w:tr w:rsidR="001F2301" w:rsidRPr="001F2301" w:rsidTr="00D222E1">
        <w:trPr>
          <w:gridAfter w:val="9"/>
          <w:wAfter w:w="1998" w:type="dxa"/>
          <w:trHeight w:val="179"/>
        </w:trPr>
        <w:tc>
          <w:tcPr>
            <w:tcW w:w="272" w:type="dxa"/>
            <w:gridSpan w:val="2"/>
            <w:tcBorders>
              <w:top w:val="nil"/>
              <w:left w:val="nil"/>
              <w:bottom w:val="nil"/>
              <w:right w:val="single" w:sz="8" w:space="0" w:color="000000"/>
            </w:tcBorders>
            <w:shd w:val="clear" w:color="auto" w:fill="auto"/>
            <w:noWrap/>
            <w:vAlign w:val="bottom"/>
            <w:hideMark/>
          </w:tcPr>
          <w:p w:rsidR="001F2301" w:rsidRPr="001F2301" w:rsidRDefault="001F2301" w:rsidP="001F2301">
            <w:pPr>
              <w:widowControl/>
              <w:suppressAutoHyphens w:val="0"/>
              <w:rPr>
                <w:rFonts w:eastAsia="Times New Roman"/>
                <w:kern w:val="0"/>
                <w:sz w:val="20"/>
                <w:szCs w:val="20"/>
              </w:rPr>
            </w:pPr>
            <w:r w:rsidRPr="001F2301">
              <w:rPr>
                <w:rFonts w:eastAsia="Times New Roman"/>
                <w:kern w:val="0"/>
                <w:sz w:val="20"/>
                <w:szCs w:val="20"/>
              </w:rPr>
              <w:t> </w:t>
            </w:r>
          </w:p>
        </w:tc>
        <w:tc>
          <w:tcPr>
            <w:tcW w:w="2216" w:type="dxa"/>
            <w:tcBorders>
              <w:top w:val="nil"/>
              <w:left w:val="single" w:sz="8" w:space="0" w:color="000000"/>
              <w:bottom w:val="single" w:sz="4" w:space="0" w:color="000000"/>
              <w:right w:val="nil"/>
            </w:tcBorders>
            <w:shd w:val="clear" w:color="auto" w:fill="auto"/>
            <w:vAlign w:val="bottom"/>
            <w:hideMark/>
          </w:tcPr>
          <w:p w:rsidR="001F2301" w:rsidRPr="001F2301" w:rsidRDefault="001F2301" w:rsidP="001F2301">
            <w:pPr>
              <w:widowControl/>
              <w:suppressAutoHyphens w:val="0"/>
              <w:rPr>
                <w:rFonts w:eastAsia="Times New Roman"/>
                <w:kern w:val="0"/>
                <w:sz w:val="20"/>
                <w:szCs w:val="20"/>
              </w:rPr>
            </w:pPr>
            <w:r w:rsidRPr="001F2301">
              <w:rPr>
                <w:rFonts w:eastAsia="Times New Roman"/>
                <w:kern w:val="0"/>
                <w:sz w:val="20"/>
                <w:szCs w:val="20"/>
              </w:rPr>
              <w:t>00011201040010000120</w:t>
            </w:r>
          </w:p>
        </w:tc>
        <w:tc>
          <w:tcPr>
            <w:tcW w:w="5541" w:type="dxa"/>
            <w:gridSpan w:val="4"/>
            <w:tcBorders>
              <w:top w:val="nil"/>
              <w:left w:val="single" w:sz="4" w:space="0" w:color="000000"/>
              <w:bottom w:val="single" w:sz="4" w:space="0" w:color="000000"/>
              <w:right w:val="nil"/>
            </w:tcBorders>
            <w:shd w:val="clear" w:color="auto" w:fill="auto"/>
            <w:vAlign w:val="bottom"/>
            <w:hideMark/>
          </w:tcPr>
          <w:p w:rsidR="001F2301" w:rsidRPr="001F2301" w:rsidRDefault="001F2301" w:rsidP="001F2301">
            <w:pPr>
              <w:widowControl/>
              <w:suppressAutoHyphens w:val="0"/>
              <w:rPr>
                <w:rFonts w:eastAsia="Times New Roman"/>
                <w:kern w:val="0"/>
                <w:sz w:val="20"/>
                <w:szCs w:val="20"/>
              </w:rPr>
            </w:pPr>
            <w:r w:rsidRPr="001F2301">
              <w:rPr>
                <w:rFonts w:eastAsia="Times New Roman"/>
                <w:kern w:val="0"/>
                <w:sz w:val="20"/>
                <w:szCs w:val="20"/>
              </w:rPr>
              <w:t>Плата за размещение отходов производства и потребления</w:t>
            </w:r>
          </w:p>
        </w:tc>
        <w:tc>
          <w:tcPr>
            <w:tcW w:w="2835" w:type="dxa"/>
            <w:gridSpan w:val="4"/>
            <w:tcBorders>
              <w:top w:val="nil"/>
              <w:left w:val="single" w:sz="4" w:space="0" w:color="000000"/>
              <w:bottom w:val="single" w:sz="4" w:space="0" w:color="000000"/>
              <w:right w:val="single" w:sz="8" w:space="0" w:color="000000"/>
            </w:tcBorders>
            <w:shd w:val="clear" w:color="auto" w:fill="auto"/>
            <w:vAlign w:val="bottom"/>
            <w:hideMark/>
          </w:tcPr>
          <w:p w:rsidR="001F2301" w:rsidRPr="001F2301" w:rsidRDefault="001F2301" w:rsidP="001F2301">
            <w:pPr>
              <w:widowControl/>
              <w:suppressAutoHyphens w:val="0"/>
              <w:jc w:val="right"/>
              <w:rPr>
                <w:rFonts w:eastAsia="Times New Roman"/>
                <w:kern w:val="0"/>
                <w:sz w:val="20"/>
                <w:szCs w:val="20"/>
              </w:rPr>
            </w:pPr>
            <w:r w:rsidRPr="001F2301">
              <w:rPr>
                <w:rFonts w:eastAsia="Times New Roman"/>
                <w:kern w:val="0"/>
                <w:sz w:val="20"/>
                <w:szCs w:val="20"/>
              </w:rPr>
              <w:t>40 000,00</w:t>
            </w:r>
          </w:p>
        </w:tc>
      </w:tr>
      <w:tr w:rsidR="001F2301" w:rsidRPr="001F2301" w:rsidTr="00D222E1">
        <w:trPr>
          <w:gridAfter w:val="9"/>
          <w:wAfter w:w="1998" w:type="dxa"/>
          <w:trHeight w:val="455"/>
        </w:trPr>
        <w:tc>
          <w:tcPr>
            <w:tcW w:w="272" w:type="dxa"/>
            <w:gridSpan w:val="2"/>
            <w:tcBorders>
              <w:top w:val="nil"/>
              <w:left w:val="nil"/>
              <w:bottom w:val="nil"/>
              <w:right w:val="single" w:sz="8" w:space="0" w:color="000000"/>
            </w:tcBorders>
            <w:shd w:val="clear" w:color="auto" w:fill="auto"/>
            <w:noWrap/>
            <w:vAlign w:val="bottom"/>
            <w:hideMark/>
          </w:tcPr>
          <w:p w:rsidR="001F2301" w:rsidRPr="001F2301" w:rsidRDefault="001F2301" w:rsidP="001F2301">
            <w:pPr>
              <w:widowControl/>
              <w:suppressAutoHyphens w:val="0"/>
              <w:rPr>
                <w:rFonts w:eastAsia="Times New Roman"/>
                <w:kern w:val="0"/>
                <w:sz w:val="20"/>
                <w:szCs w:val="20"/>
              </w:rPr>
            </w:pPr>
            <w:r w:rsidRPr="001F2301">
              <w:rPr>
                <w:rFonts w:eastAsia="Times New Roman"/>
                <w:kern w:val="0"/>
                <w:sz w:val="20"/>
                <w:szCs w:val="20"/>
              </w:rPr>
              <w:t> </w:t>
            </w:r>
          </w:p>
        </w:tc>
        <w:tc>
          <w:tcPr>
            <w:tcW w:w="2216" w:type="dxa"/>
            <w:tcBorders>
              <w:top w:val="nil"/>
              <w:left w:val="single" w:sz="8" w:space="0" w:color="000000"/>
              <w:bottom w:val="single" w:sz="4" w:space="0" w:color="000000"/>
              <w:right w:val="nil"/>
            </w:tcBorders>
            <w:shd w:val="clear" w:color="auto" w:fill="auto"/>
            <w:vAlign w:val="bottom"/>
            <w:hideMark/>
          </w:tcPr>
          <w:p w:rsidR="001F2301" w:rsidRPr="001F2301" w:rsidRDefault="001F2301" w:rsidP="001F2301">
            <w:pPr>
              <w:widowControl/>
              <w:suppressAutoHyphens w:val="0"/>
              <w:rPr>
                <w:rFonts w:eastAsia="Times New Roman"/>
                <w:i/>
                <w:iCs/>
                <w:kern w:val="0"/>
                <w:sz w:val="20"/>
                <w:szCs w:val="20"/>
              </w:rPr>
            </w:pPr>
            <w:r w:rsidRPr="001F2301">
              <w:rPr>
                <w:rFonts w:eastAsia="Times New Roman"/>
                <w:i/>
                <w:iCs/>
                <w:kern w:val="0"/>
                <w:sz w:val="20"/>
                <w:szCs w:val="20"/>
              </w:rPr>
              <w:t>00011300000000000000</w:t>
            </w:r>
          </w:p>
        </w:tc>
        <w:tc>
          <w:tcPr>
            <w:tcW w:w="5541" w:type="dxa"/>
            <w:gridSpan w:val="4"/>
            <w:tcBorders>
              <w:top w:val="nil"/>
              <w:left w:val="single" w:sz="4" w:space="0" w:color="000000"/>
              <w:bottom w:val="single" w:sz="4" w:space="0" w:color="000000"/>
              <w:right w:val="nil"/>
            </w:tcBorders>
            <w:shd w:val="clear" w:color="auto" w:fill="auto"/>
            <w:vAlign w:val="bottom"/>
            <w:hideMark/>
          </w:tcPr>
          <w:p w:rsidR="001F2301" w:rsidRPr="001F2301" w:rsidRDefault="001F2301" w:rsidP="001F2301">
            <w:pPr>
              <w:widowControl/>
              <w:suppressAutoHyphens w:val="0"/>
              <w:rPr>
                <w:rFonts w:eastAsia="Times New Roman"/>
                <w:i/>
                <w:iCs/>
                <w:kern w:val="0"/>
                <w:sz w:val="20"/>
                <w:szCs w:val="20"/>
              </w:rPr>
            </w:pPr>
            <w:r w:rsidRPr="001F2301">
              <w:rPr>
                <w:rFonts w:eastAsia="Times New Roman"/>
                <w:i/>
                <w:iCs/>
                <w:kern w:val="0"/>
                <w:sz w:val="20"/>
                <w:szCs w:val="20"/>
              </w:rPr>
              <w:t>ДОХОДЫ ОТ ОКАЗАНИЯ ПЛАТНЫХ УСЛУГ (РАБОТ) И КОМПЕНСАЦИИ ЗАТРАТ ГОСУДАРСТВА</w:t>
            </w:r>
          </w:p>
        </w:tc>
        <w:tc>
          <w:tcPr>
            <w:tcW w:w="2835" w:type="dxa"/>
            <w:gridSpan w:val="4"/>
            <w:tcBorders>
              <w:top w:val="nil"/>
              <w:left w:val="single" w:sz="4" w:space="0" w:color="000000"/>
              <w:bottom w:val="single" w:sz="4" w:space="0" w:color="000000"/>
              <w:right w:val="single" w:sz="8" w:space="0" w:color="000000"/>
            </w:tcBorders>
            <w:shd w:val="clear" w:color="auto" w:fill="auto"/>
            <w:vAlign w:val="bottom"/>
            <w:hideMark/>
          </w:tcPr>
          <w:p w:rsidR="001F2301" w:rsidRPr="001F2301" w:rsidRDefault="001F2301" w:rsidP="001F2301">
            <w:pPr>
              <w:widowControl/>
              <w:suppressAutoHyphens w:val="0"/>
              <w:jc w:val="right"/>
              <w:rPr>
                <w:rFonts w:eastAsia="Times New Roman"/>
                <w:i/>
                <w:iCs/>
                <w:kern w:val="0"/>
                <w:sz w:val="20"/>
                <w:szCs w:val="20"/>
              </w:rPr>
            </w:pPr>
            <w:r w:rsidRPr="001F2301">
              <w:rPr>
                <w:rFonts w:eastAsia="Times New Roman"/>
                <w:i/>
                <w:iCs/>
                <w:kern w:val="0"/>
                <w:sz w:val="20"/>
                <w:szCs w:val="20"/>
              </w:rPr>
              <w:t>3 031 000,00</w:t>
            </w:r>
          </w:p>
        </w:tc>
      </w:tr>
      <w:tr w:rsidR="001F2301" w:rsidRPr="001F2301" w:rsidTr="00D222E1">
        <w:trPr>
          <w:gridAfter w:val="9"/>
          <w:wAfter w:w="1998" w:type="dxa"/>
          <w:trHeight w:val="255"/>
        </w:trPr>
        <w:tc>
          <w:tcPr>
            <w:tcW w:w="272" w:type="dxa"/>
            <w:gridSpan w:val="2"/>
            <w:tcBorders>
              <w:top w:val="nil"/>
              <w:left w:val="nil"/>
              <w:bottom w:val="nil"/>
              <w:right w:val="single" w:sz="8" w:space="0" w:color="000000"/>
            </w:tcBorders>
            <w:shd w:val="clear" w:color="auto" w:fill="auto"/>
            <w:noWrap/>
            <w:vAlign w:val="bottom"/>
            <w:hideMark/>
          </w:tcPr>
          <w:p w:rsidR="001F2301" w:rsidRPr="001F2301" w:rsidRDefault="001F2301" w:rsidP="001F2301">
            <w:pPr>
              <w:widowControl/>
              <w:suppressAutoHyphens w:val="0"/>
              <w:rPr>
                <w:rFonts w:eastAsia="Times New Roman"/>
                <w:kern w:val="0"/>
                <w:sz w:val="20"/>
                <w:szCs w:val="20"/>
              </w:rPr>
            </w:pPr>
            <w:r w:rsidRPr="001F2301">
              <w:rPr>
                <w:rFonts w:eastAsia="Times New Roman"/>
                <w:kern w:val="0"/>
                <w:sz w:val="20"/>
                <w:szCs w:val="20"/>
              </w:rPr>
              <w:t> </w:t>
            </w:r>
          </w:p>
        </w:tc>
        <w:tc>
          <w:tcPr>
            <w:tcW w:w="2216" w:type="dxa"/>
            <w:tcBorders>
              <w:top w:val="nil"/>
              <w:left w:val="single" w:sz="8" w:space="0" w:color="000000"/>
              <w:bottom w:val="single" w:sz="4" w:space="0" w:color="000000"/>
              <w:right w:val="nil"/>
            </w:tcBorders>
            <w:shd w:val="clear" w:color="auto" w:fill="auto"/>
            <w:vAlign w:val="bottom"/>
            <w:hideMark/>
          </w:tcPr>
          <w:p w:rsidR="001F2301" w:rsidRPr="001F2301" w:rsidRDefault="001F2301" w:rsidP="001F2301">
            <w:pPr>
              <w:widowControl/>
              <w:suppressAutoHyphens w:val="0"/>
              <w:rPr>
                <w:rFonts w:eastAsia="Times New Roman"/>
                <w:kern w:val="0"/>
                <w:sz w:val="20"/>
                <w:szCs w:val="20"/>
              </w:rPr>
            </w:pPr>
            <w:r w:rsidRPr="001F2301">
              <w:rPr>
                <w:rFonts w:eastAsia="Times New Roman"/>
                <w:kern w:val="0"/>
                <w:sz w:val="20"/>
                <w:szCs w:val="20"/>
              </w:rPr>
              <w:t>00011301000000000130</w:t>
            </w:r>
          </w:p>
        </w:tc>
        <w:tc>
          <w:tcPr>
            <w:tcW w:w="5541" w:type="dxa"/>
            <w:gridSpan w:val="4"/>
            <w:tcBorders>
              <w:top w:val="nil"/>
              <w:left w:val="single" w:sz="4" w:space="0" w:color="000000"/>
              <w:bottom w:val="single" w:sz="4" w:space="0" w:color="000000"/>
              <w:right w:val="nil"/>
            </w:tcBorders>
            <w:shd w:val="clear" w:color="auto" w:fill="auto"/>
            <w:vAlign w:val="bottom"/>
            <w:hideMark/>
          </w:tcPr>
          <w:p w:rsidR="001F2301" w:rsidRPr="001F2301" w:rsidRDefault="001F2301" w:rsidP="001F2301">
            <w:pPr>
              <w:widowControl/>
              <w:suppressAutoHyphens w:val="0"/>
              <w:rPr>
                <w:rFonts w:eastAsia="Times New Roman"/>
                <w:kern w:val="0"/>
                <w:sz w:val="20"/>
                <w:szCs w:val="20"/>
              </w:rPr>
            </w:pPr>
            <w:r w:rsidRPr="001F2301">
              <w:rPr>
                <w:rFonts w:eastAsia="Times New Roman"/>
                <w:kern w:val="0"/>
                <w:sz w:val="20"/>
                <w:szCs w:val="20"/>
              </w:rPr>
              <w:t>Доходы от оказания платных услуг (работ)</w:t>
            </w:r>
          </w:p>
        </w:tc>
        <w:tc>
          <w:tcPr>
            <w:tcW w:w="2835" w:type="dxa"/>
            <w:gridSpan w:val="4"/>
            <w:tcBorders>
              <w:top w:val="nil"/>
              <w:left w:val="single" w:sz="4" w:space="0" w:color="000000"/>
              <w:bottom w:val="single" w:sz="4" w:space="0" w:color="000000"/>
              <w:right w:val="single" w:sz="8" w:space="0" w:color="000000"/>
            </w:tcBorders>
            <w:shd w:val="clear" w:color="auto" w:fill="auto"/>
            <w:vAlign w:val="bottom"/>
            <w:hideMark/>
          </w:tcPr>
          <w:p w:rsidR="001F2301" w:rsidRPr="001F2301" w:rsidRDefault="001F2301" w:rsidP="001F2301">
            <w:pPr>
              <w:widowControl/>
              <w:suppressAutoHyphens w:val="0"/>
              <w:jc w:val="right"/>
              <w:rPr>
                <w:rFonts w:eastAsia="Times New Roman"/>
                <w:kern w:val="0"/>
                <w:sz w:val="20"/>
                <w:szCs w:val="20"/>
              </w:rPr>
            </w:pPr>
            <w:r w:rsidRPr="001F2301">
              <w:rPr>
                <w:rFonts w:eastAsia="Times New Roman"/>
                <w:kern w:val="0"/>
                <w:sz w:val="20"/>
                <w:szCs w:val="20"/>
              </w:rPr>
              <w:t>2 245 000,00</w:t>
            </w:r>
          </w:p>
        </w:tc>
      </w:tr>
      <w:tr w:rsidR="001F2301" w:rsidRPr="001F2301" w:rsidTr="00D222E1">
        <w:trPr>
          <w:gridAfter w:val="9"/>
          <w:wAfter w:w="1998" w:type="dxa"/>
          <w:trHeight w:val="255"/>
        </w:trPr>
        <w:tc>
          <w:tcPr>
            <w:tcW w:w="272" w:type="dxa"/>
            <w:gridSpan w:val="2"/>
            <w:tcBorders>
              <w:top w:val="nil"/>
              <w:left w:val="nil"/>
              <w:bottom w:val="nil"/>
              <w:right w:val="single" w:sz="8" w:space="0" w:color="000000"/>
            </w:tcBorders>
            <w:shd w:val="clear" w:color="auto" w:fill="auto"/>
            <w:noWrap/>
            <w:vAlign w:val="bottom"/>
            <w:hideMark/>
          </w:tcPr>
          <w:p w:rsidR="001F2301" w:rsidRPr="001F2301" w:rsidRDefault="001F2301" w:rsidP="001F2301">
            <w:pPr>
              <w:widowControl/>
              <w:suppressAutoHyphens w:val="0"/>
              <w:rPr>
                <w:rFonts w:eastAsia="Times New Roman"/>
                <w:kern w:val="0"/>
                <w:sz w:val="20"/>
                <w:szCs w:val="20"/>
              </w:rPr>
            </w:pPr>
            <w:r w:rsidRPr="001F2301">
              <w:rPr>
                <w:rFonts w:eastAsia="Times New Roman"/>
                <w:kern w:val="0"/>
                <w:sz w:val="20"/>
                <w:szCs w:val="20"/>
              </w:rPr>
              <w:t> </w:t>
            </w:r>
          </w:p>
        </w:tc>
        <w:tc>
          <w:tcPr>
            <w:tcW w:w="2216" w:type="dxa"/>
            <w:tcBorders>
              <w:top w:val="nil"/>
              <w:left w:val="single" w:sz="8" w:space="0" w:color="000000"/>
              <w:bottom w:val="single" w:sz="4" w:space="0" w:color="000000"/>
              <w:right w:val="nil"/>
            </w:tcBorders>
            <w:shd w:val="clear" w:color="auto" w:fill="auto"/>
            <w:vAlign w:val="bottom"/>
            <w:hideMark/>
          </w:tcPr>
          <w:p w:rsidR="001F2301" w:rsidRPr="001F2301" w:rsidRDefault="001F2301" w:rsidP="001F2301">
            <w:pPr>
              <w:widowControl/>
              <w:suppressAutoHyphens w:val="0"/>
              <w:rPr>
                <w:rFonts w:eastAsia="Times New Roman"/>
                <w:kern w:val="0"/>
                <w:sz w:val="20"/>
                <w:szCs w:val="20"/>
              </w:rPr>
            </w:pPr>
            <w:r w:rsidRPr="001F2301">
              <w:rPr>
                <w:rFonts w:eastAsia="Times New Roman"/>
                <w:kern w:val="0"/>
                <w:sz w:val="20"/>
                <w:szCs w:val="20"/>
              </w:rPr>
              <w:t>00011301990000000130</w:t>
            </w:r>
          </w:p>
        </w:tc>
        <w:tc>
          <w:tcPr>
            <w:tcW w:w="5541" w:type="dxa"/>
            <w:gridSpan w:val="4"/>
            <w:tcBorders>
              <w:top w:val="nil"/>
              <w:left w:val="single" w:sz="4" w:space="0" w:color="000000"/>
              <w:bottom w:val="single" w:sz="4" w:space="0" w:color="000000"/>
              <w:right w:val="nil"/>
            </w:tcBorders>
            <w:shd w:val="clear" w:color="auto" w:fill="auto"/>
            <w:vAlign w:val="bottom"/>
            <w:hideMark/>
          </w:tcPr>
          <w:p w:rsidR="001F2301" w:rsidRPr="001F2301" w:rsidRDefault="001F2301" w:rsidP="001F2301">
            <w:pPr>
              <w:widowControl/>
              <w:suppressAutoHyphens w:val="0"/>
              <w:rPr>
                <w:rFonts w:eastAsia="Times New Roman"/>
                <w:kern w:val="0"/>
                <w:sz w:val="20"/>
                <w:szCs w:val="20"/>
              </w:rPr>
            </w:pPr>
            <w:r w:rsidRPr="001F2301">
              <w:rPr>
                <w:rFonts w:eastAsia="Times New Roman"/>
                <w:kern w:val="0"/>
                <w:sz w:val="20"/>
                <w:szCs w:val="20"/>
              </w:rPr>
              <w:t>Прочие доходы от оказания платных услуг (работ)</w:t>
            </w:r>
          </w:p>
        </w:tc>
        <w:tc>
          <w:tcPr>
            <w:tcW w:w="2835" w:type="dxa"/>
            <w:gridSpan w:val="4"/>
            <w:tcBorders>
              <w:top w:val="nil"/>
              <w:left w:val="single" w:sz="4" w:space="0" w:color="000000"/>
              <w:bottom w:val="single" w:sz="4" w:space="0" w:color="000000"/>
              <w:right w:val="single" w:sz="8" w:space="0" w:color="000000"/>
            </w:tcBorders>
            <w:shd w:val="clear" w:color="auto" w:fill="auto"/>
            <w:vAlign w:val="bottom"/>
            <w:hideMark/>
          </w:tcPr>
          <w:p w:rsidR="001F2301" w:rsidRPr="001F2301" w:rsidRDefault="001F2301" w:rsidP="001F2301">
            <w:pPr>
              <w:widowControl/>
              <w:suppressAutoHyphens w:val="0"/>
              <w:jc w:val="right"/>
              <w:rPr>
                <w:rFonts w:eastAsia="Times New Roman"/>
                <w:kern w:val="0"/>
                <w:sz w:val="20"/>
                <w:szCs w:val="20"/>
              </w:rPr>
            </w:pPr>
            <w:r w:rsidRPr="001F2301">
              <w:rPr>
                <w:rFonts w:eastAsia="Times New Roman"/>
                <w:kern w:val="0"/>
                <w:sz w:val="20"/>
                <w:szCs w:val="20"/>
              </w:rPr>
              <w:t>2 245 000,00</w:t>
            </w:r>
          </w:p>
        </w:tc>
      </w:tr>
      <w:tr w:rsidR="001F2301" w:rsidRPr="001F2301" w:rsidTr="00D222E1">
        <w:trPr>
          <w:gridAfter w:val="9"/>
          <w:wAfter w:w="1998" w:type="dxa"/>
          <w:trHeight w:val="401"/>
        </w:trPr>
        <w:tc>
          <w:tcPr>
            <w:tcW w:w="272" w:type="dxa"/>
            <w:gridSpan w:val="2"/>
            <w:tcBorders>
              <w:top w:val="nil"/>
              <w:left w:val="nil"/>
              <w:bottom w:val="nil"/>
              <w:right w:val="single" w:sz="8" w:space="0" w:color="000000"/>
            </w:tcBorders>
            <w:shd w:val="clear" w:color="auto" w:fill="auto"/>
            <w:noWrap/>
            <w:vAlign w:val="bottom"/>
            <w:hideMark/>
          </w:tcPr>
          <w:p w:rsidR="001F2301" w:rsidRPr="001F2301" w:rsidRDefault="001F2301" w:rsidP="001F2301">
            <w:pPr>
              <w:widowControl/>
              <w:suppressAutoHyphens w:val="0"/>
              <w:rPr>
                <w:rFonts w:eastAsia="Times New Roman"/>
                <w:kern w:val="0"/>
                <w:sz w:val="20"/>
                <w:szCs w:val="20"/>
              </w:rPr>
            </w:pPr>
            <w:r w:rsidRPr="001F2301">
              <w:rPr>
                <w:rFonts w:eastAsia="Times New Roman"/>
                <w:kern w:val="0"/>
                <w:sz w:val="20"/>
                <w:szCs w:val="20"/>
              </w:rPr>
              <w:t> </w:t>
            </w:r>
          </w:p>
        </w:tc>
        <w:tc>
          <w:tcPr>
            <w:tcW w:w="2216" w:type="dxa"/>
            <w:tcBorders>
              <w:top w:val="nil"/>
              <w:left w:val="single" w:sz="8" w:space="0" w:color="000000"/>
              <w:bottom w:val="single" w:sz="4" w:space="0" w:color="000000"/>
              <w:right w:val="nil"/>
            </w:tcBorders>
            <w:shd w:val="clear" w:color="auto" w:fill="auto"/>
            <w:vAlign w:val="bottom"/>
            <w:hideMark/>
          </w:tcPr>
          <w:p w:rsidR="001F2301" w:rsidRPr="001F2301" w:rsidRDefault="001F2301" w:rsidP="001F2301">
            <w:pPr>
              <w:widowControl/>
              <w:suppressAutoHyphens w:val="0"/>
              <w:rPr>
                <w:rFonts w:eastAsia="Times New Roman"/>
                <w:kern w:val="0"/>
                <w:sz w:val="20"/>
                <w:szCs w:val="20"/>
              </w:rPr>
            </w:pPr>
            <w:r w:rsidRPr="001F2301">
              <w:rPr>
                <w:rFonts w:eastAsia="Times New Roman"/>
                <w:kern w:val="0"/>
                <w:sz w:val="20"/>
                <w:szCs w:val="20"/>
              </w:rPr>
              <w:t>00011301995050000130</w:t>
            </w:r>
          </w:p>
        </w:tc>
        <w:tc>
          <w:tcPr>
            <w:tcW w:w="5541" w:type="dxa"/>
            <w:gridSpan w:val="4"/>
            <w:tcBorders>
              <w:top w:val="nil"/>
              <w:left w:val="single" w:sz="4" w:space="0" w:color="000000"/>
              <w:bottom w:val="single" w:sz="4" w:space="0" w:color="000000"/>
              <w:right w:val="nil"/>
            </w:tcBorders>
            <w:shd w:val="clear" w:color="auto" w:fill="auto"/>
            <w:vAlign w:val="bottom"/>
            <w:hideMark/>
          </w:tcPr>
          <w:p w:rsidR="001F2301" w:rsidRPr="001F2301" w:rsidRDefault="001F2301" w:rsidP="001F2301">
            <w:pPr>
              <w:widowControl/>
              <w:suppressAutoHyphens w:val="0"/>
              <w:rPr>
                <w:rFonts w:eastAsia="Times New Roman"/>
                <w:kern w:val="0"/>
                <w:sz w:val="20"/>
                <w:szCs w:val="20"/>
              </w:rPr>
            </w:pPr>
            <w:r w:rsidRPr="001F2301">
              <w:rPr>
                <w:rFonts w:eastAsia="Times New Roman"/>
                <w:kern w:val="0"/>
                <w:sz w:val="20"/>
                <w:szCs w:val="20"/>
              </w:rPr>
              <w:t>Прочие доходы от оказания платных услуг (работ) получателями средств бюджетов муниципальных районов</w:t>
            </w:r>
          </w:p>
        </w:tc>
        <w:tc>
          <w:tcPr>
            <w:tcW w:w="2835" w:type="dxa"/>
            <w:gridSpan w:val="4"/>
            <w:tcBorders>
              <w:top w:val="nil"/>
              <w:left w:val="single" w:sz="4" w:space="0" w:color="000000"/>
              <w:bottom w:val="single" w:sz="4" w:space="0" w:color="000000"/>
              <w:right w:val="single" w:sz="8" w:space="0" w:color="000000"/>
            </w:tcBorders>
            <w:shd w:val="clear" w:color="auto" w:fill="auto"/>
            <w:vAlign w:val="bottom"/>
            <w:hideMark/>
          </w:tcPr>
          <w:p w:rsidR="001F2301" w:rsidRPr="001F2301" w:rsidRDefault="001F2301" w:rsidP="001F2301">
            <w:pPr>
              <w:widowControl/>
              <w:suppressAutoHyphens w:val="0"/>
              <w:jc w:val="right"/>
              <w:rPr>
                <w:rFonts w:eastAsia="Times New Roman"/>
                <w:kern w:val="0"/>
                <w:sz w:val="20"/>
                <w:szCs w:val="20"/>
              </w:rPr>
            </w:pPr>
            <w:r w:rsidRPr="001F2301">
              <w:rPr>
                <w:rFonts w:eastAsia="Times New Roman"/>
                <w:kern w:val="0"/>
                <w:sz w:val="20"/>
                <w:szCs w:val="20"/>
              </w:rPr>
              <w:t>2 245 000,00</w:t>
            </w:r>
          </w:p>
        </w:tc>
      </w:tr>
      <w:tr w:rsidR="001F2301" w:rsidRPr="001F2301" w:rsidTr="00D222E1">
        <w:trPr>
          <w:gridAfter w:val="9"/>
          <w:wAfter w:w="1998" w:type="dxa"/>
          <w:trHeight w:val="255"/>
        </w:trPr>
        <w:tc>
          <w:tcPr>
            <w:tcW w:w="272" w:type="dxa"/>
            <w:gridSpan w:val="2"/>
            <w:tcBorders>
              <w:top w:val="nil"/>
              <w:left w:val="nil"/>
              <w:bottom w:val="nil"/>
              <w:right w:val="single" w:sz="8" w:space="0" w:color="000000"/>
            </w:tcBorders>
            <w:shd w:val="clear" w:color="auto" w:fill="auto"/>
            <w:noWrap/>
            <w:vAlign w:val="bottom"/>
            <w:hideMark/>
          </w:tcPr>
          <w:p w:rsidR="001F2301" w:rsidRPr="001F2301" w:rsidRDefault="001F2301" w:rsidP="001F2301">
            <w:pPr>
              <w:widowControl/>
              <w:suppressAutoHyphens w:val="0"/>
              <w:rPr>
                <w:rFonts w:eastAsia="Times New Roman"/>
                <w:kern w:val="0"/>
                <w:sz w:val="20"/>
                <w:szCs w:val="20"/>
              </w:rPr>
            </w:pPr>
            <w:r w:rsidRPr="001F2301">
              <w:rPr>
                <w:rFonts w:eastAsia="Times New Roman"/>
                <w:kern w:val="0"/>
                <w:sz w:val="20"/>
                <w:szCs w:val="20"/>
              </w:rPr>
              <w:t> </w:t>
            </w:r>
          </w:p>
        </w:tc>
        <w:tc>
          <w:tcPr>
            <w:tcW w:w="2216" w:type="dxa"/>
            <w:tcBorders>
              <w:top w:val="nil"/>
              <w:left w:val="single" w:sz="8" w:space="0" w:color="000000"/>
              <w:bottom w:val="single" w:sz="4" w:space="0" w:color="000000"/>
              <w:right w:val="nil"/>
            </w:tcBorders>
            <w:shd w:val="clear" w:color="auto" w:fill="auto"/>
            <w:vAlign w:val="bottom"/>
            <w:hideMark/>
          </w:tcPr>
          <w:p w:rsidR="001F2301" w:rsidRPr="001F2301" w:rsidRDefault="001F2301" w:rsidP="001F2301">
            <w:pPr>
              <w:widowControl/>
              <w:suppressAutoHyphens w:val="0"/>
              <w:rPr>
                <w:rFonts w:eastAsia="Times New Roman"/>
                <w:kern w:val="0"/>
                <w:sz w:val="20"/>
                <w:szCs w:val="20"/>
              </w:rPr>
            </w:pPr>
            <w:r w:rsidRPr="001F2301">
              <w:rPr>
                <w:rFonts w:eastAsia="Times New Roman"/>
                <w:kern w:val="0"/>
                <w:sz w:val="20"/>
                <w:szCs w:val="20"/>
              </w:rPr>
              <w:t>00011302000000000130</w:t>
            </w:r>
          </w:p>
        </w:tc>
        <w:tc>
          <w:tcPr>
            <w:tcW w:w="5541" w:type="dxa"/>
            <w:gridSpan w:val="4"/>
            <w:tcBorders>
              <w:top w:val="nil"/>
              <w:left w:val="single" w:sz="4" w:space="0" w:color="000000"/>
              <w:bottom w:val="single" w:sz="4" w:space="0" w:color="000000"/>
              <w:right w:val="nil"/>
            </w:tcBorders>
            <w:shd w:val="clear" w:color="auto" w:fill="auto"/>
            <w:vAlign w:val="bottom"/>
            <w:hideMark/>
          </w:tcPr>
          <w:p w:rsidR="001F2301" w:rsidRPr="001F2301" w:rsidRDefault="001F2301" w:rsidP="001F2301">
            <w:pPr>
              <w:widowControl/>
              <w:suppressAutoHyphens w:val="0"/>
              <w:rPr>
                <w:rFonts w:eastAsia="Times New Roman"/>
                <w:kern w:val="0"/>
                <w:sz w:val="20"/>
                <w:szCs w:val="20"/>
              </w:rPr>
            </w:pPr>
            <w:r w:rsidRPr="001F2301">
              <w:rPr>
                <w:rFonts w:eastAsia="Times New Roman"/>
                <w:kern w:val="0"/>
                <w:sz w:val="20"/>
                <w:szCs w:val="20"/>
              </w:rPr>
              <w:t>Доходы от компенсации затрат государства</w:t>
            </w:r>
          </w:p>
        </w:tc>
        <w:tc>
          <w:tcPr>
            <w:tcW w:w="2835" w:type="dxa"/>
            <w:gridSpan w:val="4"/>
            <w:tcBorders>
              <w:top w:val="nil"/>
              <w:left w:val="single" w:sz="4" w:space="0" w:color="000000"/>
              <w:bottom w:val="single" w:sz="4" w:space="0" w:color="000000"/>
              <w:right w:val="single" w:sz="8" w:space="0" w:color="000000"/>
            </w:tcBorders>
            <w:shd w:val="clear" w:color="auto" w:fill="auto"/>
            <w:vAlign w:val="bottom"/>
            <w:hideMark/>
          </w:tcPr>
          <w:p w:rsidR="001F2301" w:rsidRPr="001F2301" w:rsidRDefault="001F2301" w:rsidP="001F2301">
            <w:pPr>
              <w:widowControl/>
              <w:suppressAutoHyphens w:val="0"/>
              <w:jc w:val="right"/>
              <w:rPr>
                <w:rFonts w:eastAsia="Times New Roman"/>
                <w:kern w:val="0"/>
                <w:sz w:val="20"/>
                <w:szCs w:val="20"/>
              </w:rPr>
            </w:pPr>
            <w:r w:rsidRPr="001F2301">
              <w:rPr>
                <w:rFonts w:eastAsia="Times New Roman"/>
                <w:kern w:val="0"/>
                <w:sz w:val="20"/>
                <w:szCs w:val="20"/>
              </w:rPr>
              <w:t>786 000,00</w:t>
            </w:r>
          </w:p>
        </w:tc>
      </w:tr>
      <w:tr w:rsidR="001F2301" w:rsidRPr="001F2301" w:rsidTr="00D222E1">
        <w:trPr>
          <w:gridAfter w:val="9"/>
          <w:wAfter w:w="1998" w:type="dxa"/>
          <w:trHeight w:val="456"/>
        </w:trPr>
        <w:tc>
          <w:tcPr>
            <w:tcW w:w="272" w:type="dxa"/>
            <w:gridSpan w:val="2"/>
            <w:tcBorders>
              <w:top w:val="nil"/>
              <w:left w:val="nil"/>
              <w:bottom w:val="nil"/>
              <w:right w:val="single" w:sz="8" w:space="0" w:color="000000"/>
            </w:tcBorders>
            <w:shd w:val="clear" w:color="auto" w:fill="auto"/>
            <w:noWrap/>
            <w:vAlign w:val="bottom"/>
            <w:hideMark/>
          </w:tcPr>
          <w:p w:rsidR="001F2301" w:rsidRPr="001F2301" w:rsidRDefault="001F2301" w:rsidP="001F2301">
            <w:pPr>
              <w:widowControl/>
              <w:suppressAutoHyphens w:val="0"/>
              <w:rPr>
                <w:rFonts w:eastAsia="Times New Roman"/>
                <w:kern w:val="0"/>
                <w:sz w:val="20"/>
                <w:szCs w:val="20"/>
              </w:rPr>
            </w:pPr>
            <w:r w:rsidRPr="001F2301">
              <w:rPr>
                <w:rFonts w:eastAsia="Times New Roman"/>
                <w:kern w:val="0"/>
                <w:sz w:val="20"/>
                <w:szCs w:val="20"/>
              </w:rPr>
              <w:t> </w:t>
            </w:r>
          </w:p>
        </w:tc>
        <w:tc>
          <w:tcPr>
            <w:tcW w:w="2216" w:type="dxa"/>
            <w:tcBorders>
              <w:top w:val="nil"/>
              <w:left w:val="single" w:sz="8" w:space="0" w:color="000000"/>
              <w:bottom w:val="single" w:sz="4" w:space="0" w:color="000000"/>
              <w:right w:val="nil"/>
            </w:tcBorders>
            <w:shd w:val="clear" w:color="auto" w:fill="auto"/>
            <w:vAlign w:val="bottom"/>
            <w:hideMark/>
          </w:tcPr>
          <w:p w:rsidR="001F2301" w:rsidRPr="001F2301" w:rsidRDefault="001F2301" w:rsidP="001F2301">
            <w:pPr>
              <w:widowControl/>
              <w:suppressAutoHyphens w:val="0"/>
              <w:rPr>
                <w:rFonts w:eastAsia="Times New Roman"/>
                <w:kern w:val="0"/>
                <w:sz w:val="20"/>
                <w:szCs w:val="20"/>
              </w:rPr>
            </w:pPr>
            <w:r w:rsidRPr="001F2301">
              <w:rPr>
                <w:rFonts w:eastAsia="Times New Roman"/>
                <w:kern w:val="0"/>
                <w:sz w:val="20"/>
                <w:szCs w:val="20"/>
              </w:rPr>
              <w:t>00011302060000000130</w:t>
            </w:r>
          </w:p>
        </w:tc>
        <w:tc>
          <w:tcPr>
            <w:tcW w:w="5541" w:type="dxa"/>
            <w:gridSpan w:val="4"/>
            <w:tcBorders>
              <w:top w:val="nil"/>
              <w:left w:val="single" w:sz="4" w:space="0" w:color="000000"/>
              <w:bottom w:val="single" w:sz="4" w:space="0" w:color="000000"/>
              <w:right w:val="nil"/>
            </w:tcBorders>
            <w:shd w:val="clear" w:color="auto" w:fill="auto"/>
            <w:vAlign w:val="bottom"/>
            <w:hideMark/>
          </w:tcPr>
          <w:p w:rsidR="001F2301" w:rsidRPr="001F2301" w:rsidRDefault="001F2301" w:rsidP="001F2301">
            <w:pPr>
              <w:widowControl/>
              <w:suppressAutoHyphens w:val="0"/>
              <w:rPr>
                <w:rFonts w:eastAsia="Times New Roman"/>
                <w:kern w:val="0"/>
                <w:sz w:val="20"/>
                <w:szCs w:val="20"/>
              </w:rPr>
            </w:pPr>
            <w:r w:rsidRPr="001F2301">
              <w:rPr>
                <w:rFonts w:eastAsia="Times New Roman"/>
                <w:kern w:val="0"/>
                <w:sz w:val="20"/>
                <w:szCs w:val="20"/>
              </w:rPr>
              <w:t>Доходы, поступающие в порядке возмещения расходов, понесенных в связи с эксплуатацией имущества</w:t>
            </w:r>
          </w:p>
        </w:tc>
        <w:tc>
          <w:tcPr>
            <w:tcW w:w="2835" w:type="dxa"/>
            <w:gridSpan w:val="4"/>
            <w:tcBorders>
              <w:top w:val="nil"/>
              <w:left w:val="single" w:sz="4" w:space="0" w:color="000000"/>
              <w:bottom w:val="single" w:sz="4" w:space="0" w:color="000000"/>
              <w:right w:val="single" w:sz="8" w:space="0" w:color="000000"/>
            </w:tcBorders>
            <w:shd w:val="clear" w:color="auto" w:fill="auto"/>
            <w:vAlign w:val="bottom"/>
            <w:hideMark/>
          </w:tcPr>
          <w:p w:rsidR="001F2301" w:rsidRPr="001F2301" w:rsidRDefault="001F2301" w:rsidP="001F2301">
            <w:pPr>
              <w:widowControl/>
              <w:suppressAutoHyphens w:val="0"/>
              <w:jc w:val="right"/>
              <w:rPr>
                <w:rFonts w:eastAsia="Times New Roman"/>
                <w:kern w:val="0"/>
                <w:sz w:val="20"/>
                <w:szCs w:val="20"/>
              </w:rPr>
            </w:pPr>
            <w:r w:rsidRPr="001F2301">
              <w:rPr>
                <w:rFonts w:eastAsia="Times New Roman"/>
                <w:kern w:val="0"/>
                <w:sz w:val="20"/>
                <w:szCs w:val="20"/>
              </w:rPr>
              <w:t>786 000,00</w:t>
            </w:r>
          </w:p>
        </w:tc>
      </w:tr>
      <w:tr w:rsidR="001F2301" w:rsidRPr="001F2301" w:rsidTr="00D222E1">
        <w:trPr>
          <w:gridAfter w:val="9"/>
          <w:wAfter w:w="1998" w:type="dxa"/>
          <w:trHeight w:val="645"/>
        </w:trPr>
        <w:tc>
          <w:tcPr>
            <w:tcW w:w="272" w:type="dxa"/>
            <w:gridSpan w:val="2"/>
            <w:tcBorders>
              <w:top w:val="nil"/>
              <w:left w:val="nil"/>
              <w:bottom w:val="nil"/>
              <w:right w:val="single" w:sz="8" w:space="0" w:color="000000"/>
            </w:tcBorders>
            <w:shd w:val="clear" w:color="auto" w:fill="auto"/>
            <w:noWrap/>
            <w:vAlign w:val="bottom"/>
            <w:hideMark/>
          </w:tcPr>
          <w:p w:rsidR="001F2301" w:rsidRPr="001F2301" w:rsidRDefault="001F2301" w:rsidP="001F2301">
            <w:pPr>
              <w:widowControl/>
              <w:suppressAutoHyphens w:val="0"/>
              <w:rPr>
                <w:rFonts w:eastAsia="Times New Roman"/>
                <w:kern w:val="0"/>
                <w:sz w:val="20"/>
                <w:szCs w:val="20"/>
              </w:rPr>
            </w:pPr>
            <w:r w:rsidRPr="001F2301">
              <w:rPr>
                <w:rFonts w:eastAsia="Times New Roman"/>
                <w:kern w:val="0"/>
                <w:sz w:val="20"/>
                <w:szCs w:val="20"/>
              </w:rPr>
              <w:t> </w:t>
            </w:r>
          </w:p>
        </w:tc>
        <w:tc>
          <w:tcPr>
            <w:tcW w:w="2216" w:type="dxa"/>
            <w:tcBorders>
              <w:top w:val="nil"/>
              <w:left w:val="single" w:sz="8" w:space="0" w:color="000000"/>
              <w:bottom w:val="single" w:sz="4" w:space="0" w:color="000000"/>
              <w:right w:val="nil"/>
            </w:tcBorders>
            <w:shd w:val="clear" w:color="auto" w:fill="auto"/>
            <w:vAlign w:val="bottom"/>
            <w:hideMark/>
          </w:tcPr>
          <w:p w:rsidR="001F2301" w:rsidRPr="001F2301" w:rsidRDefault="001F2301" w:rsidP="001F2301">
            <w:pPr>
              <w:widowControl/>
              <w:suppressAutoHyphens w:val="0"/>
              <w:rPr>
                <w:rFonts w:eastAsia="Times New Roman"/>
                <w:kern w:val="0"/>
                <w:sz w:val="20"/>
                <w:szCs w:val="20"/>
              </w:rPr>
            </w:pPr>
            <w:r w:rsidRPr="001F2301">
              <w:rPr>
                <w:rFonts w:eastAsia="Times New Roman"/>
                <w:kern w:val="0"/>
                <w:sz w:val="20"/>
                <w:szCs w:val="20"/>
              </w:rPr>
              <w:t>00011302065050000130</w:t>
            </w:r>
          </w:p>
        </w:tc>
        <w:tc>
          <w:tcPr>
            <w:tcW w:w="5541" w:type="dxa"/>
            <w:gridSpan w:val="4"/>
            <w:tcBorders>
              <w:top w:val="nil"/>
              <w:left w:val="single" w:sz="4" w:space="0" w:color="000000"/>
              <w:bottom w:val="single" w:sz="4" w:space="0" w:color="000000"/>
              <w:right w:val="nil"/>
            </w:tcBorders>
            <w:shd w:val="clear" w:color="auto" w:fill="auto"/>
            <w:vAlign w:val="bottom"/>
            <w:hideMark/>
          </w:tcPr>
          <w:p w:rsidR="001F2301" w:rsidRPr="001F2301" w:rsidRDefault="001F2301" w:rsidP="001F2301">
            <w:pPr>
              <w:widowControl/>
              <w:suppressAutoHyphens w:val="0"/>
              <w:rPr>
                <w:rFonts w:eastAsia="Times New Roman"/>
                <w:kern w:val="0"/>
                <w:sz w:val="20"/>
                <w:szCs w:val="20"/>
              </w:rPr>
            </w:pPr>
            <w:r w:rsidRPr="001F2301">
              <w:rPr>
                <w:rFonts w:eastAsia="Times New Roman"/>
                <w:kern w:val="0"/>
                <w:sz w:val="20"/>
                <w:szCs w:val="20"/>
              </w:rPr>
              <w:t>Доходы, поступающие в порядке возмещения расходов, понесенных в связи с эксплуатацией имущества муниципальных районов</w:t>
            </w:r>
          </w:p>
        </w:tc>
        <w:tc>
          <w:tcPr>
            <w:tcW w:w="2835" w:type="dxa"/>
            <w:gridSpan w:val="4"/>
            <w:tcBorders>
              <w:top w:val="nil"/>
              <w:left w:val="single" w:sz="4" w:space="0" w:color="000000"/>
              <w:bottom w:val="single" w:sz="4" w:space="0" w:color="000000"/>
              <w:right w:val="single" w:sz="8" w:space="0" w:color="000000"/>
            </w:tcBorders>
            <w:shd w:val="clear" w:color="auto" w:fill="auto"/>
            <w:vAlign w:val="bottom"/>
            <w:hideMark/>
          </w:tcPr>
          <w:p w:rsidR="001F2301" w:rsidRPr="001F2301" w:rsidRDefault="001F2301" w:rsidP="001F2301">
            <w:pPr>
              <w:widowControl/>
              <w:suppressAutoHyphens w:val="0"/>
              <w:jc w:val="right"/>
              <w:rPr>
                <w:rFonts w:eastAsia="Times New Roman"/>
                <w:kern w:val="0"/>
                <w:sz w:val="20"/>
                <w:szCs w:val="20"/>
              </w:rPr>
            </w:pPr>
            <w:r w:rsidRPr="001F2301">
              <w:rPr>
                <w:rFonts w:eastAsia="Times New Roman"/>
                <w:kern w:val="0"/>
                <w:sz w:val="20"/>
                <w:szCs w:val="20"/>
              </w:rPr>
              <w:t>786 000,00</w:t>
            </w:r>
          </w:p>
        </w:tc>
      </w:tr>
      <w:tr w:rsidR="001F2301" w:rsidRPr="001F2301" w:rsidTr="00D222E1">
        <w:trPr>
          <w:gridAfter w:val="9"/>
          <w:wAfter w:w="1998" w:type="dxa"/>
          <w:trHeight w:val="435"/>
        </w:trPr>
        <w:tc>
          <w:tcPr>
            <w:tcW w:w="272" w:type="dxa"/>
            <w:gridSpan w:val="2"/>
            <w:tcBorders>
              <w:top w:val="nil"/>
              <w:left w:val="nil"/>
              <w:bottom w:val="nil"/>
              <w:right w:val="single" w:sz="8" w:space="0" w:color="000000"/>
            </w:tcBorders>
            <w:shd w:val="clear" w:color="auto" w:fill="auto"/>
            <w:noWrap/>
            <w:vAlign w:val="bottom"/>
            <w:hideMark/>
          </w:tcPr>
          <w:p w:rsidR="001F2301" w:rsidRPr="001F2301" w:rsidRDefault="001F2301" w:rsidP="001F2301">
            <w:pPr>
              <w:widowControl/>
              <w:suppressAutoHyphens w:val="0"/>
              <w:rPr>
                <w:rFonts w:eastAsia="Times New Roman"/>
                <w:kern w:val="0"/>
                <w:sz w:val="20"/>
                <w:szCs w:val="20"/>
              </w:rPr>
            </w:pPr>
            <w:r w:rsidRPr="001F2301">
              <w:rPr>
                <w:rFonts w:eastAsia="Times New Roman"/>
                <w:kern w:val="0"/>
                <w:sz w:val="20"/>
                <w:szCs w:val="20"/>
              </w:rPr>
              <w:t> </w:t>
            </w:r>
          </w:p>
        </w:tc>
        <w:tc>
          <w:tcPr>
            <w:tcW w:w="2216" w:type="dxa"/>
            <w:tcBorders>
              <w:top w:val="nil"/>
              <w:left w:val="single" w:sz="8" w:space="0" w:color="000000"/>
              <w:bottom w:val="single" w:sz="4" w:space="0" w:color="000000"/>
              <w:right w:val="nil"/>
            </w:tcBorders>
            <w:shd w:val="clear" w:color="auto" w:fill="auto"/>
            <w:vAlign w:val="bottom"/>
            <w:hideMark/>
          </w:tcPr>
          <w:p w:rsidR="001F2301" w:rsidRPr="001F2301" w:rsidRDefault="001F2301" w:rsidP="001F2301">
            <w:pPr>
              <w:widowControl/>
              <w:suppressAutoHyphens w:val="0"/>
              <w:rPr>
                <w:rFonts w:eastAsia="Times New Roman"/>
                <w:i/>
                <w:iCs/>
                <w:kern w:val="0"/>
                <w:sz w:val="20"/>
                <w:szCs w:val="20"/>
              </w:rPr>
            </w:pPr>
            <w:r w:rsidRPr="001F2301">
              <w:rPr>
                <w:rFonts w:eastAsia="Times New Roman"/>
                <w:i/>
                <w:iCs/>
                <w:kern w:val="0"/>
                <w:sz w:val="20"/>
                <w:szCs w:val="20"/>
              </w:rPr>
              <w:t>00011400000000000000</w:t>
            </w:r>
          </w:p>
        </w:tc>
        <w:tc>
          <w:tcPr>
            <w:tcW w:w="5541" w:type="dxa"/>
            <w:gridSpan w:val="4"/>
            <w:tcBorders>
              <w:top w:val="nil"/>
              <w:left w:val="single" w:sz="4" w:space="0" w:color="000000"/>
              <w:bottom w:val="single" w:sz="4" w:space="0" w:color="000000"/>
              <w:right w:val="nil"/>
            </w:tcBorders>
            <w:shd w:val="clear" w:color="auto" w:fill="auto"/>
            <w:vAlign w:val="bottom"/>
            <w:hideMark/>
          </w:tcPr>
          <w:p w:rsidR="001F2301" w:rsidRPr="001F2301" w:rsidRDefault="001F2301" w:rsidP="001F2301">
            <w:pPr>
              <w:widowControl/>
              <w:suppressAutoHyphens w:val="0"/>
              <w:rPr>
                <w:rFonts w:eastAsia="Times New Roman"/>
                <w:i/>
                <w:iCs/>
                <w:kern w:val="0"/>
                <w:sz w:val="20"/>
                <w:szCs w:val="20"/>
              </w:rPr>
            </w:pPr>
            <w:r w:rsidRPr="001F2301">
              <w:rPr>
                <w:rFonts w:eastAsia="Times New Roman"/>
                <w:i/>
                <w:iCs/>
                <w:kern w:val="0"/>
                <w:sz w:val="20"/>
                <w:szCs w:val="20"/>
              </w:rPr>
              <w:t>ДОХОДЫ ОТ ПРОДАЖИ МАТЕРИАЛЬНЫХ И НЕМАТЕРИАЛЬНЫХ АКТИВОВ</w:t>
            </w:r>
          </w:p>
        </w:tc>
        <w:tc>
          <w:tcPr>
            <w:tcW w:w="2835" w:type="dxa"/>
            <w:gridSpan w:val="4"/>
            <w:tcBorders>
              <w:top w:val="nil"/>
              <w:left w:val="single" w:sz="4" w:space="0" w:color="000000"/>
              <w:bottom w:val="single" w:sz="4" w:space="0" w:color="000000"/>
              <w:right w:val="single" w:sz="8" w:space="0" w:color="000000"/>
            </w:tcBorders>
            <w:shd w:val="clear" w:color="auto" w:fill="auto"/>
            <w:vAlign w:val="bottom"/>
            <w:hideMark/>
          </w:tcPr>
          <w:p w:rsidR="001F2301" w:rsidRPr="001F2301" w:rsidRDefault="001F2301" w:rsidP="001F2301">
            <w:pPr>
              <w:widowControl/>
              <w:suppressAutoHyphens w:val="0"/>
              <w:jc w:val="right"/>
              <w:rPr>
                <w:rFonts w:eastAsia="Times New Roman"/>
                <w:i/>
                <w:iCs/>
                <w:kern w:val="0"/>
                <w:sz w:val="20"/>
                <w:szCs w:val="20"/>
              </w:rPr>
            </w:pPr>
            <w:r w:rsidRPr="001F2301">
              <w:rPr>
                <w:rFonts w:eastAsia="Times New Roman"/>
                <w:i/>
                <w:iCs/>
                <w:kern w:val="0"/>
                <w:sz w:val="20"/>
                <w:szCs w:val="20"/>
              </w:rPr>
              <w:t>295 000,00</w:t>
            </w:r>
          </w:p>
        </w:tc>
      </w:tr>
      <w:tr w:rsidR="001F2301" w:rsidRPr="001F2301" w:rsidTr="00D222E1">
        <w:trPr>
          <w:gridAfter w:val="9"/>
          <w:wAfter w:w="1998" w:type="dxa"/>
          <w:trHeight w:val="483"/>
        </w:trPr>
        <w:tc>
          <w:tcPr>
            <w:tcW w:w="272" w:type="dxa"/>
            <w:gridSpan w:val="2"/>
            <w:tcBorders>
              <w:top w:val="nil"/>
              <w:left w:val="nil"/>
              <w:bottom w:val="nil"/>
              <w:right w:val="single" w:sz="8" w:space="0" w:color="000000"/>
            </w:tcBorders>
            <w:shd w:val="clear" w:color="auto" w:fill="auto"/>
            <w:noWrap/>
            <w:vAlign w:val="bottom"/>
            <w:hideMark/>
          </w:tcPr>
          <w:p w:rsidR="001F2301" w:rsidRPr="001F2301" w:rsidRDefault="001F2301" w:rsidP="001F2301">
            <w:pPr>
              <w:widowControl/>
              <w:suppressAutoHyphens w:val="0"/>
              <w:rPr>
                <w:rFonts w:eastAsia="Times New Roman"/>
                <w:kern w:val="0"/>
                <w:sz w:val="20"/>
                <w:szCs w:val="20"/>
              </w:rPr>
            </w:pPr>
            <w:r w:rsidRPr="001F2301">
              <w:rPr>
                <w:rFonts w:eastAsia="Times New Roman"/>
                <w:kern w:val="0"/>
                <w:sz w:val="20"/>
                <w:szCs w:val="20"/>
              </w:rPr>
              <w:t> </w:t>
            </w:r>
          </w:p>
        </w:tc>
        <w:tc>
          <w:tcPr>
            <w:tcW w:w="2216" w:type="dxa"/>
            <w:tcBorders>
              <w:top w:val="nil"/>
              <w:left w:val="single" w:sz="8" w:space="0" w:color="000000"/>
              <w:bottom w:val="single" w:sz="4" w:space="0" w:color="000000"/>
              <w:right w:val="nil"/>
            </w:tcBorders>
            <w:shd w:val="clear" w:color="auto" w:fill="auto"/>
            <w:vAlign w:val="bottom"/>
            <w:hideMark/>
          </w:tcPr>
          <w:p w:rsidR="001F2301" w:rsidRPr="001F2301" w:rsidRDefault="001F2301" w:rsidP="001F2301">
            <w:pPr>
              <w:widowControl/>
              <w:suppressAutoHyphens w:val="0"/>
              <w:rPr>
                <w:rFonts w:eastAsia="Times New Roman"/>
                <w:kern w:val="0"/>
                <w:sz w:val="20"/>
                <w:szCs w:val="20"/>
              </w:rPr>
            </w:pPr>
            <w:r w:rsidRPr="001F2301">
              <w:rPr>
                <w:rFonts w:eastAsia="Times New Roman"/>
                <w:kern w:val="0"/>
                <w:sz w:val="20"/>
                <w:szCs w:val="20"/>
              </w:rPr>
              <w:t>00011406000000000430</w:t>
            </w:r>
          </w:p>
        </w:tc>
        <w:tc>
          <w:tcPr>
            <w:tcW w:w="5541" w:type="dxa"/>
            <w:gridSpan w:val="4"/>
            <w:tcBorders>
              <w:top w:val="nil"/>
              <w:left w:val="single" w:sz="4" w:space="0" w:color="000000"/>
              <w:bottom w:val="single" w:sz="4" w:space="0" w:color="000000"/>
              <w:right w:val="nil"/>
            </w:tcBorders>
            <w:shd w:val="clear" w:color="auto" w:fill="auto"/>
            <w:vAlign w:val="bottom"/>
            <w:hideMark/>
          </w:tcPr>
          <w:p w:rsidR="001F2301" w:rsidRPr="001F2301" w:rsidRDefault="001F2301" w:rsidP="001F2301">
            <w:pPr>
              <w:widowControl/>
              <w:suppressAutoHyphens w:val="0"/>
              <w:rPr>
                <w:rFonts w:eastAsia="Times New Roman"/>
                <w:kern w:val="0"/>
                <w:sz w:val="20"/>
                <w:szCs w:val="20"/>
              </w:rPr>
            </w:pPr>
            <w:r w:rsidRPr="001F2301">
              <w:rPr>
                <w:rFonts w:eastAsia="Times New Roman"/>
                <w:kern w:val="0"/>
                <w:sz w:val="20"/>
                <w:szCs w:val="20"/>
              </w:rPr>
              <w:t>Доходы от продажи земельных участков, находящихся в государственной и муниципальной собственности</w:t>
            </w:r>
          </w:p>
        </w:tc>
        <w:tc>
          <w:tcPr>
            <w:tcW w:w="2835" w:type="dxa"/>
            <w:gridSpan w:val="4"/>
            <w:tcBorders>
              <w:top w:val="nil"/>
              <w:left w:val="single" w:sz="4" w:space="0" w:color="000000"/>
              <w:bottom w:val="single" w:sz="4" w:space="0" w:color="000000"/>
              <w:right w:val="single" w:sz="8" w:space="0" w:color="000000"/>
            </w:tcBorders>
            <w:shd w:val="clear" w:color="auto" w:fill="auto"/>
            <w:vAlign w:val="bottom"/>
            <w:hideMark/>
          </w:tcPr>
          <w:p w:rsidR="001F2301" w:rsidRPr="001F2301" w:rsidRDefault="001F2301" w:rsidP="001F2301">
            <w:pPr>
              <w:widowControl/>
              <w:suppressAutoHyphens w:val="0"/>
              <w:jc w:val="right"/>
              <w:rPr>
                <w:rFonts w:eastAsia="Times New Roman"/>
                <w:kern w:val="0"/>
                <w:sz w:val="20"/>
                <w:szCs w:val="20"/>
              </w:rPr>
            </w:pPr>
            <w:r w:rsidRPr="001F2301">
              <w:rPr>
                <w:rFonts w:eastAsia="Times New Roman"/>
                <w:kern w:val="0"/>
                <w:sz w:val="20"/>
                <w:szCs w:val="20"/>
              </w:rPr>
              <w:t>295 000,00</w:t>
            </w:r>
          </w:p>
        </w:tc>
      </w:tr>
      <w:tr w:rsidR="001F2301" w:rsidRPr="001F2301" w:rsidTr="00D222E1">
        <w:trPr>
          <w:gridAfter w:val="9"/>
          <w:wAfter w:w="1998" w:type="dxa"/>
          <w:trHeight w:val="418"/>
        </w:trPr>
        <w:tc>
          <w:tcPr>
            <w:tcW w:w="272" w:type="dxa"/>
            <w:gridSpan w:val="2"/>
            <w:tcBorders>
              <w:top w:val="nil"/>
              <w:left w:val="nil"/>
              <w:bottom w:val="nil"/>
              <w:right w:val="single" w:sz="8" w:space="0" w:color="000000"/>
            </w:tcBorders>
            <w:shd w:val="clear" w:color="auto" w:fill="auto"/>
            <w:noWrap/>
            <w:vAlign w:val="bottom"/>
            <w:hideMark/>
          </w:tcPr>
          <w:p w:rsidR="001F2301" w:rsidRPr="001F2301" w:rsidRDefault="001F2301" w:rsidP="001F2301">
            <w:pPr>
              <w:widowControl/>
              <w:suppressAutoHyphens w:val="0"/>
              <w:rPr>
                <w:rFonts w:eastAsia="Times New Roman"/>
                <w:kern w:val="0"/>
                <w:sz w:val="20"/>
                <w:szCs w:val="20"/>
              </w:rPr>
            </w:pPr>
            <w:r w:rsidRPr="001F2301">
              <w:rPr>
                <w:rFonts w:eastAsia="Times New Roman"/>
                <w:kern w:val="0"/>
                <w:sz w:val="20"/>
                <w:szCs w:val="20"/>
              </w:rPr>
              <w:t> </w:t>
            </w:r>
          </w:p>
        </w:tc>
        <w:tc>
          <w:tcPr>
            <w:tcW w:w="2216" w:type="dxa"/>
            <w:tcBorders>
              <w:top w:val="nil"/>
              <w:left w:val="single" w:sz="8" w:space="0" w:color="000000"/>
              <w:bottom w:val="single" w:sz="4" w:space="0" w:color="000000"/>
              <w:right w:val="nil"/>
            </w:tcBorders>
            <w:shd w:val="clear" w:color="auto" w:fill="auto"/>
            <w:vAlign w:val="bottom"/>
            <w:hideMark/>
          </w:tcPr>
          <w:p w:rsidR="001F2301" w:rsidRPr="001F2301" w:rsidRDefault="001F2301" w:rsidP="001F2301">
            <w:pPr>
              <w:widowControl/>
              <w:suppressAutoHyphens w:val="0"/>
              <w:rPr>
                <w:rFonts w:eastAsia="Times New Roman"/>
                <w:kern w:val="0"/>
                <w:sz w:val="20"/>
                <w:szCs w:val="20"/>
              </w:rPr>
            </w:pPr>
            <w:r w:rsidRPr="001F2301">
              <w:rPr>
                <w:rFonts w:eastAsia="Times New Roman"/>
                <w:kern w:val="0"/>
                <w:sz w:val="20"/>
                <w:szCs w:val="20"/>
              </w:rPr>
              <w:t>00011406010000000430</w:t>
            </w:r>
          </w:p>
        </w:tc>
        <w:tc>
          <w:tcPr>
            <w:tcW w:w="5541" w:type="dxa"/>
            <w:gridSpan w:val="4"/>
            <w:tcBorders>
              <w:top w:val="nil"/>
              <w:left w:val="single" w:sz="4" w:space="0" w:color="000000"/>
              <w:bottom w:val="single" w:sz="4" w:space="0" w:color="000000"/>
              <w:right w:val="nil"/>
            </w:tcBorders>
            <w:shd w:val="clear" w:color="auto" w:fill="auto"/>
            <w:vAlign w:val="bottom"/>
            <w:hideMark/>
          </w:tcPr>
          <w:p w:rsidR="001F2301" w:rsidRPr="001F2301" w:rsidRDefault="001F2301" w:rsidP="001F2301">
            <w:pPr>
              <w:widowControl/>
              <w:suppressAutoHyphens w:val="0"/>
              <w:rPr>
                <w:rFonts w:eastAsia="Times New Roman"/>
                <w:kern w:val="0"/>
                <w:sz w:val="20"/>
                <w:szCs w:val="20"/>
              </w:rPr>
            </w:pPr>
            <w:r w:rsidRPr="001F2301">
              <w:rPr>
                <w:rFonts w:eastAsia="Times New Roman"/>
                <w:kern w:val="0"/>
                <w:sz w:val="20"/>
                <w:szCs w:val="20"/>
              </w:rPr>
              <w:t>Доходы от продажи земельных участков, государственная собственность на которые не разграничена</w:t>
            </w:r>
          </w:p>
        </w:tc>
        <w:tc>
          <w:tcPr>
            <w:tcW w:w="2835" w:type="dxa"/>
            <w:gridSpan w:val="4"/>
            <w:tcBorders>
              <w:top w:val="nil"/>
              <w:left w:val="single" w:sz="4" w:space="0" w:color="000000"/>
              <w:bottom w:val="single" w:sz="4" w:space="0" w:color="000000"/>
              <w:right w:val="single" w:sz="8" w:space="0" w:color="000000"/>
            </w:tcBorders>
            <w:shd w:val="clear" w:color="auto" w:fill="auto"/>
            <w:vAlign w:val="bottom"/>
            <w:hideMark/>
          </w:tcPr>
          <w:p w:rsidR="001F2301" w:rsidRPr="001F2301" w:rsidRDefault="001F2301" w:rsidP="001F2301">
            <w:pPr>
              <w:widowControl/>
              <w:suppressAutoHyphens w:val="0"/>
              <w:jc w:val="right"/>
              <w:rPr>
                <w:rFonts w:eastAsia="Times New Roman"/>
                <w:kern w:val="0"/>
                <w:sz w:val="20"/>
                <w:szCs w:val="20"/>
              </w:rPr>
            </w:pPr>
            <w:r w:rsidRPr="001F2301">
              <w:rPr>
                <w:rFonts w:eastAsia="Times New Roman"/>
                <w:kern w:val="0"/>
                <w:sz w:val="20"/>
                <w:szCs w:val="20"/>
              </w:rPr>
              <w:t>295 000,00</w:t>
            </w:r>
          </w:p>
        </w:tc>
      </w:tr>
      <w:tr w:rsidR="001F2301" w:rsidRPr="001F2301" w:rsidTr="00D222E1">
        <w:trPr>
          <w:gridAfter w:val="9"/>
          <w:wAfter w:w="1998" w:type="dxa"/>
          <w:trHeight w:val="855"/>
        </w:trPr>
        <w:tc>
          <w:tcPr>
            <w:tcW w:w="272" w:type="dxa"/>
            <w:gridSpan w:val="2"/>
            <w:tcBorders>
              <w:top w:val="nil"/>
              <w:left w:val="nil"/>
              <w:bottom w:val="nil"/>
              <w:right w:val="single" w:sz="8" w:space="0" w:color="000000"/>
            </w:tcBorders>
            <w:shd w:val="clear" w:color="auto" w:fill="auto"/>
            <w:noWrap/>
            <w:vAlign w:val="bottom"/>
            <w:hideMark/>
          </w:tcPr>
          <w:p w:rsidR="001F2301" w:rsidRPr="001F2301" w:rsidRDefault="001F2301" w:rsidP="001F2301">
            <w:pPr>
              <w:widowControl/>
              <w:suppressAutoHyphens w:val="0"/>
              <w:rPr>
                <w:rFonts w:eastAsia="Times New Roman"/>
                <w:kern w:val="0"/>
                <w:sz w:val="20"/>
                <w:szCs w:val="20"/>
              </w:rPr>
            </w:pPr>
            <w:r w:rsidRPr="001F2301">
              <w:rPr>
                <w:rFonts w:eastAsia="Times New Roman"/>
                <w:kern w:val="0"/>
                <w:sz w:val="20"/>
                <w:szCs w:val="20"/>
              </w:rPr>
              <w:t> </w:t>
            </w:r>
          </w:p>
        </w:tc>
        <w:tc>
          <w:tcPr>
            <w:tcW w:w="2216" w:type="dxa"/>
            <w:tcBorders>
              <w:top w:val="nil"/>
              <w:left w:val="single" w:sz="8" w:space="0" w:color="000000"/>
              <w:bottom w:val="single" w:sz="4" w:space="0" w:color="000000"/>
              <w:right w:val="nil"/>
            </w:tcBorders>
            <w:shd w:val="clear" w:color="auto" w:fill="auto"/>
            <w:vAlign w:val="bottom"/>
            <w:hideMark/>
          </w:tcPr>
          <w:p w:rsidR="001F2301" w:rsidRPr="001F2301" w:rsidRDefault="001F2301" w:rsidP="001F2301">
            <w:pPr>
              <w:widowControl/>
              <w:suppressAutoHyphens w:val="0"/>
              <w:rPr>
                <w:rFonts w:eastAsia="Times New Roman"/>
                <w:kern w:val="0"/>
                <w:sz w:val="20"/>
                <w:szCs w:val="20"/>
              </w:rPr>
            </w:pPr>
            <w:r w:rsidRPr="001F2301">
              <w:rPr>
                <w:rFonts w:eastAsia="Times New Roman"/>
                <w:kern w:val="0"/>
                <w:sz w:val="20"/>
                <w:szCs w:val="20"/>
              </w:rPr>
              <w:t>00011406013050000430</w:t>
            </w:r>
          </w:p>
        </w:tc>
        <w:tc>
          <w:tcPr>
            <w:tcW w:w="5541" w:type="dxa"/>
            <w:gridSpan w:val="4"/>
            <w:tcBorders>
              <w:top w:val="nil"/>
              <w:left w:val="single" w:sz="4" w:space="0" w:color="000000"/>
              <w:bottom w:val="single" w:sz="4" w:space="0" w:color="000000"/>
              <w:right w:val="nil"/>
            </w:tcBorders>
            <w:shd w:val="clear" w:color="auto" w:fill="auto"/>
            <w:vAlign w:val="bottom"/>
            <w:hideMark/>
          </w:tcPr>
          <w:p w:rsidR="001F2301" w:rsidRPr="001F2301" w:rsidRDefault="001F2301" w:rsidP="001F2301">
            <w:pPr>
              <w:widowControl/>
              <w:suppressAutoHyphens w:val="0"/>
              <w:rPr>
                <w:rFonts w:eastAsia="Times New Roman"/>
                <w:kern w:val="0"/>
                <w:sz w:val="20"/>
                <w:szCs w:val="20"/>
              </w:rPr>
            </w:pPr>
            <w:r w:rsidRPr="001F2301">
              <w:rPr>
                <w:rFonts w:eastAsia="Times New Roman"/>
                <w:kern w:val="0"/>
                <w:sz w:val="20"/>
                <w:szCs w:val="20"/>
              </w:rPr>
              <w:t>Доходы от продажи земельных участков, государственная собственность на которые не разграничена и которые расположены в границах межселенных территорий муниципальных районов</w:t>
            </w:r>
          </w:p>
        </w:tc>
        <w:tc>
          <w:tcPr>
            <w:tcW w:w="2835" w:type="dxa"/>
            <w:gridSpan w:val="4"/>
            <w:tcBorders>
              <w:top w:val="nil"/>
              <w:left w:val="single" w:sz="4" w:space="0" w:color="000000"/>
              <w:bottom w:val="single" w:sz="4" w:space="0" w:color="000000"/>
              <w:right w:val="single" w:sz="8" w:space="0" w:color="000000"/>
            </w:tcBorders>
            <w:shd w:val="clear" w:color="auto" w:fill="auto"/>
            <w:vAlign w:val="bottom"/>
            <w:hideMark/>
          </w:tcPr>
          <w:p w:rsidR="001F2301" w:rsidRPr="001F2301" w:rsidRDefault="001F2301" w:rsidP="001F2301">
            <w:pPr>
              <w:widowControl/>
              <w:suppressAutoHyphens w:val="0"/>
              <w:jc w:val="right"/>
              <w:rPr>
                <w:rFonts w:eastAsia="Times New Roman"/>
                <w:kern w:val="0"/>
                <w:sz w:val="20"/>
                <w:szCs w:val="20"/>
              </w:rPr>
            </w:pPr>
            <w:r w:rsidRPr="001F2301">
              <w:rPr>
                <w:rFonts w:eastAsia="Times New Roman"/>
                <w:kern w:val="0"/>
                <w:sz w:val="20"/>
                <w:szCs w:val="20"/>
              </w:rPr>
              <w:t>255 000,00</w:t>
            </w:r>
          </w:p>
        </w:tc>
      </w:tr>
      <w:tr w:rsidR="001F2301" w:rsidRPr="001F2301" w:rsidTr="00D222E1">
        <w:trPr>
          <w:gridAfter w:val="9"/>
          <w:wAfter w:w="1998" w:type="dxa"/>
          <w:trHeight w:val="424"/>
        </w:trPr>
        <w:tc>
          <w:tcPr>
            <w:tcW w:w="272" w:type="dxa"/>
            <w:gridSpan w:val="2"/>
            <w:tcBorders>
              <w:top w:val="nil"/>
              <w:left w:val="nil"/>
              <w:bottom w:val="nil"/>
              <w:right w:val="single" w:sz="8" w:space="0" w:color="000000"/>
            </w:tcBorders>
            <w:shd w:val="clear" w:color="auto" w:fill="auto"/>
            <w:noWrap/>
            <w:vAlign w:val="bottom"/>
            <w:hideMark/>
          </w:tcPr>
          <w:p w:rsidR="001F2301" w:rsidRPr="001F2301" w:rsidRDefault="001F2301" w:rsidP="001F2301">
            <w:pPr>
              <w:widowControl/>
              <w:suppressAutoHyphens w:val="0"/>
              <w:rPr>
                <w:rFonts w:eastAsia="Times New Roman"/>
                <w:kern w:val="0"/>
                <w:sz w:val="20"/>
                <w:szCs w:val="20"/>
              </w:rPr>
            </w:pPr>
            <w:r w:rsidRPr="001F2301">
              <w:rPr>
                <w:rFonts w:eastAsia="Times New Roman"/>
                <w:kern w:val="0"/>
                <w:sz w:val="20"/>
                <w:szCs w:val="20"/>
              </w:rPr>
              <w:t> </w:t>
            </w:r>
          </w:p>
        </w:tc>
        <w:tc>
          <w:tcPr>
            <w:tcW w:w="2216" w:type="dxa"/>
            <w:tcBorders>
              <w:top w:val="nil"/>
              <w:left w:val="single" w:sz="8" w:space="0" w:color="000000"/>
              <w:bottom w:val="single" w:sz="4" w:space="0" w:color="000000"/>
              <w:right w:val="nil"/>
            </w:tcBorders>
            <w:shd w:val="clear" w:color="auto" w:fill="auto"/>
            <w:vAlign w:val="bottom"/>
            <w:hideMark/>
          </w:tcPr>
          <w:p w:rsidR="001F2301" w:rsidRPr="001F2301" w:rsidRDefault="001F2301" w:rsidP="001F2301">
            <w:pPr>
              <w:widowControl/>
              <w:suppressAutoHyphens w:val="0"/>
              <w:rPr>
                <w:rFonts w:eastAsia="Times New Roman"/>
                <w:kern w:val="0"/>
                <w:sz w:val="20"/>
                <w:szCs w:val="20"/>
              </w:rPr>
            </w:pPr>
            <w:r w:rsidRPr="001F2301">
              <w:rPr>
                <w:rFonts w:eastAsia="Times New Roman"/>
                <w:kern w:val="0"/>
                <w:sz w:val="20"/>
                <w:szCs w:val="20"/>
              </w:rPr>
              <w:t>00011406013130000430</w:t>
            </w:r>
          </w:p>
        </w:tc>
        <w:tc>
          <w:tcPr>
            <w:tcW w:w="5541" w:type="dxa"/>
            <w:gridSpan w:val="4"/>
            <w:tcBorders>
              <w:top w:val="nil"/>
              <w:left w:val="single" w:sz="4" w:space="0" w:color="000000"/>
              <w:bottom w:val="single" w:sz="4" w:space="0" w:color="000000"/>
              <w:right w:val="nil"/>
            </w:tcBorders>
            <w:shd w:val="clear" w:color="auto" w:fill="auto"/>
            <w:vAlign w:val="bottom"/>
            <w:hideMark/>
          </w:tcPr>
          <w:p w:rsidR="001F2301" w:rsidRPr="001F2301" w:rsidRDefault="001F2301" w:rsidP="001F2301">
            <w:pPr>
              <w:widowControl/>
              <w:suppressAutoHyphens w:val="0"/>
              <w:rPr>
                <w:rFonts w:eastAsia="Times New Roman"/>
                <w:kern w:val="0"/>
                <w:sz w:val="20"/>
                <w:szCs w:val="20"/>
              </w:rPr>
            </w:pPr>
            <w:r w:rsidRPr="001F2301">
              <w:rPr>
                <w:rFonts w:eastAsia="Times New Roman"/>
                <w:kern w:val="0"/>
                <w:sz w:val="20"/>
                <w:szCs w:val="20"/>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2835" w:type="dxa"/>
            <w:gridSpan w:val="4"/>
            <w:tcBorders>
              <w:top w:val="nil"/>
              <w:left w:val="single" w:sz="4" w:space="0" w:color="000000"/>
              <w:bottom w:val="single" w:sz="4" w:space="0" w:color="000000"/>
              <w:right w:val="single" w:sz="8" w:space="0" w:color="000000"/>
            </w:tcBorders>
            <w:shd w:val="clear" w:color="auto" w:fill="auto"/>
            <w:vAlign w:val="bottom"/>
            <w:hideMark/>
          </w:tcPr>
          <w:p w:rsidR="001F2301" w:rsidRPr="001F2301" w:rsidRDefault="001F2301" w:rsidP="001F2301">
            <w:pPr>
              <w:widowControl/>
              <w:suppressAutoHyphens w:val="0"/>
              <w:jc w:val="right"/>
              <w:rPr>
                <w:rFonts w:eastAsia="Times New Roman"/>
                <w:kern w:val="0"/>
                <w:sz w:val="20"/>
                <w:szCs w:val="20"/>
              </w:rPr>
            </w:pPr>
            <w:r w:rsidRPr="001F2301">
              <w:rPr>
                <w:rFonts w:eastAsia="Times New Roman"/>
                <w:kern w:val="0"/>
                <w:sz w:val="20"/>
                <w:szCs w:val="20"/>
              </w:rPr>
              <w:t>40 000,00</w:t>
            </w:r>
          </w:p>
        </w:tc>
      </w:tr>
      <w:tr w:rsidR="001F2301" w:rsidRPr="001F2301" w:rsidTr="00D222E1">
        <w:trPr>
          <w:gridAfter w:val="9"/>
          <w:wAfter w:w="1998" w:type="dxa"/>
          <w:trHeight w:val="255"/>
        </w:trPr>
        <w:tc>
          <w:tcPr>
            <w:tcW w:w="272" w:type="dxa"/>
            <w:gridSpan w:val="2"/>
            <w:tcBorders>
              <w:top w:val="nil"/>
              <w:left w:val="nil"/>
              <w:bottom w:val="nil"/>
              <w:right w:val="single" w:sz="8" w:space="0" w:color="000000"/>
            </w:tcBorders>
            <w:shd w:val="clear" w:color="auto" w:fill="auto"/>
            <w:noWrap/>
            <w:vAlign w:val="bottom"/>
            <w:hideMark/>
          </w:tcPr>
          <w:p w:rsidR="001F2301" w:rsidRPr="001F2301" w:rsidRDefault="001F2301" w:rsidP="001F2301">
            <w:pPr>
              <w:widowControl/>
              <w:suppressAutoHyphens w:val="0"/>
              <w:rPr>
                <w:rFonts w:eastAsia="Times New Roman"/>
                <w:kern w:val="0"/>
                <w:sz w:val="20"/>
                <w:szCs w:val="20"/>
              </w:rPr>
            </w:pPr>
            <w:r w:rsidRPr="001F2301">
              <w:rPr>
                <w:rFonts w:eastAsia="Times New Roman"/>
                <w:kern w:val="0"/>
                <w:sz w:val="20"/>
                <w:szCs w:val="20"/>
              </w:rPr>
              <w:t> </w:t>
            </w:r>
          </w:p>
        </w:tc>
        <w:tc>
          <w:tcPr>
            <w:tcW w:w="2216" w:type="dxa"/>
            <w:tcBorders>
              <w:top w:val="nil"/>
              <w:left w:val="single" w:sz="8" w:space="0" w:color="000000"/>
              <w:bottom w:val="single" w:sz="4" w:space="0" w:color="000000"/>
              <w:right w:val="nil"/>
            </w:tcBorders>
            <w:shd w:val="clear" w:color="auto" w:fill="auto"/>
            <w:vAlign w:val="bottom"/>
            <w:hideMark/>
          </w:tcPr>
          <w:p w:rsidR="001F2301" w:rsidRPr="001F2301" w:rsidRDefault="001F2301" w:rsidP="001F2301">
            <w:pPr>
              <w:widowControl/>
              <w:suppressAutoHyphens w:val="0"/>
              <w:rPr>
                <w:rFonts w:eastAsia="Times New Roman"/>
                <w:i/>
                <w:iCs/>
                <w:kern w:val="0"/>
                <w:sz w:val="20"/>
                <w:szCs w:val="20"/>
              </w:rPr>
            </w:pPr>
            <w:r w:rsidRPr="001F2301">
              <w:rPr>
                <w:rFonts w:eastAsia="Times New Roman"/>
                <w:i/>
                <w:iCs/>
                <w:kern w:val="0"/>
                <w:sz w:val="20"/>
                <w:szCs w:val="20"/>
              </w:rPr>
              <w:t>00011600000000000000</w:t>
            </w:r>
          </w:p>
        </w:tc>
        <w:tc>
          <w:tcPr>
            <w:tcW w:w="5541" w:type="dxa"/>
            <w:gridSpan w:val="4"/>
            <w:tcBorders>
              <w:top w:val="nil"/>
              <w:left w:val="single" w:sz="4" w:space="0" w:color="000000"/>
              <w:bottom w:val="single" w:sz="4" w:space="0" w:color="000000"/>
              <w:right w:val="nil"/>
            </w:tcBorders>
            <w:shd w:val="clear" w:color="auto" w:fill="auto"/>
            <w:vAlign w:val="bottom"/>
            <w:hideMark/>
          </w:tcPr>
          <w:p w:rsidR="001F2301" w:rsidRPr="001F2301" w:rsidRDefault="001F2301" w:rsidP="001F2301">
            <w:pPr>
              <w:widowControl/>
              <w:suppressAutoHyphens w:val="0"/>
              <w:rPr>
                <w:rFonts w:eastAsia="Times New Roman"/>
                <w:i/>
                <w:iCs/>
                <w:kern w:val="0"/>
                <w:sz w:val="20"/>
                <w:szCs w:val="20"/>
              </w:rPr>
            </w:pPr>
            <w:r w:rsidRPr="001F2301">
              <w:rPr>
                <w:rFonts w:eastAsia="Times New Roman"/>
                <w:i/>
                <w:iCs/>
                <w:kern w:val="0"/>
                <w:sz w:val="20"/>
                <w:szCs w:val="20"/>
              </w:rPr>
              <w:t>ШТРАФЫ, САНКЦИИ, ВОЗМЕЩЕНИЕ УЩЕРБА</w:t>
            </w:r>
          </w:p>
        </w:tc>
        <w:tc>
          <w:tcPr>
            <w:tcW w:w="2835" w:type="dxa"/>
            <w:gridSpan w:val="4"/>
            <w:tcBorders>
              <w:top w:val="nil"/>
              <w:left w:val="single" w:sz="4" w:space="0" w:color="000000"/>
              <w:bottom w:val="single" w:sz="4" w:space="0" w:color="000000"/>
              <w:right w:val="single" w:sz="8" w:space="0" w:color="000000"/>
            </w:tcBorders>
            <w:shd w:val="clear" w:color="auto" w:fill="auto"/>
            <w:vAlign w:val="bottom"/>
            <w:hideMark/>
          </w:tcPr>
          <w:p w:rsidR="001F2301" w:rsidRPr="001F2301" w:rsidRDefault="001F2301" w:rsidP="001F2301">
            <w:pPr>
              <w:widowControl/>
              <w:suppressAutoHyphens w:val="0"/>
              <w:jc w:val="right"/>
              <w:rPr>
                <w:rFonts w:eastAsia="Times New Roman"/>
                <w:i/>
                <w:iCs/>
                <w:kern w:val="0"/>
                <w:sz w:val="20"/>
                <w:szCs w:val="20"/>
              </w:rPr>
            </w:pPr>
            <w:r w:rsidRPr="001F2301">
              <w:rPr>
                <w:rFonts w:eastAsia="Times New Roman"/>
                <w:i/>
                <w:iCs/>
                <w:kern w:val="0"/>
                <w:sz w:val="20"/>
                <w:szCs w:val="20"/>
              </w:rPr>
              <w:t>763 000,00</w:t>
            </w:r>
          </w:p>
        </w:tc>
      </w:tr>
      <w:tr w:rsidR="001F2301" w:rsidRPr="001F2301" w:rsidTr="00D222E1">
        <w:trPr>
          <w:gridAfter w:val="9"/>
          <w:wAfter w:w="1998" w:type="dxa"/>
          <w:trHeight w:val="435"/>
        </w:trPr>
        <w:tc>
          <w:tcPr>
            <w:tcW w:w="272" w:type="dxa"/>
            <w:gridSpan w:val="2"/>
            <w:tcBorders>
              <w:top w:val="nil"/>
              <w:left w:val="nil"/>
              <w:bottom w:val="nil"/>
              <w:right w:val="single" w:sz="8" w:space="0" w:color="000000"/>
            </w:tcBorders>
            <w:shd w:val="clear" w:color="auto" w:fill="auto"/>
            <w:noWrap/>
            <w:vAlign w:val="bottom"/>
            <w:hideMark/>
          </w:tcPr>
          <w:p w:rsidR="001F2301" w:rsidRPr="001F2301" w:rsidRDefault="001F2301" w:rsidP="001F2301">
            <w:pPr>
              <w:widowControl/>
              <w:suppressAutoHyphens w:val="0"/>
              <w:rPr>
                <w:rFonts w:eastAsia="Times New Roman"/>
                <w:kern w:val="0"/>
                <w:sz w:val="20"/>
                <w:szCs w:val="20"/>
              </w:rPr>
            </w:pPr>
            <w:r w:rsidRPr="001F2301">
              <w:rPr>
                <w:rFonts w:eastAsia="Times New Roman"/>
                <w:kern w:val="0"/>
                <w:sz w:val="20"/>
                <w:szCs w:val="20"/>
              </w:rPr>
              <w:t> </w:t>
            </w:r>
          </w:p>
        </w:tc>
        <w:tc>
          <w:tcPr>
            <w:tcW w:w="2216" w:type="dxa"/>
            <w:tcBorders>
              <w:top w:val="nil"/>
              <w:left w:val="single" w:sz="8" w:space="0" w:color="000000"/>
              <w:bottom w:val="single" w:sz="4" w:space="0" w:color="000000"/>
              <w:right w:val="nil"/>
            </w:tcBorders>
            <w:shd w:val="clear" w:color="auto" w:fill="auto"/>
            <w:vAlign w:val="bottom"/>
            <w:hideMark/>
          </w:tcPr>
          <w:p w:rsidR="001F2301" w:rsidRPr="001F2301" w:rsidRDefault="001F2301" w:rsidP="001F2301">
            <w:pPr>
              <w:widowControl/>
              <w:suppressAutoHyphens w:val="0"/>
              <w:rPr>
                <w:rFonts w:eastAsia="Times New Roman"/>
                <w:kern w:val="0"/>
                <w:sz w:val="20"/>
                <w:szCs w:val="20"/>
              </w:rPr>
            </w:pPr>
            <w:r w:rsidRPr="001F2301">
              <w:rPr>
                <w:rFonts w:eastAsia="Times New Roman"/>
                <w:kern w:val="0"/>
                <w:sz w:val="20"/>
                <w:szCs w:val="20"/>
              </w:rPr>
              <w:t>00011603000000000140</w:t>
            </w:r>
          </w:p>
        </w:tc>
        <w:tc>
          <w:tcPr>
            <w:tcW w:w="5541" w:type="dxa"/>
            <w:gridSpan w:val="4"/>
            <w:tcBorders>
              <w:top w:val="nil"/>
              <w:left w:val="single" w:sz="4" w:space="0" w:color="000000"/>
              <w:bottom w:val="single" w:sz="4" w:space="0" w:color="000000"/>
              <w:right w:val="nil"/>
            </w:tcBorders>
            <w:shd w:val="clear" w:color="auto" w:fill="auto"/>
            <w:vAlign w:val="bottom"/>
            <w:hideMark/>
          </w:tcPr>
          <w:p w:rsidR="001F2301" w:rsidRPr="001F2301" w:rsidRDefault="001F2301" w:rsidP="001F2301">
            <w:pPr>
              <w:widowControl/>
              <w:suppressAutoHyphens w:val="0"/>
              <w:rPr>
                <w:rFonts w:eastAsia="Times New Roman"/>
                <w:kern w:val="0"/>
                <w:sz w:val="20"/>
                <w:szCs w:val="20"/>
              </w:rPr>
            </w:pPr>
            <w:r w:rsidRPr="001F2301">
              <w:rPr>
                <w:rFonts w:eastAsia="Times New Roman"/>
                <w:kern w:val="0"/>
                <w:sz w:val="20"/>
                <w:szCs w:val="20"/>
              </w:rPr>
              <w:t>Денежные взыскания (штрафы) за нарушение законодательства о налогах и сборах</w:t>
            </w:r>
          </w:p>
        </w:tc>
        <w:tc>
          <w:tcPr>
            <w:tcW w:w="2835" w:type="dxa"/>
            <w:gridSpan w:val="4"/>
            <w:tcBorders>
              <w:top w:val="nil"/>
              <w:left w:val="single" w:sz="4" w:space="0" w:color="000000"/>
              <w:bottom w:val="single" w:sz="4" w:space="0" w:color="000000"/>
              <w:right w:val="single" w:sz="8" w:space="0" w:color="000000"/>
            </w:tcBorders>
            <w:shd w:val="clear" w:color="auto" w:fill="auto"/>
            <w:vAlign w:val="bottom"/>
            <w:hideMark/>
          </w:tcPr>
          <w:p w:rsidR="001F2301" w:rsidRPr="001F2301" w:rsidRDefault="001F2301" w:rsidP="001F2301">
            <w:pPr>
              <w:widowControl/>
              <w:suppressAutoHyphens w:val="0"/>
              <w:jc w:val="right"/>
              <w:rPr>
                <w:rFonts w:eastAsia="Times New Roman"/>
                <w:kern w:val="0"/>
                <w:sz w:val="20"/>
                <w:szCs w:val="20"/>
              </w:rPr>
            </w:pPr>
            <w:r w:rsidRPr="001F2301">
              <w:rPr>
                <w:rFonts w:eastAsia="Times New Roman"/>
                <w:kern w:val="0"/>
                <w:sz w:val="20"/>
                <w:szCs w:val="20"/>
              </w:rPr>
              <w:t>20 000,00</w:t>
            </w:r>
          </w:p>
        </w:tc>
      </w:tr>
      <w:tr w:rsidR="001F2301" w:rsidRPr="001F2301" w:rsidTr="00D222E1">
        <w:trPr>
          <w:gridAfter w:val="9"/>
          <w:wAfter w:w="1998" w:type="dxa"/>
          <w:trHeight w:val="890"/>
        </w:trPr>
        <w:tc>
          <w:tcPr>
            <w:tcW w:w="272" w:type="dxa"/>
            <w:gridSpan w:val="2"/>
            <w:tcBorders>
              <w:top w:val="nil"/>
              <w:left w:val="nil"/>
              <w:bottom w:val="nil"/>
              <w:right w:val="single" w:sz="8" w:space="0" w:color="000000"/>
            </w:tcBorders>
            <w:shd w:val="clear" w:color="auto" w:fill="auto"/>
            <w:noWrap/>
            <w:vAlign w:val="bottom"/>
            <w:hideMark/>
          </w:tcPr>
          <w:p w:rsidR="001F2301" w:rsidRPr="001F2301" w:rsidRDefault="001F2301" w:rsidP="001F2301">
            <w:pPr>
              <w:widowControl/>
              <w:suppressAutoHyphens w:val="0"/>
              <w:rPr>
                <w:rFonts w:eastAsia="Times New Roman"/>
                <w:kern w:val="0"/>
                <w:sz w:val="20"/>
                <w:szCs w:val="20"/>
              </w:rPr>
            </w:pPr>
            <w:r w:rsidRPr="001F2301">
              <w:rPr>
                <w:rFonts w:eastAsia="Times New Roman"/>
                <w:kern w:val="0"/>
                <w:sz w:val="20"/>
                <w:szCs w:val="20"/>
              </w:rPr>
              <w:t> </w:t>
            </w:r>
          </w:p>
        </w:tc>
        <w:tc>
          <w:tcPr>
            <w:tcW w:w="2216" w:type="dxa"/>
            <w:tcBorders>
              <w:top w:val="nil"/>
              <w:left w:val="single" w:sz="8" w:space="0" w:color="000000"/>
              <w:bottom w:val="single" w:sz="4" w:space="0" w:color="000000"/>
              <w:right w:val="nil"/>
            </w:tcBorders>
            <w:shd w:val="clear" w:color="auto" w:fill="auto"/>
            <w:vAlign w:val="bottom"/>
            <w:hideMark/>
          </w:tcPr>
          <w:p w:rsidR="001F2301" w:rsidRPr="001F2301" w:rsidRDefault="001F2301" w:rsidP="001F2301">
            <w:pPr>
              <w:widowControl/>
              <w:suppressAutoHyphens w:val="0"/>
              <w:rPr>
                <w:rFonts w:eastAsia="Times New Roman"/>
                <w:kern w:val="0"/>
                <w:sz w:val="20"/>
                <w:szCs w:val="20"/>
              </w:rPr>
            </w:pPr>
            <w:r w:rsidRPr="001F2301">
              <w:rPr>
                <w:rFonts w:eastAsia="Times New Roman"/>
                <w:kern w:val="0"/>
                <w:sz w:val="20"/>
                <w:szCs w:val="20"/>
              </w:rPr>
              <w:t>00011603010010000140</w:t>
            </w:r>
          </w:p>
        </w:tc>
        <w:tc>
          <w:tcPr>
            <w:tcW w:w="5541" w:type="dxa"/>
            <w:gridSpan w:val="4"/>
            <w:tcBorders>
              <w:top w:val="nil"/>
              <w:left w:val="single" w:sz="4" w:space="0" w:color="000000"/>
              <w:bottom w:val="single" w:sz="4" w:space="0" w:color="000000"/>
              <w:right w:val="nil"/>
            </w:tcBorders>
            <w:shd w:val="clear" w:color="auto" w:fill="auto"/>
            <w:vAlign w:val="bottom"/>
            <w:hideMark/>
          </w:tcPr>
          <w:p w:rsidR="001F2301" w:rsidRPr="001F2301" w:rsidRDefault="001F2301" w:rsidP="001F2301">
            <w:pPr>
              <w:widowControl/>
              <w:suppressAutoHyphens w:val="0"/>
              <w:rPr>
                <w:rFonts w:eastAsia="Times New Roman"/>
                <w:kern w:val="0"/>
                <w:sz w:val="20"/>
                <w:szCs w:val="20"/>
              </w:rPr>
            </w:pPr>
            <w:r w:rsidRPr="001F2301">
              <w:rPr>
                <w:rFonts w:eastAsia="Times New Roman"/>
                <w:kern w:val="0"/>
                <w:sz w:val="20"/>
                <w:szCs w:val="20"/>
              </w:rPr>
              <w:t>Денежные взыскания (штрафы) за нарушение законодательства о налогах и сборах, предусмотренные статьями 116, 1191, 1192, пунктами 1 и 2 статьи 120, статьями 125, 126, 1261, 128, 129, 1291, 1294, 132, 133, 134, 135, 1351, 1352 Налогового кодекса Российской Федерации</w:t>
            </w:r>
          </w:p>
        </w:tc>
        <w:tc>
          <w:tcPr>
            <w:tcW w:w="2835" w:type="dxa"/>
            <w:gridSpan w:val="4"/>
            <w:tcBorders>
              <w:top w:val="nil"/>
              <w:left w:val="single" w:sz="4" w:space="0" w:color="000000"/>
              <w:bottom w:val="single" w:sz="4" w:space="0" w:color="000000"/>
              <w:right w:val="single" w:sz="8" w:space="0" w:color="000000"/>
            </w:tcBorders>
            <w:shd w:val="clear" w:color="auto" w:fill="auto"/>
            <w:vAlign w:val="bottom"/>
            <w:hideMark/>
          </w:tcPr>
          <w:p w:rsidR="001F2301" w:rsidRPr="001F2301" w:rsidRDefault="001F2301" w:rsidP="001F2301">
            <w:pPr>
              <w:widowControl/>
              <w:suppressAutoHyphens w:val="0"/>
              <w:jc w:val="right"/>
              <w:rPr>
                <w:rFonts w:eastAsia="Times New Roman"/>
                <w:kern w:val="0"/>
                <w:sz w:val="20"/>
                <w:szCs w:val="20"/>
              </w:rPr>
            </w:pPr>
            <w:r w:rsidRPr="001F2301">
              <w:rPr>
                <w:rFonts w:eastAsia="Times New Roman"/>
                <w:kern w:val="0"/>
                <w:sz w:val="20"/>
                <w:szCs w:val="20"/>
              </w:rPr>
              <w:t>20 000,00</w:t>
            </w:r>
          </w:p>
        </w:tc>
      </w:tr>
      <w:tr w:rsidR="001F2301" w:rsidRPr="001F2301" w:rsidTr="00D222E1">
        <w:trPr>
          <w:gridAfter w:val="9"/>
          <w:wAfter w:w="1998" w:type="dxa"/>
          <w:trHeight w:val="1905"/>
        </w:trPr>
        <w:tc>
          <w:tcPr>
            <w:tcW w:w="272" w:type="dxa"/>
            <w:gridSpan w:val="2"/>
            <w:tcBorders>
              <w:top w:val="nil"/>
              <w:left w:val="nil"/>
              <w:bottom w:val="nil"/>
              <w:right w:val="single" w:sz="8" w:space="0" w:color="000000"/>
            </w:tcBorders>
            <w:shd w:val="clear" w:color="auto" w:fill="auto"/>
            <w:noWrap/>
            <w:vAlign w:val="bottom"/>
            <w:hideMark/>
          </w:tcPr>
          <w:p w:rsidR="001F2301" w:rsidRPr="001F2301" w:rsidRDefault="001F2301" w:rsidP="001F2301">
            <w:pPr>
              <w:widowControl/>
              <w:suppressAutoHyphens w:val="0"/>
              <w:rPr>
                <w:rFonts w:eastAsia="Times New Roman"/>
                <w:kern w:val="0"/>
                <w:sz w:val="20"/>
                <w:szCs w:val="20"/>
              </w:rPr>
            </w:pPr>
            <w:r w:rsidRPr="001F2301">
              <w:rPr>
                <w:rFonts w:eastAsia="Times New Roman"/>
                <w:kern w:val="0"/>
                <w:sz w:val="20"/>
                <w:szCs w:val="20"/>
              </w:rPr>
              <w:lastRenderedPageBreak/>
              <w:t> </w:t>
            </w:r>
          </w:p>
        </w:tc>
        <w:tc>
          <w:tcPr>
            <w:tcW w:w="2216" w:type="dxa"/>
            <w:tcBorders>
              <w:top w:val="nil"/>
              <w:left w:val="single" w:sz="8" w:space="0" w:color="000000"/>
              <w:bottom w:val="single" w:sz="4" w:space="0" w:color="000000"/>
              <w:right w:val="nil"/>
            </w:tcBorders>
            <w:shd w:val="clear" w:color="auto" w:fill="auto"/>
            <w:vAlign w:val="bottom"/>
            <w:hideMark/>
          </w:tcPr>
          <w:p w:rsidR="001F2301" w:rsidRPr="001F2301" w:rsidRDefault="001F2301" w:rsidP="001F2301">
            <w:pPr>
              <w:widowControl/>
              <w:suppressAutoHyphens w:val="0"/>
              <w:rPr>
                <w:rFonts w:eastAsia="Times New Roman"/>
                <w:kern w:val="0"/>
                <w:sz w:val="20"/>
                <w:szCs w:val="20"/>
              </w:rPr>
            </w:pPr>
            <w:r w:rsidRPr="001F2301">
              <w:rPr>
                <w:rFonts w:eastAsia="Times New Roman"/>
                <w:kern w:val="0"/>
                <w:sz w:val="20"/>
                <w:szCs w:val="20"/>
              </w:rPr>
              <w:t>00011625000000000140</w:t>
            </w:r>
          </w:p>
        </w:tc>
        <w:tc>
          <w:tcPr>
            <w:tcW w:w="5541" w:type="dxa"/>
            <w:gridSpan w:val="4"/>
            <w:tcBorders>
              <w:top w:val="nil"/>
              <w:left w:val="single" w:sz="4" w:space="0" w:color="000000"/>
              <w:bottom w:val="single" w:sz="4" w:space="0" w:color="000000"/>
              <w:right w:val="nil"/>
            </w:tcBorders>
            <w:shd w:val="clear" w:color="auto" w:fill="auto"/>
            <w:vAlign w:val="bottom"/>
            <w:hideMark/>
          </w:tcPr>
          <w:p w:rsidR="001F2301" w:rsidRPr="001F2301" w:rsidRDefault="001F2301" w:rsidP="001F2301">
            <w:pPr>
              <w:widowControl/>
              <w:suppressAutoHyphens w:val="0"/>
              <w:rPr>
                <w:rFonts w:eastAsia="Times New Roman"/>
                <w:kern w:val="0"/>
                <w:sz w:val="20"/>
                <w:szCs w:val="20"/>
              </w:rPr>
            </w:pPr>
            <w:r w:rsidRPr="001F2301">
              <w:rPr>
                <w:rFonts w:eastAsia="Times New Roman"/>
                <w:kern w:val="0"/>
                <w:sz w:val="20"/>
                <w:szCs w:val="20"/>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2835" w:type="dxa"/>
            <w:gridSpan w:val="4"/>
            <w:tcBorders>
              <w:top w:val="nil"/>
              <w:left w:val="single" w:sz="4" w:space="0" w:color="000000"/>
              <w:bottom w:val="single" w:sz="4" w:space="0" w:color="000000"/>
              <w:right w:val="single" w:sz="8" w:space="0" w:color="000000"/>
            </w:tcBorders>
            <w:shd w:val="clear" w:color="auto" w:fill="auto"/>
            <w:vAlign w:val="bottom"/>
            <w:hideMark/>
          </w:tcPr>
          <w:p w:rsidR="001F2301" w:rsidRPr="001F2301" w:rsidRDefault="001F2301" w:rsidP="001F2301">
            <w:pPr>
              <w:widowControl/>
              <w:suppressAutoHyphens w:val="0"/>
              <w:jc w:val="right"/>
              <w:rPr>
                <w:rFonts w:eastAsia="Times New Roman"/>
                <w:kern w:val="0"/>
                <w:sz w:val="20"/>
                <w:szCs w:val="20"/>
              </w:rPr>
            </w:pPr>
            <w:r w:rsidRPr="001F2301">
              <w:rPr>
                <w:rFonts w:eastAsia="Times New Roman"/>
                <w:kern w:val="0"/>
                <w:sz w:val="20"/>
                <w:szCs w:val="20"/>
              </w:rPr>
              <w:t>107 000,00</w:t>
            </w:r>
          </w:p>
        </w:tc>
      </w:tr>
      <w:tr w:rsidR="001F2301" w:rsidRPr="001F2301" w:rsidTr="00D222E1">
        <w:trPr>
          <w:gridAfter w:val="9"/>
          <w:wAfter w:w="1998" w:type="dxa"/>
          <w:trHeight w:val="435"/>
        </w:trPr>
        <w:tc>
          <w:tcPr>
            <w:tcW w:w="272" w:type="dxa"/>
            <w:gridSpan w:val="2"/>
            <w:tcBorders>
              <w:top w:val="nil"/>
              <w:left w:val="nil"/>
              <w:bottom w:val="nil"/>
              <w:right w:val="single" w:sz="8" w:space="0" w:color="000000"/>
            </w:tcBorders>
            <w:shd w:val="clear" w:color="auto" w:fill="auto"/>
            <w:noWrap/>
            <w:vAlign w:val="bottom"/>
            <w:hideMark/>
          </w:tcPr>
          <w:p w:rsidR="001F2301" w:rsidRPr="001F2301" w:rsidRDefault="001F2301" w:rsidP="001F2301">
            <w:pPr>
              <w:widowControl/>
              <w:suppressAutoHyphens w:val="0"/>
              <w:rPr>
                <w:rFonts w:eastAsia="Times New Roman"/>
                <w:kern w:val="0"/>
                <w:sz w:val="20"/>
                <w:szCs w:val="20"/>
              </w:rPr>
            </w:pPr>
            <w:r w:rsidRPr="001F2301">
              <w:rPr>
                <w:rFonts w:eastAsia="Times New Roman"/>
                <w:kern w:val="0"/>
                <w:sz w:val="20"/>
                <w:szCs w:val="20"/>
              </w:rPr>
              <w:t> </w:t>
            </w:r>
          </w:p>
        </w:tc>
        <w:tc>
          <w:tcPr>
            <w:tcW w:w="2216" w:type="dxa"/>
            <w:tcBorders>
              <w:top w:val="nil"/>
              <w:left w:val="single" w:sz="8" w:space="0" w:color="000000"/>
              <w:bottom w:val="single" w:sz="4" w:space="0" w:color="000000"/>
              <w:right w:val="nil"/>
            </w:tcBorders>
            <w:shd w:val="clear" w:color="auto" w:fill="auto"/>
            <w:vAlign w:val="bottom"/>
            <w:hideMark/>
          </w:tcPr>
          <w:p w:rsidR="001F2301" w:rsidRPr="001F2301" w:rsidRDefault="001F2301" w:rsidP="001F2301">
            <w:pPr>
              <w:widowControl/>
              <w:suppressAutoHyphens w:val="0"/>
              <w:rPr>
                <w:rFonts w:eastAsia="Times New Roman"/>
                <w:kern w:val="0"/>
                <w:sz w:val="20"/>
                <w:szCs w:val="20"/>
              </w:rPr>
            </w:pPr>
            <w:r w:rsidRPr="001F2301">
              <w:rPr>
                <w:rFonts w:eastAsia="Times New Roman"/>
                <w:kern w:val="0"/>
                <w:sz w:val="20"/>
                <w:szCs w:val="20"/>
              </w:rPr>
              <w:t>00011625060010000140</w:t>
            </w:r>
          </w:p>
        </w:tc>
        <w:tc>
          <w:tcPr>
            <w:tcW w:w="5541" w:type="dxa"/>
            <w:gridSpan w:val="4"/>
            <w:tcBorders>
              <w:top w:val="nil"/>
              <w:left w:val="single" w:sz="4" w:space="0" w:color="000000"/>
              <w:bottom w:val="single" w:sz="4" w:space="0" w:color="000000"/>
              <w:right w:val="nil"/>
            </w:tcBorders>
            <w:shd w:val="clear" w:color="auto" w:fill="auto"/>
            <w:vAlign w:val="bottom"/>
            <w:hideMark/>
          </w:tcPr>
          <w:p w:rsidR="001F2301" w:rsidRPr="001F2301" w:rsidRDefault="001F2301" w:rsidP="001F2301">
            <w:pPr>
              <w:widowControl/>
              <w:suppressAutoHyphens w:val="0"/>
              <w:rPr>
                <w:rFonts w:eastAsia="Times New Roman"/>
                <w:kern w:val="0"/>
                <w:sz w:val="20"/>
                <w:szCs w:val="20"/>
              </w:rPr>
            </w:pPr>
            <w:r w:rsidRPr="001F2301">
              <w:rPr>
                <w:rFonts w:eastAsia="Times New Roman"/>
                <w:kern w:val="0"/>
                <w:sz w:val="20"/>
                <w:szCs w:val="20"/>
              </w:rPr>
              <w:t>Денежные взыскания (штрафы) за нарушение земельного законодательства</w:t>
            </w:r>
          </w:p>
        </w:tc>
        <w:tc>
          <w:tcPr>
            <w:tcW w:w="2835" w:type="dxa"/>
            <w:gridSpan w:val="4"/>
            <w:tcBorders>
              <w:top w:val="nil"/>
              <w:left w:val="single" w:sz="4" w:space="0" w:color="000000"/>
              <w:bottom w:val="single" w:sz="4" w:space="0" w:color="000000"/>
              <w:right w:val="single" w:sz="8" w:space="0" w:color="000000"/>
            </w:tcBorders>
            <w:shd w:val="clear" w:color="auto" w:fill="auto"/>
            <w:vAlign w:val="bottom"/>
            <w:hideMark/>
          </w:tcPr>
          <w:p w:rsidR="001F2301" w:rsidRPr="001F2301" w:rsidRDefault="001F2301" w:rsidP="001F2301">
            <w:pPr>
              <w:widowControl/>
              <w:suppressAutoHyphens w:val="0"/>
              <w:jc w:val="right"/>
              <w:rPr>
                <w:rFonts w:eastAsia="Times New Roman"/>
                <w:kern w:val="0"/>
                <w:sz w:val="20"/>
                <w:szCs w:val="20"/>
              </w:rPr>
            </w:pPr>
            <w:r w:rsidRPr="001F2301">
              <w:rPr>
                <w:rFonts w:eastAsia="Times New Roman"/>
                <w:kern w:val="0"/>
                <w:sz w:val="20"/>
                <w:szCs w:val="20"/>
              </w:rPr>
              <w:t>107 000,00</w:t>
            </w:r>
          </w:p>
        </w:tc>
      </w:tr>
      <w:tr w:rsidR="001F2301" w:rsidRPr="001F2301" w:rsidTr="00D222E1">
        <w:trPr>
          <w:gridAfter w:val="9"/>
          <w:wAfter w:w="1998" w:type="dxa"/>
          <w:trHeight w:val="868"/>
        </w:trPr>
        <w:tc>
          <w:tcPr>
            <w:tcW w:w="272" w:type="dxa"/>
            <w:gridSpan w:val="2"/>
            <w:tcBorders>
              <w:top w:val="nil"/>
              <w:left w:val="nil"/>
              <w:bottom w:val="nil"/>
              <w:right w:val="single" w:sz="8" w:space="0" w:color="000000"/>
            </w:tcBorders>
            <w:shd w:val="clear" w:color="auto" w:fill="auto"/>
            <w:noWrap/>
            <w:vAlign w:val="bottom"/>
            <w:hideMark/>
          </w:tcPr>
          <w:p w:rsidR="001F2301" w:rsidRPr="001F2301" w:rsidRDefault="001F2301" w:rsidP="001F2301">
            <w:pPr>
              <w:widowControl/>
              <w:suppressAutoHyphens w:val="0"/>
              <w:rPr>
                <w:rFonts w:eastAsia="Times New Roman"/>
                <w:kern w:val="0"/>
                <w:sz w:val="20"/>
                <w:szCs w:val="20"/>
              </w:rPr>
            </w:pPr>
            <w:r w:rsidRPr="001F2301">
              <w:rPr>
                <w:rFonts w:eastAsia="Times New Roman"/>
                <w:kern w:val="0"/>
                <w:sz w:val="20"/>
                <w:szCs w:val="20"/>
              </w:rPr>
              <w:t> </w:t>
            </w:r>
          </w:p>
        </w:tc>
        <w:tc>
          <w:tcPr>
            <w:tcW w:w="2216" w:type="dxa"/>
            <w:tcBorders>
              <w:top w:val="nil"/>
              <w:left w:val="single" w:sz="8" w:space="0" w:color="000000"/>
              <w:bottom w:val="single" w:sz="4" w:space="0" w:color="000000"/>
              <w:right w:val="nil"/>
            </w:tcBorders>
            <w:shd w:val="clear" w:color="auto" w:fill="auto"/>
            <w:vAlign w:val="bottom"/>
            <w:hideMark/>
          </w:tcPr>
          <w:p w:rsidR="001F2301" w:rsidRPr="001F2301" w:rsidRDefault="001F2301" w:rsidP="001F2301">
            <w:pPr>
              <w:widowControl/>
              <w:suppressAutoHyphens w:val="0"/>
              <w:rPr>
                <w:rFonts w:eastAsia="Times New Roman"/>
                <w:kern w:val="0"/>
                <w:sz w:val="20"/>
                <w:szCs w:val="20"/>
              </w:rPr>
            </w:pPr>
            <w:r w:rsidRPr="001F2301">
              <w:rPr>
                <w:rFonts w:eastAsia="Times New Roman"/>
                <w:kern w:val="0"/>
                <w:sz w:val="20"/>
                <w:szCs w:val="20"/>
              </w:rPr>
              <w:t>00011643000010000140</w:t>
            </w:r>
          </w:p>
        </w:tc>
        <w:tc>
          <w:tcPr>
            <w:tcW w:w="5541" w:type="dxa"/>
            <w:gridSpan w:val="4"/>
            <w:tcBorders>
              <w:top w:val="nil"/>
              <w:left w:val="single" w:sz="4" w:space="0" w:color="000000"/>
              <w:bottom w:val="single" w:sz="4" w:space="0" w:color="000000"/>
              <w:right w:val="nil"/>
            </w:tcBorders>
            <w:shd w:val="clear" w:color="auto" w:fill="auto"/>
            <w:vAlign w:val="bottom"/>
            <w:hideMark/>
          </w:tcPr>
          <w:p w:rsidR="001F2301" w:rsidRPr="001F2301" w:rsidRDefault="001F2301" w:rsidP="001F2301">
            <w:pPr>
              <w:widowControl/>
              <w:suppressAutoHyphens w:val="0"/>
              <w:rPr>
                <w:rFonts w:eastAsia="Times New Roman"/>
                <w:kern w:val="0"/>
                <w:sz w:val="20"/>
                <w:szCs w:val="20"/>
              </w:rPr>
            </w:pPr>
            <w:r w:rsidRPr="001F2301">
              <w:rPr>
                <w:rFonts w:eastAsia="Times New Roman"/>
                <w:kern w:val="0"/>
                <w:sz w:val="20"/>
                <w:szCs w:val="20"/>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2835" w:type="dxa"/>
            <w:gridSpan w:val="4"/>
            <w:tcBorders>
              <w:top w:val="nil"/>
              <w:left w:val="single" w:sz="4" w:space="0" w:color="000000"/>
              <w:bottom w:val="single" w:sz="4" w:space="0" w:color="000000"/>
              <w:right w:val="single" w:sz="8" w:space="0" w:color="000000"/>
            </w:tcBorders>
            <w:shd w:val="clear" w:color="auto" w:fill="auto"/>
            <w:vAlign w:val="bottom"/>
            <w:hideMark/>
          </w:tcPr>
          <w:p w:rsidR="001F2301" w:rsidRPr="001F2301" w:rsidRDefault="001F2301" w:rsidP="001F2301">
            <w:pPr>
              <w:widowControl/>
              <w:suppressAutoHyphens w:val="0"/>
              <w:jc w:val="right"/>
              <w:rPr>
                <w:rFonts w:eastAsia="Times New Roman"/>
                <w:kern w:val="0"/>
                <w:sz w:val="20"/>
                <w:szCs w:val="20"/>
              </w:rPr>
            </w:pPr>
            <w:r w:rsidRPr="001F2301">
              <w:rPr>
                <w:rFonts w:eastAsia="Times New Roman"/>
                <w:kern w:val="0"/>
                <w:sz w:val="20"/>
                <w:szCs w:val="20"/>
              </w:rPr>
              <w:t>80 000,00</w:t>
            </w:r>
          </w:p>
        </w:tc>
      </w:tr>
      <w:tr w:rsidR="001F2301" w:rsidRPr="001F2301" w:rsidTr="00D222E1">
        <w:trPr>
          <w:gridAfter w:val="9"/>
          <w:wAfter w:w="1998" w:type="dxa"/>
          <w:trHeight w:val="435"/>
        </w:trPr>
        <w:tc>
          <w:tcPr>
            <w:tcW w:w="272" w:type="dxa"/>
            <w:gridSpan w:val="2"/>
            <w:tcBorders>
              <w:top w:val="nil"/>
              <w:left w:val="nil"/>
              <w:bottom w:val="nil"/>
              <w:right w:val="single" w:sz="8" w:space="0" w:color="000000"/>
            </w:tcBorders>
            <w:shd w:val="clear" w:color="auto" w:fill="auto"/>
            <w:noWrap/>
            <w:vAlign w:val="bottom"/>
            <w:hideMark/>
          </w:tcPr>
          <w:p w:rsidR="001F2301" w:rsidRPr="001F2301" w:rsidRDefault="001F2301" w:rsidP="001F2301">
            <w:pPr>
              <w:widowControl/>
              <w:suppressAutoHyphens w:val="0"/>
              <w:rPr>
                <w:rFonts w:eastAsia="Times New Roman"/>
                <w:kern w:val="0"/>
                <w:sz w:val="20"/>
                <w:szCs w:val="20"/>
              </w:rPr>
            </w:pPr>
            <w:r w:rsidRPr="001F2301">
              <w:rPr>
                <w:rFonts w:eastAsia="Times New Roman"/>
                <w:kern w:val="0"/>
                <w:sz w:val="20"/>
                <w:szCs w:val="20"/>
              </w:rPr>
              <w:t> </w:t>
            </w:r>
          </w:p>
        </w:tc>
        <w:tc>
          <w:tcPr>
            <w:tcW w:w="2216" w:type="dxa"/>
            <w:tcBorders>
              <w:top w:val="nil"/>
              <w:left w:val="single" w:sz="8" w:space="0" w:color="000000"/>
              <w:bottom w:val="single" w:sz="4" w:space="0" w:color="000000"/>
              <w:right w:val="nil"/>
            </w:tcBorders>
            <w:shd w:val="clear" w:color="auto" w:fill="auto"/>
            <w:vAlign w:val="bottom"/>
            <w:hideMark/>
          </w:tcPr>
          <w:p w:rsidR="001F2301" w:rsidRPr="001F2301" w:rsidRDefault="001F2301" w:rsidP="001F2301">
            <w:pPr>
              <w:widowControl/>
              <w:suppressAutoHyphens w:val="0"/>
              <w:rPr>
                <w:rFonts w:eastAsia="Times New Roman"/>
                <w:kern w:val="0"/>
                <w:sz w:val="20"/>
                <w:szCs w:val="20"/>
              </w:rPr>
            </w:pPr>
            <w:r w:rsidRPr="001F2301">
              <w:rPr>
                <w:rFonts w:eastAsia="Times New Roman"/>
                <w:kern w:val="0"/>
                <w:sz w:val="20"/>
                <w:szCs w:val="20"/>
              </w:rPr>
              <w:t>00011690000000000140</w:t>
            </w:r>
          </w:p>
        </w:tc>
        <w:tc>
          <w:tcPr>
            <w:tcW w:w="5541" w:type="dxa"/>
            <w:gridSpan w:val="4"/>
            <w:tcBorders>
              <w:top w:val="nil"/>
              <w:left w:val="single" w:sz="4" w:space="0" w:color="000000"/>
              <w:bottom w:val="single" w:sz="4" w:space="0" w:color="000000"/>
              <w:right w:val="nil"/>
            </w:tcBorders>
            <w:shd w:val="clear" w:color="auto" w:fill="auto"/>
            <w:vAlign w:val="bottom"/>
            <w:hideMark/>
          </w:tcPr>
          <w:p w:rsidR="001F2301" w:rsidRPr="001F2301" w:rsidRDefault="001F2301" w:rsidP="001F2301">
            <w:pPr>
              <w:widowControl/>
              <w:suppressAutoHyphens w:val="0"/>
              <w:rPr>
                <w:rFonts w:eastAsia="Times New Roman"/>
                <w:kern w:val="0"/>
                <w:sz w:val="20"/>
                <w:szCs w:val="20"/>
              </w:rPr>
            </w:pPr>
            <w:r w:rsidRPr="001F2301">
              <w:rPr>
                <w:rFonts w:eastAsia="Times New Roman"/>
                <w:kern w:val="0"/>
                <w:sz w:val="20"/>
                <w:szCs w:val="20"/>
              </w:rPr>
              <w:t>Прочие поступления от денежных взысканий (штрафов) и иных сумм в возмещение ущерба</w:t>
            </w:r>
          </w:p>
        </w:tc>
        <w:tc>
          <w:tcPr>
            <w:tcW w:w="2835" w:type="dxa"/>
            <w:gridSpan w:val="4"/>
            <w:tcBorders>
              <w:top w:val="nil"/>
              <w:left w:val="single" w:sz="4" w:space="0" w:color="000000"/>
              <w:bottom w:val="single" w:sz="4" w:space="0" w:color="000000"/>
              <w:right w:val="single" w:sz="8" w:space="0" w:color="000000"/>
            </w:tcBorders>
            <w:shd w:val="clear" w:color="auto" w:fill="auto"/>
            <w:vAlign w:val="bottom"/>
            <w:hideMark/>
          </w:tcPr>
          <w:p w:rsidR="001F2301" w:rsidRPr="001F2301" w:rsidRDefault="001F2301" w:rsidP="001F2301">
            <w:pPr>
              <w:widowControl/>
              <w:suppressAutoHyphens w:val="0"/>
              <w:jc w:val="right"/>
              <w:rPr>
                <w:rFonts w:eastAsia="Times New Roman"/>
                <w:kern w:val="0"/>
                <w:sz w:val="20"/>
                <w:szCs w:val="20"/>
              </w:rPr>
            </w:pPr>
            <w:r w:rsidRPr="001F2301">
              <w:rPr>
                <w:rFonts w:eastAsia="Times New Roman"/>
                <w:kern w:val="0"/>
                <w:sz w:val="20"/>
                <w:szCs w:val="20"/>
              </w:rPr>
              <w:t>556 000,00</w:t>
            </w:r>
          </w:p>
        </w:tc>
      </w:tr>
      <w:tr w:rsidR="001F2301" w:rsidRPr="001F2301" w:rsidTr="00D222E1">
        <w:trPr>
          <w:gridAfter w:val="9"/>
          <w:wAfter w:w="1998" w:type="dxa"/>
          <w:trHeight w:val="645"/>
        </w:trPr>
        <w:tc>
          <w:tcPr>
            <w:tcW w:w="272" w:type="dxa"/>
            <w:gridSpan w:val="2"/>
            <w:tcBorders>
              <w:top w:val="nil"/>
              <w:left w:val="nil"/>
              <w:bottom w:val="nil"/>
              <w:right w:val="single" w:sz="8" w:space="0" w:color="000000"/>
            </w:tcBorders>
            <w:shd w:val="clear" w:color="auto" w:fill="auto"/>
            <w:noWrap/>
            <w:vAlign w:val="bottom"/>
            <w:hideMark/>
          </w:tcPr>
          <w:p w:rsidR="001F2301" w:rsidRPr="001F2301" w:rsidRDefault="001F2301" w:rsidP="001F2301">
            <w:pPr>
              <w:widowControl/>
              <w:suppressAutoHyphens w:val="0"/>
              <w:rPr>
                <w:rFonts w:eastAsia="Times New Roman"/>
                <w:kern w:val="0"/>
                <w:sz w:val="20"/>
                <w:szCs w:val="20"/>
              </w:rPr>
            </w:pPr>
            <w:r w:rsidRPr="001F2301">
              <w:rPr>
                <w:rFonts w:eastAsia="Times New Roman"/>
                <w:kern w:val="0"/>
                <w:sz w:val="20"/>
                <w:szCs w:val="20"/>
              </w:rPr>
              <w:t> </w:t>
            </w:r>
          </w:p>
        </w:tc>
        <w:tc>
          <w:tcPr>
            <w:tcW w:w="2216" w:type="dxa"/>
            <w:tcBorders>
              <w:top w:val="nil"/>
              <w:left w:val="single" w:sz="8" w:space="0" w:color="000000"/>
              <w:bottom w:val="single" w:sz="4" w:space="0" w:color="000000"/>
              <w:right w:val="nil"/>
            </w:tcBorders>
            <w:shd w:val="clear" w:color="auto" w:fill="auto"/>
            <w:vAlign w:val="bottom"/>
            <w:hideMark/>
          </w:tcPr>
          <w:p w:rsidR="001F2301" w:rsidRPr="001F2301" w:rsidRDefault="001F2301" w:rsidP="001F2301">
            <w:pPr>
              <w:widowControl/>
              <w:suppressAutoHyphens w:val="0"/>
              <w:rPr>
                <w:rFonts w:eastAsia="Times New Roman"/>
                <w:kern w:val="0"/>
                <w:sz w:val="20"/>
                <w:szCs w:val="20"/>
              </w:rPr>
            </w:pPr>
            <w:r w:rsidRPr="001F2301">
              <w:rPr>
                <w:rFonts w:eastAsia="Times New Roman"/>
                <w:kern w:val="0"/>
                <w:sz w:val="20"/>
                <w:szCs w:val="20"/>
              </w:rPr>
              <w:t>00011690050050000140</w:t>
            </w:r>
          </w:p>
        </w:tc>
        <w:tc>
          <w:tcPr>
            <w:tcW w:w="5541" w:type="dxa"/>
            <w:gridSpan w:val="4"/>
            <w:tcBorders>
              <w:top w:val="nil"/>
              <w:left w:val="single" w:sz="4" w:space="0" w:color="000000"/>
              <w:bottom w:val="single" w:sz="4" w:space="0" w:color="000000"/>
              <w:right w:val="nil"/>
            </w:tcBorders>
            <w:shd w:val="clear" w:color="auto" w:fill="auto"/>
            <w:vAlign w:val="bottom"/>
            <w:hideMark/>
          </w:tcPr>
          <w:p w:rsidR="001F2301" w:rsidRPr="001F2301" w:rsidRDefault="001F2301" w:rsidP="001F2301">
            <w:pPr>
              <w:widowControl/>
              <w:suppressAutoHyphens w:val="0"/>
              <w:rPr>
                <w:rFonts w:eastAsia="Times New Roman"/>
                <w:kern w:val="0"/>
                <w:sz w:val="20"/>
                <w:szCs w:val="20"/>
              </w:rPr>
            </w:pPr>
            <w:r w:rsidRPr="001F2301">
              <w:rPr>
                <w:rFonts w:eastAsia="Times New Roman"/>
                <w:kern w:val="0"/>
                <w:sz w:val="20"/>
                <w:szCs w:val="20"/>
              </w:rPr>
              <w:t>Прочие поступления от денежных взысканий (штрафов) и иных сумм в возмещение ущерба, зачисляемые в бюджеты муниципальных районов</w:t>
            </w:r>
          </w:p>
        </w:tc>
        <w:tc>
          <w:tcPr>
            <w:tcW w:w="2835" w:type="dxa"/>
            <w:gridSpan w:val="4"/>
            <w:tcBorders>
              <w:top w:val="nil"/>
              <w:left w:val="single" w:sz="4" w:space="0" w:color="000000"/>
              <w:bottom w:val="single" w:sz="4" w:space="0" w:color="000000"/>
              <w:right w:val="single" w:sz="8" w:space="0" w:color="000000"/>
            </w:tcBorders>
            <w:shd w:val="clear" w:color="auto" w:fill="auto"/>
            <w:vAlign w:val="bottom"/>
            <w:hideMark/>
          </w:tcPr>
          <w:p w:rsidR="001F2301" w:rsidRPr="001F2301" w:rsidRDefault="001F2301" w:rsidP="001F2301">
            <w:pPr>
              <w:widowControl/>
              <w:suppressAutoHyphens w:val="0"/>
              <w:jc w:val="right"/>
              <w:rPr>
                <w:rFonts w:eastAsia="Times New Roman"/>
                <w:kern w:val="0"/>
                <w:sz w:val="20"/>
                <w:szCs w:val="20"/>
              </w:rPr>
            </w:pPr>
            <w:r w:rsidRPr="001F2301">
              <w:rPr>
                <w:rFonts w:eastAsia="Times New Roman"/>
                <w:kern w:val="0"/>
                <w:sz w:val="20"/>
                <w:szCs w:val="20"/>
              </w:rPr>
              <w:t>556 000,00</w:t>
            </w:r>
          </w:p>
        </w:tc>
      </w:tr>
      <w:tr w:rsidR="001F2301" w:rsidRPr="001F2301" w:rsidTr="00D222E1">
        <w:trPr>
          <w:gridAfter w:val="9"/>
          <w:wAfter w:w="1998" w:type="dxa"/>
          <w:trHeight w:val="255"/>
        </w:trPr>
        <w:tc>
          <w:tcPr>
            <w:tcW w:w="272" w:type="dxa"/>
            <w:gridSpan w:val="2"/>
            <w:tcBorders>
              <w:top w:val="nil"/>
              <w:left w:val="nil"/>
              <w:bottom w:val="nil"/>
              <w:right w:val="single" w:sz="8" w:space="0" w:color="000000"/>
            </w:tcBorders>
            <w:shd w:val="clear" w:color="auto" w:fill="auto"/>
            <w:noWrap/>
            <w:vAlign w:val="bottom"/>
            <w:hideMark/>
          </w:tcPr>
          <w:p w:rsidR="001F2301" w:rsidRPr="001F2301" w:rsidRDefault="001F2301" w:rsidP="001F2301">
            <w:pPr>
              <w:widowControl/>
              <w:suppressAutoHyphens w:val="0"/>
              <w:rPr>
                <w:rFonts w:eastAsia="Times New Roman"/>
                <w:kern w:val="0"/>
                <w:sz w:val="20"/>
                <w:szCs w:val="20"/>
              </w:rPr>
            </w:pPr>
            <w:r w:rsidRPr="001F2301">
              <w:rPr>
                <w:rFonts w:eastAsia="Times New Roman"/>
                <w:kern w:val="0"/>
                <w:sz w:val="20"/>
                <w:szCs w:val="20"/>
              </w:rPr>
              <w:t> </w:t>
            </w:r>
          </w:p>
        </w:tc>
        <w:tc>
          <w:tcPr>
            <w:tcW w:w="2216" w:type="dxa"/>
            <w:tcBorders>
              <w:top w:val="nil"/>
              <w:left w:val="single" w:sz="8" w:space="0" w:color="000000"/>
              <w:bottom w:val="single" w:sz="4" w:space="0" w:color="000000"/>
              <w:right w:val="nil"/>
            </w:tcBorders>
            <w:shd w:val="clear" w:color="auto" w:fill="auto"/>
            <w:vAlign w:val="bottom"/>
            <w:hideMark/>
          </w:tcPr>
          <w:p w:rsidR="001F2301" w:rsidRPr="001F2301" w:rsidRDefault="001F2301" w:rsidP="001F2301">
            <w:pPr>
              <w:widowControl/>
              <w:suppressAutoHyphens w:val="0"/>
              <w:rPr>
                <w:rFonts w:eastAsia="Times New Roman"/>
                <w:b/>
                <w:bCs/>
                <w:kern w:val="0"/>
                <w:sz w:val="20"/>
                <w:szCs w:val="20"/>
              </w:rPr>
            </w:pPr>
            <w:r w:rsidRPr="001F2301">
              <w:rPr>
                <w:rFonts w:eastAsia="Times New Roman"/>
                <w:b/>
                <w:bCs/>
                <w:kern w:val="0"/>
                <w:sz w:val="20"/>
                <w:szCs w:val="20"/>
              </w:rPr>
              <w:t>00020000000000000000</w:t>
            </w:r>
          </w:p>
        </w:tc>
        <w:tc>
          <w:tcPr>
            <w:tcW w:w="5541" w:type="dxa"/>
            <w:gridSpan w:val="4"/>
            <w:tcBorders>
              <w:top w:val="nil"/>
              <w:left w:val="single" w:sz="4" w:space="0" w:color="000000"/>
              <w:bottom w:val="single" w:sz="4" w:space="0" w:color="000000"/>
              <w:right w:val="nil"/>
            </w:tcBorders>
            <w:shd w:val="clear" w:color="auto" w:fill="auto"/>
            <w:vAlign w:val="bottom"/>
            <w:hideMark/>
          </w:tcPr>
          <w:p w:rsidR="001F2301" w:rsidRPr="001F2301" w:rsidRDefault="001F2301" w:rsidP="001F2301">
            <w:pPr>
              <w:widowControl/>
              <w:suppressAutoHyphens w:val="0"/>
              <w:rPr>
                <w:rFonts w:eastAsia="Times New Roman"/>
                <w:b/>
                <w:bCs/>
                <w:kern w:val="0"/>
                <w:sz w:val="20"/>
                <w:szCs w:val="20"/>
              </w:rPr>
            </w:pPr>
            <w:r w:rsidRPr="001F2301">
              <w:rPr>
                <w:rFonts w:eastAsia="Times New Roman"/>
                <w:b/>
                <w:bCs/>
                <w:kern w:val="0"/>
                <w:sz w:val="20"/>
                <w:szCs w:val="20"/>
              </w:rPr>
              <w:t>БЕЗВОЗМЕЗДНЫЕ ПОСТУПЛЕНИЯ</w:t>
            </w:r>
          </w:p>
        </w:tc>
        <w:tc>
          <w:tcPr>
            <w:tcW w:w="2835" w:type="dxa"/>
            <w:gridSpan w:val="4"/>
            <w:tcBorders>
              <w:top w:val="nil"/>
              <w:left w:val="single" w:sz="4" w:space="0" w:color="000000"/>
              <w:bottom w:val="single" w:sz="4" w:space="0" w:color="000000"/>
              <w:right w:val="single" w:sz="8" w:space="0" w:color="000000"/>
            </w:tcBorders>
            <w:shd w:val="clear" w:color="auto" w:fill="auto"/>
            <w:vAlign w:val="bottom"/>
            <w:hideMark/>
          </w:tcPr>
          <w:p w:rsidR="001F2301" w:rsidRPr="001F2301" w:rsidRDefault="001F2301" w:rsidP="001F2301">
            <w:pPr>
              <w:widowControl/>
              <w:suppressAutoHyphens w:val="0"/>
              <w:jc w:val="right"/>
              <w:rPr>
                <w:rFonts w:eastAsia="Times New Roman"/>
                <w:b/>
                <w:bCs/>
                <w:kern w:val="0"/>
                <w:sz w:val="20"/>
                <w:szCs w:val="20"/>
              </w:rPr>
            </w:pPr>
            <w:r w:rsidRPr="001F2301">
              <w:rPr>
                <w:rFonts w:eastAsia="Times New Roman"/>
                <w:b/>
                <w:bCs/>
                <w:kern w:val="0"/>
                <w:sz w:val="20"/>
                <w:szCs w:val="20"/>
              </w:rPr>
              <w:t>171 344 338,00</w:t>
            </w:r>
          </w:p>
        </w:tc>
      </w:tr>
      <w:tr w:rsidR="001F2301" w:rsidRPr="001F2301" w:rsidTr="00D222E1">
        <w:trPr>
          <w:gridAfter w:val="9"/>
          <w:wAfter w:w="1998" w:type="dxa"/>
          <w:trHeight w:val="645"/>
        </w:trPr>
        <w:tc>
          <w:tcPr>
            <w:tcW w:w="272" w:type="dxa"/>
            <w:gridSpan w:val="2"/>
            <w:tcBorders>
              <w:top w:val="nil"/>
              <w:left w:val="nil"/>
              <w:bottom w:val="nil"/>
              <w:right w:val="single" w:sz="8" w:space="0" w:color="000000"/>
            </w:tcBorders>
            <w:shd w:val="clear" w:color="auto" w:fill="auto"/>
            <w:noWrap/>
            <w:vAlign w:val="bottom"/>
            <w:hideMark/>
          </w:tcPr>
          <w:p w:rsidR="001F2301" w:rsidRPr="001F2301" w:rsidRDefault="001F2301" w:rsidP="001F2301">
            <w:pPr>
              <w:widowControl/>
              <w:suppressAutoHyphens w:val="0"/>
              <w:rPr>
                <w:rFonts w:eastAsia="Times New Roman"/>
                <w:kern w:val="0"/>
                <w:sz w:val="20"/>
                <w:szCs w:val="20"/>
              </w:rPr>
            </w:pPr>
            <w:r w:rsidRPr="001F2301">
              <w:rPr>
                <w:rFonts w:eastAsia="Times New Roman"/>
                <w:kern w:val="0"/>
                <w:sz w:val="20"/>
                <w:szCs w:val="20"/>
              </w:rPr>
              <w:t> </w:t>
            </w:r>
          </w:p>
        </w:tc>
        <w:tc>
          <w:tcPr>
            <w:tcW w:w="2216" w:type="dxa"/>
            <w:tcBorders>
              <w:top w:val="nil"/>
              <w:left w:val="single" w:sz="8" w:space="0" w:color="000000"/>
              <w:bottom w:val="single" w:sz="4" w:space="0" w:color="000000"/>
              <w:right w:val="nil"/>
            </w:tcBorders>
            <w:shd w:val="clear" w:color="auto" w:fill="auto"/>
            <w:vAlign w:val="bottom"/>
            <w:hideMark/>
          </w:tcPr>
          <w:p w:rsidR="001F2301" w:rsidRPr="001F2301" w:rsidRDefault="001F2301" w:rsidP="001F2301">
            <w:pPr>
              <w:widowControl/>
              <w:suppressAutoHyphens w:val="0"/>
              <w:rPr>
                <w:rFonts w:eastAsia="Times New Roman"/>
                <w:i/>
                <w:iCs/>
                <w:kern w:val="0"/>
                <w:sz w:val="20"/>
                <w:szCs w:val="20"/>
              </w:rPr>
            </w:pPr>
            <w:r w:rsidRPr="001F2301">
              <w:rPr>
                <w:rFonts w:eastAsia="Times New Roman"/>
                <w:i/>
                <w:iCs/>
                <w:kern w:val="0"/>
                <w:sz w:val="20"/>
                <w:szCs w:val="20"/>
              </w:rPr>
              <w:t>00020200000000000000</w:t>
            </w:r>
          </w:p>
        </w:tc>
        <w:tc>
          <w:tcPr>
            <w:tcW w:w="5541" w:type="dxa"/>
            <w:gridSpan w:val="4"/>
            <w:tcBorders>
              <w:top w:val="nil"/>
              <w:left w:val="single" w:sz="4" w:space="0" w:color="000000"/>
              <w:bottom w:val="single" w:sz="4" w:space="0" w:color="000000"/>
              <w:right w:val="nil"/>
            </w:tcBorders>
            <w:shd w:val="clear" w:color="auto" w:fill="auto"/>
            <w:vAlign w:val="bottom"/>
            <w:hideMark/>
          </w:tcPr>
          <w:p w:rsidR="001F2301" w:rsidRPr="001F2301" w:rsidRDefault="001F2301" w:rsidP="001F2301">
            <w:pPr>
              <w:widowControl/>
              <w:suppressAutoHyphens w:val="0"/>
              <w:rPr>
                <w:rFonts w:eastAsia="Times New Roman"/>
                <w:i/>
                <w:iCs/>
                <w:kern w:val="0"/>
                <w:sz w:val="20"/>
                <w:szCs w:val="20"/>
              </w:rPr>
            </w:pPr>
            <w:r w:rsidRPr="001F2301">
              <w:rPr>
                <w:rFonts w:eastAsia="Times New Roman"/>
                <w:i/>
                <w:iCs/>
                <w:kern w:val="0"/>
                <w:sz w:val="20"/>
                <w:szCs w:val="20"/>
              </w:rPr>
              <w:t>БЕЗВОЗМЕЗДНЫЕ ПОСТУПЛЕНИЯ ОТ ДРУГИХ БЮДЖЕТОВ БЮДЖЕТНОЙ СИСТЕМЫ РОССИЙСКОЙ ФЕДЕРАЦИИ</w:t>
            </w:r>
          </w:p>
        </w:tc>
        <w:tc>
          <w:tcPr>
            <w:tcW w:w="2835" w:type="dxa"/>
            <w:gridSpan w:val="4"/>
            <w:tcBorders>
              <w:top w:val="nil"/>
              <w:left w:val="single" w:sz="4" w:space="0" w:color="000000"/>
              <w:bottom w:val="single" w:sz="4" w:space="0" w:color="000000"/>
              <w:right w:val="single" w:sz="8" w:space="0" w:color="000000"/>
            </w:tcBorders>
            <w:shd w:val="clear" w:color="auto" w:fill="auto"/>
            <w:vAlign w:val="bottom"/>
            <w:hideMark/>
          </w:tcPr>
          <w:p w:rsidR="001F2301" w:rsidRPr="001F2301" w:rsidRDefault="001F2301" w:rsidP="001F2301">
            <w:pPr>
              <w:widowControl/>
              <w:suppressAutoHyphens w:val="0"/>
              <w:jc w:val="right"/>
              <w:rPr>
                <w:rFonts w:eastAsia="Times New Roman"/>
                <w:i/>
                <w:iCs/>
                <w:kern w:val="0"/>
                <w:sz w:val="20"/>
                <w:szCs w:val="20"/>
              </w:rPr>
            </w:pPr>
            <w:r w:rsidRPr="001F2301">
              <w:rPr>
                <w:rFonts w:eastAsia="Times New Roman"/>
                <w:i/>
                <w:iCs/>
                <w:kern w:val="0"/>
                <w:sz w:val="20"/>
                <w:szCs w:val="20"/>
              </w:rPr>
              <w:t>158 724 338,00</w:t>
            </w:r>
          </w:p>
        </w:tc>
      </w:tr>
      <w:tr w:rsidR="001F2301" w:rsidRPr="001F2301" w:rsidTr="00D222E1">
        <w:trPr>
          <w:gridAfter w:val="9"/>
          <w:wAfter w:w="1998" w:type="dxa"/>
          <w:trHeight w:val="435"/>
        </w:trPr>
        <w:tc>
          <w:tcPr>
            <w:tcW w:w="272" w:type="dxa"/>
            <w:gridSpan w:val="2"/>
            <w:tcBorders>
              <w:top w:val="nil"/>
              <w:left w:val="nil"/>
              <w:bottom w:val="nil"/>
              <w:right w:val="single" w:sz="8" w:space="0" w:color="000000"/>
            </w:tcBorders>
            <w:shd w:val="clear" w:color="auto" w:fill="auto"/>
            <w:noWrap/>
            <w:vAlign w:val="bottom"/>
            <w:hideMark/>
          </w:tcPr>
          <w:p w:rsidR="001F2301" w:rsidRPr="001F2301" w:rsidRDefault="001F2301" w:rsidP="001F2301">
            <w:pPr>
              <w:widowControl/>
              <w:suppressAutoHyphens w:val="0"/>
              <w:rPr>
                <w:rFonts w:eastAsia="Times New Roman"/>
                <w:kern w:val="0"/>
                <w:sz w:val="20"/>
                <w:szCs w:val="20"/>
              </w:rPr>
            </w:pPr>
            <w:r w:rsidRPr="001F2301">
              <w:rPr>
                <w:rFonts w:eastAsia="Times New Roman"/>
                <w:kern w:val="0"/>
                <w:sz w:val="20"/>
                <w:szCs w:val="20"/>
              </w:rPr>
              <w:t> </w:t>
            </w:r>
          </w:p>
        </w:tc>
        <w:tc>
          <w:tcPr>
            <w:tcW w:w="2216" w:type="dxa"/>
            <w:tcBorders>
              <w:top w:val="nil"/>
              <w:left w:val="single" w:sz="8" w:space="0" w:color="000000"/>
              <w:bottom w:val="single" w:sz="4" w:space="0" w:color="000000"/>
              <w:right w:val="nil"/>
            </w:tcBorders>
            <w:shd w:val="clear" w:color="auto" w:fill="auto"/>
            <w:vAlign w:val="bottom"/>
            <w:hideMark/>
          </w:tcPr>
          <w:p w:rsidR="001F2301" w:rsidRPr="001F2301" w:rsidRDefault="001F2301" w:rsidP="001F2301">
            <w:pPr>
              <w:widowControl/>
              <w:suppressAutoHyphens w:val="0"/>
              <w:rPr>
                <w:rFonts w:eastAsia="Times New Roman"/>
                <w:kern w:val="0"/>
                <w:sz w:val="20"/>
                <w:szCs w:val="20"/>
              </w:rPr>
            </w:pPr>
            <w:r w:rsidRPr="001F2301">
              <w:rPr>
                <w:rFonts w:eastAsia="Times New Roman"/>
                <w:kern w:val="0"/>
                <w:sz w:val="20"/>
                <w:szCs w:val="20"/>
              </w:rPr>
              <w:t>00020210000000000000</w:t>
            </w:r>
          </w:p>
        </w:tc>
        <w:tc>
          <w:tcPr>
            <w:tcW w:w="5541" w:type="dxa"/>
            <w:gridSpan w:val="4"/>
            <w:tcBorders>
              <w:top w:val="nil"/>
              <w:left w:val="single" w:sz="4" w:space="0" w:color="000000"/>
              <w:bottom w:val="single" w:sz="4" w:space="0" w:color="000000"/>
              <w:right w:val="nil"/>
            </w:tcBorders>
            <w:shd w:val="clear" w:color="auto" w:fill="auto"/>
            <w:vAlign w:val="bottom"/>
            <w:hideMark/>
          </w:tcPr>
          <w:p w:rsidR="001F2301" w:rsidRPr="001F2301" w:rsidRDefault="001F2301" w:rsidP="001F2301">
            <w:pPr>
              <w:widowControl/>
              <w:suppressAutoHyphens w:val="0"/>
              <w:rPr>
                <w:rFonts w:eastAsia="Times New Roman"/>
                <w:kern w:val="0"/>
                <w:sz w:val="20"/>
                <w:szCs w:val="20"/>
              </w:rPr>
            </w:pPr>
            <w:r w:rsidRPr="001F2301">
              <w:rPr>
                <w:rFonts w:eastAsia="Times New Roman"/>
                <w:kern w:val="0"/>
                <w:sz w:val="20"/>
                <w:szCs w:val="20"/>
              </w:rPr>
              <w:t>Дотации бюджетам бюджетной системы Российской Федерации</w:t>
            </w:r>
          </w:p>
        </w:tc>
        <w:tc>
          <w:tcPr>
            <w:tcW w:w="2835" w:type="dxa"/>
            <w:gridSpan w:val="4"/>
            <w:tcBorders>
              <w:top w:val="nil"/>
              <w:left w:val="single" w:sz="4" w:space="0" w:color="000000"/>
              <w:bottom w:val="single" w:sz="4" w:space="0" w:color="000000"/>
              <w:right w:val="single" w:sz="8" w:space="0" w:color="000000"/>
            </w:tcBorders>
            <w:shd w:val="clear" w:color="auto" w:fill="auto"/>
            <w:vAlign w:val="bottom"/>
            <w:hideMark/>
          </w:tcPr>
          <w:p w:rsidR="001F2301" w:rsidRPr="001F2301" w:rsidRDefault="001F2301" w:rsidP="001F2301">
            <w:pPr>
              <w:widowControl/>
              <w:suppressAutoHyphens w:val="0"/>
              <w:jc w:val="right"/>
              <w:rPr>
                <w:rFonts w:eastAsia="Times New Roman"/>
                <w:kern w:val="0"/>
                <w:sz w:val="20"/>
                <w:szCs w:val="20"/>
              </w:rPr>
            </w:pPr>
            <w:r w:rsidRPr="001F2301">
              <w:rPr>
                <w:rFonts w:eastAsia="Times New Roman"/>
                <w:kern w:val="0"/>
                <w:sz w:val="20"/>
                <w:szCs w:val="20"/>
              </w:rPr>
              <w:t>77 509 900,00</w:t>
            </w:r>
          </w:p>
        </w:tc>
      </w:tr>
      <w:tr w:rsidR="001F2301" w:rsidRPr="001F2301" w:rsidTr="00D222E1">
        <w:trPr>
          <w:gridAfter w:val="9"/>
          <w:wAfter w:w="1998" w:type="dxa"/>
          <w:trHeight w:val="435"/>
        </w:trPr>
        <w:tc>
          <w:tcPr>
            <w:tcW w:w="272" w:type="dxa"/>
            <w:gridSpan w:val="2"/>
            <w:tcBorders>
              <w:top w:val="nil"/>
              <w:left w:val="nil"/>
              <w:bottom w:val="nil"/>
              <w:right w:val="single" w:sz="8" w:space="0" w:color="000000"/>
            </w:tcBorders>
            <w:shd w:val="clear" w:color="auto" w:fill="auto"/>
            <w:noWrap/>
            <w:vAlign w:val="bottom"/>
            <w:hideMark/>
          </w:tcPr>
          <w:p w:rsidR="001F2301" w:rsidRPr="001F2301" w:rsidRDefault="001F2301" w:rsidP="001F2301">
            <w:pPr>
              <w:widowControl/>
              <w:suppressAutoHyphens w:val="0"/>
              <w:rPr>
                <w:rFonts w:eastAsia="Times New Roman"/>
                <w:kern w:val="0"/>
                <w:sz w:val="20"/>
                <w:szCs w:val="20"/>
              </w:rPr>
            </w:pPr>
            <w:r w:rsidRPr="001F2301">
              <w:rPr>
                <w:rFonts w:eastAsia="Times New Roman"/>
                <w:kern w:val="0"/>
                <w:sz w:val="20"/>
                <w:szCs w:val="20"/>
              </w:rPr>
              <w:t> </w:t>
            </w:r>
          </w:p>
        </w:tc>
        <w:tc>
          <w:tcPr>
            <w:tcW w:w="2216" w:type="dxa"/>
            <w:tcBorders>
              <w:top w:val="nil"/>
              <w:left w:val="single" w:sz="8" w:space="0" w:color="000000"/>
              <w:bottom w:val="single" w:sz="4" w:space="0" w:color="000000"/>
              <w:right w:val="nil"/>
            </w:tcBorders>
            <w:shd w:val="clear" w:color="auto" w:fill="auto"/>
            <w:vAlign w:val="bottom"/>
            <w:hideMark/>
          </w:tcPr>
          <w:p w:rsidR="001F2301" w:rsidRPr="001F2301" w:rsidRDefault="001F2301" w:rsidP="001F2301">
            <w:pPr>
              <w:widowControl/>
              <w:suppressAutoHyphens w:val="0"/>
              <w:rPr>
                <w:rFonts w:eastAsia="Times New Roman"/>
                <w:kern w:val="0"/>
                <w:sz w:val="20"/>
                <w:szCs w:val="20"/>
              </w:rPr>
            </w:pPr>
            <w:r w:rsidRPr="001F2301">
              <w:rPr>
                <w:rFonts w:eastAsia="Times New Roman"/>
                <w:kern w:val="0"/>
                <w:sz w:val="20"/>
                <w:szCs w:val="20"/>
              </w:rPr>
              <w:t>00020215001050000151</w:t>
            </w:r>
          </w:p>
        </w:tc>
        <w:tc>
          <w:tcPr>
            <w:tcW w:w="5541" w:type="dxa"/>
            <w:gridSpan w:val="4"/>
            <w:tcBorders>
              <w:top w:val="nil"/>
              <w:left w:val="single" w:sz="4" w:space="0" w:color="000000"/>
              <w:bottom w:val="single" w:sz="4" w:space="0" w:color="000000"/>
              <w:right w:val="nil"/>
            </w:tcBorders>
            <w:shd w:val="clear" w:color="auto" w:fill="auto"/>
            <w:vAlign w:val="bottom"/>
            <w:hideMark/>
          </w:tcPr>
          <w:p w:rsidR="001F2301" w:rsidRPr="001F2301" w:rsidRDefault="001F2301" w:rsidP="001F2301">
            <w:pPr>
              <w:widowControl/>
              <w:suppressAutoHyphens w:val="0"/>
              <w:rPr>
                <w:rFonts w:eastAsia="Times New Roman"/>
                <w:kern w:val="0"/>
                <w:sz w:val="20"/>
                <w:szCs w:val="20"/>
              </w:rPr>
            </w:pPr>
            <w:r w:rsidRPr="001F2301">
              <w:rPr>
                <w:rFonts w:eastAsia="Times New Roman"/>
                <w:kern w:val="0"/>
                <w:sz w:val="20"/>
                <w:szCs w:val="20"/>
              </w:rPr>
              <w:t>Дотации бюджетам муниципальных районов на выравнивание бюджетной обеспеченности</w:t>
            </w:r>
          </w:p>
        </w:tc>
        <w:tc>
          <w:tcPr>
            <w:tcW w:w="2835" w:type="dxa"/>
            <w:gridSpan w:val="4"/>
            <w:tcBorders>
              <w:top w:val="nil"/>
              <w:left w:val="single" w:sz="4" w:space="0" w:color="000000"/>
              <w:bottom w:val="single" w:sz="4" w:space="0" w:color="000000"/>
              <w:right w:val="single" w:sz="8" w:space="0" w:color="000000"/>
            </w:tcBorders>
            <w:shd w:val="clear" w:color="auto" w:fill="auto"/>
            <w:vAlign w:val="bottom"/>
            <w:hideMark/>
          </w:tcPr>
          <w:p w:rsidR="001F2301" w:rsidRPr="001F2301" w:rsidRDefault="001F2301" w:rsidP="001F2301">
            <w:pPr>
              <w:widowControl/>
              <w:suppressAutoHyphens w:val="0"/>
              <w:jc w:val="right"/>
              <w:rPr>
                <w:rFonts w:eastAsia="Times New Roman"/>
                <w:kern w:val="0"/>
                <w:sz w:val="20"/>
                <w:szCs w:val="20"/>
              </w:rPr>
            </w:pPr>
            <w:r w:rsidRPr="001F2301">
              <w:rPr>
                <w:rFonts w:eastAsia="Times New Roman"/>
                <w:kern w:val="0"/>
                <w:sz w:val="20"/>
                <w:szCs w:val="20"/>
              </w:rPr>
              <w:t>29 771 000,00</w:t>
            </w:r>
          </w:p>
        </w:tc>
      </w:tr>
      <w:tr w:rsidR="001F2301" w:rsidRPr="001F2301" w:rsidTr="00D222E1">
        <w:trPr>
          <w:gridAfter w:val="9"/>
          <w:wAfter w:w="1998" w:type="dxa"/>
          <w:trHeight w:val="474"/>
        </w:trPr>
        <w:tc>
          <w:tcPr>
            <w:tcW w:w="272" w:type="dxa"/>
            <w:gridSpan w:val="2"/>
            <w:tcBorders>
              <w:top w:val="nil"/>
              <w:left w:val="nil"/>
              <w:bottom w:val="nil"/>
              <w:right w:val="single" w:sz="8" w:space="0" w:color="000000"/>
            </w:tcBorders>
            <w:shd w:val="clear" w:color="auto" w:fill="auto"/>
            <w:noWrap/>
            <w:vAlign w:val="bottom"/>
            <w:hideMark/>
          </w:tcPr>
          <w:p w:rsidR="001F2301" w:rsidRPr="001F2301" w:rsidRDefault="001F2301" w:rsidP="001F2301">
            <w:pPr>
              <w:widowControl/>
              <w:suppressAutoHyphens w:val="0"/>
              <w:rPr>
                <w:rFonts w:eastAsia="Times New Roman"/>
                <w:kern w:val="0"/>
                <w:sz w:val="20"/>
                <w:szCs w:val="20"/>
              </w:rPr>
            </w:pPr>
            <w:r w:rsidRPr="001F2301">
              <w:rPr>
                <w:rFonts w:eastAsia="Times New Roman"/>
                <w:kern w:val="0"/>
                <w:sz w:val="20"/>
                <w:szCs w:val="20"/>
              </w:rPr>
              <w:t> </w:t>
            </w:r>
          </w:p>
        </w:tc>
        <w:tc>
          <w:tcPr>
            <w:tcW w:w="2216" w:type="dxa"/>
            <w:tcBorders>
              <w:top w:val="nil"/>
              <w:left w:val="single" w:sz="8" w:space="0" w:color="000000"/>
              <w:bottom w:val="single" w:sz="4" w:space="0" w:color="000000"/>
              <w:right w:val="nil"/>
            </w:tcBorders>
            <w:shd w:val="clear" w:color="auto" w:fill="auto"/>
            <w:vAlign w:val="bottom"/>
            <w:hideMark/>
          </w:tcPr>
          <w:p w:rsidR="001F2301" w:rsidRPr="001F2301" w:rsidRDefault="001F2301" w:rsidP="001F2301">
            <w:pPr>
              <w:widowControl/>
              <w:suppressAutoHyphens w:val="0"/>
              <w:rPr>
                <w:rFonts w:eastAsia="Times New Roman"/>
                <w:kern w:val="0"/>
                <w:sz w:val="20"/>
                <w:szCs w:val="20"/>
              </w:rPr>
            </w:pPr>
            <w:r w:rsidRPr="001F2301">
              <w:rPr>
                <w:rFonts w:eastAsia="Times New Roman"/>
                <w:kern w:val="0"/>
                <w:sz w:val="20"/>
                <w:szCs w:val="20"/>
              </w:rPr>
              <w:t>00020215002050000151</w:t>
            </w:r>
          </w:p>
        </w:tc>
        <w:tc>
          <w:tcPr>
            <w:tcW w:w="5541" w:type="dxa"/>
            <w:gridSpan w:val="4"/>
            <w:tcBorders>
              <w:top w:val="nil"/>
              <w:left w:val="single" w:sz="4" w:space="0" w:color="000000"/>
              <w:bottom w:val="single" w:sz="4" w:space="0" w:color="000000"/>
              <w:right w:val="nil"/>
            </w:tcBorders>
            <w:shd w:val="clear" w:color="auto" w:fill="auto"/>
            <w:vAlign w:val="bottom"/>
            <w:hideMark/>
          </w:tcPr>
          <w:p w:rsidR="001F2301" w:rsidRPr="001F2301" w:rsidRDefault="001F2301" w:rsidP="001F2301">
            <w:pPr>
              <w:widowControl/>
              <w:suppressAutoHyphens w:val="0"/>
              <w:rPr>
                <w:rFonts w:eastAsia="Times New Roman"/>
                <w:kern w:val="0"/>
                <w:sz w:val="20"/>
                <w:szCs w:val="20"/>
              </w:rPr>
            </w:pPr>
            <w:r w:rsidRPr="001F2301">
              <w:rPr>
                <w:rFonts w:eastAsia="Times New Roman"/>
                <w:kern w:val="0"/>
                <w:sz w:val="20"/>
                <w:szCs w:val="20"/>
              </w:rPr>
              <w:t>Дотации бюджетам муниципальных районов на поддержку мер по обеспечению сбалансированности бюджетов</w:t>
            </w:r>
          </w:p>
        </w:tc>
        <w:tc>
          <w:tcPr>
            <w:tcW w:w="2835" w:type="dxa"/>
            <w:gridSpan w:val="4"/>
            <w:tcBorders>
              <w:top w:val="nil"/>
              <w:left w:val="single" w:sz="4" w:space="0" w:color="000000"/>
              <w:bottom w:val="single" w:sz="4" w:space="0" w:color="000000"/>
              <w:right w:val="single" w:sz="8" w:space="0" w:color="000000"/>
            </w:tcBorders>
            <w:shd w:val="clear" w:color="auto" w:fill="auto"/>
            <w:vAlign w:val="bottom"/>
            <w:hideMark/>
          </w:tcPr>
          <w:p w:rsidR="001F2301" w:rsidRPr="001F2301" w:rsidRDefault="001F2301" w:rsidP="001F2301">
            <w:pPr>
              <w:widowControl/>
              <w:suppressAutoHyphens w:val="0"/>
              <w:jc w:val="right"/>
              <w:rPr>
                <w:rFonts w:eastAsia="Times New Roman"/>
                <w:kern w:val="0"/>
                <w:sz w:val="20"/>
                <w:szCs w:val="20"/>
              </w:rPr>
            </w:pPr>
            <w:r w:rsidRPr="001F2301">
              <w:rPr>
                <w:rFonts w:eastAsia="Times New Roman"/>
                <w:kern w:val="0"/>
                <w:sz w:val="20"/>
                <w:szCs w:val="20"/>
              </w:rPr>
              <w:t>46 325 000,00</w:t>
            </w:r>
          </w:p>
        </w:tc>
      </w:tr>
      <w:tr w:rsidR="001F2301" w:rsidRPr="001F2301" w:rsidTr="00D222E1">
        <w:trPr>
          <w:gridAfter w:val="9"/>
          <w:wAfter w:w="1998" w:type="dxa"/>
          <w:trHeight w:val="255"/>
        </w:trPr>
        <w:tc>
          <w:tcPr>
            <w:tcW w:w="272" w:type="dxa"/>
            <w:gridSpan w:val="2"/>
            <w:tcBorders>
              <w:top w:val="nil"/>
              <w:left w:val="nil"/>
              <w:bottom w:val="nil"/>
              <w:right w:val="single" w:sz="8" w:space="0" w:color="000000"/>
            </w:tcBorders>
            <w:shd w:val="clear" w:color="auto" w:fill="auto"/>
            <w:noWrap/>
            <w:vAlign w:val="bottom"/>
            <w:hideMark/>
          </w:tcPr>
          <w:p w:rsidR="001F2301" w:rsidRPr="001F2301" w:rsidRDefault="001F2301" w:rsidP="001F2301">
            <w:pPr>
              <w:widowControl/>
              <w:suppressAutoHyphens w:val="0"/>
              <w:rPr>
                <w:rFonts w:eastAsia="Times New Roman"/>
                <w:kern w:val="0"/>
                <w:sz w:val="20"/>
                <w:szCs w:val="20"/>
              </w:rPr>
            </w:pPr>
            <w:r w:rsidRPr="001F2301">
              <w:rPr>
                <w:rFonts w:eastAsia="Times New Roman"/>
                <w:kern w:val="0"/>
                <w:sz w:val="20"/>
                <w:szCs w:val="20"/>
              </w:rPr>
              <w:t> </w:t>
            </w:r>
          </w:p>
        </w:tc>
        <w:tc>
          <w:tcPr>
            <w:tcW w:w="2216" w:type="dxa"/>
            <w:tcBorders>
              <w:top w:val="nil"/>
              <w:left w:val="single" w:sz="8" w:space="0" w:color="000000"/>
              <w:bottom w:val="single" w:sz="4" w:space="0" w:color="000000"/>
              <w:right w:val="nil"/>
            </w:tcBorders>
            <w:shd w:val="clear" w:color="auto" w:fill="auto"/>
            <w:vAlign w:val="bottom"/>
            <w:hideMark/>
          </w:tcPr>
          <w:p w:rsidR="001F2301" w:rsidRPr="001F2301" w:rsidRDefault="001F2301" w:rsidP="001F2301">
            <w:pPr>
              <w:widowControl/>
              <w:suppressAutoHyphens w:val="0"/>
              <w:rPr>
                <w:rFonts w:eastAsia="Times New Roman"/>
                <w:kern w:val="0"/>
                <w:sz w:val="20"/>
                <w:szCs w:val="20"/>
              </w:rPr>
            </w:pPr>
            <w:r w:rsidRPr="001F2301">
              <w:rPr>
                <w:rFonts w:eastAsia="Times New Roman"/>
                <w:kern w:val="0"/>
                <w:sz w:val="20"/>
                <w:szCs w:val="20"/>
              </w:rPr>
              <w:t>00020219999050000151</w:t>
            </w:r>
          </w:p>
        </w:tc>
        <w:tc>
          <w:tcPr>
            <w:tcW w:w="5541" w:type="dxa"/>
            <w:gridSpan w:val="4"/>
            <w:tcBorders>
              <w:top w:val="nil"/>
              <w:left w:val="single" w:sz="4" w:space="0" w:color="000000"/>
              <w:bottom w:val="single" w:sz="4" w:space="0" w:color="000000"/>
              <w:right w:val="nil"/>
            </w:tcBorders>
            <w:shd w:val="clear" w:color="auto" w:fill="auto"/>
            <w:vAlign w:val="bottom"/>
            <w:hideMark/>
          </w:tcPr>
          <w:p w:rsidR="001F2301" w:rsidRPr="001F2301" w:rsidRDefault="001F2301" w:rsidP="001F2301">
            <w:pPr>
              <w:widowControl/>
              <w:suppressAutoHyphens w:val="0"/>
              <w:rPr>
                <w:rFonts w:eastAsia="Times New Roman"/>
                <w:kern w:val="0"/>
                <w:sz w:val="20"/>
                <w:szCs w:val="20"/>
              </w:rPr>
            </w:pPr>
            <w:r w:rsidRPr="001F2301">
              <w:rPr>
                <w:rFonts w:eastAsia="Times New Roman"/>
                <w:kern w:val="0"/>
                <w:sz w:val="20"/>
                <w:szCs w:val="20"/>
              </w:rPr>
              <w:t>Прочие дотации бюджетам муниципальных районов</w:t>
            </w:r>
          </w:p>
        </w:tc>
        <w:tc>
          <w:tcPr>
            <w:tcW w:w="2835" w:type="dxa"/>
            <w:gridSpan w:val="4"/>
            <w:tcBorders>
              <w:top w:val="nil"/>
              <w:left w:val="single" w:sz="4" w:space="0" w:color="000000"/>
              <w:bottom w:val="single" w:sz="4" w:space="0" w:color="000000"/>
              <w:right w:val="single" w:sz="8" w:space="0" w:color="000000"/>
            </w:tcBorders>
            <w:shd w:val="clear" w:color="auto" w:fill="auto"/>
            <w:vAlign w:val="bottom"/>
            <w:hideMark/>
          </w:tcPr>
          <w:p w:rsidR="001F2301" w:rsidRPr="001F2301" w:rsidRDefault="001F2301" w:rsidP="001F2301">
            <w:pPr>
              <w:widowControl/>
              <w:suppressAutoHyphens w:val="0"/>
              <w:jc w:val="right"/>
              <w:rPr>
                <w:rFonts w:eastAsia="Times New Roman"/>
                <w:kern w:val="0"/>
                <w:sz w:val="20"/>
                <w:szCs w:val="20"/>
              </w:rPr>
            </w:pPr>
            <w:r w:rsidRPr="001F2301">
              <w:rPr>
                <w:rFonts w:eastAsia="Times New Roman"/>
                <w:kern w:val="0"/>
                <w:sz w:val="20"/>
                <w:szCs w:val="20"/>
              </w:rPr>
              <w:t>1 413 900,00</w:t>
            </w:r>
          </w:p>
        </w:tc>
      </w:tr>
      <w:tr w:rsidR="001F2301" w:rsidRPr="001F2301" w:rsidTr="00D222E1">
        <w:trPr>
          <w:gridAfter w:val="9"/>
          <w:wAfter w:w="1998" w:type="dxa"/>
          <w:trHeight w:val="435"/>
        </w:trPr>
        <w:tc>
          <w:tcPr>
            <w:tcW w:w="272" w:type="dxa"/>
            <w:gridSpan w:val="2"/>
            <w:tcBorders>
              <w:top w:val="nil"/>
              <w:left w:val="nil"/>
              <w:bottom w:val="nil"/>
              <w:right w:val="single" w:sz="8" w:space="0" w:color="000000"/>
            </w:tcBorders>
            <w:shd w:val="clear" w:color="auto" w:fill="auto"/>
            <w:noWrap/>
            <w:vAlign w:val="bottom"/>
            <w:hideMark/>
          </w:tcPr>
          <w:p w:rsidR="001F2301" w:rsidRPr="001F2301" w:rsidRDefault="001F2301" w:rsidP="001F2301">
            <w:pPr>
              <w:widowControl/>
              <w:suppressAutoHyphens w:val="0"/>
              <w:rPr>
                <w:rFonts w:eastAsia="Times New Roman"/>
                <w:kern w:val="0"/>
                <w:sz w:val="20"/>
                <w:szCs w:val="20"/>
              </w:rPr>
            </w:pPr>
            <w:r w:rsidRPr="001F2301">
              <w:rPr>
                <w:rFonts w:eastAsia="Times New Roman"/>
                <w:kern w:val="0"/>
                <w:sz w:val="20"/>
                <w:szCs w:val="20"/>
              </w:rPr>
              <w:t> </w:t>
            </w:r>
          </w:p>
        </w:tc>
        <w:tc>
          <w:tcPr>
            <w:tcW w:w="2216" w:type="dxa"/>
            <w:tcBorders>
              <w:top w:val="nil"/>
              <w:left w:val="single" w:sz="8" w:space="0" w:color="000000"/>
              <w:bottom w:val="single" w:sz="4" w:space="0" w:color="000000"/>
              <w:right w:val="nil"/>
            </w:tcBorders>
            <w:shd w:val="clear" w:color="auto" w:fill="auto"/>
            <w:vAlign w:val="bottom"/>
            <w:hideMark/>
          </w:tcPr>
          <w:p w:rsidR="001F2301" w:rsidRPr="001F2301" w:rsidRDefault="001F2301" w:rsidP="001F2301">
            <w:pPr>
              <w:widowControl/>
              <w:suppressAutoHyphens w:val="0"/>
              <w:rPr>
                <w:rFonts w:eastAsia="Times New Roman"/>
                <w:kern w:val="0"/>
                <w:sz w:val="20"/>
                <w:szCs w:val="20"/>
              </w:rPr>
            </w:pPr>
            <w:r w:rsidRPr="001F2301">
              <w:rPr>
                <w:rFonts w:eastAsia="Times New Roman"/>
                <w:kern w:val="0"/>
                <w:sz w:val="20"/>
                <w:szCs w:val="20"/>
              </w:rPr>
              <w:t>00020220000000000151</w:t>
            </w:r>
          </w:p>
        </w:tc>
        <w:tc>
          <w:tcPr>
            <w:tcW w:w="5541" w:type="dxa"/>
            <w:gridSpan w:val="4"/>
            <w:tcBorders>
              <w:top w:val="nil"/>
              <w:left w:val="single" w:sz="4" w:space="0" w:color="000000"/>
              <w:bottom w:val="single" w:sz="4" w:space="0" w:color="000000"/>
              <w:right w:val="nil"/>
            </w:tcBorders>
            <w:shd w:val="clear" w:color="auto" w:fill="auto"/>
            <w:vAlign w:val="bottom"/>
            <w:hideMark/>
          </w:tcPr>
          <w:p w:rsidR="001F2301" w:rsidRPr="001F2301" w:rsidRDefault="001F2301" w:rsidP="001F2301">
            <w:pPr>
              <w:widowControl/>
              <w:suppressAutoHyphens w:val="0"/>
              <w:rPr>
                <w:rFonts w:eastAsia="Times New Roman"/>
                <w:kern w:val="0"/>
                <w:sz w:val="20"/>
                <w:szCs w:val="20"/>
              </w:rPr>
            </w:pPr>
            <w:r w:rsidRPr="001F2301">
              <w:rPr>
                <w:rFonts w:eastAsia="Times New Roman"/>
                <w:kern w:val="0"/>
                <w:sz w:val="20"/>
                <w:szCs w:val="20"/>
              </w:rPr>
              <w:t>Субсидии бюджетам бюджетной системы Российской Федерации</w:t>
            </w:r>
          </w:p>
        </w:tc>
        <w:tc>
          <w:tcPr>
            <w:tcW w:w="2835" w:type="dxa"/>
            <w:gridSpan w:val="4"/>
            <w:tcBorders>
              <w:top w:val="nil"/>
              <w:left w:val="single" w:sz="4" w:space="0" w:color="000000"/>
              <w:bottom w:val="single" w:sz="4" w:space="0" w:color="000000"/>
              <w:right w:val="single" w:sz="8" w:space="0" w:color="000000"/>
            </w:tcBorders>
            <w:shd w:val="clear" w:color="auto" w:fill="auto"/>
            <w:vAlign w:val="bottom"/>
            <w:hideMark/>
          </w:tcPr>
          <w:p w:rsidR="001F2301" w:rsidRPr="001F2301" w:rsidRDefault="001F2301" w:rsidP="001F2301">
            <w:pPr>
              <w:widowControl/>
              <w:suppressAutoHyphens w:val="0"/>
              <w:jc w:val="right"/>
              <w:rPr>
                <w:rFonts w:eastAsia="Times New Roman"/>
                <w:kern w:val="0"/>
                <w:sz w:val="20"/>
                <w:szCs w:val="20"/>
              </w:rPr>
            </w:pPr>
            <w:r w:rsidRPr="001F2301">
              <w:rPr>
                <w:rFonts w:eastAsia="Times New Roman"/>
                <w:kern w:val="0"/>
                <w:sz w:val="20"/>
                <w:szCs w:val="20"/>
              </w:rPr>
              <w:t>28 813 395,00</w:t>
            </w:r>
          </w:p>
        </w:tc>
      </w:tr>
      <w:tr w:rsidR="001F2301" w:rsidRPr="001F2301" w:rsidTr="00D222E1">
        <w:trPr>
          <w:gridAfter w:val="9"/>
          <w:wAfter w:w="1998" w:type="dxa"/>
          <w:trHeight w:val="645"/>
        </w:trPr>
        <w:tc>
          <w:tcPr>
            <w:tcW w:w="272" w:type="dxa"/>
            <w:gridSpan w:val="2"/>
            <w:tcBorders>
              <w:top w:val="nil"/>
              <w:left w:val="nil"/>
              <w:bottom w:val="nil"/>
              <w:right w:val="single" w:sz="8" w:space="0" w:color="000000"/>
            </w:tcBorders>
            <w:shd w:val="clear" w:color="auto" w:fill="auto"/>
            <w:noWrap/>
            <w:vAlign w:val="bottom"/>
            <w:hideMark/>
          </w:tcPr>
          <w:p w:rsidR="001F2301" w:rsidRPr="001F2301" w:rsidRDefault="001F2301" w:rsidP="001F2301">
            <w:pPr>
              <w:widowControl/>
              <w:suppressAutoHyphens w:val="0"/>
              <w:rPr>
                <w:rFonts w:eastAsia="Times New Roman"/>
                <w:kern w:val="0"/>
                <w:sz w:val="20"/>
                <w:szCs w:val="20"/>
              </w:rPr>
            </w:pPr>
            <w:r w:rsidRPr="001F2301">
              <w:rPr>
                <w:rFonts w:eastAsia="Times New Roman"/>
                <w:kern w:val="0"/>
                <w:sz w:val="20"/>
                <w:szCs w:val="20"/>
              </w:rPr>
              <w:t> </w:t>
            </w:r>
          </w:p>
        </w:tc>
        <w:tc>
          <w:tcPr>
            <w:tcW w:w="2216" w:type="dxa"/>
            <w:tcBorders>
              <w:top w:val="nil"/>
              <w:left w:val="single" w:sz="8" w:space="0" w:color="000000"/>
              <w:bottom w:val="single" w:sz="4" w:space="0" w:color="000000"/>
              <w:right w:val="nil"/>
            </w:tcBorders>
            <w:shd w:val="clear" w:color="auto" w:fill="auto"/>
            <w:vAlign w:val="bottom"/>
            <w:hideMark/>
          </w:tcPr>
          <w:p w:rsidR="001F2301" w:rsidRPr="001F2301" w:rsidRDefault="001F2301" w:rsidP="001F2301">
            <w:pPr>
              <w:widowControl/>
              <w:suppressAutoHyphens w:val="0"/>
              <w:rPr>
                <w:rFonts w:eastAsia="Times New Roman"/>
                <w:kern w:val="0"/>
                <w:sz w:val="20"/>
                <w:szCs w:val="20"/>
              </w:rPr>
            </w:pPr>
            <w:r w:rsidRPr="001F2301">
              <w:rPr>
                <w:rFonts w:eastAsia="Times New Roman"/>
                <w:kern w:val="0"/>
                <w:sz w:val="20"/>
                <w:szCs w:val="20"/>
              </w:rPr>
              <w:t>00020220077050000151</w:t>
            </w:r>
          </w:p>
        </w:tc>
        <w:tc>
          <w:tcPr>
            <w:tcW w:w="5541" w:type="dxa"/>
            <w:gridSpan w:val="4"/>
            <w:tcBorders>
              <w:top w:val="nil"/>
              <w:left w:val="single" w:sz="4" w:space="0" w:color="000000"/>
              <w:bottom w:val="single" w:sz="4" w:space="0" w:color="000000"/>
              <w:right w:val="nil"/>
            </w:tcBorders>
            <w:shd w:val="clear" w:color="auto" w:fill="auto"/>
            <w:vAlign w:val="bottom"/>
            <w:hideMark/>
          </w:tcPr>
          <w:p w:rsidR="001F2301" w:rsidRPr="001F2301" w:rsidRDefault="001F2301" w:rsidP="001F2301">
            <w:pPr>
              <w:widowControl/>
              <w:suppressAutoHyphens w:val="0"/>
              <w:rPr>
                <w:rFonts w:eastAsia="Times New Roman"/>
                <w:kern w:val="0"/>
                <w:sz w:val="20"/>
                <w:szCs w:val="20"/>
              </w:rPr>
            </w:pPr>
            <w:r w:rsidRPr="001F2301">
              <w:rPr>
                <w:rFonts w:eastAsia="Times New Roman"/>
                <w:kern w:val="0"/>
                <w:sz w:val="20"/>
                <w:szCs w:val="20"/>
              </w:rPr>
              <w:t>Субсидии бюджетам муниципальных районов на софинсирование капитальных  вложений в объекты муниципальной собственности</w:t>
            </w:r>
          </w:p>
        </w:tc>
        <w:tc>
          <w:tcPr>
            <w:tcW w:w="2835" w:type="dxa"/>
            <w:gridSpan w:val="4"/>
            <w:tcBorders>
              <w:top w:val="nil"/>
              <w:left w:val="single" w:sz="4" w:space="0" w:color="000000"/>
              <w:bottom w:val="single" w:sz="4" w:space="0" w:color="000000"/>
              <w:right w:val="single" w:sz="8" w:space="0" w:color="000000"/>
            </w:tcBorders>
            <w:shd w:val="clear" w:color="auto" w:fill="auto"/>
            <w:vAlign w:val="bottom"/>
            <w:hideMark/>
          </w:tcPr>
          <w:p w:rsidR="001F2301" w:rsidRPr="001F2301" w:rsidRDefault="001F2301" w:rsidP="001F2301">
            <w:pPr>
              <w:widowControl/>
              <w:suppressAutoHyphens w:val="0"/>
              <w:jc w:val="right"/>
              <w:rPr>
                <w:rFonts w:eastAsia="Times New Roman"/>
                <w:kern w:val="0"/>
                <w:sz w:val="20"/>
                <w:szCs w:val="20"/>
              </w:rPr>
            </w:pPr>
            <w:r w:rsidRPr="001F2301">
              <w:rPr>
                <w:rFonts w:eastAsia="Times New Roman"/>
                <w:kern w:val="0"/>
                <w:sz w:val="20"/>
                <w:szCs w:val="20"/>
              </w:rPr>
              <w:t>18 329 500,00</w:t>
            </w:r>
          </w:p>
        </w:tc>
      </w:tr>
      <w:tr w:rsidR="001F2301" w:rsidRPr="001F2301" w:rsidTr="00D222E1">
        <w:trPr>
          <w:gridAfter w:val="9"/>
          <w:wAfter w:w="1998" w:type="dxa"/>
          <w:trHeight w:val="1239"/>
        </w:trPr>
        <w:tc>
          <w:tcPr>
            <w:tcW w:w="272" w:type="dxa"/>
            <w:gridSpan w:val="2"/>
            <w:tcBorders>
              <w:top w:val="nil"/>
              <w:left w:val="nil"/>
              <w:bottom w:val="nil"/>
              <w:right w:val="single" w:sz="8" w:space="0" w:color="000000"/>
            </w:tcBorders>
            <w:shd w:val="clear" w:color="auto" w:fill="auto"/>
            <w:noWrap/>
            <w:vAlign w:val="bottom"/>
            <w:hideMark/>
          </w:tcPr>
          <w:p w:rsidR="001F2301" w:rsidRPr="001F2301" w:rsidRDefault="001F2301" w:rsidP="001F2301">
            <w:pPr>
              <w:widowControl/>
              <w:suppressAutoHyphens w:val="0"/>
              <w:rPr>
                <w:rFonts w:eastAsia="Times New Roman"/>
                <w:kern w:val="0"/>
                <w:sz w:val="20"/>
                <w:szCs w:val="20"/>
              </w:rPr>
            </w:pPr>
            <w:r w:rsidRPr="001F2301">
              <w:rPr>
                <w:rFonts w:eastAsia="Times New Roman"/>
                <w:kern w:val="0"/>
                <w:sz w:val="20"/>
                <w:szCs w:val="20"/>
              </w:rPr>
              <w:t> </w:t>
            </w:r>
          </w:p>
        </w:tc>
        <w:tc>
          <w:tcPr>
            <w:tcW w:w="2216" w:type="dxa"/>
            <w:tcBorders>
              <w:top w:val="nil"/>
              <w:left w:val="single" w:sz="8" w:space="0" w:color="000000"/>
              <w:bottom w:val="single" w:sz="4" w:space="0" w:color="000000"/>
              <w:right w:val="nil"/>
            </w:tcBorders>
            <w:shd w:val="clear" w:color="auto" w:fill="auto"/>
            <w:vAlign w:val="bottom"/>
            <w:hideMark/>
          </w:tcPr>
          <w:p w:rsidR="001F2301" w:rsidRPr="001F2301" w:rsidRDefault="001F2301" w:rsidP="001F2301">
            <w:pPr>
              <w:widowControl/>
              <w:suppressAutoHyphens w:val="0"/>
              <w:rPr>
                <w:rFonts w:eastAsia="Times New Roman"/>
                <w:kern w:val="0"/>
                <w:sz w:val="20"/>
                <w:szCs w:val="20"/>
              </w:rPr>
            </w:pPr>
            <w:r w:rsidRPr="001F2301">
              <w:rPr>
                <w:rFonts w:eastAsia="Times New Roman"/>
                <w:kern w:val="0"/>
                <w:sz w:val="20"/>
                <w:szCs w:val="20"/>
              </w:rPr>
              <w:t>00020220216050000151</w:t>
            </w:r>
          </w:p>
        </w:tc>
        <w:tc>
          <w:tcPr>
            <w:tcW w:w="5541" w:type="dxa"/>
            <w:gridSpan w:val="4"/>
            <w:tcBorders>
              <w:top w:val="nil"/>
              <w:left w:val="single" w:sz="4" w:space="0" w:color="000000"/>
              <w:bottom w:val="single" w:sz="4" w:space="0" w:color="000000"/>
              <w:right w:val="nil"/>
            </w:tcBorders>
            <w:shd w:val="clear" w:color="auto" w:fill="auto"/>
            <w:vAlign w:val="bottom"/>
            <w:hideMark/>
          </w:tcPr>
          <w:p w:rsidR="001F2301" w:rsidRPr="001F2301" w:rsidRDefault="001F2301" w:rsidP="001F2301">
            <w:pPr>
              <w:widowControl/>
              <w:suppressAutoHyphens w:val="0"/>
              <w:rPr>
                <w:rFonts w:eastAsia="Times New Roman"/>
                <w:kern w:val="0"/>
                <w:sz w:val="20"/>
                <w:szCs w:val="20"/>
              </w:rPr>
            </w:pPr>
            <w:r w:rsidRPr="001F2301">
              <w:rPr>
                <w:rFonts w:eastAsia="Times New Roman"/>
                <w:kern w:val="0"/>
                <w:sz w:val="20"/>
                <w:szCs w:val="20"/>
              </w:rPr>
              <w:t>Субсидии бюджетам  муниципальных районов на осуществление  дорожной деятельности в отношении автомобильных дорог общего пользования, а так 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2835" w:type="dxa"/>
            <w:gridSpan w:val="4"/>
            <w:tcBorders>
              <w:top w:val="nil"/>
              <w:left w:val="single" w:sz="4" w:space="0" w:color="000000"/>
              <w:bottom w:val="single" w:sz="4" w:space="0" w:color="000000"/>
              <w:right w:val="single" w:sz="8" w:space="0" w:color="000000"/>
            </w:tcBorders>
            <w:shd w:val="clear" w:color="auto" w:fill="auto"/>
            <w:vAlign w:val="bottom"/>
            <w:hideMark/>
          </w:tcPr>
          <w:p w:rsidR="001F2301" w:rsidRPr="001F2301" w:rsidRDefault="001F2301" w:rsidP="001F2301">
            <w:pPr>
              <w:widowControl/>
              <w:suppressAutoHyphens w:val="0"/>
              <w:jc w:val="right"/>
              <w:rPr>
                <w:rFonts w:eastAsia="Times New Roman"/>
                <w:kern w:val="0"/>
                <w:sz w:val="20"/>
                <w:szCs w:val="20"/>
              </w:rPr>
            </w:pPr>
            <w:r w:rsidRPr="001F2301">
              <w:rPr>
                <w:rFonts w:eastAsia="Times New Roman"/>
                <w:kern w:val="0"/>
                <w:sz w:val="20"/>
                <w:szCs w:val="20"/>
              </w:rPr>
              <w:t>7 000 000,00</w:t>
            </w:r>
          </w:p>
        </w:tc>
      </w:tr>
      <w:tr w:rsidR="001F2301" w:rsidRPr="001F2301" w:rsidTr="00D222E1">
        <w:trPr>
          <w:gridAfter w:val="9"/>
          <w:wAfter w:w="1998" w:type="dxa"/>
          <w:trHeight w:val="975"/>
        </w:trPr>
        <w:tc>
          <w:tcPr>
            <w:tcW w:w="272" w:type="dxa"/>
            <w:gridSpan w:val="2"/>
            <w:tcBorders>
              <w:top w:val="nil"/>
              <w:left w:val="nil"/>
              <w:bottom w:val="nil"/>
              <w:right w:val="single" w:sz="8" w:space="0" w:color="000000"/>
            </w:tcBorders>
            <w:shd w:val="clear" w:color="auto" w:fill="auto"/>
            <w:noWrap/>
            <w:vAlign w:val="bottom"/>
            <w:hideMark/>
          </w:tcPr>
          <w:p w:rsidR="001F2301" w:rsidRPr="001F2301" w:rsidRDefault="001F2301" w:rsidP="001F2301">
            <w:pPr>
              <w:widowControl/>
              <w:suppressAutoHyphens w:val="0"/>
              <w:rPr>
                <w:rFonts w:eastAsia="Times New Roman"/>
                <w:kern w:val="0"/>
                <w:sz w:val="20"/>
                <w:szCs w:val="20"/>
              </w:rPr>
            </w:pPr>
            <w:r w:rsidRPr="001F2301">
              <w:rPr>
                <w:rFonts w:eastAsia="Times New Roman"/>
                <w:kern w:val="0"/>
                <w:sz w:val="20"/>
                <w:szCs w:val="20"/>
              </w:rPr>
              <w:t> </w:t>
            </w:r>
          </w:p>
        </w:tc>
        <w:tc>
          <w:tcPr>
            <w:tcW w:w="2216" w:type="dxa"/>
            <w:tcBorders>
              <w:top w:val="nil"/>
              <w:left w:val="single" w:sz="8" w:space="0" w:color="000000"/>
              <w:bottom w:val="single" w:sz="4" w:space="0" w:color="000000"/>
              <w:right w:val="nil"/>
            </w:tcBorders>
            <w:shd w:val="clear" w:color="auto" w:fill="auto"/>
            <w:vAlign w:val="bottom"/>
            <w:hideMark/>
          </w:tcPr>
          <w:p w:rsidR="001F2301" w:rsidRPr="001F2301" w:rsidRDefault="001F2301" w:rsidP="001F2301">
            <w:pPr>
              <w:widowControl/>
              <w:suppressAutoHyphens w:val="0"/>
              <w:rPr>
                <w:rFonts w:eastAsia="Times New Roman"/>
                <w:kern w:val="0"/>
                <w:sz w:val="20"/>
                <w:szCs w:val="20"/>
              </w:rPr>
            </w:pPr>
            <w:r w:rsidRPr="001F2301">
              <w:rPr>
                <w:rFonts w:eastAsia="Times New Roman"/>
                <w:kern w:val="0"/>
                <w:sz w:val="20"/>
                <w:szCs w:val="20"/>
              </w:rPr>
              <w:t>00020225467050000151</w:t>
            </w:r>
          </w:p>
        </w:tc>
        <w:tc>
          <w:tcPr>
            <w:tcW w:w="5541" w:type="dxa"/>
            <w:gridSpan w:val="4"/>
            <w:tcBorders>
              <w:top w:val="nil"/>
              <w:left w:val="single" w:sz="4" w:space="0" w:color="000000"/>
              <w:bottom w:val="single" w:sz="4" w:space="0" w:color="000000"/>
              <w:right w:val="nil"/>
            </w:tcBorders>
            <w:shd w:val="clear" w:color="auto" w:fill="auto"/>
            <w:vAlign w:val="bottom"/>
            <w:hideMark/>
          </w:tcPr>
          <w:p w:rsidR="001F2301" w:rsidRPr="001F2301" w:rsidRDefault="001F2301" w:rsidP="001F2301">
            <w:pPr>
              <w:widowControl/>
              <w:suppressAutoHyphens w:val="0"/>
              <w:rPr>
                <w:rFonts w:eastAsia="Times New Roman"/>
                <w:kern w:val="0"/>
                <w:sz w:val="20"/>
                <w:szCs w:val="20"/>
              </w:rPr>
            </w:pPr>
            <w:r w:rsidRPr="001F2301">
              <w:rPr>
                <w:rFonts w:eastAsia="Times New Roman"/>
                <w:kern w:val="0"/>
                <w:sz w:val="20"/>
                <w:szCs w:val="20"/>
              </w:rPr>
              <w:t>Субсидии бюджетам муниципальных образований на обеспечение развития и  укрепления материально-технической базы домов культуры в населенных пунктах с численностью жителей до 50 тысяч человек</w:t>
            </w:r>
          </w:p>
        </w:tc>
        <w:tc>
          <w:tcPr>
            <w:tcW w:w="2835" w:type="dxa"/>
            <w:gridSpan w:val="4"/>
            <w:tcBorders>
              <w:top w:val="nil"/>
              <w:left w:val="single" w:sz="4" w:space="0" w:color="000000"/>
              <w:bottom w:val="single" w:sz="4" w:space="0" w:color="000000"/>
              <w:right w:val="single" w:sz="8" w:space="0" w:color="000000"/>
            </w:tcBorders>
            <w:shd w:val="clear" w:color="auto" w:fill="auto"/>
            <w:vAlign w:val="bottom"/>
            <w:hideMark/>
          </w:tcPr>
          <w:p w:rsidR="001F2301" w:rsidRPr="001F2301" w:rsidRDefault="001F2301" w:rsidP="001F2301">
            <w:pPr>
              <w:widowControl/>
              <w:suppressAutoHyphens w:val="0"/>
              <w:jc w:val="right"/>
              <w:rPr>
                <w:rFonts w:eastAsia="Times New Roman"/>
                <w:kern w:val="0"/>
                <w:sz w:val="20"/>
                <w:szCs w:val="20"/>
              </w:rPr>
            </w:pPr>
            <w:r w:rsidRPr="001F2301">
              <w:rPr>
                <w:rFonts w:eastAsia="Times New Roman"/>
                <w:kern w:val="0"/>
                <w:sz w:val="20"/>
                <w:szCs w:val="20"/>
              </w:rPr>
              <w:t>947 371,00</w:t>
            </w:r>
          </w:p>
        </w:tc>
      </w:tr>
      <w:tr w:rsidR="001F2301" w:rsidRPr="001F2301" w:rsidTr="00D222E1">
        <w:trPr>
          <w:gridAfter w:val="9"/>
          <w:wAfter w:w="1998" w:type="dxa"/>
          <w:trHeight w:val="645"/>
        </w:trPr>
        <w:tc>
          <w:tcPr>
            <w:tcW w:w="272" w:type="dxa"/>
            <w:gridSpan w:val="2"/>
            <w:tcBorders>
              <w:top w:val="nil"/>
              <w:left w:val="nil"/>
              <w:bottom w:val="nil"/>
              <w:right w:val="single" w:sz="8" w:space="0" w:color="000000"/>
            </w:tcBorders>
            <w:shd w:val="clear" w:color="auto" w:fill="auto"/>
            <w:noWrap/>
            <w:vAlign w:val="bottom"/>
            <w:hideMark/>
          </w:tcPr>
          <w:p w:rsidR="001F2301" w:rsidRPr="001F2301" w:rsidRDefault="001F2301" w:rsidP="001F2301">
            <w:pPr>
              <w:widowControl/>
              <w:suppressAutoHyphens w:val="0"/>
              <w:rPr>
                <w:rFonts w:eastAsia="Times New Roman"/>
                <w:kern w:val="0"/>
                <w:sz w:val="20"/>
                <w:szCs w:val="20"/>
              </w:rPr>
            </w:pPr>
            <w:r w:rsidRPr="001F2301">
              <w:rPr>
                <w:rFonts w:eastAsia="Times New Roman"/>
                <w:kern w:val="0"/>
                <w:sz w:val="20"/>
                <w:szCs w:val="20"/>
              </w:rPr>
              <w:t> </w:t>
            </w:r>
          </w:p>
        </w:tc>
        <w:tc>
          <w:tcPr>
            <w:tcW w:w="2216" w:type="dxa"/>
            <w:tcBorders>
              <w:top w:val="nil"/>
              <w:left w:val="single" w:sz="8" w:space="0" w:color="000000"/>
              <w:bottom w:val="single" w:sz="4" w:space="0" w:color="000000"/>
              <w:right w:val="nil"/>
            </w:tcBorders>
            <w:shd w:val="clear" w:color="auto" w:fill="auto"/>
            <w:vAlign w:val="bottom"/>
            <w:hideMark/>
          </w:tcPr>
          <w:p w:rsidR="001F2301" w:rsidRPr="001F2301" w:rsidRDefault="001F2301" w:rsidP="001F2301">
            <w:pPr>
              <w:widowControl/>
              <w:suppressAutoHyphens w:val="0"/>
              <w:rPr>
                <w:rFonts w:eastAsia="Times New Roman"/>
                <w:kern w:val="0"/>
                <w:sz w:val="20"/>
                <w:szCs w:val="20"/>
              </w:rPr>
            </w:pPr>
            <w:r w:rsidRPr="001F2301">
              <w:rPr>
                <w:rFonts w:eastAsia="Times New Roman"/>
                <w:kern w:val="0"/>
                <w:sz w:val="20"/>
                <w:szCs w:val="20"/>
              </w:rPr>
              <w:t>00020225497050000151</w:t>
            </w:r>
          </w:p>
        </w:tc>
        <w:tc>
          <w:tcPr>
            <w:tcW w:w="5541" w:type="dxa"/>
            <w:gridSpan w:val="4"/>
            <w:tcBorders>
              <w:top w:val="nil"/>
              <w:left w:val="single" w:sz="4" w:space="0" w:color="000000"/>
              <w:bottom w:val="single" w:sz="4" w:space="0" w:color="000000"/>
              <w:right w:val="nil"/>
            </w:tcBorders>
            <w:shd w:val="clear" w:color="auto" w:fill="auto"/>
            <w:vAlign w:val="bottom"/>
            <w:hideMark/>
          </w:tcPr>
          <w:p w:rsidR="001F2301" w:rsidRPr="001F2301" w:rsidRDefault="001F2301" w:rsidP="001F2301">
            <w:pPr>
              <w:widowControl/>
              <w:suppressAutoHyphens w:val="0"/>
              <w:rPr>
                <w:rFonts w:eastAsia="Times New Roman"/>
                <w:kern w:val="0"/>
                <w:sz w:val="20"/>
                <w:szCs w:val="20"/>
              </w:rPr>
            </w:pPr>
            <w:r w:rsidRPr="001F2301">
              <w:rPr>
                <w:rFonts w:eastAsia="Times New Roman"/>
                <w:kern w:val="0"/>
                <w:sz w:val="20"/>
                <w:szCs w:val="20"/>
              </w:rPr>
              <w:t>Субсидии бюджетам муниципальных районов (городских округов) на реализацию мероприятий по обеспечению жильем молодых семей.</w:t>
            </w:r>
          </w:p>
        </w:tc>
        <w:tc>
          <w:tcPr>
            <w:tcW w:w="2835" w:type="dxa"/>
            <w:gridSpan w:val="4"/>
            <w:tcBorders>
              <w:top w:val="nil"/>
              <w:left w:val="single" w:sz="4" w:space="0" w:color="000000"/>
              <w:bottom w:val="single" w:sz="4" w:space="0" w:color="000000"/>
              <w:right w:val="single" w:sz="8" w:space="0" w:color="000000"/>
            </w:tcBorders>
            <w:shd w:val="clear" w:color="auto" w:fill="auto"/>
            <w:vAlign w:val="bottom"/>
            <w:hideMark/>
          </w:tcPr>
          <w:p w:rsidR="001F2301" w:rsidRPr="001F2301" w:rsidRDefault="001F2301" w:rsidP="001F2301">
            <w:pPr>
              <w:widowControl/>
              <w:suppressAutoHyphens w:val="0"/>
              <w:jc w:val="right"/>
              <w:rPr>
                <w:rFonts w:eastAsia="Times New Roman"/>
                <w:kern w:val="0"/>
                <w:sz w:val="20"/>
                <w:szCs w:val="20"/>
              </w:rPr>
            </w:pPr>
            <w:r w:rsidRPr="001F2301">
              <w:rPr>
                <w:rFonts w:eastAsia="Times New Roman"/>
                <w:kern w:val="0"/>
                <w:sz w:val="20"/>
                <w:szCs w:val="20"/>
              </w:rPr>
              <w:t>529 332,00</w:t>
            </w:r>
          </w:p>
        </w:tc>
      </w:tr>
      <w:tr w:rsidR="001F2301" w:rsidRPr="001F2301" w:rsidTr="00D222E1">
        <w:trPr>
          <w:gridAfter w:val="9"/>
          <w:wAfter w:w="1998" w:type="dxa"/>
          <w:trHeight w:val="255"/>
        </w:trPr>
        <w:tc>
          <w:tcPr>
            <w:tcW w:w="272" w:type="dxa"/>
            <w:gridSpan w:val="2"/>
            <w:tcBorders>
              <w:top w:val="nil"/>
              <w:left w:val="nil"/>
              <w:bottom w:val="nil"/>
              <w:right w:val="single" w:sz="8" w:space="0" w:color="000000"/>
            </w:tcBorders>
            <w:shd w:val="clear" w:color="auto" w:fill="auto"/>
            <w:noWrap/>
            <w:vAlign w:val="bottom"/>
            <w:hideMark/>
          </w:tcPr>
          <w:p w:rsidR="001F2301" w:rsidRPr="001F2301" w:rsidRDefault="001F2301" w:rsidP="001F2301">
            <w:pPr>
              <w:widowControl/>
              <w:suppressAutoHyphens w:val="0"/>
              <w:rPr>
                <w:rFonts w:eastAsia="Times New Roman"/>
                <w:kern w:val="0"/>
                <w:sz w:val="20"/>
                <w:szCs w:val="20"/>
              </w:rPr>
            </w:pPr>
            <w:r w:rsidRPr="001F2301">
              <w:rPr>
                <w:rFonts w:eastAsia="Times New Roman"/>
                <w:kern w:val="0"/>
                <w:sz w:val="20"/>
                <w:szCs w:val="20"/>
              </w:rPr>
              <w:t> </w:t>
            </w:r>
          </w:p>
        </w:tc>
        <w:tc>
          <w:tcPr>
            <w:tcW w:w="2216" w:type="dxa"/>
            <w:tcBorders>
              <w:top w:val="nil"/>
              <w:left w:val="single" w:sz="8" w:space="0" w:color="000000"/>
              <w:bottom w:val="single" w:sz="4" w:space="0" w:color="000000"/>
              <w:right w:val="nil"/>
            </w:tcBorders>
            <w:shd w:val="clear" w:color="auto" w:fill="auto"/>
            <w:vAlign w:val="bottom"/>
            <w:hideMark/>
          </w:tcPr>
          <w:p w:rsidR="001F2301" w:rsidRPr="001F2301" w:rsidRDefault="001F2301" w:rsidP="001F2301">
            <w:pPr>
              <w:widowControl/>
              <w:suppressAutoHyphens w:val="0"/>
              <w:rPr>
                <w:rFonts w:eastAsia="Times New Roman"/>
                <w:kern w:val="0"/>
                <w:sz w:val="20"/>
                <w:szCs w:val="20"/>
              </w:rPr>
            </w:pPr>
            <w:r w:rsidRPr="001F2301">
              <w:rPr>
                <w:rFonts w:eastAsia="Times New Roman"/>
                <w:kern w:val="0"/>
                <w:sz w:val="20"/>
                <w:szCs w:val="20"/>
              </w:rPr>
              <w:t>00020225519050000151</w:t>
            </w:r>
          </w:p>
        </w:tc>
        <w:tc>
          <w:tcPr>
            <w:tcW w:w="5541" w:type="dxa"/>
            <w:gridSpan w:val="4"/>
            <w:tcBorders>
              <w:top w:val="nil"/>
              <w:left w:val="single" w:sz="4" w:space="0" w:color="000000"/>
              <w:bottom w:val="single" w:sz="4" w:space="0" w:color="000000"/>
              <w:right w:val="nil"/>
            </w:tcBorders>
            <w:shd w:val="clear" w:color="auto" w:fill="auto"/>
            <w:vAlign w:val="bottom"/>
            <w:hideMark/>
          </w:tcPr>
          <w:p w:rsidR="001F2301" w:rsidRPr="001F2301" w:rsidRDefault="001F2301" w:rsidP="001F2301">
            <w:pPr>
              <w:widowControl/>
              <w:suppressAutoHyphens w:val="0"/>
              <w:rPr>
                <w:rFonts w:eastAsia="Times New Roman"/>
                <w:kern w:val="0"/>
                <w:sz w:val="20"/>
                <w:szCs w:val="20"/>
              </w:rPr>
            </w:pPr>
            <w:r w:rsidRPr="001F2301">
              <w:rPr>
                <w:rFonts w:eastAsia="Times New Roman"/>
                <w:kern w:val="0"/>
                <w:sz w:val="20"/>
                <w:szCs w:val="20"/>
              </w:rPr>
              <w:t>Субсидия на поддержку отрасли культура</w:t>
            </w:r>
          </w:p>
        </w:tc>
        <w:tc>
          <w:tcPr>
            <w:tcW w:w="2835" w:type="dxa"/>
            <w:gridSpan w:val="4"/>
            <w:tcBorders>
              <w:top w:val="nil"/>
              <w:left w:val="single" w:sz="4" w:space="0" w:color="000000"/>
              <w:bottom w:val="single" w:sz="4" w:space="0" w:color="000000"/>
              <w:right w:val="single" w:sz="8" w:space="0" w:color="000000"/>
            </w:tcBorders>
            <w:shd w:val="clear" w:color="auto" w:fill="auto"/>
            <w:vAlign w:val="bottom"/>
            <w:hideMark/>
          </w:tcPr>
          <w:p w:rsidR="001F2301" w:rsidRPr="001F2301" w:rsidRDefault="001F2301" w:rsidP="001F2301">
            <w:pPr>
              <w:widowControl/>
              <w:suppressAutoHyphens w:val="0"/>
              <w:jc w:val="right"/>
              <w:rPr>
                <w:rFonts w:eastAsia="Times New Roman"/>
                <w:kern w:val="0"/>
                <w:sz w:val="20"/>
                <w:szCs w:val="20"/>
              </w:rPr>
            </w:pPr>
            <w:r w:rsidRPr="001F2301">
              <w:rPr>
                <w:rFonts w:eastAsia="Times New Roman"/>
                <w:kern w:val="0"/>
                <w:sz w:val="20"/>
                <w:szCs w:val="20"/>
              </w:rPr>
              <w:t>57 422,00</w:t>
            </w:r>
          </w:p>
        </w:tc>
      </w:tr>
      <w:tr w:rsidR="001F2301" w:rsidRPr="001F2301" w:rsidTr="00D222E1">
        <w:trPr>
          <w:gridAfter w:val="9"/>
          <w:wAfter w:w="1998" w:type="dxa"/>
          <w:trHeight w:val="245"/>
        </w:trPr>
        <w:tc>
          <w:tcPr>
            <w:tcW w:w="272" w:type="dxa"/>
            <w:gridSpan w:val="2"/>
            <w:tcBorders>
              <w:top w:val="nil"/>
              <w:left w:val="nil"/>
              <w:bottom w:val="nil"/>
              <w:right w:val="single" w:sz="8" w:space="0" w:color="000000"/>
            </w:tcBorders>
            <w:shd w:val="clear" w:color="auto" w:fill="auto"/>
            <w:noWrap/>
            <w:vAlign w:val="bottom"/>
            <w:hideMark/>
          </w:tcPr>
          <w:p w:rsidR="001F2301" w:rsidRPr="001F2301" w:rsidRDefault="001F2301" w:rsidP="001F2301">
            <w:pPr>
              <w:widowControl/>
              <w:suppressAutoHyphens w:val="0"/>
              <w:rPr>
                <w:rFonts w:eastAsia="Times New Roman"/>
                <w:kern w:val="0"/>
                <w:sz w:val="20"/>
                <w:szCs w:val="20"/>
              </w:rPr>
            </w:pPr>
            <w:r w:rsidRPr="001F2301">
              <w:rPr>
                <w:rFonts w:eastAsia="Times New Roman"/>
                <w:kern w:val="0"/>
                <w:sz w:val="20"/>
                <w:szCs w:val="20"/>
              </w:rPr>
              <w:t> </w:t>
            </w:r>
          </w:p>
        </w:tc>
        <w:tc>
          <w:tcPr>
            <w:tcW w:w="2216" w:type="dxa"/>
            <w:tcBorders>
              <w:top w:val="nil"/>
              <w:left w:val="single" w:sz="8" w:space="0" w:color="000000"/>
              <w:bottom w:val="single" w:sz="4" w:space="0" w:color="000000"/>
              <w:right w:val="nil"/>
            </w:tcBorders>
            <w:shd w:val="clear" w:color="auto" w:fill="auto"/>
            <w:vAlign w:val="bottom"/>
            <w:hideMark/>
          </w:tcPr>
          <w:p w:rsidR="001F2301" w:rsidRPr="001F2301" w:rsidRDefault="001F2301" w:rsidP="001F2301">
            <w:pPr>
              <w:widowControl/>
              <w:suppressAutoHyphens w:val="0"/>
              <w:rPr>
                <w:rFonts w:eastAsia="Times New Roman"/>
                <w:kern w:val="0"/>
                <w:sz w:val="20"/>
                <w:szCs w:val="20"/>
              </w:rPr>
            </w:pPr>
            <w:r w:rsidRPr="001F2301">
              <w:rPr>
                <w:rFonts w:eastAsia="Times New Roman"/>
                <w:kern w:val="0"/>
                <w:sz w:val="20"/>
                <w:szCs w:val="20"/>
              </w:rPr>
              <w:t>00020229999050000151</w:t>
            </w:r>
          </w:p>
        </w:tc>
        <w:tc>
          <w:tcPr>
            <w:tcW w:w="5541" w:type="dxa"/>
            <w:gridSpan w:val="4"/>
            <w:tcBorders>
              <w:top w:val="nil"/>
              <w:left w:val="single" w:sz="4" w:space="0" w:color="000000"/>
              <w:bottom w:val="single" w:sz="4" w:space="0" w:color="000000"/>
              <w:right w:val="nil"/>
            </w:tcBorders>
            <w:shd w:val="clear" w:color="auto" w:fill="auto"/>
            <w:vAlign w:val="bottom"/>
            <w:hideMark/>
          </w:tcPr>
          <w:p w:rsidR="001F2301" w:rsidRPr="001F2301" w:rsidRDefault="001F2301" w:rsidP="001F2301">
            <w:pPr>
              <w:widowControl/>
              <w:suppressAutoHyphens w:val="0"/>
              <w:rPr>
                <w:rFonts w:eastAsia="Times New Roman"/>
                <w:kern w:val="0"/>
                <w:sz w:val="20"/>
                <w:szCs w:val="20"/>
              </w:rPr>
            </w:pPr>
            <w:r w:rsidRPr="001F2301">
              <w:rPr>
                <w:rFonts w:eastAsia="Times New Roman"/>
                <w:kern w:val="0"/>
                <w:sz w:val="20"/>
                <w:szCs w:val="20"/>
              </w:rPr>
              <w:t>Прочие субсидии бюджетам муниципальных районов</w:t>
            </w:r>
          </w:p>
        </w:tc>
        <w:tc>
          <w:tcPr>
            <w:tcW w:w="2835" w:type="dxa"/>
            <w:gridSpan w:val="4"/>
            <w:tcBorders>
              <w:top w:val="nil"/>
              <w:left w:val="single" w:sz="4" w:space="0" w:color="000000"/>
              <w:bottom w:val="single" w:sz="4" w:space="0" w:color="000000"/>
              <w:right w:val="single" w:sz="8" w:space="0" w:color="000000"/>
            </w:tcBorders>
            <w:shd w:val="clear" w:color="auto" w:fill="auto"/>
            <w:vAlign w:val="bottom"/>
            <w:hideMark/>
          </w:tcPr>
          <w:p w:rsidR="001F2301" w:rsidRPr="001F2301" w:rsidRDefault="001F2301" w:rsidP="001F2301">
            <w:pPr>
              <w:widowControl/>
              <w:suppressAutoHyphens w:val="0"/>
              <w:jc w:val="right"/>
              <w:rPr>
                <w:rFonts w:eastAsia="Times New Roman"/>
                <w:kern w:val="0"/>
                <w:sz w:val="20"/>
                <w:szCs w:val="20"/>
              </w:rPr>
            </w:pPr>
            <w:r w:rsidRPr="001F2301">
              <w:rPr>
                <w:rFonts w:eastAsia="Times New Roman"/>
                <w:kern w:val="0"/>
                <w:sz w:val="20"/>
                <w:szCs w:val="20"/>
              </w:rPr>
              <w:t>1 949 770,00</w:t>
            </w:r>
          </w:p>
        </w:tc>
      </w:tr>
      <w:tr w:rsidR="001F2301" w:rsidRPr="001F2301" w:rsidTr="00D222E1">
        <w:trPr>
          <w:gridAfter w:val="9"/>
          <w:wAfter w:w="1998" w:type="dxa"/>
          <w:trHeight w:val="435"/>
        </w:trPr>
        <w:tc>
          <w:tcPr>
            <w:tcW w:w="272" w:type="dxa"/>
            <w:gridSpan w:val="2"/>
            <w:tcBorders>
              <w:top w:val="nil"/>
              <w:left w:val="nil"/>
              <w:bottom w:val="nil"/>
              <w:right w:val="single" w:sz="8" w:space="0" w:color="000000"/>
            </w:tcBorders>
            <w:shd w:val="clear" w:color="auto" w:fill="auto"/>
            <w:noWrap/>
            <w:vAlign w:val="bottom"/>
            <w:hideMark/>
          </w:tcPr>
          <w:p w:rsidR="001F2301" w:rsidRPr="001F2301" w:rsidRDefault="001F2301" w:rsidP="001F2301">
            <w:pPr>
              <w:widowControl/>
              <w:suppressAutoHyphens w:val="0"/>
              <w:rPr>
                <w:rFonts w:eastAsia="Times New Roman"/>
                <w:kern w:val="0"/>
                <w:sz w:val="20"/>
                <w:szCs w:val="20"/>
              </w:rPr>
            </w:pPr>
            <w:r w:rsidRPr="001F2301">
              <w:rPr>
                <w:rFonts w:eastAsia="Times New Roman"/>
                <w:kern w:val="0"/>
                <w:sz w:val="20"/>
                <w:szCs w:val="20"/>
              </w:rPr>
              <w:t> </w:t>
            </w:r>
          </w:p>
        </w:tc>
        <w:tc>
          <w:tcPr>
            <w:tcW w:w="2216" w:type="dxa"/>
            <w:tcBorders>
              <w:top w:val="nil"/>
              <w:left w:val="single" w:sz="8" w:space="0" w:color="000000"/>
              <w:bottom w:val="single" w:sz="4" w:space="0" w:color="000000"/>
              <w:right w:val="nil"/>
            </w:tcBorders>
            <w:shd w:val="clear" w:color="auto" w:fill="auto"/>
            <w:vAlign w:val="bottom"/>
            <w:hideMark/>
          </w:tcPr>
          <w:p w:rsidR="001F2301" w:rsidRPr="001F2301" w:rsidRDefault="001F2301" w:rsidP="001F2301">
            <w:pPr>
              <w:widowControl/>
              <w:suppressAutoHyphens w:val="0"/>
              <w:rPr>
                <w:rFonts w:eastAsia="Times New Roman"/>
                <w:kern w:val="0"/>
                <w:sz w:val="20"/>
                <w:szCs w:val="20"/>
              </w:rPr>
            </w:pPr>
            <w:r w:rsidRPr="001F2301">
              <w:rPr>
                <w:rFonts w:eastAsia="Times New Roman"/>
                <w:kern w:val="0"/>
                <w:sz w:val="20"/>
                <w:szCs w:val="20"/>
              </w:rPr>
              <w:t>00020230000000000151</w:t>
            </w:r>
          </w:p>
        </w:tc>
        <w:tc>
          <w:tcPr>
            <w:tcW w:w="5541" w:type="dxa"/>
            <w:gridSpan w:val="4"/>
            <w:tcBorders>
              <w:top w:val="nil"/>
              <w:left w:val="single" w:sz="4" w:space="0" w:color="000000"/>
              <w:bottom w:val="single" w:sz="4" w:space="0" w:color="000000"/>
              <w:right w:val="nil"/>
            </w:tcBorders>
            <w:shd w:val="clear" w:color="auto" w:fill="auto"/>
            <w:vAlign w:val="bottom"/>
            <w:hideMark/>
          </w:tcPr>
          <w:p w:rsidR="001F2301" w:rsidRPr="001F2301" w:rsidRDefault="001F2301" w:rsidP="001F2301">
            <w:pPr>
              <w:widowControl/>
              <w:suppressAutoHyphens w:val="0"/>
              <w:rPr>
                <w:rFonts w:eastAsia="Times New Roman"/>
                <w:kern w:val="0"/>
                <w:sz w:val="20"/>
                <w:szCs w:val="20"/>
              </w:rPr>
            </w:pPr>
            <w:r w:rsidRPr="001F2301">
              <w:rPr>
                <w:rFonts w:eastAsia="Times New Roman"/>
                <w:kern w:val="0"/>
                <w:sz w:val="20"/>
                <w:szCs w:val="20"/>
              </w:rPr>
              <w:t>Субвенции бюджетам бюджетной системы Российской Федерации</w:t>
            </w:r>
          </w:p>
        </w:tc>
        <w:tc>
          <w:tcPr>
            <w:tcW w:w="2835" w:type="dxa"/>
            <w:gridSpan w:val="4"/>
            <w:tcBorders>
              <w:top w:val="nil"/>
              <w:left w:val="single" w:sz="4" w:space="0" w:color="000000"/>
              <w:bottom w:val="single" w:sz="4" w:space="0" w:color="000000"/>
              <w:right w:val="single" w:sz="8" w:space="0" w:color="000000"/>
            </w:tcBorders>
            <w:shd w:val="clear" w:color="auto" w:fill="auto"/>
            <w:vAlign w:val="bottom"/>
            <w:hideMark/>
          </w:tcPr>
          <w:p w:rsidR="001F2301" w:rsidRPr="001F2301" w:rsidRDefault="001F2301" w:rsidP="001F2301">
            <w:pPr>
              <w:widowControl/>
              <w:suppressAutoHyphens w:val="0"/>
              <w:jc w:val="right"/>
              <w:rPr>
                <w:rFonts w:eastAsia="Times New Roman"/>
                <w:kern w:val="0"/>
                <w:sz w:val="20"/>
                <w:szCs w:val="20"/>
              </w:rPr>
            </w:pPr>
            <w:r w:rsidRPr="001F2301">
              <w:rPr>
                <w:rFonts w:eastAsia="Times New Roman"/>
                <w:kern w:val="0"/>
                <w:sz w:val="20"/>
                <w:szCs w:val="20"/>
              </w:rPr>
              <w:t>52 010 000,00</w:t>
            </w:r>
          </w:p>
        </w:tc>
      </w:tr>
      <w:tr w:rsidR="001F2301" w:rsidRPr="001F2301" w:rsidTr="00D222E1">
        <w:trPr>
          <w:gridAfter w:val="9"/>
          <w:wAfter w:w="1998" w:type="dxa"/>
          <w:trHeight w:val="645"/>
        </w:trPr>
        <w:tc>
          <w:tcPr>
            <w:tcW w:w="272" w:type="dxa"/>
            <w:gridSpan w:val="2"/>
            <w:tcBorders>
              <w:top w:val="nil"/>
              <w:left w:val="nil"/>
              <w:bottom w:val="nil"/>
              <w:right w:val="single" w:sz="8" w:space="0" w:color="000000"/>
            </w:tcBorders>
            <w:shd w:val="clear" w:color="auto" w:fill="auto"/>
            <w:noWrap/>
            <w:vAlign w:val="bottom"/>
            <w:hideMark/>
          </w:tcPr>
          <w:p w:rsidR="001F2301" w:rsidRPr="001F2301" w:rsidRDefault="001F2301" w:rsidP="001F2301">
            <w:pPr>
              <w:widowControl/>
              <w:suppressAutoHyphens w:val="0"/>
              <w:rPr>
                <w:rFonts w:eastAsia="Times New Roman"/>
                <w:kern w:val="0"/>
                <w:sz w:val="20"/>
                <w:szCs w:val="20"/>
              </w:rPr>
            </w:pPr>
            <w:r w:rsidRPr="001F2301">
              <w:rPr>
                <w:rFonts w:eastAsia="Times New Roman"/>
                <w:kern w:val="0"/>
                <w:sz w:val="20"/>
                <w:szCs w:val="20"/>
              </w:rPr>
              <w:t> </w:t>
            </w:r>
          </w:p>
        </w:tc>
        <w:tc>
          <w:tcPr>
            <w:tcW w:w="2216" w:type="dxa"/>
            <w:tcBorders>
              <w:top w:val="nil"/>
              <w:left w:val="single" w:sz="8" w:space="0" w:color="000000"/>
              <w:bottom w:val="single" w:sz="4" w:space="0" w:color="000000"/>
              <w:right w:val="nil"/>
            </w:tcBorders>
            <w:shd w:val="clear" w:color="auto" w:fill="auto"/>
            <w:vAlign w:val="bottom"/>
            <w:hideMark/>
          </w:tcPr>
          <w:p w:rsidR="001F2301" w:rsidRPr="001F2301" w:rsidRDefault="001F2301" w:rsidP="001F2301">
            <w:pPr>
              <w:widowControl/>
              <w:suppressAutoHyphens w:val="0"/>
              <w:rPr>
                <w:rFonts w:eastAsia="Times New Roman"/>
                <w:kern w:val="0"/>
                <w:sz w:val="20"/>
                <w:szCs w:val="20"/>
              </w:rPr>
            </w:pPr>
            <w:r w:rsidRPr="001F2301">
              <w:rPr>
                <w:rFonts w:eastAsia="Times New Roman"/>
                <w:kern w:val="0"/>
                <w:sz w:val="20"/>
                <w:szCs w:val="20"/>
              </w:rPr>
              <w:t>00020230024050000151</w:t>
            </w:r>
          </w:p>
        </w:tc>
        <w:tc>
          <w:tcPr>
            <w:tcW w:w="5541" w:type="dxa"/>
            <w:gridSpan w:val="4"/>
            <w:tcBorders>
              <w:top w:val="nil"/>
              <w:left w:val="single" w:sz="4" w:space="0" w:color="000000"/>
              <w:bottom w:val="single" w:sz="4" w:space="0" w:color="000000"/>
              <w:right w:val="nil"/>
            </w:tcBorders>
            <w:shd w:val="clear" w:color="auto" w:fill="auto"/>
            <w:vAlign w:val="bottom"/>
            <w:hideMark/>
          </w:tcPr>
          <w:p w:rsidR="001F2301" w:rsidRPr="001F2301" w:rsidRDefault="001F2301" w:rsidP="001F2301">
            <w:pPr>
              <w:widowControl/>
              <w:suppressAutoHyphens w:val="0"/>
              <w:rPr>
                <w:rFonts w:eastAsia="Times New Roman"/>
                <w:kern w:val="0"/>
                <w:sz w:val="20"/>
                <w:szCs w:val="20"/>
              </w:rPr>
            </w:pPr>
            <w:r w:rsidRPr="001F2301">
              <w:rPr>
                <w:rFonts w:eastAsia="Times New Roman"/>
                <w:kern w:val="0"/>
                <w:sz w:val="20"/>
                <w:szCs w:val="20"/>
              </w:rPr>
              <w:t>Субвенции бюджетам муниципальных районов на выполнение передаваемых полномочий субъектов Российской Федерации</w:t>
            </w:r>
          </w:p>
        </w:tc>
        <w:tc>
          <w:tcPr>
            <w:tcW w:w="2835" w:type="dxa"/>
            <w:gridSpan w:val="4"/>
            <w:tcBorders>
              <w:top w:val="nil"/>
              <w:left w:val="single" w:sz="4" w:space="0" w:color="000000"/>
              <w:bottom w:val="single" w:sz="4" w:space="0" w:color="000000"/>
              <w:right w:val="single" w:sz="8" w:space="0" w:color="000000"/>
            </w:tcBorders>
            <w:shd w:val="clear" w:color="auto" w:fill="auto"/>
            <w:vAlign w:val="bottom"/>
            <w:hideMark/>
          </w:tcPr>
          <w:p w:rsidR="001F2301" w:rsidRPr="001F2301" w:rsidRDefault="001F2301" w:rsidP="001F2301">
            <w:pPr>
              <w:widowControl/>
              <w:suppressAutoHyphens w:val="0"/>
              <w:jc w:val="right"/>
              <w:rPr>
                <w:rFonts w:eastAsia="Times New Roman"/>
                <w:kern w:val="0"/>
                <w:sz w:val="20"/>
                <w:szCs w:val="20"/>
              </w:rPr>
            </w:pPr>
            <w:r w:rsidRPr="001F2301">
              <w:rPr>
                <w:rFonts w:eastAsia="Times New Roman"/>
                <w:kern w:val="0"/>
                <w:sz w:val="20"/>
                <w:szCs w:val="20"/>
              </w:rPr>
              <w:t>51 992 300,00</w:t>
            </w:r>
          </w:p>
        </w:tc>
      </w:tr>
      <w:tr w:rsidR="001F2301" w:rsidRPr="001F2301" w:rsidTr="00D222E1">
        <w:trPr>
          <w:gridAfter w:val="9"/>
          <w:wAfter w:w="1998" w:type="dxa"/>
          <w:trHeight w:val="868"/>
        </w:trPr>
        <w:tc>
          <w:tcPr>
            <w:tcW w:w="272" w:type="dxa"/>
            <w:gridSpan w:val="2"/>
            <w:tcBorders>
              <w:top w:val="nil"/>
              <w:left w:val="nil"/>
              <w:bottom w:val="nil"/>
              <w:right w:val="single" w:sz="8" w:space="0" w:color="000000"/>
            </w:tcBorders>
            <w:shd w:val="clear" w:color="auto" w:fill="auto"/>
            <w:noWrap/>
            <w:vAlign w:val="bottom"/>
            <w:hideMark/>
          </w:tcPr>
          <w:p w:rsidR="001F2301" w:rsidRPr="001F2301" w:rsidRDefault="001F2301" w:rsidP="001F2301">
            <w:pPr>
              <w:widowControl/>
              <w:suppressAutoHyphens w:val="0"/>
              <w:rPr>
                <w:rFonts w:eastAsia="Times New Roman"/>
                <w:kern w:val="0"/>
                <w:sz w:val="20"/>
                <w:szCs w:val="20"/>
              </w:rPr>
            </w:pPr>
            <w:r w:rsidRPr="001F2301">
              <w:rPr>
                <w:rFonts w:eastAsia="Times New Roman"/>
                <w:kern w:val="0"/>
                <w:sz w:val="20"/>
                <w:szCs w:val="20"/>
              </w:rPr>
              <w:t> </w:t>
            </w:r>
          </w:p>
        </w:tc>
        <w:tc>
          <w:tcPr>
            <w:tcW w:w="2216" w:type="dxa"/>
            <w:tcBorders>
              <w:top w:val="nil"/>
              <w:left w:val="single" w:sz="8" w:space="0" w:color="000000"/>
              <w:bottom w:val="single" w:sz="4" w:space="0" w:color="000000"/>
              <w:right w:val="nil"/>
            </w:tcBorders>
            <w:shd w:val="clear" w:color="auto" w:fill="auto"/>
            <w:vAlign w:val="bottom"/>
            <w:hideMark/>
          </w:tcPr>
          <w:p w:rsidR="001F2301" w:rsidRPr="001F2301" w:rsidRDefault="001F2301" w:rsidP="001F2301">
            <w:pPr>
              <w:widowControl/>
              <w:suppressAutoHyphens w:val="0"/>
              <w:rPr>
                <w:rFonts w:eastAsia="Times New Roman"/>
                <w:kern w:val="0"/>
                <w:sz w:val="20"/>
                <w:szCs w:val="20"/>
              </w:rPr>
            </w:pPr>
            <w:r w:rsidRPr="001F2301">
              <w:rPr>
                <w:rFonts w:eastAsia="Times New Roman"/>
                <w:kern w:val="0"/>
                <w:sz w:val="20"/>
                <w:szCs w:val="20"/>
              </w:rPr>
              <w:t>00020235120050000151</w:t>
            </w:r>
          </w:p>
        </w:tc>
        <w:tc>
          <w:tcPr>
            <w:tcW w:w="5541" w:type="dxa"/>
            <w:gridSpan w:val="4"/>
            <w:tcBorders>
              <w:top w:val="nil"/>
              <w:left w:val="single" w:sz="4" w:space="0" w:color="000000"/>
              <w:bottom w:val="single" w:sz="4" w:space="0" w:color="000000"/>
              <w:right w:val="nil"/>
            </w:tcBorders>
            <w:shd w:val="clear" w:color="auto" w:fill="auto"/>
            <w:vAlign w:val="bottom"/>
            <w:hideMark/>
          </w:tcPr>
          <w:p w:rsidR="001F2301" w:rsidRPr="001F2301" w:rsidRDefault="001F2301" w:rsidP="001F2301">
            <w:pPr>
              <w:widowControl/>
              <w:suppressAutoHyphens w:val="0"/>
              <w:rPr>
                <w:rFonts w:eastAsia="Times New Roman"/>
                <w:kern w:val="0"/>
                <w:sz w:val="20"/>
                <w:szCs w:val="20"/>
              </w:rPr>
            </w:pPr>
            <w:r w:rsidRPr="001F2301">
              <w:rPr>
                <w:rFonts w:eastAsia="Times New Roman"/>
                <w:kern w:val="0"/>
                <w:sz w:val="20"/>
                <w:szCs w:val="20"/>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835" w:type="dxa"/>
            <w:gridSpan w:val="4"/>
            <w:tcBorders>
              <w:top w:val="nil"/>
              <w:left w:val="single" w:sz="4" w:space="0" w:color="000000"/>
              <w:bottom w:val="single" w:sz="4" w:space="0" w:color="000000"/>
              <w:right w:val="single" w:sz="8" w:space="0" w:color="000000"/>
            </w:tcBorders>
            <w:shd w:val="clear" w:color="auto" w:fill="auto"/>
            <w:vAlign w:val="bottom"/>
            <w:hideMark/>
          </w:tcPr>
          <w:p w:rsidR="001F2301" w:rsidRPr="001F2301" w:rsidRDefault="001F2301" w:rsidP="001F2301">
            <w:pPr>
              <w:widowControl/>
              <w:suppressAutoHyphens w:val="0"/>
              <w:jc w:val="right"/>
              <w:rPr>
                <w:rFonts w:eastAsia="Times New Roman"/>
                <w:kern w:val="0"/>
                <w:sz w:val="20"/>
                <w:szCs w:val="20"/>
              </w:rPr>
            </w:pPr>
            <w:r w:rsidRPr="001F2301">
              <w:rPr>
                <w:rFonts w:eastAsia="Times New Roman"/>
                <w:kern w:val="0"/>
                <w:sz w:val="20"/>
                <w:szCs w:val="20"/>
              </w:rPr>
              <w:t>17 700,00</w:t>
            </w:r>
          </w:p>
        </w:tc>
      </w:tr>
      <w:tr w:rsidR="001F2301" w:rsidRPr="001F2301" w:rsidTr="00D222E1">
        <w:trPr>
          <w:gridAfter w:val="9"/>
          <w:wAfter w:w="1998" w:type="dxa"/>
          <w:trHeight w:val="1065"/>
        </w:trPr>
        <w:tc>
          <w:tcPr>
            <w:tcW w:w="272" w:type="dxa"/>
            <w:gridSpan w:val="2"/>
            <w:tcBorders>
              <w:top w:val="nil"/>
              <w:left w:val="nil"/>
              <w:bottom w:val="nil"/>
              <w:right w:val="single" w:sz="8" w:space="0" w:color="000000"/>
            </w:tcBorders>
            <w:shd w:val="clear" w:color="auto" w:fill="auto"/>
            <w:noWrap/>
            <w:vAlign w:val="bottom"/>
            <w:hideMark/>
          </w:tcPr>
          <w:p w:rsidR="001F2301" w:rsidRPr="001F2301" w:rsidRDefault="001F2301" w:rsidP="001F2301">
            <w:pPr>
              <w:widowControl/>
              <w:suppressAutoHyphens w:val="0"/>
              <w:rPr>
                <w:rFonts w:eastAsia="Times New Roman"/>
                <w:kern w:val="0"/>
                <w:sz w:val="20"/>
                <w:szCs w:val="20"/>
              </w:rPr>
            </w:pPr>
            <w:r w:rsidRPr="001F2301">
              <w:rPr>
                <w:rFonts w:eastAsia="Times New Roman"/>
                <w:kern w:val="0"/>
                <w:sz w:val="20"/>
                <w:szCs w:val="20"/>
              </w:rPr>
              <w:t> </w:t>
            </w:r>
          </w:p>
        </w:tc>
        <w:tc>
          <w:tcPr>
            <w:tcW w:w="2216" w:type="dxa"/>
            <w:tcBorders>
              <w:top w:val="nil"/>
              <w:left w:val="single" w:sz="8" w:space="0" w:color="000000"/>
              <w:bottom w:val="single" w:sz="4" w:space="0" w:color="000000"/>
              <w:right w:val="nil"/>
            </w:tcBorders>
            <w:shd w:val="clear" w:color="auto" w:fill="auto"/>
            <w:vAlign w:val="bottom"/>
            <w:hideMark/>
          </w:tcPr>
          <w:p w:rsidR="001F2301" w:rsidRPr="001F2301" w:rsidRDefault="001F2301" w:rsidP="001F2301">
            <w:pPr>
              <w:widowControl/>
              <w:suppressAutoHyphens w:val="0"/>
              <w:rPr>
                <w:rFonts w:eastAsia="Times New Roman"/>
                <w:kern w:val="0"/>
                <w:sz w:val="20"/>
                <w:szCs w:val="20"/>
              </w:rPr>
            </w:pPr>
            <w:r w:rsidRPr="001F2301">
              <w:rPr>
                <w:rFonts w:eastAsia="Times New Roman"/>
                <w:kern w:val="0"/>
                <w:sz w:val="20"/>
                <w:szCs w:val="20"/>
              </w:rPr>
              <w:t>00020240014050000151</w:t>
            </w:r>
          </w:p>
        </w:tc>
        <w:tc>
          <w:tcPr>
            <w:tcW w:w="5541" w:type="dxa"/>
            <w:gridSpan w:val="4"/>
            <w:tcBorders>
              <w:top w:val="nil"/>
              <w:left w:val="single" w:sz="4" w:space="0" w:color="000000"/>
              <w:bottom w:val="single" w:sz="4" w:space="0" w:color="000000"/>
              <w:right w:val="nil"/>
            </w:tcBorders>
            <w:shd w:val="clear" w:color="auto" w:fill="auto"/>
            <w:vAlign w:val="bottom"/>
            <w:hideMark/>
          </w:tcPr>
          <w:p w:rsidR="001F2301" w:rsidRPr="001F2301" w:rsidRDefault="001F2301" w:rsidP="001F2301">
            <w:pPr>
              <w:widowControl/>
              <w:suppressAutoHyphens w:val="0"/>
              <w:rPr>
                <w:rFonts w:eastAsia="Times New Roman"/>
                <w:kern w:val="0"/>
                <w:sz w:val="20"/>
                <w:szCs w:val="20"/>
              </w:rPr>
            </w:pPr>
            <w:r w:rsidRPr="001F2301">
              <w:rPr>
                <w:rFonts w:eastAsia="Times New Roman"/>
                <w:kern w:val="0"/>
                <w:sz w:val="20"/>
                <w:szCs w:val="2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2835" w:type="dxa"/>
            <w:gridSpan w:val="4"/>
            <w:tcBorders>
              <w:top w:val="nil"/>
              <w:left w:val="single" w:sz="4" w:space="0" w:color="000000"/>
              <w:bottom w:val="single" w:sz="4" w:space="0" w:color="000000"/>
              <w:right w:val="single" w:sz="8" w:space="0" w:color="000000"/>
            </w:tcBorders>
            <w:shd w:val="clear" w:color="auto" w:fill="auto"/>
            <w:vAlign w:val="bottom"/>
            <w:hideMark/>
          </w:tcPr>
          <w:p w:rsidR="001F2301" w:rsidRPr="001F2301" w:rsidRDefault="001F2301" w:rsidP="001F2301">
            <w:pPr>
              <w:widowControl/>
              <w:suppressAutoHyphens w:val="0"/>
              <w:jc w:val="right"/>
              <w:rPr>
                <w:rFonts w:eastAsia="Times New Roman"/>
                <w:kern w:val="0"/>
                <w:sz w:val="20"/>
                <w:szCs w:val="20"/>
              </w:rPr>
            </w:pPr>
            <w:r w:rsidRPr="001F2301">
              <w:rPr>
                <w:rFonts w:eastAsia="Times New Roman"/>
                <w:kern w:val="0"/>
                <w:sz w:val="20"/>
                <w:szCs w:val="20"/>
              </w:rPr>
              <w:t>391 043,00</w:t>
            </w:r>
          </w:p>
        </w:tc>
      </w:tr>
      <w:tr w:rsidR="001F2301" w:rsidRPr="001F2301" w:rsidTr="00D222E1">
        <w:trPr>
          <w:gridAfter w:val="9"/>
          <w:wAfter w:w="1998" w:type="dxa"/>
          <w:trHeight w:val="255"/>
        </w:trPr>
        <w:tc>
          <w:tcPr>
            <w:tcW w:w="272" w:type="dxa"/>
            <w:gridSpan w:val="2"/>
            <w:tcBorders>
              <w:top w:val="nil"/>
              <w:left w:val="nil"/>
              <w:bottom w:val="nil"/>
              <w:right w:val="single" w:sz="8" w:space="0" w:color="000000"/>
            </w:tcBorders>
            <w:shd w:val="clear" w:color="auto" w:fill="auto"/>
            <w:noWrap/>
            <w:vAlign w:val="bottom"/>
            <w:hideMark/>
          </w:tcPr>
          <w:p w:rsidR="001F2301" w:rsidRPr="001F2301" w:rsidRDefault="001F2301" w:rsidP="001F2301">
            <w:pPr>
              <w:widowControl/>
              <w:suppressAutoHyphens w:val="0"/>
              <w:rPr>
                <w:rFonts w:eastAsia="Times New Roman"/>
                <w:kern w:val="0"/>
                <w:sz w:val="20"/>
                <w:szCs w:val="20"/>
              </w:rPr>
            </w:pPr>
            <w:r w:rsidRPr="001F2301">
              <w:rPr>
                <w:rFonts w:eastAsia="Times New Roman"/>
                <w:kern w:val="0"/>
                <w:sz w:val="20"/>
                <w:szCs w:val="20"/>
              </w:rPr>
              <w:t> </w:t>
            </w:r>
          </w:p>
        </w:tc>
        <w:tc>
          <w:tcPr>
            <w:tcW w:w="2216" w:type="dxa"/>
            <w:tcBorders>
              <w:top w:val="nil"/>
              <w:left w:val="single" w:sz="8" w:space="0" w:color="000000"/>
              <w:bottom w:val="single" w:sz="4" w:space="0" w:color="000000"/>
              <w:right w:val="nil"/>
            </w:tcBorders>
            <w:shd w:val="clear" w:color="auto" w:fill="auto"/>
            <w:vAlign w:val="bottom"/>
            <w:hideMark/>
          </w:tcPr>
          <w:p w:rsidR="001F2301" w:rsidRPr="001F2301" w:rsidRDefault="001F2301" w:rsidP="001F2301">
            <w:pPr>
              <w:widowControl/>
              <w:suppressAutoHyphens w:val="0"/>
              <w:rPr>
                <w:rFonts w:eastAsia="Times New Roman"/>
                <w:i/>
                <w:iCs/>
                <w:kern w:val="0"/>
                <w:sz w:val="20"/>
                <w:szCs w:val="20"/>
              </w:rPr>
            </w:pPr>
            <w:r w:rsidRPr="001F2301">
              <w:rPr>
                <w:rFonts w:eastAsia="Times New Roman"/>
                <w:i/>
                <w:iCs/>
                <w:kern w:val="0"/>
                <w:sz w:val="20"/>
                <w:szCs w:val="20"/>
              </w:rPr>
              <w:t>00020700000000000000</w:t>
            </w:r>
          </w:p>
        </w:tc>
        <w:tc>
          <w:tcPr>
            <w:tcW w:w="5541" w:type="dxa"/>
            <w:gridSpan w:val="4"/>
            <w:tcBorders>
              <w:top w:val="nil"/>
              <w:left w:val="single" w:sz="4" w:space="0" w:color="000000"/>
              <w:bottom w:val="single" w:sz="4" w:space="0" w:color="000000"/>
              <w:right w:val="nil"/>
            </w:tcBorders>
            <w:shd w:val="clear" w:color="auto" w:fill="auto"/>
            <w:vAlign w:val="bottom"/>
            <w:hideMark/>
          </w:tcPr>
          <w:p w:rsidR="001F2301" w:rsidRPr="001F2301" w:rsidRDefault="001F2301" w:rsidP="001F2301">
            <w:pPr>
              <w:widowControl/>
              <w:suppressAutoHyphens w:val="0"/>
              <w:rPr>
                <w:rFonts w:eastAsia="Times New Roman"/>
                <w:i/>
                <w:iCs/>
                <w:kern w:val="0"/>
                <w:sz w:val="20"/>
                <w:szCs w:val="20"/>
              </w:rPr>
            </w:pPr>
            <w:r w:rsidRPr="001F2301">
              <w:rPr>
                <w:rFonts w:eastAsia="Times New Roman"/>
                <w:i/>
                <w:iCs/>
                <w:kern w:val="0"/>
                <w:sz w:val="20"/>
                <w:szCs w:val="20"/>
              </w:rPr>
              <w:t>ПРОЧИЕ БЕЗВОЗМЕЗДНЫЕ ПОСТУПЛЕНИЯ</w:t>
            </w:r>
          </w:p>
        </w:tc>
        <w:tc>
          <w:tcPr>
            <w:tcW w:w="2835" w:type="dxa"/>
            <w:gridSpan w:val="4"/>
            <w:tcBorders>
              <w:top w:val="nil"/>
              <w:left w:val="single" w:sz="4" w:space="0" w:color="000000"/>
              <w:bottom w:val="single" w:sz="4" w:space="0" w:color="000000"/>
              <w:right w:val="single" w:sz="8" w:space="0" w:color="000000"/>
            </w:tcBorders>
            <w:shd w:val="clear" w:color="auto" w:fill="auto"/>
            <w:vAlign w:val="bottom"/>
            <w:hideMark/>
          </w:tcPr>
          <w:p w:rsidR="001F2301" w:rsidRPr="001F2301" w:rsidRDefault="001F2301" w:rsidP="001F2301">
            <w:pPr>
              <w:widowControl/>
              <w:suppressAutoHyphens w:val="0"/>
              <w:jc w:val="right"/>
              <w:rPr>
                <w:rFonts w:eastAsia="Times New Roman"/>
                <w:i/>
                <w:iCs/>
                <w:kern w:val="0"/>
                <w:sz w:val="20"/>
                <w:szCs w:val="20"/>
              </w:rPr>
            </w:pPr>
            <w:r w:rsidRPr="001F2301">
              <w:rPr>
                <w:rFonts w:eastAsia="Times New Roman"/>
                <w:i/>
                <w:iCs/>
                <w:kern w:val="0"/>
                <w:sz w:val="20"/>
                <w:szCs w:val="20"/>
              </w:rPr>
              <w:t>12 620 000,00</w:t>
            </w:r>
          </w:p>
        </w:tc>
      </w:tr>
      <w:tr w:rsidR="001F2301" w:rsidRPr="001F2301" w:rsidTr="00D222E1">
        <w:trPr>
          <w:gridAfter w:val="9"/>
          <w:wAfter w:w="1998" w:type="dxa"/>
          <w:trHeight w:val="140"/>
        </w:trPr>
        <w:tc>
          <w:tcPr>
            <w:tcW w:w="272" w:type="dxa"/>
            <w:gridSpan w:val="2"/>
            <w:tcBorders>
              <w:top w:val="nil"/>
              <w:left w:val="nil"/>
              <w:bottom w:val="nil"/>
              <w:right w:val="single" w:sz="8" w:space="0" w:color="000000"/>
            </w:tcBorders>
            <w:shd w:val="clear" w:color="auto" w:fill="auto"/>
            <w:noWrap/>
            <w:vAlign w:val="bottom"/>
            <w:hideMark/>
          </w:tcPr>
          <w:p w:rsidR="001F2301" w:rsidRPr="001F2301" w:rsidRDefault="001F2301" w:rsidP="001F2301">
            <w:pPr>
              <w:widowControl/>
              <w:suppressAutoHyphens w:val="0"/>
              <w:rPr>
                <w:rFonts w:eastAsia="Times New Roman"/>
                <w:kern w:val="0"/>
                <w:sz w:val="20"/>
                <w:szCs w:val="20"/>
              </w:rPr>
            </w:pPr>
            <w:r w:rsidRPr="001F2301">
              <w:rPr>
                <w:rFonts w:eastAsia="Times New Roman"/>
                <w:kern w:val="0"/>
                <w:sz w:val="20"/>
                <w:szCs w:val="20"/>
              </w:rPr>
              <w:t> </w:t>
            </w:r>
          </w:p>
        </w:tc>
        <w:tc>
          <w:tcPr>
            <w:tcW w:w="2216" w:type="dxa"/>
            <w:tcBorders>
              <w:top w:val="nil"/>
              <w:left w:val="single" w:sz="8" w:space="0" w:color="000000"/>
              <w:bottom w:val="single" w:sz="4" w:space="0" w:color="000000"/>
              <w:right w:val="nil"/>
            </w:tcBorders>
            <w:shd w:val="clear" w:color="auto" w:fill="auto"/>
            <w:vAlign w:val="bottom"/>
            <w:hideMark/>
          </w:tcPr>
          <w:p w:rsidR="001F2301" w:rsidRPr="001F2301" w:rsidRDefault="001F2301" w:rsidP="001F2301">
            <w:pPr>
              <w:widowControl/>
              <w:suppressAutoHyphens w:val="0"/>
              <w:rPr>
                <w:rFonts w:eastAsia="Times New Roman"/>
                <w:kern w:val="0"/>
                <w:sz w:val="20"/>
                <w:szCs w:val="20"/>
              </w:rPr>
            </w:pPr>
            <w:r w:rsidRPr="001F2301">
              <w:rPr>
                <w:rFonts w:eastAsia="Times New Roman"/>
                <w:kern w:val="0"/>
                <w:sz w:val="20"/>
                <w:szCs w:val="20"/>
              </w:rPr>
              <w:t>00020705000050000180</w:t>
            </w:r>
          </w:p>
        </w:tc>
        <w:tc>
          <w:tcPr>
            <w:tcW w:w="5541" w:type="dxa"/>
            <w:gridSpan w:val="4"/>
            <w:tcBorders>
              <w:top w:val="nil"/>
              <w:left w:val="single" w:sz="4" w:space="0" w:color="000000"/>
              <w:bottom w:val="single" w:sz="4" w:space="0" w:color="000000"/>
              <w:right w:val="nil"/>
            </w:tcBorders>
            <w:shd w:val="clear" w:color="auto" w:fill="auto"/>
            <w:vAlign w:val="bottom"/>
            <w:hideMark/>
          </w:tcPr>
          <w:p w:rsidR="001F2301" w:rsidRPr="001F2301" w:rsidRDefault="001F2301" w:rsidP="001F2301">
            <w:pPr>
              <w:widowControl/>
              <w:suppressAutoHyphens w:val="0"/>
              <w:rPr>
                <w:rFonts w:eastAsia="Times New Roman"/>
                <w:kern w:val="0"/>
                <w:sz w:val="20"/>
                <w:szCs w:val="20"/>
              </w:rPr>
            </w:pPr>
            <w:r w:rsidRPr="001F2301">
              <w:rPr>
                <w:rFonts w:eastAsia="Times New Roman"/>
                <w:kern w:val="0"/>
                <w:sz w:val="20"/>
                <w:szCs w:val="20"/>
              </w:rPr>
              <w:t xml:space="preserve">Прочие безвозмездные поступления в бюджеты </w:t>
            </w:r>
            <w:r w:rsidRPr="001F2301">
              <w:rPr>
                <w:rFonts w:eastAsia="Times New Roman"/>
                <w:kern w:val="0"/>
                <w:sz w:val="20"/>
                <w:szCs w:val="20"/>
              </w:rPr>
              <w:lastRenderedPageBreak/>
              <w:t>муниципальных районов</w:t>
            </w:r>
          </w:p>
        </w:tc>
        <w:tc>
          <w:tcPr>
            <w:tcW w:w="2835" w:type="dxa"/>
            <w:gridSpan w:val="4"/>
            <w:tcBorders>
              <w:top w:val="nil"/>
              <w:left w:val="single" w:sz="4" w:space="0" w:color="000000"/>
              <w:bottom w:val="single" w:sz="4" w:space="0" w:color="000000"/>
              <w:right w:val="single" w:sz="8" w:space="0" w:color="000000"/>
            </w:tcBorders>
            <w:shd w:val="clear" w:color="auto" w:fill="auto"/>
            <w:vAlign w:val="bottom"/>
            <w:hideMark/>
          </w:tcPr>
          <w:p w:rsidR="001F2301" w:rsidRPr="001F2301" w:rsidRDefault="001F2301" w:rsidP="001F2301">
            <w:pPr>
              <w:widowControl/>
              <w:suppressAutoHyphens w:val="0"/>
              <w:jc w:val="right"/>
              <w:rPr>
                <w:rFonts w:eastAsia="Times New Roman"/>
                <w:kern w:val="0"/>
                <w:sz w:val="20"/>
                <w:szCs w:val="20"/>
              </w:rPr>
            </w:pPr>
            <w:r w:rsidRPr="001F2301">
              <w:rPr>
                <w:rFonts w:eastAsia="Times New Roman"/>
                <w:kern w:val="0"/>
                <w:sz w:val="20"/>
                <w:szCs w:val="20"/>
              </w:rPr>
              <w:lastRenderedPageBreak/>
              <w:t>12 620 000,00</w:t>
            </w:r>
          </w:p>
        </w:tc>
      </w:tr>
      <w:tr w:rsidR="001F2301" w:rsidRPr="001F2301" w:rsidTr="00D222E1">
        <w:trPr>
          <w:gridAfter w:val="9"/>
          <w:wAfter w:w="1998" w:type="dxa"/>
          <w:trHeight w:val="611"/>
        </w:trPr>
        <w:tc>
          <w:tcPr>
            <w:tcW w:w="272" w:type="dxa"/>
            <w:gridSpan w:val="2"/>
            <w:tcBorders>
              <w:top w:val="nil"/>
              <w:left w:val="nil"/>
              <w:bottom w:val="nil"/>
              <w:right w:val="single" w:sz="8" w:space="0" w:color="000000"/>
            </w:tcBorders>
            <w:shd w:val="clear" w:color="auto" w:fill="auto"/>
            <w:noWrap/>
            <w:vAlign w:val="bottom"/>
            <w:hideMark/>
          </w:tcPr>
          <w:p w:rsidR="001F2301" w:rsidRPr="001F2301" w:rsidRDefault="001F2301" w:rsidP="001F2301">
            <w:pPr>
              <w:widowControl/>
              <w:suppressAutoHyphens w:val="0"/>
              <w:rPr>
                <w:rFonts w:eastAsia="Times New Roman"/>
                <w:kern w:val="0"/>
                <w:sz w:val="20"/>
                <w:szCs w:val="20"/>
              </w:rPr>
            </w:pPr>
            <w:r w:rsidRPr="001F2301">
              <w:rPr>
                <w:rFonts w:eastAsia="Times New Roman"/>
                <w:kern w:val="0"/>
                <w:sz w:val="20"/>
                <w:szCs w:val="20"/>
              </w:rPr>
              <w:lastRenderedPageBreak/>
              <w:t> </w:t>
            </w:r>
          </w:p>
        </w:tc>
        <w:tc>
          <w:tcPr>
            <w:tcW w:w="2216" w:type="dxa"/>
            <w:tcBorders>
              <w:top w:val="nil"/>
              <w:left w:val="single" w:sz="8" w:space="0" w:color="000000"/>
              <w:bottom w:val="single" w:sz="4" w:space="0" w:color="000000"/>
              <w:right w:val="nil"/>
            </w:tcBorders>
            <w:shd w:val="clear" w:color="auto" w:fill="auto"/>
            <w:vAlign w:val="bottom"/>
            <w:hideMark/>
          </w:tcPr>
          <w:p w:rsidR="001F2301" w:rsidRPr="001F2301" w:rsidRDefault="001F2301" w:rsidP="001F2301">
            <w:pPr>
              <w:widowControl/>
              <w:suppressAutoHyphens w:val="0"/>
              <w:rPr>
                <w:rFonts w:eastAsia="Times New Roman"/>
                <w:kern w:val="0"/>
                <w:sz w:val="20"/>
                <w:szCs w:val="20"/>
              </w:rPr>
            </w:pPr>
            <w:r w:rsidRPr="001F2301">
              <w:rPr>
                <w:rFonts w:eastAsia="Times New Roman"/>
                <w:kern w:val="0"/>
                <w:sz w:val="20"/>
                <w:szCs w:val="20"/>
              </w:rPr>
              <w:t>00020705020050000180</w:t>
            </w:r>
          </w:p>
        </w:tc>
        <w:tc>
          <w:tcPr>
            <w:tcW w:w="5541" w:type="dxa"/>
            <w:gridSpan w:val="4"/>
            <w:tcBorders>
              <w:top w:val="nil"/>
              <w:left w:val="single" w:sz="4" w:space="0" w:color="000000"/>
              <w:bottom w:val="single" w:sz="4" w:space="0" w:color="000000"/>
              <w:right w:val="nil"/>
            </w:tcBorders>
            <w:shd w:val="clear" w:color="auto" w:fill="auto"/>
            <w:vAlign w:val="bottom"/>
            <w:hideMark/>
          </w:tcPr>
          <w:p w:rsidR="001F2301" w:rsidRPr="001F2301" w:rsidRDefault="001F2301" w:rsidP="001F2301">
            <w:pPr>
              <w:widowControl/>
              <w:suppressAutoHyphens w:val="0"/>
              <w:rPr>
                <w:rFonts w:eastAsia="Times New Roman"/>
                <w:kern w:val="0"/>
                <w:sz w:val="20"/>
                <w:szCs w:val="20"/>
              </w:rPr>
            </w:pPr>
            <w:r w:rsidRPr="001F2301">
              <w:rPr>
                <w:rFonts w:eastAsia="Times New Roman"/>
                <w:kern w:val="0"/>
                <w:sz w:val="20"/>
                <w:szCs w:val="20"/>
              </w:rPr>
              <w:t>Поступления от денежных пожертвований, предоставляемых физическими лицами получателям средств бюджетов муниципальных районов</w:t>
            </w:r>
          </w:p>
        </w:tc>
        <w:tc>
          <w:tcPr>
            <w:tcW w:w="2835" w:type="dxa"/>
            <w:gridSpan w:val="4"/>
            <w:tcBorders>
              <w:top w:val="nil"/>
              <w:left w:val="single" w:sz="4" w:space="0" w:color="000000"/>
              <w:bottom w:val="single" w:sz="4" w:space="0" w:color="000000"/>
              <w:right w:val="single" w:sz="8" w:space="0" w:color="000000"/>
            </w:tcBorders>
            <w:shd w:val="clear" w:color="auto" w:fill="auto"/>
            <w:vAlign w:val="bottom"/>
            <w:hideMark/>
          </w:tcPr>
          <w:p w:rsidR="001F2301" w:rsidRPr="001F2301" w:rsidRDefault="001F2301" w:rsidP="001F2301">
            <w:pPr>
              <w:widowControl/>
              <w:suppressAutoHyphens w:val="0"/>
              <w:jc w:val="right"/>
              <w:rPr>
                <w:rFonts w:eastAsia="Times New Roman"/>
                <w:kern w:val="0"/>
                <w:sz w:val="20"/>
                <w:szCs w:val="20"/>
              </w:rPr>
            </w:pPr>
            <w:r w:rsidRPr="001F2301">
              <w:rPr>
                <w:rFonts w:eastAsia="Times New Roman"/>
                <w:kern w:val="0"/>
                <w:sz w:val="20"/>
                <w:szCs w:val="20"/>
              </w:rPr>
              <w:t>1 940 000,00</w:t>
            </w:r>
          </w:p>
        </w:tc>
      </w:tr>
      <w:tr w:rsidR="001F2301" w:rsidRPr="001F2301" w:rsidTr="00D222E1">
        <w:trPr>
          <w:gridAfter w:val="9"/>
          <w:wAfter w:w="1998" w:type="dxa"/>
          <w:trHeight w:val="435"/>
        </w:trPr>
        <w:tc>
          <w:tcPr>
            <w:tcW w:w="272" w:type="dxa"/>
            <w:gridSpan w:val="2"/>
            <w:tcBorders>
              <w:top w:val="nil"/>
              <w:left w:val="nil"/>
              <w:bottom w:val="nil"/>
              <w:right w:val="single" w:sz="8" w:space="0" w:color="000000"/>
            </w:tcBorders>
            <w:shd w:val="clear" w:color="auto" w:fill="auto"/>
            <w:noWrap/>
            <w:vAlign w:val="bottom"/>
            <w:hideMark/>
          </w:tcPr>
          <w:p w:rsidR="001F2301" w:rsidRPr="001F2301" w:rsidRDefault="001F2301" w:rsidP="001F2301">
            <w:pPr>
              <w:widowControl/>
              <w:suppressAutoHyphens w:val="0"/>
              <w:rPr>
                <w:rFonts w:eastAsia="Times New Roman"/>
                <w:kern w:val="0"/>
                <w:sz w:val="20"/>
                <w:szCs w:val="20"/>
              </w:rPr>
            </w:pPr>
            <w:r w:rsidRPr="001F2301">
              <w:rPr>
                <w:rFonts w:eastAsia="Times New Roman"/>
                <w:kern w:val="0"/>
                <w:sz w:val="20"/>
                <w:szCs w:val="20"/>
              </w:rPr>
              <w:t> </w:t>
            </w:r>
          </w:p>
        </w:tc>
        <w:tc>
          <w:tcPr>
            <w:tcW w:w="2216" w:type="dxa"/>
            <w:tcBorders>
              <w:top w:val="nil"/>
              <w:left w:val="single" w:sz="8" w:space="0" w:color="000000"/>
              <w:bottom w:val="single" w:sz="8" w:space="0" w:color="000000"/>
              <w:right w:val="nil"/>
            </w:tcBorders>
            <w:shd w:val="clear" w:color="auto" w:fill="auto"/>
            <w:vAlign w:val="bottom"/>
            <w:hideMark/>
          </w:tcPr>
          <w:p w:rsidR="001F2301" w:rsidRPr="001F2301" w:rsidRDefault="001F2301" w:rsidP="001F2301">
            <w:pPr>
              <w:widowControl/>
              <w:suppressAutoHyphens w:val="0"/>
              <w:rPr>
                <w:rFonts w:eastAsia="Times New Roman"/>
                <w:kern w:val="0"/>
                <w:sz w:val="20"/>
                <w:szCs w:val="20"/>
              </w:rPr>
            </w:pPr>
            <w:r w:rsidRPr="001F2301">
              <w:rPr>
                <w:rFonts w:eastAsia="Times New Roman"/>
                <w:kern w:val="0"/>
                <w:sz w:val="20"/>
                <w:szCs w:val="20"/>
              </w:rPr>
              <w:t>00020705030050000180</w:t>
            </w:r>
          </w:p>
        </w:tc>
        <w:tc>
          <w:tcPr>
            <w:tcW w:w="5541" w:type="dxa"/>
            <w:gridSpan w:val="4"/>
            <w:tcBorders>
              <w:top w:val="nil"/>
              <w:left w:val="single" w:sz="4" w:space="0" w:color="000000"/>
              <w:bottom w:val="single" w:sz="8" w:space="0" w:color="000000"/>
              <w:right w:val="nil"/>
            </w:tcBorders>
            <w:shd w:val="clear" w:color="auto" w:fill="auto"/>
            <w:vAlign w:val="bottom"/>
            <w:hideMark/>
          </w:tcPr>
          <w:p w:rsidR="001F2301" w:rsidRPr="001F2301" w:rsidRDefault="001F2301" w:rsidP="001F2301">
            <w:pPr>
              <w:widowControl/>
              <w:suppressAutoHyphens w:val="0"/>
              <w:rPr>
                <w:rFonts w:eastAsia="Times New Roman"/>
                <w:kern w:val="0"/>
                <w:sz w:val="20"/>
                <w:szCs w:val="20"/>
              </w:rPr>
            </w:pPr>
            <w:r w:rsidRPr="001F2301">
              <w:rPr>
                <w:rFonts w:eastAsia="Times New Roman"/>
                <w:kern w:val="0"/>
                <w:sz w:val="20"/>
                <w:szCs w:val="20"/>
              </w:rPr>
              <w:t>Прочие безвозмездные поступления в бюджеты муниципальных районов</w:t>
            </w:r>
          </w:p>
        </w:tc>
        <w:tc>
          <w:tcPr>
            <w:tcW w:w="2835" w:type="dxa"/>
            <w:gridSpan w:val="4"/>
            <w:tcBorders>
              <w:top w:val="nil"/>
              <w:left w:val="single" w:sz="4" w:space="0" w:color="000000"/>
              <w:bottom w:val="single" w:sz="8" w:space="0" w:color="000000"/>
              <w:right w:val="single" w:sz="8" w:space="0" w:color="000000"/>
            </w:tcBorders>
            <w:shd w:val="clear" w:color="auto" w:fill="auto"/>
            <w:vAlign w:val="bottom"/>
            <w:hideMark/>
          </w:tcPr>
          <w:p w:rsidR="001F2301" w:rsidRPr="001F2301" w:rsidRDefault="001F2301" w:rsidP="001F2301">
            <w:pPr>
              <w:widowControl/>
              <w:suppressAutoHyphens w:val="0"/>
              <w:jc w:val="right"/>
              <w:rPr>
                <w:rFonts w:eastAsia="Times New Roman"/>
                <w:kern w:val="0"/>
                <w:sz w:val="20"/>
                <w:szCs w:val="20"/>
              </w:rPr>
            </w:pPr>
            <w:r w:rsidRPr="001F2301">
              <w:rPr>
                <w:rFonts w:eastAsia="Times New Roman"/>
                <w:kern w:val="0"/>
                <w:sz w:val="20"/>
                <w:szCs w:val="20"/>
              </w:rPr>
              <w:t>10 680 000,00</w:t>
            </w:r>
          </w:p>
        </w:tc>
      </w:tr>
      <w:tr w:rsidR="001F2301" w:rsidRPr="001F2301" w:rsidTr="00D222E1">
        <w:trPr>
          <w:gridAfter w:val="9"/>
          <w:wAfter w:w="1998" w:type="dxa"/>
          <w:trHeight w:val="15"/>
        </w:trPr>
        <w:tc>
          <w:tcPr>
            <w:tcW w:w="272" w:type="dxa"/>
            <w:gridSpan w:val="2"/>
            <w:tcBorders>
              <w:top w:val="nil"/>
              <w:left w:val="nil"/>
              <w:bottom w:val="nil"/>
              <w:right w:val="single" w:sz="8" w:space="0" w:color="000000"/>
            </w:tcBorders>
            <w:shd w:val="clear" w:color="auto" w:fill="auto"/>
            <w:noWrap/>
            <w:vAlign w:val="bottom"/>
            <w:hideMark/>
          </w:tcPr>
          <w:p w:rsidR="001F2301" w:rsidRPr="001F2301" w:rsidRDefault="001F2301" w:rsidP="001F2301">
            <w:pPr>
              <w:widowControl/>
              <w:suppressAutoHyphens w:val="0"/>
              <w:rPr>
                <w:rFonts w:eastAsia="Times New Roman"/>
                <w:kern w:val="0"/>
                <w:sz w:val="20"/>
                <w:szCs w:val="20"/>
              </w:rPr>
            </w:pPr>
            <w:r w:rsidRPr="001F2301">
              <w:rPr>
                <w:rFonts w:eastAsia="Times New Roman"/>
                <w:kern w:val="0"/>
                <w:sz w:val="20"/>
                <w:szCs w:val="20"/>
              </w:rPr>
              <w:t> </w:t>
            </w:r>
          </w:p>
        </w:tc>
        <w:tc>
          <w:tcPr>
            <w:tcW w:w="2216" w:type="dxa"/>
            <w:tcBorders>
              <w:top w:val="nil"/>
              <w:left w:val="nil"/>
              <w:bottom w:val="nil"/>
              <w:right w:val="nil"/>
            </w:tcBorders>
            <w:shd w:val="clear" w:color="auto" w:fill="auto"/>
            <w:noWrap/>
            <w:vAlign w:val="bottom"/>
            <w:hideMark/>
          </w:tcPr>
          <w:p w:rsidR="001F2301" w:rsidRPr="001F2301" w:rsidRDefault="001F2301" w:rsidP="001F2301">
            <w:pPr>
              <w:widowControl/>
              <w:suppressAutoHyphens w:val="0"/>
              <w:jc w:val="right"/>
              <w:rPr>
                <w:rFonts w:eastAsia="Times New Roman"/>
                <w:kern w:val="0"/>
                <w:sz w:val="20"/>
                <w:szCs w:val="20"/>
              </w:rPr>
            </w:pPr>
          </w:p>
        </w:tc>
        <w:tc>
          <w:tcPr>
            <w:tcW w:w="5541" w:type="dxa"/>
            <w:gridSpan w:val="4"/>
            <w:tcBorders>
              <w:top w:val="nil"/>
              <w:left w:val="nil"/>
              <w:bottom w:val="nil"/>
              <w:right w:val="nil"/>
            </w:tcBorders>
            <w:shd w:val="clear" w:color="auto" w:fill="auto"/>
            <w:noWrap/>
            <w:vAlign w:val="bottom"/>
            <w:hideMark/>
          </w:tcPr>
          <w:p w:rsidR="001F2301" w:rsidRPr="001F2301" w:rsidRDefault="001F2301" w:rsidP="001F2301">
            <w:pPr>
              <w:widowControl/>
              <w:suppressAutoHyphens w:val="0"/>
              <w:jc w:val="right"/>
              <w:rPr>
                <w:rFonts w:eastAsia="Times New Roman"/>
                <w:kern w:val="0"/>
                <w:sz w:val="20"/>
                <w:szCs w:val="20"/>
              </w:rPr>
            </w:pPr>
          </w:p>
        </w:tc>
        <w:tc>
          <w:tcPr>
            <w:tcW w:w="2835" w:type="dxa"/>
            <w:gridSpan w:val="4"/>
            <w:tcBorders>
              <w:top w:val="nil"/>
              <w:left w:val="nil"/>
              <w:bottom w:val="nil"/>
              <w:right w:val="nil"/>
            </w:tcBorders>
            <w:shd w:val="clear" w:color="auto" w:fill="auto"/>
            <w:noWrap/>
            <w:vAlign w:val="bottom"/>
            <w:hideMark/>
          </w:tcPr>
          <w:p w:rsidR="001F2301" w:rsidRPr="001F2301" w:rsidRDefault="001F2301" w:rsidP="001F2301">
            <w:pPr>
              <w:widowControl/>
              <w:suppressAutoHyphens w:val="0"/>
              <w:jc w:val="right"/>
              <w:rPr>
                <w:rFonts w:eastAsia="Times New Roman"/>
                <w:kern w:val="0"/>
                <w:sz w:val="20"/>
                <w:szCs w:val="20"/>
              </w:rPr>
            </w:pPr>
            <w:r w:rsidRPr="001F2301">
              <w:rPr>
                <w:rFonts w:eastAsia="Times New Roman"/>
                <w:kern w:val="0"/>
                <w:sz w:val="20"/>
                <w:szCs w:val="20"/>
              </w:rPr>
              <w:t>196 285 238,00</w:t>
            </w:r>
          </w:p>
        </w:tc>
      </w:tr>
      <w:tr w:rsidR="001F2301" w:rsidRPr="001F2301" w:rsidTr="00D222E1">
        <w:trPr>
          <w:gridAfter w:val="9"/>
          <w:wAfter w:w="1998" w:type="dxa"/>
          <w:trHeight w:val="300"/>
        </w:trPr>
        <w:tc>
          <w:tcPr>
            <w:tcW w:w="272" w:type="dxa"/>
            <w:gridSpan w:val="2"/>
            <w:tcBorders>
              <w:top w:val="nil"/>
              <w:left w:val="nil"/>
              <w:bottom w:val="nil"/>
              <w:right w:val="single" w:sz="8" w:space="0" w:color="000000"/>
            </w:tcBorders>
            <w:shd w:val="clear" w:color="auto" w:fill="auto"/>
            <w:noWrap/>
            <w:vAlign w:val="bottom"/>
            <w:hideMark/>
          </w:tcPr>
          <w:p w:rsidR="001F2301" w:rsidRPr="001F2301" w:rsidRDefault="001F2301" w:rsidP="001F2301">
            <w:pPr>
              <w:widowControl/>
              <w:suppressAutoHyphens w:val="0"/>
              <w:rPr>
                <w:rFonts w:eastAsia="Times New Roman"/>
                <w:kern w:val="0"/>
                <w:sz w:val="20"/>
                <w:szCs w:val="20"/>
              </w:rPr>
            </w:pPr>
            <w:r w:rsidRPr="001F2301">
              <w:rPr>
                <w:rFonts w:eastAsia="Times New Roman"/>
                <w:kern w:val="0"/>
                <w:sz w:val="20"/>
                <w:szCs w:val="20"/>
              </w:rPr>
              <w:t> </w:t>
            </w:r>
          </w:p>
        </w:tc>
        <w:tc>
          <w:tcPr>
            <w:tcW w:w="2216" w:type="dxa"/>
            <w:tcBorders>
              <w:top w:val="single" w:sz="4" w:space="0" w:color="000000"/>
              <w:left w:val="nil"/>
              <w:bottom w:val="single" w:sz="8" w:space="0" w:color="000000"/>
              <w:right w:val="nil"/>
            </w:tcBorders>
            <w:shd w:val="clear" w:color="auto" w:fill="auto"/>
            <w:noWrap/>
            <w:vAlign w:val="bottom"/>
            <w:hideMark/>
          </w:tcPr>
          <w:p w:rsidR="001F2301" w:rsidRPr="001F2301" w:rsidRDefault="001F2301" w:rsidP="001F2301">
            <w:pPr>
              <w:widowControl/>
              <w:suppressAutoHyphens w:val="0"/>
              <w:rPr>
                <w:rFonts w:eastAsia="Times New Roman"/>
                <w:b/>
                <w:bCs/>
                <w:kern w:val="0"/>
                <w:sz w:val="20"/>
                <w:szCs w:val="20"/>
              </w:rPr>
            </w:pPr>
            <w:r w:rsidRPr="001F2301">
              <w:rPr>
                <w:rFonts w:eastAsia="Times New Roman"/>
                <w:b/>
                <w:bCs/>
                <w:kern w:val="0"/>
                <w:sz w:val="20"/>
                <w:szCs w:val="20"/>
              </w:rPr>
              <w:t>Итого:</w:t>
            </w:r>
          </w:p>
        </w:tc>
        <w:tc>
          <w:tcPr>
            <w:tcW w:w="5541" w:type="dxa"/>
            <w:gridSpan w:val="4"/>
            <w:tcBorders>
              <w:top w:val="single" w:sz="4" w:space="0" w:color="000000"/>
              <w:left w:val="nil"/>
              <w:bottom w:val="single" w:sz="8" w:space="0" w:color="000000"/>
              <w:right w:val="nil"/>
            </w:tcBorders>
            <w:shd w:val="clear" w:color="auto" w:fill="auto"/>
            <w:noWrap/>
            <w:vAlign w:val="bottom"/>
            <w:hideMark/>
          </w:tcPr>
          <w:p w:rsidR="001F2301" w:rsidRPr="001F2301" w:rsidRDefault="001F2301" w:rsidP="001F2301">
            <w:pPr>
              <w:widowControl/>
              <w:suppressAutoHyphens w:val="0"/>
              <w:rPr>
                <w:rFonts w:eastAsia="Times New Roman"/>
                <w:b/>
                <w:bCs/>
                <w:kern w:val="0"/>
                <w:sz w:val="20"/>
                <w:szCs w:val="20"/>
              </w:rPr>
            </w:pPr>
            <w:r w:rsidRPr="001F2301">
              <w:rPr>
                <w:rFonts w:eastAsia="Times New Roman"/>
                <w:b/>
                <w:bCs/>
                <w:kern w:val="0"/>
                <w:sz w:val="20"/>
                <w:szCs w:val="20"/>
              </w:rPr>
              <w:t> </w:t>
            </w:r>
          </w:p>
        </w:tc>
        <w:tc>
          <w:tcPr>
            <w:tcW w:w="2835" w:type="dxa"/>
            <w:gridSpan w:val="4"/>
            <w:tcBorders>
              <w:top w:val="single" w:sz="4" w:space="0" w:color="000000"/>
              <w:left w:val="nil"/>
              <w:bottom w:val="single" w:sz="8" w:space="0" w:color="000000"/>
              <w:right w:val="nil"/>
            </w:tcBorders>
            <w:shd w:val="clear" w:color="auto" w:fill="auto"/>
            <w:noWrap/>
            <w:vAlign w:val="bottom"/>
            <w:hideMark/>
          </w:tcPr>
          <w:p w:rsidR="001F2301" w:rsidRPr="001F2301" w:rsidRDefault="001F2301" w:rsidP="001F2301">
            <w:pPr>
              <w:widowControl/>
              <w:suppressAutoHyphens w:val="0"/>
              <w:jc w:val="right"/>
              <w:rPr>
                <w:rFonts w:eastAsia="Times New Roman"/>
                <w:b/>
                <w:bCs/>
                <w:kern w:val="0"/>
                <w:sz w:val="20"/>
                <w:szCs w:val="20"/>
              </w:rPr>
            </w:pPr>
            <w:r w:rsidRPr="001F2301">
              <w:rPr>
                <w:rFonts w:eastAsia="Times New Roman"/>
                <w:b/>
                <w:bCs/>
                <w:kern w:val="0"/>
                <w:sz w:val="20"/>
                <w:szCs w:val="20"/>
              </w:rPr>
              <w:t>196 285 238,00</w:t>
            </w:r>
          </w:p>
        </w:tc>
      </w:tr>
      <w:tr w:rsidR="001F2301" w:rsidRPr="001F2301" w:rsidTr="00D222E1">
        <w:trPr>
          <w:gridAfter w:val="9"/>
          <w:wAfter w:w="1998" w:type="dxa"/>
          <w:trHeight w:val="225"/>
        </w:trPr>
        <w:tc>
          <w:tcPr>
            <w:tcW w:w="272" w:type="dxa"/>
            <w:gridSpan w:val="2"/>
            <w:tcBorders>
              <w:top w:val="nil"/>
              <w:left w:val="nil"/>
              <w:bottom w:val="nil"/>
              <w:right w:val="nil"/>
            </w:tcBorders>
            <w:shd w:val="clear" w:color="auto" w:fill="auto"/>
            <w:noWrap/>
            <w:vAlign w:val="bottom"/>
            <w:hideMark/>
          </w:tcPr>
          <w:p w:rsidR="001F2301" w:rsidRPr="001F2301" w:rsidRDefault="001F2301" w:rsidP="001F2301">
            <w:pPr>
              <w:widowControl/>
              <w:suppressAutoHyphens w:val="0"/>
              <w:rPr>
                <w:rFonts w:eastAsia="Times New Roman"/>
                <w:kern w:val="0"/>
                <w:sz w:val="20"/>
                <w:szCs w:val="20"/>
              </w:rPr>
            </w:pPr>
          </w:p>
        </w:tc>
        <w:tc>
          <w:tcPr>
            <w:tcW w:w="2216" w:type="dxa"/>
            <w:tcBorders>
              <w:top w:val="nil"/>
              <w:left w:val="nil"/>
              <w:bottom w:val="nil"/>
              <w:right w:val="nil"/>
            </w:tcBorders>
            <w:shd w:val="clear" w:color="auto" w:fill="auto"/>
            <w:noWrap/>
            <w:vAlign w:val="bottom"/>
            <w:hideMark/>
          </w:tcPr>
          <w:p w:rsidR="001F2301" w:rsidRPr="001F2301" w:rsidRDefault="001F2301" w:rsidP="001F2301">
            <w:pPr>
              <w:widowControl/>
              <w:suppressAutoHyphens w:val="0"/>
              <w:rPr>
                <w:rFonts w:eastAsia="Times New Roman"/>
                <w:kern w:val="0"/>
                <w:sz w:val="20"/>
                <w:szCs w:val="20"/>
              </w:rPr>
            </w:pPr>
          </w:p>
        </w:tc>
        <w:tc>
          <w:tcPr>
            <w:tcW w:w="5541" w:type="dxa"/>
            <w:gridSpan w:val="4"/>
            <w:tcBorders>
              <w:top w:val="nil"/>
              <w:left w:val="nil"/>
              <w:bottom w:val="nil"/>
              <w:right w:val="nil"/>
            </w:tcBorders>
            <w:shd w:val="clear" w:color="auto" w:fill="auto"/>
            <w:noWrap/>
            <w:vAlign w:val="bottom"/>
            <w:hideMark/>
          </w:tcPr>
          <w:p w:rsidR="001F2301" w:rsidRPr="001F2301" w:rsidRDefault="001F2301" w:rsidP="001F2301">
            <w:pPr>
              <w:widowControl/>
              <w:suppressAutoHyphens w:val="0"/>
              <w:rPr>
                <w:rFonts w:eastAsia="Times New Roman"/>
                <w:kern w:val="0"/>
                <w:sz w:val="20"/>
                <w:szCs w:val="20"/>
              </w:rPr>
            </w:pPr>
          </w:p>
        </w:tc>
        <w:tc>
          <w:tcPr>
            <w:tcW w:w="2835" w:type="dxa"/>
            <w:gridSpan w:val="4"/>
            <w:tcBorders>
              <w:top w:val="nil"/>
              <w:left w:val="nil"/>
              <w:bottom w:val="nil"/>
              <w:right w:val="nil"/>
            </w:tcBorders>
            <w:shd w:val="clear" w:color="auto" w:fill="auto"/>
            <w:noWrap/>
            <w:vAlign w:val="bottom"/>
            <w:hideMark/>
          </w:tcPr>
          <w:p w:rsidR="001F2301" w:rsidRPr="001F2301" w:rsidRDefault="001F2301" w:rsidP="001F2301">
            <w:pPr>
              <w:widowControl/>
              <w:suppressAutoHyphens w:val="0"/>
              <w:rPr>
                <w:rFonts w:eastAsia="Times New Roman"/>
                <w:kern w:val="0"/>
                <w:sz w:val="20"/>
                <w:szCs w:val="20"/>
              </w:rPr>
            </w:pPr>
          </w:p>
        </w:tc>
      </w:tr>
      <w:tr w:rsidR="001F2301" w:rsidRPr="001F2301" w:rsidTr="00D222E1">
        <w:trPr>
          <w:trHeight w:val="225"/>
        </w:trPr>
        <w:tc>
          <w:tcPr>
            <w:tcW w:w="12418" w:type="dxa"/>
            <w:gridSpan w:val="18"/>
            <w:tcBorders>
              <w:top w:val="nil"/>
              <w:left w:val="nil"/>
              <w:bottom w:val="nil"/>
              <w:right w:val="nil"/>
            </w:tcBorders>
            <w:shd w:val="clear" w:color="auto" w:fill="auto"/>
            <w:noWrap/>
            <w:vAlign w:val="bottom"/>
            <w:hideMark/>
          </w:tcPr>
          <w:p w:rsidR="001F2301" w:rsidRPr="001F2301" w:rsidRDefault="001F2301" w:rsidP="001F2301">
            <w:pPr>
              <w:widowControl/>
              <w:suppressAutoHyphens w:val="0"/>
              <w:rPr>
                <w:rFonts w:eastAsia="Times New Roman"/>
                <w:kern w:val="0"/>
                <w:sz w:val="20"/>
                <w:szCs w:val="20"/>
              </w:rPr>
            </w:pPr>
          </w:p>
        </w:tc>
        <w:tc>
          <w:tcPr>
            <w:tcW w:w="222" w:type="dxa"/>
            <w:tcBorders>
              <w:top w:val="nil"/>
              <w:left w:val="nil"/>
              <w:bottom w:val="nil"/>
              <w:right w:val="nil"/>
            </w:tcBorders>
            <w:shd w:val="clear" w:color="auto" w:fill="auto"/>
            <w:noWrap/>
            <w:vAlign w:val="bottom"/>
            <w:hideMark/>
          </w:tcPr>
          <w:p w:rsidR="001F2301" w:rsidRPr="001F2301" w:rsidRDefault="001F2301" w:rsidP="001F2301">
            <w:pPr>
              <w:widowControl/>
              <w:suppressAutoHyphens w:val="0"/>
              <w:jc w:val="center"/>
              <w:rPr>
                <w:rFonts w:eastAsia="Times New Roman"/>
                <w:kern w:val="0"/>
                <w:sz w:val="20"/>
                <w:szCs w:val="20"/>
                <w:u w:val="single"/>
              </w:rPr>
            </w:pPr>
          </w:p>
        </w:tc>
        <w:tc>
          <w:tcPr>
            <w:tcW w:w="222" w:type="dxa"/>
            <w:tcBorders>
              <w:top w:val="nil"/>
              <w:left w:val="nil"/>
              <w:bottom w:val="nil"/>
              <w:right w:val="nil"/>
            </w:tcBorders>
            <w:shd w:val="clear" w:color="auto" w:fill="auto"/>
            <w:noWrap/>
            <w:vAlign w:val="bottom"/>
            <w:hideMark/>
          </w:tcPr>
          <w:p w:rsidR="001F2301" w:rsidRPr="001F2301" w:rsidRDefault="001F2301" w:rsidP="001F2301">
            <w:pPr>
              <w:widowControl/>
              <w:suppressAutoHyphens w:val="0"/>
              <w:rPr>
                <w:rFonts w:eastAsia="Times New Roman"/>
                <w:kern w:val="0"/>
                <w:sz w:val="20"/>
                <w:szCs w:val="20"/>
              </w:rPr>
            </w:pPr>
          </w:p>
        </w:tc>
      </w:tr>
      <w:tr w:rsidR="001F2301" w:rsidRPr="001F2301" w:rsidTr="00D222E1">
        <w:trPr>
          <w:trHeight w:val="225"/>
        </w:trPr>
        <w:tc>
          <w:tcPr>
            <w:tcW w:w="272" w:type="dxa"/>
            <w:gridSpan w:val="2"/>
            <w:tcBorders>
              <w:top w:val="nil"/>
              <w:left w:val="nil"/>
              <w:bottom w:val="nil"/>
              <w:right w:val="nil"/>
            </w:tcBorders>
            <w:shd w:val="clear" w:color="auto" w:fill="auto"/>
            <w:noWrap/>
            <w:vAlign w:val="bottom"/>
            <w:hideMark/>
          </w:tcPr>
          <w:p w:rsidR="001F2301" w:rsidRPr="001F2301" w:rsidRDefault="001F2301" w:rsidP="001F2301">
            <w:pPr>
              <w:widowControl/>
              <w:suppressAutoHyphens w:val="0"/>
              <w:rPr>
                <w:rFonts w:eastAsia="Times New Roman"/>
                <w:kern w:val="0"/>
                <w:sz w:val="20"/>
                <w:szCs w:val="20"/>
              </w:rPr>
            </w:pPr>
          </w:p>
        </w:tc>
        <w:tc>
          <w:tcPr>
            <w:tcW w:w="2216" w:type="dxa"/>
            <w:tcBorders>
              <w:top w:val="nil"/>
              <w:left w:val="nil"/>
              <w:bottom w:val="nil"/>
              <w:right w:val="nil"/>
            </w:tcBorders>
            <w:shd w:val="clear" w:color="auto" w:fill="auto"/>
            <w:noWrap/>
            <w:vAlign w:val="bottom"/>
            <w:hideMark/>
          </w:tcPr>
          <w:p w:rsidR="001F2301" w:rsidRPr="001F2301" w:rsidRDefault="001F2301" w:rsidP="001F2301">
            <w:pPr>
              <w:widowControl/>
              <w:suppressAutoHyphens w:val="0"/>
              <w:rPr>
                <w:rFonts w:eastAsia="Times New Roman"/>
                <w:kern w:val="0"/>
                <w:sz w:val="20"/>
                <w:szCs w:val="20"/>
              </w:rPr>
            </w:pPr>
          </w:p>
        </w:tc>
        <w:tc>
          <w:tcPr>
            <w:tcW w:w="5541" w:type="dxa"/>
            <w:gridSpan w:val="4"/>
            <w:tcBorders>
              <w:top w:val="nil"/>
              <w:left w:val="nil"/>
              <w:bottom w:val="nil"/>
              <w:right w:val="nil"/>
            </w:tcBorders>
            <w:shd w:val="clear" w:color="auto" w:fill="auto"/>
            <w:noWrap/>
            <w:vAlign w:val="bottom"/>
            <w:hideMark/>
          </w:tcPr>
          <w:p w:rsidR="001F2301" w:rsidRPr="001F2301" w:rsidRDefault="001F2301" w:rsidP="001F2301">
            <w:pPr>
              <w:widowControl/>
              <w:suppressAutoHyphens w:val="0"/>
              <w:jc w:val="center"/>
              <w:rPr>
                <w:rFonts w:eastAsia="Times New Roman"/>
                <w:kern w:val="0"/>
                <w:sz w:val="20"/>
                <w:szCs w:val="20"/>
              </w:rPr>
            </w:pPr>
          </w:p>
        </w:tc>
        <w:tc>
          <w:tcPr>
            <w:tcW w:w="2835" w:type="dxa"/>
            <w:gridSpan w:val="4"/>
            <w:tcBorders>
              <w:top w:val="nil"/>
              <w:left w:val="nil"/>
              <w:bottom w:val="nil"/>
              <w:right w:val="nil"/>
            </w:tcBorders>
            <w:shd w:val="clear" w:color="auto" w:fill="auto"/>
            <w:noWrap/>
            <w:vAlign w:val="bottom"/>
            <w:hideMark/>
          </w:tcPr>
          <w:p w:rsidR="001F2301" w:rsidRPr="001F2301" w:rsidRDefault="001F2301" w:rsidP="001F2301">
            <w:pPr>
              <w:widowControl/>
              <w:suppressAutoHyphens w:val="0"/>
              <w:rPr>
                <w:rFonts w:eastAsia="Times New Roman"/>
                <w:kern w:val="0"/>
                <w:sz w:val="20"/>
                <w:szCs w:val="20"/>
              </w:rPr>
            </w:pPr>
          </w:p>
        </w:tc>
        <w:tc>
          <w:tcPr>
            <w:tcW w:w="222" w:type="dxa"/>
            <w:vAlign w:val="center"/>
            <w:hideMark/>
          </w:tcPr>
          <w:p w:rsidR="001F2301" w:rsidRPr="001F2301" w:rsidRDefault="001F2301" w:rsidP="001F2301">
            <w:pPr>
              <w:widowControl/>
              <w:suppressAutoHyphens w:val="0"/>
              <w:rPr>
                <w:rFonts w:eastAsia="Times New Roman"/>
                <w:kern w:val="0"/>
                <w:sz w:val="20"/>
                <w:szCs w:val="20"/>
              </w:rPr>
            </w:pPr>
          </w:p>
        </w:tc>
        <w:tc>
          <w:tcPr>
            <w:tcW w:w="222" w:type="dxa"/>
            <w:vAlign w:val="center"/>
            <w:hideMark/>
          </w:tcPr>
          <w:p w:rsidR="001F2301" w:rsidRPr="001F2301" w:rsidRDefault="001F2301" w:rsidP="001F2301">
            <w:pPr>
              <w:widowControl/>
              <w:suppressAutoHyphens w:val="0"/>
              <w:rPr>
                <w:rFonts w:eastAsia="Times New Roman"/>
                <w:kern w:val="0"/>
                <w:sz w:val="20"/>
                <w:szCs w:val="20"/>
              </w:rPr>
            </w:pPr>
          </w:p>
        </w:tc>
        <w:tc>
          <w:tcPr>
            <w:tcW w:w="222" w:type="dxa"/>
            <w:vAlign w:val="center"/>
            <w:hideMark/>
          </w:tcPr>
          <w:p w:rsidR="001F2301" w:rsidRPr="001F2301" w:rsidRDefault="001F2301" w:rsidP="001F2301">
            <w:pPr>
              <w:widowControl/>
              <w:suppressAutoHyphens w:val="0"/>
              <w:rPr>
                <w:rFonts w:eastAsia="Times New Roman"/>
                <w:kern w:val="0"/>
                <w:sz w:val="20"/>
                <w:szCs w:val="20"/>
              </w:rPr>
            </w:pPr>
          </w:p>
        </w:tc>
        <w:tc>
          <w:tcPr>
            <w:tcW w:w="222" w:type="dxa"/>
            <w:vAlign w:val="center"/>
            <w:hideMark/>
          </w:tcPr>
          <w:p w:rsidR="001F2301" w:rsidRPr="001F2301" w:rsidRDefault="001F2301" w:rsidP="001F2301">
            <w:pPr>
              <w:widowControl/>
              <w:suppressAutoHyphens w:val="0"/>
              <w:rPr>
                <w:rFonts w:eastAsia="Times New Roman"/>
                <w:kern w:val="0"/>
                <w:sz w:val="20"/>
                <w:szCs w:val="20"/>
              </w:rPr>
            </w:pPr>
          </w:p>
        </w:tc>
        <w:tc>
          <w:tcPr>
            <w:tcW w:w="222" w:type="dxa"/>
            <w:vAlign w:val="center"/>
            <w:hideMark/>
          </w:tcPr>
          <w:p w:rsidR="001F2301" w:rsidRPr="001F2301" w:rsidRDefault="001F2301" w:rsidP="001F2301">
            <w:pPr>
              <w:widowControl/>
              <w:suppressAutoHyphens w:val="0"/>
              <w:rPr>
                <w:rFonts w:eastAsia="Times New Roman"/>
                <w:kern w:val="0"/>
                <w:sz w:val="20"/>
                <w:szCs w:val="20"/>
              </w:rPr>
            </w:pPr>
          </w:p>
        </w:tc>
        <w:tc>
          <w:tcPr>
            <w:tcW w:w="222" w:type="dxa"/>
            <w:vAlign w:val="center"/>
            <w:hideMark/>
          </w:tcPr>
          <w:p w:rsidR="001F2301" w:rsidRPr="001F2301" w:rsidRDefault="001F2301" w:rsidP="001F2301">
            <w:pPr>
              <w:widowControl/>
              <w:suppressAutoHyphens w:val="0"/>
              <w:rPr>
                <w:rFonts w:eastAsia="Times New Roman"/>
                <w:kern w:val="0"/>
                <w:sz w:val="20"/>
                <w:szCs w:val="20"/>
              </w:rPr>
            </w:pPr>
          </w:p>
        </w:tc>
        <w:tc>
          <w:tcPr>
            <w:tcW w:w="222" w:type="dxa"/>
            <w:vAlign w:val="center"/>
            <w:hideMark/>
          </w:tcPr>
          <w:p w:rsidR="001F2301" w:rsidRPr="001F2301" w:rsidRDefault="001F2301" w:rsidP="001F2301">
            <w:pPr>
              <w:widowControl/>
              <w:suppressAutoHyphens w:val="0"/>
              <w:rPr>
                <w:rFonts w:eastAsia="Times New Roman"/>
                <w:kern w:val="0"/>
                <w:sz w:val="20"/>
                <w:szCs w:val="20"/>
              </w:rPr>
            </w:pPr>
          </w:p>
        </w:tc>
        <w:tc>
          <w:tcPr>
            <w:tcW w:w="222" w:type="dxa"/>
            <w:vAlign w:val="center"/>
            <w:hideMark/>
          </w:tcPr>
          <w:p w:rsidR="001F2301" w:rsidRPr="001F2301" w:rsidRDefault="001F2301" w:rsidP="001F2301">
            <w:pPr>
              <w:widowControl/>
              <w:suppressAutoHyphens w:val="0"/>
              <w:rPr>
                <w:rFonts w:eastAsia="Times New Roman"/>
                <w:kern w:val="0"/>
                <w:sz w:val="20"/>
                <w:szCs w:val="20"/>
              </w:rPr>
            </w:pPr>
          </w:p>
        </w:tc>
        <w:tc>
          <w:tcPr>
            <w:tcW w:w="222" w:type="dxa"/>
            <w:vAlign w:val="center"/>
            <w:hideMark/>
          </w:tcPr>
          <w:p w:rsidR="001F2301" w:rsidRPr="001F2301" w:rsidRDefault="001F2301" w:rsidP="001F2301">
            <w:pPr>
              <w:widowControl/>
              <w:suppressAutoHyphens w:val="0"/>
              <w:rPr>
                <w:rFonts w:eastAsia="Times New Roman"/>
                <w:kern w:val="0"/>
                <w:sz w:val="20"/>
                <w:szCs w:val="20"/>
              </w:rPr>
            </w:pPr>
          </w:p>
        </w:tc>
      </w:tr>
      <w:tr w:rsidR="00D222E1" w:rsidRPr="00D222E1" w:rsidTr="00D222E1">
        <w:trPr>
          <w:gridAfter w:val="9"/>
          <w:wAfter w:w="2002" w:type="dxa"/>
          <w:trHeight w:val="259"/>
        </w:trPr>
        <w:tc>
          <w:tcPr>
            <w:tcW w:w="266" w:type="dxa"/>
            <w:tcBorders>
              <w:top w:val="nil"/>
              <w:left w:val="nil"/>
              <w:bottom w:val="nil"/>
              <w:right w:val="nil"/>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u w:val="single"/>
              </w:rPr>
            </w:pPr>
          </w:p>
        </w:tc>
        <w:tc>
          <w:tcPr>
            <w:tcW w:w="10594" w:type="dxa"/>
            <w:gridSpan w:val="10"/>
            <w:tcBorders>
              <w:top w:val="nil"/>
              <w:left w:val="nil"/>
              <w:bottom w:val="nil"/>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Приложение 2</w:t>
            </w:r>
          </w:p>
        </w:tc>
      </w:tr>
      <w:tr w:rsidR="00D222E1" w:rsidRPr="00D222E1" w:rsidTr="00D222E1">
        <w:trPr>
          <w:gridAfter w:val="9"/>
          <w:wAfter w:w="2002" w:type="dxa"/>
          <w:trHeight w:val="259"/>
        </w:trPr>
        <w:tc>
          <w:tcPr>
            <w:tcW w:w="266" w:type="dxa"/>
            <w:tcBorders>
              <w:top w:val="nil"/>
              <w:left w:val="nil"/>
              <w:bottom w:val="nil"/>
              <w:right w:val="nil"/>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u w:val="single"/>
              </w:rPr>
            </w:pPr>
          </w:p>
        </w:tc>
        <w:tc>
          <w:tcPr>
            <w:tcW w:w="10594" w:type="dxa"/>
            <w:gridSpan w:val="10"/>
            <w:tcBorders>
              <w:top w:val="nil"/>
              <w:left w:val="nil"/>
              <w:bottom w:val="nil"/>
              <w:right w:val="nil"/>
            </w:tcBorders>
            <w:shd w:val="clear" w:color="auto" w:fill="auto"/>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к решению Собрания депутатов</w:t>
            </w:r>
          </w:p>
        </w:tc>
      </w:tr>
      <w:tr w:rsidR="00D222E1" w:rsidRPr="00D222E1" w:rsidTr="00D222E1">
        <w:trPr>
          <w:gridAfter w:val="9"/>
          <w:wAfter w:w="2002" w:type="dxa"/>
          <w:trHeight w:val="259"/>
        </w:trPr>
        <w:tc>
          <w:tcPr>
            <w:tcW w:w="266" w:type="dxa"/>
            <w:tcBorders>
              <w:top w:val="nil"/>
              <w:left w:val="nil"/>
              <w:bottom w:val="nil"/>
              <w:right w:val="nil"/>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u w:val="single"/>
              </w:rPr>
            </w:pPr>
          </w:p>
        </w:tc>
        <w:tc>
          <w:tcPr>
            <w:tcW w:w="10594" w:type="dxa"/>
            <w:gridSpan w:val="10"/>
            <w:tcBorders>
              <w:top w:val="nil"/>
              <w:left w:val="nil"/>
              <w:bottom w:val="nil"/>
              <w:right w:val="nil"/>
            </w:tcBorders>
            <w:shd w:val="clear" w:color="auto" w:fill="auto"/>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Кадыйского муниципального района</w:t>
            </w:r>
          </w:p>
        </w:tc>
      </w:tr>
      <w:tr w:rsidR="00D222E1" w:rsidRPr="00D222E1" w:rsidTr="00D222E1">
        <w:trPr>
          <w:gridAfter w:val="9"/>
          <w:wAfter w:w="2002" w:type="dxa"/>
          <w:trHeight w:val="259"/>
        </w:trPr>
        <w:tc>
          <w:tcPr>
            <w:tcW w:w="266" w:type="dxa"/>
            <w:tcBorders>
              <w:top w:val="nil"/>
              <w:left w:val="nil"/>
              <w:bottom w:val="nil"/>
              <w:right w:val="nil"/>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u w:val="single"/>
              </w:rPr>
            </w:pPr>
          </w:p>
        </w:tc>
        <w:tc>
          <w:tcPr>
            <w:tcW w:w="10594" w:type="dxa"/>
            <w:gridSpan w:val="10"/>
            <w:tcBorders>
              <w:top w:val="nil"/>
              <w:left w:val="nil"/>
              <w:bottom w:val="nil"/>
              <w:right w:val="nil"/>
            </w:tcBorders>
            <w:shd w:val="clear" w:color="auto" w:fill="auto"/>
            <w:vAlign w:val="bottom"/>
            <w:hideMark/>
          </w:tcPr>
          <w:p w:rsidR="00D222E1" w:rsidRPr="00D222E1" w:rsidRDefault="00D222E1" w:rsidP="00B04236">
            <w:pPr>
              <w:widowControl/>
              <w:suppressAutoHyphens w:val="0"/>
              <w:jc w:val="right"/>
              <w:rPr>
                <w:rFonts w:eastAsia="Times New Roman"/>
                <w:kern w:val="0"/>
                <w:sz w:val="20"/>
                <w:szCs w:val="20"/>
              </w:rPr>
            </w:pPr>
            <w:r w:rsidRPr="00D222E1">
              <w:rPr>
                <w:rFonts w:eastAsia="Times New Roman"/>
                <w:kern w:val="0"/>
                <w:sz w:val="20"/>
                <w:szCs w:val="20"/>
              </w:rPr>
              <w:t xml:space="preserve">№  </w:t>
            </w:r>
            <w:r w:rsidR="00B04236">
              <w:rPr>
                <w:rFonts w:eastAsia="Times New Roman"/>
                <w:kern w:val="0"/>
                <w:sz w:val="20"/>
                <w:szCs w:val="20"/>
              </w:rPr>
              <w:t>277</w:t>
            </w:r>
            <w:r w:rsidRPr="00D222E1">
              <w:rPr>
                <w:rFonts w:eastAsia="Times New Roman"/>
                <w:kern w:val="0"/>
                <w:sz w:val="20"/>
                <w:szCs w:val="20"/>
              </w:rPr>
              <w:t xml:space="preserve">   от 24 августа  2018 года</w:t>
            </w:r>
          </w:p>
        </w:tc>
      </w:tr>
      <w:tr w:rsidR="00D222E1" w:rsidRPr="00D222E1" w:rsidTr="00D222E1">
        <w:trPr>
          <w:gridAfter w:val="9"/>
          <w:wAfter w:w="2002" w:type="dxa"/>
          <w:trHeight w:val="259"/>
        </w:trPr>
        <w:tc>
          <w:tcPr>
            <w:tcW w:w="266" w:type="dxa"/>
            <w:tcBorders>
              <w:top w:val="nil"/>
              <w:left w:val="nil"/>
              <w:bottom w:val="nil"/>
              <w:right w:val="nil"/>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u w:val="single"/>
              </w:rPr>
            </w:pPr>
          </w:p>
        </w:tc>
        <w:tc>
          <w:tcPr>
            <w:tcW w:w="10594" w:type="dxa"/>
            <w:gridSpan w:val="10"/>
            <w:vMerge w:val="restart"/>
            <w:tcBorders>
              <w:top w:val="nil"/>
              <w:left w:val="nil"/>
              <w:right w:val="nil"/>
            </w:tcBorders>
            <w:shd w:val="clear" w:color="auto" w:fill="auto"/>
            <w:vAlign w:val="bottom"/>
            <w:hideMark/>
          </w:tcPr>
          <w:p w:rsidR="00D222E1" w:rsidRPr="00D222E1" w:rsidRDefault="00D222E1" w:rsidP="00D222E1">
            <w:pPr>
              <w:widowControl/>
              <w:suppressAutoHyphens w:val="0"/>
              <w:jc w:val="center"/>
              <w:rPr>
                <w:rFonts w:eastAsia="Times New Roman"/>
                <w:b/>
                <w:bCs/>
                <w:kern w:val="0"/>
                <w:sz w:val="20"/>
                <w:szCs w:val="20"/>
              </w:rPr>
            </w:pPr>
            <w:r w:rsidRPr="00D222E1">
              <w:rPr>
                <w:rFonts w:eastAsia="Times New Roman"/>
                <w:b/>
                <w:bCs/>
                <w:kern w:val="0"/>
                <w:sz w:val="20"/>
                <w:szCs w:val="20"/>
              </w:rPr>
              <w:t>РАСХОДЫ</w:t>
            </w:r>
          </w:p>
          <w:p w:rsidR="00D222E1" w:rsidRPr="00D222E1" w:rsidRDefault="00D222E1" w:rsidP="00D222E1">
            <w:pPr>
              <w:jc w:val="center"/>
              <w:rPr>
                <w:rFonts w:eastAsia="Times New Roman"/>
                <w:kern w:val="0"/>
                <w:sz w:val="20"/>
                <w:szCs w:val="20"/>
              </w:rPr>
            </w:pPr>
            <w:r w:rsidRPr="00D222E1">
              <w:rPr>
                <w:rFonts w:eastAsia="Times New Roman"/>
                <w:b/>
                <w:bCs/>
                <w:kern w:val="0"/>
                <w:sz w:val="20"/>
                <w:szCs w:val="20"/>
              </w:rPr>
              <w:t>бюджета Кадыйского муниципального района на 2018 год</w:t>
            </w:r>
          </w:p>
        </w:tc>
      </w:tr>
      <w:tr w:rsidR="00D222E1" w:rsidRPr="00D222E1" w:rsidTr="00D222E1">
        <w:trPr>
          <w:gridAfter w:val="9"/>
          <w:wAfter w:w="2002" w:type="dxa"/>
          <w:trHeight w:val="259"/>
        </w:trPr>
        <w:tc>
          <w:tcPr>
            <w:tcW w:w="266" w:type="dxa"/>
            <w:tcBorders>
              <w:top w:val="nil"/>
              <w:left w:val="nil"/>
              <w:bottom w:val="nil"/>
              <w:right w:val="nil"/>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u w:val="single"/>
              </w:rPr>
            </w:pPr>
          </w:p>
        </w:tc>
        <w:tc>
          <w:tcPr>
            <w:tcW w:w="10594" w:type="dxa"/>
            <w:gridSpan w:val="10"/>
            <w:vMerge/>
            <w:tcBorders>
              <w:left w:val="nil"/>
              <w:right w:val="nil"/>
            </w:tcBorders>
            <w:shd w:val="clear" w:color="auto" w:fill="auto"/>
            <w:noWrap/>
            <w:vAlign w:val="bottom"/>
            <w:hideMark/>
          </w:tcPr>
          <w:p w:rsidR="00D222E1" w:rsidRPr="00D222E1" w:rsidRDefault="00D222E1" w:rsidP="00D222E1">
            <w:pPr>
              <w:jc w:val="center"/>
              <w:rPr>
                <w:rFonts w:eastAsia="Times New Roman"/>
                <w:b/>
                <w:bCs/>
                <w:kern w:val="0"/>
                <w:sz w:val="20"/>
                <w:szCs w:val="20"/>
              </w:rPr>
            </w:pPr>
          </w:p>
        </w:tc>
      </w:tr>
      <w:tr w:rsidR="00D222E1" w:rsidRPr="00D222E1" w:rsidTr="00D222E1">
        <w:trPr>
          <w:gridAfter w:val="9"/>
          <w:wAfter w:w="2002" w:type="dxa"/>
          <w:trHeight w:val="255"/>
        </w:trPr>
        <w:tc>
          <w:tcPr>
            <w:tcW w:w="266" w:type="dxa"/>
            <w:tcBorders>
              <w:top w:val="nil"/>
              <w:left w:val="nil"/>
              <w:bottom w:val="nil"/>
              <w:right w:val="nil"/>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u w:val="single"/>
              </w:rPr>
            </w:pPr>
          </w:p>
        </w:tc>
        <w:tc>
          <w:tcPr>
            <w:tcW w:w="10594" w:type="dxa"/>
            <w:gridSpan w:val="10"/>
            <w:vMerge/>
            <w:tcBorders>
              <w:left w:val="nil"/>
              <w:bottom w:val="nil"/>
              <w:right w:val="nil"/>
            </w:tcBorders>
            <w:shd w:val="clear" w:color="auto" w:fill="auto"/>
            <w:vAlign w:val="bottom"/>
            <w:hideMark/>
          </w:tcPr>
          <w:p w:rsidR="00D222E1" w:rsidRPr="00D222E1" w:rsidRDefault="00D222E1" w:rsidP="00D222E1">
            <w:pPr>
              <w:widowControl/>
              <w:suppressAutoHyphens w:val="0"/>
              <w:jc w:val="center"/>
              <w:rPr>
                <w:rFonts w:eastAsia="Times New Roman"/>
                <w:b/>
                <w:bCs/>
                <w:kern w:val="0"/>
                <w:sz w:val="20"/>
                <w:szCs w:val="20"/>
              </w:rPr>
            </w:pPr>
          </w:p>
        </w:tc>
      </w:tr>
      <w:tr w:rsidR="00D222E1" w:rsidRPr="00D222E1" w:rsidTr="00D222E1">
        <w:trPr>
          <w:gridAfter w:val="9"/>
          <w:wAfter w:w="2002" w:type="dxa"/>
          <w:trHeight w:val="255"/>
        </w:trPr>
        <w:tc>
          <w:tcPr>
            <w:tcW w:w="10594" w:type="dxa"/>
            <w:gridSpan w:val="10"/>
            <w:tcBorders>
              <w:top w:val="nil"/>
              <w:left w:val="nil"/>
              <w:bottom w:val="nil"/>
              <w:right w:val="nil"/>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p>
        </w:tc>
        <w:tc>
          <w:tcPr>
            <w:tcW w:w="266" w:type="dxa"/>
            <w:tcBorders>
              <w:top w:val="nil"/>
              <w:left w:val="nil"/>
              <w:bottom w:val="nil"/>
              <w:right w:val="nil"/>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p>
        </w:tc>
      </w:tr>
      <w:tr w:rsidR="00D222E1" w:rsidRPr="00D222E1" w:rsidTr="00D222E1">
        <w:trPr>
          <w:gridAfter w:val="9"/>
          <w:wAfter w:w="2002" w:type="dxa"/>
          <w:trHeight w:val="80"/>
        </w:trPr>
        <w:tc>
          <w:tcPr>
            <w:tcW w:w="9312" w:type="dxa"/>
            <w:gridSpan w:val="9"/>
            <w:tcBorders>
              <w:top w:val="nil"/>
              <w:left w:val="nil"/>
              <w:bottom w:val="nil"/>
              <w:right w:val="nil"/>
            </w:tcBorders>
            <w:shd w:val="clear" w:color="auto" w:fill="auto"/>
            <w:vAlign w:val="bottom"/>
            <w:hideMark/>
          </w:tcPr>
          <w:p w:rsidR="00D222E1" w:rsidRPr="00D222E1" w:rsidRDefault="00D222E1" w:rsidP="00D222E1">
            <w:pPr>
              <w:widowControl/>
              <w:suppressAutoHyphens w:val="0"/>
              <w:rPr>
                <w:rFonts w:eastAsia="Times New Roman"/>
                <w:kern w:val="0"/>
                <w:sz w:val="20"/>
                <w:szCs w:val="20"/>
              </w:rPr>
            </w:pPr>
          </w:p>
        </w:tc>
        <w:tc>
          <w:tcPr>
            <w:tcW w:w="1282" w:type="dxa"/>
            <w:tcBorders>
              <w:top w:val="nil"/>
              <w:left w:val="nil"/>
              <w:bottom w:val="nil"/>
              <w:right w:val="nil"/>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p>
        </w:tc>
        <w:tc>
          <w:tcPr>
            <w:tcW w:w="266" w:type="dxa"/>
            <w:tcBorders>
              <w:top w:val="nil"/>
              <w:left w:val="nil"/>
              <w:bottom w:val="nil"/>
              <w:right w:val="nil"/>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p>
        </w:tc>
      </w:tr>
      <w:tr w:rsidR="00D222E1" w:rsidRPr="00D222E1" w:rsidTr="00D222E1">
        <w:trPr>
          <w:gridAfter w:val="9"/>
          <w:wAfter w:w="2002" w:type="dxa"/>
          <w:trHeight w:val="360"/>
        </w:trPr>
        <w:tc>
          <w:tcPr>
            <w:tcW w:w="266" w:type="dxa"/>
            <w:tcBorders>
              <w:top w:val="nil"/>
              <w:left w:val="nil"/>
              <w:bottom w:val="nil"/>
              <w:right w:val="nil"/>
            </w:tcBorders>
            <w:shd w:val="clear" w:color="auto" w:fill="auto"/>
            <w:noWrap/>
            <w:vAlign w:val="bottom"/>
            <w:hideMark/>
          </w:tcPr>
          <w:p w:rsidR="00D222E1" w:rsidRPr="00D222E1" w:rsidRDefault="00D222E1" w:rsidP="00D222E1">
            <w:pPr>
              <w:widowControl/>
              <w:suppressAutoHyphens w:val="0"/>
              <w:rPr>
                <w:rFonts w:eastAsia="Times New Roman"/>
                <w:b/>
                <w:bCs/>
                <w:kern w:val="0"/>
                <w:sz w:val="20"/>
                <w:szCs w:val="20"/>
              </w:rPr>
            </w:pPr>
          </w:p>
        </w:tc>
        <w:tc>
          <w:tcPr>
            <w:tcW w:w="4952" w:type="dxa"/>
            <w:gridSpan w:val="3"/>
            <w:tcBorders>
              <w:top w:val="single" w:sz="8" w:space="0" w:color="000000"/>
              <w:left w:val="single" w:sz="8" w:space="0" w:color="000000"/>
              <w:bottom w:val="nil"/>
              <w:right w:val="nil"/>
            </w:tcBorders>
            <w:shd w:val="clear" w:color="auto" w:fill="auto"/>
            <w:noWrap/>
            <w:vAlign w:val="bottom"/>
            <w:hideMark/>
          </w:tcPr>
          <w:p w:rsidR="00D222E1" w:rsidRPr="00D222E1" w:rsidRDefault="00D222E1" w:rsidP="00D222E1">
            <w:pPr>
              <w:widowControl/>
              <w:suppressAutoHyphens w:val="0"/>
              <w:jc w:val="center"/>
              <w:rPr>
                <w:rFonts w:eastAsia="Times New Roman"/>
                <w:b/>
                <w:bCs/>
                <w:kern w:val="0"/>
                <w:sz w:val="20"/>
                <w:szCs w:val="20"/>
              </w:rPr>
            </w:pPr>
            <w:r w:rsidRPr="00D222E1">
              <w:rPr>
                <w:rFonts w:eastAsia="Times New Roman"/>
                <w:b/>
                <w:bCs/>
                <w:kern w:val="0"/>
                <w:sz w:val="20"/>
                <w:szCs w:val="20"/>
              </w:rPr>
              <w:t> </w:t>
            </w:r>
          </w:p>
        </w:tc>
        <w:tc>
          <w:tcPr>
            <w:tcW w:w="4094" w:type="dxa"/>
            <w:gridSpan w:val="5"/>
            <w:tcBorders>
              <w:top w:val="single" w:sz="8" w:space="0" w:color="000000"/>
              <w:left w:val="single" w:sz="4" w:space="0" w:color="000000"/>
              <w:bottom w:val="single" w:sz="4" w:space="0" w:color="000000"/>
              <w:right w:val="single" w:sz="4" w:space="0" w:color="000000"/>
            </w:tcBorders>
            <w:shd w:val="clear" w:color="auto" w:fill="auto"/>
            <w:noWrap/>
            <w:vAlign w:val="bottom"/>
            <w:hideMark/>
          </w:tcPr>
          <w:p w:rsidR="00D222E1" w:rsidRPr="00D222E1" w:rsidRDefault="00D222E1" w:rsidP="00D222E1">
            <w:pPr>
              <w:widowControl/>
              <w:suppressAutoHyphens w:val="0"/>
              <w:jc w:val="center"/>
              <w:rPr>
                <w:rFonts w:eastAsia="Times New Roman"/>
                <w:b/>
                <w:bCs/>
                <w:kern w:val="0"/>
                <w:sz w:val="20"/>
                <w:szCs w:val="20"/>
              </w:rPr>
            </w:pPr>
            <w:r w:rsidRPr="00D222E1">
              <w:rPr>
                <w:rFonts w:eastAsia="Times New Roman"/>
                <w:b/>
                <w:bCs/>
                <w:kern w:val="0"/>
                <w:sz w:val="20"/>
                <w:szCs w:val="20"/>
              </w:rPr>
              <w:t>Коды</w:t>
            </w:r>
          </w:p>
        </w:tc>
        <w:tc>
          <w:tcPr>
            <w:tcW w:w="1282" w:type="dxa"/>
            <w:tcBorders>
              <w:top w:val="single" w:sz="8" w:space="0" w:color="000000"/>
              <w:left w:val="nil"/>
              <w:bottom w:val="nil"/>
              <w:right w:val="single" w:sz="8" w:space="0" w:color="000000"/>
            </w:tcBorders>
            <w:shd w:val="clear" w:color="auto" w:fill="auto"/>
            <w:noWrap/>
            <w:vAlign w:val="bottom"/>
            <w:hideMark/>
          </w:tcPr>
          <w:p w:rsidR="00D222E1" w:rsidRPr="00D222E1" w:rsidRDefault="00D222E1" w:rsidP="00D222E1">
            <w:pPr>
              <w:widowControl/>
              <w:suppressAutoHyphens w:val="0"/>
              <w:rPr>
                <w:rFonts w:eastAsia="Times New Roman"/>
                <w:b/>
                <w:bCs/>
                <w:kern w:val="0"/>
                <w:sz w:val="20"/>
                <w:szCs w:val="20"/>
              </w:rPr>
            </w:pPr>
            <w:r w:rsidRPr="00D222E1">
              <w:rPr>
                <w:rFonts w:eastAsia="Times New Roman"/>
                <w:b/>
                <w:bCs/>
                <w:kern w:val="0"/>
                <w:sz w:val="20"/>
                <w:szCs w:val="20"/>
              </w:rPr>
              <w:t> </w:t>
            </w:r>
          </w:p>
        </w:tc>
        <w:tc>
          <w:tcPr>
            <w:tcW w:w="266" w:type="dxa"/>
            <w:tcBorders>
              <w:top w:val="nil"/>
              <w:left w:val="nil"/>
              <w:bottom w:val="nil"/>
              <w:right w:val="nil"/>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p>
        </w:tc>
      </w:tr>
      <w:tr w:rsidR="00D222E1" w:rsidRPr="00D222E1" w:rsidTr="00D222E1">
        <w:trPr>
          <w:gridAfter w:val="9"/>
          <w:wAfter w:w="2002" w:type="dxa"/>
          <w:trHeight w:val="255"/>
        </w:trPr>
        <w:tc>
          <w:tcPr>
            <w:tcW w:w="266" w:type="dxa"/>
            <w:tcBorders>
              <w:top w:val="nil"/>
              <w:left w:val="nil"/>
              <w:bottom w:val="nil"/>
              <w:right w:val="nil"/>
            </w:tcBorders>
            <w:shd w:val="clear" w:color="auto" w:fill="auto"/>
            <w:noWrap/>
            <w:vAlign w:val="bottom"/>
            <w:hideMark/>
          </w:tcPr>
          <w:p w:rsidR="00D222E1" w:rsidRPr="00D222E1" w:rsidRDefault="00D222E1" w:rsidP="00D222E1">
            <w:pPr>
              <w:widowControl/>
              <w:suppressAutoHyphens w:val="0"/>
              <w:rPr>
                <w:rFonts w:eastAsia="Times New Roman"/>
                <w:b/>
                <w:bCs/>
                <w:kern w:val="0"/>
                <w:sz w:val="20"/>
                <w:szCs w:val="20"/>
              </w:rPr>
            </w:pPr>
          </w:p>
        </w:tc>
        <w:tc>
          <w:tcPr>
            <w:tcW w:w="4952" w:type="dxa"/>
            <w:gridSpan w:val="3"/>
            <w:tcBorders>
              <w:top w:val="nil"/>
              <w:left w:val="single" w:sz="8" w:space="0" w:color="000000"/>
              <w:bottom w:val="nil"/>
              <w:right w:val="nil"/>
            </w:tcBorders>
            <w:shd w:val="clear" w:color="auto" w:fill="auto"/>
            <w:noWrap/>
            <w:vAlign w:val="bottom"/>
            <w:hideMark/>
          </w:tcPr>
          <w:p w:rsidR="00D222E1" w:rsidRPr="00D222E1" w:rsidRDefault="00D222E1" w:rsidP="00D222E1">
            <w:pPr>
              <w:widowControl/>
              <w:suppressAutoHyphens w:val="0"/>
              <w:jc w:val="center"/>
              <w:rPr>
                <w:rFonts w:eastAsia="Times New Roman"/>
                <w:b/>
                <w:bCs/>
                <w:kern w:val="0"/>
                <w:sz w:val="20"/>
                <w:szCs w:val="20"/>
              </w:rPr>
            </w:pPr>
            <w:r w:rsidRPr="00D222E1">
              <w:rPr>
                <w:rFonts w:eastAsia="Times New Roman"/>
                <w:b/>
                <w:bCs/>
                <w:kern w:val="0"/>
                <w:sz w:val="20"/>
                <w:szCs w:val="20"/>
              </w:rPr>
              <w:t> </w:t>
            </w:r>
          </w:p>
        </w:tc>
        <w:tc>
          <w:tcPr>
            <w:tcW w:w="4094" w:type="dxa"/>
            <w:gridSpan w:val="5"/>
            <w:tcBorders>
              <w:top w:val="nil"/>
              <w:left w:val="nil"/>
              <w:bottom w:val="nil"/>
              <w:right w:val="single" w:sz="4" w:space="0" w:color="000000"/>
            </w:tcBorders>
            <w:shd w:val="clear" w:color="auto" w:fill="auto"/>
            <w:noWrap/>
            <w:vAlign w:val="bottom"/>
            <w:hideMark/>
          </w:tcPr>
          <w:p w:rsidR="00D222E1" w:rsidRPr="00D222E1" w:rsidRDefault="00D222E1" w:rsidP="00D222E1">
            <w:pPr>
              <w:widowControl/>
              <w:suppressAutoHyphens w:val="0"/>
              <w:rPr>
                <w:rFonts w:eastAsia="Times New Roman"/>
                <w:b/>
                <w:bCs/>
                <w:kern w:val="0"/>
                <w:sz w:val="20"/>
                <w:szCs w:val="20"/>
              </w:rPr>
            </w:pPr>
            <w:r w:rsidRPr="00D222E1">
              <w:rPr>
                <w:rFonts w:eastAsia="Times New Roman"/>
                <w:b/>
                <w:bCs/>
                <w:kern w:val="0"/>
                <w:sz w:val="20"/>
                <w:szCs w:val="20"/>
              </w:rPr>
              <w:t>Ведомственной классификации</w:t>
            </w:r>
          </w:p>
        </w:tc>
        <w:tc>
          <w:tcPr>
            <w:tcW w:w="1282" w:type="dxa"/>
            <w:tcBorders>
              <w:top w:val="nil"/>
              <w:left w:val="nil"/>
              <w:bottom w:val="nil"/>
              <w:right w:val="single" w:sz="8" w:space="0" w:color="000000"/>
            </w:tcBorders>
            <w:shd w:val="clear" w:color="auto" w:fill="auto"/>
            <w:noWrap/>
            <w:vAlign w:val="bottom"/>
            <w:hideMark/>
          </w:tcPr>
          <w:p w:rsidR="00D222E1" w:rsidRPr="00D222E1" w:rsidRDefault="00D222E1" w:rsidP="00D222E1">
            <w:pPr>
              <w:widowControl/>
              <w:suppressAutoHyphens w:val="0"/>
              <w:rPr>
                <w:rFonts w:eastAsia="Times New Roman"/>
                <w:b/>
                <w:bCs/>
                <w:kern w:val="0"/>
                <w:sz w:val="20"/>
                <w:szCs w:val="20"/>
              </w:rPr>
            </w:pPr>
            <w:r w:rsidRPr="00D222E1">
              <w:rPr>
                <w:rFonts w:eastAsia="Times New Roman"/>
                <w:b/>
                <w:bCs/>
                <w:kern w:val="0"/>
                <w:sz w:val="20"/>
                <w:szCs w:val="20"/>
              </w:rPr>
              <w:t> </w:t>
            </w:r>
          </w:p>
        </w:tc>
        <w:tc>
          <w:tcPr>
            <w:tcW w:w="266" w:type="dxa"/>
            <w:tcBorders>
              <w:top w:val="nil"/>
              <w:left w:val="nil"/>
              <w:bottom w:val="nil"/>
              <w:right w:val="nil"/>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p>
        </w:tc>
      </w:tr>
      <w:tr w:rsidR="00D222E1" w:rsidRPr="00D222E1" w:rsidTr="00D222E1">
        <w:trPr>
          <w:gridAfter w:val="9"/>
          <w:wAfter w:w="2002" w:type="dxa"/>
          <w:trHeight w:val="900"/>
        </w:trPr>
        <w:tc>
          <w:tcPr>
            <w:tcW w:w="266" w:type="dxa"/>
            <w:tcBorders>
              <w:top w:val="nil"/>
              <w:left w:val="nil"/>
              <w:bottom w:val="nil"/>
              <w:right w:val="nil"/>
            </w:tcBorders>
            <w:shd w:val="clear" w:color="auto" w:fill="auto"/>
            <w:noWrap/>
            <w:vAlign w:val="bottom"/>
            <w:hideMark/>
          </w:tcPr>
          <w:p w:rsidR="00D222E1" w:rsidRPr="00D222E1" w:rsidRDefault="00D222E1" w:rsidP="00D222E1">
            <w:pPr>
              <w:widowControl/>
              <w:suppressAutoHyphens w:val="0"/>
              <w:rPr>
                <w:rFonts w:eastAsia="Times New Roman"/>
                <w:b/>
                <w:bCs/>
                <w:kern w:val="0"/>
                <w:sz w:val="20"/>
                <w:szCs w:val="20"/>
              </w:rPr>
            </w:pPr>
          </w:p>
        </w:tc>
        <w:tc>
          <w:tcPr>
            <w:tcW w:w="4952" w:type="dxa"/>
            <w:gridSpan w:val="3"/>
            <w:tcBorders>
              <w:top w:val="nil"/>
              <w:left w:val="single" w:sz="8" w:space="0" w:color="000000"/>
              <w:bottom w:val="nil"/>
              <w:right w:val="nil"/>
            </w:tcBorders>
            <w:shd w:val="clear" w:color="auto" w:fill="auto"/>
            <w:noWrap/>
            <w:hideMark/>
          </w:tcPr>
          <w:p w:rsidR="00D222E1" w:rsidRPr="00D222E1" w:rsidRDefault="00D222E1" w:rsidP="00D222E1">
            <w:pPr>
              <w:widowControl/>
              <w:suppressAutoHyphens w:val="0"/>
              <w:jc w:val="center"/>
              <w:rPr>
                <w:rFonts w:eastAsia="Times New Roman"/>
                <w:b/>
                <w:bCs/>
                <w:kern w:val="0"/>
                <w:sz w:val="20"/>
                <w:szCs w:val="20"/>
              </w:rPr>
            </w:pPr>
            <w:r w:rsidRPr="00D222E1">
              <w:rPr>
                <w:rFonts w:eastAsia="Times New Roman"/>
                <w:b/>
                <w:bCs/>
                <w:kern w:val="0"/>
                <w:sz w:val="20"/>
                <w:szCs w:val="20"/>
              </w:rPr>
              <w:t>Наименование</w:t>
            </w:r>
          </w:p>
        </w:tc>
        <w:tc>
          <w:tcPr>
            <w:tcW w:w="810" w:type="dxa"/>
            <w:tcBorders>
              <w:top w:val="single" w:sz="4" w:space="0" w:color="000000"/>
              <w:left w:val="single" w:sz="4" w:space="0" w:color="000000"/>
              <w:bottom w:val="nil"/>
              <w:right w:val="nil"/>
            </w:tcBorders>
            <w:shd w:val="clear" w:color="auto" w:fill="auto"/>
            <w:vAlign w:val="bottom"/>
            <w:hideMark/>
          </w:tcPr>
          <w:p w:rsidR="00D222E1" w:rsidRPr="00D222E1" w:rsidRDefault="00D222E1" w:rsidP="00D222E1">
            <w:pPr>
              <w:widowControl/>
              <w:suppressAutoHyphens w:val="0"/>
              <w:jc w:val="center"/>
              <w:rPr>
                <w:rFonts w:eastAsia="Times New Roman"/>
                <w:b/>
                <w:bCs/>
                <w:kern w:val="0"/>
                <w:sz w:val="20"/>
                <w:szCs w:val="20"/>
              </w:rPr>
            </w:pPr>
            <w:r w:rsidRPr="00D222E1">
              <w:rPr>
                <w:rFonts w:eastAsia="Times New Roman"/>
                <w:b/>
                <w:bCs/>
                <w:kern w:val="0"/>
                <w:sz w:val="20"/>
                <w:szCs w:val="20"/>
              </w:rPr>
              <w:t>раздел</w:t>
            </w:r>
          </w:p>
        </w:tc>
        <w:tc>
          <w:tcPr>
            <w:tcW w:w="1127" w:type="dxa"/>
            <w:tcBorders>
              <w:top w:val="single" w:sz="4" w:space="0" w:color="000000"/>
              <w:left w:val="single" w:sz="4" w:space="0" w:color="000000"/>
              <w:bottom w:val="nil"/>
              <w:right w:val="nil"/>
            </w:tcBorders>
            <w:shd w:val="clear" w:color="auto" w:fill="auto"/>
            <w:vAlign w:val="bottom"/>
            <w:hideMark/>
          </w:tcPr>
          <w:p w:rsidR="00D222E1" w:rsidRPr="00D222E1" w:rsidRDefault="00D222E1" w:rsidP="00D222E1">
            <w:pPr>
              <w:widowControl/>
              <w:suppressAutoHyphens w:val="0"/>
              <w:jc w:val="center"/>
              <w:rPr>
                <w:rFonts w:eastAsia="Times New Roman"/>
                <w:b/>
                <w:bCs/>
                <w:kern w:val="0"/>
                <w:sz w:val="20"/>
                <w:szCs w:val="20"/>
              </w:rPr>
            </w:pPr>
            <w:r w:rsidRPr="00D222E1">
              <w:rPr>
                <w:rFonts w:eastAsia="Times New Roman"/>
                <w:b/>
                <w:bCs/>
                <w:kern w:val="0"/>
                <w:sz w:val="20"/>
                <w:szCs w:val="20"/>
              </w:rPr>
              <w:t>подраздел</w:t>
            </w:r>
          </w:p>
        </w:tc>
        <w:tc>
          <w:tcPr>
            <w:tcW w:w="1239" w:type="dxa"/>
            <w:gridSpan w:val="2"/>
            <w:tcBorders>
              <w:top w:val="single" w:sz="4" w:space="0" w:color="000000"/>
              <w:left w:val="single" w:sz="4" w:space="0" w:color="000000"/>
              <w:bottom w:val="nil"/>
              <w:right w:val="nil"/>
            </w:tcBorders>
            <w:shd w:val="clear" w:color="auto" w:fill="auto"/>
            <w:vAlign w:val="bottom"/>
            <w:hideMark/>
          </w:tcPr>
          <w:p w:rsidR="00D222E1" w:rsidRPr="00D222E1" w:rsidRDefault="00D222E1" w:rsidP="00D222E1">
            <w:pPr>
              <w:widowControl/>
              <w:suppressAutoHyphens w:val="0"/>
              <w:jc w:val="center"/>
              <w:rPr>
                <w:rFonts w:eastAsia="Times New Roman"/>
                <w:b/>
                <w:bCs/>
                <w:kern w:val="0"/>
                <w:sz w:val="20"/>
                <w:szCs w:val="20"/>
              </w:rPr>
            </w:pPr>
            <w:r w:rsidRPr="00D222E1">
              <w:rPr>
                <w:rFonts w:eastAsia="Times New Roman"/>
                <w:b/>
                <w:bCs/>
                <w:kern w:val="0"/>
                <w:sz w:val="20"/>
                <w:szCs w:val="20"/>
              </w:rPr>
              <w:t>целевая статья</w:t>
            </w:r>
          </w:p>
        </w:tc>
        <w:tc>
          <w:tcPr>
            <w:tcW w:w="918" w:type="dxa"/>
            <w:tcBorders>
              <w:top w:val="single" w:sz="4" w:space="0" w:color="000000"/>
              <w:left w:val="single" w:sz="4" w:space="0" w:color="000000"/>
              <w:bottom w:val="nil"/>
              <w:right w:val="nil"/>
            </w:tcBorders>
            <w:shd w:val="clear" w:color="auto" w:fill="auto"/>
            <w:vAlign w:val="bottom"/>
            <w:hideMark/>
          </w:tcPr>
          <w:p w:rsidR="00D222E1" w:rsidRPr="00D222E1" w:rsidRDefault="00D222E1" w:rsidP="00D222E1">
            <w:pPr>
              <w:widowControl/>
              <w:suppressAutoHyphens w:val="0"/>
              <w:jc w:val="center"/>
              <w:rPr>
                <w:rFonts w:eastAsia="Times New Roman"/>
                <w:b/>
                <w:bCs/>
                <w:kern w:val="0"/>
                <w:sz w:val="20"/>
                <w:szCs w:val="20"/>
              </w:rPr>
            </w:pPr>
            <w:r w:rsidRPr="00D222E1">
              <w:rPr>
                <w:rFonts w:eastAsia="Times New Roman"/>
                <w:b/>
                <w:bCs/>
                <w:kern w:val="0"/>
                <w:sz w:val="20"/>
                <w:szCs w:val="20"/>
              </w:rPr>
              <w:t>вид расхода</w:t>
            </w:r>
          </w:p>
        </w:tc>
        <w:tc>
          <w:tcPr>
            <w:tcW w:w="1282" w:type="dxa"/>
            <w:tcBorders>
              <w:top w:val="nil"/>
              <w:left w:val="single" w:sz="4" w:space="0" w:color="000000"/>
              <w:bottom w:val="nil"/>
              <w:right w:val="single" w:sz="8" w:space="0" w:color="000000"/>
            </w:tcBorders>
            <w:shd w:val="clear" w:color="auto" w:fill="auto"/>
            <w:noWrap/>
            <w:hideMark/>
          </w:tcPr>
          <w:p w:rsidR="00D222E1" w:rsidRPr="00D222E1" w:rsidRDefault="00D222E1" w:rsidP="00D222E1">
            <w:pPr>
              <w:widowControl/>
              <w:suppressAutoHyphens w:val="0"/>
              <w:jc w:val="center"/>
              <w:rPr>
                <w:rFonts w:eastAsia="Times New Roman"/>
                <w:b/>
                <w:bCs/>
                <w:kern w:val="0"/>
                <w:sz w:val="20"/>
                <w:szCs w:val="20"/>
              </w:rPr>
            </w:pPr>
            <w:r w:rsidRPr="00D222E1">
              <w:rPr>
                <w:rFonts w:eastAsia="Times New Roman"/>
                <w:b/>
                <w:bCs/>
                <w:kern w:val="0"/>
                <w:sz w:val="20"/>
                <w:szCs w:val="20"/>
              </w:rPr>
              <w:t>За год</w:t>
            </w:r>
          </w:p>
        </w:tc>
        <w:tc>
          <w:tcPr>
            <w:tcW w:w="266" w:type="dxa"/>
            <w:tcBorders>
              <w:top w:val="nil"/>
              <w:left w:val="nil"/>
              <w:bottom w:val="nil"/>
              <w:right w:val="nil"/>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p>
        </w:tc>
      </w:tr>
      <w:tr w:rsidR="00D222E1" w:rsidRPr="00D222E1" w:rsidTr="00D222E1">
        <w:trPr>
          <w:gridAfter w:val="9"/>
          <w:wAfter w:w="2002" w:type="dxa"/>
          <w:trHeight w:val="255"/>
        </w:trPr>
        <w:tc>
          <w:tcPr>
            <w:tcW w:w="266" w:type="dxa"/>
            <w:tcBorders>
              <w:top w:val="nil"/>
              <w:left w:val="nil"/>
              <w:bottom w:val="nil"/>
              <w:right w:val="nil"/>
            </w:tcBorders>
            <w:shd w:val="clear" w:color="auto" w:fill="auto"/>
            <w:noWrap/>
            <w:vAlign w:val="bottom"/>
            <w:hideMark/>
          </w:tcPr>
          <w:p w:rsidR="00D222E1" w:rsidRPr="00D222E1" w:rsidRDefault="00D222E1" w:rsidP="00D222E1">
            <w:pPr>
              <w:widowControl/>
              <w:suppressAutoHyphens w:val="0"/>
              <w:rPr>
                <w:rFonts w:eastAsia="Times New Roman"/>
                <w:b/>
                <w:bCs/>
                <w:kern w:val="0"/>
                <w:sz w:val="20"/>
                <w:szCs w:val="20"/>
              </w:rPr>
            </w:pPr>
          </w:p>
        </w:tc>
        <w:tc>
          <w:tcPr>
            <w:tcW w:w="4952" w:type="dxa"/>
            <w:gridSpan w:val="3"/>
            <w:tcBorders>
              <w:top w:val="single" w:sz="8" w:space="0" w:color="000000"/>
              <w:left w:val="single" w:sz="8" w:space="0" w:color="000000"/>
              <w:bottom w:val="single" w:sz="8" w:space="0" w:color="000000"/>
              <w:right w:val="nil"/>
            </w:tcBorders>
            <w:shd w:val="clear" w:color="auto" w:fill="auto"/>
            <w:noWrap/>
            <w:vAlign w:val="bottom"/>
            <w:hideMark/>
          </w:tcPr>
          <w:p w:rsidR="00D222E1" w:rsidRPr="00D222E1" w:rsidRDefault="00D222E1" w:rsidP="00D222E1">
            <w:pPr>
              <w:widowControl/>
              <w:suppressAutoHyphens w:val="0"/>
              <w:jc w:val="center"/>
              <w:rPr>
                <w:rFonts w:eastAsia="Times New Roman"/>
                <w:b/>
                <w:bCs/>
                <w:kern w:val="0"/>
                <w:sz w:val="20"/>
                <w:szCs w:val="20"/>
              </w:rPr>
            </w:pPr>
            <w:r w:rsidRPr="00D222E1">
              <w:rPr>
                <w:rFonts w:eastAsia="Times New Roman"/>
                <w:b/>
                <w:bCs/>
                <w:kern w:val="0"/>
                <w:sz w:val="20"/>
                <w:szCs w:val="20"/>
              </w:rPr>
              <w:t>1</w:t>
            </w:r>
          </w:p>
        </w:tc>
        <w:tc>
          <w:tcPr>
            <w:tcW w:w="810" w:type="dxa"/>
            <w:tcBorders>
              <w:top w:val="single" w:sz="8" w:space="0" w:color="000000"/>
              <w:left w:val="single" w:sz="4" w:space="0" w:color="000000"/>
              <w:bottom w:val="single" w:sz="8" w:space="0" w:color="000000"/>
              <w:right w:val="nil"/>
            </w:tcBorders>
            <w:shd w:val="clear" w:color="auto" w:fill="auto"/>
            <w:noWrap/>
            <w:vAlign w:val="bottom"/>
            <w:hideMark/>
          </w:tcPr>
          <w:p w:rsidR="00D222E1" w:rsidRPr="00D222E1" w:rsidRDefault="00D222E1" w:rsidP="00D222E1">
            <w:pPr>
              <w:widowControl/>
              <w:suppressAutoHyphens w:val="0"/>
              <w:jc w:val="center"/>
              <w:rPr>
                <w:rFonts w:eastAsia="Times New Roman"/>
                <w:b/>
                <w:bCs/>
                <w:kern w:val="0"/>
                <w:sz w:val="20"/>
                <w:szCs w:val="20"/>
              </w:rPr>
            </w:pPr>
            <w:r w:rsidRPr="00D222E1">
              <w:rPr>
                <w:rFonts w:eastAsia="Times New Roman"/>
                <w:b/>
                <w:bCs/>
                <w:kern w:val="0"/>
                <w:sz w:val="20"/>
                <w:szCs w:val="20"/>
              </w:rPr>
              <w:t>2</w:t>
            </w:r>
          </w:p>
        </w:tc>
        <w:tc>
          <w:tcPr>
            <w:tcW w:w="1127" w:type="dxa"/>
            <w:tcBorders>
              <w:top w:val="single" w:sz="8" w:space="0" w:color="000000"/>
              <w:left w:val="single" w:sz="4" w:space="0" w:color="000000"/>
              <w:bottom w:val="single" w:sz="8" w:space="0" w:color="000000"/>
              <w:right w:val="nil"/>
            </w:tcBorders>
            <w:shd w:val="clear" w:color="auto" w:fill="auto"/>
            <w:noWrap/>
            <w:vAlign w:val="bottom"/>
            <w:hideMark/>
          </w:tcPr>
          <w:p w:rsidR="00D222E1" w:rsidRPr="00D222E1" w:rsidRDefault="00D222E1" w:rsidP="00D222E1">
            <w:pPr>
              <w:widowControl/>
              <w:suppressAutoHyphens w:val="0"/>
              <w:jc w:val="center"/>
              <w:rPr>
                <w:rFonts w:eastAsia="Times New Roman"/>
                <w:b/>
                <w:bCs/>
                <w:kern w:val="0"/>
                <w:sz w:val="20"/>
                <w:szCs w:val="20"/>
              </w:rPr>
            </w:pPr>
            <w:r w:rsidRPr="00D222E1">
              <w:rPr>
                <w:rFonts w:eastAsia="Times New Roman"/>
                <w:b/>
                <w:bCs/>
                <w:kern w:val="0"/>
                <w:sz w:val="20"/>
                <w:szCs w:val="20"/>
              </w:rPr>
              <w:t>3</w:t>
            </w:r>
          </w:p>
        </w:tc>
        <w:tc>
          <w:tcPr>
            <w:tcW w:w="1239" w:type="dxa"/>
            <w:gridSpan w:val="2"/>
            <w:tcBorders>
              <w:top w:val="single" w:sz="8" w:space="0" w:color="000000"/>
              <w:left w:val="single" w:sz="4" w:space="0" w:color="000000"/>
              <w:bottom w:val="single" w:sz="8" w:space="0" w:color="000000"/>
              <w:right w:val="nil"/>
            </w:tcBorders>
            <w:shd w:val="clear" w:color="auto" w:fill="auto"/>
            <w:noWrap/>
            <w:vAlign w:val="bottom"/>
            <w:hideMark/>
          </w:tcPr>
          <w:p w:rsidR="00D222E1" w:rsidRPr="00D222E1" w:rsidRDefault="00D222E1" w:rsidP="00D222E1">
            <w:pPr>
              <w:widowControl/>
              <w:suppressAutoHyphens w:val="0"/>
              <w:jc w:val="center"/>
              <w:rPr>
                <w:rFonts w:eastAsia="Times New Roman"/>
                <w:b/>
                <w:bCs/>
                <w:kern w:val="0"/>
                <w:sz w:val="20"/>
                <w:szCs w:val="20"/>
              </w:rPr>
            </w:pPr>
            <w:r w:rsidRPr="00D222E1">
              <w:rPr>
                <w:rFonts w:eastAsia="Times New Roman"/>
                <w:b/>
                <w:bCs/>
                <w:kern w:val="0"/>
                <w:sz w:val="20"/>
                <w:szCs w:val="20"/>
              </w:rPr>
              <w:t>4</w:t>
            </w:r>
          </w:p>
        </w:tc>
        <w:tc>
          <w:tcPr>
            <w:tcW w:w="918" w:type="dxa"/>
            <w:tcBorders>
              <w:top w:val="single" w:sz="8" w:space="0" w:color="000000"/>
              <w:left w:val="single" w:sz="4" w:space="0" w:color="000000"/>
              <w:bottom w:val="single" w:sz="8" w:space="0" w:color="000000"/>
              <w:right w:val="nil"/>
            </w:tcBorders>
            <w:shd w:val="clear" w:color="auto" w:fill="auto"/>
            <w:noWrap/>
            <w:vAlign w:val="bottom"/>
            <w:hideMark/>
          </w:tcPr>
          <w:p w:rsidR="00D222E1" w:rsidRPr="00D222E1" w:rsidRDefault="00D222E1" w:rsidP="00D222E1">
            <w:pPr>
              <w:widowControl/>
              <w:suppressAutoHyphens w:val="0"/>
              <w:jc w:val="center"/>
              <w:rPr>
                <w:rFonts w:eastAsia="Times New Roman"/>
                <w:b/>
                <w:bCs/>
                <w:kern w:val="0"/>
                <w:sz w:val="20"/>
                <w:szCs w:val="20"/>
              </w:rPr>
            </w:pPr>
            <w:r w:rsidRPr="00D222E1">
              <w:rPr>
                <w:rFonts w:eastAsia="Times New Roman"/>
                <w:b/>
                <w:bCs/>
                <w:kern w:val="0"/>
                <w:sz w:val="20"/>
                <w:szCs w:val="20"/>
              </w:rPr>
              <w:t>5</w:t>
            </w:r>
          </w:p>
        </w:tc>
        <w:tc>
          <w:tcPr>
            <w:tcW w:w="1282" w:type="dxa"/>
            <w:tcBorders>
              <w:top w:val="single" w:sz="8" w:space="0" w:color="000000"/>
              <w:left w:val="single" w:sz="4" w:space="0" w:color="000000"/>
              <w:bottom w:val="single" w:sz="8" w:space="0" w:color="000000"/>
              <w:right w:val="single" w:sz="8" w:space="0" w:color="000000"/>
            </w:tcBorders>
            <w:shd w:val="clear" w:color="auto" w:fill="auto"/>
            <w:noWrap/>
            <w:vAlign w:val="bottom"/>
            <w:hideMark/>
          </w:tcPr>
          <w:p w:rsidR="00D222E1" w:rsidRPr="00D222E1" w:rsidRDefault="00D222E1" w:rsidP="00D222E1">
            <w:pPr>
              <w:widowControl/>
              <w:suppressAutoHyphens w:val="0"/>
              <w:jc w:val="center"/>
              <w:rPr>
                <w:rFonts w:eastAsia="Times New Roman"/>
                <w:b/>
                <w:bCs/>
                <w:kern w:val="0"/>
                <w:sz w:val="20"/>
                <w:szCs w:val="20"/>
              </w:rPr>
            </w:pPr>
            <w:r w:rsidRPr="00D222E1">
              <w:rPr>
                <w:rFonts w:eastAsia="Times New Roman"/>
                <w:b/>
                <w:bCs/>
                <w:kern w:val="0"/>
                <w:sz w:val="20"/>
                <w:szCs w:val="20"/>
              </w:rPr>
              <w:t>11</w:t>
            </w:r>
          </w:p>
        </w:tc>
        <w:tc>
          <w:tcPr>
            <w:tcW w:w="266" w:type="dxa"/>
            <w:tcBorders>
              <w:top w:val="nil"/>
              <w:left w:val="nil"/>
              <w:bottom w:val="nil"/>
              <w:right w:val="nil"/>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p>
        </w:tc>
      </w:tr>
      <w:tr w:rsidR="00D222E1" w:rsidRPr="00D222E1" w:rsidTr="00D222E1">
        <w:trPr>
          <w:gridAfter w:val="9"/>
          <w:wAfter w:w="2002" w:type="dxa"/>
          <w:trHeight w:val="255"/>
        </w:trPr>
        <w:tc>
          <w:tcPr>
            <w:tcW w:w="266" w:type="dxa"/>
            <w:tcBorders>
              <w:top w:val="nil"/>
              <w:left w:val="nil"/>
              <w:bottom w:val="nil"/>
              <w:right w:val="single" w:sz="8" w:space="0" w:color="000000"/>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c>
          <w:tcPr>
            <w:tcW w:w="4952" w:type="dxa"/>
            <w:gridSpan w:val="3"/>
            <w:tcBorders>
              <w:top w:val="nil"/>
              <w:left w:val="nil"/>
              <w:bottom w:val="single" w:sz="4" w:space="0" w:color="000000"/>
              <w:right w:val="nil"/>
            </w:tcBorders>
            <w:shd w:val="clear" w:color="auto" w:fill="auto"/>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ОБЩЕГОСУДАРСТВЕННЫЕ ВОПРОСЫ</w:t>
            </w:r>
          </w:p>
        </w:tc>
        <w:tc>
          <w:tcPr>
            <w:tcW w:w="810" w:type="dxa"/>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01</w:t>
            </w:r>
          </w:p>
        </w:tc>
        <w:tc>
          <w:tcPr>
            <w:tcW w:w="1127" w:type="dxa"/>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00</w:t>
            </w:r>
          </w:p>
        </w:tc>
        <w:tc>
          <w:tcPr>
            <w:tcW w:w="1239" w:type="dxa"/>
            <w:gridSpan w:val="2"/>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0000000000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000</w:t>
            </w:r>
          </w:p>
        </w:tc>
        <w:tc>
          <w:tcPr>
            <w:tcW w:w="1282" w:type="dxa"/>
            <w:tcBorders>
              <w:top w:val="nil"/>
              <w:left w:val="nil"/>
              <w:bottom w:val="single" w:sz="4" w:space="0" w:color="000000"/>
              <w:right w:val="single" w:sz="8"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44 473 285,00</w:t>
            </w:r>
          </w:p>
        </w:tc>
        <w:tc>
          <w:tcPr>
            <w:tcW w:w="266" w:type="dxa"/>
            <w:tcBorders>
              <w:top w:val="nil"/>
              <w:left w:val="nil"/>
              <w:bottom w:val="nil"/>
              <w:right w:val="nil"/>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r>
      <w:tr w:rsidR="00D222E1" w:rsidRPr="00D222E1" w:rsidTr="00D222E1">
        <w:trPr>
          <w:gridAfter w:val="9"/>
          <w:wAfter w:w="2002" w:type="dxa"/>
          <w:trHeight w:val="720"/>
        </w:trPr>
        <w:tc>
          <w:tcPr>
            <w:tcW w:w="266" w:type="dxa"/>
            <w:tcBorders>
              <w:top w:val="nil"/>
              <w:left w:val="nil"/>
              <w:bottom w:val="nil"/>
              <w:right w:val="single" w:sz="8" w:space="0" w:color="000000"/>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c>
          <w:tcPr>
            <w:tcW w:w="4952" w:type="dxa"/>
            <w:gridSpan w:val="3"/>
            <w:tcBorders>
              <w:top w:val="nil"/>
              <w:left w:val="nil"/>
              <w:bottom w:val="single" w:sz="4" w:space="0" w:color="000000"/>
              <w:right w:val="nil"/>
            </w:tcBorders>
            <w:shd w:val="clear" w:color="auto" w:fill="auto"/>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Функционирование высшего должностного лица субъекта Российской Федерации и муниципального образования</w:t>
            </w:r>
          </w:p>
        </w:tc>
        <w:tc>
          <w:tcPr>
            <w:tcW w:w="810" w:type="dxa"/>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01</w:t>
            </w:r>
          </w:p>
        </w:tc>
        <w:tc>
          <w:tcPr>
            <w:tcW w:w="1127" w:type="dxa"/>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02</w:t>
            </w:r>
          </w:p>
        </w:tc>
        <w:tc>
          <w:tcPr>
            <w:tcW w:w="1239" w:type="dxa"/>
            <w:gridSpan w:val="2"/>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0000000000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000</w:t>
            </w:r>
          </w:p>
        </w:tc>
        <w:tc>
          <w:tcPr>
            <w:tcW w:w="1282" w:type="dxa"/>
            <w:tcBorders>
              <w:top w:val="nil"/>
              <w:left w:val="nil"/>
              <w:bottom w:val="single" w:sz="4" w:space="0" w:color="000000"/>
              <w:right w:val="single" w:sz="8"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533 641,00</w:t>
            </w:r>
          </w:p>
        </w:tc>
        <w:tc>
          <w:tcPr>
            <w:tcW w:w="266" w:type="dxa"/>
            <w:tcBorders>
              <w:top w:val="nil"/>
              <w:left w:val="nil"/>
              <w:bottom w:val="nil"/>
              <w:right w:val="nil"/>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r>
      <w:tr w:rsidR="00D222E1" w:rsidRPr="00D222E1" w:rsidTr="00D222E1">
        <w:trPr>
          <w:gridAfter w:val="9"/>
          <w:wAfter w:w="2002" w:type="dxa"/>
          <w:trHeight w:val="480"/>
        </w:trPr>
        <w:tc>
          <w:tcPr>
            <w:tcW w:w="266" w:type="dxa"/>
            <w:tcBorders>
              <w:top w:val="nil"/>
              <w:left w:val="nil"/>
              <w:bottom w:val="nil"/>
              <w:right w:val="single" w:sz="8" w:space="0" w:color="000000"/>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c>
          <w:tcPr>
            <w:tcW w:w="4952" w:type="dxa"/>
            <w:gridSpan w:val="3"/>
            <w:tcBorders>
              <w:top w:val="nil"/>
              <w:left w:val="nil"/>
              <w:bottom w:val="single" w:sz="4" w:space="0" w:color="000000"/>
              <w:right w:val="single" w:sz="4" w:space="0" w:color="000000"/>
            </w:tcBorders>
            <w:shd w:val="clear" w:color="auto" w:fill="auto"/>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Расходы на выплаты по оплате труда  главы Кадыйского муниципального района</w:t>
            </w:r>
          </w:p>
        </w:tc>
        <w:tc>
          <w:tcPr>
            <w:tcW w:w="810" w:type="dxa"/>
            <w:tcBorders>
              <w:top w:val="nil"/>
              <w:left w:val="nil"/>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01</w:t>
            </w:r>
          </w:p>
        </w:tc>
        <w:tc>
          <w:tcPr>
            <w:tcW w:w="1127" w:type="dxa"/>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02</w:t>
            </w:r>
          </w:p>
        </w:tc>
        <w:tc>
          <w:tcPr>
            <w:tcW w:w="1239" w:type="dxa"/>
            <w:gridSpan w:val="2"/>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0010000110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000</w:t>
            </w:r>
          </w:p>
        </w:tc>
        <w:tc>
          <w:tcPr>
            <w:tcW w:w="1282" w:type="dxa"/>
            <w:tcBorders>
              <w:top w:val="nil"/>
              <w:left w:val="nil"/>
              <w:bottom w:val="single" w:sz="4" w:space="0" w:color="000000"/>
              <w:right w:val="single" w:sz="8"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533 641,00</w:t>
            </w:r>
          </w:p>
        </w:tc>
        <w:tc>
          <w:tcPr>
            <w:tcW w:w="266" w:type="dxa"/>
            <w:tcBorders>
              <w:top w:val="nil"/>
              <w:left w:val="nil"/>
              <w:bottom w:val="nil"/>
              <w:right w:val="nil"/>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r>
      <w:tr w:rsidR="00D222E1" w:rsidRPr="00D222E1" w:rsidTr="00D222E1">
        <w:trPr>
          <w:gridAfter w:val="9"/>
          <w:wAfter w:w="2002" w:type="dxa"/>
          <w:trHeight w:val="480"/>
        </w:trPr>
        <w:tc>
          <w:tcPr>
            <w:tcW w:w="266" w:type="dxa"/>
            <w:tcBorders>
              <w:top w:val="nil"/>
              <w:left w:val="nil"/>
              <w:bottom w:val="nil"/>
              <w:right w:val="single" w:sz="8" w:space="0" w:color="000000"/>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c>
          <w:tcPr>
            <w:tcW w:w="4952" w:type="dxa"/>
            <w:gridSpan w:val="3"/>
            <w:tcBorders>
              <w:top w:val="nil"/>
              <w:left w:val="nil"/>
              <w:bottom w:val="single" w:sz="4" w:space="0" w:color="000000"/>
              <w:right w:val="single" w:sz="4" w:space="0" w:color="000000"/>
            </w:tcBorders>
            <w:shd w:val="clear" w:color="auto" w:fill="auto"/>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Фонд оплаты труда государственных (муниципальных) органов</w:t>
            </w:r>
          </w:p>
        </w:tc>
        <w:tc>
          <w:tcPr>
            <w:tcW w:w="810" w:type="dxa"/>
            <w:tcBorders>
              <w:top w:val="nil"/>
              <w:left w:val="nil"/>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01</w:t>
            </w:r>
          </w:p>
        </w:tc>
        <w:tc>
          <w:tcPr>
            <w:tcW w:w="1127" w:type="dxa"/>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02</w:t>
            </w:r>
          </w:p>
        </w:tc>
        <w:tc>
          <w:tcPr>
            <w:tcW w:w="1239" w:type="dxa"/>
            <w:gridSpan w:val="2"/>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0010000110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121</w:t>
            </w:r>
          </w:p>
        </w:tc>
        <w:tc>
          <w:tcPr>
            <w:tcW w:w="1282" w:type="dxa"/>
            <w:tcBorders>
              <w:top w:val="nil"/>
              <w:left w:val="nil"/>
              <w:bottom w:val="single" w:sz="4" w:space="0" w:color="000000"/>
              <w:right w:val="single" w:sz="8"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434 389,00</w:t>
            </w:r>
          </w:p>
        </w:tc>
        <w:tc>
          <w:tcPr>
            <w:tcW w:w="266" w:type="dxa"/>
            <w:tcBorders>
              <w:top w:val="nil"/>
              <w:left w:val="nil"/>
              <w:bottom w:val="nil"/>
              <w:right w:val="nil"/>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r>
      <w:tr w:rsidR="00D222E1" w:rsidRPr="00D222E1" w:rsidTr="00D222E1">
        <w:trPr>
          <w:gridAfter w:val="9"/>
          <w:wAfter w:w="2002" w:type="dxa"/>
          <w:trHeight w:val="720"/>
        </w:trPr>
        <w:tc>
          <w:tcPr>
            <w:tcW w:w="266" w:type="dxa"/>
            <w:tcBorders>
              <w:top w:val="nil"/>
              <w:left w:val="nil"/>
              <w:bottom w:val="nil"/>
              <w:right w:val="single" w:sz="8" w:space="0" w:color="000000"/>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c>
          <w:tcPr>
            <w:tcW w:w="4952" w:type="dxa"/>
            <w:gridSpan w:val="3"/>
            <w:tcBorders>
              <w:top w:val="nil"/>
              <w:left w:val="nil"/>
              <w:bottom w:val="single" w:sz="4" w:space="0" w:color="000000"/>
              <w:right w:val="single" w:sz="4" w:space="0" w:color="000000"/>
            </w:tcBorders>
            <w:shd w:val="clear" w:color="auto" w:fill="auto"/>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10" w:type="dxa"/>
            <w:tcBorders>
              <w:top w:val="nil"/>
              <w:left w:val="nil"/>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01</w:t>
            </w:r>
          </w:p>
        </w:tc>
        <w:tc>
          <w:tcPr>
            <w:tcW w:w="1127" w:type="dxa"/>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02</w:t>
            </w:r>
          </w:p>
        </w:tc>
        <w:tc>
          <w:tcPr>
            <w:tcW w:w="1239" w:type="dxa"/>
            <w:gridSpan w:val="2"/>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0010000110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129</w:t>
            </w:r>
          </w:p>
        </w:tc>
        <w:tc>
          <w:tcPr>
            <w:tcW w:w="1282" w:type="dxa"/>
            <w:tcBorders>
              <w:top w:val="nil"/>
              <w:left w:val="nil"/>
              <w:bottom w:val="single" w:sz="4" w:space="0" w:color="000000"/>
              <w:right w:val="single" w:sz="8"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99 252,00</w:t>
            </w:r>
          </w:p>
        </w:tc>
        <w:tc>
          <w:tcPr>
            <w:tcW w:w="266" w:type="dxa"/>
            <w:tcBorders>
              <w:top w:val="nil"/>
              <w:left w:val="nil"/>
              <w:bottom w:val="nil"/>
              <w:right w:val="nil"/>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r>
      <w:tr w:rsidR="00D222E1" w:rsidRPr="00D222E1" w:rsidTr="00D222E1">
        <w:trPr>
          <w:gridAfter w:val="9"/>
          <w:wAfter w:w="2002" w:type="dxa"/>
          <w:trHeight w:val="960"/>
        </w:trPr>
        <w:tc>
          <w:tcPr>
            <w:tcW w:w="266" w:type="dxa"/>
            <w:tcBorders>
              <w:top w:val="nil"/>
              <w:left w:val="nil"/>
              <w:bottom w:val="nil"/>
              <w:right w:val="single" w:sz="8" w:space="0" w:color="000000"/>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c>
          <w:tcPr>
            <w:tcW w:w="4952" w:type="dxa"/>
            <w:gridSpan w:val="3"/>
            <w:tcBorders>
              <w:top w:val="nil"/>
              <w:left w:val="nil"/>
              <w:bottom w:val="single" w:sz="4" w:space="0" w:color="000000"/>
              <w:right w:val="nil"/>
            </w:tcBorders>
            <w:shd w:val="clear" w:color="auto" w:fill="auto"/>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10" w:type="dxa"/>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01</w:t>
            </w:r>
          </w:p>
        </w:tc>
        <w:tc>
          <w:tcPr>
            <w:tcW w:w="1127" w:type="dxa"/>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03</w:t>
            </w:r>
          </w:p>
        </w:tc>
        <w:tc>
          <w:tcPr>
            <w:tcW w:w="1239" w:type="dxa"/>
            <w:gridSpan w:val="2"/>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0000000000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000</w:t>
            </w:r>
          </w:p>
        </w:tc>
        <w:tc>
          <w:tcPr>
            <w:tcW w:w="1282" w:type="dxa"/>
            <w:tcBorders>
              <w:top w:val="nil"/>
              <w:left w:val="nil"/>
              <w:bottom w:val="single" w:sz="4" w:space="0" w:color="000000"/>
              <w:right w:val="single" w:sz="8"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170 924,00</w:t>
            </w:r>
          </w:p>
        </w:tc>
        <w:tc>
          <w:tcPr>
            <w:tcW w:w="266" w:type="dxa"/>
            <w:tcBorders>
              <w:top w:val="nil"/>
              <w:left w:val="nil"/>
              <w:bottom w:val="nil"/>
              <w:right w:val="nil"/>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r>
      <w:tr w:rsidR="00D222E1" w:rsidRPr="00D222E1" w:rsidTr="00D222E1">
        <w:trPr>
          <w:gridAfter w:val="9"/>
          <w:wAfter w:w="2002" w:type="dxa"/>
          <w:trHeight w:val="720"/>
        </w:trPr>
        <w:tc>
          <w:tcPr>
            <w:tcW w:w="266" w:type="dxa"/>
            <w:tcBorders>
              <w:top w:val="nil"/>
              <w:left w:val="nil"/>
              <w:bottom w:val="nil"/>
              <w:right w:val="single" w:sz="8" w:space="0" w:color="000000"/>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c>
          <w:tcPr>
            <w:tcW w:w="4952" w:type="dxa"/>
            <w:gridSpan w:val="3"/>
            <w:tcBorders>
              <w:top w:val="nil"/>
              <w:left w:val="nil"/>
              <w:bottom w:val="single" w:sz="4" w:space="0" w:color="000000"/>
              <w:right w:val="single" w:sz="4" w:space="0" w:color="000000"/>
            </w:tcBorders>
            <w:shd w:val="clear" w:color="auto" w:fill="auto"/>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Расходы на выплаты по оплате труда работников законодательного органа Кадыйского муниципального района</w:t>
            </w:r>
          </w:p>
        </w:tc>
        <w:tc>
          <w:tcPr>
            <w:tcW w:w="810" w:type="dxa"/>
            <w:tcBorders>
              <w:top w:val="nil"/>
              <w:left w:val="nil"/>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01</w:t>
            </w:r>
          </w:p>
        </w:tc>
        <w:tc>
          <w:tcPr>
            <w:tcW w:w="1127" w:type="dxa"/>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03</w:t>
            </w:r>
          </w:p>
        </w:tc>
        <w:tc>
          <w:tcPr>
            <w:tcW w:w="1239" w:type="dxa"/>
            <w:gridSpan w:val="2"/>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0020000110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000</w:t>
            </w:r>
          </w:p>
        </w:tc>
        <w:tc>
          <w:tcPr>
            <w:tcW w:w="1282" w:type="dxa"/>
            <w:tcBorders>
              <w:top w:val="nil"/>
              <w:left w:val="nil"/>
              <w:bottom w:val="single" w:sz="4" w:space="0" w:color="000000"/>
              <w:right w:val="single" w:sz="8"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170 924,00</w:t>
            </w:r>
          </w:p>
        </w:tc>
        <w:tc>
          <w:tcPr>
            <w:tcW w:w="266" w:type="dxa"/>
            <w:tcBorders>
              <w:top w:val="nil"/>
              <w:left w:val="nil"/>
              <w:bottom w:val="nil"/>
              <w:right w:val="nil"/>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r>
      <w:tr w:rsidR="00D222E1" w:rsidRPr="00D222E1" w:rsidTr="00D222E1">
        <w:trPr>
          <w:gridAfter w:val="9"/>
          <w:wAfter w:w="2002" w:type="dxa"/>
          <w:trHeight w:val="480"/>
        </w:trPr>
        <w:tc>
          <w:tcPr>
            <w:tcW w:w="266" w:type="dxa"/>
            <w:tcBorders>
              <w:top w:val="nil"/>
              <w:left w:val="nil"/>
              <w:bottom w:val="nil"/>
              <w:right w:val="single" w:sz="8" w:space="0" w:color="000000"/>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c>
          <w:tcPr>
            <w:tcW w:w="4952" w:type="dxa"/>
            <w:gridSpan w:val="3"/>
            <w:tcBorders>
              <w:top w:val="nil"/>
              <w:left w:val="nil"/>
              <w:bottom w:val="single" w:sz="4" w:space="0" w:color="000000"/>
              <w:right w:val="single" w:sz="4" w:space="0" w:color="000000"/>
            </w:tcBorders>
            <w:shd w:val="clear" w:color="auto" w:fill="auto"/>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Фонд оплаты труда государственных (муниципальных) органов</w:t>
            </w:r>
          </w:p>
        </w:tc>
        <w:tc>
          <w:tcPr>
            <w:tcW w:w="810" w:type="dxa"/>
            <w:tcBorders>
              <w:top w:val="nil"/>
              <w:left w:val="nil"/>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01</w:t>
            </w:r>
          </w:p>
        </w:tc>
        <w:tc>
          <w:tcPr>
            <w:tcW w:w="1127" w:type="dxa"/>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03</w:t>
            </w:r>
          </w:p>
        </w:tc>
        <w:tc>
          <w:tcPr>
            <w:tcW w:w="1239" w:type="dxa"/>
            <w:gridSpan w:val="2"/>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0020000110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121</w:t>
            </w:r>
          </w:p>
        </w:tc>
        <w:tc>
          <w:tcPr>
            <w:tcW w:w="1282" w:type="dxa"/>
            <w:tcBorders>
              <w:top w:val="nil"/>
              <w:left w:val="nil"/>
              <w:bottom w:val="single" w:sz="4" w:space="0" w:color="000000"/>
              <w:right w:val="single" w:sz="8"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130 018,00</w:t>
            </w:r>
          </w:p>
        </w:tc>
        <w:tc>
          <w:tcPr>
            <w:tcW w:w="266" w:type="dxa"/>
            <w:tcBorders>
              <w:top w:val="nil"/>
              <w:left w:val="nil"/>
              <w:bottom w:val="nil"/>
              <w:right w:val="nil"/>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r>
      <w:tr w:rsidR="00D222E1" w:rsidRPr="00D222E1" w:rsidTr="00D222E1">
        <w:trPr>
          <w:gridAfter w:val="9"/>
          <w:wAfter w:w="2002" w:type="dxa"/>
          <w:trHeight w:val="720"/>
        </w:trPr>
        <w:tc>
          <w:tcPr>
            <w:tcW w:w="266" w:type="dxa"/>
            <w:tcBorders>
              <w:top w:val="nil"/>
              <w:left w:val="nil"/>
              <w:bottom w:val="nil"/>
              <w:right w:val="single" w:sz="8" w:space="0" w:color="000000"/>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c>
          <w:tcPr>
            <w:tcW w:w="4952" w:type="dxa"/>
            <w:gridSpan w:val="3"/>
            <w:tcBorders>
              <w:top w:val="nil"/>
              <w:left w:val="nil"/>
              <w:bottom w:val="single" w:sz="4" w:space="0" w:color="000000"/>
              <w:right w:val="single" w:sz="4" w:space="0" w:color="000000"/>
            </w:tcBorders>
            <w:shd w:val="clear" w:color="auto" w:fill="auto"/>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10" w:type="dxa"/>
            <w:tcBorders>
              <w:top w:val="nil"/>
              <w:left w:val="nil"/>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01</w:t>
            </w:r>
          </w:p>
        </w:tc>
        <w:tc>
          <w:tcPr>
            <w:tcW w:w="1127" w:type="dxa"/>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03</w:t>
            </w:r>
          </w:p>
        </w:tc>
        <w:tc>
          <w:tcPr>
            <w:tcW w:w="1239" w:type="dxa"/>
            <w:gridSpan w:val="2"/>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0020000110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129</w:t>
            </w:r>
          </w:p>
        </w:tc>
        <w:tc>
          <w:tcPr>
            <w:tcW w:w="1282" w:type="dxa"/>
            <w:tcBorders>
              <w:top w:val="nil"/>
              <w:left w:val="nil"/>
              <w:bottom w:val="single" w:sz="4" w:space="0" w:color="000000"/>
              <w:right w:val="single" w:sz="8"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40 906,00</w:t>
            </w:r>
          </w:p>
        </w:tc>
        <w:tc>
          <w:tcPr>
            <w:tcW w:w="266" w:type="dxa"/>
            <w:tcBorders>
              <w:top w:val="nil"/>
              <w:left w:val="nil"/>
              <w:bottom w:val="nil"/>
              <w:right w:val="nil"/>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r>
      <w:tr w:rsidR="00D222E1" w:rsidRPr="00D222E1" w:rsidTr="00D222E1">
        <w:trPr>
          <w:gridAfter w:val="9"/>
          <w:wAfter w:w="2002" w:type="dxa"/>
          <w:trHeight w:val="960"/>
        </w:trPr>
        <w:tc>
          <w:tcPr>
            <w:tcW w:w="266" w:type="dxa"/>
            <w:tcBorders>
              <w:top w:val="nil"/>
              <w:left w:val="nil"/>
              <w:bottom w:val="nil"/>
              <w:right w:val="single" w:sz="8" w:space="0" w:color="000000"/>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c>
          <w:tcPr>
            <w:tcW w:w="4952" w:type="dxa"/>
            <w:gridSpan w:val="3"/>
            <w:tcBorders>
              <w:top w:val="nil"/>
              <w:left w:val="nil"/>
              <w:bottom w:val="single" w:sz="4" w:space="0" w:color="000000"/>
              <w:right w:val="nil"/>
            </w:tcBorders>
            <w:shd w:val="clear" w:color="auto" w:fill="auto"/>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10" w:type="dxa"/>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01</w:t>
            </w:r>
          </w:p>
        </w:tc>
        <w:tc>
          <w:tcPr>
            <w:tcW w:w="1127" w:type="dxa"/>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04</w:t>
            </w:r>
          </w:p>
        </w:tc>
        <w:tc>
          <w:tcPr>
            <w:tcW w:w="1239" w:type="dxa"/>
            <w:gridSpan w:val="2"/>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0000000000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000</w:t>
            </w:r>
          </w:p>
        </w:tc>
        <w:tc>
          <w:tcPr>
            <w:tcW w:w="1282" w:type="dxa"/>
            <w:tcBorders>
              <w:top w:val="nil"/>
              <w:left w:val="nil"/>
              <w:bottom w:val="single" w:sz="4" w:space="0" w:color="000000"/>
              <w:right w:val="single" w:sz="8"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6 281 416,00</w:t>
            </w:r>
          </w:p>
        </w:tc>
        <w:tc>
          <w:tcPr>
            <w:tcW w:w="266" w:type="dxa"/>
            <w:tcBorders>
              <w:top w:val="nil"/>
              <w:left w:val="nil"/>
              <w:bottom w:val="nil"/>
              <w:right w:val="nil"/>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r>
      <w:tr w:rsidR="00D222E1" w:rsidRPr="00D222E1" w:rsidTr="00D222E1">
        <w:trPr>
          <w:gridAfter w:val="9"/>
          <w:wAfter w:w="2002" w:type="dxa"/>
          <w:trHeight w:val="480"/>
        </w:trPr>
        <w:tc>
          <w:tcPr>
            <w:tcW w:w="266" w:type="dxa"/>
            <w:tcBorders>
              <w:top w:val="nil"/>
              <w:left w:val="nil"/>
              <w:bottom w:val="nil"/>
              <w:right w:val="single" w:sz="8" w:space="0" w:color="000000"/>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c>
          <w:tcPr>
            <w:tcW w:w="4952" w:type="dxa"/>
            <w:gridSpan w:val="3"/>
            <w:tcBorders>
              <w:top w:val="nil"/>
              <w:left w:val="nil"/>
              <w:bottom w:val="single" w:sz="4" w:space="0" w:color="000000"/>
              <w:right w:val="single" w:sz="4" w:space="0" w:color="000000"/>
            </w:tcBorders>
            <w:shd w:val="clear" w:color="auto" w:fill="auto"/>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Расходы на выплаты по оплате труда работников органов местного самоуправления</w:t>
            </w:r>
          </w:p>
        </w:tc>
        <w:tc>
          <w:tcPr>
            <w:tcW w:w="810" w:type="dxa"/>
            <w:tcBorders>
              <w:top w:val="nil"/>
              <w:left w:val="nil"/>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01</w:t>
            </w:r>
          </w:p>
        </w:tc>
        <w:tc>
          <w:tcPr>
            <w:tcW w:w="1127" w:type="dxa"/>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04</w:t>
            </w:r>
          </w:p>
        </w:tc>
        <w:tc>
          <w:tcPr>
            <w:tcW w:w="1239" w:type="dxa"/>
            <w:gridSpan w:val="2"/>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0050000110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000</w:t>
            </w:r>
          </w:p>
        </w:tc>
        <w:tc>
          <w:tcPr>
            <w:tcW w:w="1282" w:type="dxa"/>
            <w:tcBorders>
              <w:top w:val="nil"/>
              <w:left w:val="nil"/>
              <w:bottom w:val="single" w:sz="4" w:space="0" w:color="000000"/>
              <w:right w:val="single" w:sz="8"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4 625 016,00</w:t>
            </w:r>
          </w:p>
        </w:tc>
        <w:tc>
          <w:tcPr>
            <w:tcW w:w="266" w:type="dxa"/>
            <w:tcBorders>
              <w:top w:val="nil"/>
              <w:left w:val="nil"/>
              <w:bottom w:val="nil"/>
              <w:right w:val="nil"/>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r>
      <w:tr w:rsidR="00D222E1" w:rsidRPr="00D222E1" w:rsidTr="00D222E1">
        <w:trPr>
          <w:gridAfter w:val="9"/>
          <w:wAfter w:w="2002" w:type="dxa"/>
          <w:trHeight w:val="480"/>
        </w:trPr>
        <w:tc>
          <w:tcPr>
            <w:tcW w:w="266" w:type="dxa"/>
            <w:tcBorders>
              <w:top w:val="nil"/>
              <w:left w:val="nil"/>
              <w:bottom w:val="nil"/>
              <w:right w:val="single" w:sz="8" w:space="0" w:color="000000"/>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c>
          <w:tcPr>
            <w:tcW w:w="4952" w:type="dxa"/>
            <w:gridSpan w:val="3"/>
            <w:tcBorders>
              <w:top w:val="nil"/>
              <w:left w:val="nil"/>
              <w:bottom w:val="single" w:sz="4" w:space="0" w:color="000000"/>
              <w:right w:val="single" w:sz="4" w:space="0" w:color="000000"/>
            </w:tcBorders>
            <w:shd w:val="clear" w:color="auto" w:fill="auto"/>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Фонд оплаты труда государственных (муниципальных) органов</w:t>
            </w:r>
          </w:p>
        </w:tc>
        <w:tc>
          <w:tcPr>
            <w:tcW w:w="810" w:type="dxa"/>
            <w:tcBorders>
              <w:top w:val="nil"/>
              <w:left w:val="nil"/>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01</w:t>
            </w:r>
          </w:p>
        </w:tc>
        <w:tc>
          <w:tcPr>
            <w:tcW w:w="1127" w:type="dxa"/>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04</w:t>
            </w:r>
          </w:p>
        </w:tc>
        <w:tc>
          <w:tcPr>
            <w:tcW w:w="1239" w:type="dxa"/>
            <w:gridSpan w:val="2"/>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0050000110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121</w:t>
            </w:r>
          </w:p>
        </w:tc>
        <w:tc>
          <w:tcPr>
            <w:tcW w:w="1282" w:type="dxa"/>
            <w:tcBorders>
              <w:top w:val="nil"/>
              <w:left w:val="nil"/>
              <w:bottom w:val="single" w:sz="4" w:space="0" w:color="000000"/>
              <w:right w:val="single" w:sz="8"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3 514 325,00</w:t>
            </w:r>
          </w:p>
        </w:tc>
        <w:tc>
          <w:tcPr>
            <w:tcW w:w="266" w:type="dxa"/>
            <w:tcBorders>
              <w:top w:val="nil"/>
              <w:left w:val="nil"/>
              <w:bottom w:val="nil"/>
              <w:right w:val="nil"/>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r>
      <w:tr w:rsidR="00D222E1" w:rsidRPr="00D222E1" w:rsidTr="00D222E1">
        <w:trPr>
          <w:gridAfter w:val="9"/>
          <w:wAfter w:w="2002" w:type="dxa"/>
          <w:trHeight w:val="720"/>
        </w:trPr>
        <w:tc>
          <w:tcPr>
            <w:tcW w:w="266" w:type="dxa"/>
            <w:tcBorders>
              <w:top w:val="nil"/>
              <w:left w:val="nil"/>
              <w:bottom w:val="nil"/>
              <w:right w:val="single" w:sz="8" w:space="0" w:color="000000"/>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c>
          <w:tcPr>
            <w:tcW w:w="4952" w:type="dxa"/>
            <w:gridSpan w:val="3"/>
            <w:tcBorders>
              <w:top w:val="nil"/>
              <w:left w:val="nil"/>
              <w:bottom w:val="single" w:sz="4" w:space="0" w:color="000000"/>
              <w:right w:val="single" w:sz="4" w:space="0" w:color="000000"/>
            </w:tcBorders>
            <w:shd w:val="clear" w:color="auto" w:fill="auto"/>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10" w:type="dxa"/>
            <w:tcBorders>
              <w:top w:val="nil"/>
              <w:left w:val="nil"/>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01</w:t>
            </w:r>
          </w:p>
        </w:tc>
        <w:tc>
          <w:tcPr>
            <w:tcW w:w="1127" w:type="dxa"/>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04</w:t>
            </w:r>
          </w:p>
        </w:tc>
        <w:tc>
          <w:tcPr>
            <w:tcW w:w="1239" w:type="dxa"/>
            <w:gridSpan w:val="2"/>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0050000110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129</w:t>
            </w:r>
          </w:p>
        </w:tc>
        <w:tc>
          <w:tcPr>
            <w:tcW w:w="1282" w:type="dxa"/>
            <w:tcBorders>
              <w:top w:val="nil"/>
              <w:left w:val="nil"/>
              <w:bottom w:val="single" w:sz="4" w:space="0" w:color="000000"/>
              <w:right w:val="single" w:sz="8"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1 110 691,00</w:t>
            </w:r>
          </w:p>
        </w:tc>
        <w:tc>
          <w:tcPr>
            <w:tcW w:w="266" w:type="dxa"/>
            <w:tcBorders>
              <w:top w:val="nil"/>
              <w:left w:val="nil"/>
              <w:bottom w:val="nil"/>
              <w:right w:val="nil"/>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r>
      <w:tr w:rsidR="00D222E1" w:rsidRPr="00D222E1" w:rsidTr="00D222E1">
        <w:trPr>
          <w:gridAfter w:val="9"/>
          <w:wAfter w:w="2002" w:type="dxa"/>
          <w:trHeight w:val="480"/>
        </w:trPr>
        <w:tc>
          <w:tcPr>
            <w:tcW w:w="266" w:type="dxa"/>
            <w:tcBorders>
              <w:top w:val="nil"/>
              <w:left w:val="nil"/>
              <w:bottom w:val="nil"/>
              <w:right w:val="single" w:sz="8" w:space="0" w:color="000000"/>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lastRenderedPageBreak/>
              <w:t> </w:t>
            </w:r>
          </w:p>
        </w:tc>
        <w:tc>
          <w:tcPr>
            <w:tcW w:w="4952" w:type="dxa"/>
            <w:gridSpan w:val="3"/>
            <w:tcBorders>
              <w:top w:val="nil"/>
              <w:left w:val="nil"/>
              <w:bottom w:val="single" w:sz="4" w:space="0" w:color="000000"/>
              <w:right w:val="single" w:sz="4" w:space="0" w:color="000000"/>
            </w:tcBorders>
            <w:shd w:val="clear" w:color="auto" w:fill="auto"/>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xml:space="preserve"> Расходы на обеспечение функций органов местного самоуправления</w:t>
            </w:r>
          </w:p>
        </w:tc>
        <w:tc>
          <w:tcPr>
            <w:tcW w:w="810" w:type="dxa"/>
            <w:tcBorders>
              <w:top w:val="nil"/>
              <w:left w:val="nil"/>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01</w:t>
            </w:r>
          </w:p>
        </w:tc>
        <w:tc>
          <w:tcPr>
            <w:tcW w:w="1127" w:type="dxa"/>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04</w:t>
            </w:r>
          </w:p>
        </w:tc>
        <w:tc>
          <w:tcPr>
            <w:tcW w:w="1239" w:type="dxa"/>
            <w:gridSpan w:val="2"/>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0050000190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000</w:t>
            </w:r>
          </w:p>
        </w:tc>
        <w:tc>
          <w:tcPr>
            <w:tcW w:w="1282" w:type="dxa"/>
            <w:tcBorders>
              <w:top w:val="nil"/>
              <w:left w:val="nil"/>
              <w:bottom w:val="single" w:sz="4" w:space="0" w:color="000000"/>
              <w:right w:val="single" w:sz="8"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3 000,00</w:t>
            </w:r>
          </w:p>
        </w:tc>
        <w:tc>
          <w:tcPr>
            <w:tcW w:w="266" w:type="dxa"/>
            <w:tcBorders>
              <w:top w:val="nil"/>
              <w:left w:val="nil"/>
              <w:bottom w:val="nil"/>
              <w:right w:val="nil"/>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r>
      <w:tr w:rsidR="00D222E1" w:rsidRPr="00D222E1" w:rsidTr="00D222E1">
        <w:trPr>
          <w:gridAfter w:val="9"/>
          <w:wAfter w:w="2002" w:type="dxa"/>
          <w:trHeight w:val="720"/>
        </w:trPr>
        <w:tc>
          <w:tcPr>
            <w:tcW w:w="266" w:type="dxa"/>
            <w:tcBorders>
              <w:top w:val="nil"/>
              <w:left w:val="nil"/>
              <w:bottom w:val="nil"/>
              <w:right w:val="single" w:sz="8" w:space="0" w:color="000000"/>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c>
          <w:tcPr>
            <w:tcW w:w="4952" w:type="dxa"/>
            <w:gridSpan w:val="3"/>
            <w:tcBorders>
              <w:top w:val="nil"/>
              <w:left w:val="nil"/>
              <w:bottom w:val="single" w:sz="4" w:space="0" w:color="000000"/>
              <w:right w:val="single" w:sz="4" w:space="0" w:color="000000"/>
            </w:tcBorders>
            <w:shd w:val="clear" w:color="auto" w:fill="auto"/>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Иные выплаты персоналу государственных (муниципальных) органов, за исключением фонда оплаты труда</w:t>
            </w:r>
          </w:p>
        </w:tc>
        <w:tc>
          <w:tcPr>
            <w:tcW w:w="810" w:type="dxa"/>
            <w:tcBorders>
              <w:top w:val="nil"/>
              <w:left w:val="nil"/>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01</w:t>
            </w:r>
          </w:p>
        </w:tc>
        <w:tc>
          <w:tcPr>
            <w:tcW w:w="1127" w:type="dxa"/>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04</w:t>
            </w:r>
          </w:p>
        </w:tc>
        <w:tc>
          <w:tcPr>
            <w:tcW w:w="1239" w:type="dxa"/>
            <w:gridSpan w:val="2"/>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0050000190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122</w:t>
            </w:r>
          </w:p>
        </w:tc>
        <w:tc>
          <w:tcPr>
            <w:tcW w:w="1282" w:type="dxa"/>
            <w:tcBorders>
              <w:top w:val="nil"/>
              <w:left w:val="nil"/>
              <w:bottom w:val="single" w:sz="4" w:space="0" w:color="000000"/>
              <w:right w:val="single" w:sz="8"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3 000,00</w:t>
            </w:r>
          </w:p>
        </w:tc>
        <w:tc>
          <w:tcPr>
            <w:tcW w:w="266" w:type="dxa"/>
            <w:tcBorders>
              <w:top w:val="nil"/>
              <w:left w:val="nil"/>
              <w:bottom w:val="nil"/>
              <w:right w:val="nil"/>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r>
      <w:tr w:rsidR="00D222E1" w:rsidRPr="00D222E1" w:rsidTr="00D222E1">
        <w:trPr>
          <w:gridAfter w:val="9"/>
          <w:wAfter w:w="2002" w:type="dxa"/>
          <w:trHeight w:val="480"/>
        </w:trPr>
        <w:tc>
          <w:tcPr>
            <w:tcW w:w="266" w:type="dxa"/>
            <w:tcBorders>
              <w:top w:val="nil"/>
              <w:left w:val="nil"/>
              <w:bottom w:val="nil"/>
              <w:right w:val="single" w:sz="8" w:space="0" w:color="000000"/>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c>
          <w:tcPr>
            <w:tcW w:w="4952" w:type="dxa"/>
            <w:gridSpan w:val="3"/>
            <w:tcBorders>
              <w:top w:val="nil"/>
              <w:left w:val="nil"/>
              <w:bottom w:val="single" w:sz="4" w:space="0" w:color="000000"/>
              <w:right w:val="single" w:sz="4" w:space="0" w:color="000000"/>
            </w:tcBorders>
            <w:shd w:val="clear" w:color="auto" w:fill="auto"/>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Осуществление полномочий в области архивного дела за счет субвенции из областного бюджета</w:t>
            </w:r>
          </w:p>
        </w:tc>
        <w:tc>
          <w:tcPr>
            <w:tcW w:w="810" w:type="dxa"/>
            <w:tcBorders>
              <w:top w:val="nil"/>
              <w:left w:val="nil"/>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01</w:t>
            </w:r>
          </w:p>
        </w:tc>
        <w:tc>
          <w:tcPr>
            <w:tcW w:w="1127" w:type="dxa"/>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04</w:t>
            </w:r>
          </w:p>
        </w:tc>
        <w:tc>
          <w:tcPr>
            <w:tcW w:w="1239" w:type="dxa"/>
            <w:gridSpan w:val="2"/>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0050072050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000</w:t>
            </w:r>
          </w:p>
        </w:tc>
        <w:tc>
          <w:tcPr>
            <w:tcW w:w="1282" w:type="dxa"/>
            <w:tcBorders>
              <w:top w:val="nil"/>
              <w:left w:val="nil"/>
              <w:bottom w:val="single" w:sz="4" w:space="0" w:color="000000"/>
              <w:right w:val="single" w:sz="8"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750 100,00</w:t>
            </w:r>
          </w:p>
        </w:tc>
        <w:tc>
          <w:tcPr>
            <w:tcW w:w="266" w:type="dxa"/>
            <w:tcBorders>
              <w:top w:val="nil"/>
              <w:left w:val="nil"/>
              <w:bottom w:val="nil"/>
              <w:right w:val="nil"/>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r>
      <w:tr w:rsidR="00D222E1" w:rsidRPr="00D222E1" w:rsidTr="00D222E1">
        <w:trPr>
          <w:gridAfter w:val="9"/>
          <w:wAfter w:w="2002" w:type="dxa"/>
          <w:trHeight w:val="480"/>
        </w:trPr>
        <w:tc>
          <w:tcPr>
            <w:tcW w:w="266" w:type="dxa"/>
            <w:tcBorders>
              <w:top w:val="nil"/>
              <w:left w:val="nil"/>
              <w:bottom w:val="nil"/>
              <w:right w:val="single" w:sz="8" w:space="0" w:color="000000"/>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c>
          <w:tcPr>
            <w:tcW w:w="4952" w:type="dxa"/>
            <w:gridSpan w:val="3"/>
            <w:tcBorders>
              <w:top w:val="nil"/>
              <w:left w:val="nil"/>
              <w:bottom w:val="single" w:sz="4" w:space="0" w:color="000000"/>
              <w:right w:val="single" w:sz="4" w:space="0" w:color="000000"/>
            </w:tcBorders>
            <w:shd w:val="clear" w:color="auto" w:fill="auto"/>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Фонд оплаты труда государственных (муниципальных) органов</w:t>
            </w:r>
          </w:p>
        </w:tc>
        <w:tc>
          <w:tcPr>
            <w:tcW w:w="810" w:type="dxa"/>
            <w:tcBorders>
              <w:top w:val="nil"/>
              <w:left w:val="nil"/>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01</w:t>
            </w:r>
          </w:p>
        </w:tc>
        <w:tc>
          <w:tcPr>
            <w:tcW w:w="1127" w:type="dxa"/>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04</w:t>
            </w:r>
          </w:p>
        </w:tc>
        <w:tc>
          <w:tcPr>
            <w:tcW w:w="1239" w:type="dxa"/>
            <w:gridSpan w:val="2"/>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0050072050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121</w:t>
            </w:r>
          </w:p>
        </w:tc>
        <w:tc>
          <w:tcPr>
            <w:tcW w:w="1282" w:type="dxa"/>
            <w:tcBorders>
              <w:top w:val="nil"/>
              <w:left w:val="nil"/>
              <w:bottom w:val="single" w:sz="4" w:space="0" w:color="000000"/>
              <w:right w:val="single" w:sz="8"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537 223,00</w:t>
            </w:r>
          </w:p>
        </w:tc>
        <w:tc>
          <w:tcPr>
            <w:tcW w:w="266" w:type="dxa"/>
            <w:tcBorders>
              <w:top w:val="nil"/>
              <w:left w:val="nil"/>
              <w:bottom w:val="nil"/>
              <w:right w:val="nil"/>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r>
      <w:tr w:rsidR="00D222E1" w:rsidRPr="00D222E1" w:rsidTr="00D222E1">
        <w:trPr>
          <w:gridAfter w:val="9"/>
          <w:wAfter w:w="2002" w:type="dxa"/>
          <w:trHeight w:val="720"/>
        </w:trPr>
        <w:tc>
          <w:tcPr>
            <w:tcW w:w="266" w:type="dxa"/>
            <w:tcBorders>
              <w:top w:val="nil"/>
              <w:left w:val="nil"/>
              <w:bottom w:val="nil"/>
              <w:right w:val="single" w:sz="8" w:space="0" w:color="000000"/>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c>
          <w:tcPr>
            <w:tcW w:w="4952" w:type="dxa"/>
            <w:gridSpan w:val="3"/>
            <w:tcBorders>
              <w:top w:val="nil"/>
              <w:left w:val="nil"/>
              <w:bottom w:val="single" w:sz="4" w:space="0" w:color="000000"/>
              <w:right w:val="single" w:sz="4" w:space="0" w:color="000000"/>
            </w:tcBorders>
            <w:shd w:val="clear" w:color="auto" w:fill="auto"/>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Иные выплаты персоналу государственных (муниципальных) органов, за исключением фонда оплаты труда</w:t>
            </w:r>
          </w:p>
        </w:tc>
        <w:tc>
          <w:tcPr>
            <w:tcW w:w="810" w:type="dxa"/>
            <w:tcBorders>
              <w:top w:val="nil"/>
              <w:left w:val="nil"/>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01</w:t>
            </w:r>
          </w:p>
        </w:tc>
        <w:tc>
          <w:tcPr>
            <w:tcW w:w="1127" w:type="dxa"/>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04</w:t>
            </w:r>
          </w:p>
        </w:tc>
        <w:tc>
          <w:tcPr>
            <w:tcW w:w="1239" w:type="dxa"/>
            <w:gridSpan w:val="2"/>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0050072050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122</w:t>
            </w:r>
          </w:p>
        </w:tc>
        <w:tc>
          <w:tcPr>
            <w:tcW w:w="1282" w:type="dxa"/>
            <w:tcBorders>
              <w:top w:val="nil"/>
              <w:left w:val="nil"/>
              <w:bottom w:val="single" w:sz="4" w:space="0" w:color="000000"/>
              <w:right w:val="single" w:sz="8"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752,00</w:t>
            </w:r>
          </w:p>
        </w:tc>
        <w:tc>
          <w:tcPr>
            <w:tcW w:w="266" w:type="dxa"/>
            <w:tcBorders>
              <w:top w:val="nil"/>
              <w:left w:val="nil"/>
              <w:bottom w:val="nil"/>
              <w:right w:val="nil"/>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r>
      <w:tr w:rsidR="00D222E1" w:rsidRPr="00D222E1" w:rsidTr="00D222E1">
        <w:trPr>
          <w:gridAfter w:val="9"/>
          <w:wAfter w:w="2002" w:type="dxa"/>
          <w:trHeight w:val="720"/>
        </w:trPr>
        <w:tc>
          <w:tcPr>
            <w:tcW w:w="266" w:type="dxa"/>
            <w:tcBorders>
              <w:top w:val="nil"/>
              <w:left w:val="nil"/>
              <w:bottom w:val="nil"/>
              <w:right w:val="single" w:sz="8" w:space="0" w:color="000000"/>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c>
          <w:tcPr>
            <w:tcW w:w="4952" w:type="dxa"/>
            <w:gridSpan w:val="3"/>
            <w:tcBorders>
              <w:top w:val="nil"/>
              <w:left w:val="nil"/>
              <w:bottom w:val="single" w:sz="4" w:space="0" w:color="000000"/>
              <w:right w:val="single" w:sz="4" w:space="0" w:color="000000"/>
            </w:tcBorders>
            <w:shd w:val="clear" w:color="auto" w:fill="auto"/>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10" w:type="dxa"/>
            <w:tcBorders>
              <w:top w:val="nil"/>
              <w:left w:val="nil"/>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01</w:t>
            </w:r>
          </w:p>
        </w:tc>
        <w:tc>
          <w:tcPr>
            <w:tcW w:w="1127" w:type="dxa"/>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04</w:t>
            </w:r>
          </w:p>
        </w:tc>
        <w:tc>
          <w:tcPr>
            <w:tcW w:w="1239" w:type="dxa"/>
            <w:gridSpan w:val="2"/>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0050072050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129</w:t>
            </w:r>
          </w:p>
        </w:tc>
        <w:tc>
          <w:tcPr>
            <w:tcW w:w="1282" w:type="dxa"/>
            <w:tcBorders>
              <w:top w:val="nil"/>
              <w:left w:val="nil"/>
              <w:bottom w:val="single" w:sz="4" w:space="0" w:color="000000"/>
              <w:right w:val="single" w:sz="8"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164 095,00</w:t>
            </w:r>
          </w:p>
        </w:tc>
        <w:tc>
          <w:tcPr>
            <w:tcW w:w="266" w:type="dxa"/>
            <w:tcBorders>
              <w:top w:val="nil"/>
              <w:left w:val="nil"/>
              <w:bottom w:val="nil"/>
              <w:right w:val="nil"/>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r>
      <w:tr w:rsidR="00D222E1" w:rsidRPr="00D222E1" w:rsidTr="00D222E1">
        <w:trPr>
          <w:gridAfter w:val="9"/>
          <w:wAfter w:w="2002" w:type="dxa"/>
          <w:trHeight w:val="480"/>
        </w:trPr>
        <w:tc>
          <w:tcPr>
            <w:tcW w:w="266" w:type="dxa"/>
            <w:tcBorders>
              <w:top w:val="nil"/>
              <w:left w:val="nil"/>
              <w:bottom w:val="nil"/>
              <w:right w:val="single" w:sz="8" w:space="0" w:color="000000"/>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c>
          <w:tcPr>
            <w:tcW w:w="4952" w:type="dxa"/>
            <w:gridSpan w:val="3"/>
            <w:tcBorders>
              <w:top w:val="nil"/>
              <w:left w:val="nil"/>
              <w:bottom w:val="single" w:sz="4" w:space="0" w:color="000000"/>
              <w:right w:val="single" w:sz="4" w:space="0" w:color="000000"/>
            </w:tcBorders>
            <w:shd w:val="clear" w:color="auto" w:fill="auto"/>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Прочая закупка товаров, работ и услуг для обеспечения государственных (муниципальных) нужд</w:t>
            </w:r>
          </w:p>
        </w:tc>
        <w:tc>
          <w:tcPr>
            <w:tcW w:w="810" w:type="dxa"/>
            <w:tcBorders>
              <w:top w:val="nil"/>
              <w:left w:val="nil"/>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01</w:t>
            </w:r>
          </w:p>
        </w:tc>
        <w:tc>
          <w:tcPr>
            <w:tcW w:w="1127" w:type="dxa"/>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04</w:t>
            </w:r>
          </w:p>
        </w:tc>
        <w:tc>
          <w:tcPr>
            <w:tcW w:w="1239" w:type="dxa"/>
            <w:gridSpan w:val="2"/>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0050072050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244</w:t>
            </w:r>
          </w:p>
        </w:tc>
        <w:tc>
          <w:tcPr>
            <w:tcW w:w="1282" w:type="dxa"/>
            <w:tcBorders>
              <w:top w:val="nil"/>
              <w:left w:val="nil"/>
              <w:bottom w:val="single" w:sz="4" w:space="0" w:color="000000"/>
              <w:right w:val="single" w:sz="8"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48 030,00</w:t>
            </w:r>
          </w:p>
        </w:tc>
        <w:tc>
          <w:tcPr>
            <w:tcW w:w="266" w:type="dxa"/>
            <w:tcBorders>
              <w:top w:val="nil"/>
              <w:left w:val="nil"/>
              <w:bottom w:val="nil"/>
              <w:right w:val="nil"/>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r>
      <w:tr w:rsidR="00D222E1" w:rsidRPr="00D222E1" w:rsidTr="00D222E1">
        <w:trPr>
          <w:gridAfter w:val="9"/>
          <w:wAfter w:w="2002" w:type="dxa"/>
          <w:trHeight w:val="720"/>
        </w:trPr>
        <w:tc>
          <w:tcPr>
            <w:tcW w:w="266" w:type="dxa"/>
            <w:tcBorders>
              <w:top w:val="nil"/>
              <w:left w:val="nil"/>
              <w:bottom w:val="nil"/>
              <w:right w:val="single" w:sz="8" w:space="0" w:color="000000"/>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c>
          <w:tcPr>
            <w:tcW w:w="4952" w:type="dxa"/>
            <w:gridSpan w:val="3"/>
            <w:tcBorders>
              <w:top w:val="nil"/>
              <w:left w:val="nil"/>
              <w:bottom w:val="single" w:sz="4" w:space="0" w:color="000000"/>
              <w:right w:val="single" w:sz="4" w:space="0" w:color="000000"/>
            </w:tcBorders>
            <w:shd w:val="clear" w:color="auto" w:fill="auto"/>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Осуществление полномочий по решению вопросов в сфере трудовых отношений за счет субвенции из областного бюджета</w:t>
            </w:r>
          </w:p>
        </w:tc>
        <w:tc>
          <w:tcPr>
            <w:tcW w:w="810" w:type="dxa"/>
            <w:tcBorders>
              <w:top w:val="nil"/>
              <w:left w:val="nil"/>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01</w:t>
            </w:r>
          </w:p>
        </w:tc>
        <w:tc>
          <w:tcPr>
            <w:tcW w:w="1127" w:type="dxa"/>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04</w:t>
            </w:r>
          </w:p>
        </w:tc>
        <w:tc>
          <w:tcPr>
            <w:tcW w:w="1239" w:type="dxa"/>
            <w:gridSpan w:val="2"/>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0050072060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000</w:t>
            </w:r>
          </w:p>
        </w:tc>
        <w:tc>
          <w:tcPr>
            <w:tcW w:w="1282" w:type="dxa"/>
            <w:tcBorders>
              <w:top w:val="nil"/>
              <w:left w:val="nil"/>
              <w:bottom w:val="single" w:sz="4" w:space="0" w:color="000000"/>
              <w:right w:val="single" w:sz="8"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203 700,00</w:t>
            </w:r>
          </w:p>
        </w:tc>
        <w:tc>
          <w:tcPr>
            <w:tcW w:w="266" w:type="dxa"/>
            <w:tcBorders>
              <w:top w:val="nil"/>
              <w:left w:val="nil"/>
              <w:bottom w:val="nil"/>
              <w:right w:val="nil"/>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r>
      <w:tr w:rsidR="00D222E1" w:rsidRPr="00D222E1" w:rsidTr="00D222E1">
        <w:trPr>
          <w:gridAfter w:val="9"/>
          <w:wAfter w:w="2002" w:type="dxa"/>
          <w:trHeight w:val="480"/>
        </w:trPr>
        <w:tc>
          <w:tcPr>
            <w:tcW w:w="266" w:type="dxa"/>
            <w:tcBorders>
              <w:top w:val="nil"/>
              <w:left w:val="nil"/>
              <w:bottom w:val="nil"/>
              <w:right w:val="single" w:sz="8" w:space="0" w:color="000000"/>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c>
          <w:tcPr>
            <w:tcW w:w="4952" w:type="dxa"/>
            <w:gridSpan w:val="3"/>
            <w:tcBorders>
              <w:top w:val="nil"/>
              <w:left w:val="nil"/>
              <w:bottom w:val="single" w:sz="4" w:space="0" w:color="000000"/>
              <w:right w:val="single" w:sz="4" w:space="0" w:color="000000"/>
            </w:tcBorders>
            <w:shd w:val="clear" w:color="auto" w:fill="auto"/>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Фонд оплаты труда государственных (муниципальных) органов</w:t>
            </w:r>
          </w:p>
        </w:tc>
        <w:tc>
          <w:tcPr>
            <w:tcW w:w="810" w:type="dxa"/>
            <w:tcBorders>
              <w:top w:val="nil"/>
              <w:left w:val="nil"/>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01</w:t>
            </w:r>
          </w:p>
        </w:tc>
        <w:tc>
          <w:tcPr>
            <w:tcW w:w="1127" w:type="dxa"/>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04</w:t>
            </w:r>
          </w:p>
        </w:tc>
        <w:tc>
          <w:tcPr>
            <w:tcW w:w="1239" w:type="dxa"/>
            <w:gridSpan w:val="2"/>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0050072060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121</w:t>
            </w:r>
          </w:p>
        </w:tc>
        <w:tc>
          <w:tcPr>
            <w:tcW w:w="1282" w:type="dxa"/>
            <w:tcBorders>
              <w:top w:val="nil"/>
              <w:left w:val="nil"/>
              <w:bottom w:val="single" w:sz="4" w:space="0" w:color="000000"/>
              <w:right w:val="single" w:sz="8"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157 131,00</w:t>
            </w:r>
          </w:p>
        </w:tc>
        <w:tc>
          <w:tcPr>
            <w:tcW w:w="266" w:type="dxa"/>
            <w:tcBorders>
              <w:top w:val="nil"/>
              <w:left w:val="nil"/>
              <w:bottom w:val="nil"/>
              <w:right w:val="nil"/>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r>
      <w:tr w:rsidR="00D222E1" w:rsidRPr="00D222E1" w:rsidTr="00D222E1">
        <w:trPr>
          <w:gridAfter w:val="9"/>
          <w:wAfter w:w="2002" w:type="dxa"/>
          <w:trHeight w:val="720"/>
        </w:trPr>
        <w:tc>
          <w:tcPr>
            <w:tcW w:w="266" w:type="dxa"/>
            <w:tcBorders>
              <w:top w:val="nil"/>
              <w:left w:val="nil"/>
              <w:bottom w:val="nil"/>
              <w:right w:val="single" w:sz="8" w:space="0" w:color="000000"/>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c>
          <w:tcPr>
            <w:tcW w:w="4952" w:type="dxa"/>
            <w:gridSpan w:val="3"/>
            <w:tcBorders>
              <w:top w:val="nil"/>
              <w:left w:val="nil"/>
              <w:bottom w:val="single" w:sz="4" w:space="0" w:color="000000"/>
              <w:right w:val="single" w:sz="4" w:space="0" w:color="000000"/>
            </w:tcBorders>
            <w:shd w:val="clear" w:color="auto" w:fill="auto"/>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10" w:type="dxa"/>
            <w:tcBorders>
              <w:top w:val="nil"/>
              <w:left w:val="nil"/>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01</w:t>
            </w:r>
          </w:p>
        </w:tc>
        <w:tc>
          <w:tcPr>
            <w:tcW w:w="1127" w:type="dxa"/>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04</w:t>
            </w:r>
          </w:p>
        </w:tc>
        <w:tc>
          <w:tcPr>
            <w:tcW w:w="1239" w:type="dxa"/>
            <w:gridSpan w:val="2"/>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0050072060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129</w:t>
            </w:r>
          </w:p>
        </w:tc>
        <w:tc>
          <w:tcPr>
            <w:tcW w:w="1282" w:type="dxa"/>
            <w:tcBorders>
              <w:top w:val="nil"/>
              <w:left w:val="nil"/>
              <w:bottom w:val="single" w:sz="4" w:space="0" w:color="000000"/>
              <w:right w:val="single" w:sz="8"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46 569,00</w:t>
            </w:r>
          </w:p>
        </w:tc>
        <w:tc>
          <w:tcPr>
            <w:tcW w:w="266" w:type="dxa"/>
            <w:tcBorders>
              <w:top w:val="nil"/>
              <w:left w:val="nil"/>
              <w:bottom w:val="nil"/>
              <w:right w:val="nil"/>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r>
      <w:tr w:rsidR="00D222E1" w:rsidRPr="00D222E1" w:rsidTr="00D222E1">
        <w:trPr>
          <w:gridAfter w:val="9"/>
          <w:wAfter w:w="2002" w:type="dxa"/>
          <w:trHeight w:val="960"/>
        </w:trPr>
        <w:tc>
          <w:tcPr>
            <w:tcW w:w="266" w:type="dxa"/>
            <w:tcBorders>
              <w:top w:val="nil"/>
              <w:left w:val="nil"/>
              <w:bottom w:val="nil"/>
              <w:right w:val="single" w:sz="8" w:space="0" w:color="000000"/>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c>
          <w:tcPr>
            <w:tcW w:w="4952" w:type="dxa"/>
            <w:gridSpan w:val="3"/>
            <w:tcBorders>
              <w:top w:val="nil"/>
              <w:left w:val="nil"/>
              <w:bottom w:val="single" w:sz="4" w:space="0" w:color="000000"/>
              <w:right w:val="single" w:sz="4" w:space="0" w:color="000000"/>
            </w:tcBorders>
            <w:shd w:val="clear" w:color="auto" w:fill="auto"/>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Осуществление полномочий по образованию и организации деятельности комиссий по делам несовершеннолетних и защите их прав за счет субвенции из областного бюджета</w:t>
            </w:r>
          </w:p>
        </w:tc>
        <w:tc>
          <w:tcPr>
            <w:tcW w:w="810" w:type="dxa"/>
            <w:tcBorders>
              <w:top w:val="nil"/>
              <w:left w:val="nil"/>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01</w:t>
            </w:r>
          </w:p>
        </w:tc>
        <w:tc>
          <w:tcPr>
            <w:tcW w:w="1127" w:type="dxa"/>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04</w:t>
            </w:r>
          </w:p>
        </w:tc>
        <w:tc>
          <w:tcPr>
            <w:tcW w:w="1239" w:type="dxa"/>
            <w:gridSpan w:val="2"/>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0050072070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000</w:t>
            </w:r>
          </w:p>
        </w:tc>
        <w:tc>
          <w:tcPr>
            <w:tcW w:w="1282" w:type="dxa"/>
            <w:tcBorders>
              <w:top w:val="nil"/>
              <w:left w:val="nil"/>
              <w:bottom w:val="single" w:sz="4" w:space="0" w:color="000000"/>
              <w:right w:val="single" w:sz="8"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223 000,00</w:t>
            </w:r>
          </w:p>
        </w:tc>
        <w:tc>
          <w:tcPr>
            <w:tcW w:w="266" w:type="dxa"/>
            <w:tcBorders>
              <w:top w:val="nil"/>
              <w:left w:val="nil"/>
              <w:bottom w:val="nil"/>
              <w:right w:val="nil"/>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r>
      <w:tr w:rsidR="00D222E1" w:rsidRPr="00D222E1" w:rsidTr="00D222E1">
        <w:trPr>
          <w:gridAfter w:val="9"/>
          <w:wAfter w:w="2002" w:type="dxa"/>
          <w:trHeight w:val="480"/>
        </w:trPr>
        <w:tc>
          <w:tcPr>
            <w:tcW w:w="266" w:type="dxa"/>
            <w:tcBorders>
              <w:top w:val="nil"/>
              <w:left w:val="nil"/>
              <w:bottom w:val="nil"/>
              <w:right w:val="single" w:sz="8" w:space="0" w:color="000000"/>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c>
          <w:tcPr>
            <w:tcW w:w="4952" w:type="dxa"/>
            <w:gridSpan w:val="3"/>
            <w:tcBorders>
              <w:top w:val="nil"/>
              <w:left w:val="nil"/>
              <w:bottom w:val="single" w:sz="4" w:space="0" w:color="000000"/>
              <w:right w:val="single" w:sz="4" w:space="0" w:color="000000"/>
            </w:tcBorders>
            <w:shd w:val="clear" w:color="auto" w:fill="auto"/>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Фонд оплаты труда государственных (муниципальных) органов</w:t>
            </w:r>
          </w:p>
        </w:tc>
        <w:tc>
          <w:tcPr>
            <w:tcW w:w="810" w:type="dxa"/>
            <w:tcBorders>
              <w:top w:val="nil"/>
              <w:left w:val="nil"/>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01</w:t>
            </w:r>
          </w:p>
        </w:tc>
        <w:tc>
          <w:tcPr>
            <w:tcW w:w="1127" w:type="dxa"/>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04</w:t>
            </w:r>
          </w:p>
        </w:tc>
        <w:tc>
          <w:tcPr>
            <w:tcW w:w="1239" w:type="dxa"/>
            <w:gridSpan w:val="2"/>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0050072070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121</w:t>
            </w:r>
          </w:p>
        </w:tc>
        <w:tc>
          <w:tcPr>
            <w:tcW w:w="1282" w:type="dxa"/>
            <w:tcBorders>
              <w:top w:val="nil"/>
              <w:left w:val="nil"/>
              <w:bottom w:val="single" w:sz="4" w:space="0" w:color="000000"/>
              <w:right w:val="single" w:sz="8"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172 098,00</w:t>
            </w:r>
          </w:p>
        </w:tc>
        <w:tc>
          <w:tcPr>
            <w:tcW w:w="266" w:type="dxa"/>
            <w:tcBorders>
              <w:top w:val="nil"/>
              <w:left w:val="nil"/>
              <w:bottom w:val="nil"/>
              <w:right w:val="nil"/>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r>
      <w:tr w:rsidR="00D222E1" w:rsidRPr="00D222E1" w:rsidTr="00D222E1">
        <w:trPr>
          <w:gridAfter w:val="9"/>
          <w:wAfter w:w="2002" w:type="dxa"/>
          <w:trHeight w:val="720"/>
        </w:trPr>
        <w:tc>
          <w:tcPr>
            <w:tcW w:w="266" w:type="dxa"/>
            <w:tcBorders>
              <w:top w:val="nil"/>
              <w:left w:val="nil"/>
              <w:bottom w:val="nil"/>
              <w:right w:val="single" w:sz="8" w:space="0" w:color="000000"/>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c>
          <w:tcPr>
            <w:tcW w:w="4952" w:type="dxa"/>
            <w:gridSpan w:val="3"/>
            <w:tcBorders>
              <w:top w:val="nil"/>
              <w:left w:val="nil"/>
              <w:bottom w:val="single" w:sz="4" w:space="0" w:color="000000"/>
              <w:right w:val="single" w:sz="4" w:space="0" w:color="000000"/>
            </w:tcBorders>
            <w:shd w:val="clear" w:color="auto" w:fill="auto"/>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10" w:type="dxa"/>
            <w:tcBorders>
              <w:top w:val="nil"/>
              <w:left w:val="nil"/>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01</w:t>
            </w:r>
          </w:p>
        </w:tc>
        <w:tc>
          <w:tcPr>
            <w:tcW w:w="1127" w:type="dxa"/>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04</w:t>
            </w:r>
          </w:p>
        </w:tc>
        <w:tc>
          <w:tcPr>
            <w:tcW w:w="1239" w:type="dxa"/>
            <w:gridSpan w:val="2"/>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0050072070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129</w:t>
            </w:r>
          </w:p>
        </w:tc>
        <w:tc>
          <w:tcPr>
            <w:tcW w:w="1282" w:type="dxa"/>
            <w:tcBorders>
              <w:top w:val="nil"/>
              <w:left w:val="nil"/>
              <w:bottom w:val="single" w:sz="4" w:space="0" w:color="000000"/>
              <w:right w:val="single" w:sz="8"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50 902,00</w:t>
            </w:r>
          </w:p>
        </w:tc>
        <w:tc>
          <w:tcPr>
            <w:tcW w:w="266" w:type="dxa"/>
            <w:tcBorders>
              <w:top w:val="nil"/>
              <w:left w:val="nil"/>
              <w:bottom w:val="nil"/>
              <w:right w:val="nil"/>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r>
      <w:tr w:rsidR="00D222E1" w:rsidRPr="00D222E1" w:rsidTr="00D222E1">
        <w:trPr>
          <w:gridAfter w:val="9"/>
          <w:wAfter w:w="2002" w:type="dxa"/>
          <w:trHeight w:val="720"/>
        </w:trPr>
        <w:tc>
          <w:tcPr>
            <w:tcW w:w="266" w:type="dxa"/>
            <w:tcBorders>
              <w:top w:val="nil"/>
              <w:left w:val="nil"/>
              <w:bottom w:val="nil"/>
              <w:right w:val="single" w:sz="8" w:space="0" w:color="000000"/>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c>
          <w:tcPr>
            <w:tcW w:w="4952" w:type="dxa"/>
            <w:gridSpan w:val="3"/>
            <w:tcBorders>
              <w:top w:val="nil"/>
              <w:left w:val="nil"/>
              <w:bottom w:val="single" w:sz="4" w:space="0" w:color="000000"/>
              <w:right w:val="single" w:sz="4" w:space="0" w:color="000000"/>
            </w:tcBorders>
            <w:shd w:val="clear" w:color="auto" w:fill="auto"/>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Осуществление полномочий по организации деятельности административных комиссий за счет субвенции из областного бюджета</w:t>
            </w:r>
          </w:p>
        </w:tc>
        <w:tc>
          <w:tcPr>
            <w:tcW w:w="810" w:type="dxa"/>
            <w:tcBorders>
              <w:top w:val="nil"/>
              <w:left w:val="nil"/>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01</w:t>
            </w:r>
          </w:p>
        </w:tc>
        <w:tc>
          <w:tcPr>
            <w:tcW w:w="1127" w:type="dxa"/>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04</w:t>
            </w:r>
          </w:p>
        </w:tc>
        <w:tc>
          <w:tcPr>
            <w:tcW w:w="1239" w:type="dxa"/>
            <w:gridSpan w:val="2"/>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0050072080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000</w:t>
            </w:r>
          </w:p>
        </w:tc>
        <w:tc>
          <w:tcPr>
            <w:tcW w:w="1282" w:type="dxa"/>
            <w:tcBorders>
              <w:top w:val="nil"/>
              <w:left w:val="nil"/>
              <w:bottom w:val="single" w:sz="4" w:space="0" w:color="000000"/>
              <w:right w:val="single" w:sz="8"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25 000,00</w:t>
            </w:r>
          </w:p>
        </w:tc>
        <w:tc>
          <w:tcPr>
            <w:tcW w:w="266" w:type="dxa"/>
            <w:tcBorders>
              <w:top w:val="nil"/>
              <w:left w:val="nil"/>
              <w:bottom w:val="nil"/>
              <w:right w:val="nil"/>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r>
      <w:tr w:rsidR="00D222E1" w:rsidRPr="00D222E1" w:rsidTr="00D222E1">
        <w:trPr>
          <w:gridAfter w:val="9"/>
          <w:wAfter w:w="2002" w:type="dxa"/>
          <w:trHeight w:val="480"/>
        </w:trPr>
        <w:tc>
          <w:tcPr>
            <w:tcW w:w="266" w:type="dxa"/>
            <w:tcBorders>
              <w:top w:val="nil"/>
              <w:left w:val="nil"/>
              <w:bottom w:val="nil"/>
              <w:right w:val="single" w:sz="8" w:space="0" w:color="000000"/>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c>
          <w:tcPr>
            <w:tcW w:w="4952" w:type="dxa"/>
            <w:gridSpan w:val="3"/>
            <w:tcBorders>
              <w:top w:val="nil"/>
              <w:left w:val="nil"/>
              <w:bottom w:val="single" w:sz="4" w:space="0" w:color="000000"/>
              <w:right w:val="single" w:sz="4" w:space="0" w:color="000000"/>
            </w:tcBorders>
            <w:shd w:val="clear" w:color="auto" w:fill="auto"/>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Прочая закупка товаров, работ и услуг для обеспечения государственных (муниципальных) нужд</w:t>
            </w:r>
          </w:p>
        </w:tc>
        <w:tc>
          <w:tcPr>
            <w:tcW w:w="810" w:type="dxa"/>
            <w:tcBorders>
              <w:top w:val="nil"/>
              <w:left w:val="nil"/>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01</w:t>
            </w:r>
          </w:p>
        </w:tc>
        <w:tc>
          <w:tcPr>
            <w:tcW w:w="1127" w:type="dxa"/>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04</w:t>
            </w:r>
          </w:p>
        </w:tc>
        <w:tc>
          <w:tcPr>
            <w:tcW w:w="1239" w:type="dxa"/>
            <w:gridSpan w:val="2"/>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0050072080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244</w:t>
            </w:r>
          </w:p>
        </w:tc>
        <w:tc>
          <w:tcPr>
            <w:tcW w:w="1282" w:type="dxa"/>
            <w:tcBorders>
              <w:top w:val="nil"/>
              <w:left w:val="nil"/>
              <w:bottom w:val="single" w:sz="4" w:space="0" w:color="000000"/>
              <w:right w:val="single" w:sz="8"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25 000,00</w:t>
            </w:r>
          </w:p>
        </w:tc>
        <w:tc>
          <w:tcPr>
            <w:tcW w:w="266" w:type="dxa"/>
            <w:tcBorders>
              <w:top w:val="nil"/>
              <w:left w:val="nil"/>
              <w:bottom w:val="nil"/>
              <w:right w:val="nil"/>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r>
      <w:tr w:rsidR="00D222E1" w:rsidRPr="00D222E1" w:rsidTr="00D222E1">
        <w:trPr>
          <w:gridAfter w:val="9"/>
          <w:wAfter w:w="2002" w:type="dxa"/>
          <w:trHeight w:val="720"/>
        </w:trPr>
        <w:tc>
          <w:tcPr>
            <w:tcW w:w="266" w:type="dxa"/>
            <w:tcBorders>
              <w:top w:val="nil"/>
              <w:left w:val="nil"/>
              <w:bottom w:val="nil"/>
              <w:right w:val="single" w:sz="8" w:space="0" w:color="000000"/>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c>
          <w:tcPr>
            <w:tcW w:w="4952" w:type="dxa"/>
            <w:gridSpan w:val="3"/>
            <w:tcBorders>
              <w:top w:val="nil"/>
              <w:left w:val="nil"/>
              <w:bottom w:val="single" w:sz="4" w:space="0" w:color="000000"/>
              <w:right w:val="single" w:sz="4" w:space="0" w:color="000000"/>
            </w:tcBorders>
            <w:shd w:val="clear" w:color="auto" w:fill="auto"/>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Осуществление полномочий по составлению протоколов об административных правонарушениях за счет субвенции из областного бюджета</w:t>
            </w:r>
          </w:p>
        </w:tc>
        <w:tc>
          <w:tcPr>
            <w:tcW w:w="810" w:type="dxa"/>
            <w:tcBorders>
              <w:top w:val="nil"/>
              <w:left w:val="nil"/>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01</w:t>
            </w:r>
          </w:p>
        </w:tc>
        <w:tc>
          <w:tcPr>
            <w:tcW w:w="1127" w:type="dxa"/>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04</w:t>
            </w:r>
          </w:p>
        </w:tc>
        <w:tc>
          <w:tcPr>
            <w:tcW w:w="1239" w:type="dxa"/>
            <w:gridSpan w:val="2"/>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0050072090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000</w:t>
            </w:r>
          </w:p>
        </w:tc>
        <w:tc>
          <w:tcPr>
            <w:tcW w:w="1282" w:type="dxa"/>
            <w:tcBorders>
              <w:top w:val="nil"/>
              <w:left w:val="nil"/>
              <w:bottom w:val="single" w:sz="4" w:space="0" w:color="000000"/>
              <w:right w:val="single" w:sz="8"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17 500,00</w:t>
            </w:r>
          </w:p>
        </w:tc>
        <w:tc>
          <w:tcPr>
            <w:tcW w:w="266" w:type="dxa"/>
            <w:tcBorders>
              <w:top w:val="nil"/>
              <w:left w:val="nil"/>
              <w:bottom w:val="nil"/>
              <w:right w:val="nil"/>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r>
      <w:tr w:rsidR="00D222E1" w:rsidRPr="00D222E1" w:rsidTr="00D222E1">
        <w:trPr>
          <w:gridAfter w:val="9"/>
          <w:wAfter w:w="2002" w:type="dxa"/>
          <w:trHeight w:val="480"/>
        </w:trPr>
        <w:tc>
          <w:tcPr>
            <w:tcW w:w="266" w:type="dxa"/>
            <w:tcBorders>
              <w:top w:val="nil"/>
              <w:left w:val="nil"/>
              <w:bottom w:val="nil"/>
              <w:right w:val="single" w:sz="8" w:space="0" w:color="000000"/>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c>
          <w:tcPr>
            <w:tcW w:w="4952" w:type="dxa"/>
            <w:gridSpan w:val="3"/>
            <w:tcBorders>
              <w:top w:val="nil"/>
              <w:left w:val="nil"/>
              <w:bottom w:val="single" w:sz="4" w:space="0" w:color="000000"/>
              <w:right w:val="single" w:sz="4" w:space="0" w:color="000000"/>
            </w:tcBorders>
            <w:shd w:val="clear" w:color="auto" w:fill="auto"/>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Прочая закупка товаров, работ и услуг для обеспечения государственных (муниципальных) нужд</w:t>
            </w:r>
          </w:p>
        </w:tc>
        <w:tc>
          <w:tcPr>
            <w:tcW w:w="810" w:type="dxa"/>
            <w:tcBorders>
              <w:top w:val="nil"/>
              <w:left w:val="nil"/>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01</w:t>
            </w:r>
          </w:p>
        </w:tc>
        <w:tc>
          <w:tcPr>
            <w:tcW w:w="1127" w:type="dxa"/>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04</w:t>
            </w:r>
          </w:p>
        </w:tc>
        <w:tc>
          <w:tcPr>
            <w:tcW w:w="1239" w:type="dxa"/>
            <w:gridSpan w:val="2"/>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0050072090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244</w:t>
            </w:r>
          </w:p>
        </w:tc>
        <w:tc>
          <w:tcPr>
            <w:tcW w:w="1282" w:type="dxa"/>
            <w:tcBorders>
              <w:top w:val="nil"/>
              <w:left w:val="nil"/>
              <w:bottom w:val="single" w:sz="4" w:space="0" w:color="000000"/>
              <w:right w:val="single" w:sz="8"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17 500,00</w:t>
            </w:r>
          </w:p>
        </w:tc>
        <w:tc>
          <w:tcPr>
            <w:tcW w:w="266" w:type="dxa"/>
            <w:tcBorders>
              <w:top w:val="nil"/>
              <w:left w:val="nil"/>
              <w:bottom w:val="nil"/>
              <w:right w:val="nil"/>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r>
      <w:tr w:rsidR="00D222E1" w:rsidRPr="00D222E1" w:rsidTr="00D222E1">
        <w:trPr>
          <w:gridAfter w:val="9"/>
          <w:wAfter w:w="2002" w:type="dxa"/>
          <w:trHeight w:val="720"/>
        </w:trPr>
        <w:tc>
          <w:tcPr>
            <w:tcW w:w="266" w:type="dxa"/>
            <w:tcBorders>
              <w:top w:val="nil"/>
              <w:left w:val="nil"/>
              <w:bottom w:val="nil"/>
              <w:right w:val="single" w:sz="8" w:space="0" w:color="000000"/>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c>
          <w:tcPr>
            <w:tcW w:w="4952" w:type="dxa"/>
            <w:gridSpan w:val="3"/>
            <w:tcBorders>
              <w:top w:val="nil"/>
              <w:left w:val="nil"/>
              <w:bottom w:val="single" w:sz="4" w:space="0" w:color="000000"/>
              <w:right w:val="single" w:sz="4" w:space="0" w:color="000000"/>
            </w:tcBorders>
            <w:shd w:val="clear" w:color="auto" w:fill="auto"/>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Осуществление полномочий по организации и осуществлению деятельности по опеке и попечительству.</w:t>
            </w:r>
          </w:p>
        </w:tc>
        <w:tc>
          <w:tcPr>
            <w:tcW w:w="810" w:type="dxa"/>
            <w:tcBorders>
              <w:top w:val="nil"/>
              <w:left w:val="nil"/>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01</w:t>
            </w:r>
          </w:p>
        </w:tc>
        <w:tc>
          <w:tcPr>
            <w:tcW w:w="1127" w:type="dxa"/>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04</w:t>
            </w:r>
          </w:p>
        </w:tc>
        <w:tc>
          <w:tcPr>
            <w:tcW w:w="1239" w:type="dxa"/>
            <w:gridSpan w:val="2"/>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0050072220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000</w:t>
            </w:r>
          </w:p>
        </w:tc>
        <w:tc>
          <w:tcPr>
            <w:tcW w:w="1282" w:type="dxa"/>
            <w:tcBorders>
              <w:top w:val="nil"/>
              <w:left w:val="nil"/>
              <w:bottom w:val="single" w:sz="4" w:space="0" w:color="000000"/>
              <w:right w:val="single" w:sz="8"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416 600,00</w:t>
            </w:r>
          </w:p>
        </w:tc>
        <w:tc>
          <w:tcPr>
            <w:tcW w:w="266" w:type="dxa"/>
            <w:tcBorders>
              <w:top w:val="nil"/>
              <w:left w:val="nil"/>
              <w:bottom w:val="nil"/>
              <w:right w:val="nil"/>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r>
      <w:tr w:rsidR="00D222E1" w:rsidRPr="00D222E1" w:rsidTr="00D222E1">
        <w:trPr>
          <w:gridAfter w:val="9"/>
          <w:wAfter w:w="2002" w:type="dxa"/>
          <w:trHeight w:val="480"/>
        </w:trPr>
        <w:tc>
          <w:tcPr>
            <w:tcW w:w="266" w:type="dxa"/>
            <w:tcBorders>
              <w:top w:val="nil"/>
              <w:left w:val="nil"/>
              <w:bottom w:val="nil"/>
              <w:right w:val="single" w:sz="8" w:space="0" w:color="000000"/>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c>
          <w:tcPr>
            <w:tcW w:w="4952" w:type="dxa"/>
            <w:gridSpan w:val="3"/>
            <w:tcBorders>
              <w:top w:val="nil"/>
              <w:left w:val="nil"/>
              <w:bottom w:val="single" w:sz="4" w:space="0" w:color="000000"/>
              <w:right w:val="single" w:sz="4" w:space="0" w:color="000000"/>
            </w:tcBorders>
            <w:shd w:val="clear" w:color="auto" w:fill="auto"/>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Фонд оплаты труда государственных (муниципальных) органов</w:t>
            </w:r>
          </w:p>
        </w:tc>
        <w:tc>
          <w:tcPr>
            <w:tcW w:w="810" w:type="dxa"/>
            <w:tcBorders>
              <w:top w:val="nil"/>
              <w:left w:val="nil"/>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01</w:t>
            </w:r>
          </w:p>
        </w:tc>
        <w:tc>
          <w:tcPr>
            <w:tcW w:w="1127" w:type="dxa"/>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04</w:t>
            </w:r>
          </w:p>
        </w:tc>
        <w:tc>
          <w:tcPr>
            <w:tcW w:w="1239" w:type="dxa"/>
            <w:gridSpan w:val="2"/>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0050072220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121</w:t>
            </w:r>
          </w:p>
        </w:tc>
        <w:tc>
          <w:tcPr>
            <w:tcW w:w="1282" w:type="dxa"/>
            <w:tcBorders>
              <w:top w:val="nil"/>
              <w:left w:val="nil"/>
              <w:bottom w:val="single" w:sz="4" w:space="0" w:color="000000"/>
              <w:right w:val="single" w:sz="8"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320 000,00</w:t>
            </w:r>
          </w:p>
        </w:tc>
        <w:tc>
          <w:tcPr>
            <w:tcW w:w="266" w:type="dxa"/>
            <w:tcBorders>
              <w:top w:val="nil"/>
              <w:left w:val="nil"/>
              <w:bottom w:val="nil"/>
              <w:right w:val="nil"/>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r>
      <w:tr w:rsidR="00D222E1" w:rsidRPr="00D222E1" w:rsidTr="00D222E1">
        <w:trPr>
          <w:gridAfter w:val="9"/>
          <w:wAfter w:w="2002" w:type="dxa"/>
          <w:trHeight w:val="720"/>
        </w:trPr>
        <w:tc>
          <w:tcPr>
            <w:tcW w:w="266" w:type="dxa"/>
            <w:tcBorders>
              <w:top w:val="nil"/>
              <w:left w:val="nil"/>
              <w:bottom w:val="nil"/>
              <w:right w:val="single" w:sz="8" w:space="0" w:color="000000"/>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c>
          <w:tcPr>
            <w:tcW w:w="4952" w:type="dxa"/>
            <w:gridSpan w:val="3"/>
            <w:tcBorders>
              <w:top w:val="nil"/>
              <w:left w:val="nil"/>
              <w:bottom w:val="single" w:sz="4" w:space="0" w:color="000000"/>
              <w:right w:val="single" w:sz="4" w:space="0" w:color="000000"/>
            </w:tcBorders>
            <w:shd w:val="clear" w:color="auto" w:fill="auto"/>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Иные выплаты персоналу государственных (муниципальных) органов, за исключением фонда оплаты труда</w:t>
            </w:r>
          </w:p>
        </w:tc>
        <w:tc>
          <w:tcPr>
            <w:tcW w:w="810" w:type="dxa"/>
            <w:tcBorders>
              <w:top w:val="nil"/>
              <w:left w:val="nil"/>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01</w:t>
            </w:r>
          </w:p>
        </w:tc>
        <w:tc>
          <w:tcPr>
            <w:tcW w:w="1127" w:type="dxa"/>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04</w:t>
            </w:r>
          </w:p>
        </w:tc>
        <w:tc>
          <w:tcPr>
            <w:tcW w:w="1239" w:type="dxa"/>
            <w:gridSpan w:val="2"/>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0050072220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122</w:t>
            </w:r>
          </w:p>
        </w:tc>
        <w:tc>
          <w:tcPr>
            <w:tcW w:w="1282" w:type="dxa"/>
            <w:tcBorders>
              <w:top w:val="nil"/>
              <w:left w:val="nil"/>
              <w:bottom w:val="single" w:sz="4" w:space="0" w:color="000000"/>
              <w:right w:val="single" w:sz="8"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380,00</w:t>
            </w:r>
          </w:p>
        </w:tc>
        <w:tc>
          <w:tcPr>
            <w:tcW w:w="266" w:type="dxa"/>
            <w:tcBorders>
              <w:top w:val="nil"/>
              <w:left w:val="nil"/>
              <w:bottom w:val="nil"/>
              <w:right w:val="nil"/>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r>
      <w:tr w:rsidR="00D222E1" w:rsidRPr="00D222E1" w:rsidTr="00D222E1">
        <w:trPr>
          <w:gridAfter w:val="9"/>
          <w:wAfter w:w="2002" w:type="dxa"/>
          <w:trHeight w:val="720"/>
        </w:trPr>
        <w:tc>
          <w:tcPr>
            <w:tcW w:w="266" w:type="dxa"/>
            <w:tcBorders>
              <w:top w:val="nil"/>
              <w:left w:val="nil"/>
              <w:bottom w:val="nil"/>
              <w:right w:val="single" w:sz="8" w:space="0" w:color="000000"/>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c>
          <w:tcPr>
            <w:tcW w:w="4952" w:type="dxa"/>
            <w:gridSpan w:val="3"/>
            <w:tcBorders>
              <w:top w:val="nil"/>
              <w:left w:val="nil"/>
              <w:bottom w:val="single" w:sz="4" w:space="0" w:color="000000"/>
              <w:right w:val="single" w:sz="4" w:space="0" w:color="000000"/>
            </w:tcBorders>
            <w:shd w:val="clear" w:color="auto" w:fill="auto"/>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10" w:type="dxa"/>
            <w:tcBorders>
              <w:top w:val="nil"/>
              <w:left w:val="nil"/>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01</w:t>
            </w:r>
          </w:p>
        </w:tc>
        <w:tc>
          <w:tcPr>
            <w:tcW w:w="1127" w:type="dxa"/>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04</w:t>
            </w:r>
          </w:p>
        </w:tc>
        <w:tc>
          <w:tcPr>
            <w:tcW w:w="1239" w:type="dxa"/>
            <w:gridSpan w:val="2"/>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0050072220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129</w:t>
            </w:r>
          </w:p>
        </w:tc>
        <w:tc>
          <w:tcPr>
            <w:tcW w:w="1282" w:type="dxa"/>
            <w:tcBorders>
              <w:top w:val="nil"/>
              <w:left w:val="nil"/>
              <w:bottom w:val="single" w:sz="4" w:space="0" w:color="000000"/>
              <w:right w:val="single" w:sz="8"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96 220,00</w:t>
            </w:r>
          </w:p>
        </w:tc>
        <w:tc>
          <w:tcPr>
            <w:tcW w:w="266" w:type="dxa"/>
            <w:tcBorders>
              <w:top w:val="nil"/>
              <w:left w:val="nil"/>
              <w:bottom w:val="nil"/>
              <w:right w:val="nil"/>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r>
      <w:tr w:rsidR="00D222E1" w:rsidRPr="00D222E1" w:rsidTr="00D222E1">
        <w:trPr>
          <w:gridAfter w:val="9"/>
          <w:wAfter w:w="2002" w:type="dxa"/>
          <w:trHeight w:val="1200"/>
        </w:trPr>
        <w:tc>
          <w:tcPr>
            <w:tcW w:w="266" w:type="dxa"/>
            <w:tcBorders>
              <w:top w:val="nil"/>
              <w:left w:val="nil"/>
              <w:bottom w:val="nil"/>
              <w:right w:val="single" w:sz="8" w:space="0" w:color="000000"/>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c>
          <w:tcPr>
            <w:tcW w:w="4952" w:type="dxa"/>
            <w:gridSpan w:val="3"/>
            <w:tcBorders>
              <w:top w:val="nil"/>
              <w:left w:val="nil"/>
              <w:bottom w:val="single" w:sz="4" w:space="0" w:color="000000"/>
              <w:right w:val="single" w:sz="4" w:space="0" w:color="000000"/>
            </w:tcBorders>
            <w:shd w:val="clear" w:color="auto" w:fill="auto"/>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Субвенции бюджетам городских и сельских поселений на осуществление органами местного самоуправления городских и сельских поселений государственных полномочий по составлению протоколов об административных правонарушениях</w:t>
            </w:r>
          </w:p>
        </w:tc>
        <w:tc>
          <w:tcPr>
            <w:tcW w:w="810" w:type="dxa"/>
            <w:tcBorders>
              <w:top w:val="nil"/>
              <w:left w:val="nil"/>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01</w:t>
            </w:r>
          </w:p>
        </w:tc>
        <w:tc>
          <w:tcPr>
            <w:tcW w:w="1127" w:type="dxa"/>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04</w:t>
            </w:r>
          </w:p>
        </w:tc>
        <w:tc>
          <w:tcPr>
            <w:tcW w:w="1239" w:type="dxa"/>
            <w:gridSpan w:val="2"/>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5210072090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000</w:t>
            </w:r>
          </w:p>
        </w:tc>
        <w:tc>
          <w:tcPr>
            <w:tcW w:w="1282" w:type="dxa"/>
            <w:tcBorders>
              <w:top w:val="nil"/>
              <w:left w:val="nil"/>
              <w:bottom w:val="single" w:sz="4" w:space="0" w:color="000000"/>
              <w:right w:val="single" w:sz="8"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17 500,00</w:t>
            </w:r>
          </w:p>
        </w:tc>
        <w:tc>
          <w:tcPr>
            <w:tcW w:w="266" w:type="dxa"/>
            <w:tcBorders>
              <w:top w:val="nil"/>
              <w:left w:val="nil"/>
              <w:bottom w:val="nil"/>
              <w:right w:val="nil"/>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r>
      <w:tr w:rsidR="00D222E1" w:rsidRPr="00D222E1" w:rsidTr="00D222E1">
        <w:trPr>
          <w:gridAfter w:val="9"/>
          <w:wAfter w:w="2002" w:type="dxa"/>
          <w:trHeight w:val="255"/>
        </w:trPr>
        <w:tc>
          <w:tcPr>
            <w:tcW w:w="266" w:type="dxa"/>
            <w:tcBorders>
              <w:top w:val="nil"/>
              <w:left w:val="nil"/>
              <w:bottom w:val="nil"/>
              <w:right w:val="single" w:sz="8" w:space="0" w:color="000000"/>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c>
          <w:tcPr>
            <w:tcW w:w="4952" w:type="dxa"/>
            <w:gridSpan w:val="3"/>
            <w:tcBorders>
              <w:top w:val="nil"/>
              <w:left w:val="nil"/>
              <w:bottom w:val="single" w:sz="4" w:space="0" w:color="000000"/>
              <w:right w:val="single" w:sz="4" w:space="0" w:color="000000"/>
            </w:tcBorders>
            <w:shd w:val="clear" w:color="auto" w:fill="auto"/>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Субвенции</w:t>
            </w:r>
          </w:p>
        </w:tc>
        <w:tc>
          <w:tcPr>
            <w:tcW w:w="810" w:type="dxa"/>
            <w:tcBorders>
              <w:top w:val="nil"/>
              <w:left w:val="nil"/>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01</w:t>
            </w:r>
          </w:p>
        </w:tc>
        <w:tc>
          <w:tcPr>
            <w:tcW w:w="1127" w:type="dxa"/>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04</w:t>
            </w:r>
          </w:p>
        </w:tc>
        <w:tc>
          <w:tcPr>
            <w:tcW w:w="1239" w:type="dxa"/>
            <w:gridSpan w:val="2"/>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5210072090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530</w:t>
            </w:r>
          </w:p>
        </w:tc>
        <w:tc>
          <w:tcPr>
            <w:tcW w:w="1282" w:type="dxa"/>
            <w:tcBorders>
              <w:top w:val="nil"/>
              <w:left w:val="nil"/>
              <w:bottom w:val="single" w:sz="4" w:space="0" w:color="000000"/>
              <w:right w:val="single" w:sz="8"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17 500,00</w:t>
            </w:r>
          </w:p>
        </w:tc>
        <w:tc>
          <w:tcPr>
            <w:tcW w:w="266" w:type="dxa"/>
            <w:tcBorders>
              <w:top w:val="nil"/>
              <w:left w:val="nil"/>
              <w:bottom w:val="nil"/>
              <w:right w:val="nil"/>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r>
      <w:tr w:rsidR="00D222E1" w:rsidRPr="00D222E1" w:rsidTr="00D222E1">
        <w:trPr>
          <w:gridAfter w:val="9"/>
          <w:wAfter w:w="2002" w:type="dxa"/>
          <w:trHeight w:val="255"/>
        </w:trPr>
        <w:tc>
          <w:tcPr>
            <w:tcW w:w="266" w:type="dxa"/>
            <w:tcBorders>
              <w:top w:val="nil"/>
              <w:left w:val="nil"/>
              <w:bottom w:val="nil"/>
              <w:right w:val="single" w:sz="8" w:space="0" w:color="000000"/>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c>
          <w:tcPr>
            <w:tcW w:w="4952" w:type="dxa"/>
            <w:gridSpan w:val="3"/>
            <w:tcBorders>
              <w:top w:val="nil"/>
              <w:left w:val="nil"/>
              <w:bottom w:val="single" w:sz="4" w:space="0" w:color="000000"/>
              <w:right w:val="nil"/>
            </w:tcBorders>
            <w:shd w:val="clear" w:color="auto" w:fill="auto"/>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Судебная система</w:t>
            </w:r>
          </w:p>
        </w:tc>
        <w:tc>
          <w:tcPr>
            <w:tcW w:w="810" w:type="dxa"/>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01</w:t>
            </w:r>
          </w:p>
        </w:tc>
        <w:tc>
          <w:tcPr>
            <w:tcW w:w="1127" w:type="dxa"/>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05</w:t>
            </w:r>
          </w:p>
        </w:tc>
        <w:tc>
          <w:tcPr>
            <w:tcW w:w="1239" w:type="dxa"/>
            <w:gridSpan w:val="2"/>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0000000000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000</w:t>
            </w:r>
          </w:p>
        </w:tc>
        <w:tc>
          <w:tcPr>
            <w:tcW w:w="1282" w:type="dxa"/>
            <w:tcBorders>
              <w:top w:val="nil"/>
              <w:left w:val="nil"/>
              <w:bottom w:val="single" w:sz="4" w:space="0" w:color="000000"/>
              <w:right w:val="single" w:sz="8"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17 700,00</w:t>
            </w:r>
          </w:p>
        </w:tc>
        <w:tc>
          <w:tcPr>
            <w:tcW w:w="266" w:type="dxa"/>
            <w:tcBorders>
              <w:top w:val="nil"/>
              <w:left w:val="nil"/>
              <w:bottom w:val="nil"/>
              <w:right w:val="nil"/>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r>
      <w:tr w:rsidR="00D222E1" w:rsidRPr="00D222E1" w:rsidTr="00D222E1">
        <w:trPr>
          <w:gridAfter w:val="9"/>
          <w:wAfter w:w="2002" w:type="dxa"/>
          <w:trHeight w:val="960"/>
        </w:trPr>
        <w:tc>
          <w:tcPr>
            <w:tcW w:w="266" w:type="dxa"/>
            <w:tcBorders>
              <w:top w:val="nil"/>
              <w:left w:val="nil"/>
              <w:bottom w:val="nil"/>
              <w:right w:val="single" w:sz="8" w:space="0" w:color="000000"/>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lastRenderedPageBreak/>
              <w:t> </w:t>
            </w:r>
          </w:p>
        </w:tc>
        <w:tc>
          <w:tcPr>
            <w:tcW w:w="4952" w:type="dxa"/>
            <w:gridSpan w:val="3"/>
            <w:tcBorders>
              <w:top w:val="nil"/>
              <w:left w:val="nil"/>
              <w:bottom w:val="single" w:sz="4" w:space="0" w:color="000000"/>
              <w:right w:val="single" w:sz="4" w:space="0" w:color="000000"/>
            </w:tcBorders>
            <w:shd w:val="clear" w:color="auto" w:fill="auto"/>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10" w:type="dxa"/>
            <w:tcBorders>
              <w:top w:val="nil"/>
              <w:left w:val="nil"/>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01</w:t>
            </w:r>
          </w:p>
        </w:tc>
        <w:tc>
          <w:tcPr>
            <w:tcW w:w="1127" w:type="dxa"/>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05</w:t>
            </w:r>
          </w:p>
        </w:tc>
        <w:tc>
          <w:tcPr>
            <w:tcW w:w="1239" w:type="dxa"/>
            <w:gridSpan w:val="2"/>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0060051200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000</w:t>
            </w:r>
          </w:p>
        </w:tc>
        <w:tc>
          <w:tcPr>
            <w:tcW w:w="1282" w:type="dxa"/>
            <w:tcBorders>
              <w:top w:val="nil"/>
              <w:left w:val="nil"/>
              <w:bottom w:val="single" w:sz="4" w:space="0" w:color="000000"/>
              <w:right w:val="single" w:sz="8"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17 700,00</w:t>
            </w:r>
          </w:p>
        </w:tc>
        <w:tc>
          <w:tcPr>
            <w:tcW w:w="266" w:type="dxa"/>
            <w:tcBorders>
              <w:top w:val="nil"/>
              <w:left w:val="nil"/>
              <w:bottom w:val="nil"/>
              <w:right w:val="nil"/>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r>
      <w:tr w:rsidR="00D222E1" w:rsidRPr="00D222E1" w:rsidTr="00D222E1">
        <w:trPr>
          <w:gridAfter w:val="9"/>
          <w:wAfter w:w="2002" w:type="dxa"/>
          <w:trHeight w:val="480"/>
        </w:trPr>
        <w:tc>
          <w:tcPr>
            <w:tcW w:w="266" w:type="dxa"/>
            <w:tcBorders>
              <w:top w:val="nil"/>
              <w:left w:val="nil"/>
              <w:bottom w:val="nil"/>
              <w:right w:val="single" w:sz="8" w:space="0" w:color="000000"/>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c>
          <w:tcPr>
            <w:tcW w:w="4952" w:type="dxa"/>
            <w:gridSpan w:val="3"/>
            <w:tcBorders>
              <w:top w:val="nil"/>
              <w:left w:val="nil"/>
              <w:bottom w:val="single" w:sz="4" w:space="0" w:color="000000"/>
              <w:right w:val="single" w:sz="4" w:space="0" w:color="000000"/>
            </w:tcBorders>
            <w:shd w:val="clear" w:color="auto" w:fill="auto"/>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Прочая закупка товаров, работ и услуг для обеспечения государственных (муниципальных) нужд</w:t>
            </w:r>
          </w:p>
        </w:tc>
        <w:tc>
          <w:tcPr>
            <w:tcW w:w="810" w:type="dxa"/>
            <w:tcBorders>
              <w:top w:val="nil"/>
              <w:left w:val="nil"/>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01</w:t>
            </w:r>
          </w:p>
        </w:tc>
        <w:tc>
          <w:tcPr>
            <w:tcW w:w="1127" w:type="dxa"/>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05</w:t>
            </w:r>
          </w:p>
        </w:tc>
        <w:tc>
          <w:tcPr>
            <w:tcW w:w="1239" w:type="dxa"/>
            <w:gridSpan w:val="2"/>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0060051200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244</w:t>
            </w:r>
          </w:p>
        </w:tc>
        <w:tc>
          <w:tcPr>
            <w:tcW w:w="1282" w:type="dxa"/>
            <w:tcBorders>
              <w:top w:val="nil"/>
              <w:left w:val="nil"/>
              <w:bottom w:val="single" w:sz="4" w:space="0" w:color="000000"/>
              <w:right w:val="single" w:sz="8"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17 700,00</w:t>
            </w:r>
          </w:p>
        </w:tc>
        <w:tc>
          <w:tcPr>
            <w:tcW w:w="266" w:type="dxa"/>
            <w:tcBorders>
              <w:top w:val="nil"/>
              <w:left w:val="nil"/>
              <w:bottom w:val="nil"/>
              <w:right w:val="nil"/>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r>
      <w:tr w:rsidR="00D222E1" w:rsidRPr="00D222E1" w:rsidTr="00D222E1">
        <w:trPr>
          <w:gridAfter w:val="9"/>
          <w:wAfter w:w="2002" w:type="dxa"/>
          <w:trHeight w:val="720"/>
        </w:trPr>
        <w:tc>
          <w:tcPr>
            <w:tcW w:w="266" w:type="dxa"/>
            <w:tcBorders>
              <w:top w:val="nil"/>
              <w:left w:val="nil"/>
              <w:bottom w:val="nil"/>
              <w:right w:val="single" w:sz="8" w:space="0" w:color="000000"/>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c>
          <w:tcPr>
            <w:tcW w:w="4952" w:type="dxa"/>
            <w:gridSpan w:val="3"/>
            <w:tcBorders>
              <w:top w:val="nil"/>
              <w:left w:val="nil"/>
              <w:bottom w:val="single" w:sz="4" w:space="0" w:color="000000"/>
              <w:right w:val="nil"/>
            </w:tcBorders>
            <w:shd w:val="clear" w:color="auto" w:fill="auto"/>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810" w:type="dxa"/>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01</w:t>
            </w:r>
          </w:p>
        </w:tc>
        <w:tc>
          <w:tcPr>
            <w:tcW w:w="1127" w:type="dxa"/>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06</w:t>
            </w:r>
          </w:p>
        </w:tc>
        <w:tc>
          <w:tcPr>
            <w:tcW w:w="1239" w:type="dxa"/>
            <w:gridSpan w:val="2"/>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0000000000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000</w:t>
            </w:r>
          </w:p>
        </w:tc>
        <w:tc>
          <w:tcPr>
            <w:tcW w:w="1282" w:type="dxa"/>
            <w:tcBorders>
              <w:top w:val="nil"/>
              <w:left w:val="nil"/>
              <w:bottom w:val="single" w:sz="4" w:space="0" w:color="000000"/>
              <w:right w:val="single" w:sz="8"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1 970 522,00</w:t>
            </w:r>
          </w:p>
        </w:tc>
        <w:tc>
          <w:tcPr>
            <w:tcW w:w="266" w:type="dxa"/>
            <w:tcBorders>
              <w:top w:val="nil"/>
              <w:left w:val="nil"/>
              <w:bottom w:val="nil"/>
              <w:right w:val="nil"/>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r>
      <w:tr w:rsidR="00D222E1" w:rsidRPr="00D222E1" w:rsidTr="00D222E1">
        <w:trPr>
          <w:gridAfter w:val="9"/>
          <w:wAfter w:w="2002" w:type="dxa"/>
          <w:trHeight w:val="720"/>
        </w:trPr>
        <w:tc>
          <w:tcPr>
            <w:tcW w:w="266" w:type="dxa"/>
            <w:tcBorders>
              <w:top w:val="nil"/>
              <w:left w:val="nil"/>
              <w:bottom w:val="nil"/>
              <w:right w:val="single" w:sz="8" w:space="0" w:color="000000"/>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c>
          <w:tcPr>
            <w:tcW w:w="4952" w:type="dxa"/>
            <w:gridSpan w:val="3"/>
            <w:tcBorders>
              <w:top w:val="nil"/>
              <w:left w:val="nil"/>
              <w:bottom w:val="single" w:sz="4" w:space="0" w:color="000000"/>
              <w:right w:val="single" w:sz="4" w:space="0" w:color="000000"/>
            </w:tcBorders>
            <w:shd w:val="clear" w:color="auto" w:fill="auto"/>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xml:space="preserve"> Расходы на выплаты по оплате труда работников Контрольно-счетной комиссии Кадыйского муниципального района</w:t>
            </w:r>
          </w:p>
        </w:tc>
        <w:tc>
          <w:tcPr>
            <w:tcW w:w="810" w:type="dxa"/>
            <w:tcBorders>
              <w:top w:val="nil"/>
              <w:left w:val="nil"/>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01</w:t>
            </w:r>
          </w:p>
        </w:tc>
        <w:tc>
          <w:tcPr>
            <w:tcW w:w="1127" w:type="dxa"/>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06</w:t>
            </w:r>
          </w:p>
        </w:tc>
        <w:tc>
          <w:tcPr>
            <w:tcW w:w="1239" w:type="dxa"/>
            <w:gridSpan w:val="2"/>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0040000110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000</w:t>
            </w:r>
          </w:p>
        </w:tc>
        <w:tc>
          <w:tcPr>
            <w:tcW w:w="1282" w:type="dxa"/>
            <w:tcBorders>
              <w:top w:val="nil"/>
              <w:left w:val="nil"/>
              <w:bottom w:val="single" w:sz="4" w:space="0" w:color="000000"/>
              <w:right w:val="single" w:sz="8"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192 756,00</w:t>
            </w:r>
          </w:p>
        </w:tc>
        <w:tc>
          <w:tcPr>
            <w:tcW w:w="266" w:type="dxa"/>
            <w:tcBorders>
              <w:top w:val="nil"/>
              <w:left w:val="nil"/>
              <w:bottom w:val="nil"/>
              <w:right w:val="nil"/>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r>
      <w:tr w:rsidR="00D222E1" w:rsidRPr="00D222E1" w:rsidTr="00D222E1">
        <w:trPr>
          <w:gridAfter w:val="9"/>
          <w:wAfter w:w="2002" w:type="dxa"/>
          <w:trHeight w:val="480"/>
        </w:trPr>
        <w:tc>
          <w:tcPr>
            <w:tcW w:w="266" w:type="dxa"/>
            <w:tcBorders>
              <w:top w:val="nil"/>
              <w:left w:val="nil"/>
              <w:bottom w:val="nil"/>
              <w:right w:val="single" w:sz="8" w:space="0" w:color="000000"/>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c>
          <w:tcPr>
            <w:tcW w:w="4952" w:type="dxa"/>
            <w:gridSpan w:val="3"/>
            <w:tcBorders>
              <w:top w:val="nil"/>
              <w:left w:val="nil"/>
              <w:bottom w:val="single" w:sz="4" w:space="0" w:color="000000"/>
              <w:right w:val="single" w:sz="4" w:space="0" w:color="000000"/>
            </w:tcBorders>
            <w:shd w:val="clear" w:color="auto" w:fill="auto"/>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Фонд оплаты труда государственных (муниципальных) органов</w:t>
            </w:r>
          </w:p>
        </w:tc>
        <w:tc>
          <w:tcPr>
            <w:tcW w:w="810" w:type="dxa"/>
            <w:tcBorders>
              <w:top w:val="nil"/>
              <w:left w:val="nil"/>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01</w:t>
            </w:r>
          </w:p>
        </w:tc>
        <w:tc>
          <w:tcPr>
            <w:tcW w:w="1127" w:type="dxa"/>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06</w:t>
            </w:r>
          </w:p>
        </w:tc>
        <w:tc>
          <w:tcPr>
            <w:tcW w:w="1239" w:type="dxa"/>
            <w:gridSpan w:val="2"/>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0040000110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121</w:t>
            </w:r>
          </w:p>
        </w:tc>
        <w:tc>
          <w:tcPr>
            <w:tcW w:w="1282" w:type="dxa"/>
            <w:tcBorders>
              <w:top w:val="nil"/>
              <w:left w:val="nil"/>
              <w:bottom w:val="single" w:sz="4" w:space="0" w:color="000000"/>
              <w:right w:val="single" w:sz="8"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153 036,00</w:t>
            </w:r>
          </w:p>
        </w:tc>
        <w:tc>
          <w:tcPr>
            <w:tcW w:w="266" w:type="dxa"/>
            <w:tcBorders>
              <w:top w:val="nil"/>
              <w:left w:val="nil"/>
              <w:bottom w:val="nil"/>
              <w:right w:val="nil"/>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r>
      <w:tr w:rsidR="00D222E1" w:rsidRPr="00D222E1" w:rsidTr="00D222E1">
        <w:trPr>
          <w:gridAfter w:val="9"/>
          <w:wAfter w:w="2002" w:type="dxa"/>
          <w:trHeight w:val="720"/>
        </w:trPr>
        <w:tc>
          <w:tcPr>
            <w:tcW w:w="266" w:type="dxa"/>
            <w:tcBorders>
              <w:top w:val="nil"/>
              <w:left w:val="nil"/>
              <w:bottom w:val="nil"/>
              <w:right w:val="single" w:sz="8" w:space="0" w:color="000000"/>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c>
          <w:tcPr>
            <w:tcW w:w="4952" w:type="dxa"/>
            <w:gridSpan w:val="3"/>
            <w:tcBorders>
              <w:top w:val="nil"/>
              <w:left w:val="nil"/>
              <w:bottom w:val="single" w:sz="4" w:space="0" w:color="000000"/>
              <w:right w:val="single" w:sz="4" w:space="0" w:color="000000"/>
            </w:tcBorders>
            <w:shd w:val="clear" w:color="auto" w:fill="auto"/>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10" w:type="dxa"/>
            <w:tcBorders>
              <w:top w:val="nil"/>
              <w:left w:val="nil"/>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01</w:t>
            </w:r>
          </w:p>
        </w:tc>
        <w:tc>
          <w:tcPr>
            <w:tcW w:w="1127" w:type="dxa"/>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06</w:t>
            </w:r>
          </w:p>
        </w:tc>
        <w:tc>
          <w:tcPr>
            <w:tcW w:w="1239" w:type="dxa"/>
            <w:gridSpan w:val="2"/>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0040000110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129</w:t>
            </w:r>
          </w:p>
        </w:tc>
        <w:tc>
          <w:tcPr>
            <w:tcW w:w="1282" w:type="dxa"/>
            <w:tcBorders>
              <w:top w:val="nil"/>
              <w:left w:val="nil"/>
              <w:bottom w:val="single" w:sz="4" w:space="0" w:color="000000"/>
              <w:right w:val="single" w:sz="8"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39 720,00</w:t>
            </w:r>
          </w:p>
        </w:tc>
        <w:tc>
          <w:tcPr>
            <w:tcW w:w="266" w:type="dxa"/>
            <w:tcBorders>
              <w:top w:val="nil"/>
              <w:left w:val="nil"/>
              <w:bottom w:val="nil"/>
              <w:right w:val="nil"/>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r>
      <w:tr w:rsidR="00D222E1" w:rsidRPr="00D222E1" w:rsidTr="00D222E1">
        <w:trPr>
          <w:gridAfter w:val="9"/>
          <w:wAfter w:w="2002" w:type="dxa"/>
          <w:trHeight w:val="480"/>
        </w:trPr>
        <w:tc>
          <w:tcPr>
            <w:tcW w:w="266" w:type="dxa"/>
            <w:tcBorders>
              <w:top w:val="nil"/>
              <w:left w:val="nil"/>
              <w:bottom w:val="nil"/>
              <w:right w:val="single" w:sz="8" w:space="0" w:color="000000"/>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c>
          <w:tcPr>
            <w:tcW w:w="4952" w:type="dxa"/>
            <w:gridSpan w:val="3"/>
            <w:tcBorders>
              <w:top w:val="nil"/>
              <w:left w:val="nil"/>
              <w:bottom w:val="single" w:sz="4" w:space="0" w:color="000000"/>
              <w:right w:val="single" w:sz="4" w:space="0" w:color="000000"/>
            </w:tcBorders>
            <w:shd w:val="clear" w:color="auto" w:fill="auto"/>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Расходы на выплаты по оплате труда работников органов местного самоуправления</w:t>
            </w:r>
          </w:p>
        </w:tc>
        <w:tc>
          <w:tcPr>
            <w:tcW w:w="810" w:type="dxa"/>
            <w:tcBorders>
              <w:top w:val="nil"/>
              <w:left w:val="nil"/>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01</w:t>
            </w:r>
          </w:p>
        </w:tc>
        <w:tc>
          <w:tcPr>
            <w:tcW w:w="1127" w:type="dxa"/>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06</w:t>
            </w:r>
          </w:p>
        </w:tc>
        <w:tc>
          <w:tcPr>
            <w:tcW w:w="1239" w:type="dxa"/>
            <w:gridSpan w:val="2"/>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0050000110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000</w:t>
            </w:r>
          </w:p>
        </w:tc>
        <w:tc>
          <w:tcPr>
            <w:tcW w:w="1282" w:type="dxa"/>
            <w:tcBorders>
              <w:top w:val="nil"/>
              <w:left w:val="nil"/>
              <w:bottom w:val="single" w:sz="4" w:space="0" w:color="000000"/>
              <w:right w:val="single" w:sz="8"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1 353 280,00</w:t>
            </w:r>
          </w:p>
        </w:tc>
        <w:tc>
          <w:tcPr>
            <w:tcW w:w="266" w:type="dxa"/>
            <w:tcBorders>
              <w:top w:val="nil"/>
              <w:left w:val="nil"/>
              <w:bottom w:val="nil"/>
              <w:right w:val="nil"/>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r>
      <w:tr w:rsidR="00D222E1" w:rsidRPr="00D222E1" w:rsidTr="00D222E1">
        <w:trPr>
          <w:gridAfter w:val="9"/>
          <w:wAfter w:w="2002" w:type="dxa"/>
          <w:trHeight w:val="480"/>
        </w:trPr>
        <w:tc>
          <w:tcPr>
            <w:tcW w:w="266" w:type="dxa"/>
            <w:tcBorders>
              <w:top w:val="nil"/>
              <w:left w:val="nil"/>
              <w:bottom w:val="nil"/>
              <w:right w:val="single" w:sz="8" w:space="0" w:color="000000"/>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c>
          <w:tcPr>
            <w:tcW w:w="4952" w:type="dxa"/>
            <w:gridSpan w:val="3"/>
            <w:tcBorders>
              <w:top w:val="nil"/>
              <w:left w:val="nil"/>
              <w:bottom w:val="single" w:sz="4" w:space="0" w:color="000000"/>
              <w:right w:val="single" w:sz="4" w:space="0" w:color="000000"/>
            </w:tcBorders>
            <w:shd w:val="clear" w:color="auto" w:fill="auto"/>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Фонд оплаты труда государственных (муниципальных) органов</w:t>
            </w:r>
          </w:p>
        </w:tc>
        <w:tc>
          <w:tcPr>
            <w:tcW w:w="810" w:type="dxa"/>
            <w:tcBorders>
              <w:top w:val="nil"/>
              <w:left w:val="nil"/>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01</w:t>
            </w:r>
          </w:p>
        </w:tc>
        <w:tc>
          <w:tcPr>
            <w:tcW w:w="1127" w:type="dxa"/>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06</w:t>
            </w:r>
          </w:p>
        </w:tc>
        <w:tc>
          <w:tcPr>
            <w:tcW w:w="1239" w:type="dxa"/>
            <w:gridSpan w:val="2"/>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0050000110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121</w:t>
            </w:r>
          </w:p>
        </w:tc>
        <w:tc>
          <w:tcPr>
            <w:tcW w:w="1282" w:type="dxa"/>
            <w:tcBorders>
              <w:top w:val="nil"/>
              <w:left w:val="nil"/>
              <w:bottom w:val="single" w:sz="4" w:space="0" w:color="000000"/>
              <w:right w:val="single" w:sz="8"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1 051 590,00</w:t>
            </w:r>
          </w:p>
        </w:tc>
        <w:tc>
          <w:tcPr>
            <w:tcW w:w="266" w:type="dxa"/>
            <w:tcBorders>
              <w:top w:val="nil"/>
              <w:left w:val="nil"/>
              <w:bottom w:val="nil"/>
              <w:right w:val="nil"/>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r>
      <w:tr w:rsidR="00D222E1" w:rsidRPr="00D222E1" w:rsidTr="00D222E1">
        <w:trPr>
          <w:gridAfter w:val="9"/>
          <w:wAfter w:w="2002" w:type="dxa"/>
          <w:trHeight w:val="720"/>
        </w:trPr>
        <w:tc>
          <w:tcPr>
            <w:tcW w:w="266" w:type="dxa"/>
            <w:tcBorders>
              <w:top w:val="nil"/>
              <w:left w:val="nil"/>
              <w:bottom w:val="nil"/>
              <w:right w:val="single" w:sz="8" w:space="0" w:color="000000"/>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c>
          <w:tcPr>
            <w:tcW w:w="4952" w:type="dxa"/>
            <w:gridSpan w:val="3"/>
            <w:tcBorders>
              <w:top w:val="nil"/>
              <w:left w:val="nil"/>
              <w:bottom w:val="single" w:sz="4" w:space="0" w:color="000000"/>
              <w:right w:val="single" w:sz="4" w:space="0" w:color="000000"/>
            </w:tcBorders>
            <w:shd w:val="clear" w:color="auto" w:fill="auto"/>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Иные выплаты персоналу государственных (муниципальных) органов, за исключением фонда оплаты труда</w:t>
            </w:r>
          </w:p>
        </w:tc>
        <w:tc>
          <w:tcPr>
            <w:tcW w:w="810" w:type="dxa"/>
            <w:tcBorders>
              <w:top w:val="nil"/>
              <w:left w:val="nil"/>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01</w:t>
            </w:r>
          </w:p>
        </w:tc>
        <w:tc>
          <w:tcPr>
            <w:tcW w:w="1127" w:type="dxa"/>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06</w:t>
            </w:r>
          </w:p>
        </w:tc>
        <w:tc>
          <w:tcPr>
            <w:tcW w:w="1239" w:type="dxa"/>
            <w:gridSpan w:val="2"/>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0050000110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122</w:t>
            </w:r>
          </w:p>
        </w:tc>
        <w:tc>
          <w:tcPr>
            <w:tcW w:w="1282" w:type="dxa"/>
            <w:tcBorders>
              <w:top w:val="nil"/>
              <w:left w:val="nil"/>
              <w:bottom w:val="single" w:sz="4" w:space="0" w:color="000000"/>
              <w:right w:val="single" w:sz="8"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1 510,00</w:t>
            </w:r>
          </w:p>
        </w:tc>
        <w:tc>
          <w:tcPr>
            <w:tcW w:w="266" w:type="dxa"/>
            <w:tcBorders>
              <w:top w:val="nil"/>
              <w:left w:val="nil"/>
              <w:bottom w:val="nil"/>
              <w:right w:val="nil"/>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r>
      <w:tr w:rsidR="00D222E1" w:rsidRPr="00D222E1" w:rsidTr="00D222E1">
        <w:trPr>
          <w:gridAfter w:val="9"/>
          <w:wAfter w:w="2002" w:type="dxa"/>
          <w:trHeight w:val="720"/>
        </w:trPr>
        <w:tc>
          <w:tcPr>
            <w:tcW w:w="266" w:type="dxa"/>
            <w:tcBorders>
              <w:top w:val="nil"/>
              <w:left w:val="nil"/>
              <w:bottom w:val="nil"/>
              <w:right w:val="single" w:sz="8" w:space="0" w:color="000000"/>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c>
          <w:tcPr>
            <w:tcW w:w="4952" w:type="dxa"/>
            <w:gridSpan w:val="3"/>
            <w:tcBorders>
              <w:top w:val="nil"/>
              <w:left w:val="nil"/>
              <w:bottom w:val="single" w:sz="4" w:space="0" w:color="000000"/>
              <w:right w:val="single" w:sz="4" w:space="0" w:color="000000"/>
            </w:tcBorders>
            <w:shd w:val="clear" w:color="auto" w:fill="auto"/>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10" w:type="dxa"/>
            <w:tcBorders>
              <w:top w:val="nil"/>
              <w:left w:val="nil"/>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01</w:t>
            </w:r>
          </w:p>
        </w:tc>
        <w:tc>
          <w:tcPr>
            <w:tcW w:w="1127" w:type="dxa"/>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06</w:t>
            </w:r>
          </w:p>
        </w:tc>
        <w:tc>
          <w:tcPr>
            <w:tcW w:w="1239" w:type="dxa"/>
            <w:gridSpan w:val="2"/>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0050000110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129</w:t>
            </w:r>
          </w:p>
        </w:tc>
        <w:tc>
          <w:tcPr>
            <w:tcW w:w="1282" w:type="dxa"/>
            <w:tcBorders>
              <w:top w:val="nil"/>
              <w:left w:val="nil"/>
              <w:bottom w:val="single" w:sz="4" w:space="0" w:color="000000"/>
              <w:right w:val="single" w:sz="8"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300 180,00</w:t>
            </w:r>
          </w:p>
        </w:tc>
        <w:tc>
          <w:tcPr>
            <w:tcW w:w="266" w:type="dxa"/>
            <w:tcBorders>
              <w:top w:val="nil"/>
              <w:left w:val="nil"/>
              <w:bottom w:val="nil"/>
              <w:right w:val="nil"/>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r>
      <w:tr w:rsidR="00D222E1" w:rsidRPr="00D222E1" w:rsidTr="00D222E1">
        <w:trPr>
          <w:gridAfter w:val="9"/>
          <w:wAfter w:w="2002" w:type="dxa"/>
          <w:trHeight w:val="480"/>
        </w:trPr>
        <w:tc>
          <w:tcPr>
            <w:tcW w:w="266" w:type="dxa"/>
            <w:tcBorders>
              <w:top w:val="nil"/>
              <w:left w:val="nil"/>
              <w:bottom w:val="nil"/>
              <w:right w:val="single" w:sz="8" w:space="0" w:color="000000"/>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c>
          <w:tcPr>
            <w:tcW w:w="4952" w:type="dxa"/>
            <w:gridSpan w:val="3"/>
            <w:tcBorders>
              <w:top w:val="nil"/>
              <w:left w:val="nil"/>
              <w:bottom w:val="single" w:sz="4" w:space="0" w:color="000000"/>
              <w:right w:val="single" w:sz="4" w:space="0" w:color="000000"/>
            </w:tcBorders>
            <w:shd w:val="clear" w:color="auto" w:fill="auto"/>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xml:space="preserve"> Расходы на обеспечение функций органов местного самоуправления</w:t>
            </w:r>
          </w:p>
        </w:tc>
        <w:tc>
          <w:tcPr>
            <w:tcW w:w="810" w:type="dxa"/>
            <w:tcBorders>
              <w:top w:val="nil"/>
              <w:left w:val="nil"/>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01</w:t>
            </w:r>
          </w:p>
        </w:tc>
        <w:tc>
          <w:tcPr>
            <w:tcW w:w="1127" w:type="dxa"/>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06</w:t>
            </w:r>
          </w:p>
        </w:tc>
        <w:tc>
          <w:tcPr>
            <w:tcW w:w="1239" w:type="dxa"/>
            <w:gridSpan w:val="2"/>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0050000190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000</w:t>
            </w:r>
          </w:p>
        </w:tc>
        <w:tc>
          <w:tcPr>
            <w:tcW w:w="1282" w:type="dxa"/>
            <w:tcBorders>
              <w:top w:val="nil"/>
              <w:left w:val="nil"/>
              <w:bottom w:val="single" w:sz="4" w:space="0" w:color="000000"/>
              <w:right w:val="single" w:sz="8"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424 486,00</w:t>
            </w:r>
          </w:p>
        </w:tc>
        <w:tc>
          <w:tcPr>
            <w:tcW w:w="266" w:type="dxa"/>
            <w:tcBorders>
              <w:top w:val="nil"/>
              <w:left w:val="nil"/>
              <w:bottom w:val="nil"/>
              <w:right w:val="nil"/>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r>
      <w:tr w:rsidR="00D222E1" w:rsidRPr="00D222E1" w:rsidTr="00D222E1">
        <w:trPr>
          <w:gridAfter w:val="9"/>
          <w:wAfter w:w="2002" w:type="dxa"/>
          <w:trHeight w:val="480"/>
        </w:trPr>
        <w:tc>
          <w:tcPr>
            <w:tcW w:w="266" w:type="dxa"/>
            <w:tcBorders>
              <w:top w:val="nil"/>
              <w:left w:val="nil"/>
              <w:bottom w:val="nil"/>
              <w:right w:val="single" w:sz="8" w:space="0" w:color="000000"/>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c>
          <w:tcPr>
            <w:tcW w:w="4952" w:type="dxa"/>
            <w:gridSpan w:val="3"/>
            <w:tcBorders>
              <w:top w:val="nil"/>
              <w:left w:val="nil"/>
              <w:bottom w:val="single" w:sz="4" w:space="0" w:color="000000"/>
              <w:right w:val="single" w:sz="4" w:space="0" w:color="000000"/>
            </w:tcBorders>
            <w:shd w:val="clear" w:color="auto" w:fill="auto"/>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Прочая закупка товаров, работ и услуг для обеспечения государственных (муниципальных) нужд</w:t>
            </w:r>
          </w:p>
        </w:tc>
        <w:tc>
          <w:tcPr>
            <w:tcW w:w="810" w:type="dxa"/>
            <w:tcBorders>
              <w:top w:val="nil"/>
              <w:left w:val="nil"/>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01</w:t>
            </w:r>
          </w:p>
        </w:tc>
        <w:tc>
          <w:tcPr>
            <w:tcW w:w="1127" w:type="dxa"/>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06</w:t>
            </w:r>
          </w:p>
        </w:tc>
        <w:tc>
          <w:tcPr>
            <w:tcW w:w="1239" w:type="dxa"/>
            <w:gridSpan w:val="2"/>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0050000190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244</w:t>
            </w:r>
          </w:p>
        </w:tc>
        <w:tc>
          <w:tcPr>
            <w:tcW w:w="1282" w:type="dxa"/>
            <w:tcBorders>
              <w:top w:val="nil"/>
              <w:left w:val="nil"/>
              <w:bottom w:val="single" w:sz="4" w:space="0" w:color="000000"/>
              <w:right w:val="single" w:sz="8"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396 185,00</w:t>
            </w:r>
          </w:p>
        </w:tc>
        <w:tc>
          <w:tcPr>
            <w:tcW w:w="266" w:type="dxa"/>
            <w:tcBorders>
              <w:top w:val="nil"/>
              <w:left w:val="nil"/>
              <w:bottom w:val="nil"/>
              <w:right w:val="nil"/>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r>
      <w:tr w:rsidR="00D222E1" w:rsidRPr="00D222E1" w:rsidTr="00D222E1">
        <w:trPr>
          <w:gridAfter w:val="9"/>
          <w:wAfter w:w="2002" w:type="dxa"/>
          <w:trHeight w:val="255"/>
        </w:trPr>
        <w:tc>
          <w:tcPr>
            <w:tcW w:w="266" w:type="dxa"/>
            <w:tcBorders>
              <w:top w:val="nil"/>
              <w:left w:val="nil"/>
              <w:bottom w:val="nil"/>
              <w:right w:val="single" w:sz="8" w:space="0" w:color="000000"/>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c>
          <w:tcPr>
            <w:tcW w:w="4952" w:type="dxa"/>
            <w:gridSpan w:val="3"/>
            <w:tcBorders>
              <w:top w:val="nil"/>
              <w:left w:val="nil"/>
              <w:bottom w:val="single" w:sz="4" w:space="0" w:color="000000"/>
              <w:right w:val="single" w:sz="4" w:space="0" w:color="000000"/>
            </w:tcBorders>
            <w:shd w:val="clear" w:color="auto" w:fill="auto"/>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Уплата иных платежей</w:t>
            </w:r>
          </w:p>
        </w:tc>
        <w:tc>
          <w:tcPr>
            <w:tcW w:w="810" w:type="dxa"/>
            <w:tcBorders>
              <w:top w:val="nil"/>
              <w:left w:val="nil"/>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01</w:t>
            </w:r>
          </w:p>
        </w:tc>
        <w:tc>
          <w:tcPr>
            <w:tcW w:w="1127" w:type="dxa"/>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06</w:t>
            </w:r>
          </w:p>
        </w:tc>
        <w:tc>
          <w:tcPr>
            <w:tcW w:w="1239" w:type="dxa"/>
            <w:gridSpan w:val="2"/>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0050000190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853</w:t>
            </w:r>
          </w:p>
        </w:tc>
        <w:tc>
          <w:tcPr>
            <w:tcW w:w="1282" w:type="dxa"/>
            <w:tcBorders>
              <w:top w:val="nil"/>
              <w:left w:val="nil"/>
              <w:bottom w:val="single" w:sz="4" w:space="0" w:color="000000"/>
              <w:right w:val="single" w:sz="8"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28 301,00</w:t>
            </w:r>
          </w:p>
        </w:tc>
        <w:tc>
          <w:tcPr>
            <w:tcW w:w="266" w:type="dxa"/>
            <w:tcBorders>
              <w:top w:val="nil"/>
              <w:left w:val="nil"/>
              <w:bottom w:val="nil"/>
              <w:right w:val="nil"/>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r>
      <w:tr w:rsidR="00D222E1" w:rsidRPr="00D222E1" w:rsidTr="00D222E1">
        <w:trPr>
          <w:gridAfter w:val="9"/>
          <w:wAfter w:w="2002" w:type="dxa"/>
          <w:trHeight w:val="255"/>
        </w:trPr>
        <w:tc>
          <w:tcPr>
            <w:tcW w:w="266" w:type="dxa"/>
            <w:tcBorders>
              <w:top w:val="nil"/>
              <w:left w:val="nil"/>
              <w:bottom w:val="nil"/>
              <w:right w:val="single" w:sz="8" w:space="0" w:color="000000"/>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c>
          <w:tcPr>
            <w:tcW w:w="4952" w:type="dxa"/>
            <w:gridSpan w:val="3"/>
            <w:tcBorders>
              <w:top w:val="nil"/>
              <w:left w:val="nil"/>
              <w:bottom w:val="single" w:sz="4" w:space="0" w:color="000000"/>
              <w:right w:val="nil"/>
            </w:tcBorders>
            <w:shd w:val="clear" w:color="auto" w:fill="auto"/>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Резервные фонды</w:t>
            </w:r>
          </w:p>
        </w:tc>
        <w:tc>
          <w:tcPr>
            <w:tcW w:w="810" w:type="dxa"/>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01</w:t>
            </w:r>
          </w:p>
        </w:tc>
        <w:tc>
          <w:tcPr>
            <w:tcW w:w="1127" w:type="dxa"/>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11</w:t>
            </w:r>
          </w:p>
        </w:tc>
        <w:tc>
          <w:tcPr>
            <w:tcW w:w="1239" w:type="dxa"/>
            <w:gridSpan w:val="2"/>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0000000000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000</w:t>
            </w:r>
          </w:p>
        </w:tc>
        <w:tc>
          <w:tcPr>
            <w:tcW w:w="1282" w:type="dxa"/>
            <w:tcBorders>
              <w:top w:val="nil"/>
              <w:left w:val="nil"/>
              <w:bottom w:val="single" w:sz="4" w:space="0" w:color="000000"/>
              <w:right w:val="single" w:sz="8"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60 000,00</w:t>
            </w:r>
          </w:p>
        </w:tc>
        <w:tc>
          <w:tcPr>
            <w:tcW w:w="266" w:type="dxa"/>
            <w:tcBorders>
              <w:top w:val="nil"/>
              <w:left w:val="nil"/>
              <w:bottom w:val="nil"/>
              <w:right w:val="nil"/>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r>
      <w:tr w:rsidR="00D222E1" w:rsidRPr="00D222E1" w:rsidTr="00D222E1">
        <w:trPr>
          <w:gridAfter w:val="9"/>
          <w:wAfter w:w="2002" w:type="dxa"/>
          <w:trHeight w:val="480"/>
        </w:trPr>
        <w:tc>
          <w:tcPr>
            <w:tcW w:w="266" w:type="dxa"/>
            <w:tcBorders>
              <w:top w:val="nil"/>
              <w:left w:val="nil"/>
              <w:bottom w:val="nil"/>
              <w:right w:val="single" w:sz="8" w:space="0" w:color="000000"/>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c>
          <w:tcPr>
            <w:tcW w:w="4952" w:type="dxa"/>
            <w:gridSpan w:val="3"/>
            <w:tcBorders>
              <w:top w:val="nil"/>
              <w:left w:val="nil"/>
              <w:bottom w:val="single" w:sz="4" w:space="0" w:color="000000"/>
              <w:right w:val="single" w:sz="4" w:space="0" w:color="000000"/>
            </w:tcBorders>
            <w:shd w:val="clear" w:color="auto" w:fill="auto"/>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Резервный фонд администрации Кадыйского муниципального района</w:t>
            </w:r>
          </w:p>
        </w:tc>
        <w:tc>
          <w:tcPr>
            <w:tcW w:w="810" w:type="dxa"/>
            <w:tcBorders>
              <w:top w:val="nil"/>
              <w:left w:val="nil"/>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01</w:t>
            </w:r>
          </w:p>
        </w:tc>
        <w:tc>
          <w:tcPr>
            <w:tcW w:w="1127" w:type="dxa"/>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11</w:t>
            </w:r>
          </w:p>
        </w:tc>
        <w:tc>
          <w:tcPr>
            <w:tcW w:w="1239" w:type="dxa"/>
            <w:gridSpan w:val="2"/>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0700020130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000</w:t>
            </w:r>
          </w:p>
        </w:tc>
        <w:tc>
          <w:tcPr>
            <w:tcW w:w="1282" w:type="dxa"/>
            <w:tcBorders>
              <w:top w:val="nil"/>
              <w:left w:val="nil"/>
              <w:bottom w:val="single" w:sz="4" w:space="0" w:color="000000"/>
              <w:right w:val="single" w:sz="8"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60 000,00</w:t>
            </w:r>
          </w:p>
        </w:tc>
        <w:tc>
          <w:tcPr>
            <w:tcW w:w="266" w:type="dxa"/>
            <w:tcBorders>
              <w:top w:val="nil"/>
              <w:left w:val="nil"/>
              <w:bottom w:val="nil"/>
              <w:right w:val="nil"/>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r>
      <w:tr w:rsidR="00D222E1" w:rsidRPr="00D222E1" w:rsidTr="00D222E1">
        <w:trPr>
          <w:gridAfter w:val="9"/>
          <w:wAfter w:w="2002" w:type="dxa"/>
          <w:trHeight w:val="255"/>
        </w:trPr>
        <w:tc>
          <w:tcPr>
            <w:tcW w:w="266" w:type="dxa"/>
            <w:tcBorders>
              <w:top w:val="nil"/>
              <w:left w:val="nil"/>
              <w:bottom w:val="nil"/>
              <w:right w:val="single" w:sz="8" w:space="0" w:color="000000"/>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c>
          <w:tcPr>
            <w:tcW w:w="4952" w:type="dxa"/>
            <w:gridSpan w:val="3"/>
            <w:tcBorders>
              <w:top w:val="nil"/>
              <w:left w:val="nil"/>
              <w:bottom w:val="single" w:sz="4" w:space="0" w:color="000000"/>
              <w:right w:val="single" w:sz="4" w:space="0" w:color="000000"/>
            </w:tcBorders>
            <w:shd w:val="clear" w:color="auto" w:fill="auto"/>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Резервные средства</w:t>
            </w:r>
          </w:p>
        </w:tc>
        <w:tc>
          <w:tcPr>
            <w:tcW w:w="810" w:type="dxa"/>
            <w:tcBorders>
              <w:top w:val="nil"/>
              <w:left w:val="nil"/>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01</w:t>
            </w:r>
          </w:p>
        </w:tc>
        <w:tc>
          <w:tcPr>
            <w:tcW w:w="1127" w:type="dxa"/>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11</w:t>
            </w:r>
          </w:p>
        </w:tc>
        <w:tc>
          <w:tcPr>
            <w:tcW w:w="1239" w:type="dxa"/>
            <w:gridSpan w:val="2"/>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0700020130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870</w:t>
            </w:r>
          </w:p>
        </w:tc>
        <w:tc>
          <w:tcPr>
            <w:tcW w:w="1282" w:type="dxa"/>
            <w:tcBorders>
              <w:top w:val="nil"/>
              <w:left w:val="nil"/>
              <w:bottom w:val="single" w:sz="4" w:space="0" w:color="000000"/>
              <w:right w:val="single" w:sz="8"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60 000,00</w:t>
            </w:r>
          </w:p>
        </w:tc>
        <w:tc>
          <w:tcPr>
            <w:tcW w:w="266" w:type="dxa"/>
            <w:tcBorders>
              <w:top w:val="nil"/>
              <w:left w:val="nil"/>
              <w:bottom w:val="nil"/>
              <w:right w:val="nil"/>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r>
      <w:tr w:rsidR="00D222E1" w:rsidRPr="00D222E1" w:rsidTr="00D222E1">
        <w:trPr>
          <w:gridAfter w:val="9"/>
          <w:wAfter w:w="2002" w:type="dxa"/>
          <w:trHeight w:val="255"/>
        </w:trPr>
        <w:tc>
          <w:tcPr>
            <w:tcW w:w="266" w:type="dxa"/>
            <w:tcBorders>
              <w:top w:val="nil"/>
              <w:left w:val="nil"/>
              <w:bottom w:val="nil"/>
              <w:right w:val="single" w:sz="8" w:space="0" w:color="000000"/>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c>
          <w:tcPr>
            <w:tcW w:w="4952" w:type="dxa"/>
            <w:gridSpan w:val="3"/>
            <w:tcBorders>
              <w:top w:val="nil"/>
              <w:left w:val="nil"/>
              <w:bottom w:val="single" w:sz="4" w:space="0" w:color="000000"/>
              <w:right w:val="nil"/>
            </w:tcBorders>
            <w:shd w:val="clear" w:color="auto" w:fill="auto"/>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Другие общегосударственные вопросы</w:t>
            </w:r>
          </w:p>
        </w:tc>
        <w:tc>
          <w:tcPr>
            <w:tcW w:w="810" w:type="dxa"/>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01</w:t>
            </w:r>
          </w:p>
        </w:tc>
        <w:tc>
          <w:tcPr>
            <w:tcW w:w="1127" w:type="dxa"/>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13</w:t>
            </w:r>
          </w:p>
        </w:tc>
        <w:tc>
          <w:tcPr>
            <w:tcW w:w="1239" w:type="dxa"/>
            <w:gridSpan w:val="2"/>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0000000000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000</w:t>
            </w:r>
          </w:p>
        </w:tc>
        <w:tc>
          <w:tcPr>
            <w:tcW w:w="1282" w:type="dxa"/>
            <w:tcBorders>
              <w:top w:val="nil"/>
              <w:left w:val="nil"/>
              <w:bottom w:val="single" w:sz="4" w:space="0" w:color="000000"/>
              <w:right w:val="single" w:sz="8"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35 439 082,00</w:t>
            </w:r>
          </w:p>
        </w:tc>
        <w:tc>
          <w:tcPr>
            <w:tcW w:w="266" w:type="dxa"/>
            <w:tcBorders>
              <w:top w:val="nil"/>
              <w:left w:val="nil"/>
              <w:bottom w:val="nil"/>
              <w:right w:val="nil"/>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r>
      <w:tr w:rsidR="00D222E1" w:rsidRPr="00D222E1" w:rsidTr="00D222E1">
        <w:trPr>
          <w:gridAfter w:val="9"/>
          <w:wAfter w:w="2002" w:type="dxa"/>
          <w:trHeight w:val="960"/>
        </w:trPr>
        <w:tc>
          <w:tcPr>
            <w:tcW w:w="266" w:type="dxa"/>
            <w:tcBorders>
              <w:top w:val="nil"/>
              <w:left w:val="nil"/>
              <w:bottom w:val="nil"/>
              <w:right w:val="single" w:sz="8" w:space="0" w:color="000000"/>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c>
          <w:tcPr>
            <w:tcW w:w="4952" w:type="dxa"/>
            <w:gridSpan w:val="3"/>
            <w:tcBorders>
              <w:top w:val="nil"/>
              <w:left w:val="nil"/>
              <w:bottom w:val="single" w:sz="4" w:space="0" w:color="000000"/>
              <w:right w:val="single" w:sz="4" w:space="0" w:color="000000"/>
            </w:tcBorders>
            <w:shd w:val="clear" w:color="auto" w:fill="auto"/>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Муниципальная программа "Профессионального развития муниципальных служащих Кадыйского муниципального района Костромской области на 2014-2016 годы"</w:t>
            </w:r>
          </w:p>
        </w:tc>
        <w:tc>
          <w:tcPr>
            <w:tcW w:w="810" w:type="dxa"/>
            <w:tcBorders>
              <w:top w:val="nil"/>
              <w:left w:val="nil"/>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01</w:t>
            </w:r>
          </w:p>
        </w:tc>
        <w:tc>
          <w:tcPr>
            <w:tcW w:w="1127" w:type="dxa"/>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13</w:t>
            </w:r>
          </w:p>
        </w:tc>
        <w:tc>
          <w:tcPr>
            <w:tcW w:w="1239" w:type="dxa"/>
            <w:gridSpan w:val="2"/>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0410020210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000</w:t>
            </w:r>
          </w:p>
        </w:tc>
        <w:tc>
          <w:tcPr>
            <w:tcW w:w="1282" w:type="dxa"/>
            <w:tcBorders>
              <w:top w:val="nil"/>
              <w:left w:val="nil"/>
              <w:bottom w:val="single" w:sz="4" w:space="0" w:color="000000"/>
              <w:right w:val="single" w:sz="8"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80 000,00</w:t>
            </w:r>
          </w:p>
        </w:tc>
        <w:tc>
          <w:tcPr>
            <w:tcW w:w="266" w:type="dxa"/>
            <w:tcBorders>
              <w:top w:val="nil"/>
              <w:left w:val="nil"/>
              <w:bottom w:val="nil"/>
              <w:right w:val="nil"/>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r>
      <w:tr w:rsidR="00D222E1" w:rsidRPr="00D222E1" w:rsidTr="00D222E1">
        <w:trPr>
          <w:gridAfter w:val="9"/>
          <w:wAfter w:w="2002" w:type="dxa"/>
          <w:trHeight w:val="480"/>
        </w:trPr>
        <w:tc>
          <w:tcPr>
            <w:tcW w:w="266" w:type="dxa"/>
            <w:tcBorders>
              <w:top w:val="nil"/>
              <w:left w:val="nil"/>
              <w:bottom w:val="nil"/>
              <w:right w:val="single" w:sz="8" w:space="0" w:color="000000"/>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c>
          <w:tcPr>
            <w:tcW w:w="4952" w:type="dxa"/>
            <w:gridSpan w:val="3"/>
            <w:tcBorders>
              <w:top w:val="nil"/>
              <w:left w:val="nil"/>
              <w:bottom w:val="single" w:sz="4" w:space="0" w:color="000000"/>
              <w:right w:val="single" w:sz="4" w:space="0" w:color="000000"/>
            </w:tcBorders>
            <w:shd w:val="clear" w:color="auto" w:fill="auto"/>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Прочая закупка товаров, работ и услуг для обеспечения государственных (муниципальных) нужд</w:t>
            </w:r>
          </w:p>
        </w:tc>
        <w:tc>
          <w:tcPr>
            <w:tcW w:w="810" w:type="dxa"/>
            <w:tcBorders>
              <w:top w:val="nil"/>
              <w:left w:val="nil"/>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01</w:t>
            </w:r>
          </w:p>
        </w:tc>
        <w:tc>
          <w:tcPr>
            <w:tcW w:w="1127" w:type="dxa"/>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13</w:t>
            </w:r>
          </w:p>
        </w:tc>
        <w:tc>
          <w:tcPr>
            <w:tcW w:w="1239" w:type="dxa"/>
            <w:gridSpan w:val="2"/>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0410020210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244</w:t>
            </w:r>
          </w:p>
        </w:tc>
        <w:tc>
          <w:tcPr>
            <w:tcW w:w="1282" w:type="dxa"/>
            <w:tcBorders>
              <w:top w:val="nil"/>
              <w:left w:val="nil"/>
              <w:bottom w:val="single" w:sz="4" w:space="0" w:color="000000"/>
              <w:right w:val="single" w:sz="8"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80 000,00</w:t>
            </w:r>
          </w:p>
        </w:tc>
        <w:tc>
          <w:tcPr>
            <w:tcW w:w="266" w:type="dxa"/>
            <w:tcBorders>
              <w:top w:val="nil"/>
              <w:left w:val="nil"/>
              <w:bottom w:val="nil"/>
              <w:right w:val="nil"/>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r>
      <w:tr w:rsidR="00D222E1" w:rsidRPr="00D222E1" w:rsidTr="00D222E1">
        <w:trPr>
          <w:gridAfter w:val="9"/>
          <w:wAfter w:w="2002" w:type="dxa"/>
          <w:trHeight w:val="720"/>
        </w:trPr>
        <w:tc>
          <w:tcPr>
            <w:tcW w:w="266" w:type="dxa"/>
            <w:tcBorders>
              <w:top w:val="nil"/>
              <w:left w:val="nil"/>
              <w:bottom w:val="nil"/>
              <w:right w:val="single" w:sz="8" w:space="0" w:color="000000"/>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c>
          <w:tcPr>
            <w:tcW w:w="4952" w:type="dxa"/>
            <w:gridSpan w:val="3"/>
            <w:tcBorders>
              <w:top w:val="nil"/>
              <w:left w:val="nil"/>
              <w:bottom w:val="single" w:sz="4" w:space="0" w:color="000000"/>
              <w:right w:val="single" w:sz="4" w:space="0" w:color="000000"/>
            </w:tcBorders>
            <w:shd w:val="clear" w:color="auto" w:fill="auto"/>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Оценка недвижимости, признание прав и регулирование отношений по государственной  и муниципальной собственности</w:t>
            </w:r>
          </w:p>
        </w:tc>
        <w:tc>
          <w:tcPr>
            <w:tcW w:w="810" w:type="dxa"/>
            <w:tcBorders>
              <w:top w:val="nil"/>
              <w:left w:val="nil"/>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01</w:t>
            </w:r>
          </w:p>
        </w:tc>
        <w:tc>
          <w:tcPr>
            <w:tcW w:w="1127" w:type="dxa"/>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13</w:t>
            </w:r>
          </w:p>
        </w:tc>
        <w:tc>
          <w:tcPr>
            <w:tcW w:w="1239" w:type="dxa"/>
            <w:gridSpan w:val="2"/>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0900020150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000</w:t>
            </w:r>
          </w:p>
        </w:tc>
        <w:tc>
          <w:tcPr>
            <w:tcW w:w="1282" w:type="dxa"/>
            <w:tcBorders>
              <w:top w:val="nil"/>
              <w:left w:val="nil"/>
              <w:bottom w:val="single" w:sz="4" w:space="0" w:color="000000"/>
              <w:right w:val="single" w:sz="8"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240 000,00</w:t>
            </w:r>
          </w:p>
        </w:tc>
        <w:tc>
          <w:tcPr>
            <w:tcW w:w="266" w:type="dxa"/>
            <w:tcBorders>
              <w:top w:val="nil"/>
              <w:left w:val="nil"/>
              <w:bottom w:val="nil"/>
              <w:right w:val="nil"/>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r>
      <w:tr w:rsidR="00D222E1" w:rsidRPr="00D222E1" w:rsidTr="00D222E1">
        <w:trPr>
          <w:gridAfter w:val="9"/>
          <w:wAfter w:w="2002" w:type="dxa"/>
          <w:trHeight w:val="480"/>
        </w:trPr>
        <w:tc>
          <w:tcPr>
            <w:tcW w:w="266" w:type="dxa"/>
            <w:tcBorders>
              <w:top w:val="nil"/>
              <w:left w:val="nil"/>
              <w:bottom w:val="nil"/>
              <w:right w:val="single" w:sz="8" w:space="0" w:color="000000"/>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c>
          <w:tcPr>
            <w:tcW w:w="4952" w:type="dxa"/>
            <w:gridSpan w:val="3"/>
            <w:tcBorders>
              <w:top w:val="nil"/>
              <w:left w:val="nil"/>
              <w:bottom w:val="single" w:sz="4" w:space="0" w:color="000000"/>
              <w:right w:val="single" w:sz="4" w:space="0" w:color="000000"/>
            </w:tcBorders>
            <w:shd w:val="clear" w:color="auto" w:fill="auto"/>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Прочая закупка товаров, работ и услуг для обеспечения государственных (муниципальных) нужд</w:t>
            </w:r>
          </w:p>
        </w:tc>
        <w:tc>
          <w:tcPr>
            <w:tcW w:w="810" w:type="dxa"/>
            <w:tcBorders>
              <w:top w:val="nil"/>
              <w:left w:val="nil"/>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01</w:t>
            </w:r>
          </w:p>
        </w:tc>
        <w:tc>
          <w:tcPr>
            <w:tcW w:w="1127" w:type="dxa"/>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13</w:t>
            </w:r>
          </w:p>
        </w:tc>
        <w:tc>
          <w:tcPr>
            <w:tcW w:w="1239" w:type="dxa"/>
            <w:gridSpan w:val="2"/>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0900020150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244</w:t>
            </w:r>
          </w:p>
        </w:tc>
        <w:tc>
          <w:tcPr>
            <w:tcW w:w="1282" w:type="dxa"/>
            <w:tcBorders>
              <w:top w:val="nil"/>
              <w:left w:val="nil"/>
              <w:bottom w:val="single" w:sz="4" w:space="0" w:color="000000"/>
              <w:right w:val="single" w:sz="8"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240 000,00</w:t>
            </w:r>
          </w:p>
        </w:tc>
        <w:tc>
          <w:tcPr>
            <w:tcW w:w="266" w:type="dxa"/>
            <w:tcBorders>
              <w:top w:val="nil"/>
              <w:left w:val="nil"/>
              <w:bottom w:val="nil"/>
              <w:right w:val="nil"/>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r>
      <w:tr w:rsidR="00D222E1" w:rsidRPr="00D222E1" w:rsidTr="00D222E1">
        <w:trPr>
          <w:gridAfter w:val="9"/>
          <w:wAfter w:w="2002" w:type="dxa"/>
          <w:trHeight w:val="480"/>
        </w:trPr>
        <w:tc>
          <w:tcPr>
            <w:tcW w:w="266" w:type="dxa"/>
            <w:tcBorders>
              <w:top w:val="nil"/>
              <w:left w:val="nil"/>
              <w:bottom w:val="nil"/>
              <w:right w:val="single" w:sz="8" w:space="0" w:color="000000"/>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c>
          <w:tcPr>
            <w:tcW w:w="4952" w:type="dxa"/>
            <w:gridSpan w:val="3"/>
            <w:tcBorders>
              <w:top w:val="nil"/>
              <w:left w:val="nil"/>
              <w:bottom w:val="single" w:sz="4" w:space="0" w:color="000000"/>
              <w:right w:val="single" w:sz="4" w:space="0" w:color="000000"/>
            </w:tcBorders>
            <w:shd w:val="clear" w:color="auto" w:fill="auto"/>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Реализация государственных функций,связанных с общегосударственным управлением</w:t>
            </w:r>
          </w:p>
        </w:tc>
        <w:tc>
          <w:tcPr>
            <w:tcW w:w="810" w:type="dxa"/>
            <w:tcBorders>
              <w:top w:val="nil"/>
              <w:left w:val="nil"/>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01</w:t>
            </w:r>
          </w:p>
        </w:tc>
        <w:tc>
          <w:tcPr>
            <w:tcW w:w="1127" w:type="dxa"/>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13</w:t>
            </w:r>
          </w:p>
        </w:tc>
        <w:tc>
          <w:tcPr>
            <w:tcW w:w="1239" w:type="dxa"/>
            <w:gridSpan w:val="2"/>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0920020170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000</w:t>
            </w:r>
          </w:p>
        </w:tc>
        <w:tc>
          <w:tcPr>
            <w:tcW w:w="1282" w:type="dxa"/>
            <w:tcBorders>
              <w:top w:val="nil"/>
              <w:left w:val="nil"/>
              <w:bottom w:val="single" w:sz="4" w:space="0" w:color="000000"/>
              <w:right w:val="single" w:sz="8"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29 534 533,00</w:t>
            </w:r>
          </w:p>
        </w:tc>
        <w:tc>
          <w:tcPr>
            <w:tcW w:w="266" w:type="dxa"/>
            <w:tcBorders>
              <w:top w:val="nil"/>
              <w:left w:val="nil"/>
              <w:bottom w:val="nil"/>
              <w:right w:val="nil"/>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r>
      <w:tr w:rsidR="00D222E1" w:rsidRPr="00D222E1" w:rsidTr="00D222E1">
        <w:trPr>
          <w:gridAfter w:val="9"/>
          <w:wAfter w:w="2002" w:type="dxa"/>
          <w:trHeight w:val="480"/>
        </w:trPr>
        <w:tc>
          <w:tcPr>
            <w:tcW w:w="266" w:type="dxa"/>
            <w:tcBorders>
              <w:top w:val="nil"/>
              <w:left w:val="nil"/>
              <w:bottom w:val="nil"/>
              <w:right w:val="single" w:sz="8" w:space="0" w:color="000000"/>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c>
          <w:tcPr>
            <w:tcW w:w="4952" w:type="dxa"/>
            <w:gridSpan w:val="3"/>
            <w:tcBorders>
              <w:top w:val="nil"/>
              <w:left w:val="nil"/>
              <w:bottom w:val="single" w:sz="4" w:space="0" w:color="000000"/>
              <w:right w:val="single" w:sz="4" w:space="0" w:color="000000"/>
            </w:tcBorders>
            <w:shd w:val="clear" w:color="auto" w:fill="auto"/>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Прочая закупка товаров, работ и услуг для обеспечения государственных (муниципальных) нужд</w:t>
            </w:r>
          </w:p>
        </w:tc>
        <w:tc>
          <w:tcPr>
            <w:tcW w:w="810" w:type="dxa"/>
            <w:tcBorders>
              <w:top w:val="nil"/>
              <w:left w:val="nil"/>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01</w:t>
            </w:r>
          </w:p>
        </w:tc>
        <w:tc>
          <w:tcPr>
            <w:tcW w:w="1127" w:type="dxa"/>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13</w:t>
            </w:r>
          </w:p>
        </w:tc>
        <w:tc>
          <w:tcPr>
            <w:tcW w:w="1239" w:type="dxa"/>
            <w:gridSpan w:val="2"/>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0920020170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244</w:t>
            </w:r>
          </w:p>
        </w:tc>
        <w:tc>
          <w:tcPr>
            <w:tcW w:w="1282" w:type="dxa"/>
            <w:tcBorders>
              <w:top w:val="nil"/>
              <w:left w:val="nil"/>
              <w:bottom w:val="single" w:sz="4" w:space="0" w:color="000000"/>
              <w:right w:val="single" w:sz="8"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29 478 298,00</w:t>
            </w:r>
          </w:p>
        </w:tc>
        <w:tc>
          <w:tcPr>
            <w:tcW w:w="266" w:type="dxa"/>
            <w:tcBorders>
              <w:top w:val="nil"/>
              <w:left w:val="nil"/>
              <w:bottom w:val="nil"/>
              <w:right w:val="nil"/>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r>
      <w:tr w:rsidR="00D222E1" w:rsidRPr="00D222E1" w:rsidTr="00D222E1">
        <w:trPr>
          <w:gridAfter w:val="9"/>
          <w:wAfter w:w="2002" w:type="dxa"/>
          <w:trHeight w:val="1463"/>
        </w:trPr>
        <w:tc>
          <w:tcPr>
            <w:tcW w:w="266" w:type="dxa"/>
            <w:tcBorders>
              <w:top w:val="nil"/>
              <w:left w:val="nil"/>
              <w:bottom w:val="nil"/>
              <w:right w:val="single" w:sz="8" w:space="0" w:color="000000"/>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c>
          <w:tcPr>
            <w:tcW w:w="4952" w:type="dxa"/>
            <w:gridSpan w:val="3"/>
            <w:tcBorders>
              <w:top w:val="nil"/>
              <w:left w:val="nil"/>
              <w:bottom w:val="single" w:sz="4" w:space="0" w:color="000000"/>
              <w:right w:val="single" w:sz="4" w:space="0" w:color="000000"/>
            </w:tcBorders>
            <w:shd w:val="clear" w:color="auto" w:fill="auto"/>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не установлены требования о последующем подтверждении их использования в соответствии с условиями и (или) целями предоставления</w:t>
            </w:r>
          </w:p>
        </w:tc>
        <w:tc>
          <w:tcPr>
            <w:tcW w:w="810" w:type="dxa"/>
            <w:tcBorders>
              <w:top w:val="nil"/>
              <w:left w:val="nil"/>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01</w:t>
            </w:r>
          </w:p>
        </w:tc>
        <w:tc>
          <w:tcPr>
            <w:tcW w:w="1127" w:type="dxa"/>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13</w:t>
            </w:r>
          </w:p>
        </w:tc>
        <w:tc>
          <w:tcPr>
            <w:tcW w:w="1239" w:type="dxa"/>
            <w:gridSpan w:val="2"/>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0920020170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633</w:t>
            </w:r>
          </w:p>
        </w:tc>
        <w:tc>
          <w:tcPr>
            <w:tcW w:w="1282" w:type="dxa"/>
            <w:tcBorders>
              <w:top w:val="nil"/>
              <w:left w:val="nil"/>
              <w:bottom w:val="single" w:sz="4" w:space="0" w:color="000000"/>
              <w:right w:val="single" w:sz="8"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45 000,00</w:t>
            </w:r>
          </w:p>
        </w:tc>
        <w:tc>
          <w:tcPr>
            <w:tcW w:w="266" w:type="dxa"/>
            <w:tcBorders>
              <w:top w:val="nil"/>
              <w:left w:val="nil"/>
              <w:bottom w:val="nil"/>
              <w:right w:val="nil"/>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r>
      <w:tr w:rsidR="00D222E1" w:rsidRPr="00D222E1" w:rsidTr="00D222E1">
        <w:trPr>
          <w:gridAfter w:val="9"/>
          <w:wAfter w:w="2002" w:type="dxa"/>
          <w:trHeight w:val="255"/>
        </w:trPr>
        <w:tc>
          <w:tcPr>
            <w:tcW w:w="266" w:type="dxa"/>
            <w:tcBorders>
              <w:top w:val="nil"/>
              <w:left w:val="nil"/>
              <w:bottom w:val="nil"/>
              <w:right w:val="single" w:sz="8" w:space="0" w:color="000000"/>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c>
          <w:tcPr>
            <w:tcW w:w="4952" w:type="dxa"/>
            <w:gridSpan w:val="3"/>
            <w:tcBorders>
              <w:top w:val="nil"/>
              <w:left w:val="nil"/>
              <w:bottom w:val="single" w:sz="4" w:space="0" w:color="000000"/>
              <w:right w:val="single" w:sz="4" w:space="0" w:color="000000"/>
            </w:tcBorders>
            <w:shd w:val="clear" w:color="auto" w:fill="auto"/>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Уплата иных платежей</w:t>
            </w:r>
          </w:p>
        </w:tc>
        <w:tc>
          <w:tcPr>
            <w:tcW w:w="810" w:type="dxa"/>
            <w:tcBorders>
              <w:top w:val="nil"/>
              <w:left w:val="nil"/>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01</w:t>
            </w:r>
          </w:p>
        </w:tc>
        <w:tc>
          <w:tcPr>
            <w:tcW w:w="1127" w:type="dxa"/>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13</w:t>
            </w:r>
          </w:p>
        </w:tc>
        <w:tc>
          <w:tcPr>
            <w:tcW w:w="1239" w:type="dxa"/>
            <w:gridSpan w:val="2"/>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0920020170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853</w:t>
            </w:r>
          </w:p>
        </w:tc>
        <w:tc>
          <w:tcPr>
            <w:tcW w:w="1282" w:type="dxa"/>
            <w:tcBorders>
              <w:top w:val="nil"/>
              <w:left w:val="nil"/>
              <w:bottom w:val="single" w:sz="4" w:space="0" w:color="000000"/>
              <w:right w:val="single" w:sz="8"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11 235,00</w:t>
            </w:r>
          </w:p>
        </w:tc>
        <w:tc>
          <w:tcPr>
            <w:tcW w:w="266" w:type="dxa"/>
            <w:tcBorders>
              <w:top w:val="nil"/>
              <w:left w:val="nil"/>
              <w:bottom w:val="nil"/>
              <w:right w:val="nil"/>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r>
      <w:tr w:rsidR="00D222E1" w:rsidRPr="00D222E1" w:rsidTr="00D222E1">
        <w:trPr>
          <w:gridAfter w:val="9"/>
          <w:wAfter w:w="2002" w:type="dxa"/>
          <w:trHeight w:val="480"/>
        </w:trPr>
        <w:tc>
          <w:tcPr>
            <w:tcW w:w="266" w:type="dxa"/>
            <w:tcBorders>
              <w:top w:val="nil"/>
              <w:left w:val="nil"/>
              <w:bottom w:val="nil"/>
              <w:right w:val="single" w:sz="8" w:space="0" w:color="000000"/>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c>
          <w:tcPr>
            <w:tcW w:w="4952" w:type="dxa"/>
            <w:gridSpan w:val="3"/>
            <w:tcBorders>
              <w:top w:val="nil"/>
              <w:left w:val="nil"/>
              <w:bottom w:val="single" w:sz="4" w:space="0" w:color="000000"/>
              <w:right w:val="single" w:sz="4" w:space="0" w:color="000000"/>
            </w:tcBorders>
            <w:shd w:val="clear" w:color="auto" w:fill="auto"/>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Учреждения по обеспечению хозяйственного и транспортного обслуживания</w:t>
            </w:r>
          </w:p>
        </w:tc>
        <w:tc>
          <w:tcPr>
            <w:tcW w:w="810" w:type="dxa"/>
            <w:tcBorders>
              <w:top w:val="nil"/>
              <w:left w:val="nil"/>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01</w:t>
            </w:r>
          </w:p>
        </w:tc>
        <w:tc>
          <w:tcPr>
            <w:tcW w:w="1127" w:type="dxa"/>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13</w:t>
            </w:r>
          </w:p>
        </w:tc>
        <w:tc>
          <w:tcPr>
            <w:tcW w:w="1239" w:type="dxa"/>
            <w:gridSpan w:val="2"/>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0930000590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000</w:t>
            </w:r>
          </w:p>
        </w:tc>
        <w:tc>
          <w:tcPr>
            <w:tcW w:w="1282" w:type="dxa"/>
            <w:tcBorders>
              <w:top w:val="nil"/>
              <w:left w:val="nil"/>
              <w:bottom w:val="single" w:sz="4" w:space="0" w:color="000000"/>
              <w:right w:val="single" w:sz="8"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5 479 549,00</w:t>
            </w:r>
          </w:p>
        </w:tc>
        <w:tc>
          <w:tcPr>
            <w:tcW w:w="266" w:type="dxa"/>
            <w:tcBorders>
              <w:top w:val="nil"/>
              <w:left w:val="nil"/>
              <w:bottom w:val="nil"/>
              <w:right w:val="nil"/>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r>
      <w:tr w:rsidR="00D222E1" w:rsidRPr="00D222E1" w:rsidTr="00D222E1">
        <w:trPr>
          <w:gridAfter w:val="9"/>
          <w:wAfter w:w="2002" w:type="dxa"/>
          <w:trHeight w:val="255"/>
        </w:trPr>
        <w:tc>
          <w:tcPr>
            <w:tcW w:w="266" w:type="dxa"/>
            <w:tcBorders>
              <w:top w:val="nil"/>
              <w:left w:val="nil"/>
              <w:bottom w:val="nil"/>
              <w:right w:val="single" w:sz="8" w:space="0" w:color="000000"/>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c>
          <w:tcPr>
            <w:tcW w:w="4952" w:type="dxa"/>
            <w:gridSpan w:val="3"/>
            <w:tcBorders>
              <w:top w:val="nil"/>
              <w:left w:val="nil"/>
              <w:bottom w:val="single" w:sz="4" w:space="0" w:color="000000"/>
              <w:right w:val="single" w:sz="4" w:space="0" w:color="000000"/>
            </w:tcBorders>
            <w:shd w:val="clear" w:color="auto" w:fill="auto"/>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Фонд оплаты труда учреждений</w:t>
            </w:r>
          </w:p>
        </w:tc>
        <w:tc>
          <w:tcPr>
            <w:tcW w:w="810" w:type="dxa"/>
            <w:tcBorders>
              <w:top w:val="nil"/>
              <w:left w:val="nil"/>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01</w:t>
            </w:r>
          </w:p>
        </w:tc>
        <w:tc>
          <w:tcPr>
            <w:tcW w:w="1127" w:type="dxa"/>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13</w:t>
            </w:r>
          </w:p>
        </w:tc>
        <w:tc>
          <w:tcPr>
            <w:tcW w:w="1239" w:type="dxa"/>
            <w:gridSpan w:val="2"/>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0930000590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111</w:t>
            </w:r>
          </w:p>
        </w:tc>
        <w:tc>
          <w:tcPr>
            <w:tcW w:w="1282" w:type="dxa"/>
            <w:tcBorders>
              <w:top w:val="nil"/>
              <w:left w:val="nil"/>
              <w:bottom w:val="single" w:sz="4" w:space="0" w:color="000000"/>
              <w:right w:val="single" w:sz="8"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1 256 228,00</w:t>
            </w:r>
          </w:p>
        </w:tc>
        <w:tc>
          <w:tcPr>
            <w:tcW w:w="266" w:type="dxa"/>
            <w:tcBorders>
              <w:top w:val="nil"/>
              <w:left w:val="nil"/>
              <w:bottom w:val="nil"/>
              <w:right w:val="nil"/>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r>
      <w:tr w:rsidR="00D222E1" w:rsidRPr="00D222E1" w:rsidTr="00D222E1">
        <w:trPr>
          <w:gridAfter w:val="9"/>
          <w:wAfter w:w="2002" w:type="dxa"/>
          <w:trHeight w:val="720"/>
        </w:trPr>
        <w:tc>
          <w:tcPr>
            <w:tcW w:w="266" w:type="dxa"/>
            <w:tcBorders>
              <w:top w:val="nil"/>
              <w:left w:val="nil"/>
              <w:bottom w:val="nil"/>
              <w:right w:val="single" w:sz="8" w:space="0" w:color="000000"/>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lastRenderedPageBreak/>
              <w:t> </w:t>
            </w:r>
          </w:p>
        </w:tc>
        <w:tc>
          <w:tcPr>
            <w:tcW w:w="4952" w:type="dxa"/>
            <w:gridSpan w:val="3"/>
            <w:tcBorders>
              <w:top w:val="nil"/>
              <w:left w:val="nil"/>
              <w:bottom w:val="single" w:sz="4" w:space="0" w:color="000000"/>
              <w:right w:val="single" w:sz="4" w:space="0" w:color="000000"/>
            </w:tcBorders>
            <w:shd w:val="clear" w:color="auto" w:fill="auto"/>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810" w:type="dxa"/>
            <w:tcBorders>
              <w:top w:val="nil"/>
              <w:left w:val="nil"/>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01</w:t>
            </w:r>
          </w:p>
        </w:tc>
        <w:tc>
          <w:tcPr>
            <w:tcW w:w="1127" w:type="dxa"/>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13</w:t>
            </w:r>
          </w:p>
        </w:tc>
        <w:tc>
          <w:tcPr>
            <w:tcW w:w="1239" w:type="dxa"/>
            <w:gridSpan w:val="2"/>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0930000590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119</w:t>
            </w:r>
          </w:p>
        </w:tc>
        <w:tc>
          <w:tcPr>
            <w:tcW w:w="1282" w:type="dxa"/>
            <w:tcBorders>
              <w:top w:val="nil"/>
              <w:left w:val="nil"/>
              <w:bottom w:val="single" w:sz="4" w:space="0" w:color="000000"/>
              <w:right w:val="single" w:sz="8"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528 192,00</w:t>
            </w:r>
          </w:p>
        </w:tc>
        <w:tc>
          <w:tcPr>
            <w:tcW w:w="266" w:type="dxa"/>
            <w:tcBorders>
              <w:top w:val="nil"/>
              <w:left w:val="nil"/>
              <w:bottom w:val="nil"/>
              <w:right w:val="nil"/>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r>
      <w:tr w:rsidR="00D222E1" w:rsidRPr="00D222E1" w:rsidTr="00D222E1">
        <w:trPr>
          <w:gridAfter w:val="9"/>
          <w:wAfter w:w="2002" w:type="dxa"/>
          <w:trHeight w:val="480"/>
        </w:trPr>
        <w:tc>
          <w:tcPr>
            <w:tcW w:w="266" w:type="dxa"/>
            <w:tcBorders>
              <w:top w:val="nil"/>
              <w:left w:val="nil"/>
              <w:bottom w:val="nil"/>
              <w:right w:val="single" w:sz="8" w:space="0" w:color="000000"/>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c>
          <w:tcPr>
            <w:tcW w:w="4952" w:type="dxa"/>
            <w:gridSpan w:val="3"/>
            <w:tcBorders>
              <w:top w:val="nil"/>
              <w:left w:val="nil"/>
              <w:bottom w:val="single" w:sz="4" w:space="0" w:color="000000"/>
              <w:right w:val="single" w:sz="4" w:space="0" w:color="000000"/>
            </w:tcBorders>
            <w:shd w:val="clear" w:color="auto" w:fill="auto"/>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Прочая закупка товаров, работ и услуг для обеспечения государственных (муниципальных) нужд</w:t>
            </w:r>
          </w:p>
        </w:tc>
        <w:tc>
          <w:tcPr>
            <w:tcW w:w="810" w:type="dxa"/>
            <w:tcBorders>
              <w:top w:val="nil"/>
              <w:left w:val="nil"/>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01</w:t>
            </w:r>
          </w:p>
        </w:tc>
        <w:tc>
          <w:tcPr>
            <w:tcW w:w="1127" w:type="dxa"/>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13</w:t>
            </w:r>
          </w:p>
        </w:tc>
        <w:tc>
          <w:tcPr>
            <w:tcW w:w="1239" w:type="dxa"/>
            <w:gridSpan w:val="2"/>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0930000590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244</w:t>
            </w:r>
          </w:p>
        </w:tc>
        <w:tc>
          <w:tcPr>
            <w:tcW w:w="1282" w:type="dxa"/>
            <w:tcBorders>
              <w:top w:val="nil"/>
              <w:left w:val="nil"/>
              <w:bottom w:val="single" w:sz="4" w:space="0" w:color="000000"/>
              <w:right w:val="single" w:sz="8"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3 476 804,00</w:t>
            </w:r>
          </w:p>
        </w:tc>
        <w:tc>
          <w:tcPr>
            <w:tcW w:w="266" w:type="dxa"/>
            <w:tcBorders>
              <w:top w:val="nil"/>
              <w:left w:val="nil"/>
              <w:bottom w:val="nil"/>
              <w:right w:val="nil"/>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r>
      <w:tr w:rsidR="00D222E1" w:rsidRPr="00D222E1" w:rsidTr="00D222E1">
        <w:trPr>
          <w:gridAfter w:val="9"/>
          <w:wAfter w:w="2002" w:type="dxa"/>
          <w:trHeight w:val="1680"/>
        </w:trPr>
        <w:tc>
          <w:tcPr>
            <w:tcW w:w="266" w:type="dxa"/>
            <w:tcBorders>
              <w:top w:val="nil"/>
              <w:left w:val="nil"/>
              <w:bottom w:val="nil"/>
              <w:right w:val="single" w:sz="8" w:space="0" w:color="000000"/>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c>
          <w:tcPr>
            <w:tcW w:w="4952" w:type="dxa"/>
            <w:gridSpan w:val="3"/>
            <w:tcBorders>
              <w:top w:val="nil"/>
              <w:left w:val="nil"/>
              <w:bottom w:val="single" w:sz="4" w:space="0" w:color="000000"/>
              <w:right w:val="single" w:sz="4" w:space="0" w:color="000000"/>
            </w:tcBorders>
            <w:shd w:val="clear" w:color="auto" w:fill="auto"/>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810" w:type="dxa"/>
            <w:tcBorders>
              <w:top w:val="nil"/>
              <w:left w:val="nil"/>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01</w:t>
            </w:r>
          </w:p>
        </w:tc>
        <w:tc>
          <w:tcPr>
            <w:tcW w:w="1127" w:type="dxa"/>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13</w:t>
            </w:r>
          </w:p>
        </w:tc>
        <w:tc>
          <w:tcPr>
            <w:tcW w:w="1239" w:type="dxa"/>
            <w:gridSpan w:val="2"/>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0930000590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831</w:t>
            </w:r>
          </w:p>
        </w:tc>
        <w:tc>
          <w:tcPr>
            <w:tcW w:w="1282" w:type="dxa"/>
            <w:tcBorders>
              <w:top w:val="nil"/>
              <w:left w:val="nil"/>
              <w:bottom w:val="single" w:sz="4" w:space="0" w:color="000000"/>
              <w:right w:val="single" w:sz="8"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4 000,00</w:t>
            </w:r>
          </w:p>
        </w:tc>
        <w:tc>
          <w:tcPr>
            <w:tcW w:w="266" w:type="dxa"/>
            <w:tcBorders>
              <w:top w:val="nil"/>
              <w:left w:val="nil"/>
              <w:bottom w:val="nil"/>
              <w:right w:val="nil"/>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r>
      <w:tr w:rsidR="00D222E1" w:rsidRPr="00D222E1" w:rsidTr="00D222E1">
        <w:trPr>
          <w:gridAfter w:val="9"/>
          <w:wAfter w:w="2002" w:type="dxa"/>
          <w:trHeight w:val="480"/>
        </w:trPr>
        <w:tc>
          <w:tcPr>
            <w:tcW w:w="266" w:type="dxa"/>
            <w:tcBorders>
              <w:top w:val="nil"/>
              <w:left w:val="nil"/>
              <w:bottom w:val="nil"/>
              <w:right w:val="single" w:sz="8" w:space="0" w:color="000000"/>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c>
          <w:tcPr>
            <w:tcW w:w="4952" w:type="dxa"/>
            <w:gridSpan w:val="3"/>
            <w:tcBorders>
              <w:top w:val="nil"/>
              <w:left w:val="nil"/>
              <w:bottom w:val="single" w:sz="4" w:space="0" w:color="000000"/>
              <w:right w:val="single" w:sz="4" w:space="0" w:color="000000"/>
            </w:tcBorders>
            <w:shd w:val="clear" w:color="auto" w:fill="auto"/>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Уплата налога на имущество организаций и земельного налога</w:t>
            </w:r>
          </w:p>
        </w:tc>
        <w:tc>
          <w:tcPr>
            <w:tcW w:w="810" w:type="dxa"/>
            <w:tcBorders>
              <w:top w:val="nil"/>
              <w:left w:val="nil"/>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01</w:t>
            </w:r>
          </w:p>
        </w:tc>
        <w:tc>
          <w:tcPr>
            <w:tcW w:w="1127" w:type="dxa"/>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13</w:t>
            </w:r>
          </w:p>
        </w:tc>
        <w:tc>
          <w:tcPr>
            <w:tcW w:w="1239" w:type="dxa"/>
            <w:gridSpan w:val="2"/>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0930000590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851</w:t>
            </w:r>
          </w:p>
        </w:tc>
        <w:tc>
          <w:tcPr>
            <w:tcW w:w="1282" w:type="dxa"/>
            <w:tcBorders>
              <w:top w:val="nil"/>
              <w:left w:val="nil"/>
              <w:bottom w:val="single" w:sz="4" w:space="0" w:color="000000"/>
              <w:right w:val="single" w:sz="8"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16 000,00</w:t>
            </w:r>
          </w:p>
        </w:tc>
        <w:tc>
          <w:tcPr>
            <w:tcW w:w="266" w:type="dxa"/>
            <w:tcBorders>
              <w:top w:val="nil"/>
              <w:left w:val="nil"/>
              <w:bottom w:val="nil"/>
              <w:right w:val="nil"/>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r>
      <w:tr w:rsidR="00D222E1" w:rsidRPr="00D222E1" w:rsidTr="00D222E1">
        <w:trPr>
          <w:gridAfter w:val="9"/>
          <w:wAfter w:w="2002" w:type="dxa"/>
          <w:trHeight w:val="255"/>
        </w:trPr>
        <w:tc>
          <w:tcPr>
            <w:tcW w:w="266" w:type="dxa"/>
            <w:tcBorders>
              <w:top w:val="nil"/>
              <w:left w:val="nil"/>
              <w:bottom w:val="nil"/>
              <w:right w:val="single" w:sz="8" w:space="0" w:color="000000"/>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c>
          <w:tcPr>
            <w:tcW w:w="4952" w:type="dxa"/>
            <w:gridSpan w:val="3"/>
            <w:tcBorders>
              <w:top w:val="nil"/>
              <w:left w:val="nil"/>
              <w:bottom w:val="single" w:sz="4" w:space="0" w:color="000000"/>
              <w:right w:val="single" w:sz="4" w:space="0" w:color="000000"/>
            </w:tcBorders>
            <w:shd w:val="clear" w:color="auto" w:fill="auto"/>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Уплата прочих налогов, сборов</w:t>
            </w:r>
          </w:p>
        </w:tc>
        <w:tc>
          <w:tcPr>
            <w:tcW w:w="810" w:type="dxa"/>
            <w:tcBorders>
              <w:top w:val="nil"/>
              <w:left w:val="nil"/>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01</w:t>
            </w:r>
          </w:p>
        </w:tc>
        <w:tc>
          <w:tcPr>
            <w:tcW w:w="1127" w:type="dxa"/>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13</w:t>
            </w:r>
          </w:p>
        </w:tc>
        <w:tc>
          <w:tcPr>
            <w:tcW w:w="1239" w:type="dxa"/>
            <w:gridSpan w:val="2"/>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0930000590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852</w:t>
            </w:r>
          </w:p>
        </w:tc>
        <w:tc>
          <w:tcPr>
            <w:tcW w:w="1282" w:type="dxa"/>
            <w:tcBorders>
              <w:top w:val="nil"/>
              <w:left w:val="nil"/>
              <w:bottom w:val="single" w:sz="4" w:space="0" w:color="000000"/>
              <w:right w:val="single" w:sz="8"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34 838,00</w:t>
            </w:r>
          </w:p>
        </w:tc>
        <w:tc>
          <w:tcPr>
            <w:tcW w:w="266" w:type="dxa"/>
            <w:tcBorders>
              <w:top w:val="nil"/>
              <w:left w:val="nil"/>
              <w:bottom w:val="nil"/>
              <w:right w:val="nil"/>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r>
      <w:tr w:rsidR="00D222E1" w:rsidRPr="00D222E1" w:rsidTr="00D222E1">
        <w:trPr>
          <w:gridAfter w:val="9"/>
          <w:wAfter w:w="2002" w:type="dxa"/>
          <w:trHeight w:val="255"/>
        </w:trPr>
        <w:tc>
          <w:tcPr>
            <w:tcW w:w="266" w:type="dxa"/>
            <w:tcBorders>
              <w:top w:val="nil"/>
              <w:left w:val="nil"/>
              <w:bottom w:val="nil"/>
              <w:right w:val="single" w:sz="8" w:space="0" w:color="000000"/>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c>
          <w:tcPr>
            <w:tcW w:w="4952" w:type="dxa"/>
            <w:gridSpan w:val="3"/>
            <w:tcBorders>
              <w:top w:val="nil"/>
              <w:left w:val="nil"/>
              <w:bottom w:val="single" w:sz="4" w:space="0" w:color="000000"/>
              <w:right w:val="single" w:sz="4" w:space="0" w:color="000000"/>
            </w:tcBorders>
            <w:shd w:val="clear" w:color="auto" w:fill="auto"/>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Уплата иных платежей</w:t>
            </w:r>
          </w:p>
        </w:tc>
        <w:tc>
          <w:tcPr>
            <w:tcW w:w="810" w:type="dxa"/>
            <w:tcBorders>
              <w:top w:val="nil"/>
              <w:left w:val="nil"/>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01</w:t>
            </w:r>
          </w:p>
        </w:tc>
        <w:tc>
          <w:tcPr>
            <w:tcW w:w="1127" w:type="dxa"/>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13</w:t>
            </w:r>
          </w:p>
        </w:tc>
        <w:tc>
          <w:tcPr>
            <w:tcW w:w="1239" w:type="dxa"/>
            <w:gridSpan w:val="2"/>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0930000590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853</w:t>
            </w:r>
          </w:p>
        </w:tc>
        <w:tc>
          <w:tcPr>
            <w:tcW w:w="1282" w:type="dxa"/>
            <w:tcBorders>
              <w:top w:val="nil"/>
              <w:left w:val="nil"/>
              <w:bottom w:val="single" w:sz="4" w:space="0" w:color="000000"/>
              <w:right w:val="single" w:sz="8"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163 487,00</w:t>
            </w:r>
          </w:p>
        </w:tc>
        <w:tc>
          <w:tcPr>
            <w:tcW w:w="266" w:type="dxa"/>
            <w:tcBorders>
              <w:top w:val="nil"/>
              <w:left w:val="nil"/>
              <w:bottom w:val="nil"/>
              <w:right w:val="nil"/>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r>
      <w:tr w:rsidR="00D222E1" w:rsidRPr="00D222E1" w:rsidTr="00D222E1">
        <w:trPr>
          <w:gridAfter w:val="9"/>
          <w:wAfter w:w="2002" w:type="dxa"/>
          <w:trHeight w:val="720"/>
        </w:trPr>
        <w:tc>
          <w:tcPr>
            <w:tcW w:w="266" w:type="dxa"/>
            <w:tcBorders>
              <w:top w:val="nil"/>
              <w:left w:val="nil"/>
              <w:bottom w:val="nil"/>
              <w:right w:val="single" w:sz="8" w:space="0" w:color="000000"/>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c>
          <w:tcPr>
            <w:tcW w:w="4952" w:type="dxa"/>
            <w:gridSpan w:val="3"/>
            <w:tcBorders>
              <w:top w:val="nil"/>
              <w:left w:val="nil"/>
              <w:bottom w:val="single" w:sz="4" w:space="0" w:color="000000"/>
              <w:right w:val="single" w:sz="4" w:space="0" w:color="000000"/>
            </w:tcBorders>
            <w:shd w:val="clear" w:color="auto" w:fill="auto"/>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Бюджетные инвестиции в объекты капитального строительства муниципальной собственности за счет средств местного бюджета</w:t>
            </w:r>
          </w:p>
        </w:tc>
        <w:tc>
          <w:tcPr>
            <w:tcW w:w="810" w:type="dxa"/>
            <w:tcBorders>
              <w:top w:val="nil"/>
              <w:left w:val="nil"/>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01</w:t>
            </w:r>
          </w:p>
        </w:tc>
        <w:tc>
          <w:tcPr>
            <w:tcW w:w="1127" w:type="dxa"/>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13</w:t>
            </w:r>
          </w:p>
        </w:tc>
        <w:tc>
          <w:tcPr>
            <w:tcW w:w="1239" w:type="dxa"/>
            <w:gridSpan w:val="2"/>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1020020220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000</w:t>
            </w:r>
          </w:p>
        </w:tc>
        <w:tc>
          <w:tcPr>
            <w:tcW w:w="1282" w:type="dxa"/>
            <w:tcBorders>
              <w:top w:val="nil"/>
              <w:left w:val="nil"/>
              <w:bottom w:val="single" w:sz="4" w:space="0" w:color="000000"/>
              <w:right w:val="single" w:sz="8"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100 000,00</w:t>
            </w:r>
          </w:p>
        </w:tc>
        <w:tc>
          <w:tcPr>
            <w:tcW w:w="266" w:type="dxa"/>
            <w:tcBorders>
              <w:top w:val="nil"/>
              <w:left w:val="nil"/>
              <w:bottom w:val="nil"/>
              <w:right w:val="nil"/>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r>
      <w:tr w:rsidR="00D222E1" w:rsidRPr="00D222E1" w:rsidTr="00D222E1">
        <w:trPr>
          <w:gridAfter w:val="9"/>
          <w:wAfter w:w="2002" w:type="dxa"/>
          <w:trHeight w:val="720"/>
        </w:trPr>
        <w:tc>
          <w:tcPr>
            <w:tcW w:w="266" w:type="dxa"/>
            <w:tcBorders>
              <w:top w:val="nil"/>
              <w:left w:val="nil"/>
              <w:bottom w:val="nil"/>
              <w:right w:val="single" w:sz="8" w:space="0" w:color="000000"/>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c>
          <w:tcPr>
            <w:tcW w:w="4952" w:type="dxa"/>
            <w:gridSpan w:val="3"/>
            <w:tcBorders>
              <w:top w:val="nil"/>
              <w:left w:val="nil"/>
              <w:bottom w:val="single" w:sz="4" w:space="0" w:color="000000"/>
              <w:right w:val="single" w:sz="4" w:space="0" w:color="000000"/>
            </w:tcBorders>
            <w:shd w:val="clear" w:color="auto" w:fill="auto"/>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Бюджетные инвестиции в объекты капитального строительства государственной (муниципальной) собственности</w:t>
            </w:r>
          </w:p>
        </w:tc>
        <w:tc>
          <w:tcPr>
            <w:tcW w:w="810" w:type="dxa"/>
            <w:tcBorders>
              <w:top w:val="nil"/>
              <w:left w:val="nil"/>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01</w:t>
            </w:r>
          </w:p>
        </w:tc>
        <w:tc>
          <w:tcPr>
            <w:tcW w:w="1127" w:type="dxa"/>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13</w:t>
            </w:r>
          </w:p>
        </w:tc>
        <w:tc>
          <w:tcPr>
            <w:tcW w:w="1239" w:type="dxa"/>
            <w:gridSpan w:val="2"/>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1020020220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414</w:t>
            </w:r>
          </w:p>
        </w:tc>
        <w:tc>
          <w:tcPr>
            <w:tcW w:w="1282" w:type="dxa"/>
            <w:tcBorders>
              <w:top w:val="nil"/>
              <w:left w:val="nil"/>
              <w:bottom w:val="single" w:sz="4" w:space="0" w:color="000000"/>
              <w:right w:val="single" w:sz="8"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100 000,00</w:t>
            </w:r>
          </w:p>
        </w:tc>
        <w:tc>
          <w:tcPr>
            <w:tcW w:w="266" w:type="dxa"/>
            <w:tcBorders>
              <w:top w:val="nil"/>
              <w:left w:val="nil"/>
              <w:bottom w:val="nil"/>
              <w:right w:val="nil"/>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r>
      <w:tr w:rsidR="00D222E1" w:rsidRPr="00D222E1" w:rsidTr="00D222E1">
        <w:trPr>
          <w:gridAfter w:val="9"/>
          <w:wAfter w:w="2002" w:type="dxa"/>
          <w:trHeight w:val="480"/>
        </w:trPr>
        <w:tc>
          <w:tcPr>
            <w:tcW w:w="266" w:type="dxa"/>
            <w:tcBorders>
              <w:top w:val="nil"/>
              <w:left w:val="nil"/>
              <w:bottom w:val="nil"/>
              <w:right w:val="single" w:sz="8" w:space="0" w:color="000000"/>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c>
          <w:tcPr>
            <w:tcW w:w="4952" w:type="dxa"/>
            <w:gridSpan w:val="3"/>
            <w:tcBorders>
              <w:top w:val="nil"/>
              <w:left w:val="nil"/>
              <w:bottom w:val="single" w:sz="4" w:space="0" w:color="000000"/>
              <w:right w:val="single" w:sz="4" w:space="0" w:color="000000"/>
            </w:tcBorders>
            <w:shd w:val="clear" w:color="auto" w:fill="auto"/>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Профилактика правонарушений в Кадыйском муниципальном районе на 2015-2020 годы</w:t>
            </w:r>
          </w:p>
        </w:tc>
        <w:tc>
          <w:tcPr>
            <w:tcW w:w="810" w:type="dxa"/>
            <w:tcBorders>
              <w:top w:val="nil"/>
              <w:left w:val="nil"/>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01</w:t>
            </w:r>
          </w:p>
        </w:tc>
        <w:tc>
          <w:tcPr>
            <w:tcW w:w="1127" w:type="dxa"/>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13</w:t>
            </w:r>
          </w:p>
        </w:tc>
        <w:tc>
          <w:tcPr>
            <w:tcW w:w="1239" w:type="dxa"/>
            <w:gridSpan w:val="2"/>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4000020260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000</w:t>
            </w:r>
          </w:p>
        </w:tc>
        <w:tc>
          <w:tcPr>
            <w:tcW w:w="1282" w:type="dxa"/>
            <w:tcBorders>
              <w:top w:val="nil"/>
              <w:left w:val="nil"/>
              <w:bottom w:val="single" w:sz="4" w:space="0" w:color="000000"/>
              <w:right w:val="single" w:sz="8"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4 000,00</w:t>
            </w:r>
          </w:p>
        </w:tc>
        <w:tc>
          <w:tcPr>
            <w:tcW w:w="266" w:type="dxa"/>
            <w:tcBorders>
              <w:top w:val="nil"/>
              <w:left w:val="nil"/>
              <w:bottom w:val="nil"/>
              <w:right w:val="nil"/>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r>
      <w:tr w:rsidR="00D222E1" w:rsidRPr="00D222E1" w:rsidTr="00D222E1">
        <w:trPr>
          <w:gridAfter w:val="9"/>
          <w:wAfter w:w="2002" w:type="dxa"/>
          <w:trHeight w:val="480"/>
        </w:trPr>
        <w:tc>
          <w:tcPr>
            <w:tcW w:w="266" w:type="dxa"/>
            <w:tcBorders>
              <w:top w:val="nil"/>
              <w:left w:val="nil"/>
              <w:bottom w:val="nil"/>
              <w:right w:val="single" w:sz="8" w:space="0" w:color="000000"/>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c>
          <w:tcPr>
            <w:tcW w:w="4952" w:type="dxa"/>
            <w:gridSpan w:val="3"/>
            <w:tcBorders>
              <w:top w:val="nil"/>
              <w:left w:val="nil"/>
              <w:bottom w:val="single" w:sz="4" w:space="0" w:color="000000"/>
              <w:right w:val="single" w:sz="4" w:space="0" w:color="000000"/>
            </w:tcBorders>
            <w:shd w:val="clear" w:color="auto" w:fill="auto"/>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Прочая закупка товаров, работ и услуг для обеспечения государственных (муниципальных) нужд</w:t>
            </w:r>
          </w:p>
        </w:tc>
        <w:tc>
          <w:tcPr>
            <w:tcW w:w="810" w:type="dxa"/>
            <w:tcBorders>
              <w:top w:val="nil"/>
              <w:left w:val="nil"/>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01</w:t>
            </w:r>
          </w:p>
        </w:tc>
        <w:tc>
          <w:tcPr>
            <w:tcW w:w="1127" w:type="dxa"/>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13</w:t>
            </w:r>
          </w:p>
        </w:tc>
        <w:tc>
          <w:tcPr>
            <w:tcW w:w="1239" w:type="dxa"/>
            <w:gridSpan w:val="2"/>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4000020260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244</w:t>
            </w:r>
          </w:p>
        </w:tc>
        <w:tc>
          <w:tcPr>
            <w:tcW w:w="1282" w:type="dxa"/>
            <w:tcBorders>
              <w:top w:val="nil"/>
              <w:left w:val="nil"/>
              <w:bottom w:val="single" w:sz="4" w:space="0" w:color="000000"/>
              <w:right w:val="single" w:sz="8"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4 000,00</w:t>
            </w:r>
          </w:p>
        </w:tc>
        <w:tc>
          <w:tcPr>
            <w:tcW w:w="266" w:type="dxa"/>
            <w:tcBorders>
              <w:top w:val="nil"/>
              <w:left w:val="nil"/>
              <w:bottom w:val="nil"/>
              <w:right w:val="nil"/>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r>
      <w:tr w:rsidR="00D222E1" w:rsidRPr="00D222E1" w:rsidTr="00D222E1">
        <w:trPr>
          <w:gridAfter w:val="9"/>
          <w:wAfter w:w="2002" w:type="dxa"/>
          <w:trHeight w:val="720"/>
        </w:trPr>
        <w:tc>
          <w:tcPr>
            <w:tcW w:w="266" w:type="dxa"/>
            <w:tcBorders>
              <w:top w:val="nil"/>
              <w:left w:val="nil"/>
              <w:bottom w:val="nil"/>
              <w:right w:val="single" w:sz="8" w:space="0" w:color="000000"/>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c>
          <w:tcPr>
            <w:tcW w:w="4952" w:type="dxa"/>
            <w:gridSpan w:val="3"/>
            <w:tcBorders>
              <w:top w:val="nil"/>
              <w:left w:val="nil"/>
              <w:bottom w:val="single" w:sz="4" w:space="0" w:color="000000"/>
              <w:right w:val="single" w:sz="4" w:space="0" w:color="000000"/>
            </w:tcBorders>
            <w:shd w:val="clear" w:color="auto" w:fill="auto"/>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Противодействие злоупотреблению наркотическими средствами и их незаконному обороту в Кадыйском муниципальном районе на 2017-2020 годы</w:t>
            </w:r>
          </w:p>
        </w:tc>
        <w:tc>
          <w:tcPr>
            <w:tcW w:w="810" w:type="dxa"/>
            <w:tcBorders>
              <w:top w:val="nil"/>
              <w:left w:val="nil"/>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01</w:t>
            </w:r>
          </w:p>
        </w:tc>
        <w:tc>
          <w:tcPr>
            <w:tcW w:w="1127" w:type="dxa"/>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13</w:t>
            </w:r>
          </w:p>
        </w:tc>
        <w:tc>
          <w:tcPr>
            <w:tcW w:w="1239" w:type="dxa"/>
            <w:gridSpan w:val="2"/>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4000020261</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000</w:t>
            </w:r>
          </w:p>
        </w:tc>
        <w:tc>
          <w:tcPr>
            <w:tcW w:w="1282" w:type="dxa"/>
            <w:tcBorders>
              <w:top w:val="nil"/>
              <w:left w:val="nil"/>
              <w:bottom w:val="single" w:sz="4" w:space="0" w:color="000000"/>
              <w:right w:val="single" w:sz="8"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1 000,00</w:t>
            </w:r>
          </w:p>
        </w:tc>
        <w:tc>
          <w:tcPr>
            <w:tcW w:w="266" w:type="dxa"/>
            <w:tcBorders>
              <w:top w:val="nil"/>
              <w:left w:val="nil"/>
              <w:bottom w:val="nil"/>
              <w:right w:val="nil"/>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r>
      <w:tr w:rsidR="00D222E1" w:rsidRPr="00D222E1" w:rsidTr="00D222E1">
        <w:trPr>
          <w:gridAfter w:val="9"/>
          <w:wAfter w:w="2002" w:type="dxa"/>
          <w:trHeight w:val="480"/>
        </w:trPr>
        <w:tc>
          <w:tcPr>
            <w:tcW w:w="266" w:type="dxa"/>
            <w:tcBorders>
              <w:top w:val="nil"/>
              <w:left w:val="nil"/>
              <w:bottom w:val="nil"/>
              <w:right w:val="single" w:sz="8" w:space="0" w:color="000000"/>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c>
          <w:tcPr>
            <w:tcW w:w="4952" w:type="dxa"/>
            <w:gridSpan w:val="3"/>
            <w:tcBorders>
              <w:top w:val="nil"/>
              <w:left w:val="nil"/>
              <w:bottom w:val="single" w:sz="4" w:space="0" w:color="000000"/>
              <w:right w:val="single" w:sz="4" w:space="0" w:color="000000"/>
            </w:tcBorders>
            <w:shd w:val="clear" w:color="auto" w:fill="auto"/>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Прочая закупка товаров, работ и услуг для обеспечения государственных (муниципальных) нужд</w:t>
            </w:r>
          </w:p>
        </w:tc>
        <w:tc>
          <w:tcPr>
            <w:tcW w:w="810" w:type="dxa"/>
            <w:tcBorders>
              <w:top w:val="nil"/>
              <w:left w:val="nil"/>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01</w:t>
            </w:r>
          </w:p>
        </w:tc>
        <w:tc>
          <w:tcPr>
            <w:tcW w:w="1127" w:type="dxa"/>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13</w:t>
            </w:r>
          </w:p>
        </w:tc>
        <w:tc>
          <w:tcPr>
            <w:tcW w:w="1239" w:type="dxa"/>
            <w:gridSpan w:val="2"/>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4000020261</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244</w:t>
            </w:r>
          </w:p>
        </w:tc>
        <w:tc>
          <w:tcPr>
            <w:tcW w:w="1282" w:type="dxa"/>
            <w:tcBorders>
              <w:top w:val="nil"/>
              <w:left w:val="nil"/>
              <w:bottom w:val="single" w:sz="4" w:space="0" w:color="000000"/>
              <w:right w:val="single" w:sz="8"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1 000,00</w:t>
            </w:r>
          </w:p>
        </w:tc>
        <w:tc>
          <w:tcPr>
            <w:tcW w:w="266" w:type="dxa"/>
            <w:tcBorders>
              <w:top w:val="nil"/>
              <w:left w:val="nil"/>
              <w:bottom w:val="nil"/>
              <w:right w:val="nil"/>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r>
      <w:tr w:rsidR="00D222E1" w:rsidRPr="00D222E1" w:rsidTr="00D222E1">
        <w:trPr>
          <w:gridAfter w:val="9"/>
          <w:wAfter w:w="2002" w:type="dxa"/>
          <w:trHeight w:val="255"/>
        </w:trPr>
        <w:tc>
          <w:tcPr>
            <w:tcW w:w="266" w:type="dxa"/>
            <w:tcBorders>
              <w:top w:val="nil"/>
              <w:left w:val="nil"/>
              <w:bottom w:val="nil"/>
              <w:right w:val="single" w:sz="8" w:space="0" w:color="000000"/>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c>
          <w:tcPr>
            <w:tcW w:w="4952" w:type="dxa"/>
            <w:gridSpan w:val="3"/>
            <w:tcBorders>
              <w:top w:val="nil"/>
              <w:left w:val="nil"/>
              <w:bottom w:val="single" w:sz="4" w:space="0" w:color="000000"/>
              <w:right w:val="nil"/>
            </w:tcBorders>
            <w:shd w:val="clear" w:color="auto" w:fill="auto"/>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НАЦИОНАЛЬНАЯ ЭКОНОМИКА</w:t>
            </w:r>
          </w:p>
        </w:tc>
        <w:tc>
          <w:tcPr>
            <w:tcW w:w="810" w:type="dxa"/>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04</w:t>
            </w:r>
          </w:p>
        </w:tc>
        <w:tc>
          <w:tcPr>
            <w:tcW w:w="1127" w:type="dxa"/>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00</w:t>
            </w:r>
          </w:p>
        </w:tc>
        <w:tc>
          <w:tcPr>
            <w:tcW w:w="1239" w:type="dxa"/>
            <w:gridSpan w:val="2"/>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0000000000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000</w:t>
            </w:r>
          </w:p>
        </w:tc>
        <w:tc>
          <w:tcPr>
            <w:tcW w:w="1282" w:type="dxa"/>
            <w:tcBorders>
              <w:top w:val="nil"/>
              <w:left w:val="nil"/>
              <w:bottom w:val="single" w:sz="4" w:space="0" w:color="000000"/>
              <w:right w:val="single" w:sz="8"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12 228 302,00</w:t>
            </w:r>
          </w:p>
        </w:tc>
        <w:tc>
          <w:tcPr>
            <w:tcW w:w="266" w:type="dxa"/>
            <w:tcBorders>
              <w:top w:val="nil"/>
              <w:left w:val="nil"/>
              <w:bottom w:val="nil"/>
              <w:right w:val="nil"/>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r>
      <w:tr w:rsidR="00D222E1" w:rsidRPr="00D222E1" w:rsidTr="00D222E1">
        <w:trPr>
          <w:gridAfter w:val="9"/>
          <w:wAfter w:w="2002" w:type="dxa"/>
          <w:trHeight w:val="255"/>
        </w:trPr>
        <w:tc>
          <w:tcPr>
            <w:tcW w:w="266" w:type="dxa"/>
            <w:tcBorders>
              <w:top w:val="nil"/>
              <w:left w:val="nil"/>
              <w:bottom w:val="nil"/>
              <w:right w:val="single" w:sz="8" w:space="0" w:color="000000"/>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c>
          <w:tcPr>
            <w:tcW w:w="4952" w:type="dxa"/>
            <w:gridSpan w:val="3"/>
            <w:tcBorders>
              <w:top w:val="nil"/>
              <w:left w:val="nil"/>
              <w:bottom w:val="single" w:sz="4" w:space="0" w:color="000000"/>
              <w:right w:val="nil"/>
            </w:tcBorders>
            <w:shd w:val="clear" w:color="auto" w:fill="auto"/>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Сельское хозяйство и рыболовство</w:t>
            </w:r>
          </w:p>
        </w:tc>
        <w:tc>
          <w:tcPr>
            <w:tcW w:w="810" w:type="dxa"/>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04</w:t>
            </w:r>
          </w:p>
        </w:tc>
        <w:tc>
          <w:tcPr>
            <w:tcW w:w="1127" w:type="dxa"/>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05</w:t>
            </w:r>
          </w:p>
        </w:tc>
        <w:tc>
          <w:tcPr>
            <w:tcW w:w="1239" w:type="dxa"/>
            <w:gridSpan w:val="2"/>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0000000000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000</w:t>
            </w:r>
          </w:p>
        </w:tc>
        <w:tc>
          <w:tcPr>
            <w:tcW w:w="1282" w:type="dxa"/>
            <w:tcBorders>
              <w:top w:val="nil"/>
              <w:left w:val="nil"/>
              <w:bottom w:val="single" w:sz="4" w:space="0" w:color="000000"/>
              <w:right w:val="single" w:sz="8"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755 946,00</w:t>
            </w:r>
          </w:p>
        </w:tc>
        <w:tc>
          <w:tcPr>
            <w:tcW w:w="266" w:type="dxa"/>
            <w:tcBorders>
              <w:top w:val="nil"/>
              <w:left w:val="nil"/>
              <w:bottom w:val="nil"/>
              <w:right w:val="nil"/>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r>
      <w:tr w:rsidR="00D222E1" w:rsidRPr="00D222E1" w:rsidTr="00D222E1">
        <w:trPr>
          <w:gridAfter w:val="9"/>
          <w:wAfter w:w="2002" w:type="dxa"/>
          <w:trHeight w:val="720"/>
        </w:trPr>
        <w:tc>
          <w:tcPr>
            <w:tcW w:w="266" w:type="dxa"/>
            <w:tcBorders>
              <w:top w:val="nil"/>
              <w:left w:val="nil"/>
              <w:bottom w:val="nil"/>
              <w:right w:val="single" w:sz="8" w:space="0" w:color="000000"/>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c>
          <w:tcPr>
            <w:tcW w:w="4952" w:type="dxa"/>
            <w:gridSpan w:val="3"/>
            <w:tcBorders>
              <w:top w:val="nil"/>
              <w:left w:val="nil"/>
              <w:bottom w:val="single" w:sz="4" w:space="0" w:color="000000"/>
              <w:right w:val="single" w:sz="4" w:space="0" w:color="000000"/>
            </w:tcBorders>
            <w:shd w:val="clear" w:color="auto" w:fill="auto"/>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Осущесвление органами местного самоуправления государственных полномочий в сфере АПК за счет субвенции из областного бюджета</w:t>
            </w:r>
          </w:p>
        </w:tc>
        <w:tc>
          <w:tcPr>
            <w:tcW w:w="810" w:type="dxa"/>
            <w:tcBorders>
              <w:top w:val="nil"/>
              <w:left w:val="nil"/>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04</w:t>
            </w:r>
          </w:p>
        </w:tc>
        <w:tc>
          <w:tcPr>
            <w:tcW w:w="1127" w:type="dxa"/>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05</w:t>
            </w:r>
          </w:p>
        </w:tc>
        <w:tc>
          <w:tcPr>
            <w:tcW w:w="1239" w:type="dxa"/>
            <w:gridSpan w:val="2"/>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0050072010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000</w:t>
            </w:r>
          </w:p>
        </w:tc>
        <w:tc>
          <w:tcPr>
            <w:tcW w:w="1282" w:type="dxa"/>
            <w:tcBorders>
              <w:top w:val="nil"/>
              <w:left w:val="nil"/>
              <w:bottom w:val="single" w:sz="4" w:space="0" w:color="000000"/>
              <w:right w:val="single" w:sz="8"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634 400,00</w:t>
            </w:r>
          </w:p>
        </w:tc>
        <w:tc>
          <w:tcPr>
            <w:tcW w:w="266" w:type="dxa"/>
            <w:tcBorders>
              <w:top w:val="nil"/>
              <w:left w:val="nil"/>
              <w:bottom w:val="nil"/>
              <w:right w:val="nil"/>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r>
      <w:tr w:rsidR="00D222E1" w:rsidRPr="00D222E1" w:rsidTr="00D222E1">
        <w:trPr>
          <w:gridAfter w:val="9"/>
          <w:wAfter w:w="2002" w:type="dxa"/>
          <w:trHeight w:val="480"/>
        </w:trPr>
        <w:tc>
          <w:tcPr>
            <w:tcW w:w="266" w:type="dxa"/>
            <w:tcBorders>
              <w:top w:val="nil"/>
              <w:left w:val="nil"/>
              <w:bottom w:val="nil"/>
              <w:right w:val="single" w:sz="8" w:space="0" w:color="000000"/>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c>
          <w:tcPr>
            <w:tcW w:w="4952" w:type="dxa"/>
            <w:gridSpan w:val="3"/>
            <w:tcBorders>
              <w:top w:val="nil"/>
              <w:left w:val="nil"/>
              <w:bottom w:val="single" w:sz="4" w:space="0" w:color="000000"/>
              <w:right w:val="single" w:sz="4" w:space="0" w:color="000000"/>
            </w:tcBorders>
            <w:shd w:val="clear" w:color="auto" w:fill="auto"/>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Фонд оплаты труда государственных (муниципальных) органов</w:t>
            </w:r>
          </w:p>
        </w:tc>
        <w:tc>
          <w:tcPr>
            <w:tcW w:w="810" w:type="dxa"/>
            <w:tcBorders>
              <w:top w:val="nil"/>
              <w:left w:val="nil"/>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04</w:t>
            </w:r>
          </w:p>
        </w:tc>
        <w:tc>
          <w:tcPr>
            <w:tcW w:w="1127" w:type="dxa"/>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05</w:t>
            </w:r>
          </w:p>
        </w:tc>
        <w:tc>
          <w:tcPr>
            <w:tcW w:w="1239" w:type="dxa"/>
            <w:gridSpan w:val="2"/>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0050072010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121</w:t>
            </w:r>
          </w:p>
        </w:tc>
        <w:tc>
          <w:tcPr>
            <w:tcW w:w="1282" w:type="dxa"/>
            <w:tcBorders>
              <w:top w:val="nil"/>
              <w:left w:val="nil"/>
              <w:bottom w:val="single" w:sz="4" w:space="0" w:color="000000"/>
              <w:right w:val="single" w:sz="8"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489 600,00</w:t>
            </w:r>
          </w:p>
        </w:tc>
        <w:tc>
          <w:tcPr>
            <w:tcW w:w="266" w:type="dxa"/>
            <w:tcBorders>
              <w:top w:val="nil"/>
              <w:left w:val="nil"/>
              <w:bottom w:val="nil"/>
              <w:right w:val="nil"/>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r>
      <w:tr w:rsidR="00D222E1" w:rsidRPr="00D222E1" w:rsidTr="00D222E1">
        <w:trPr>
          <w:gridAfter w:val="9"/>
          <w:wAfter w:w="2002" w:type="dxa"/>
          <w:trHeight w:val="720"/>
        </w:trPr>
        <w:tc>
          <w:tcPr>
            <w:tcW w:w="266" w:type="dxa"/>
            <w:tcBorders>
              <w:top w:val="nil"/>
              <w:left w:val="nil"/>
              <w:bottom w:val="nil"/>
              <w:right w:val="single" w:sz="8" w:space="0" w:color="000000"/>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c>
          <w:tcPr>
            <w:tcW w:w="4952" w:type="dxa"/>
            <w:gridSpan w:val="3"/>
            <w:tcBorders>
              <w:top w:val="nil"/>
              <w:left w:val="nil"/>
              <w:bottom w:val="single" w:sz="4" w:space="0" w:color="000000"/>
              <w:right w:val="single" w:sz="4" w:space="0" w:color="000000"/>
            </w:tcBorders>
            <w:shd w:val="clear" w:color="auto" w:fill="auto"/>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10" w:type="dxa"/>
            <w:tcBorders>
              <w:top w:val="nil"/>
              <w:left w:val="nil"/>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04</w:t>
            </w:r>
          </w:p>
        </w:tc>
        <w:tc>
          <w:tcPr>
            <w:tcW w:w="1127" w:type="dxa"/>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05</w:t>
            </w:r>
          </w:p>
        </w:tc>
        <w:tc>
          <w:tcPr>
            <w:tcW w:w="1239" w:type="dxa"/>
            <w:gridSpan w:val="2"/>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0050072010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129</w:t>
            </w:r>
          </w:p>
        </w:tc>
        <w:tc>
          <w:tcPr>
            <w:tcW w:w="1282" w:type="dxa"/>
            <w:tcBorders>
              <w:top w:val="nil"/>
              <w:left w:val="nil"/>
              <w:bottom w:val="single" w:sz="4" w:space="0" w:color="000000"/>
              <w:right w:val="single" w:sz="8"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144 800,00</w:t>
            </w:r>
          </w:p>
        </w:tc>
        <w:tc>
          <w:tcPr>
            <w:tcW w:w="266" w:type="dxa"/>
            <w:tcBorders>
              <w:top w:val="nil"/>
              <w:left w:val="nil"/>
              <w:bottom w:val="nil"/>
              <w:right w:val="nil"/>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r>
      <w:tr w:rsidR="00D222E1" w:rsidRPr="00D222E1" w:rsidTr="00D222E1">
        <w:trPr>
          <w:gridAfter w:val="9"/>
          <w:wAfter w:w="2002" w:type="dxa"/>
          <w:trHeight w:val="255"/>
        </w:trPr>
        <w:tc>
          <w:tcPr>
            <w:tcW w:w="266" w:type="dxa"/>
            <w:tcBorders>
              <w:top w:val="nil"/>
              <w:left w:val="nil"/>
              <w:bottom w:val="nil"/>
              <w:right w:val="single" w:sz="8" w:space="0" w:color="000000"/>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c>
          <w:tcPr>
            <w:tcW w:w="4952" w:type="dxa"/>
            <w:gridSpan w:val="3"/>
            <w:tcBorders>
              <w:top w:val="nil"/>
              <w:left w:val="nil"/>
              <w:bottom w:val="single" w:sz="4" w:space="0" w:color="000000"/>
              <w:right w:val="single" w:sz="4" w:space="0" w:color="000000"/>
            </w:tcBorders>
            <w:shd w:val="clear" w:color="auto" w:fill="auto"/>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Устойчивое развитие сельских территорий</w:t>
            </w:r>
          </w:p>
        </w:tc>
        <w:tc>
          <w:tcPr>
            <w:tcW w:w="810" w:type="dxa"/>
            <w:tcBorders>
              <w:top w:val="nil"/>
              <w:left w:val="nil"/>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04</w:t>
            </w:r>
          </w:p>
        </w:tc>
        <w:tc>
          <w:tcPr>
            <w:tcW w:w="1127" w:type="dxa"/>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05</w:t>
            </w:r>
          </w:p>
        </w:tc>
        <w:tc>
          <w:tcPr>
            <w:tcW w:w="1239" w:type="dxa"/>
            <w:gridSpan w:val="2"/>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40000L0180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000</w:t>
            </w:r>
          </w:p>
        </w:tc>
        <w:tc>
          <w:tcPr>
            <w:tcW w:w="1282" w:type="dxa"/>
            <w:tcBorders>
              <w:top w:val="nil"/>
              <w:left w:val="nil"/>
              <w:bottom w:val="single" w:sz="4" w:space="0" w:color="000000"/>
              <w:right w:val="single" w:sz="8"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80 000,00</w:t>
            </w:r>
          </w:p>
        </w:tc>
        <w:tc>
          <w:tcPr>
            <w:tcW w:w="266" w:type="dxa"/>
            <w:tcBorders>
              <w:top w:val="nil"/>
              <w:left w:val="nil"/>
              <w:bottom w:val="nil"/>
              <w:right w:val="nil"/>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r>
      <w:tr w:rsidR="00D222E1" w:rsidRPr="00D222E1" w:rsidTr="00D222E1">
        <w:trPr>
          <w:gridAfter w:val="9"/>
          <w:wAfter w:w="2002" w:type="dxa"/>
          <w:trHeight w:val="480"/>
        </w:trPr>
        <w:tc>
          <w:tcPr>
            <w:tcW w:w="266" w:type="dxa"/>
            <w:tcBorders>
              <w:top w:val="nil"/>
              <w:left w:val="nil"/>
              <w:bottom w:val="nil"/>
              <w:right w:val="single" w:sz="8" w:space="0" w:color="000000"/>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c>
          <w:tcPr>
            <w:tcW w:w="4952" w:type="dxa"/>
            <w:gridSpan w:val="3"/>
            <w:tcBorders>
              <w:top w:val="nil"/>
              <w:left w:val="nil"/>
              <w:bottom w:val="single" w:sz="4" w:space="0" w:color="000000"/>
              <w:right w:val="single" w:sz="4" w:space="0" w:color="000000"/>
            </w:tcBorders>
            <w:shd w:val="clear" w:color="auto" w:fill="auto"/>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Прочая закупка товаров, работ и услуг для обеспечения государственных (муниципальных) нужд</w:t>
            </w:r>
          </w:p>
        </w:tc>
        <w:tc>
          <w:tcPr>
            <w:tcW w:w="810" w:type="dxa"/>
            <w:tcBorders>
              <w:top w:val="nil"/>
              <w:left w:val="nil"/>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04</w:t>
            </w:r>
          </w:p>
        </w:tc>
        <w:tc>
          <w:tcPr>
            <w:tcW w:w="1127" w:type="dxa"/>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05</w:t>
            </w:r>
          </w:p>
        </w:tc>
        <w:tc>
          <w:tcPr>
            <w:tcW w:w="1239" w:type="dxa"/>
            <w:gridSpan w:val="2"/>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40000L0180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244</w:t>
            </w:r>
          </w:p>
        </w:tc>
        <w:tc>
          <w:tcPr>
            <w:tcW w:w="1282" w:type="dxa"/>
            <w:tcBorders>
              <w:top w:val="nil"/>
              <w:left w:val="nil"/>
              <w:bottom w:val="single" w:sz="4" w:space="0" w:color="000000"/>
              <w:right w:val="single" w:sz="8"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80 000,00</w:t>
            </w:r>
          </w:p>
        </w:tc>
        <w:tc>
          <w:tcPr>
            <w:tcW w:w="266" w:type="dxa"/>
            <w:tcBorders>
              <w:top w:val="nil"/>
              <w:left w:val="nil"/>
              <w:bottom w:val="nil"/>
              <w:right w:val="nil"/>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r>
      <w:tr w:rsidR="00D222E1" w:rsidRPr="00D222E1" w:rsidTr="00D222E1">
        <w:trPr>
          <w:gridAfter w:val="9"/>
          <w:wAfter w:w="2002" w:type="dxa"/>
          <w:trHeight w:val="480"/>
        </w:trPr>
        <w:tc>
          <w:tcPr>
            <w:tcW w:w="266" w:type="dxa"/>
            <w:tcBorders>
              <w:top w:val="nil"/>
              <w:left w:val="nil"/>
              <w:bottom w:val="nil"/>
              <w:right w:val="single" w:sz="8" w:space="0" w:color="000000"/>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c>
          <w:tcPr>
            <w:tcW w:w="4952" w:type="dxa"/>
            <w:gridSpan w:val="3"/>
            <w:tcBorders>
              <w:top w:val="nil"/>
              <w:left w:val="nil"/>
              <w:bottom w:val="single" w:sz="4" w:space="0" w:color="000000"/>
              <w:right w:val="single" w:sz="4" w:space="0" w:color="000000"/>
            </w:tcBorders>
            <w:shd w:val="clear" w:color="auto" w:fill="auto"/>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Развитие сельского хозяйства и регулирование рынков с/х продукции 2013-2020 гг</w:t>
            </w:r>
          </w:p>
        </w:tc>
        <w:tc>
          <w:tcPr>
            <w:tcW w:w="810" w:type="dxa"/>
            <w:tcBorders>
              <w:top w:val="nil"/>
              <w:left w:val="nil"/>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04</w:t>
            </w:r>
          </w:p>
        </w:tc>
        <w:tc>
          <w:tcPr>
            <w:tcW w:w="1127" w:type="dxa"/>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05</w:t>
            </w:r>
          </w:p>
        </w:tc>
        <w:tc>
          <w:tcPr>
            <w:tcW w:w="1239" w:type="dxa"/>
            <w:gridSpan w:val="2"/>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40000L0550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000</w:t>
            </w:r>
          </w:p>
        </w:tc>
        <w:tc>
          <w:tcPr>
            <w:tcW w:w="1282" w:type="dxa"/>
            <w:tcBorders>
              <w:top w:val="nil"/>
              <w:left w:val="nil"/>
              <w:bottom w:val="single" w:sz="4" w:space="0" w:color="000000"/>
              <w:right w:val="single" w:sz="8"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10 000,00</w:t>
            </w:r>
          </w:p>
        </w:tc>
        <w:tc>
          <w:tcPr>
            <w:tcW w:w="266" w:type="dxa"/>
            <w:tcBorders>
              <w:top w:val="nil"/>
              <w:left w:val="nil"/>
              <w:bottom w:val="nil"/>
              <w:right w:val="nil"/>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r>
      <w:tr w:rsidR="00D222E1" w:rsidRPr="00D222E1" w:rsidTr="00D222E1">
        <w:trPr>
          <w:gridAfter w:val="9"/>
          <w:wAfter w:w="2002" w:type="dxa"/>
          <w:trHeight w:val="480"/>
        </w:trPr>
        <w:tc>
          <w:tcPr>
            <w:tcW w:w="266" w:type="dxa"/>
            <w:tcBorders>
              <w:top w:val="nil"/>
              <w:left w:val="nil"/>
              <w:bottom w:val="nil"/>
              <w:right w:val="single" w:sz="8" w:space="0" w:color="000000"/>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c>
          <w:tcPr>
            <w:tcW w:w="4952" w:type="dxa"/>
            <w:gridSpan w:val="3"/>
            <w:tcBorders>
              <w:top w:val="nil"/>
              <w:left w:val="nil"/>
              <w:bottom w:val="single" w:sz="4" w:space="0" w:color="000000"/>
              <w:right w:val="single" w:sz="4" w:space="0" w:color="000000"/>
            </w:tcBorders>
            <w:shd w:val="clear" w:color="auto" w:fill="auto"/>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Прочая закупка товаров, работ и услуг для обеспечения государственных (муниципальных) нужд</w:t>
            </w:r>
          </w:p>
        </w:tc>
        <w:tc>
          <w:tcPr>
            <w:tcW w:w="810" w:type="dxa"/>
            <w:tcBorders>
              <w:top w:val="nil"/>
              <w:left w:val="nil"/>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04</w:t>
            </w:r>
          </w:p>
        </w:tc>
        <w:tc>
          <w:tcPr>
            <w:tcW w:w="1127" w:type="dxa"/>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05</w:t>
            </w:r>
          </w:p>
        </w:tc>
        <w:tc>
          <w:tcPr>
            <w:tcW w:w="1239" w:type="dxa"/>
            <w:gridSpan w:val="2"/>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40000L0550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244</w:t>
            </w:r>
          </w:p>
        </w:tc>
        <w:tc>
          <w:tcPr>
            <w:tcW w:w="1282" w:type="dxa"/>
            <w:tcBorders>
              <w:top w:val="nil"/>
              <w:left w:val="nil"/>
              <w:bottom w:val="single" w:sz="4" w:space="0" w:color="000000"/>
              <w:right w:val="single" w:sz="8"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10 000,00</w:t>
            </w:r>
          </w:p>
        </w:tc>
        <w:tc>
          <w:tcPr>
            <w:tcW w:w="266" w:type="dxa"/>
            <w:tcBorders>
              <w:top w:val="nil"/>
              <w:left w:val="nil"/>
              <w:bottom w:val="nil"/>
              <w:right w:val="nil"/>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r>
      <w:tr w:rsidR="00D222E1" w:rsidRPr="00D222E1" w:rsidTr="00D222E1">
        <w:trPr>
          <w:gridAfter w:val="9"/>
          <w:wAfter w:w="2002" w:type="dxa"/>
          <w:trHeight w:val="960"/>
        </w:trPr>
        <w:tc>
          <w:tcPr>
            <w:tcW w:w="266" w:type="dxa"/>
            <w:tcBorders>
              <w:top w:val="nil"/>
              <w:left w:val="nil"/>
              <w:bottom w:val="nil"/>
              <w:right w:val="single" w:sz="8" w:space="0" w:color="000000"/>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c>
          <w:tcPr>
            <w:tcW w:w="4952" w:type="dxa"/>
            <w:gridSpan w:val="3"/>
            <w:tcBorders>
              <w:top w:val="nil"/>
              <w:left w:val="nil"/>
              <w:bottom w:val="single" w:sz="4" w:space="0" w:color="000000"/>
              <w:right w:val="single" w:sz="4" w:space="0" w:color="000000"/>
            </w:tcBorders>
            <w:shd w:val="clear" w:color="auto" w:fill="auto"/>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Мероприятия по предупреждению и ликвидации болезней животных, их лечению, защите населения от болезней общих для человека и животных за счет средств местного бюджета</w:t>
            </w:r>
          </w:p>
        </w:tc>
        <w:tc>
          <w:tcPr>
            <w:tcW w:w="810" w:type="dxa"/>
            <w:tcBorders>
              <w:top w:val="nil"/>
              <w:left w:val="nil"/>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04</w:t>
            </w:r>
          </w:p>
        </w:tc>
        <w:tc>
          <w:tcPr>
            <w:tcW w:w="1127" w:type="dxa"/>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05</w:t>
            </w:r>
          </w:p>
        </w:tc>
        <w:tc>
          <w:tcPr>
            <w:tcW w:w="1239" w:type="dxa"/>
            <w:gridSpan w:val="2"/>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4360020230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000</w:t>
            </w:r>
          </w:p>
        </w:tc>
        <w:tc>
          <w:tcPr>
            <w:tcW w:w="1282" w:type="dxa"/>
            <w:tcBorders>
              <w:top w:val="nil"/>
              <w:left w:val="nil"/>
              <w:bottom w:val="single" w:sz="4" w:space="0" w:color="000000"/>
              <w:right w:val="single" w:sz="8"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7 756,00</w:t>
            </w:r>
          </w:p>
        </w:tc>
        <w:tc>
          <w:tcPr>
            <w:tcW w:w="266" w:type="dxa"/>
            <w:tcBorders>
              <w:top w:val="nil"/>
              <w:left w:val="nil"/>
              <w:bottom w:val="nil"/>
              <w:right w:val="nil"/>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r>
      <w:tr w:rsidR="00D222E1" w:rsidRPr="00D222E1" w:rsidTr="00D222E1">
        <w:trPr>
          <w:gridAfter w:val="9"/>
          <w:wAfter w:w="2002" w:type="dxa"/>
          <w:trHeight w:val="480"/>
        </w:trPr>
        <w:tc>
          <w:tcPr>
            <w:tcW w:w="266" w:type="dxa"/>
            <w:tcBorders>
              <w:top w:val="nil"/>
              <w:left w:val="nil"/>
              <w:bottom w:val="nil"/>
              <w:right w:val="single" w:sz="8" w:space="0" w:color="000000"/>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c>
          <w:tcPr>
            <w:tcW w:w="4952" w:type="dxa"/>
            <w:gridSpan w:val="3"/>
            <w:tcBorders>
              <w:top w:val="nil"/>
              <w:left w:val="nil"/>
              <w:bottom w:val="single" w:sz="4" w:space="0" w:color="000000"/>
              <w:right w:val="single" w:sz="4" w:space="0" w:color="000000"/>
            </w:tcBorders>
            <w:shd w:val="clear" w:color="auto" w:fill="auto"/>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Прочая закупка товаров, работ и услуг для обеспечения государственных (муниципальных) нужд</w:t>
            </w:r>
          </w:p>
        </w:tc>
        <w:tc>
          <w:tcPr>
            <w:tcW w:w="810" w:type="dxa"/>
            <w:tcBorders>
              <w:top w:val="nil"/>
              <w:left w:val="nil"/>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04</w:t>
            </w:r>
          </w:p>
        </w:tc>
        <w:tc>
          <w:tcPr>
            <w:tcW w:w="1127" w:type="dxa"/>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05</w:t>
            </w:r>
          </w:p>
        </w:tc>
        <w:tc>
          <w:tcPr>
            <w:tcW w:w="1239" w:type="dxa"/>
            <w:gridSpan w:val="2"/>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4360020230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244</w:t>
            </w:r>
          </w:p>
        </w:tc>
        <w:tc>
          <w:tcPr>
            <w:tcW w:w="1282" w:type="dxa"/>
            <w:tcBorders>
              <w:top w:val="nil"/>
              <w:left w:val="nil"/>
              <w:bottom w:val="single" w:sz="4" w:space="0" w:color="000000"/>
              <w:right w:val="single" w:sz="8"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7 756,00</w:t>
            </w:r>
          </w:p>
        </w:tc>
        <w:tc>
          <w:tcPr>
            <w:tcW w:w="266" w:type="dxa"/>
            <w:tcBorders>
              <w:top w:val="nil"/>
              <w:left w:val="nil"/>
              <w:bottom w:val="nil"/>
              <w:right w:val="nil"/>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r>
      <w:tr w:rsidR="00D222E1" w:rsidRPr="00D222E1" w:rsidTr="00D222E1">
        <w:trPr>
          <w:gridAfter w:val="9"/>
          <w:wAfter w:w="2002" w:type="dxa"/>
          <w:trHeight w:val="720"/>
        </w:trPr>
        <w:tc>
          <w:tcPr>
            <w:tcW w:w="266" w:type="dxa"/>
            <w:tcBorders>
              <w:top w:val="nil"/>
              <w:left w:val="nil"/>
              <w:bottom w:val="nil"/>
              <w:right w:val="single" w:sz="8" w:space="0" w:color="000000"/>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c>
          <w:tcPr>
            <w:tcW w:w="4952" w:type="dxa"/>
            <w:gridSpan w:val="3"/>
            <w:tcBorders>
              <w:top w:val="nil"/>
              <w:left w:val="nil"/>
              <w:bottom w:val="single" w:sz="4" w:space="0" w:color="000000"/>
              <w:right w:val="single" w:sz="4" w:space="0" w:color="000000"/>
            </w:tcBorders>
            <w:shd w:val="clear" w:color="auto" w:fill="auto"/>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Мероприятия по предупреждению и ликвидации болезней животных, их лечению, защите населения от болезней, общих для человека и животных</w:t>
            </w:r>
          </w:p>
        </w:tc>
        <w:tc>
          <w:tcPr>
            <w:tcW w:w="810" w:type="dxa"/>
            <w:tcBorders>
              <w:top w:val="nil"/>
              <w:left w:val="nil"/>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04</w:t>
            </w:r>
          </w:p>
        </w:tc>
        <w:tc>
          <w:tcPr>
            <w:tcW w:w="1127" w:type="dxa"/>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05</w:t>
            </w:r>
          </w:p>
        </w:tc>
        <w:tc>
          <w:tcPr>
            <w:tcW w:w="1239" w:type="dxa"/>
            <w:gridSpan w:val="2"/>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4360072110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000</w:t>
            </w:r>
          </w:p>
        </w:tc>
        <w:tc>
          <w:tcPr>
            <w:tcW w:w="1282" w:type="dxa"/>
            <w:tcBorders>
              <w:top w:val="nil"/>
              <w:left w:val="nil"/>
              <w:bottom w:val="single" w:sz="4" w:space="0" w:color="000000"/>
              <w:right w:val="single" w:sz="8"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23 790,00</w:t>
            </w:r>
          </w:p>
        </w:tc>
        <w:tc>
          <w:tcPr>
            <w:tcW w:w="266" w:type="dxa"/>
            <w:tcBorders>
              <w:top w:val="nil"/>
              <w:left w:val="nil"/>
              <w:bottom w:val="nil"/>
              <w:right w:val="nil"/>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r>
      <w:tr w:rsidR="00D222E1" w:rsidRPr="00D222E1" w:rsidTr="00D222E1">
        <w:trPr>
          <w:gridAfter w:val="9"/>
          <w:wAfter w:w="2002" w:type="dxa"/>
          <w:trHeight w:val="480"/>
        </w:trPr>
        <w:tc>
          <w:tcPr>
            <w:tcW w:w="266" w:type="dxa"/>
            <w:tcBorders>
              <w:top w:val="nil"/>
              <w:left w:val="nil"/>
              <w:bottom w:val="nil"/>
              <w:right w:val="single" w:sz="8" w:space="0" w:color="000000"/>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c>
          <w:tcPr>
            <w:tcW w:w="4952" w:type="dxa"/>
            <w:gridSpan w:val="3"/>
            <w:tcBorders>
              <w:top w:val="nil"/>
              <w:left w:val="nil"/>
              <w:bottom w:val="single" w:sz="4" w:space="0" w:color="000000"/>
              <w:right w:val="single" w:sz="4" w:space="0" w:color="000000"/>
            </w:tcBorders>
            <w:shd w:val="clear" w:color="auto" w:fill="auto"/>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Прочая закупка товаров, работ и услуг для обеспечения государственных (муниципальных) нужд</w:t>
            </w:r>
          </w:p>
        </w:tc>
        <w:tc>
          <w:tcPr>
            <w:tcW w:w="810" w:type="dxa"/>
            <w:tcBorders>
              <w:top w:val="nil"/>
              <w:left w:val="nil"/>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04</w:t>
            </w:r>
          </w:p>
        </w:tc>
        <w:tc>
          <w:tcPr>
            <w:tcW w:w="1127" w:type="dxa"/>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05</w:t>
            </w:r>
          </w:p>
        </w:tc>
        <w:tc>
          <w:tcPr>
            <w:tcW w:w="1239" w:type="dxa"/>
            <w:gridSpan w:val="2"/>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4360072110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244</w:t>
            </w:r>
          </w:p>
        </w:tc>
        <w:tc>
          <w:tcPr>
            <w:tcW w:w="1282" w:type="dxa"/>
            <w:tcBorders>
              <w:top w:val="nil"/>
              <w:left w:val="nil"/>
              <w:bottom w:val="single" w:sz="4" w:space="0" w:color="000000"/>
              <w:right w:val="single" w:sz="8"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23 790,00</w:t>
            </w:r>
          </w:p>
        </w:tc>
        <w:tc>
          <w:tcPr>
            <w:tcW w:w="266" w:type="dxa"/>
            <w:tcBorders>
              <w:top w:val="nil"/>
              <w:left w:val="nil"/>
              <w:bottom w:val="nil"/>
              <w:right w:val="nil"/>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r>
      <w:tr w:rsidR="00D222E1" w:rsidRPr="00D222E1" w:rsidTr="00D222E1">
        <w:trPr>
          <w:gridAfter w:val="9"/>
          <w:wAfter w:w="2002" w:type="dxa"/>
          <w:trHeight w:val="255"/>
        </w:trPr>
        <w:tc>
          <w:tcPr>
            <w:tcW w:w="266" w:type="dxa"/>
            <w:tcBorders>
              <w:top w:val="nil"/>
              <w:left w:val="nil"/>
              <w:bottom w:val="nil"/>
              <w:right w:val="single" w:sz="8" w:space="0" w:color="000000"/>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c>
          <w:tcPr>
            <w:tcW w:w="4952" w:type="dxa"/>
            <w:gridSpan w:val="3"/>
            <w:tcBorders>
              <w:top w:val="nil"/>
              <w:left w:val="nil"/>
              <w:bottom w:val="single" w:sz="4" w:space="0" w:color="000000"/>
              <w:right w:val="nil"/>
            </w:tcBorders>
            <w:shd w:val="clear" w:color="auto" w:fill="auto"/>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Транспорт</w:t>
            </w:r>
          </w:p>
        </w:tc>
        <w:tc>
          <w:tcPr>
            <w:tcW w:w="810" w:type="dxa"/>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04</w:t>
            </w:r>
          </w:p>
        </w:tc>
        <w:tc>
          <w:tcPr>
            <w:tcW w:w="1127" w:type="dxa"/>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08</w:t>
            </w:r>
          </w:p>
        </w:tc>
        <w:tc>
          <w:tcPr>
            <w:tcW w:w="1239" w:type="dxa"/>
            <w:gridSpan w:val="2"/>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0000000000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000</w:t>
            </w:r>
          </w:p>
        </w:tc>
        <w:tc>
          <w:tcPr>
            <w:tcW w:w="1282" w:type="dxa"/>
            <w:tcBorders>
              <w:top w:val="nil"/>
              <w:left w:val="nil"/>
              <w:bottom w:val="single" w:sz="4" w:space="0" w:color="000000"/>
              <w:right w:val="single" w:sz="8"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1 979 310,00</w:t>
            </w:r>
          </w:p>
        </w:tc>
        <w:tc>
          <w:tcPr>
            <w:tcW w:w="266" w:type="dxa"/>
            <w:tcBorders>
              <w:top w:val="nil"/>
              <w:left w:val="nil"/>
              <w:bottom w:val="nil"/>
              <w:right w:val="nil"/>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r>
      <w:tr w:rsidR="00D222E1" w:rsidRPr="00D222E1" w:rsidTr="00D222E1">
        <w:trPr>
          <w:gridAfter w:val="9"/>
          <w:wAfter w:w="2002" w:type="dxa"/>
          <w:trHeight w:val="480"/>
        </w:trPr>
        <w:tc>
          <w:tcPr>
            <w:tcW w:w="266" w:type="dxa"/>
            <w:tcBorders>
              <w:top w:val="nil"/>
              <w:left w:val="nil"/>
              <w:bottom w:val="nil"/>
              <w:right w:val="single" w:sz="8" w:space="0" w:color="000000"/>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c>
          <w:tcPr>
            <w:tcW w:w="4952" w:type="dxa"/>
            <w:gridSpan w:val="3"/>
            <w:tcBorders>
              <w:top w:val="nil"/>
              <w:left w:val="nil"/>
              <w:bottom w:val="single" w:sz="4" w:space="0" w:color="000000"/>
              <w:right w:val="single" w:sz="4" w:space="0" w:color="000000"/>
            </w:tcBorders>
            <w:shd w:val="clear" w:color="auto" w:fill="auto"/>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Отдельные мероприятия в области автомобильного транспорта</w:t>
            </w:r>
          </w:p>
        </w:tc>
        <w:tc>
          <w:tcPr>
            <w:tcW w:w="810" w:type="dxa"/>
            <w:tcBorders>
              <w:top w:val="nil"/>
              <w:left w:val="nil"/>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04</w:t>
            </w:r>
          </w:p>
        </w:tc>
        <w:tc>
          <w:tcPr>
            <w:tcW w:w="1127" w:type="dxa"/>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08</w:t>
            </w:r>
          </w:p>
        </w:tc>
        <w:tc>
          <w:tcPr>
            <w:tcW w:w="1239" w:type="dxa"/>
            <w:gridSpan w:val="2"/>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3030020090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000</w:t>
            </w:r>
          </w:p>
        </w:tc>
        <w:tc>
          <w:tcPr>
            <w:tcW w:w="1282" w:type="dxa"/>
            <w:tcBorders>
              <w:top w:val="nil"/>
              <w:left w:val="nil"/>
              <w:bottom w:val="single" w:sz="4" w:space="0" w:color="000000"/>
              <w:right w:val="single" w:sz="8"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1 976 400,00</w:t>
            </w:r>
          </w:p>
        </w:tc>
        <w:tc>
          <w:tcPr>
            <w:tcW w:w="266" w:type="dxa"/>
            <w:tcBorders>
              <w:top w:val="nil"/>
              <w:left w:val="nil"/>
              <w:bottom w:val="nil"/>
              <w:right w:val="nil"/>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r>
      <w:tr w:rsidR="00D222E1" w:rsidRPr="00D222E1" w:rsidTr="00D222E1">
        <w:trPr>
          <w:gridAfter w:val="9"/>
          <w:wAfter w:w="2002" w:type="dxa"/>
          <w:trHeight w:val="960"/>
        </w:trPr>
        <w:tc>
          <w:tcPr>
            <w:tcW w:w="266" w:type="dxa"/>
            <w:tcBorders>
              <w:top w:val="nil"/>
              <w:left w:val="nil"/>
              <w:bottom w:val="nil"/>
              <w:right w:val="single" w:sz="8" w:space="0" w:color="000000"/>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lastRenderedPageBreak/>
              <w:t> </w:t>
            </w:r>
          </w:p>
        </w:tc>
        <w:tc>
          <w:tcPr>
            <w:tcW w:w="4952" w:type="dxa"/>
            <w:gridSpan w:val="3"/>
            <w:tcBorders>
              <w:top w:val="nil"/>
              <w:left w:val="nil"/>
              <w:bottom w:val="single" w:sz="4" w:space="0" w:color="000000"/>
              <w:right w:val="single" w:sz="4" w:space="0" w:color="000000"/>
            </w:tcBorders>
            <w:shd w:val="clear" w:color="auto" w:fill="auto"/>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Субсидии на возмещение недополученных доходов или возмещение фактически понесенных затрат в связи с производством (реализацией) товаров, выполнением работ, оказанием услуг</w:t>
            </w:r>
          </w:p>
        </w:tc>
        <w:tc>
          <w:tcPr>
            <w:tcW w:w="810" w:type="dxa"/>
            <w:tcBorders>
              <w:top w:val="nil"/>
              <w:left w:val="nil"/>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04</w:t>
            </w:r>
          </w:p>
        </w:tc>
        <w:tc>
          <w:tcPr>
            <w:tcW w:w="1127" w:type="dxa"/>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08</w:t>
            </w:r>
          </w:p>
        </w:tc>
        <w:tc>
          <w:tcPr>
            <w:tcW w:w="1239" w:type="dxa"/>
            <w:gridSpan w:val="2"/>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3030020090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811</w:t>
            </w:r>
          </w:p>
        </w:tc>
        <w:tc>
          <w:tcPr>
            <w:tcW w:w="1282" w:type="dxa"/>
            <w:tcBorders>
              <w:top w:val="nil"/>
              <w:left w:val="nil"/>
              <w:bottom w:val="single" w:sz="4" w:space="0" w:color="000000"/>
              <w:right w:val="single" w:sz="8"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1 976 400,00</w:t>
            </w:r>
          </w:p>
        </w:tc>
        <w:tc>
          <w:tcPr>
            <w:tcW w:w="266" w:type="dxa"/>
            <w:tcBorders>
              <w:top w:val="nil"/>
              <w:left w:val="nil"/>
              <w:bottom w:val="nil"/>
              <w:right w:val="nil"/>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r>
      <w:tr w:rsidR="00D222E1" w:rsidRPr="00D222E1" w:rsidTr="00D222E1">
        <w:trPr>
          <w:gridAfter w:val="9"/>
          <w:wAfter w:w="2002" w:type="dxa"/>
          <w:trHeight w:val="1440"/>
        </w:trPr>
        <w:tc>
          <w:tcPr>
            <w:tcW w:w="266" w:type="dxa"/>
            <w:tcBorders>
              <w:top w:val="nil"/>
              <w:left w:val="nil"/>
              <w:bottom w:val="nil"/>
              <w:right w:val="single" w:sz="8" w:space="0" w:color="000000"/>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c>
          <w:tcPr>
            <w:tcW w:w="4952" w:type="dxa"/>
            <w:gridSpan w:val="3"/>
            <w:tcBorders>
              <w:top w:val="nil"/>
              <w:left w:val="nil"/>
              <w:bottom w:val="single" w:sz="4" w:space="0" w:color="000000"/>
              <w:right w:val="single" w:sz="4" w:space="0" w:color="000000"/>
            </w:tcBorders>
            <w:shd w:val="clear" w:color="auto" w:fill="auto"/>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Осуществление отдельных государственных полномочий по организации и проведению аукционов на право заключения договоров на осуществление деятельности по перемещению задержанных транспортных средств на специализированную стоянку, их хранению и возврату</w:t>
            </w:r>
          </w:p>
        </w:tc>
        <w:tc>
          <w:tcPr>
            <w:tcW w:w="810" w:type="dxa"/>
            <w:tcBorders>
              <w:top w:val="nil"/>
              <w:left w:val="nil"/>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04</w:t>
            </w:r>
          </w:p>
        </w:tc>
        <w:tc>
          <w:tcPr>
            <w:tcW w:w="1127" w:type="dxa"/>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08</w:t>
            </w:r>
          </w:p>
        </w:tc>
        <w:tc>
          <w:tcPr>
            <w:tcW w:w="1239" w:type="dxa"/>
            <w:gridSpan w:val="2"/>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3030072200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000</w:t>
            </w:r>
          </w:p>
        </w:tc>
        <w:tc>
          <w:tcPr>
            <w:tcW w:w="1282" w:type="dxa"/>
            <w:tcBorders>
              <w:top w:val="nil"/>
              <w:left w:val="nil"/>
              <w:bottom w:val="single" w:sz="4" w:space="0" w:color="000000"/>
              <w:right w:val="single" w:sz="8"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2 910,00</w:t>
            </w:r>
          </w:p>
        </w:tc>
        <w:tc>
          <w:tcPr>
            <w:tcW w:w="266" w:type="dxa"/>
            <w:tcBorders>
              <w:top w:val="nil"/>
              <w:left w:val="nil"/>
              <w:bottom w:val="nil"/>
              <w:right w:val="nil"/>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r>
      <w:tr w:rsidR="00D222E1" w:rsidRPr="00D222E1" w:rsidTr="00D222E1">
        <w:trPr>
          <w:gridAfter w:val="9"/>
          <w:wAfter w:w="2002" w:type="dxa"/>
          <w:trHeight w:val="480"/>
        </w:trPr>
        <w:tc>
          <w:tcPr>
            <w:tcW w:w="266" w:type="dxa"/>
            <w:tcBorders>
              <w:top w:val="nil"/>
              <w:left w:val="nil"/>
              <w:bottom w:val="nil"/>
              <w:right w:val="single" w:sz="8" w:space="0" w:color="000000"/>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c>
          <w:tcPr>
            <w:tcW w:w="4952" w:type="dxa"/>
            <w:gridSpan w:val="3"/>
            <w:tcBorders>
              <w:top w:val="nil"/>
              <w:left w:val="nil"/>
              <w:bottom w:val="single" w:sz="4" w:space="0" w:color="000000"/>
              <w:right w:val="single" w:sz="4" w:space="0" w:color="000000"/>
            </w:tcBorders>
            <w:shd w:val="clear" w:color="auto" w:fill="auto"/>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Прочая закупка товаров, работ и услуг для обеспечения государственных (муниципальных) нужд</w:t>
            </w:r>
          </w:p>
        </w:tc>
        <w:tc>
          <w:tcPr>
            <w:tcW w:w="810" w:type="dxa"/>
            <w:tcBorders>
              <w:top w:val="nil"/>
              <w:left w:val="nil"/>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04</w:t>
            </w:r>
          </w:p>
        </w:tc>
        <w:tc>
          <w:tcPr>
            <w:tcW w:w="1127" w:type="dxa"/>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08</w:t>
            </w:r>
          </w:p>
        </w:tc>
        <w:tc>
          <w:tcPr>
            <w:tcW w:w="1239" w:type="dxa"/>
            <w:gridSpan w:val="2"/>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3030072200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244</w:t>
            </w:r>
          </w:p>
        </w:tc>
        <w:tc>
          <w:tcPr>
            <w:tcW w:w="1282" w:type="dxa"/>
            <w:tcBorders>
              <w:top w:val="nil"/>
              <w:left w:val="nil"/>
              <w:bottom w:val="single" w:sz="4" w:space="0" w:color="000000"/>
              <w:right w:val="single" w:sz="8"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2 910,00</w:t>
            </w:r>
          </w:p>
        </w:tc>
        <w:tc>
          <w:tcPr>
            <w:tcW w:w="266" w:type="dxa"/>
            <w:tcBorders>
              <w:top w:val="nil"/>
              <w:left w:val="nil"/>
              <w:bottom w:val="nil"/>
              <w:right w:val="nil"/>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r>
      <w:tr w:rsidR="00D222E1" w:rsidRPr="00D222E1" w:rsidTr="00D222E1">
        <w:trPr>
          <w:gridAfter w:val="9"/>
          <w:wAfter w:w="2002" w:type="dxa"/>
          <w:trHeight w:val="255"/>
        </w:trPr>
        <w:tc>
          <w:tcPr>
            <w:tcW w:w="266" w:type="dxa"/>
            <w:tcBorders>
              <w:top w:val="nil"/>
              <w:left w:val="nil"/>
              <w:bottom w:val="nil"/>
              <w:right w:val="single" w:sz="8" w:space="0" w:color="000000"/>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c>
          <w:tcPr>
            <w:tcW w:w="4952" w:type="dxa"/>
            <w:gridSpan w:val="3"/>
            <w:tcBorders>
              <w:top w:val="nil"/>
              <w:left w:val="nil"/>
              <w:bottom w:val="single" w:sz="4" w:space="0" w:color="000000"/>
              <w:right w:val="nil"/>
            </w:tcBorders>
            <w:shd w:val="clear" w:color="auto" w:fill="auto"/>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Дорожное хозяйство (дорожные фонды)</w:t>
            </w:r>
          </w:p>
        </w:tc>
        <w:tc>
          <w:tcPr>
            <w:tcW w:w="810" w:type="dxa"/>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04</w:t>
            </w:r>
          </w:p>
        </w:tc>
        <w:tc>
          <w:tcPr>
            <w:tcW w:w="1127" w:type="dxa"/>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09</w:t>
            </w:r>
          </w:p>
        </w:tc>
        <w:tc>
          <w:tcPr>
            <w:tcW w:w="1239" w:type="dxa"/>
            <w:gridSpan w:val="2"/>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0000000000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000</w:t>
            </w:r>
          </w:p>
        </w:tc>
        <w:tc>
          <w:tcPr>
            <w:tcW w:w="1282" w:type="dxa"/>
            <w:tcBorders>
              <w:top w:val="nil"/>
              <w:left w:val="nil"/>
              <w:bottom w:val="single" w:sz="4" w:space="0" w:color="000000"/>
              <w:right w:val="single" w:sz="8"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8 692 600,00</w:t>
            </w:r>
          </w:p>
        </w:tc>
        <w:tc>
          <w:tcPr>
            <w:tcW w:w="266" w:type="dxa"/>
            <w:tcBorders>
              <w:top w:val="nil"/>
              <w:left w:val="nil"/>
              <w:bottom w:val="nil"/>
              <w:right w:val="nil"/>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r>
      <w:tr w:rsidR="00D222E1" w:rsidRPr="00D222E1" w:rsidTr="00D222E1">
        <w:trPr>
          <w:gridAfter w:val="9"/>
          <w:wAfter w:w="2002" w:type="dxa"/>
          <w:trHeight w:val="480"/>
        </w:trPr>
        <w:tc>
          <w:tcPr>
            <w:tcW w:w="266" w:type="dxa"/>
            <w:tcBorders>
              <w:top w:val="nil"/>
              <w:left w:val="nil"/>
              <w:bottom w:val="nil"/>
              <w:right w:val="single" w:sz="8" w:space="0" w:color="000000"/>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c>
          <w:tcPr>
            <w:tcW w:w="4952" w:type="dxa"/>
            <w:gridSpan w:val="3"/>
            <w:tcBorders>
              <w:top w:val="nil"/>
              <w:left w:val="nil"/>
              <w:bottom w:val="single" w:sz="4" w:space="0" w:color="000000"/>
              <w:right w:val="single" w:sz="4" w:space="0" w:color="000000"/>
            </w:tcBorders>
            <w:shd w:val="clear" w:color="auto" w:fill="auto"/>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Содержание и ремонт автомобильных дорог общего пользования</w:t>
            </w:r>
          </w:p>
        </w:tc>
        <w:tc>
          <w:tcPr>
            <w:tcW w:w="810" w:type="dxa"/>
            <w:tcBorders>
              <w:top w:val="nil"/>
              <w:left w:val="nil"/>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04</w:t>
            </w:r>
          </w:p>
        </w:tc>
        <w:tc>
          <w:tcPr>
            <w:tcW w:w="1127" w:type="dxa"/>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09</w:t>
            </w:r>
          </w:p>
        </w:tc>
        <w:tc>
          <w:tcPr>
            <w:tcW w:w="1239" w:type="dxa"/>
            <w:gridSpan w:val="2"/>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3150020020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000</w:t>
            </w:r>
          </w:p>
        </w:tc>
        <w:tc>
          <w:tcPr>
            <w:tcW w:w="1282" w:type="dxa"/>
            <w:tcBorders>
              <w:top w:val="nil"/>
              <w:left w:val="nil"/>
              <w:bottom w:val="single" w:sz="4" w:space="0" w:color="000000"/>
              <w:right w:val="single" w:sz="8"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594 180,00</w:t>
            </w:r>
          </w:p>
        </w:tc>
        <w:tc>
          <w:tcPr>
            <w:tcW w:w="266" w:type="dxa"/>
            <w:tcBorders>
              <w:top w:val="nil"/>
              <w:left w:val="nil"/>
              <w:bottom w:val="nil"/>
              <w:right w:val="nil"/>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r>
      <w:tr w:rsidR="00D222E1" w:rsidRPr="00D222E1" w:rsidTr="00D222E1">
        <w:trPr>
          <w:gridAfter w:val="9"/>
          <w:wAfter w:w="2002" w:type="dxa"/>
          <w:trHeight w:val="480"/>
        </w:trPr>
        <w:tc>
          <w:tcPr>
            <w:tcW w:w="266" w:type="dxa"/>
            <w:tcBorders>
              <w:top w:val="nil"/>
              <w:left w:val="nil"/>
              <w:bottom w:val="nil"/>
              <w:right w:val="single" w:sz="8" w:space="0" w:color="000000"/>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c>
          <w:tcPr>
            <w:tcW w:w="4952" w:type="dxa"/>
            <w:gridSpan w:val="3"/>
            <w:tcBorders>
              <w:top w:val="nil"/>
              <w:left w:val="nil"/>
              <w:bottom w:val="single" w:sz="4" w:space="0" w:color="000000"/>
              <w:right w:val="single" w:sz="4" w:space="0" w:color="000000"/>
            </w:tcBorders>
            <w:shd w:val="clear" w:color="auto" w:fill="auto"/>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Прочая закупка товаров, работ и услуг для обеспечения государственных (муниципальных) нужд</w:t>
            </w:r>
          </w:p>
        </w:tc>
        <w:tc>
          <w:tcPr>
            <w:tcW w:w="810" w:type="dxa"/>
            <w:tcBorders>
              <w:top w:val="nil"/>
              <w:left w:val="nil"/>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04</w:t>
            </w:r>
          </w:p>
        </w:tc>
        <w:tc>
          <w:tcPr>
            <w:tcW w:w="1127" w:type="dxa"/>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09</w:t>
            </w:r>
          </w:p>
        </w:tc>
        <w:tc>
          <w:tcPr>
            <w:tcW w:w="1239" w:type="dxa"/>
            <w:gridSpan w:val="2"/>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3150020020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244</w:t>
            </w:r>
          </w:p>
        </w:tc>
        <w:tc>
          <w:tcPr>
            <w:tcW w:w="1282" w:type="dxa"/>
            <w:tcBorders>
              <w:top w:val="nil"/>
              <w:left w:val="nil"/>
              <w:bottom w:val="single" w:sz="4" w:space="0" w:color="000000"/>
              <w:right w:val="single" w:sz="8"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594 180,00</w:t>
            </w:r>
          </w:p>
        </w:tc>
        <w:tc>
          <w:tcPr>
            <w:tcW w:w="266" w:type="dxa"/>
            <w:tcBorders>
              <w:top w:val="nil"/>
              <w:left w:val="nil"/>
              <w:bottom w:val="nil"/>
              <w:right w:val="nil"/>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r>
      <w:tr w:rsidR="00D222E1" w:rsidRPr="00D222E1" w:rsidTr="00D222E1">
        <w:trPr>
          <w:gridAfter w:val="9"/>
          <w:wAfter w:w="2002" w:type="dxa"/>
          <w:trHeight w:val="1440"/>
        </w:trPr>
        <w:tc>
          <w:tcPr>
            <w:tcW w:w="266" w:type="dxa"/>
            <w:tcBorders>
              <w:top w:val="nil"/>
              <w:left w:val="nil"/>
              <w:bottom w:val="nil"/>
              <w:right w:val="single" w:sz="8" w:space="0" w:color="000000"/>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c>
          <w:tcPr>
            <w:tcW w:w="4952" w:type="dxa"/>
            <w:gridSpan w:val="3"/>
            <w:tcBorders>
              <w:top w:val="nil"/>
              <w:left w:val="nil"/>
              <w:bottom w:val="single" w:sz="4" w:space="0" w:color="000000"/>
              <w:right w:val="single" w:sz="4" w:space="0" w:color="000000"/>
            </w:tcBorders>
            <w:shd w:val="clear" w:color="auto" w:fill="auto"/>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Проектирование, строительство, реконструкция, капитальный ремонт и ремонт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w:t>
            </w:r>
          </w:p>
        </w:tc>
        <w:tc>
          <w:tcPr>
            <w:tcW w:w="810" w:type="dxa"/>
            <w:tcBorders>
              <w:top w:val="nil"/>
              <w:left w:val="nil"/>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04</w:t>
            </w:r>
          </w:p>
        </w:tc>
        <w:tc>
          <w:tcPr>
            <w:tcW w:w="1127" w:type="dxa"/>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09</w:t>
            </w:r>
          </w:p>
        </w:tc>
        <w:tc>
          <w:tcPr>
            <w:tcW w:w="1239" w:type="dxa"/>
            <w:gridSpan w:val="2"/>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31500S1060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000</w:t>
            </w:r>
          </w:p>
        </w:tc>
        <w:tc>
          <w:tcPr>
            <w:tcW w:w="1282" w:type="dxa"/>
            <w:tcBorders>
              <w:top w:val="nil"/>
              <w:left w:val="nil"/>
              <w:bottom w:val="single" w:sz="4" w:space="0" w:color="000000"/>
              <w:right w:val="single" w:sz="8"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1 800 000,00</w:t>
            </w:r>
          </w:p>
        </w:tc>
        <w:tc>
          <w:tcPr>
            <w:tcW w:w="266" w:type="dxa"/>
            <w:tcBorders>
              <w:top w:val="nil"/>
              <w:left w:val="nil"/>
              <w:bottom w:val="nil"/>
              <w:right w:val="nil"/>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r>
      <w:tr w:rsidR="00D222E1" w:rsidRPr="00D222E1" w:rsidTr="00D222E1">
        <w:trPr>
          <w:gridAfter w:val="9"/>
          <w:wAfter w:w="2002" w:type="dxa"/>
          <w:trHeight w:val="480"/>
        </w:trPr>
        <w:tc>
          <w:tcPr>
            <w:tcW w:w="266" w:type="dxa"/>
            <w:tcBorders>
              <w:top w:val="nil"/>
              <w:left w:val="nil"/>
              <w:bottom w:val="nil"/>
              <w:right w:val="single" w:sz="8" w:space="0" w:color="000000"/>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c>
          <w:tcPr>
            <w:tcW w:w="4952" w:type="dxa"/>
            <w:gridSpan w:val="3"/>
            <w:tcBorders>
              <w:top w:val="nil"/>
              <w:left w:val="nil"/>
              <w:bottom w:val="single" w:sz="4" w:space="0" w:color="000000"/>
              <w:right w:val="single" w:sz="4" w:space="0" w:color="000000"/>
            </w:tcBorders>
            <w:shd w:val="clear" w:color="auto" w:fill="auto"/>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Прочая закупка товаров, работ и услуг для обеспечения государственных (муниципальных) нужд</w:t>
            </w:r>
          </w:p>
        </w:tc>
        <w:tc>
          <w:tcPr>
            <w:tcW w:w="810" w:type="dxa"/>
            <w:tcBorders>
              <w:top w:val="nil"/>
              <w:left w:val="nil"/>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04</w:t>
            </w:r>
          </w:p>
        </w:tc>
        <w:tc>
          <w:tcPr>
            <w:tcW w:w="1127" w:type="dxa"/>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09</w:t>
            </w:r>
          </w:p>
        </w:tc>
        <w:tc>
          <w:tcPr>
            <w:tcW w:w="1239" w:type="dxa"/>
            <w:gridSpan w:val="2"/>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31500S1060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244</w:t>
            </w:r>
          </w:p>
        </w:tc>
        <w:tc>
          <w:tcPr>
            <w:tcW w:w="1282" w:type="dxa"/>
            <w:tcBorders>
              <w:top w:val="nil"/>
              <w:left w:val="nil"/>
              <w:bottom w:val="single" w:sz="4" w:space="0" w:color="000000"/>
              <w:right w:val="single" w:sz="8"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1 800 000,00</w:t>
            </w:r>
          </w:p>
        </w:tc>
        <w:tc>
          <w:tcPr>
            <w:tcW w:w="266" w:type="dxa"/>
            <w:tcBorders>
              <w:top w:val="nil"/>
              <w:left w:val="nil"/>
              <w:bottom w:val="nil"/>
              <w:right w:val="nil"/>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r>
      <w:tr w:rsidR="00D222E1" w:rsidRPr="00D222E1" w:rsidTr="00D222E1">
        <w:trPr>
          <w:gridAfter w:val="9"/>
          <w:wAfter w:w="2002" w:type="dxa"/>
          <w:trHeight w:val="480"/>
        </w:trPr>
        <w:tc>
          <w:tcPr>
            <w:tcW w:w="266" w:type="dxa"/>
            <w:tcBorders>
              <w:top w:val="nil"/>
              <w:left w:val="nil"/>
              <w:bottom w:val="nil"/>
              <w:right w:val="single" w:sz="8" w:space="0" w:color="000000"/>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c>
          <w:tcPr>
            <w:tcW w:w="4952" w:type="dxa"/>
            <w:gridSpan w:val="3"/>
            <w:tcBorders>
              <w:top w:val="nil"/>
              <w:left w:val="nil"/>
              <w:bottom w:val="single" w:sz="4" w:space="0" w:color="000000"/>
              <w:right w:val="single" w:sz="4" w:space="0" w:color="000000"/>
            </w:tcBorders>
            <w:shd w:val="clear" w:color="auto" w:fill="auto"/>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Иные межбюджетные трансферты бюджетам городских и сельских поселений</w:t>
            </w:r>
          </w:p>
        </w:tc>
        <w:tc>
          <w:tcPr>
            <w:tcW w:w="810" w:type="dxa"/>
            <w:tcBorders>
              <w:top w:val="nil"/>
              <w:left w:val="nil"/>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04</w:t>
            </w:r>
          </w:p>
        </w:tc>
        <w:tc>
          <w:tcPr>
            <w:tcW w:w="1127" w:type="dxa"/>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09</w:t>
            </w:r>
          </w:p>
        </w:tc>
        <w:tc>
          <w:tcPr>
            <w:tcW w:w="1239" w:type="dxa"/>
            <w:gridSpan w:val="2"/>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5210073010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000</w:t>
            </w:r>
          </w:p>
        </w:tc>
        <w:tc>
          <w:tcPr>
            <w:tcW w:w="1282" w:type="dxa"/>
            <w:tcBorders>
              <w:top w:val="nil"/>
              <w:left w:val="nil"/>
              <w:bottom w:val="single" w:sz="4" w:space="0" w:color="000000"/>
              <w:right w:val="single" w:sz="8"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6 298 420,00</w:t>
            </w:r>
          </w:p>
        </w:tc>
        <w:tc>
          <w:tcPr>
            <w:tcW w:w="266" w:type="dxa"/>
            <w:tcBorders>
              <w:top w:val="nil"/>
              <w:left w:val="nil"/>
              <w:bottom w:val="nil"/>
              <w:right w:val="nil"/>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r>
      <w:tr w:rsidR="00D222E1" w:rsidRPr="00D222E1" w:rsidTr="00D222E1">
        <w:trPr>
          <w:gridAfter w:val="9"/>
          <w:wAfter w:w="2002" w:type="dxa"/>
          <w:trHeight w:val="255"/>
        </w:trPr>
        <w:tc>
          <w:tcPr>
            <w:tcW w:w="266" w:type="dxa"/>
            <w:tcBorders>
              <w:top w:val="nil"/>
              <w:left w:val="nil"/>
              <w:bottom w:val="nil"/>
              <w:right w:val="single" w:sz="8" w:space="0" w:color="000000"/>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c>
          <w:tcPr>
            <w:tcW w:w="4952" w:type="dxa"/>
            <w:gridSpan w:val="3"/>
            <w:tcBorders>
              <w:top w:val="nil"/>
              <w:left w:val="nil"/>
              <w:bottom w:val="single" w:sz="4" w:space="0" w:color="000000"/>
              <w:right w:val="single" w:sz="4" w:space="0" w:color="000000"/>
            </w:tcBorders>
            <w:shd w:val="clear" w:color="auto" w:fill="auto"/>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Иные межбюджетные трансферты</w:t>
            </w:r>
          </w:p>
        </w:tc>
        <w:tc>
          <w:tcPr>
            <w:tcW w:w="810" w:type="dxa"/>
            <w:tcBorders>
              <w:top w:val="nil"/>
              <w:left w:val="nil"/>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04</w:t>
            </w:r>
          </w:p>
        </w:tc>
        <w:tc>
          <w:tcPr>
            <w:tcW w:w="1127" w:type="dxa"/>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09</w:t>
            </w:r>
          </w:p>
        </w:tc>
        <w:tc>
          <w:tcPr>
            <w:tcW w:w="1239" w:type="dxa"/>
            <w:gridSpan w:val="2"/>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5210073010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540</w:t>
            </w:r>
          </w:p>
        </w:tc>
        <w:tc>
          <w:tcPr>
            <w:tcW w:w="1282" w:type="dxa"/>
            <w:tcBorders>
              <w:top w:val="nil"/>
              <w:left w:val="nil"/>
              <w:bottom w:val="single" w:sz="4" w:space="0" w:color="000000"/>
              <w:right w:val="single" w:sz="8"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6 298 420,00</w:t>
            </w:r>
          </w:p>
        </w:tc>
        <w:tc>
          <w:tcPr>
            <w:tcW w:w="266" w:type="dxa"/>
            <w:tcBorders>
              <w:top w:val="nil"/>
              <w:left w:val="nil"/>
              <w:bottom w:val="nil"/>
              <w:right w:val="nil"/>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r>
      <w:tr w:rsidR="00D222E1" w:rsidRPr="00D222E1" w:rsidTr="00D222E1">
        <w:trPr>
          <w:gridAfter w:val="9"/>
          <w:wAfter w:w="2002" w:type="dxa"/>
          <w:trHeight w:val="255"/>
        </w:trPr>
        <w:tc>
          <w:tcPr>
            <w:tcW w:w="266" w:type="dxa"/>
            <w:tcBorders>
              <w:top w:val="nil"/>
              <w:left w:val="nil"/>
              <w:bottom w:val="nil"/>
              <w:right w:val="single" w:sz="8" w:space="0" w:color="000000"/>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c>
          <w:tcPr>
            <w:tcW w:w="4952" w:type="dxa"/>
            <w:gridSpan w:val="3"/>
            <w:tcBorders>
              <w:top w:val="nil"/>
              <w:left w:val="nil"/>
              <w:bottom w:val="single" w:sz="4" w:space="0" w:color="000000"/>
              <w:right w:val="nil"/>
            </w:tcBorders>
            <w:shd w:val="clear" w:color="auto" w:fill="auto"/>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Другие вопросы в области национальной экономики</w:t>
            </w:r>
          </w:p>
        </w:tc>
        <w:tc>
          <w:tcPr>
            <w:tcW w:w="810" w:type="dxa"/>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04</w:t>
            </w:r>
          </w:p>
        </w:tc>
        <w:tc>
          <w:tcPr>
            <w:tcW w:w="1127" w:type="dxa"/>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12</w:t>
            </w:r>
          </w:p>
        </w:tc>
        <w:tc>
          <w:tcPr>
            <w:tcW w:w="1239" w:type="dxa"/>
            <w:gridSpan w:val="2"/>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0000000000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000</w:t>
            </w:r>
          </w:p>
        </w:tc>
        <w:tc>
          <w:tcPr>
            <w:tcW w:w="1282" w:type="dxa"/>
            <w:tcBorders>
              <w:top w:val="nil"/>
              <w:left w:val="nil"/>
              <w:bottom w:val="single" w:sz="4" w:space="0" w:color="000000"/>
              <w:right w:val="single" w:sz="8"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800 446,00</w:t>
            </w:r>
          </w:p>
        </w:tc>
        <w:tc>
          <w:tcPr>
            <w:tcW w:w="266" w:type="dxa"/>
            <w:tcBorders>
              <w:top w:val="nil"/>
              <w:left w:val="nil"/>
              <w:bottom w:val="nil"/>
              <w:right w:val="nil"/>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r>
      <w:tr w:rsidR="00D222E1" w:rsidRPr="00D222E1" w:rsidTr="00D222E1">
        <w:trPr>
          <w:gridAfter w:val="9"/>
          <w:wAfter w:w="2002" w:type="dxa"/>
          <w:trHeight w:val="960"/>
        </w:trPr>
        <w:tc>
          <w:tcPr>
            <w:tcW w:w="266" w:type="dxa"/>
            <w:tcBorders>
              <w:top w:val="nil"/>
              <w:left w:val="nil"/>
              <w:bottom w:val="nil"/>
              <w:right w:val="single" w:sz="8" w:space="0" w:color="000000"/>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c>
          <w:tcPr>
            <w:tcW w:w="4952" w:type="dxa"/>
            <w:gridSpan w:val="3"/>
            <w:tcBorders>
              <w:top w:val="nil"/>
              <w:left w:val="nil"/>
              <w:bottom w:val="single" w:sz="4" w:space="0" w:color="000000"/>
              <w:right w:val="single" w:sz="4" w:space="0" w:color="000000"/>
            </w:tcBorders>
            <w:shd w:val="clear" w:color="auto" w:fill="auto"/>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Иные межбюджетные трансферты на осуществление части полномочий по решению вопросов местного значения в соответствии с заключенными соглашениями</w:t>
            </w:r>
          </w:p>
        </w:tc>
        <w:tc>
          <w:tcPr>
            <w:tcW w:w="810" w:type="dxa"/>
            <w:tcBorders>
              <w:top w:val="nil"/>
              <w:left w:val="nil"/>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04</w:t>
            </w:r>
          </w:p>
        </w:tc>
        <w:tc>
          <w:tcPr>
            <w:tcW w:w="1127" w:type="dxa"/>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12</w:t>
            </w:r>
          </w:p>
        </w:tc>
        <w:tc>
          <w:tcPr>
            <w:tcW w:w="1239" w:type="dxa"/>
            <w:gridSpan w:val="2"/>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5210073020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000</w:t>
            </w:r>
          </w:p>
        </w:tc>
        <w:tc>
          <w:tcPr>
            <w:tcW w:w="1282" w:type="dxa"/>
            <w:tcBorders>
              <w:top w:val="nil"/>
              <w:left w:val="nil"/>
              <w:bottom w:val="single" w:sz="4" w:space="0" w:color="000000"/>
              <w:right w:val="single" w:sz="8"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800 446,00</w:t>
            </w:r>
          </w:p>
        </w:tc>
        <w:tc>
          <w:tcPr>
            <w:tcW w:w="266" w:type="dxa"/>
            <w:tcBorders>
              <w:top w:val="nil"/>
              <w:left w:val="nil"/>
              <w:bottom w:val="nil"/>
              <w:right w:val="nil"/>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r>
      <w:tr w:rsidR="00D222E1" w:rsidRPr="00D222E1" w:rsidTr="00D222E1">
        <w:trPr>
          <w:gridAfter w:val="9"/>
          <w:wAfter w:w="2002" w:type="dxa"/>
          <w:trHeight w:val="255"/>
        </w:trPr>
        <w:tc>
          <w:tcPr>
            <w:tcW w:w="266" w:type="dxa"/>
            <w:tcBorders>
              <w:top w:val="nil"/>
              <w:left w:val="nil"/>
              <w:bottom w:val="nil"/>
              <w:right w:val="single" w:sz="8" w:space="0" w:color="000000"/>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c>
          <w:tcPr>
            <w:tcW w:w="4952" w:type="dxa"/>
            <w:gridSpan w:val="3"/>
            <w:tcBorders>
              <w:top w:val="nil"/>
              <w:left w:val="nil"/>
              <w:bottom w:val="single" w:sz="4" w:space="0" w:color="000000"/>
              <w:right w:val="single" w:sz="4" w:space="0" w:color="000000"/>
            </w:tcBorders>
            <w:shd w:val="clear" w:color="auto" w:fill="auto"/>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Иные межбюджетные трансферты</w:t>
            </w:r>
          </w:p>
        </w:tc>
        <w:tc>
          <w:tcPr>
            <w:tcW w:w="810" w:type="dxa"/>
            <w:tcBorders>
              <w:top w:val="nil"/>
              <w:left w:val="nil"/>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04</w:t>
            </w:r>
          </w:p>
        </w:tc>
        <w:tc>
          <w:tcPr>
            <w:tcW w:w="1127" w:type="dxa"/>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12</w:t>
            </w:r>
          </w:p>
        </w:tc>
        <w:tc>
          <w:tcPr>
            <w:tcW w:w="1239" w:type="dxa"/>
            <w:gridSpan w:val="2"/>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5210073020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540</w:t>
            </w:r>
          </w:p>
        </w:tc>
        <w:tc>
          <w:tcPr>
            <w:tcW w:w="1282" w:type="dxa"/>
            <w:tcBorders>
              <w:top w:val="nil"/>
              <w:left w:val="nil"/>
              <w:bottom w:val="single" w:sz="4" w:space="0" w:color="000000"/>
              <w:right w:val="single" w:sz="8"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800 446,00</w:t>
            </w:r>
          </w:p>
        </w:tc>
        <w:tc>
          <w:tcPr>
            <w:tcW w:w="266" w:type="dxa"/>
            <w:tcBorders>
              <w:top w:val="nil"/>
              <w:left w:val="nil"/>
              <w:bottom w:val="nil"/>
              <w:right w:val="nil"/>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r>
      <w:tr w:rsidR="00D222E1" w:rsidRPr="00D222E1" w:rsidTr="00D222E1">
        <w:trPr>
          <w:gridAfter w:val="9"/>
          <w:wAfter w:w="2002" w:type="dxa"/>
          <w:trHeight w:val="255"/>
        </w:trPr>
        <w:tc>
          <w:tcPr>
            <w:tcW w:w="266" w:type="dxa"/>
            <w:tcBorders>
              <w:top w:val="nil"/>
              <w:left w:val="nil"/>
              <w:bottom w:val="nil"/>
              <w:right w:val="single" w:sz="8" w:space="0" w:color="000000"/>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c>
          <w:tcPr>
            <w:tcW w:w="4952" w:type="dxa"/>
            <w:gridSpan w:val="3"/>
            <w:tcBorders>
              <w:top w:val="nil"/>
              <w:left w:val="nil"/>
              <w:bottom w:val="single" w:sz="4" w:space="0" w:color="000000"/>
              <w:right w:val="nil"/>
            </w:tcBorders>
            <w:shd w:val="clear" w:color="auto" w:fill="auto"/>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ЖИЛИЩНО-КОММУНАЛЬНОЕ ХОЗЯЙСТВО</w:t>
            </w:r>
          </w:p>
        </w:tc>
        <w:tc>
          <w:tcPr>
            <w:tcW w:w="810" w:type="dxa"/>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05</w:t>
            </w:r>
          </w:p>
        </w:tc>
        <w:tc>
          <w:tcPr>
            <w:tcW w:w="1127" w:type="dxa"/>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00</w:t>
            </w:r>
          </w:p>
        </w:tc>
        <w:tc>
          <w:tcPr>
            <w:tcW w:w="1239" w:type="dxa"/>
            <w:gridSpan w:val="2"/>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0000000000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000</w:t>
            </w:r>
          </w:p>
        </w:tc>
        <w:tc>
          <w:tcPr>
            <w:tcW w:w="1282" w:type="dxa"/>
            <w:tcBorders>
              <w:top w:val="nil"/>
              <w:left w:val="nil"/>
              <w:bottom w:val="single" w:sz="4" w:space="0" w:color="000000"/>
              <w:right w:val="single" w:sz="8"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749 800,00</w:t>
            </w:r>
          </w:p>
        </w:tc>
        <w:tc>
          <w:tcPr>
            <w:tcW w:w="266" w:type="dxa"/>
            <w:tcBorders>
              <w:top w:val="nil"/>
              <w:left w:val="nil"/>
              <w:bottom w:val="nil"/>
              <w:right w:val="nil"/>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r>
      <w:tr w:rsidR="00D222E1" w:rsidRPr="00D222E1" w:rsidTr="00D222E1">
        <w:trPr>
          <w:gridAfter w:val="9"/>
          <w:wAfter w:w="2002" w:type="dxa"/>
          <w:trHeight w:val="255"/>
        </w:trPr>
        <w:tc>
          <w:tcPr>
            <w:tcW w:w="266" w:type="dxa"/>
            <w:tcBorders>
              <w:top w:val="nil"/>
              <w:left w:val="nil"/>
              <w:bottom w:val="nil"/>
              <w:right w:val="single" w:sz="8" w:space="0" w:color="000000"/>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c>
          <w:tcPr>
            <w:tcW w:w="4952" w:type="dxa"/>
            <w:gridSpan w:val="3"/>
            <w:tcBorders>
              <w:top w:val="nil"/>
              <w:left w:val="nil"/>
              <w:bottom w:val="single" w:sz="4" w:space="0" w:color="000000"/>
              <w:right w:val="nil"/>
            </w:tcBorders>
            <w:shd w:val="clear" w:color="auto" w:fill="auto"/>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Коммунальное хозяйство</w:t>
            </w:r>
          </w:p>
        </w:tc>
        <w:tc>
          <w:tcPr>
            <w:tcW w:w="810" w:type="dxa"/>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05</w:t>
            </w:r>
          </w:p>
        </w:tc>
        <w:tc>
          <w:tcPr>
            <w:tcW w:w="1127" w:type="dxa"/>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02</w:t>
            </w:r>
          </w:p>
        </w:tc>
        <w:tc>
          <w:tcPr>
            <w:tcW w:w="1239" w:type="dxa"/>
            <w:gridSpan w:val="2"/>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0000000000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000</w:t>
            </w:r>
          </w:p>
        </w:tc>
        <w:tc>
          <w:tcPr>
            <w:tcW w:w="1282" w:type="dxa"/>
            <w:tcBorders>
              <w:top w:val="nil"/>
              <w:left w:val="nil"/>
              <w:bottom w:val="single" w:sz="4" w:space="0" w:color="000000"/>
              <w:right w:val="single" w:sz="8"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749 800,00</w:t>
            </w:r>
          </w:p>
        </w:tc>
        <w:tc>
          <w:tcPr>
            <w:tcW w:w="266" w:type="dxa"/>
            <w:tcBorders>
              <w:top w:val="nil"/>
              <w:left w:val="nil"/>
              <w:bottom w:val="nil"/>
              <w:right w:val="nil"/>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r>
      <w:tr w:rsidR="00D222E1" w:rsidRPr="00D222E1" w:rsidTr="00D222E1">
        <w:trPr>
          <w:gridAfter w:val="9"/>
          <w:wAfter w:w="2002" w:type="dxa"/>
          <w:trHeight w:val="720"/>
        </w:trPr>
        <w:tc>
          <w:tcPr>
            <w:tcW w:w="266" w:type="dxa"/>
            <w:tcBorders>
              <w:top w:val="nil"/>
              <w:left w:val="nil"/>
              <w:bottom w:val="nil"/>
              <w:right w:val="single" w:sz="8" w:space="0" w:color="000000"/>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c>
          <w:tcPr>
            <w:tcW w:w="4952" w:type="dxa"/>
            <w:gridSpan w:val="3"/>
            <w:tcBorders>
              <w:top w:val="nil"/>
              <w:left w:val="nil"/>
              <w:bottom w:val="single" w:sz="4" w:space="0" w:color="000000"/>
              <w:right w:val="single" w:sz="4" w:space="0" w:color="000000"/>
            </w:tcBorders>
            <w:shd w:val="clear" w:color="auto" w:fill="auto"/>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Расходные обязательства, возникшие при реализации проектов развития, основанных на общественных инициативах, в номинации "Местные инициативы".</w:t>
            </w:r>
          </w:p>
        </w:tc>
        <w:tc>
          <w:tcPr>
            <w:tcW w:w="810" w:type="dxa"/>
            <w:tcBorders>
              <w:top w:val="nil"/>
              <w:left w:val="nil"/>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05</w:t>
            </w:r>
          </w:p>
        </w:tc>
        <w:tc>
          <w:tcPr>
            <w:tcW w:w="1127" w:type="dxa"/>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02</w:t>
            </w:r>
          </w:p>
        </w:tc>
        <w:tc>
          <w:tcPr>
            <w:tcW w:w="1239" w:type="dxa"/>
            <w:gridSpan w:val="2"/>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36100S1300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000</w:t>
            </w:r>
          </w:p>
        </w:tc>
        <w:tc>
          <w:tcPr>
            <w:tcW w:w="1282" w:type="dxa"/>
            <w:tcBorders>
              <w:top w:val="nil"/>
              <w:left w:val="nil"/>
              <w:bottom w:val="single" w:sz="4" w:space="0" w:color="000000"/>
              <w:right w:val="single" w:sz="8"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749 800,00</w:t>
            </w:r>
          </w:p>
        </w:tc>
        <w:tc>
          <w:tcPr>
            <w:tcW w:w="266" w:type="dxa"/>
            <w:tcBorders>
              <w:top w:val="nil"/>
              <w:left w:val="nil"/>
              <w:bottom w:val="nil"/>
              <w:right w:val="nil"/>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r>
      <w:tr w:rsidR="00D222E1" w:rsidRPr="00D222E1" w:rsidTr="00D222E1">
        <w:trPr>
          <w:gridAfter w:val="9"/>
          <w:wAfter w:w="2002" w:type="dxa"/>
          <w:trHeight w:val="480"/>
        </w:trPr>
        <w:tc>
          <w:tcPr>
            <w:tcW w:w="266" w:type="dxa"/>
            <w:tcBorders>
              <w:top w:val="nil"/>
              <w:left w:val="nil"/>
              <w:bottom w:val="nil"/>
              <w:right w:val="single" w:sz="8" w:space="0" w:color="000000"/>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c>
          <w:tcPr>
            <w:tcW w:w="4952" w:type="dxa"/>
            <w:gridSpan w:val="3"/>
            <w:tcBorders>
              <w:top w:val="nil"/>
              <w:left w:val="nil"/>
              <w:bottom w:val="single" w:sz="4" w:space="0" w:color="000000"/>
              <w:right w:val="single" w:sz="4" w:space="0" w:color="000000"/>
            </w:tcBorders>
            <w:shd w:val="clear" w:color="auto" w:fill="auto"/>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Прочая закупка товаров, работ и услуг для обеспечения государственных (муниципальных) нужд</w:t>
            </w:r>
          </w:p>
        </w:tc>
        <w:tc>
          <w:tcPr>
            <w:tcW w:w="810" w:type="dxa"/>
            <w:tcBorders>
              <w:top w:val="nil"/>
              <w:left w:val="nil"/>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05</w:t>
            </w:r>
          </w:p>
        </w:tc>
        <w:tc>
          <w:tcPr>
            <w:tcW w:w="1127" w:type="dxa"/>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02</w:t>
            </w:r>
          </w:p>
        </w:tc>
        <w:tc>
          <w:tcPr>
            <w:tcW w:w="1239" w:type="dxa"/>
            <w:gridSpan w:val="2"/>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36100S1300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244</w:t>
            </w:r>
          </w:p>
        </w:tc>
        <w:tc>
          <w:tcPr>
            <w:tcW w:w="1282" w:type="dxa"/>
            <w:tcBorders>
              <w:top w:val="nil"/>
              <w:left w:val="nil"/>
              <w:bottom w:val="single" w:sz="4" w:space="0" w:color="000000"/>
              <w:right w:val="single" w:sz="8"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749 800,00</w:t>
            </w:r>
          </w:p>
        </w:tc>
        <w:tc>
          <w:tcPr>
            <w:tcW w:w="266" w:type="dxa"/>
            <w:tcBorders>
              <w:top w:val="nil"/>
              <w:left w:val="nil"/>
              <w:bottom w:val="nil"/>
              <w:right w:val="nil"/>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r>
      <w:tr w:rsidR="00D222E1" w:rsidRPr="00D222E1" w:rsidTr="00D222E1">
        <w:trPr>
          <w:gridAfter w:val="9"/>
          <w:wAfter w:w="2002" w:type="dxa"/>
          <w:trHeight w:val="255"/>
        </w:trPr>
        <w:tc>
          <w:tcPr>
            <w:tcW w:w="266" w:type="dxa"/>
            <w:tcBorders>
              <w:top w:val="nil"/>
              <w:left w:val="nil"/>
              <w:bottom w:val="nil"/>
              <w:right w:val="single" w:sz="8" w:space="0" w:color="000000"/>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c>
          <w:tcPr>
            <w:tcW w:w="4952" w:type="dxa"/>
            <w:gridSpan w:val="3"/>
            <w:tcBorders>
              <w:top w:val="nil"/>
              <w:left w:val="nil"/>
              <w:bottom w:val="single" w:sz="4" w:space="0" w:color="000000"/>
              <w:right w:val="nil"/>
            </w:tcBorders>
            <w:shd w:val="clear" w:color="auto" w:fill="auto"/>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ОХРАНА ОКРУЖАЮЩЕЙ СРЕДЫ</w:t>
            </w:r>
          </w:p>
        </w:tc>
        <w:tc>
          <w:tcPr>
            <w:tcW w:w="810" w:type="dxa"/>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06</w:t>
            </w:r>
          </w:p>
        </w:tc>
        <w:tc>
          <w:tcPr>
            <w:tcW w:w="1127" w:type="dxa"/>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00</w:t>
            </w:r>
          </w:p>
        </w:tc>
        <w:tc>
          <w:tcPr>
            <w:tcW w:w="1239" w:type="dxa"/>
            <w:gridSpan w:val="2"/>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0000000000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000</w:t>
            </w:r>
          </w:p>
        </w:tc>
        <w:tc>
          <w:tcPr>
            <w:tcW w:w="1282" w:type="dxa"/>
            <w:tcBorders>
              <w:top w:val="nil"/>
              <w:left w:val="nil"/>
              <w:bottom w:val="single" w:sz="4" w:space="0" w:color="000000"/>
              <w:right w:val="single" w:sz="8"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80 000,00</w:t>
            </w:r>
          </w:p>
        </w:tc>
        <w:tc>
          <w:tcPr>
            <w:tcW w:w="266" w:type="dxa"/>
            <w:tcBorders>
              <w:top w:val="nil"/>
              <w:left w:val="nil"/>
              <w:bottom w:val="nil"/>
              <w:right w:val="nil"/>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r>
      <w:tr w:rsidR="00D222E1" w:rsidRPr="00D222E1" w:rsidTr="00D222E1">
        <w:trPr>
          <w:gridAfter w:val="9"/>
          <w:wAfter w:w="2002" w:type="dxa"/>
          <w:trHeight w:val="480"/>
        </w:trPr>
        <w:tc>
          <w:tcPr>
            <w:tcW w:w="266" w:type="dxa"/>
            <w:tcBorders>
              <w:top w:val="nil"/>
              <w:left w:val="nil"/>
              <w:bottom w:val="nil"/>
              <w:right w:val="single" w:sz="8" w:space="0" w:color="000000"/>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c>
          <w:tcPr>
            <w:tcW w:w="4952" w:type="dxa"/>
            <w:gridSpan w:val="3"/>
            <w:tcBorders>
              <w:top w:val="nil"/>
              <w:left w:val="nil"/>
              <w:bottom w:val="single" w:sz="4" w:space="0" w:color="000000"/>
              <w:right w:val="nil"/>
            </w:tcBorders>
            <w:shd w:val="clear" w:color="auto" w:fill="auto"/>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Охрана объектов растительного и животного мира и среды их обитания</w:t>
            </w:r>
          </w:p>
        </w:tc>
        <w:tc>
          <w:tcPr>
            <w:tcW w:w="810" w:type="dxa"/>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06</w:t>
            </w:r>
          </w:p>
        </w:tc>
        <w:tc>
          <w:tcPr>
            <w:tcW w:w="1127" w:type="dxa"/>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03</w:t>
            </w:r>
          </w:p>
        </w:tc>
        <w:tc>
          <w:tcPr>
            <w:tcW w:w="1239" w:type="dxa"/>
            <w:gridSpan w:val="2"/>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0000000000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000</w:t>
            </w:r>
          </w:p>
        </w:tc>
        <w:tc>
          <w:tcPr>
            <w:tcW w:w="1282" w:type="dxa"/>
            <w:tcBorders>
              <w:top w:val="nil"/>
              <w:left w:val="nil"/>
              <w:bottom w:val="single" w:sz="4" w:space="0" w:color="000000"/>
              <w:right w:val="single" w:sz="8"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80 000,00</w:t>
            </w:r>
          </w:p>
        </w:tc>
        <w:tc>
          <w:tcPr>
            <w:tcW w:w="266" w:type="dxa"/>
            <w:tcBorders>
              <w:top w:val="nil"/>
              <w:left w:val="nil"/>
              <w:bottom w:val="nil"/>
              <w:right w:val="nil"/>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r>
      <w:tr w:rsidR="00D222E1" w:rsidRPr="00D222E1" w:rsidTr="00D222E1">
        <w:trPr>
          <w:gridAfter w:val="9"/>
          <w:wAfter w:w="2002" w:type="dxa"/>
          <w:trHeight w:val="255"/>
        </w:trPr>
        <w:tc>
          <w:tcPr>
            <w:tcW w:w="266" w:type="dxa"/>
            <w:tcBorders>
              <w:top w:val="nil"/>
              <w:left w:val="nil"/>
              <w:bottom w:val="nil"/>
              <w:right w:val="single" w:sz="8" w:space="0" w:color="000000"/>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c>
          <w:tcPr>
            <w:tcW w:w="4952" w:type="dxa"/>
            <w:gridSpan w:val="3"/>
            <w:tcBorders>
              <w:top w:val="nil"/>
              <w:left w:val="nil"/>
              <w:bottom w:val="single" w:sz="4" w:space="0" w:color="000000"/>
              <w:right w:val="single" w:sz="4" w:space="0" w:color="000000"/>
            </w:tcBorders>
            <w:shd w:val="clear" w:color="auto" w:fill="auto"/>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xml:space="preserve">Мероприятия в области охраны окружающей среды </w:t>
            </w:r>
          </w:p>
        </w:tc>
        <w:tc>
          <w:tcPr>
            <w:tcW w:w="810" w:type="dxa"/>
            <w:tcBorders>
              <w:top w:val="nil"/>
              <w:left w:val="nil"/>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06</w:t>
            </w:r>
          </w:p>
        </w:tc>
        <w:tc>
          <w:tcPr>
            <w:tcW w:w="1127" w:type="dxa"/>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03</w:t>
            </w:r>
          </w:p>
        </w:tc>
        <w:tc>
          <w:tcPr>
            <w:tcW w:w="1239" w:type="dxa"/>
            <w:gridSpan w:val="2"/>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4100020100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000</w:t>
            </w:r>
          </w:p>
        </w:tc>
        <w:tc>
          <w:tcPr>
            <w:tcW w:w="1282" w:type="dxa"/>
            <w:tcBorders>
              <w:top w:val="nil"/>
              <w:left w:val="nil"/>
              <w:bottom w:val="single" w:sz="4" w:space="0" w:color="000000"/>
              <w:right w:val="single" w:sz="8"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80 000,00</w:t>
            </w:r>
          </w:p>
        </w:tc>
        <w:tc>
          <w:tcPr>
            <w:tcW w:w="266" w:type="dxa"/>
            <w:tcBorders>
              <w:top w:val="nil"/>
              <w:left w:val="nil"/>
              <w:bottom w:val="nil"/>
              <w:right w:val="nil"/>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r>
      <w:tr w:rsidR="00D222E1" w:rsidRPr="00D222E1" w:rsidTr="00D222E1">
        <w:trPr>
          <w:gridAfter w:val="9"/>
          <w:wAfter w:w="2002" w:type="dxa"/>
          <w:trHeight w:val="480"/>
        </w:trPr>
        <w:tc>
          <w:tcPr>
            <w:tcW w:w="266" w:type="dxa"/>
            <w:tcBorders>
              <w:top w:val="nil"/>
              <w:left w:val="nil"/>
              <w:bottom w:val="nil"/>
              <w:right w:val="single" w:sz="8" w:space="0" w:color="000000"/>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c>
          <w:tcPr>
            <w:tcW w:w="4952" w:type="dxa"/>
            <w:gridSpan w:val="3"/>
            <w:tcBorders>
              <w:top w:val="nil"/>
              <w:left w:val="nil"/>
              <w:bottom w:val="single" w:sz="4" w:space="0" w:color="000000"/>
              <w:right w:val="single" w:sz="4" w:space="0" w:color="000000"/>
            </w:tcBorders>
            <w:shd w:val="clear" w:color="auto" w:fill="auto"/>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Прочая закупка товаров, работ и услуг для обеспечения государственных (муниципальных) нужд</w:t>
            </w:r>
          </w:p>
        </w:tc>
        <w:tc>
          <w:tcPr>
            <w:tcW w:w="810" w:type="dxa"/>
            <w:tcBorders>
              <w:top w:val="nil"/>
              <w:left w:val="nil"/>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06</w:t>
            </w:r>
          </w:p>
        </w:tc>
        <w:tc>
          <w:tcPr>
            <w:tcW w:w="1127" w:type="dxa"/>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03</w:t>
            </w:r>
          </w:p>
        </w:tc>
        <w:tc>
          <w:tcPr>
            <w:tcW w:w="1239" w:type="dxa"/>
            <w:gridSpan w:val="2"/>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4100020100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244</w:t>
            </w:r>
          </w:p>
        </w:tc>
        <w:tc>
          <w:tcPr>
            <w:tcW w:w="1282" w:type="dxa"/>
            <w:tcBorders>
              <w:top w:val="nil"/>
              <w:left w:val="nil"/>
              <w:bottom w:val="single" w:sz="4" w:space="0" w:color="000000"/>
              <w:right w:val="single" w:sz="8"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80 000,00</w:t>
            </w:r>
          </w:p>
        </w:tc>
        <w:tc>
          <w:tcPr>
            <w:tcW w:w="266" w:type="dxa"/>
            <w:tcBorders>
              <w:top w:val="nil"/>
              <w:left w:val="nil"/>
              <w:bottom w:val="nil"/>
              <w:right w:val="nil"/>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r>
      <w:tr w:rsidR="00D222E1" w:rsidRPr="00D222E1" w:rsidTr="00D222E1">
        <w:trPr>
          <w:gridAfter w:val="9"/>
          <w:wAfter w:w="2002" w:type="dxa"/>
          <w:trHeight w:val="255"/>
        </w:trPr>
        <w:tc>
          <w:tcPr>
            <w:tcW w:w="266" w:type="dxa"/>
            <w:tcBorders>
              <w:top w:val="nil"/>
              <w:left w:val="nil"/>
              <w:bottom w:val="nil"/>
              <w:right w:val="single" w:sz="8" w:space="0" w:color="000000"/>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c>
          <w:tcPr>
            <w:tcW w:w="4952" w:type="dxa"/>
            <w:gridSpan w:val="3"/>
            <w:tcBorders>
              <w:top w:val="nil"/>
              <w:left w:val="nil"/>
              <w:bottom w:val="single" w:sz="4" w:space="0" w:color="000000"/>
              <w:right w:val="nil"/>
            </w:tcBorders>
            <w:shd w:val="clear" w:color="auto" w:fill="auto"/>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ОБРАЗОВАНИЕ</w:t>
            </w:r>
          </w:p>
        </w:tc>
        <w:tc>
          <w:tcPr>
            <w:tcW w:w="810" w:type="dxa"/>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07</w:t>
            </w:r>
          </w:p>
        </w:tc>
        <w:tc>
          <w:tcPr>
            <w:tcW w:w="1127" w:type="dxa"/>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00</w:t>
            </w:r>
          </w:p>
        </w:tc>
        <w:tc>
          <w:tcPr>
            <w:tcW w:w="1239" w:type="dxa"/>
            <w:gridSpan w:val="2"/>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0000000000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000</w:t>
            </w:r>
          </w:p>
        </w:tc>
        <w:tc>
          <w:tcPr>
            <w:tcW w:w="1282" w:type="dxa"/>
            <w:tcBorders>
              <w:top w:val="nil"/>
              <w:left w:val="nil"/>
              <w:bottom w:val="single" w:sz="4" w:space="0" w:color="000000"/>
              <w:right w:val="single" w:sz="8"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116 249 429,00</w:t>
            </w:r>
          </w:p>
        </w:tc>
        <w:tc>
          <w:tcPr>
            <w:tcW w:w="266" w:type="dxa"/>
            <w:tcBorders>
              <w:top w:val="nil"/>
              <w:left w:val="nil"/>
              <w:bottom w:val="nil"/>
              <w:right w:val="nil"/>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r>
      <w:tr w:rsidR="00D222E1" w:rsidRPr="00D222E1" w:rsidTr="00D222E1">
        <w:trPr>
          <w:gridAfter w:val="9"/>
          <w:wAfter w:w="2002" w:type="dxa"/>
          <w:trHeight w:val="255"/>
        </w:trPr>
        <w:tc>
          <w:tcPr>
            <w:tcW w:w="266" w:type="dxa"/>
            <w:tcBorders>
              <w:top w:val="nil"/>
              <w:left w:val="nil"/>
              <w:bottom w:val="nil"/>
              <w:right w:val="single" w:sz="8" w:space="0" w:color="000000"/>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c>
          <w:tcPr>
            <w:tcW w:w="4952" w:type="dxa"/>
            <w:gridSpan w:val="3"/>
            <w:tcBorders>
              <w:top w:val="nil"/>
              <w:left w:val="nil"/>
              <w:bottom w:val="single" w:sz="4" w:space="0" w:color="000000"/>
              <w:right w:val="nil"/>
            </w:tcBorders>
            <w:shd w:val="clear" w:color="auto" w:fill="auto"/>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Дошкольное образование</w:t>
            </w:r>
          </w:p>
        </w:tc>
        <w:tc>
          <w:tcPr>
            <w:tcW w:w="810" w:type="dxa"/>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07</w:t>
            </w:r>
          </w:p>
        </w:tc>
        <w:tc>
          <w:tcPr>
            <w:tcW w:w="1127" w:type="dxa"/>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01</w:t>
            </w:r>
          </w:p>
        </w:tc>
        <w:tc>
          <w:tcPr>
            <w:tcW w:w="1239" w:type="dxa"/>
            <w:gridSpan w:val="2"/>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0000000000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000</w:t>
            </w:r>
          </w:p>
        </w:tc>
        <w:tc>
          <w:tcPr>
            <w:tcW w:w="1282" w:type="dxa"/>
            <w:tcBorders>
              <w:top w:val="nil"/>
              <w:left w:val="nil"/>
              <w:bottom w:val="single" w:sz="4" w:space="0" w:color="000000"/>
              <w:right w:val="single" w:sz="8"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17 247 090,00</w:t>
            </w:r>
          </w:p>
        </w:tc>
        <w:tc>
          <w:tcPr>
            <w:tcW w:w="266" w:type="dxa"/>
            <w:tcBorders>
              <w:top w:val="nil"/>
              <w:left w:val="nil"/>
              <w:bottom w:val="nil"/>
              <w:right w:val="nil"/>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r>
      <w:tr w:rsidR="00D222E1" w:rsidRPr="00D222E1" w:rsidTr="00D222E1">
        <w:trPr>
          <w:gridAfter w:val="9"/>
          <w:wAfter w:w="2002" w:type="dxa"/>
          <w:trHeight w:val="480"/>
        </w:trPr>
        <w:tc>
          <w:tcPr>
            <w:tcW w:w="266" w:type="dxa"/>
            <w:tcBorders>
              <w:top w:val="nil"/>
              <w:left w:val="nil"/>
              <w:bottom w:val="nil"/>
              <w:right w:val="single" w:sz="8" w:space="0" w:color="000000"/>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c>
          <w:tcPr>
            <w:tcW w:w="4952" w:type="dxa"/>
            <w:gridSpan w:val="3"/>
            <w:tcBorders>
              <w:top w:val="nil"/>
              <w:left w:val="nil"/>
              <w:bottom w:val="single" w:sz="4" w:space="0" w:color="000000"/>
              <w:right w:val="single" w:sz="4" w:space="0" w:color="000000"/>
            </w:tcBorders>
            <w:shd w:val="clear" w:color="auto" w:fill="auto"/>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Противодействие терроризму и экстремизму на 2017-2019 годы</w:t>
            </w:r>
          </w:p>
        </w:tc>
        <w:tc>
          <w:tcPr>
            <w:tcW w:w="810" w:type="dxa"/>
            <w:tcBorders>
              <w:top w:val="nil"/>
              <w:left w:val="nil"/>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07</w:t>
            </w:r>
          </w:p>
        </w:tc>
        <w:tc>
          <w:tcPr>
            <w:tcW w:w="1127" w:type="dxa"/>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01</w:t>
            </w:r>
          </w:p>
        </w:tc>
        <w:tc>
          <w:tcPr>
            <w:tcW w:w="1239" w:type="dxa"/>
            <w:gridSpan w:val="2"/>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4000020250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000</w:t>
            </w:r>
          </w:p>
        </w:tc>
        <w:tc>
          <w:tcPr>
            <w:tcW w:w="1282" w:type="dxa"/>
            <w:tcBorders>
              <w:top w:val="nil"/>
              <w:left w:val="nil"/>
              <w:bottom w:val="single" w:sz="4" w:space="0" w:color="000000"/>
              <w:right w:val="single" w:sz="8"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35 082,00</w:t>
            </w:r>
          </w:p>
        </w:tc>
        <w:tc>
          <w:tcPr>
            <w:tcW w:w="266" w:type="dxa"/>
            <w:tcBorders>
              <w:top w:val="nil"/>
              <w:left w:val="nil"/>
              <w:bottom w:val="nil"/>
              <w:right w:val="nil"/>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r>
      <w:tr w:rsidR="00D222E1" w:rsidRPr="00D222E1" w:rsidTr="00D222E1">
        <w:trPr>
          <w:gridAfter w:val="9"/>
          <w:wAfter w:w="2002" w:type="dxa"/>
          <w:trHeight w:val="480"/>
        </w:trPr>
        <w:tc>
          <w:tcPr>
            <w:tcW w:w="266" w:type="dxa"/>
            <w:tcBorders>
              <w:top w:val="nil"/>
              <w:left w:val="nil"/>
              <w:bottom w:val="nil"/>
              <w:right w:val="single" w:sz="8" w:space="0" w:color="000000"/>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c>
          <w:tcPr>
            <w:tcW w:w="4952" w:type="dxa"/>
            <w:gridSpan w:val="3"/>
            <w:tcBorders>
              <w:top w:val="nil"/>
              <w:left w:val="nil"/>
              <w:bottom w:val="single" w:sz="4" w:space="0" w:color="000000"/>
              <w:right w:val="single" w:sz="4" w:space="0" w:color="000000"/>
            </w:tcBorders>
            <w:shd w:val="clear" w:color="auto" w:fill="auto"/>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Прочая закупка товаров, работ и услуг для обеспечения государственных (муниципальных) нужд</w:t>
            </w:r>
          </w:p>
        </w:tc>
        <w:tc>
          <w:tcPr>
            <w:tcW w:w="810" w:type="dxa"/>
            <w:tcBorders>
              <w:top w:val="nil"/>
              <w:left w:val="nil"/>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07</w:t>
            </w:r>
          </w:p>
        </w:tc>
        <w:tc>
          <w:tcPr>
            <w:tcW w:w="1127" w:type="dxa"/>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01</w:t>
            </w:r>
          </w:p>
        </w:tc>
        <w:tc>
          <w:tcPr>
            <w:tcW w:w="1239" w:type="dxa"/>
            <w:gridSpan w:val="2"/>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4000020250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244</w:t>
            </w:r>
          </w:p>
        </w:tc>
        <w:tc>
          <w:tcPr>
            <w:tcW w:w="1282" w:type="dxa"/>
            <w:tcBorders>
              <w:top w:val="nil"/>
              <w:left w:val="nil"/>
              <w:bottom w:val="single" w:sz="4" w:space="0" w:color="000000"/>
              <w:right w:val="single" w:sz="8"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35 082,00</w:t>
            </w:r>
          </w:p>
        </w:tc>
        <w:tc>
          <w:tcPr>
            <w:tcW w:w="266" w:type="dxa"/>
            <w:tcBorders>
              <w:top w:val="nil"/>
              <w:left w:val="nil"/>
              <w:bottom w:val="nil"/>
              <w:right w:val="nil"/>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r>
      <w:tr w:rsidR="00D222E1" w:rsidRPr="00D222E1" w:rsidTr="00D222E1">
        <w:trPr>
          <w:gridAfter w:val="9"/>
          <w:wAfter w:w="2002" w:type="dxa"/>
          <w:trHeight w:val="255"/>
        </w:trPr>
        <w:tc>
          <w:tcPr>
            <w:tcW w:w="266" w:type="dxa"/>
            <w:tcBorders>
              <w:top w:val="nil"/>
              <w:left w:val="nil"/>
              <w:bottom w:val="nil"/>
              <w:right w:val="single" w:sz="8" w:space="0" w:color="000000"/>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c>
          <w:tcPr>
            <w:tcW w:w="4952" w:type="dxa"/>
            <w:gridSpan w:val="3"/>
            <w:tcBorders>
              <w:top w:val="nil"/>
              <w:left w:val="nil"/>
              <w:bottom w:val="single" w:sz="4" w:space="0" w:color="000000"/>
              <w:right w:val="single" w:sz="4" w:space="0" w:color="000000"/>
            </w:tcBorders>
            <w:shd w:val="clear" w:color="auto" w:fill="auto"/>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Развитие системы образования</w:t>
            </w:r>
          </w:p>
        </w:tc>
        <w:tc>
          <w:tcPr>
            <w:tcW w:w="810" w:type="dxa"/>
            <w:tcBorders>
              <w:top w:val="nil"/>
              <w:left w:val="nil"/>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07</w:t>
            </w:r>
          </w:p>
        </w:tc>
        <w:tc>
          <w:tcPr>
            <w:tcW w:w="1127" w:type="dxa"/>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01</w:t>
            </w:r>
          </w:p>
        </w:tc>
        <w:tc>
          <w:tcPr>
            <w:tcW w:w="1239" w:type="dxa"/>
            <w:gridSpan w:val="2"/>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4000020280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000</w:t>
            </w:r>
          </w:p>
        </w:tc>
        <w:tc>
          <w:tcPr>
            <w:tcW w:w="1282" w:type="dxa"/>
            <w:tcBorders>
              <w:top w:val="nil"/>
              <w:left w:val="nil"/>
              <w:bottom w:val="single" w:sz="4" w:space="0" w:color="000000"/>
              <w:right w:val="single" w:sz="8"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530 000,00</w:t>
            </w:r>
          </w:p>
        </w:tc>
        <w:tc>
          <w:tcPr>
            <w:tcW w:w="266" w:type="dxa"/>
            <w:tcBorders>
              <w:top w:val="nil"/>
              <w:left w:val="nil"/>
              <w:bottom w:val="nil"/>
              <w:right w:val="nil"/>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r>
      <w:tr w:rsidR="00D222E1" w:rsidRPr="00D222E1" w:rsidTr="00D222E1">
        <w:trPr>
          <w:gridAfter w:val="9"/>
          <w:wAfter w:w="2002" w:type="dxa"/>
          <w:trHeight w:val="480"/>
        </w:trPr>
        <w:tc>
          <w:tcPr>
            <w:tcW w:w="266" w:type="dxa"/>
            <w:tcBorders>
              <w:top w:val="nil"/>
              <w:left w:val="nil"/>
              <w:bottom w:val="nil"/>
              <w:right w:val="single" w:sz="8" w:space="0" w:color="000000"/>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c>
          <w:tcPr>
            <w:tcW w:w="4952" w:type="dxa"/>
            <w:gridSpan w:val="3"/>
            <w:tcBorders>
              <w:top w:val="nil"/>
              <w:left w:val="nil"/>
              <w:bottom w:val="single" w:sz="4" w:space="0" w:color="000000"/>
              <w:right w:val="single" w:sz="4" w:space="0" w:color="000000"/>
            </w:tcBorders>
            <w:shd w:val="clear" w:color="auto" w:fill="auto"/>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Прочая закупка товаров, работ и услуг для обеспечения государственных (муниципальных) нужд</w:t>
            </w:r>
          </w:p>
        </w:tc>
        <w:tc>
          <w:tcPr>
            <w:tcW w:w="810" w:type="dxa"/>
            <w:tcBorders>
              <w:top w:val="nil"/>
              <w:left w:val="nil"/>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07</w:t>
            </w:r>
          </w:p>
        </w:tc>
        <w:tc>
          <w:tcPr>
            <w:tcW w:w="1127" w:type="dxa"/>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01</w:t>
            </w:r>
          </w:p>
        </w:tc>
        <w:tc>
          <w:tcPr>
            <w:tcW w:w="1239" w:type="dxa"/>
            <w:gridSpan w:val="2"/>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4000020280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244</w:t>
            </w:r>
          </w:p>
        </w:tc>
        <w:tc>
          <w:tcPr>
            <w:tcW w:w="1282" w:type="dxa"/>
            <w:tcBorders>
              <w:top w:val="nil"/>
              <w:left w:val="nil"/>
              <w:bottom w:val="single" w:sz="4" w:space="0" w:color="000000"/>
              <w:right w:val="single" w:sz="8"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530 000,00</w:t>
            </w:r>
          </w:p>
        </w:tc>
        <w:tc>
          <w:tcPr>
            <w:tcW w:w="266" w:type="dxa"/>
            <w:tcBorders>
              <w:top w:val="nil"/>
              <w:left w:val="nil"/>
              <w:bottom w:val="nil"/>
              <w:right w:val="nil"/>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r>
      <w:tr w:rsidR="00D222E1" w:rsidRPr="00D222E1" w:rsidTr="00D222E1">
        <w:trPr>
          <w:gridAfter w:val="9"/>
          <w:wAfter w:w="2002" w:type="dxa"/>
          <w:trHeight w:val="480"/>
        </w:trPr>
        <w:tc>
          <w:tcPr>
            <w:tcW w:w="266" w:type="dxa"/>
            <w:tcBorders>
              <w:top w:val="nil"/>
              <w:left w:val="nil"/>
              <w:bottom w:val="nil"/>
              <w:right w:val="single" w:sz="8" w:space="0" w:color="000000"/>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c>
          <w:tcPr>
            <w:tcW w:w="4952" w:type="dxa"/>
            <w:gridSpan w:val="3"/>
            <w:tcBorders>
              <w:top w:val="nil"/>
              <w:left w:val="nil"/>
              <w:bottom w:val="single" w:sz="4" w:space="0" w:color="000000"/>
              <w:right w:val="single" w:sz="4" w:space="0" w:color="000000"/>
            </w:tcBorders>
            <w:shd w:val="clear" w:color="auto" w:fill="auto"/>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Развитие административных центров сельских поселений на 2016-2018 годы</w:t>
            </w:r>
          </w:p>
        </w:tc>
        <w:tc>
          <w:tcPr>
            <w:tcW w:w="810" w:type="dxa"/>
            <w:tcBorders>
              <w:top w:val="nil"/>
              <w:left w:val="nil"/>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07</w:t>
            </w:r>
          </w:p>
        </w:tc>
        <w:tc>
          <w:tcPr>
            <w:tcW w:w="1127" w:type="dxa"/>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01</w:t>
            </w:r>
          </w:p>
        </w:tc>
        <w:tc>
          <w:tcPr>
            <w:tcW w:w="1239" w:type="dxa"/>
            <w:gridSpan w:val="2"/>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40000S1030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000</w:t>
            </w:r>
          </w:p>
        </w:tc>
        <w:tc>
          <w:tcPr>
            <w:tcW w:w="1282" w:type="dxa"/>
            <w:tcBorders>
              <w:top w:val="nil"/>
              <w:left w:val="nil"/>
              <w:bottom w:val="single" w:sz="4" w:space="0" w:color="000000"/>
              <w:right w:val="single" w:sz="8"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50 000,00</w:t>
            </w:r>
          </w:p>
        </w:tc>
        <w:tc>
          <w:tcPr>
            <w:tcW w:w="266" w:type="dxa"/>
            <w:tcBorders>
              <w:top w:val="nil"/>
              <w:left w:val="nil"/>
              <w:bottom w:val="nil"/>
              <w:right w:val="nil"/>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r>
      <w:tr w:rsidR="00D222E1" w:rsidRPr="00D222E1" w:rsidTr="00D222E1">
        <w:trPr>
          <w:gridAfter w:val="9"/>
          <w:wAfter w:w="2002" w:type="dxa"/>
          <w:trHeight w:val="480"/>
        </w:trPr>
        <w:tc>
          <w:tcPr>
            <w:tcW w:w="266" w:type="dxa"/>
            <w:tcBorders>
              <w:top w:val="nil"/>
              <w:left w:val="nil"/>
              <w:bottom w:val="nil"/>
              <w:right w:val="single" w:sz="8" w:space="0" w:color="000000"/>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c>
          <w:tcPr>
            <w:tcW w:w="4952" w:type="dxa"/>
            <w:gridSpan w:val="3"/>
            <w:tcBorders>
              <w:top w:val="nil"/>
              <w:left w:val="nil"/>
              <w:bottom w:val="single" w:sz="4" w:space="0" w:color="000000"/>
              <w:right w:val="single" w:sz="4" w:space="0" w:color="000000"/>
            </w:tcBorders>
            <w:shd w:val="clear" w:color="auto" w:fill="auto"/>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Прочая закупка товаров, работ и услуг для обеспечения государственных (муниципальных) нужд</w:t>
            </w:r>
          </w:p>
        </w:tc>
        <w:tc>
          <w:tcPr>
            <w:tcW w:w="810" w:type="dxa"/>
            <w:tcBorders>
              <w:top w:val="nil"/>
              <w:left w:val="nil"/>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07</w:t>
            </w:r>
          </w:p>
        </w:tc>
        <w:tc>
          <w:tcPr>
            <w:tcW w:w="1127" w:type="dxa"/>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01</w:t>
            </w:r>
          </w:p>
        </w:tc>
        <w:tc>
          <w:tcPr>
            <w:tcW w:w="1239" w:type="dxa"/>
            <w:gridSpan w:val="2"/>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40000S1030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244</w:t>
            </w:r>
          </w:p>
        </w:tc>
        <w:tc>
          <w:tcPr>
            <w:tcW w:w="1282" w:type="dxa"/>
            <w:tcBorders>
              <w:top w:val="nil"/>
              <w:left w:val="nil"/>
              <w:bottom w:val="single" w:sz="4" w:space="0" w:color="000000"/>
              <w:right w:val="single" w:sz="8"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50 000,00</w:t>
            </w:r>
          </w:p>
        </w:tc>
        <w:tc>
          <w:tcPr>
            <w:tcW w:w="266" w:type="dxa"/>
            <w:tcBorders>
              <w:top w:val="nil"/>
              <w:left w:val="nil"/>
              <w:bottom w:val="nil"/>
              <w:right w:val="nil"/>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r>
      <w:tr w:rsidR="00D222E1" w:rsidRPr="00D222E1" w:rsidTr="00D222E1">
        <w:trPr>
          <w:gridAfter w:val="9"/>
          <w:wAfter w:w="2002" w:type="dxa"/>
          <w:trHeight w:val="480"/>
        </w:trPr>
        <w:tc>
          <w:tcPr>
            <w:tcW w:w="266" w:type="dxa"/>
            <w:tcBorders>
              <w:top w:val="nil"/>
              <w:left w:val="nil"/>
              <w:bottom w:val="nil"/>
              <w:right w:val="single" w:sz="8" w:space="0" w:color="000000"/>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c>
          <w:tcPr>
            <w:tcW w:w="4952" w:type="dxa"/>
            <w:gridSpan w:val="3"/>
            <w:tcBorders>
              <w:top w:val="nil"/>
              <w:left w:val="nil"/>
              <w:bottom w:val="single" w:sz="4" w:space="0" w:color="000000"/>
              <w:right w:val="single" w:sz="4" w:space="0" w:color="000000"/>
            </w:tcBorders>
            <w:shd w:val="clear" w:color="auto" w:fill="auto"/>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Расходы на обеспечение деятельности (оказание услуг) детских дошкольных учреждений</w:t>
            </w:r>
          </w:p>
        </w:tc>
        <w:tc>
          <w:tcPr>
            <w:tcW w:w="810" w:type="dxa"/>
            <w:tcBorders>
              <w:top w:val="nil"/>
              <w:left w:val="nil"/>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07</w:t>
            </w:r>
          </w:p>
        </w:tc>
        <w:tc>
          <w:tcPr>
            <w:tcW w:w="1127" w:type="dxa"/>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01</w:t>
            </w:r>
          </w:p>
        </w:tc>
        <w:tc>
          <w:tcPr>
            <w:tcW w:w="1239" w:type="dxa"/>
            <w:gridSpan w:val="2"/>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4200000590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000</w:t>
            </w:r>
          </w:p>
        </w:tc>
        <w:tc>
          <w:tcPr>
            <w:tcW w:w="1282" w:type="dxa"/>
            <w:tcBorders>
              <w:top w:val="nil"/>
              <w:left w:val="nil"/>
              <w:bottom w:val="single" w:sz="4" w:space="0" w:color="000000"/>
              <w:right w:val="single" w:sz="8"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6 642 238,00</w:t>
            </w:r>
          </w:p>
        </w:tc>
        <w:tc>
          <w:tcPr>
            <w:tcW w:w="266" w:type="dxa"/>
            <w:tcBorders>
              <w:top w:val="nil"/>
              <w:left w:val="nil"/>
              <w:bottom w:val="nil"/>
              <w:right w:val="nil"/>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r>
      <w:tr w:rsidR="00D222E1" w:rsidRPr="00D222E1" w:rsidTr="00D222E1">
        <w:trPr>
          <w:gridAfter w:val="9"/>
          <w:wAfter w:w="2002" w:type="dxa"/>
          <w:trHeight w:val="255"/>
        </w:trPr>
        <w:tc>
          <w:tcPr>
            <w:tcW w:w="266" w:type="dxa"/>
            <w:tcBorders>
              <w:top w:val="nil"/>
              <w:left w:val="nil"/>
              <w:bottom w:val="nil"/>
              <w:right w:val="single" w:sz="8" w:space="0" w:color="000000"/>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c>
          <w:tcPr>
            <w:tcW w:w="4952" w:type="dxa"/>
            <w:gridSpan w:val="3"/>
            <w:tcBorders>
              <w:top w:val="nil"/>
              <w:left w:val="nil"/>
              <w:bottom w:val="single" w:sz="4" w:space="0" w:color="000000"/>
              <w:right w:val="single" w:sz="4" w:space="0" w:color="000000"/>
            </w:tcBorders>
            <w:shd w:val="clear" w:color="auto" w:fill="auto"/>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Фонд оплаты труда учреждений</w:t>
            </w:r>
          </w:p>
        </w:tc>
        <w:tc>
          <w:tcPr>
            <w:tcW w:w="810" w:type="dxa"/>
            <w:tcBorders>
              <w:top w:val="nil"/>
              <w:left w:val="nil"/>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07</w:t>
            </w:r>
          </w:p>
        </w:tc>
        <w:tc>
          <w:tcPr>
            <w:tcW w:w="1127" w:type="dxa"/>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01</w:t>
            </w:r>
          </w:p>
        </w:tc>
        <w:tc>
          <w:tcPr>
            <w:tcW w:w="1239" w:type="dxa"/>
            <w:gridSpan w:val="2"/>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4200000590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111</w:t>
            </w:r>
          </w:p>
        </w:tc>
        <w:tc>
          <w:tcPr>
            <w:tcW w:w="1282" w:type="dxa"/>
            <w:tcBorders>
              <w:top w:val="nil"/>
              <w:left w:val="nil"/>
              <w:bottom w:val="single" w:sz="4" w:space="0" w:color="000000"/>
              <w:right w:val="single" w:sz="8"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2 588 201,00</w:t>
            </w:r>
          </w:p>
        </w:tc>
        <w:tc>
          <w:tcPr>
            <w:tcW w:w="266" w:type="dxa"/>
            <w:tcBorders>
              <w:top w:val="nil"/>
              <w:left w:val="nil"/>
              <w:bottom w:val="nil"/>
              <w:right w:val="nil"/>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r>
      <w:tr w:rsidR="00D222E1" w:rsidRPr="00D222E1" w:rsidTr="00D222E1">
        <w:trPr>
          <w:gridAfter w:val="9"/>
          <w:wAfter w:w="2002" w:type="dxa"/>
          <w:trHeight w:val="480"/>
        </w:trPr>
        <w:tc>
          <w:tcPr>
            <w:tcW w:w="266" w:type="dxa"/>
            <w:tcBorders>
              <w:top w:val="nil"/>
              <w:left w:val="nil"/>
              <w:bottom w:val="nil"/>
              <w:right w:val="single" w:sz="8" w:space="0" w:color="000000"/>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lastRenderedPageBreak/>
              <w:t> </w:t>
            </w:r>
          </w:p>
        </w:tc>
        <w:tc>
          <w:tcPr>
            <w:tcW w:w="4952" w:type="dxa"/>
            <w:gridSpan w:val="3"/>
            <w:tcBorders>
              <w:top w:val="nil"/>
              <w:left w:val="nil"/>
              <w:bottom w:val="single" w:sz="4" w:space="0" w:color="000000"/>
              <w:right w:val="single" w:sz="4" w:space="0" w:color="000000"/>
            </w:tcBorders>
            <w:shd w:val="clear" w:color="auto" w:fill="auto"/>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Иные выплаты персоналу учреждений, за исключением фонда оплаты труда</w:t>
            </w:r>
          </w:p>
        </w:tc>
        <w:tc>
          <w:tcPr>
            <w:tcW w:w="810" w:type="dxa"/>
            <w:tcBorders>
              <w:top w:val="nil"/>
              <w:left w:val="nil"/>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07</w:t>
            </w:r>
          </w:p>
        </w:tc>
        <w:tc>
          <w:tcPr>
            <w:tcW w:w="1127" w:type="dxa"/>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01</w:t>
            </w:r>
          </w:p>
        </w:tc>
        <w:tc>
          <w:tcPr>
            <w:tcW w:w="1239" w:type="dxa"/>
            <w:gridSpan w:val="2"/>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4200000590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112</w:t>
            </w:r>
          </w:p>
        </w:tc>
        <w:tc>
          <w:tcPr>
            <w:tcW w:w="1282" w:type="dxa"/>
            <w:tcBorders>
              <w:top w:val="nil"/>
              <w:left w:val="nil"/>
              <w:bottom w:val="single" w:sz="4" w:space="0" w:color="000000"/>
              <w:right w:val="single" w:sz="8"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4 300,00</w:t>
            </w:r>
          </w:p>
        </w:tc>
        <w:tc>
          <w:tcPr>
            <w:tcW w:w="266" w:type="dxa"/>
            <w:tcBorders>
              <w:top w:val="nil"/>
              <w:left w:val="nil"/>
              <w:bottom w:val="nil"/>
              <w:right w:val="nil"/>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r>
      <w:tr w:rsidR="00D222E1" w:rsidRPr="00D222E1" w:rsidTr="00D222E1">
        <w:trPr>
          <w:gridAfter w:val="9"/>
          <w:wAfter w:w="2002" w:type="dxa"/>
          <w:trHeight w:val="720"/>
        </w:trPr>
        <w:tc>
          <w:tcPr>
            <w:tcW w:w="266" w:type="dxa"/>
            <w:tcBorders>
              <w:top w:val="nil"/>
              <w:left w:val="nil"/>
              <w:bottom w:val="nil"/>
              <w:right w:val="single" w:sz="8" w:space="0" w:color="000000"/>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c>
          <w:tcPr>
            <w:tcW w:w="4952" w:type="dxa"/>
            <w:gridSpan w:val="3"/>
            <w:tcBorders>
              <w:top w:val="nil"/>
              <w:left w:val="nil"/>
              <w:bottom w:val="single" w:sz="4" w:space="0" w:color="000000"/>
              <w:right w:val="single" w:sz="4" w:space="0" w:color="000000"/>
            </w:tcBorders>
            <w:shd w:val="clear" w:color="auto" w:fill="auto"/>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810" w:type="dxa"/>
            <w:tcBorders>
              <w:top w:val="nil"/>
              <w:left w:val="nil"/>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07</w:t>
            </w:r>
          </w:p>
        </w:tc>
        <w:tc>
          <w:tcPr>
            <w:tcW w:w="1127" w:type="dxa"/>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01</w:t>
            </w:r>
          </w:p>
        </w:tc>
        <w:tc>
          <w:tcPr>
            <w:tcW w:w="1239" w:type="dxa"/>
            <w:gridSpan w:val="2"/>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4200000590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119</w:t>
            </w:r>
          </w:p>
        </w:tc>
        <w:tc>
          <w:tcPr>
            <w:tcW w:w="1282" w:type="dxa"/>
            <w:tcBorders>
              <w:top w:val="nil"/>
              <w:left w:val="nil"/>
              <w:bottom w:val="single" w:sz="4" w:space="0" w:color="000000"/>
              <w:right w:val="single" w:sz="8"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632 489,00</w:t>
            </w:r>
          </w:p>
        </w:tc>
        <w:tc>
          <w:tcPr>
            <w:tcW w:w="266" w:type="dxa"/>
            <w:tcBorders>
              <w:top w:val="nil"/>
              <w:left w:val="nil"/>
              <w:bottom w:val="nil"/>
              <w:right w:val="nil"/>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r>
      <w:tr w:rsidR="00D222E1" w:rsidRPr="00D222E1" w:rsidTr="00D222E1">
        <w:trPr>
          <w:gridAfter w:val="9"/>
          <w:wAfter w:w="2002" w:type="dxa"/>
          <w:trHeight w:val="480"/>
        </w:trPr>
        <w:tc>
          <w:tcPr>
            <w:tcW w:w="266" w:type="dxa"/>
            <w:tcBorders>
              <w:top w:val="nil"/>
              <w:left w:val="nil"/>
              <w:bottom w:val="nil"/>
              <w:right w:val="single" w:sz="8" w:space="0" w:color="000000"/>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c>
          <w:tcPr>
            <w:tcW w:w="4952" w:type="dxa"/>
            <w:gridSpan w:val="3"/>
            <w:tcBorders>
              <w:top w:val="nil"/>
              <w:left w:val="nil"/>
              <w:bottom w:val="single" w:sz="4" w:space="0" w:color="000000"/>
              <w:right w:val="single" w:sz="4" w:space="0" w:color="000000"/>
            </w:tcBorders>
            <w:shd w:val="clear" w:color="auto" w:fill="auto"/>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Прочая закупка товаров, работ и услуг для обеспечения государственных (муниципальных) нужд</w:t>
            </w:r>
          </w:p>
        </w:tc>
        <w:tc>
          <w:tcPr>
            <w:tcW w:w="810" w:type="dxa"/>
            <w:tcBorders>
              <w:top w:val="nil"/>
              <w:left w:val="nil"/>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07</w:t>
            </w:r>
          </w:p>
        </w:tc>
        <w:tc>
          <w:tcPr>
            <w:tcW w:w="1127" w:type="dxa"/>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01</w:t>
            </w:r>
          </w:p>
        </w:tc>
        <w:tc>
          <w:tcPr>
            <w:tcW w:w="1239" w:type="dxa"/>
            <w:gridSpan w:val="2"/>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4200000590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244</w:t>
            </w:r>
          </w:p>
        </w:tc>
        <w:tc>
          <w:tcPr>
            <w:tcW w:w="1282" w:type="dxa"/>
            <w:tcBorders>
              <w:top w:val="nil"/>
              <w:left w:val="nil"/>
              <w:bottom w:val="single" w:sz="4" w:space="0" w:color="000000"/>
              <w:right w:val="single" w:sz="8"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3 089 477,00</w:t>
            </w:r>
          </w:p>
        </w:tc>
        <w:tc>
          <w:tcPr>
            <w:tcW w:w="266" w:type="dxa"/>
            <w:tcBorders>
              <w:top w:val="nil"/>
              <w:left w:val="nil"/>
              <w:bottom w:val="nil"/>
              <w:right w:val="nil"/>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r>
      <w:tr w:rsidR="00D222E1" w:rsidRPr="00D222E1" w:rsidTr="00D222E1">
        <w:trPr>
          <w:gridAfter w:val="9"/>
          <w:wAfter w:w="2002" w:type="dxa"/>
          <w:trHeight w:val="1680"/>
        </w:trPr>
        <w:tc>
          <w:tcPr>
            <w:tcW w:w="266" w:type="dxa"/>
            <w:tcBorders>
              <w:top w:val="nil"/>
              <w:left w:val="nil"/>
              <w:bottom w:val="nil"/>
              <w:right w:val="single" w:sz="8" w:space="0" w:color="000000"/>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c>
          <w:tcPr>
            <w:tcW w:w="4952" w:type="dxa"/>
            <w:gridSpan w:val="3"/>
            <w:tcBorders>
              <w:top w:val="nil"/>
              <w:left w:val="nil"/>
              <w:bottom w:val="single" w:sz="4" w:space="0" w:color="000000"/>
              <w:right w:val="single" w:sz="4" w:space="0" w:color="000000"/>
            </w:tcBorders>
            <w:shd w:val="clear" w:color="auto" w:fill="auto"/>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810" w:type="dxa"/>
            <w:tcBorders>
              <w:top w:val="nil"/>
              <w:left w:val="nil"/>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07</w:t>
            </w:r>
          </w:p>
        </w:tc>
        <w:tc>
          <w:tcPr>
            <w:tcW w:w="1127" w:type="dxa"/>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01</w:t>
            </w:r>
          </w:p>
        </w:tc>
        <w:tc>
          <w:tcPr>
            <w:tcW w:w="1239" w:type="dxa"/>
            <w:gridSpan w:val="2"/>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4200000590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831</w:t>
            </w:r>
          </w:p>
        </w:tc>
        <w:tc>
          <w:tcPr>
            <w:tcW w:w="1282" w:type="dxa"/>
            <w:tcBorders>
              <w:top w:val="nil"/>
              <w:left w:val="nil"/>
              <w:bottom w:val="single" w:sz="4" w:space="0" w:color="000000"/>
              <w:right w:val="single" w:sz="8"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78 300,00</w:t>
            </w:r>
          </w:p>
        </w:tc>
        <w:tc>
          <w:tcPr>
            <w:tcW w:w="266" w:type="dxa"/>
            <w:tcBorders>
              <w:top w:val="nil"/>
              <w:left w:val="nil"/>
              <w:bottom w:val="nil"/>
              <w:right w:val="nil"/>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r>
      <w:tr w:rsidR="00D222E1" w:rsidRPr="00D222E1" w:rsidTr="00D222E1">
        <w:trPr>
          <w:gridAfter w:val="9"/>
          <w:wAfter w:w="2002" w:type="dxa"/>
          <w:trHeight w:val="480"/>
        </w:trPr>
        <w:tc>
          <w:tcPr>
            <w:tcW w:w="266" w:type="dxa"/>
            <w:tcBorders>
              <w:top w:val="nil"/>
              <w:left w:val="nil"/>
              <w:bottom w:val="nil"/>
              <w:right w:val="single" w:sz="8" w:space="0" w:color="000000"/>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c>
          <w:tcPr>
            <w:tcW w:w="4952" w:type="dxa"/>
            <w:gridSpan w:val="3"/>
            <w:tcBorders>
              <w:top w:val="nil"/>
              <w:left w:val="nil"/>
              <w:bottom w:val="single" w:sz="4" w:space="0" w:color="000000"/>
              <w:right w:val="single" w:sz="4" w:space="0" w:color="000000"/>
            </w:tcBorders>
            <w:shd w:val="clear" w:color="auto" w:fill="auto"/>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Уплата налога на имущество организаций и земельного налога</w:t>
            </w:r>
          </w:p>
        </w:tc>
        <w:tc>
          <w:tcPr>
            <w:tcW w:w="810" w:type="dxa"/>
            <w:tcBorders>
              <w:top w:val="nil"/>
              <w:left w:val="nil"/>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07</w:t>
            </w:r>
          </w:p>
        </w:tc>
        <w:tc>
          <w:tcPr>
            <w:tcW w:w="1127" w:type="dxa"/>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01</w:t>
            </w:r>
          </w:p>
        </w:tc>
        <w:tc>
          <w:tcPr>
            <w:tcW w:w="1239" w:type="dxa"/>
            <w:gridSpan w:val="2"/>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4200000590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851</w:t>
            </w:r>
          </w:p>
        </w:tc>
        <w:tc>
          <w:tcPr>
            <w:tcW w:w="1282" w:type="dxa"/>
            <w:tcBorders>
              <w:top w:val="nil"/>
              <w:left w:val="nil"/>
              <w:bottom w:val="single" w:sz="4" w:space="0" w:color="000000"/>
              <w:right w:val="single" w:sz="8"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38 143,00</w:t>
            </w:r>
          </w:p>
        </w:tc>
        <w:tc>
          <w:tcPr>
            <w:tcW w:w="266" w:type="dxa"/>
            <w:tcBorders>
              <w:top w:val="nil"/>
              <w:left w:val="nil"/>
              <w:bottom w:val="nil"/>
              <w:right w:val="nil"/>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r>
      <w:tr w:rsidR="00D222E1" w:rsidRPr="00D222E1" w:rsidTr="00D222E1">
        <w:trPr>
          <w:gridAfter w:val="9"/>
          <w:wAfter w:w="2002" w:type="dxa"/>
          <w:trHeight w:val="255"/>
        </w:trPr>
        <w:tc>
          <w:tcPr>
            <w:tcW w:w="266" w:type="dxa"/>
            <w:tcBorders>
              <w:top w:val="nil"/>
              <w:left w:val="nil"/>
              <w:bottom w:val="nil"/>
              <w:right w:val="single" w:sz="8" w:space="0" w:color="000000"/>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c>
          <w:tcPr>
            <w:tcW w:w="4952" w:type="dxa"/>
            <w:gridSpan w:val="3"/>
            <w:tcBorders>
              <w:top w:val="nil"/>
              <w:left w:val="nil"/>
              <w:bottom w:val="single" w:sz="4" w:space="0" w:color="000000"/>
              <w:right w:val="single" w:sz="4" w:space="0" w:color="000000"/>
            </w:tcBorders>
            <w:shd w:val="clear" w:color="auto" w:fill="auto"/>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Уплата прочих налогов, сборов</w:t>
            </w:r>
          </w:p>
        </w:tc>
        <w:tc>
          <w:tcPr>
            <w:tcW w:w="810" w:type="dxa"/>
            <w:tcBorders>
              <w:top w:val="nil"/>
              <w:left w:val="nil"/>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07</w:t>
            </w:r>
          </w:p>
        </w:tc>
        <w:tc>
          <w:tcPr>
            <w:tcW w:w="1127" w:type="dxa"/>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01</w:t>
            </w:r>
          </w:p>
        </w:tc>
        <w:tc>
          <w:tcPr>
            <w:tcW w:w="1239" w:type="dxa"/>
            <w:gridSpan w:val="2"/>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4200000590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852</w:t>
            </w:r>
          </w:p>
        </w:tc>
        <w:tc>
          <w:tcPr>
            <w:tcW w:w="1282" w:type="dxa"/>
            <w:tcBorders>
              <w:top w:val="nil"/>
              <w:left w:val="nil"/>
              <w:bottom w:val="single" w:sz="4" w:space="0" w:color="000000"/>
              <w:right w:val="single" w:sz="8"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60 135,00</w:t>
            </w:r>
          </w:p>
        </w:tc>
        <w:tc>
          <w:tcPr>
            <w:tcW w:w="266" w:type="dxa"/>
            <w:tcBorders>
              <w:top w:val="nil"/>
              <w:left w:val="nil"/>
              <w:bottom w:val="nil"/>
              <w:right w:val="nil"/>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r>
      <w:tr w:rsidR="00D222E1" w:rsidRPr="00D222E1" w:rsidTr="00D222E1">
        <w:trPr>
          <w:gridAfter w:val="9"/>
          <w:wAfter w:w="2002" w:type="dxa"/>
          <w:trHeight w:val="255"/>
        </w:trPr>
        <w:tc>
          <w:tcPr>
            <w:tcW w:w="266" w:type="dxa"/>
            <w:tcBorders>
              <w:top w:val="nil"/>
              <w:left w:val="nil"/>
              <w:bottom w:val="nil"/>
              <w:right w:val="single" w:sz="8" w:space="0" w:color="000000"/>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c>
          <w:tcPr>
            <w:tcW w:w="4952" w:type="dxa"/>
            <w:gridSpan w:val="3"/>
            <w:tcBorders>
              <w:top w:val="nil"/>
              <w:left w:val="nil"/>
              <w:bottom w:val="single" w:sz="4" w:space="0" w:color="000000"/>
              <w:right w:val="single" w:sz="4" w:space="0" w:color="000000"/>
            </w:tcBorders>
            <w:shd w:val="clear" w:color="auto" w:fill="auto"/>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Уплата иных платежей</w:t>
            </w:r>
          </w:p>
        </w:tc>
        <w:tc>
          <w:tcPr>
            <w:tcW w:w="810" w:type="dxa"/>
            <w:tcBorders>
              <w:top w:val="nil"/>
              <w:left w:val="nil"/>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07</w:t>
            </w:r>
          </w:p>
        </w:tc>
        <w:tc>
          <w:tcPr>
            <w:tcW w:w="1127" w:type="dxa"/>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01</w:t>
            </w:r>
          </w:p>
        </w:tc>
        <w:tc>
          <w:tcPr>
            <w:tcW w:w="1239" w:type="dxa"/>
            <w:gridSpan w:val="2"/>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4200000590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853</w:t>
            </w:r>
          </w:p>
        </w:tc>
        <w:tc>
          <w:tcPr>
            <w:tcW w:w="1282" w:type="dxa"/>
            <w:tcBorders>
              <w:top w:val="nil"/>
              <w:left w:val="nil"/>
              <w:bottom w:val="single" w:sz="4" w:space="0" w:color="000000"/>
              <w:right w:val="single" w:sz="8"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151 193,00</w:t>
            </w:r>
          </w:p>
        </w:tc>
        <w:tc>
          <w:tcPr>
            <w:tcW w:w="266" w:type="dxa"/>
            <w:tcBorders>
              <w:top w:val="nil"/>
              <w:left w:val="nil"/>
              <w:bottom w:val="nil"/>
              <w:right w:val="nil"/>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r>
      <w:tr w:rsidR="00D222E1" w:rsidRPr="00D222E1" w:rsidTr="00D222E1">
        <w:trPr>
          <w:gridAfter w:val="9"/>
          <w:wAfter w:w="2002" w:type="dxa"/>
          <w:trHeight w:val="720"/>
        </w:trPr>
        <w:tc>
          <w:tcPr>
            <w:tcW w:w="266" w:type="dxa"/>
            <w:tcBorders>
              <w:top w:val="nil"/>
              <w:left w:val="nil"/>
              <w:bottom w:val="nil"/>
              <w:right w:val="single" w:sz="8" w:space="0" w:color="000000"/>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c>
          <w:tcPr>
            <w:tcW w:w="4952" w:type="dxa"/>
            <w:gridSpan w:val="3"/>
            <w:tcBorders>
              <w:top w:val="nil"/>
              <w:left w:val="nil"/>
              <w:bottom w:val="single" w:sz="4" w:space="0" w:color="000000"/>
              <w:right w:val="single" w:sz="4" w:space="0" w:color="000000"/>
            </w:tcBorders>
            <w:shd w:val="clear" w:color="auto" w:fill="auto"/>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Расходы на обеспечение деятельности (оказание услуг) детских дошкольных учреждений за счет платных услуг и безвозмездных поступлений</w:t>
            </w:r>
          </w:p>
        </w:tc>
        <w:tc>
          <w:tcPr>
            <w:tcW w:w="810" w:type="dxa"/>
            <w:tcBorders>
              <w:top w:val="nil"/>
              <w:left w:val="nil"/>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07</w:t>
            </w:r>
          </w:p>
        </w:tc>
        <w:tc>
          <w:tcPr>
            <w:tcW w:w="1127" w:type="dxa"/>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01</w:t>
            </w:r>
          </w:p>
        </w:tc>
        <w:tc>
          <w:tcPr>
            <w:tcW w:w="1239" w:type="dxa"/>
            <w:gridSpan w:val="2"/>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4200000591</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000</w:t>
            </w:r>
          </w:p>
        </w:tc>
        <w:tc>
          <w:tcPr>
            <w:tcW w:w="1282" w:type="dxa"/>
            <w:tcBorders>
              <w:top w:val="nil"/>
              <w:left w:val="nil"/>
              <w:bottom w:val="single" w:sz="4" w:space="0" w:color="000000"/>
              <w:right w:val="single" w:sz="8"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1 889 170,00</w:t>
            </w:r>
          </w:p>
        </w:tc>
        <w:tc>
          <w:tcPr>
            <w:tcW w:w="266" w:type="dxa"/>
            <w:tcBorders>
              <w:top w:val="nil"/>
              <w:left w:val="nil"/>
              <w:bottom w:val="nil"/>
              <w:right w:val="nil"/>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r>
      <w:tr w:rsidR="00D222E1" w:rsidRPr="00D222E1" w:rsidTr="00D222E1">
        <w:trPr>
          <w:gridAfter w:val="9"/>
          <w:wAfter w:w="2002" w:type="dxa"/>
          <w:trHeight w:val="480"/>
        </w:trPr>
        <w:tc>
          <w:tcPr>
            <w:tcW w:w="266" w:type="dxa"/>
            <w:tcBorders>
              <w:top w:val="nil"/>
              <w:left w:val="nil"/>
              <w:bottom w:val="nil"/>
              <w:right w:val="single" w:sz="8" w:space="0" w:color="000000"/>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c>
          <w:tcPr>
            <w:tcW w:w="4952" w:type="dxa"/>
            <w:gridSpan w:val="3"/>
            <w:tcBorders>
              <w:top w:val="nil"/>
              <w:left w:val="nil"/>
              <w:bottom w:val="single" w:sz="4" w:space="0" w:color="000000"/>
              <w:right w:val="single" w:sz="4" w:space="0" w:color="000000"/>
            </w:tcBorders>
            <w:shd w:val="clear" w:color="auto" w:fill="auto"/>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Прочая закупка товаров, работ и услуг для обеспечения государственных (муниципальных) нужд</w:t>
            </w:r>
          </w:p>
        </w:tc>
        <w:tc>
          <w:tcPr>
            <w:tcW w:w="810" w:type="dxa"/>
            <w:tcBorders>
              <w:top w:val="nil"/>
              <w:left w:val="nil"/>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07</w:t>
            </w:r>
          </w:p>
        </w:tc>
        <w:tc>
          <w:tcPr>
            <w:tcW w:w="1127" w:type="dxa"/>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01</w:t>
            </w:r>
          </w:p>
        </w:tc>
        <w:tc>
          <w:tcPr>
            <w:tcW w:w="1239" w:type="dxa"/>
            <w:gridSpan w:val="2"/>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4200000591</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244</w:t>
            </w:r>
          </w:p>
        </w:tc>
        <w:tc>
          <w:tcPr>
            <w:tcW w:w="1282" w:type="dxa"/>
            <w:tcBorders>
              <w:top w:val="nil"/>
              <w:left w:val="nil"/>
              <w:bottom w:val="single" w:sz="4" w:space="0" w:color="000000"/>
              <w:right w:val="single" w:sz="8"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1 889 170,00</w:t>
            </w:r>
          </w:p>
        </w:tc>
        <w:tc>
          <w:tcPr>
            <w:tcW w:w="266" w:type="dxa"/>
            <w:tcBorders>
              <w:top w:val="nil"/>
              <w:left w:val="nil"/>
              <w:bottom w:val="nil"/>
              <w:right w:val="nil"/>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r>
      <w:tr w:rsidR="00D222E1" w:rsidRPr="00D222E1" w:rsidTr="00D222E1">
        <w:trPr>
          <w:gridAfter w:val="9"/>
          <w:wAfter w:w="2002" w:type="dxa"/>
          <w:trHeight w:val="720"/>
        </w:trPr>
        <w:tc>
          <w:tcPr>
            <w:tcW w:w="266" w:type="dxa"/>
            <w:tcBorders>
              <w:top w:val="nil"/>
              <w:left w:val="nil"/>
              <w:bottom w:val="nil"/>
              <w:right w:val="single" w:sz="8" w:space="0" w:color="000000"/>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c>
          <w:tcPr>
            <w:tcW w:w="4952" w:type="dxa"/>
            <w:gridSpan w:val="3"/>
            <w:tcBorders>
              <w:top w:val="nil"/>
              <w:left w:val="nil"/>
              <w:bottom w:val="single" w:sz="4" w:space="0" w:color="000000"/>
              <w:right w:val="single" w:sz="4" w:space="0" w:color="000000"/>
            </w:tcBorders>
            <w:shd w:val="clear" w:color="auto" w:fill="auto"/>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Реализация образовательных программ дошкольного образования в муниципальных дошкольных образовательных организациях</w:t>
            </w:r>
          </w:p>
        </w:tc>
        <w:tc>
          <w:tcPr>
            <w:tcW w:w="810" w:type="dxa"/>
            <w:tcBorders>
              <w:top w:val="nil"/>
              <w:left w:val="nil"/>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07</w:t>
            </w:r>
          </w:p>
        </w:tc>
        <w:tc>
          <w:tcPr>
            <w:tcW w:w="1127" w:type="dxa"/>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01</w:t>
            </w:r>
          </w:p>
        </w:tc>
        <w:tc>
          <w:tcPr>
            <w:tcW w:w="1239" w:type="dxa"/>
            <w:gridSpan w:val="2"/>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4200072100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000</w:t>
            </w:r>
          </w:p>
        </w:tc>
        <w:tc>
          <w:tcPr>
            <w:tcW w:w="1282" w:type="dxa"/>
            <w:tcBorders>
              <w:top w:val="nil"/>
              <w:left w:val="nil"/>
              <w:bottom w:val="single" w:sz="4" w:space="0" w:color="000000"/>
              <w:right w:val="single" w:sz="8"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8 100 600,00</w:t>
            </w:r>
          </w:p>
        </w:tc>
        <w:tc>
          <w:tcPr>
            <w:tcW w:w="266" w:type="dxa"/>
            <w:tcBorders>
              <w:top w:val="nil"/>
              <w:left w:val="nil"/>
              <w:bottom w:val="nil"/>
              <w:right w:val="nil"/>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r>
      <w:tr w:rsidR="00D222E1" w:rsidRPr="00D222E1" w:rsidTr="00D222E1">
        <w:trPr>
          <w:gridAfter w:val="9"/>
          <w:wAfter w:w="2002" w:type="dxa"/>
          <w:trHeight w:val="255"/>
        </w:trPr>
        <w:tc>
          <w:tcPr>
            <w:tcW w:w="266" w:type="dxa"/>
            <w:tcBorders>
              <w:top w:val="nil"/>
              <w:left w:val="nil"/>
              <w:bottom w:val="nil"/>
              <w:right w:val="single" w:sz="8" w:space="0" w:color="000000"/>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c>
          <w:tcPr>
            <w:tcW w:w="4952" w:type="dxa"/>
            <w:gridSpan w:val="3"/>
            <w:tcBorders>
              <w:top w:val="nil"/>
              <w:left w:val="nil"/>
              <w:bottom w:val="single" w:sz="4" w:space="0" w:color="000000"/>
              <w:right w:val="single" w:sz="4" w:space="0" w:color="000000"/>
            </w:tcBorders>
            <w:shd w:val="clear" w:color="auto" w:fill="auto"/>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Фонд оплаты труда учреждений</w:t>
            </w:r>
          </w:p>
        </w:tc>
        <w:tc>
          <w:tcPr>
            <w:tcW w:w="810" w:type="dxa"/>
            <w:tcBorders>
              <w:top w:val="nil"/>
              <w:left w:val="nil"/>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07</w:t>
            </w:r>
          </w:p>
        </w:tc>
        <w:tc>
          <w:tcPr>
            <w:tcW w:w="1127" w:type="dxa"/>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01</w:t>
            </w:r>
          </w:p>
        </w:tc>
        <w:tc>
          <w:tcPr>
            <w:tcW w:w="1239" w:type="dxa"/>
            <w:gridSpan w:val="2"/>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4200072100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111</w:t>
            </w:r>
          </w:p>
        </w:tc>
        <w:tc>
          <w:tcPr>
            <w:tcW w:w="1282" w:type="dxa"/>
            <w:tcBorders>
              <w:top w:val="nil"/>
              <w:left w:val="nil"/>
              <w:bottom w:val="single" w:sz="4" w:space="0" w:color="000000"/>
              <w:right w:val="single" w:sz="8"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6 110 368,00</w:t>
            </w:r>
          </w:p>
        </w:tc>
        <w:tc>
          <w:tcPr>
            <w:tcW w:w="266" w:type="dxa"/>
            <w:tcBorders>
              <w:top w:val="nil"/>
              <w:left w:val="nil"/>
              <w:bottom w:val="nil"/>
              <w:right w:val="nil"/>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r>
      <w:tr w:rsidR="00D222E1" w:rsidRPr="00D222E1" w:rsidTr="00D222E1">
        <w:trPr>
          <w:gridAfter w:val="9"/>
          <w:wAfter w:w="2002" w:type="dxa"/>
          <w:trHeight w:val="720"/>
        </w:trPr>
        <w:tc>
          <w:tcPr>
            <w:tcW w:w="266" w:type="dxa"/>
            <w:tcBorders>
              <w:top w:val="nil"/>
              <w:left w:val="nil"/>
              <w:bottom w:val="nil"/>
              <w:right w:val="single" w:sz="8" w:space="0" w:color="000000"/>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c>
          <w:tcPr>
            <w:tcW w:w="4952" w:type="dxa"/>
            <w:gridSpan w:val="3"/>
            <w:tcBorders>
              <w:top w:val="nil"/>
              <w:left w:val="nil"/>
              <w:bottom w:val="single" w:sz="4" w:space="0" w:color="000000"/>
              <w:right w:val="single" w:sz="4" w:space="0" w:color="000000"/>
            </w:tcBorders>
            <w:shd w:val="clear" w:color="auto" w:fill="auto"/>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810" w:type="dxa"/>
            <w:tcBorders>
              <w:top w:val="nil"/>
              <w:left w:val="nil"/>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07</w:t>
            </w:r>
          </w:p>
        </w:tc>
        <w:tc>
          <w:tcPr>
            <w:tcW w:w="1127" w:type="dxa"/>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01</w:t>
            </w:r>
          </w:p>
        </w:tc>
        <w:tc>
          <w:tcPr>
            <w:tcW w:w="1239" w:type="dxa"/>
            <w:gridSpan w:val="2"/>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4200072100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119</w:t>
            </w:r>
          </w:p>
        </w:tc>
        <w:tc>
          <w:tcPr>
            <w:tcW w:w="1282" w:type="dxa"/>
            <w:tcBorders>
              <w:top w:val="nil"/>
              <w:left w:val="nil"/>
              <w:bottom w:val="single" w:sz="4" w:space="0" w:color="000000"/>
              <w:right w:val="single" w:sz="8"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1 845 332,00</w:t>
            </w:r>
          </w:p>
        </w:tc>
        <w:tc>
          <w:tcPr>
            <w:tcW w:w="266" w:type="dxa"/>
            <w:tcBorders>
              <w:top w:val="nil"/>
              <w:left w:val="nil"/>
              <w:bottom w:val="nil"/>
              <w:right w:val="nil"/>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r>
      <w:tr w:rsidR="00D222E1" w:rsidRPr="00D222E1" w:rsidTr="00D222E1">
        <w:trPr>
          <w:gridAfter w:val="9"/>
          <w:wAfter w:w="2002" w:type="dxa"/>
          <w:trHeight w:val="480"/>
        </w:trPr>
        <w:tc>
          <w:tcPr>
            <w:tcW w:w="266" w:type="dxa"/>
            <w:tcBorders>
              <w:top w:val="nil"/>
              <w:left w:val="nil"/>
              <w:bottom w:val="nil"/>
              <w:right w:val="single" w:sz="8" w:space="0" w:color="000000"/>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c>
          <w:tcPr>
            <w:tcW w:w="4952" w:type="dxa"/>
            <w:gridSpan w:val="3"/>
            <w:tcBorders>
              <w:top w:val="nil"/>
              <w:left w:val="nil"/>
              <w:bottom w:val="single" w:sz="4" w:space="0" w:color="000000"/>
              <w:right w:val="single" w:sz="4" w:space="0" w:color="000000"/>
            </w:tcBorders>
            <w:shd w:val="clear" w:color="auto" w:fill="auto"/>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Прочая закупка товаров, работ и услуг для обеспечения государственных (муниципальных) нужд</w:t>
            </w:r>
          </w:p>
        </w:tc>
        <w:tc>
          <w:tcPr>
            <w:tcW w:w="810" w:type="dxa"/>
            <w:tcBorders>
              <w:top w:val="nil"/>
              <w:left w:val="nil"/>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07</w:t>
            </w:r>
          </w:p>
        </w:tc>
        <w:tc>
          <w:tcPr>
            <w:tcW w:w="1127" w:type="dxa"/>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01</w:t>
            </w:r>
          </w:p>
        </w:tc>
        <w:tc>
          <w:tcPr>
            <w:tcW w:w="1239" w:type="dxa"/>
            <w:gridSpan w:val="2"/>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4200072100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244</w:t>
            </w:r>
          </w:p>
        </w:tc>
        <w:tc>
          <w:tcPr>
            <w:tcW w:w="1282" w:type="dxa"/>
            <w:tcBorders>
              <w:top w:val="nil"/>
              <w:left w:val="nil"/>
              <w:bottom w:val="single" w:sz="4" w:space="0" w:color="000000"/>
              <w:right w:val="single" w:sz="8"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144 900,00</w:t>
            </w:r>
          </w:p>
        </w:tc>
        <w:tc>
          <w:tcPr>
            <w:tcW w:w="266" w:type="dxa"/>
            <w:tcBorders>
              <w:top w:val="nil"/>
              <w:left w:val="nil"/>
              <w:bottom w:val="nil"/>
              <w:right w:val="nil"/>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r>
      <w:tr w:rsidR="00D222E1" w:rsidRPr="00D222E1" w:rsidTr="00D222E1">
        <w:trPr>
          <w:gridAfter w:val="9"/>
          <w:wAfter w:w="2002" w:type="dxa"/>
          <w:trHeight w:val="255"/>
        </w:trPr>
        <w:tc>
          <w:tcPr>
            <w:tcW w:w="266" w:type="dxa"/>
            <w:tcBorders>
              <w:top w:val="nil"/>
              <w:left w:val="nil"/>
              <w:bottom w:val="nil"/>
              <w:right w:val="single" w:sz="8" w:space="0" w:color="000000"/>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c>
          <w:tcPr>
            <w:tcW w:w="4952" w:type="dxa"/>
            <w:gridSpan w:val="3"/>
            <w:tcBorders>
              <w:top w:val="nil"/>
              <w:left w:val="nil"/>
              <w:bottom w:val="single" w:sz="4" w:space="0" w:color="000000"/>
              <w:right w:val="nil"/>
            </w:tcBorders>
            <w:shd w:val="clear" w:color="auto" w:fill="auto"/>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Общее образование</w:t>
            </w:r>
          </w:p>
        </w:tc>
        <w:tc>
          <w:tcPr>
            <w:tcW w:w="810" w:type="dxa"/>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07</w:t>
            </w:r>
          </w:p>
        </w:tc>
        <w:tc>
          <w:tcPr>
            <w:tcW w:w="1127" w:type="dxa"/>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02</w:t>
            </w:r>
          </w:p>
        </w:tc>
        <w:tc>
          <w:tcPr>
            <w:tcW w:w="1239" w:type="dxa"/>
            <w:gridSpan w:val="2"/>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0000000000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000</w:t>
            </w:r>
          </w:p>
        </w:tc>
        <w:tc>
          <w:tcPr>
            <w:tcW w:w="1282" w:type="dxa"/>
            <w:tcBorders>
              <w:top w:val="nil"/>
              <w:left w:val="nil"/>
              <w:bottom w:val="single" w:sz="4" w:space="0" w:color="000000"/>
              <w:right w:val="single" w:sz="8"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90 938 524,00</w:t>
            </w:r>
          </w:p>
        </w:tc>
        <w:tc>
          <w:tcPr>
            <w:tcW w:w="266" w:type="dxa"/>
            <w:tcBorders>
              <w:top w:val="nil"/>
              <w:left w:val="nil"/>
              <w:bottom w:val="nil"/>
              <w:right w:val="nil"/>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r>
      <w:tr w:rsidR="00D222E1" w:rsidRPr="00D222E1" w:rsidTr="00D222E1">
        <w:trPr>
          <w:gridAfter w:val="9"/>
          <w:wAfter w:w="2002" w:type="dxa"/>
          <w:trHeight w:val="720"/>
        </w:trPr>
        <w:tc>
          <w:tcPr>
            <w:tcW w:w="266" w:type="dxa"/>
            <w:tcBorders>
              <w:top w:val="nil"/>
              <w:left w:val="nil"/>
              <w:bottom w:val="nil"/>
              <w:right w:val="single" w:sz="8" w:space="0" w:color="000000"/>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c>
          <w:tcPr>
            <w:tcW w:w="4952" w:type="dxa"/>
            <w:gridSpan w:val="3"/>
            <w:tcBorders>
              <w:top w:val="nil"/>
              <w:left w:val="nil"/>
              <w:bottom w:val="single" w:sz="4" w:space="0" w:color="000000"/>
              <w:right w:val="single" w:sz="4" w:space="0" w:color="000000"/>
            </w:tcBorders>
            <w:shd w:val="clear" w:color="auto" w:fill="auto"/>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Бюджетные инвестиции в объекты капитального строительства муниципальной собственности за счет средств местного бюджета</w:t>
            </w:r>
          </w:p>
        </w:tc>
        <w:tc>
          <w:tcPr>
            <w:tcW w:w="810" w:type="dxa"/>
            <w:tcBorders>
              <w:top w:val="nil"/>
              <w:left w:val="nil"/>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07</w:t>
            </w:r>
          </w:p>
        </w:tc>
        <w:tc>
          <w:tcPr>
            <w:tcW w:w="1127" w:type="dxa"/>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02</w:t>
            </w:r>
          </w:p>
        </w:tc>
        <w:tc>
          <w:tcPr>
            <w:tcW w:w="1239" w:type="dxa"/>
            <w:gridSpan w:val="2"/>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1020020220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000</w:t>
            </w:r>
          </w:p>
        </w:tc>
        <w:tc>
          <w:tcPr>
            <w:tcW w:w="1282" w:type="dxa"/>
            <w:tcBorders>
              <w:top w:val="nil"/>
              <w:left w:val="nil"/>
              <w:bottom w:val="single" w:sz="4" w:space="0" w:color="000000"/>
              <w:right w:val="single" w:sz="8"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7 175 300,00</w:t>
            </w:r>
          </w:p>
        </w:tc>
        <w:tc>
          <w:tcPr>
            <w:tcW w:w="266" w:type="dxa"/>
            <w:tcBorders>
              <w:top w:val="nil"/>
              <w:left w:val="nil"/>
              <w:bottom w:val="nil"/>
              <w:right w:val="nil"/>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r>
      <w:tr w:rsidR="00D222E1" w:rsidRPr="00D222E1" w:rsidTr="00D222E1">
        <w:trPr>
          <w:gridAfter w:val="9"/>
          <w:wAfter w:w="2002" w:type="dxa"/>
          <w:trHeight w:val="720"/>
        </w:trPr>
        <w:tc>
          <w:tcPr>
            <w:tcW w:w="266" w:type="dxa"/>
            <w:tcBorders>
              <w:top w:val="nil"/>
              <w:left w:val="nil"/>
              <w:bottom w:val="nil"/>
              <w:right w:val="single" w:sz="8" w:space="0" w:color="000000"/>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c>
          <w:tcPr>
            <w:tcW w:w="4952" w:type="dxa"/>
            <w:gridSpan w:val="3"/>
            <w:tcBorders>
              <w:top w:val="nil"/>
              <w:left w:val="nil"/>
              <w:bottom w:val="single" w:sz="4" w:space="0" w:color="000000"/>
              <w:right w:val="single" w:sz="4" w:space="0" w:color="000000"/>
            </w:tcBorders>
            <w:shd w:val="clear" w:color="auto" w:fill="auto"/>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Бюджетные инвестиции в объекты капитального строительства государственной (муниципальной) собственности</w:t>
            </w:r>
          </w:p>
        </w:tc>
        <w:tc>
          <w:tcPr>
            <w:tcW w:w="810" w:type="dxa"/>
            <w:tcBorders>
              <w:top w:val="nil"/>
              <w:left w:val="nil"/>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07</w:t>
            </w:r>
          </w:p>
        </w:tc>
        <w:tc>
          <w:tcPr>
            <w:tcW w:w="1127" w:type="dxa"/>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02</w:t>
            </w:r>
          </w:p>
        </w:tc>
        <w:tc>
          <w:tcPr>
            <w:tcW w:w="1239" w:type="dxa"/>
            <w:gridSpan w:val="2"/>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1020020220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414</w:t>
            </w:r>
          </w:p>
        </w:tc>
        <w:tc>
          <w:tcPr>
            <w:tcW w:w="1282" w:type="dxa"/>
            <w:tcBorders>
              <w:top w:val="nil"/>
              <w:left w:val="nil"/>
              <w:bottom w:val="single" w:sz="4" w:space="0" w:color="000000"/>
              <w:right w:val="single" w:sz="8"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7 175 300,00</w:t>
            </w:r>
          </w:p>
        </w:tc>
        <w:tc>
          <w:tcPr>
            <w:tcW w:w="266" w:type="dxa"/>
            <w:tcBorders>
              <w:top w:val="nil"/>
              <w:left w:val="nil"/>
              <w:bottom w:val="nil"/>
              <w:right w:val="nil"/>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r>
      <w:tr w:rsidR="00D222E1" w:rsidRPr="00D222E1" w:rsidTr="00D222E1">
        <w:trPr>
          <w:gridAfter w:val="9"/>
          <w:wAfter w:w="2002" w:type="dxa"/>
          <w:trHeight w:val="720"/>
        </w:trPr>
        <w:tc>
          <w:tcPr>
            <w:tcW w:w="266" w:type="dxa"/>
            <w:tcBorders>
              <w:top w:val="nil"/>
              <w:left w:val="nil"/>
              <w:bottom w:val="nil"/>
              <w:right w:val="single" w:sz="8" w:space="0" w:color="000000"/>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c>
          <w:tcPr>
            <w:tcW w:w="4952" w:type="dxa"/>
            <w:gridSpan w:val="3"/>
            <w:tcBorders>
              <w:top w:val="nil"/>
              <w:left w:val="nil"/>
              <w:bottom w:val="single" w:sz="4" w:space="0" w:color="000000"/>
              <w:right w:val="single" w:sz="4" w:space="0" w:color="000000"/>
            </w:tcBorders>
            <w:shd w:val="clear" w:color="auto" w:fill="auto"/>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Бюджетные инвестиции в объекты капитального строительства муниципальной собственности за счет субсидии из областного бюджета</w:t>
            </w:r>
          </w:p>
        </w:tc>
        <w:tc>
          <w:tcPr>
            <w:tcW w:w="810" w:type="dxa"/>
            <w:tcBorders>
              <w:top w:val="nil"/>
              <w:left w:val="nil"/>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07</w:t>
            </w:r>
          </w:p>
        </w:tc>
        <w:tc>
          <w:tcPr>
            <w:tcW w:w="1127" w:type="dxa"/>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02</w:t>
            </w:r>
          </w:p>
        </w:tc>
        <w:tc>
          <w:tcPr>
            <w:tcW w:w="1239" w:type="dxa"/>
            <w:gridSpan w:val="2"/>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1020071080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000</w:t>
            </w:r>
          </w:p>
        </w:tc>
        <w:tc>
          <w:tcPr>
            <w:tcW w:w="1282" w:type="dxa"/>
            <w:tcBorders>
              <w:top w:val="nil"/>
              <w:left w:val="nil"/>
              <w:bottom w:val="single" w:sz="4" w:space="0" w:color="000000"/>
              <w:right w:val="single" w:sz="8"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18 329 500,00</w:t>
            </w:r>
          </w:p>
        </w:tc>
        <w:tc>
          <w:tcPr>
            <w:tcW w:w="266" w:type="dxa"/>
            <w:tcBorders>
              <w:top w:val="nil"/>
              <w:left w:val="nil"/>
              <w:bottom w:val="nil"/>
              <w:right w:val="nil"/>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r>
      <w:tr w:rsidR="00D222E1" w:rsidRPr="00D222E1" w:rsidTr="00D222E1">
        <w:trPr>
          <w:gridAfter w:val="9"/>
          <w:wAfter w:w="2002" w:type="dxa"/>
          <w:trHeight w:val="720"/>
        </w:trPr>
        <w:tc>
          <w:tcPr>
            <w:tcW w:w="266" w:type="dxa"/>
            <w:tcBorders>
              <w:top w:val="nil"/>
              <w:left w:val="nil"/>
              <w:bottom w:val="nil"/>
              <w:right w:val="single" w:sz="8" w:space="0" w:color="000000"/>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c>
          <w:tcPr>
            <w:tcW w:w="4952" w:type="dxa"/>
            <w:gridSpan w:val="3"/>
            <w:tcBorders>
              <w:top w:val="nil"/>
              <w:left w:val="nil"/>
              <w:bottom w:val="single" w:sz="4" w:space="0" w:color="000000"/>
              <w:right w:val="single" w:sz="4" w:space="0" w:color="000000"/>
            </w:tcBorders>
            <w:shd w:val="clear" w:color="auto" w:fill="auto"/>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Бюджетные инвестиции в объекты капитального строительства государственной (муниципальной) собственности</w:t>
            </w:r>
          </w:p>
        </w:tc>
        <w:tc>
          <w:tcPr>
            <w:tcW w:w="810" w:type="dxa"/>
            <w:tcBorders>
              <w:top w:val="nil"/>
              <w:left w:val="nil"/>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07</w:t>
            </w:r>
          </w:p>
        </w:tc>
        <w:tc>
          <w:tcPr>
            <w:tcW w:w="1127" w:type="dxa"/>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02</w:t>
            </w:r>
          </w:p>
        </w:tc>
        <w:tc>
          <w:tcPr>
            <w:tcW w:w="1239" w:type="dxa"/>
            <w:gridSpan w:val="2"/>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1020071080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414</w:t>
            </w:r>
          </w:p>
        </w:tc>
        <w:tc>
          <w:tcPr>
            <w:tcW w:w="1282" w:type="dxa"/>
            <w:tcBorders>
              <w:top w:val="nil"/>
              <w:left w:val="nil"/>
              <w:bottom w:val="single" w:sz="4" w:space="0" w:color="000000"/>
              <w:right w:val="single" w:sz="8"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18 329 500,00</w:t>
            </w:r>
          </w:p>
        </w:tc>
        <w:tc>
          <w:tcPr>
            <w:tcW w:w="266" w:type="dxa"/>
            <w:tcBorders>
              <w:top w:val="nil"/>
              <w:left w:val="nil"/>
              <w:bottom w:val="nil"/>
              <w:right w:val="nil"/>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r>
      <w:tr w:rsidR="00D222E1" w:rsidRPr="00D222E1" w:rsidTr="00D222E1">
        <w:trPr>
          <w:gridAfter w:val="9"/>
          <w:wAfter w:w="2002" w:type="dxa"/>
          <w:trHeight w:val="480"/>
        </w:trPr>
        <w:tc>
          <w:tcPr>
            <w:tcW w:w="266" w:type="dxa"/>
            <w:tcBorders>
              <w:top w:val="nil"/>
              <w:left w:val="nil"/>
              <w:bottom w:val="nil"/>
              <w:right w:val="single" w:sz="8" w:space="0" w:color="000000"/>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c>
          <w:tcPr>
            <w:tcW w:w="4952" w:type="dxa"/>
            <w:gridSpan w:val="3"/>
            <w:tcBorders>
              <w:top w:val="nil"/>
              <w:left w:val="nil"/>
              <w:bottom w:val="single" w:sz="4" w:space="0" w:color="000000"/>
              <w:right w:val="single" w:sz="4" w:space="0" w:color="000000"/>
            </w:tcBorders>
            <w:shd w:val="clear" w:color="auto" w:fill="auto"/>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Противодействие терроризму и экстремизму на 2017-2019 годы</w:t>
            </w:r>
          </w:p>
        </w:tc>
        <w:tc>
          <w:tcPr>
            <w:tcW w:w="810" w:type="dxa"/>
            <w:tcBorders>
              <w:top w:val="nil"/>
              <w:left w:val="nil"/>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07</w:t>
            </w:r>
          </w:p>
        </w:tc>
        <w:tc>
          <w:tcPr>
            <w:tcW w:w="1127" w:type="dxa"/>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02</w:t>
            </w:r>
          </w:p>
        </w:tc>
        <w:tc>
          <w:tcPr>
            <w:tcW w:w="1239" w:type="dxa"/>
            <w:gridSpan w:val="2"/>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4000020250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000</w:t>
            </w:r>
          </w:p>
        </w:tc>
        <w:tc>
          <w:tcPr>
            <w:tcW w:w="1282" w:type="dxa"/>
            <w:tcBorders>
              <w:top w:val="nil"/>
              <w:left w:val="nil"/>
              <w:bottom w:val="single" w:sz="4" w:space="0" w:color="000000"/>
              <w:right w:val="single" w:sz="8"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96 618,00</w:t>
            </w:r>
          </w:p>
        </w:tc>
        <w:tc>
          <w:tcPr>
            <w:tcW w:w="266" w:type="dxa"/>
            <w:tcBorders>
              <w:top w:val="nil"/>
              <w:left w:val="nil"/>
              <w:bottom w:val="nil"/>
              <w:right w:val="nil"/>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r>
      <w:tr w:rsidR="00D222E1" w:rsidRPr="00D222E1" w:rsidTr="00D222E1">
        <w:trPr>
          <w:gridAfter w:val="9"/>
          <w:wAfter w:w="2002" w:type="dxa"/>
          <w:trHeight w:val="480"/>
        </w:trPr>
        <w:tc>
          <w:tcPr>
            <w:tcW w:w="266" w:type="dxa"/>
            <w:tcBorders>
              <w:top w:val="nil"/>
              <w:left w:val="nil"/>
              <w:bottom w:val="nil"/>
              <w:right w:val="single" w:sz="8" w:space="0" w:color="000000"/>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c>
          <w:tcPr>
            <w:tcW w:w="4952" w:type="dxa"/>
            <w:gridSpan w:val="3"/>
            <w:tcBorders>
              <w:top w:val="nil"/>
              <w:left w:val="nil"/>
              <w:bottom w:val="single" w:sz="4" w:space="0" w:color="000000"/>
              <w:right w:val="single" w:sz="4" w:space="0" w:color="000000"/>
            </w:tcBorders>
            <w:shd w:val="clear" w:color="auto" w:fill="auto"/>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Прочая закупка товаров, работ и услуг для обеспечения государственных (муниципальных) нужд</w:t>
            </w:r>
          </w:p>
        </w:tc>
        <w:tc>
          <w:tcPr>
            <w:tcW w:w="810" w:type="dxa"/>
            <w:tcBorders>
              <w:top w:val="nil"/>
              <w:left w:val="nil"/>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07</w:t>
            </w:r>
          </w:p>
        </w:tc>
        <w:tc>
          <w:tcPr>
            <w:tcW w:w="1127" w:type="dxa"/>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02</w:t>
            </w:r>
          </w:p>
        </w:tc>
        <w:tc>
          <w:tcPr>
            <w:tcW w:w="1239" w:type="dxa"/>
            <w:gridSpan w:val="2"/>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4000020250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244</w:t>
            </w:r>
          </w:p>
        </w:tc>
        <w:tc>
          <w:tcPr>
            <w:tcW w:w="1282" w:type="dxa"/>
            <w:tcBorders>
              <w:top w:val="nil"/>
              <w:left w:val="nil"/>
              <w:bottom w:val="single" w:sz="4" w:space="0" w:color="000000"/>
              <w:right w:val="single" w:sz="8"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96 618,00</w:t>
            </w:r>
          </w:p>
        </w:tc>
        <w:tc>
          <w:tcPr>
            <w:tcW w:w="266" w:type="dxa"/>
            <w:tcBorders>
              <w:top w:val="nil"/>
              <w:left w:val="nil"/>
              <w:bottom w:val="nil"/>
              <w:right w:val="nil"/>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r>
      <w:tr w:rsidR="00D222E1" w:rsidRPr="00D222E1" w:rsidTr="00D222E1">
        <w:trPr>
          <w:gridAfter w:val="9"/>
          <w:wAfter w:w="2002" w:type="dxa"/>
          <w:trHeight w:val="720"/>
        </w:trPr>
        <w:tc>
          <w:tcPr>
            <w:tcW w:w="266" w:type="dxa"/>
            <w:tcBorders>
              <w:top w:val="nil"/>
              <w:left w:val="nil"/>
              <w:bottom w:val="nil"/>
              <w:right w:val="single" w:sz="8" w:space="0" w:color="000000"/>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c>
          <w:tcPr>
            <w:tcW w:w="4952" w:type="dxa"/>
            <w:gridSpan w:val="3"/>
            <w:tcBorders>
              <w:top w:val="nil"/>
              <w:left w:val="nil"/>
              <w:bottom w:val="single" w:sz="4" w:space="0" w:color="000000"/>
              <w:right w:val="single" w:sz="4" w:space="0" w:color="000000"/>
            </w:tcBorders>
            <w:shd w:val="clear" w:color="auto" w:fill="auto"/>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Противодействие злоупотреблению наркотическими средствами и их незаконному обороту в Кадыйском муниципальном районе на 2017-2020 годы</w:t>
            </w:r>
          </w:p>
        </w:tc>
        <w:tc>
          <w:tcPr>
            <w:tcW w:w="810" w:type="dxa"/>
            <w:tcBorders>
              <w:top w:val="nil"/>
              <w:left w:val="nil"/>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07</w:t>
            </w:r>
          </w:p>
        </w:tc>
        <w:tc>
          <w:tcPr>
            <w:tcW w:w="1127" w:type="dxa"/>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02</w:t>
            </w:r>
          </w:p>
        </w:tc>
        <w:tc>
          <w:tcPr>
            <w:tcW w:w="1239" w:type="dxa"/>
            <w:gridSpan w:val="2"/>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4000020261</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000</w:t>
            </w:r>
          </w:p>
        </w:tc>
        <w:tc>
          <w:tcPr>
            <w:tcW w:w="1282" w:type="dxa"/>
            <w:tcBorders>
              <w:top w:val="nil"/>
              <w:left w:val="nil"/>
              <w:bottom w:val="single" w:sz="4" w:space="0" w:color="000000"/>
              <w:right w:val="single" w:sz="8"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13 500,00</w:t>
            </w:r>
          </w:p>
        </w:tc>
        <w:tc>
          <w:tcPr>
            <w:tcW w:w="266" w:type="dxa"/>
            <w:tcBorders>
              <w:top w:val="nil"/>
              <w:left w:val="nil"/>
              <w:bottom w:val="nil"/>
              <w:right w:val="nil"/>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r>
      <w:tr w:rsidR="00D222E1" w:rsidRPr="00D222E1" w:rsidTr="00D222E1">
        <w:trPr>
          <w:gridAfter w:val="9"/>
          <w:wAfter w:w="2002" w:type="dxa"/>
          <w:trHeight w:val="480"/>
        </w:trPr>
        <w:tc>
          <w:tcPr>
            <w:tcW w:w="266" w:type="dxa"/>
            <w:tcBorders>
              <w:top w:val="nil"/>
              <w:left w:val="nil"/>
              <w:bottom w:val="nil"/>
              <w:right w:val="single" w:sz="8" w:space="0" w:color="000000"/>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c>
          <w:tcPr>
            <w:tcW w:w="4952" w:type="dxa"/>
            <w:gridSpan w:val="3"/>
            <w:tcBorders>
              <w:top w:val="nil"/>
              <w:left w:val="nil"/>
              <w:bottom w:val="single" w:sz="4" w:space="0" w:color="000000"/>
              <w:right w:val="single" w:sz="4" w:space="0" w:color="000000"/>
            </w:tcBorders>
            <w:shd w:val="clear" w:color="auto" w:fill="auto"/>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Прочая закупка товаров, работ и услуг для обеспечения государственных (муниципальных) нужд</w:t>
            </w:r>
          </w:p>
        </w:tc>
        <w:tc>
          <w:tcPr>
            <w:tcW w:w="810" w:type="dxa"/>
            <w:tcBorders>
              <w:top w:val="nil"/>
              <w:left w:val="nil"/>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07</w:t>
            </w:r>
          </w:p>
        </w:tc>
        <w:tc>
          <w:tcPr>
            <w:tcW w:w="1127" w:type="dxa"/>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02</w:t>
            </w:r>
          </w:p>
        </w:tc>
        <w:tc>
          <w:tcPr>
            <w:tcW w:w="1239" w:type="dxa"/>
            <w:gridSpan w:val="2"/>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4000020261</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244</w:t>
            </w:r>
          </w:p>
        </w:tc>
        <w:tc>
          <w:tcPr>
            <w:tcW w:w="1282" w:type="dxa"/>
            <w:tcBorders>
              <w:top w:val="nil"/>
              <w:left w:val="nil"/>
              <w:bottom w:val="single" w:sz="4" w:space="0" w:color="000000"/>
              <w:right w:val="single" w:sz="8"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13 500,00</w:t>
            </w:r>
          </w:p>
        </w:tc>
        <w:tc>
          <w:tcPr>
            <w:tcW w:w="266" w:type="dxa"/>
            <w:tcBorders>
              <w:top w:val="nil"/>
              <w:left w:val="nil"/>
              <w:bottom w:val="nil"/>
              <w:right w:val="nil"/>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r>
      <w:tr w:rsidR="00D222E1" w:rsidRPr="00D222E1" w:rsidTr="00D222E1">
        <w:trPr>
          <w:gridAfter w:val="9"/>
          <w:wAfter w:w="2002" w:type="dxa"/>
          <w:trHeight w:val="255"/>
        </w:trPr>
        <w:tc>
          <w:tcPr>
            <w:tcW w:w="266" w:type="dxa"/>
            <w:tcBorders>
              <w:top w:val="nil"/>
              <w:left w:val="nil"/>
              <w:bottom w:val="nil"/>
              <w:right w:val="single" w:sz="8" w:space="0" w:color="000000"/>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c>
          <w:tcPr>
            <w:tcW w:w="4952" w:type="dxa"/>
            <w:gridSpan w:val="3"/>
            <w:tcBorders>
              <w:top w:val="nil"/>
              <w:left w:val="nil"/>
              <w:bottom w:val="single" w:sz="4" w:space="0" w:color="000000"/>
              <w:right w:val="single" w:sz="4" w:space="0" w:color="000000"/>
            </w:tcBorders>
            <w:shd w:val="clear" w:color="auto" w:fill="auto"/>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Развитие системы образования</w:t>
            </w:r>
          </w:p>
        </w:tc>
        <w:tc>
          <w:tcPr>
            <w:tcW w:w="810" w:type="dxa"/>
            <w:tcBorders>
              <w:top w:val="nil"/>
              <w:left w:val="nil"/>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07</w:t>
            </w:r>
          </w:p>
        </w:tc>
        <w:tc>
          <w:tcPr>
            <w:tcW w:w="1127" w:type="dxa"/>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02</w:t>
            </w:r>
          </w:p>
        </w:tc>
        <w:tc>
          <w:tcPr>
            <w:tcW w:w="1239" w:type="dxa"/>
            <w:gridSpan w:val="2"/>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4000020280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000</w:t>
            </w:r>
          </w:p>
        </w:tc>
        <w:tc>
          <w:tcPr>
            <w:tcW w:w="1282" w:type="dxa"/>
            <w:tcBorders>
              <w:top w:val="nil"/>
              <w:left w:val="nil"/>
              <w:bottom w:val="single" w:sz="4" w:space="0" w:color="000000"/>
              <w:right w:val="single" w:sz="8"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1 472 900,00</w:t>
            </w:r>
          </w:p>
        </w:tc>
        <w:tc>
          <w:tcPr>
            <w:tcW w:w="266" w:type="dxa"/>
            <w:tcBorders>
              <w:top w:val="nil"/>
              <w:left w:val="nil"/>
              <w:bottom w:val="nil"/>
              <w:right w:val="nil"/>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r>
      <w:tr w:rsidR="00D222E1" w:rsidRPr="00D222E1" w:rsidTr="00D222E1">
        <w:trPr>
          <w:gridAfter w:val="9"/>
          <w:wAfter w:w="2002" w:type="dxa"/>
          <w:trHeight w:val="480"/>
        </w:trPr>
        <w:tc>
          <w:tcPr>
            <w:tcW w:w="266" w:type="dxa"/>
            <w:tcBorders>
              <w:top w:val="nil"/>
              <w:left w:val="nil"/>
              <w:bottom w:val="nil"/>
              <w:right w:val="single" w:sz="8" w:space="0" w:color="000000"/>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c>
          <w:tcPr>
            <w:tcW w:w="4952" w:type="dxa"/>
            <w:gridSpan w:val="3"/>
            <w:tcBorders>
              <w:top w:val="nil"/>
              <w:left w:val="nil"/>
              <w:bottom w:val="single" w:sz="4" w:space="0" w:color="000000"/>
              <w:right w:val="single" w:sz="4" w:space="0" w:color="000000"/>
            </w:tcBorders>
            <w:shd w:val="clear" w:color="auto" w:fill="auto"/>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Иные выплаты персоналу учреждений, за исключением фонда оплаты труда</w:t>
            </w:r>
          </w:p>
        </w:tc>
        <w:tc>
          <w:tcPr>
            <w:tcW w:w="810" w:type="dxa"/>
            <w:tcBorders>
              <w:top w:val="nil"/>
              <w:left w:val="nil"/>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07</w:t>
            </w:r>
          </w:p>
        </w:tc>
        <w:tc>
          <w:tcPr>
            <w:tcW w:w="1127" w:type="dxa"/>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02</w:t>
            </w:r>
          </w:p>
        </w:tc>
        <w:tc>
          <w:tcPr>
            <w:tcW w:w="1239" w:type="dxa"/>
            <w:gridSpan w:val="2"/>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4000020280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112</w:t>
            </w:r>
          </w:p>
        </w:tc>
        <w:tc>
          <w:tcPr>
            <w:tcW w:w="1282" w:type="dxa"/>
            <w:tcBorders>
              <w:top w:val="nil"/>
              <w:left w:val="nil"/>
              <w:bottom w:val="single" w:sz="4" w:space="0" w:color="000000"/>
              <w:right w:val="single" w:sz="8"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20 000,00</w:t>
            </w:r>
          </w:p>
        </w:tc>
        <w:tc>
          <w:tcPr>
            <w:tcW w:w="266" w:type="dxa"/>
            <w:tcBorders>
              <w:top w:val="nil"/>
              <w:left w:val="nil"/>
              <w:bottom w:val="nil"/>
              <w:right w:val="nil"/>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r>
      <w:tr w:rsidR="00D222E1" w:rsidRPr="00D222E1" w:rsidTr="00D222E1">
        <w:trPr>
          <w:gridAfter w:val="9"/>
          <w:wAfter w:w="2002" w:type="dxa"/>
          <w:trHeight w:val="480"/>
        </w:trPr>
        <w:tc>
          <w:tcPr>
            <w:tcW w:w="266" w:type="dxa"/>
            <w:tcBorders>
              <w:top w:val="nil"/>
              <w:left w:val="nil"/>
              <w:bottom w:val="nil"/>
              <w:right w:val="single" w:sz="8" w:space="0" w:color="000000"/>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c>
          <w:tcPr>
            <w:tcW w:w="4952" w:type="dxa"/>
            <w:gridSpan w:val="3"/>
            <w:tcBorders>
              <w:top w:val="nil"/>
              <w:left w:val="nil"/>
              <w:bottom w:val="single" w:sz="4" w:space="0" w:color="000000"/>
              <w:right w:val="single" w:sz="4" w:space="0" w:color="000000"/>
            </w:tcBorders>
            <w:shd w:val="clear" w:color="auto" w:fill="auto"/>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Прочая закупка товаров, работ и услуг для обеспечения государственных (муниципальных) нужд</w:t>
            </w:r>
          </w:p>
        </w:tc>
        <w:tc>
          <w:tcPr>
            <w:tcW w:w="810" w:type="dxa"/>
            <w:tcBorders>
              <w:top w:val="nil"/>
              <w:left w:val="nil"/>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07</w:t>
            </w:r>
          </w:p>
        </w:tc>
        <w:tc>
          <w:tcPr>
            <w:tcW w:w="1127" w:type="dxa"/>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02</w:t>
            </w:r>
          </w:p>
        </w:tc>
        <w:tc>
          <w:tcPr>
            <w:tcW w:w="1239" w:type="dxa"/>
            <w:gridSpan w:val="2"/>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4000020280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244</w:t>
            </w:r>
          </w:p>
        </w:tc>
        <w:tc>
          <w:tcPr>
            <w:tcW w:w="1282" w:type="dxa"/>
            <w:tcBorders>
              <w:top w:val="nil"/>
              <w:left w:val="nil"/>
              <w:bottom w:val="single" w:sz="4" w:space="0" w:color="000000"/>
              <w:right w:val="single" w:sz="8"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1 452 900,00</w:t>
            </w:r>
          </w:p>
        </w:tc>
        <w:tc>
          <w:tcPr>
            <w:tcW w:w="266" w:type="dxa"/>
            <w:tcBorders>
              <w:top w:val="nil"/>
              <w:left w:val="nil"/>
              <w:bottom w:val="nil"/>
              <w:right w:val="nil"/>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r>
      <w:tr w:rsidR="00D222E1" w:rsidRPr="00D222E1" w:rsidTr="00D222E1">
        <w:trPr>
          <w:gridAfter w:val="9"/>
          <w:wAfter w:w="2002" w:type="dxa"/>
          <w:trHeight w:val="480"/>
        </w:trPr>
        <w:tc>
          <w:tcPr>
            <w:tcW w:w="266" w:type="dxa"/>
            <w:tcBorders>
              <w:top w:val="nil"/>
              <w:left w:val="nil"/>
              <w:bottom w:val="nil"/>
              <w:right w:val="single" w:sz="8" w:space="0" w:color="000000"/>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c>
          <w:tcPr>
            <w:tcW w:w="4952" w:type="dxa"/>
            <w:gridSpan w:val="3"/>
            <w:tcBorders>
              <w:top w:val="nil"/>
              <w:left w:val="nil"/>
              <w:bottom w:val="single" w:sz="4" w:space="0" w:color="000000"/>
              <w:right w:val="single" w:sz="4" w:space="0" w:color="000000"/>
            </w:tcBorders>
            <w:shd w:val="clear" w:color="auto" w:fill="auto"/>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Развитие физической культуры и спорта в Кадыйском районе на 2016-2020 годы</w:t>
            </w:r>
          </w:p>
        </w:tc>
        <w:tc>
          <w:tcPr>
            <w:tcW w:w="810" w:type="dxa"/>
            <w:tcBorders>
              <w:top w:val="nil"/>
              <w:left w:val="nil"/>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07</w:t>
            </w:r>
          </w:p>
        </w:tc>
        <w:tc>
          <w:tcPr>
            <w:tcW w:w="1127" w:type="dxa"/>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02</w:t>
            </w:r>
          </w:p>
        </w:tc>
        <w:tc>
          <w:tcPr>
            <w:tcW w:w="1239" w:type="dxa"/>
            <w:gridSpan w:val="2"/>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40000L4953</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000</w:t>
            </w:r>
          </w:p>
        </w:tc>
        <w:tc>
          <w:tcPr>
            <w:tcW w:w="1282" w:type="dxa"/>
            <w:tcBorders>
              <w:top w:val="nil"/>
              <w:left w:val="nil"/>
              <w:bottom w:val="single" w:sz="4" w:space="0" w:color="000000"/>
              <w:right w:val="single" w:sz="8"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86 000,00</w:t>
            </w:r>
          </w:p>
        </w:tc>
        <w:tc>
          <w:tcPr>
            <w:tcW w:w="266" w:type="dxa"/>
            <w:tcBorders>
              <w:top w:val="nil"/>
              <w:left w:val="nil"/>
              <w:bottom w:val="nil"/>
              <w:right w:val="nil"/>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r>
      <w:tr w:rsidR="00D222E1" w:rsidRPr="00D222E1" w:rsidTr="00D222E1">
        <w:trPr>
          <w:gridAfter w:val="9"/>
          <w:wAfter w:w="2002" w:type="dxa"/>
          <w:trHeight w:val="480"/>
        </w:trPr>
        <w:tc>
          <w:tcPr>
            <w:tcW w:w="266" w:type="dxa"/>
            <w:tcBorders>
              <w:top w:val="nil"/>
              <w:left w:val="nil"/>
              <w:bottom w:val="nil"/>
              <w:right w:val="single" w:sz="8" w:space="0" w:color="000000"/>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c>
          <w:tcPr>
            <w:tcW w:w="4952" w:type="dxa"/>
            <w:gridSpan w:val="3"/>
            <w:tcBorders>
              <w:top w:val="nil"/>
              <w:left w:val="nil"/>
              <w:bottom w:val="single" w:sz="4" w:space="0" w:color="000000"/>
              <w:right w:val="single" w:sz="4" w:space="0" w:color="000000"/>
            </w:tcBorders>
            <w:shd w:val="clear" w:color="auto" w:fill="auto"/>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Прочая закупка товаров, работ и услуг для обеспечения государственных (муниципальных) нужд</w:t>
            </w:r>
          </w:p>
        </w:tc>
        <w:tc>
          <w:tcPr>
            <w:tcW w:w="810" w:type="dxa"/>
            <w:tcBorders>
              <w:top w:val="nil"/>
              <w:left w:val="nil"/>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07</w:t>
            </w:r>
          </w:p>
        </w:tc>
        <w:tc>
          <w:tcPr>
            <w:tcW w:w="1127" w:type="dxa"/>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02</w:t>
            </w:r>
          </w:p>
        </w:tc>
        <w:tc>
          <w:tcPr>
            <w:tcW w:w="1239" w:type="dxa"/>
            <w:gridSpan w:val="2"/>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40000L4953</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244</w:t>
            </w:r>
          </w:p>
        </w:tc>
        <w:tc>
          <w:tcPr>
            <w:tcW w:w="1282" w:type="dxa"/>
            <w:tcBorders>
              <w:top w:val="nil"/>
              <w:left w:val="nil"/>
              <w:bottom w:val="single" w:sz="4" w:space="0" w:color="000000"/>
              <w:right w:val="single" w:sz="8"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86 000,00</w:t>
            </w:r>
          </w:p>
        </w:tc>
        <w:tc>
          <w:tcPr>
            <w:tcW w:w="266" w:type="dxa"/>
            <w:tcBorders>
              <w:top w:val="nil"/>
              <w:left w:val="nil"/>
              <w:bottom w:val="nil"/>
              <w:right w:val="nil"/>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r>
      <w:tr w:rsidR="00D222E1" w:rsidRPr="00D222E1" w:rsidTr="00D222E1">
        <w:trPr>
          <w:gridAfter w:val="9"/>
          <w:wAfter w:w="2002" w:type="dxa"/>
          <w:trHeight w:val="480"/>
        </w:trPr>
        <w:tc>
          <w:tcPr>
            <w:tcW w:w="266" w:type="dxa"/>
            <w:tcBorders>
              <w:top w:val="nil"/>
              <w:left w:val="nil"/>
              <w:bottom w:val="nil"/>
              <w:right w:val="single" w:sz="8" w:space="0" w:color="000000"/>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lastRenderedPageBreak/>
              <w:t> </w:t>
            </w:r>
          </w:p>
        </w:tc>
        <w:tc>
          <w:tcPr>
            <w:tcW w:w="4952" w:type="dxa"/>
            <w:gridSpan w:val="3"/>
            <w:tcBorders>
              <w:top w:val="nil"/>
              <w:left w:val="nil"/>
              <w:bottom w:val="single" w:sz="4" w:space="0" w:color="000000"/>
              <w:right w:val="single" w:sz="4" w:space="0" w:color="000000"/>
            </w:tcBorders>
            <w:shd w:val="clear" w:color="auto" w:fill="auto"/>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Развитие административных центров сельских поселений на 2016-2018 годы</w:t>
            </w:r>
          </w:p>
        </w:tc>
        <w:tc>
          <w:tcPr>
            <w:tcW w:w="810" w:type="dxa"/>
            <w:tcBorders>
              <w:top w:val="nil"/>
              <w:left w:val="nil"/>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07</w:t>
            </w:r>
          </w:p>
        </w:tc>
        <w:tc>
          <w:tcPr>
            <w:tcW w:w="1127" w:type="dxa"/>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02</w:t>
            </w:r>
          </w:p>
        </w:tc>
        <w:tc>
          <w:tcPr>
            <w:tcW w:w="1239" w:type="dxa"/>
            <w:gridSpan w:val="2"/>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40000S1030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000</w:t>
            </w:r>
          </w:p>
        </w:tc>
        <w:tc>
          <w:tcPr>
            <w:tcW w:w="1282" w:type="dxa"/>
            <w:tcBorders>
              <w:top w:val="nil"/>
              <w:left w:val="nil"/>
              <w:bottom w:val="single" w:sz="4" w:space="0" w:color="000000"/>
              <w:right w:val="single" w:sz="8"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130 000,00</w:t>
            </w:r>
          </w:p>
        </w:tc>
        <w:tc>
          <w:tcPr>
            <w:tcW w:w="266" w:type="dxa"/>
            <w:tcBorders>
              <w:top w:val="nil"/>
              <w:left w:val="nil"/>
              <w:bottom w:val="nil"/>
              <w:right w:val="nil"/>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r>
      <w:tr w:rsidR="00D222E1" w:rsidRPr="00D222E1" w:rsidTr="00D222E1">
        <w:trPr>
          <w:gridAfter w:val="9"/>
          <w:wAfter w:w="2002" w:type="dxa"/>
          <w:trHeight w:val="480"/>
        </w:trPr>
        <w:tc>
          <w:tcPr>
            <w:tcW w:w="266" w:type="dxa"/>
            <w:tcBorders>
              <w:top w:val="nil"/>
              <w:left w:val="nil"/>
              <w:bottom w:val="nil"/>
              <w:right w:val="single" w:sz="8" w:space="0" w:color="000000"/>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c>
          <w:tcPr>
            <w:tcW w:w="4952" w:type="dxa"/>
            <w:gridSpan w:val="3"/>
            <w:tcBorders>
              <w:top w:val="nil"/>
              <w:left w:val="nil"/>
              <w:bottom w:val="single" w:sz="4" w:space="0" w:color="000000"/>
              <w:right w:val="single" w:sz="4" w:space="0" w:color="000000"/>
            </w:tcBorders>
            <w:shd w:val="clear" w:color="auto" w:fill="auto"/>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Прочая закупка товаров, работ и услуг для обеспечения государственных (муниципальных) нужд</w:t>
            </w:r>
          </w:p>
        </w:tc>
        <w:tc>
          <w:tcPr>
            <w:tcW w:w="810" w:type="dxa"/>
            <w:tcBorders>
              <w:top w:val="nil"/>
              <w:left w:val="nil"/>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07</w:t>
            </w:r>
          </w:p>
        </w:tc>
        <w:tc>
          <w:tcPr>
            <w:tcW w:w="1127" w:type="dxa"/>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02</w:t>
            </w:r>
          </w:p>
        </w:tc>
        <w:tc>
          <w:tcPr>
            <w:tcW w:w="1239" w:type="dxa"/>
            <w:gridSpan w:val="2"/>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40000S1030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244</w:t>
            </w:r>
          </w:p>
        </w:tc>
        <w:tc>
          <w:tcPr>
            <w:tcW w:w="1282" w:type="dxa"/>
            <w:tcBorders>
              <w:top w:val="nil"/>
              <w:left w:val="nil"/>
              <w:bottom w:val="single" w:sz="4" w:space="0" w:color="000000"/>
              <w:right w:val="single" w:sz="8"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130 000,00</w:t>
            </w:r>
          </w:p>
        </w:tc>
        <w:tc>
          <w:tcPr>
            <w:tcW w:w="266" w:type="dxa"/>
            <w:tcBorders>
              <w:top w:val="nil"/>
              <w:left w:val="nil"/>
              <w:bottom w:val="nil"/>
              <w:right w:val="nil"/>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r>
      <w:tr w:rsidR="00D222E1" w:rsidRPr="00D222E1" w:rsidTr="00D222E1">
        <w:trPr>
          <w:gridAfter w:val="9"/>
          <w:wAfter w:w="2002" w:type="dxa"/>
          <w:trHeight w:val="480"/>
        </w:trPr>
        <w:tc>
          <w:tcPr>
            <w:tcW w:w="266" w:type="dxa"/>
            <w:tcBorders>
              <w:top w:val="nil"/>
              <w:left w:val="nil"/>
              <w:bottom w:val="nil"/>
              <w:right w:val="single" w:sz="8" w:space="0" w:color="000000"/>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c>
          <w:tcPr>
            <w:tcW w:w="4952" w:type="dxa"/>
            <w:gridSpan w:val="3"/>
            <w:tcBorders>
              <w:top w:val="nil"/>
              <w:left w:val="nil"/>
              <w:bottom w:val="single" w:sz="4" w:space="0" w:color="000000"/>
              <w:right w:val="single" w:sz="4" w:space="0" w:color="000000"/>
            </w:tcBorders>
            <w:shd w:val="clear" w:color="auto" w:fill="auto"/>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Школы-детские сады,школы начальные,неполные средние и средние</w:t>
            </w:r>
          </w:p>
        </w:tc>
        <w:tc>
          <w:tcPr>
            <w:tcW w:w="810" w:type="dxa"/>
            <w:tcBorders>
              <w:top w:val="nil"/>
              <w:left w:val="nil"/>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07</w:t>
            </w:r>
          </w:p>
        </w:tc>
        <w:tc>
          <w:tcPr>
            <w:tcW w:w="1127" w:type="dxa"/>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02</w:t>
            </w:r>
          </w:p>
        </w:tc>
        <w:tc>
          <w:tcPr>
            <w:tcW w:w="1239" w:type="dxa"/>
            <w:gridSpan w:val="2"/>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4210000590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000</w:t>
            </w:r>
          </w:p>
        </w:tc>
        <w:tc>
          <w:tcPr>
            <w:tcW w:w="1282" w:type="dxa"/>
            <w:tcBorders>
              <w:top w:val="nil"/>
              <w:left w:val="nil"/>
              <w:bottom w:val="single" w:sz="4" w:space="0" w:color="000000"/>
              <w:right w:val="single" w:sz="8"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18 848 877,00</w:t>
            </w:r>
          </w:p>
        </w:tc>
        <w:tc>
          <w:tcPr>
            <w:tcW w:w="266" w:type="dxa"/>
            <w:tcBorders>
              <w:top w:val="nil"/>
              <w:left w:val="nil"/>
              <w:bottom w:val="nil"/>
              <w:right w:val="nil"/>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r>
      <w:tr w:rsidR="00D222E1" w:rsidRPr="00D222E1" w:rsidTr="00D222E1">
        <w:trPr>
          <w:gridAfter w:val="9"/>
          <w:wAfter w:w="2002" w:type="dxa"/>
          <w:trHeight w:val="255"/>
        </w:trPr>
        <w:tc>
          <w:tcPr>
            <w:tcW w:w="266" w:type="dxa"/>
            <w:tcBorders>
              <w:top w:val="nil"/>
              <w:left w:val="nil"/>
              <w:bottom w:val="nil"/>
              <w:right w:val="single" w:sz="8" w:space="0" w:color="000000"/>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c>
          <w:tcPr>
            <w:tcW w:w="4952" w:type="dxa"/>
            <w:gridSpan w:val="3"/>
            <w:tcBorders>
              <w:top w:val="nil"/>
              <w:left w:val="nil"/>
              <w:bottom w:val="single" w:sz="4" w:space="0" w:color="000000"/>
              <w:right w:val="single" w:sz="4" w:space="0" w:color="000000"/>
            </w:tcBorders>
            <w:shd w:val="clear" w:color="auto" w:fill="auto"/>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Фонд оплаты труда учреждений</w:t>
            </w:r>
          </w:p>
        </w:tc>
        <w:tc>
          <w:tcPr>
            <w:tcW w:w="810" w:type="dxa"/>
            <w:tcBorders>
              <w:top w:val="nil"/>
              <w:left w:val="nil"/>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07</w:t>
            </w:r>
          </w:p>
        </w:tc>
        <w:tc>
          <w:tcPr>
            <w:tcW w:w="1127" w:type="dxa"/>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02</w:t>
            </w:r>
          </w:p>
        </w:tc>
        <w:tc>
          <w:tcPr>
            <w:tcW w:w="1239" w:type="dxa"/>
            <w:gridSpan w:val="2"/>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4210000590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111</w:t>
            </w:r>
          </w:p>
        </w:tc>
        <w:tc>
          <w:tcPr>
            <w:tcW w:w="1282" w:type="dxa"/>
            <w:tcBorders>
              <w:top w:val="nil"/>
              <w:left w:val="nil"/>
              <w:bottom w:val="single" w:sz="4" w:space="0" w:color="000000"/>
              <w:right w:val="single" w:sz="8"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7 278 894,00</w:t>
            </w:r>
          </w:p>
        </w:tc>
        <w:tc>
          <w:tcPr>
            <w:tcW w:w="266" w:type="dxa"/>
            <w:tcBorders>
              <w:top w:val="nil"/>
              <w:left w:val="nil"/>
              <w:bottom w:val="nil"/>
              <w:right w:val="nil"/>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r>
      <w:tr w:rsidR="00D222E1" w:rsidRPr="00D222E1" w:rsidTr="00D222E1">
        <w:trPr>
          <w:gridAfter w:val="9"/>
          <w:wAfter w:w="2002" w:type="dxa"/>
          <w:trHeight w:val="480"/>
        </w:trPr>
        <w:tc>
          <w:tcPr>
            <w:tcW w:w="266" w:type="dxa"/>
            <w:tcBorders>
              <w:top w:val="nil"/>
              <w:left w:val="nil"/>
              <w:bottom w:val="nil"/>
              <w:right w:val="single" w:sz="8" w:space="0" w:color="000000"/>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c>
          <w:tcPr>
            <w:tcW w:w="4952" w:type="dxa"/>
            <w:gridSpan w:val="3"/>
            <w:tcBorders>
              <w:top w:val="nil"/>
              <w:left w:val="nil"/>
              <w:bottom w:val="single" w:sz="4" w:space="0" w:color="000000"/>
              <w:right w:val="single" w:sz="4" w:space="0" w:color="000000"/>
            </w:tcBorders>
            <w:shd w:val="clear" w:color="auto" w:fill="auto"/>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Иные выплаты персоналу учреждений, за исключением фонда оплаты труда</w:t>
            </w:r>
          </w:p>
        </w:tc>
        <w:tc>
          <w:tcPr>
            <w:tcW w:w="810" w:type="dxa"/>
            <w:tcBorders>
              <w:top w:val="nil"/>
              <w:left w:val="nil"/>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07</w:t>
            </w:r>
          </w:p>
        </w:tc>
        <w:tc>
          <w:tcPr>
            <w:tcW w:w="1127" w:type="dxa"/>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02</w:t>
            </w:r>
          </w:p>
        </w:tc>
        <w:tc>
          <w:tcPr>
            <w:tcW w:w="1239" w:type="dxa"/>
            <w:gridSpan w:val="2"/>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4210000590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112</w:t>
            </w:r>
          </w:p>
        </w:tc>
        <w:tc>
          <w:tcPr>
            <w:tcW w:w="1282" w:type="dxa"/>
            <w:tcBorders>
              <w:top w:val="nil"/>
              <w:left w:val="nil"/>
              <w:bottom w:val="single" w:sz="4" w:space="0" w:color="000000"/>
              <w:right w:val="single" w:sz="8"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57 545,00</w:t>
            </w:r>
          </w:p>
        </w:tc>
        <w:tc>
          <w:tcPr>
            <w:tcW w:w="266" w:type="dxa"/>
            <w:tcBorders>
              <w:top w:val="nil"/>
              <w:left w:val="nil"/>
              <w:bottom w:val="nil"/>
              <w:right w:val="nil"/>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r>
      <w:tr w:rsidR="00D222E1" w:rsidRPr="00D222E1" w:rsidTr="00D222E1">
        <w:trPr>
          <w:gridAfter w:val="9"/>
          <w:wAfter w:w="2002" w:type="dxa"/>
          <w:trHeight w:val="720"/>
        </w:trPr>
        <w:tc>
          <w:tcPr>
            <w:tcW w:w="266" w:type="dxa"/>
            <w:tcBorders>
              <w:top w:val="nil"/>
              <w:left w:val="nil"/>
              <w:bottom w:val="nil"/>
              <w:right w:val="single" w:sz="8" w:space="0" w:color="000000"/>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c>
          <w:tcPr>
            <w:tcW w:w="4952" w:type="dxa"/>
            <w:gridSpan w:val="3"/>
            <w:tcBorders>
              <w:top w:val="nil"/>
              <w:left w:val="nil"/>
              <w:bottom w:val="single" w:sz="4" w:space="0" w:color="000000"/>
              <w:right w:val="single" w:sz="4" w:space="0" w:color="000000"/>
            </w:tcBorders>
            <w:shd w:val="clear" w:color="auto" w:fill="auto"/>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810" w:type="dxa"/>
            <w:tcBorders>
              <w:top w:val="nil"/>
              <w:left w:val="nil"/>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07</w:t>
            </w:r>
          </w:p>
        </w:tc>
        <w:tc>
          <w:tcPr>
            <w:tcW w:w="1127" w:type="dxa"/>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02</w:t>
            </w:r>
          </w:p>
        </w:tc>
        <w:tc>
          <w:tcPr>
            <w:tcW w:w="1239" w:type="dxa"/>
            <w:gridSpan w:val="2"/>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4210000590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119</w:t>
            </w:r>
          </w:p>
        </w:tc>
        <w:tc>
          <w:tcPr>
            <w:tcW w:w="1282" w:type="dxa"/>
            <w:tcBorders>
              <w:top w:val="nil"/>
              <w:left w:val="nil"/>
              <w:bottom w:val="single" w:sz="4" w:space="0" w:color="000000"/>
              <w:right w:val="single" w:sz="8"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1 604 670,00</w:t>
            </w:r>
          </w:p>
        </w:tc>
        <w:tc>
          <w:tcPr>
            <w:tcW w:w="266" w:type="dxa"/>
            <w:tcBorders>
              <w:top w:val="nil"/>
              <w:left w:val="nil"/>
              <w:bottom w:val="nil"/>
              <w:right w:val="nil"/>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r>
      <w:tr w:rsidR="00D222E1" w:rsidRPr="00D222E1" w:rsidTr="00D222E1">
        <w:trPr>
          <w:gridAfter w:val="9"/>
          <w:wAfter w:w="2002" w:type="dxa"/>
          <w:trHeight w:val="480"/>
        </w:trPr>
        <w:tc>
          <w:tcPr>
            <w:tcW w:w="266" w:type="dxa"/>
            <w:tcBorders>
              <w:top w:val="nil"/>
              <w:left w:val="nil"/>
              <w:bottom w:val="nil"/>
              <w:right w:val="single" w:sz="8" w:space="0" w:color="000000"/>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c>
          <w:tcPr>
            <w:tcW w:w="4952" w:type="dxa"/>
            <w:gridSpan w:val="3"/>
            <w:tcBorders>
              <w:top w:val="nil"/>
              <w:left w:val="nil"/>
              <w:bottom w:val="single" w:sz="4" w:space="0" w:color="000000"/>
              <w:right w:val="single" w:sz="4" w:space="0" w:color="000000"/>
            </w:tcBorders>
            <w:shd w:val="clear" w:color="auto" w:fill="auto"/>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Прочая закупка товаров, работ и услуг для обеспечения государственных (муниципальных) нужд</w:t>
            </w:r>
          </w:p>
        </w:tc>
        <w:tc>
          <w:tcPr>
            <w:tcW w:w="810" w:type="dxa"/>
            <w:tcBorders>
              <w:top w:val="nil"/>
              <w:left w:val="nil"/>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07</w:t>
            </w:r>
          </w:p>
        </w:tc>
        <w:tc>
          <w:tcPr>
            <w:tcW w:w="1127" w:type="dxa"/>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02</w:t>
            </w:r>
          </w:p>
        </w:tc>
        <w:tc>
          <w:tcPr>
            <w:tcW w:w="1239" w:type="dxa"/>
            <w:gridSpan w:val="2"/>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4210000590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244</w:t>
            </w:r>
          </w:p>
        </w:tc>
        <w:tc>
          <w:tcPr>
            <w:tcW w:w="1282" w:type="dxa"/>
            <w:tcBorders>
              <w:top w:val="nil"/>
              <w:left w:val="nil"/>
              <w:bottom w:val="single" w:sz="4" w:space="0" w:color="000000"/>
              <w:right w:val="single" w:sz="8"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8 513 347,00</w:t>
            </w:r>
          </w:p>
        </w:tc>
        <w:tc>
          <w:tcPr>
            <w:tcW w:w="266" w:type="dxa"/>
            <w:tcBorders>
              <w:top w:val="nil"/>
              <w:left w:val="nil"/>
              <w:bottom w:val="nil"/>
              <w:right w:val="nil"/>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r>
      <w:tr w:rsidR="00D222E1" w:rsidRPr="00D222E1" w:rsidTr="00D222E1">
        <w:trPr>
          <w:gridAfter w:val="9"/>
          <w:wAfter w:w="2002" w:type="dxa"/>
          <w:trHeight w:val="1680"/>
        </w:trPr>
        <w:tc>
          <w:tcPr>
            <w:tcW w:w="266" w:type="dxa"/>
            <w:tcBorders>
              <w:top w:val="nil"/>
              <w:left w:val="nil"/>
              <w:bottom w:val="nil"/>
              <w:right w:val="single" w:sz="8" w:space="0" w:color="000000"/>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c>
          <w:tcPr>
            <w:tcW w:w="4952" w:type="dxa"/>
            <w:gridSpan w:val="3"/>
            <w:tcBorders>
              <w:top w:val="nil"/>
              <w:left w:val="nil"/>
              <w:bottom w:val="single" w:sz="4" w:space="0" w:color="000000"/>
              <w:right w:val="single" w:sz="4" w:space="0" w:color="000000"/>
            </w:tcBorders>
            <w:shd w:val="clear" w:color="auto" w:fill="auto"/>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810" w:type="dxa"/>
            <w:tcBorders>
              <w:top w:val="nil"/>
              <w:left w:val="nil"/>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07</w:t>
            </w:r>
          </w:p>
        </w:tc>
        <w:tc>
          <w:tcPr>
            <w:tcW w:w="1127" w:type="dxa"/>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02</w:t>
            </w:r>
          </w:p>
        </w:tc>
        <w:tc>
          <w:tcPr>
            <w:tcW w:w="1239" w:type="dxa"/>
            <w:gridSpan w:val="2"/>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4210000590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831</w:t>
            </w:r>
          </w:p>
        </w:tc>
        <w:tc>
          <w:tcPr>
            <w:tcW w:w="1282" w:type="dxa"/>
            <w:tcBorders>
              <w:top w:val="nil"/>
              <w:left w:val="nil"/>
              <w:bottom w:val="single" w:sz="4" w:space="0" w:color="000000"/>
              <w:right w:val="single" w:sz="8"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225 342,00</w:t>
            </w:r>
          </w:p>
        </w:tc>
        <w:tc>
          <w:tcPr>
            <w:tcW w:w="266" w:type="dxa"/>
            <w:tcBorders>
              <w:top w:val="nil"/>
              <w:left w:val="nil"/>
              <w:bottom w:val="nil"/>
              <w:right w:val="nil"/>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r>
      <w:tr w:rsidR="00D222E1" w:rsidRPr="00D222E1" w:rsidTr="00D222E1">
        <w:trPr>
          <w:gridAfter w:val="9"/>
          <w:wAfter w:w="2002" w:type="dxa"/>
          <w:trHeight w:val="480"/>
        </w:trPr>
        <w:tc>
          <w:tcPr>
            <w:tcW w:w="266" w:type="dxa"/>
            <w:tcBorders>
              <w:top w:val="nil"/>
              <w:left w:val="nil"/>
              <w:bottom w:val="nil"/>
              <w:right w:val="single" w:sz="8" w:space="0" w:color="000000"/>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c>
          <w:tcPr>
            <w:tcW w:w="4952" w:type="dxa"/>
            <w:gridSpan w:val="3"/>
            <w:tcBorders>
              <w:top w:val="nil"/>
              <w:left w:val="nil"/>
              <w:bottom w:val="single" w:sz="4" w:space="0" w:color="000000"/>
              <w:right w:val="single" w:sz="4" w:space="0" w:color="000000"/>
            </w:tcBorders>
            <w:shd w:val="clear" w:color="auto" w:fill="auto"/>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Уплата налога на имущество организаций и земельного налога</w:t>
            </w:r>
          </w:p>
        </w:tc>
        <w:tc>
          <w:tcPr>
            <w:tcW w:w="810" w:type="dxa"/>
            <w:tcBorders>
              <w:top w:val="nil"/>
              <w:left w:val="nil"/>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07</w:t>
            </w:r>
          </w:p>
        </w:tc>
        <w:tc>
          <w:tcPr>
            <w:tcW w:w="1127" w:type="dxa"/>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02</w:t>
            </w:r>
          </w:p>
        </w:tc>
        <w:tc>
          <w:tcPr>
            <w:tcW w:w="1239" w:type="dxa"/>
            <w:gridSpan w:val="2"/>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4210000590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851</w:t>
            </w:r>
          </w:p>
        </w:tc>
        <w:tc>
          <w:tcPr>
            <w:tcW w:w="1282" w:type="dxa"/>
            <w:tcBorders>
              <w:top w:val="nil"/>
              <w:left w:val="nil"/>
              <w:bottom w:val="single" w:sz="4" w:space="0" w:color="000000"/>
              <w:right w:val="single" w:sz="8"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443 020,00</w:t>
            </w:r>
          </w:p>
        </w:tc>
        <w:tc>
          <w:tcPr>
            <w:tcW w:w="266" w:type="dxa"/>
            <w:tcBorders>
              <w:top w:val="nil"/>
              <w:left w:val="nil"/>
              <w:bottom w:val="nil"/>
              <w:right w:val="nil"/>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r>
      <w:tr w:rsidR="00D222E1" w:rsidRPr="00D222E1" w:rsidTr="00D222E1">
        <w:trPr>
          <w:gridAfter w:val="9"/>
          <w:wAfter w:w="2002" w:type="dxa"/>
          <w:trHeight w:val="255"/>
        </w:trPr>
        <w:tc>
          <w:tcPr>
            <w:tcW w:w="266" w:type="dxa"/>
            <w:tcBorders>
              <w:top w:val="nil"/>
              <w:left w:val="nil"/>
              <w:bottom w:val="nil"/>
              <w:right w:val="single" w:sz="8" w:space="0" w:color="000000"/>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c>
          <w:tcPr>
            <w:tcW w:w="4952" w:type="dxa"/>
            <w:gridSpan w:val="3"/>
            <w:tcBorders>
              <w:top w:val="nil"/>
              <w:left w:val="nil"/>
              <w:bottom w:val="single" w:sz="4" w:space="0" w:color="000000"/>
              <w:right w:val="single" w:sz="4" w:space="0" w:color="000000"/>
            </w:tcBorders>
            <w:shd w:val="clear" w:color="auto" w:fill="auto"/>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Уплата прочих налогов, сборов</w:t>
            </w:r>
          </w:p>
        </w:tc>
        <w:tc>
          <w:tcPr>
            <w:tcW w:w="810" w:type="dxa"/>
            <w:tcBorders>
              <w:top w:val="nil"/>
              <w:left w:val="nil"/>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07</w:t>
            </w:r>
          </w:p>
        </w:tc>
        <w:tc>
          <w:tcPr>
            <w:tcW w:w="1127" w:type="dxa"/>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02</w:t>
            </w:r>
          </w:p>
        </w:tc>
        <w:tc>
          <w:tcPr>
            <w:tcW w:w="1239" w:type="dxa"/>
            <w:gridSpan w:val="2"/>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4210000590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852</w:t>
            </w:r>
          </w:p>
        </w:tc>
        <w:tc>
          <w:tcPr>
            <w:tcW w:w="1282" w:type="dxa"/>
            <w:tcBorders>
              <w:top w:val="nil"/>
              <w:left w:val="nil"/>
              <w:bottom w:val="single" w:sz="4" w:space="0" w:color="000000"/>
              <w:right w:val="single" w:sz="8"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243 325,00</w:t>
            </w:r>
          </w:p>
        </w:tc>
        <w:tc>
          <w:tcPr>
            <w:tcW w:w="266" w:type="dxa"/>
            <w:tcBorders>
              <w:top w:val="nil"/>
              <w:left w:val="nil"/>
              <w:bottom w:val="nil"/>
              <w:right w:val="nil"/>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r>
      <w:tr w:rsidR="00D222E1" w:rsidRPr="00D222E1" w:rsidTr="00D222E1">
        <w:trPr>
          <w:gridAfter w:val="9"/>
          <w:wAfter w:w="2002" w:type="dxa"/>
          <w:trHeight w:val="255"/>
        </w:trPr>
        <w:tc>
          <w:tcPr>
            <w:tcW w:w="266" w:type="dxa"/>
            <w:tcBorders>
              <w:top w:val="nil"/>
              <w:left w:val="nil"/>
              <w:bottom w:val="nil"/>
              <w:right w:val="single" w:sz="8" w:space="0" w:color="000000"/>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c>
          <w:tcPr>
            <w:tcW w:w="4952" w:type="dxa"/>
            <w:gridSpan w:val="3"/>
            <w:tcBorders>
              <w:top w:val="nil"/>
              <w:left w:val="nil"/>
              <w:bottom w:val="single" w:sz="4" w:space="0" w:color="000000"/>
              <w:right w:val="single" w:sz="4" w:space="0" w:color="000000"/>
            </w:tcBorders>
            <w:shd w:val="clear" w:color="auto" w:fill="auto"/>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Уплата иных платежей</w:t>
            </w:r>
          </w:p>
        </w:tc>
        <w:tc>
          <w:tcPr>
            <w:tcW w:w="810" w:type="dxa"/>
            <w:tcBorders>
              <w:top w:val="nil"/>
              <w:left w:val="nil"/>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07</w:t>
            </w:r>
          </w:p>
        </w:tc>
        <w:tc>
          <w:tcPr>
            <w:tcW w:w="1127" w:type="dxa"/>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02</w:t>
            </w:r>
          </w:p>
        </w:tc>
        <w:tc>
          <w:tcPr>
            <w:tcW w:w="1239" w:type="dxa"/>
            <w:gridSpan w:val="2"/>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4210000590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853</w:t>
            </w:r>
          </w:p>
        </w:tc>
        <w:tc>
          <w:tcPr>
            <w:tcW w:w="1282" w:type="dxa"/>
            <w:tcBorders>
              <w:top w:val="nil"/>
              <w:left w:val="nil"/>
              <w:bottom w:val="single" w:sz="4" w:space="0" w:color="000000"/>
              <w:right w:val="single" w:sz="8"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482 734,00</w:t>
            </w:r>
          </w:p>
        </w:tc>
        <w:tc>
          <w:tcPr>
            <w:tcW w:w="266" w:type="dxa"/>
            <w:tcBorders>
              <w:top w:val="nil"/>
              <w:left w:val="nil"/>
              <w:bottom w:val="nil"/>
              <w:right w:val="nil"/>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r>
      <w:tr w:rsidR="00D222E1" w:rsidRPr="00D222E1" w:rsidTr="00D222E1">
        <w:trPr>
          <w:gridAfter w:val="9"/>
          <w:wAfter w:w="2002" w:type="dxa"/>
          <w:trHeight w:val="480"/>
        </w:trPr>
        <w:tc>
          <w:tcPr>
            <w:tcW w:w="266" w:type="dxa"/>
            <w:tcBorders>
              <w:top w:val="nil"/>
              <w:left w:val="nil"/>
              <w:bottom w:val="nil"/>
              <w:right w:val="single" w:sz="8" w:space="0" w:color="000000"/>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c>
          <w:tcPr>
            <w:tcW w:w="4952" w:type="dxa"/>
            <w:gridSpan w:val="3"/>
            <w:tcBorders>
              <w:top w:val="nil"/>
              <w:left w:val="nil"/>
              <w:bottom w:val="single" w:sz="4" w:space="0" w:color="000000"/>
              <w:right w:val="single" w:sz="4" w:space="0" w:color="000000"/>
            </w:tcBorders>
            <w:shd w:val="clear" w:color="auto" w:fill="auto"/>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Расходы на обеспечение деятельности школ за счет платных услуг и безвозмездных поступлений</w:t>
            </w:r>
          </w:p>
        </w:tc>
        <w:tc>
          <w:tcPr>
            <w:tcW w:w="810" w:type="dxa"/>
            <w:tcBorders>
              <w:top w:val="nil"/>
              <w:left w:val="nil"/>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07</w:t>
            </w:r>
          </w:p>
        </w:tc>
        <w:tc>
          <w:tcPr>
            <w:tcW w:w="1127" w:type="dxa"/>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02</w:t>
            </w:r>
          </w:p>
        </w:tc>
        <w:tc>
          <w:tcPr>
            <w:tcW w:w="1239" w:type="dxa"/>
            <w:gridSpan w:val="2"/>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4210000591</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000</w:t>
            </w:r>
          </w:p>
        </w:tc>
        <w:tc>
          <w:tcPr>
            <w:tcW w:w="1282" w:type="dxa"/>
            <w:tcBorders>
              <w:top w:val="nil"/>
              <w:left w:val="nil"/>
              <w:bottom w:val="single" w:sz="4" w:space="0" w:color="000000"/>
              <w:right w:val="single" w:sz="8"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1 668 059,00</w:t>
            </w:r>
          </w:p>
        </w:tc>
        <w:tc>
          <w:tcPr>
            <w:tcW w:w="266" w:type="dxa"/>
            <w:tcBorders>
              <w:top w:val="nil"/>
              <w:left w:val="nil"/>
              <w:bottom w:val="nil"/>
              <w:right w:val="nil"/>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r>
      <w:tr w:rsidR="00D222E1" w:rsidRPr="00D222E1" w:rsidTr="00D222E1">
        <w:trPr>
          <w:gridAfter w:val="9"/>
          <w:wAfter w:w="2002" w:type="dxa"/>
          <w:trHeight w:val="480"/>
        </w:trPr>
        <w:tc>
          <w:tcPr>
            <w:tcW w:w="266" w:type="dxa"/>
            <w:tcBorders>
              <w:top w:val="nil"/>
              <w:left w:val="nil"/>
              <w:bottom w:val="nil"/>
              <w:right w:val="single" w:sz="8" w:space="0" w:color="000000"/>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c>
          <w:tcPr>
            <w:tcW w:w="4952" w:type="dxa"/>
            <w:gridSpan w:val="3"/>
            <w:tcBorders>
              <w:top w:val="nil"/>
              <w:left w:val="nil"/>
              <w:bottom w:val="single" w:sz="4" w:space="0" w:color="000000"/>
              <w:right w:val="single" w:sz="4" w:space="0" w:color="000000"/>
            </w:tcBorders>
            <w:shd w:val="clear" w:color="auto" w:fill="auto"/>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Прочая закупка товаров, работ и услуг для обеспечения государственных (муниципальных) нужд</w:t>
            </w:r>
          </w:p>
        </w:tc>
        <w:tc>
          <w:tcPr>
            <w:tcW w:w="810" w:type="dxa"/>
            <w:tcBorders>
              <w:top w:val="nil"/>
              <w:left w:val="nil"/>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07</w:t>
            </w:r>
          </w:p>
        </w:tc>
        <w:tc>
          <w:tcPr>
            <w:tcW w:w="1127" w:type="dxa"/>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02</w:t>
            </w:r>
          </w:p>
        </w:tc>
        <w:tc>
          <w:tcPr>
            <w:tcW w:w="1239" w:type="dxa"/>
            <w:gridSpan w:val="2"/>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4210000591</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244</w:t>
            </w:r>
          </w:p>
        </w:tc>
        <w:tc>
          <w:tcPr>
            <w:tcW w:w="1282" w:type="dxa"/>
            <w:tcBorders>
              <w:top w:val="nil"/>
              <w:left w:val="nil"/>
              <w:bottom w:val="single" w:sz="4" w:space="0" w:color="000000"/>
              <w:right w:val="single" w:sz="8"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1 668 059,00</w:t>
            </w:r>
          </w:p>
        </w:tc>
        <w:tc>
          <w:tcPr>
            <w:tcW w:w="266" w:type="dxa"/>
            <w:tcBorders>
              <w:top w:val="nil"/>
              <w:left w:val="nil"/>
              <w:bottom w:val="nil"/>
              <w:right w:val="nil"/>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r>
      <w:tr w:rsidR="00D222E1" w:rsidRPr="00D222E1" w:rsidTr="00D222E1">
        <w:trPr>
          <w:gridAfter w:val="9"/>
          <w:wAfter w:w="2002" w:type="dxa"/>
          <w:trHeight w:val="720"/>
        </w:trPr>
        <w:tc>
          <w:tcPr>
            <w:tcW w:w="266" w:type="dxa"/>
            <w:tcBorders>
              <w:top w:val="nil"/>
              <w:left w:val="nil"/>
              <w:bottom w:val="nil"/>
              <w:right w:val="single" w:sz="8" w:space="0" w:color="000000"/>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c>
          <w:tcPr>
            <w:tcW w:w="4952" w:type="dxa"/>
            <w:gridSpan w:val="3"/>
            <w:tcBorders>
              <w:top w:val="nil"/>
              <w:left w:val="nil"/>
              <w:bottom w:val="single" w:sz="4" w:space="0" w:color="000000"/>
              <w:right w:val="single" w:sz="4" w:space="0" w:color="000000"/>
            </w:tcBorders>
            <w:shd w:val="clear" w:color="auto" w:fill="auto"/>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Реализация основных общеобразовательных программ в муниципальных общеобразоват организациях за счет субвенции из областного бюджета</w:t>
            </w:r>
          </w:p>
        </w:tc>
        <w:tc>
          <w:tcPr>
            <w:tcW w:w="810" w:type="dxa"/>
            <w:tcBorders>
              <w:top w:val="nil"/>
              <w:left w:val="nil"/>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07</w:t>
            </w:r>
          </w:p>
        </w:tc>
        <w:tc>
          <w:tcPr>
            <w:tcW w:w="1127" w:type="dxa"/>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02</w:t>
            </w:r>
          </w:p>
        </w:tc>
        <w:tc>
          <w:tcPr>
            <w:tcW w:w="1239" w:type="dxa"/>
            <w:gridSpan w:val="2"/>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4210072030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000</w:t>
            </w:r>
          </w:p>
        </w:tc>
        <w:tc>
          <w:tcPr>
            <w:tcW w:w="1282" w:type="dxa"/>
            <w:tcBorders>
              <w:top w:val="nil"/>
              <w:left w:val="nil"/>
              <w:bottom w:val="single" w:sz="4" w:space="0" w:color="000000"/>
              <w:right w:val="single" w:sz="8"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41 494 800,00</w:t>
            </w:r>
          </w:p>
        </w:tc>
        <w:tc>
          <w:tcPr>
            <w:tcW w:w="266" w:type="dxa"/>
            <w:tcBorders>
              <w:top w:val="nil"/>
              <w:left w:val="nil"/>
              <w:bottom w:val="nil"/>
              <w:right w:val="nil"/>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r>
      <w:tr w:rsidR="00D222E1" w:rsidRPr="00D222E1" w:rsidTr="00D222E1">
        <w:trPr>
          <w:gridAfter w:val="9"/>
          <w:wAfter w:w="2002" w:type="dxa"/>
          <w:trHeight w:val="255"/>
        </w:trPr>
        <w:tc>
          <w:tcPr>
            <w:tcW w:w="266" w:type="dxa"/>
            <w:tcBorders>
              <w:top w:val="nil"/>
              <w:left w:val="nil"/>
              <w:bottom w:val="nil"/>
              <w:right w:val="single" w:sz="8" w:space="0" w:color="000000"/>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c>
          <w:tcPr>
            <w:tcW w:w="4952" w:type="dxa"/>
            <w:gridSpan w:val="3"/>
            <w:tcBorders>
              <w:top w:val="nil"/>
              <w:left w:val="nil"/>
              <w:bottom w:val="single" w:sz="4" w:space="0" w:color="000000"/>
              <w:right w:val="single" w:sz="4" w:space="0" w:color="000000"/>
            </w:tcBorders>
            <w:shd w:val="clear" w:color="auto" w:fill="auto"/>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Фонд оплаты труда учреждений</w:t>
            </w:r>
          </w:p>
        </w:tc>
        <w:tc>
          <w:tcPr>
            <w:tcW w:w="810" w:type="dxa"/>
            <w:tcBorders>
              <w:top w:val="nil"/>
              <w:left w:val="nil"/>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07</w:t>
            </w:r>
          </w:p>
        </w:tc>
        <w:tc>
          <w:tcPr>
            <w:tcW w:w="1127" w:type="dxa"/>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02</w:t>
            </w:r>
          </w:p>
        </w:tc>
        <w:tc>
          <w:tcPr>
            <w:tcW w:w="1239" w:type="dxa"/>
            <w:gridSpan w:val="2"/>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4210072030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111</w:t>
            </w:r>
          </w:p>
        </w:tc>
        <w:tc>
          <w:tcPr>
            <w:tcW w:w="1282" w:type="dxa"/>
            <w:tcBorders>
              <w:top w:val="nil"/>
              <w:left w:val="nil"/>
              <w:bottom w:val="single" w:sz="4" w:space="0" w:color="000000"/>
              <w:right w:val="single" w:sz="8"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30 531 203,00</w:t>
            </w:r>
          </w:p>
        </w:tc>
        <w:tc>
          <w:tcPr>
            <w:tcW w:w="266" w:type="dxa"/>
            <w:tcBorders>
              <w:top w:val="nil"/>
              <w:left w:val="nil"/>
              <w:bottom w:val="nil"/>
              <w:right w:val="nil"/>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r>
      <w:tr w:rsidR="00D222E1" w:rsidRPr="00D222E1" w:rsidTr="00D222E1">
        <w:trPr>
          <w:gridAfter w:val="9"/>
          <w:wAfter w:w="2002" w:type="dxa"/>
          <w:trHeight w:val="720"/>
        </w:trPr>
        <w:tc>
          <w:tcPr>
            <w:tcW w:w="266" w:type="dxa"/>
            <w:tcBorders>
              <w:top w:val="nil"/>
              <w:left w:val="nil"/>
              <w:bottom w:val="nil"/>
              <w:right w:val="single" w:sz="8" w:space="0" w:color="000000"/>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c>
          <w:tcPr>
            <w:tcW w:w="4952" w:type="dxa"/>
            <w:gridSpan w:val="3"/>
            <w:tcBorders>
              <w:top w:val="nil"/>
              <w:left w:val="nil"/>
              <w:bottom w:val="single" w:sz="4" w:space="0" w:color="000000"/>
              <w:right w:val="single" w:sz="4" w:space="0" w:color="000000"/>
            </w:tcBorders>
            <w:shd w:val="clear" w:color="auto" w:fill="auto"/>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810" w:type="dxa"/>
            <w:tcBorders>
              <w:top w:val="nil"/>
              <w:left w:val="nil"/>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07</w:t>
            </w:r>
          </w:p>
        </w:tc>
        <w:tc>
          <w:tcPr>
            <w:tcW w:w="1127" w:type="dxa"/>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02</w:t>
            </w:r>
          </w:p>
        </w:tc>
        <w:tc>
          <w:tcPr>
            <w:tcW w:w="1239" w:type="dxa"/>
            <w:gridSpan w:val="2"/>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4210072030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119</w:t>
            </w:r>
          </w:p>
        </w:tc>
        <w:tc>
          <w:tcPr>
            <w:tcW w:w="1282" w:type="dxa"/>
            <w:tcBorders>
              <w:top w:val="nil"/>
              <w:left w:val="nil"/>
              <w:bottom w:val="single" w:sz="4" w:space="0" w:color="000000"/>
              <w:right w:val="single" w:sz="8"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9 220 297,00</w:t>
            </w:r>
          </w:p>
        </w:tc>
        <w:tc>
          <w:tcPr>
            <w:tcW w:w="266" w:type="dxa"/>
            <w:tcBorders>
              <w:top w:val="nil"/>
              <w:left w:val="nil"/>
              <w:bottom w:val="nil"/>
              <w:right w:val="nil"/>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r>
      <w:tr w:rsidR="00D222E1" w:rsidRPr="00D222E1" w:rsidTr="00D222E1">
        <w:trPr>
          <w:gridAfter w:val="9"/>
          <w:wAfter w:w="2002" w:type="dxa"/>
          <w:trHeight w:val="480"/>
        </w:trPr>
        <w:tc>
          <w:tcPr>
            <w:tcW w:w="266" w:type="dxa"/>
            <w:tcBorders>
              <w:top w:val="nil"/>
              <w:left w:val="nil"/>
              <w:bottom w:val="nil"/>
              <w:right w:val="single" w:sz="8" w:space="0" w:color="000000"/>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c>
          <w:tcPr>
            <w:tcW w:w="4952" w:type="dxa"/>
            <w:gridSpan w:val="3"/>
            <w:tcBorders>
              <w:top w:val="nil"/>
              <w:left w:val="nil"/>
              <w:bottom w:val="single" w:sz="4" w:space="0" w:color="000000"/>
              <w:right w:val="single" w:sz="4" w:space="0" w:color="000000"/>
            </w:tcBorders>
            <w:shd w:val="clear" w:color="auto" w:fill="auto"/>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Прочая закупка товаров, работ и услуг для обеспечения государственных (муниципальных) нужд</w:t>
            </w:r>
          </w:p>
        </w:tc>
        <w:tc>
          <w:tcPr>
            <w:tcW w:w="810" w:type="dxa"/>
            <w:tcBorders>
              <w:top w:val="nil"/>
              <w:left w:val="nil"/>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07</w:t>
            </w:r>
          </w:p>
        </w:tc>
        <w:tc>
          <w:tcPr>
            <w:tcW w:w="1127" w:type="dxa"/>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02</w:t>
            </w:r>
          </w:p>
        </w:tc>
        <w:tc>
          <w:tcPr>
            <w:tcW w:w="1239" w:type="dxa"/>
            <w:gridSpan w:val="2"/>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4210072030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244</w:t>
            </w:r>
          </w:p>
        </w:tc>
        <w:tc>
          <w:tcPr>
            <w:tcW w:w="1282" w:type="dxa"/>
            <w:tcBorders>
              <w:top w:val="nil"/>
              <w:left w:val="nil"/>
              <w:bottom w:val="single" w:sz="4" w:space="0" w:color="000000"/>
              <w:right w:val="single" w:sz="8"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1 743 300,00</w:t>
            </w:r>
          </w:p>
        </w:tc>
        <w:tc>
          <w:tcPr>
            <w:tcW w:w="266" w:type="dxa"/>
            <w:tcBorders>
              <w:top w:val="nil"/>
              <w:left w:val="nil"/>
              <w:bottom w:val="nil"/>
              <w:right w:val="nil"/>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r>
      <w:tr w:rsidR="00D222E1" w:rsidRPr="00D222E1" w:rsidTr="00D222E1">
        <w:trPr>
          <w:gridAfter w:val="9"/>
          <w:wAfter w:w="2002" w:type="dxa"/>
          <w:trHeight w:val="480"/>
        </w:trPr>
        <w:tc>
          <w:tcPr>
            <w:tcW w:w="266" w:type="dxa"/>
            <w:tcBorders>
              <w:top w:val="nil"/>
              <w:left w:val="nil"/>
              <w:bottom w:val="nil"/>
              <w:right w:val="single" w:sz="8" w:space="0" w:color="000000"/>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c>
          <w:tcPr>
            <w:tcW w:w="4952" w:type="dxa"/>
            <w:gridSpan w:val="3"/>
            <w:tcBorders>
              <w:top w:val="nil"/>
              <w:left w:val="nil"/>
              <w:bottom w:val="single" w:sz="4" w:space="0" w:color="000000"/>
              <w:right w:val="single" w:sz="4" w:space="0" w:color="000000"/>
            </w:tcBorders>
            <w:shd w:val="clear" w:color="auto" w:fill="auto"/>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Организация отдыха детей в каникулярное время за счет субсидий из областного бюджета</w:t>
            </w:r>
          </w:p>
        </w:tc>
        <w:tc>
          <w:tcPr>
            <w:tcW w:w="810" w:type="dxa"/>
            <w:tcBorders>
              <w:top w:val="nil"/>
              <w:left w:val="nil"/>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07</w:t>
            </w:r>
          </w:p>
        </w:tc>
        <w:tc>
          <w:tcPr>
            <w:tcW w:w="1127" w:type="dxa"/>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02</w:t>
            </w:r>
          </w:p>
        </w:tc>
        <w:tc>
          <w:tcPr>
            <w:tcW w:w="1239" w:type="dxa"/>
            <w:gridSpan w:val="2"/>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4320071020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000</w:t>
            </w:r>
          </w:p>
        </w:tc>
        <w:tc>
          <w:tcPr>
            <w:tcW w:w="1282" w:type="dxa"/>
            <w:tcBorders>
              <w:top w:val="nil"/>
              <w:left w:val="nil"/>
              <w:bottom w:val="single" w:sz="4" w:space="0" w:color="000000"/>
              <w:right w:val="single" w:sz="8"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312 570,00</w:t>
            </w:r>
          </w:p>
        </w:tc>
        <w:tc>
          <w:tcPr>
            <w:tcW w:w="266" w:type="dxa"/>
            <w:tcBorders>
              <w:top w:val="nil"/>
              <w:left w:val="nil"/>
              <w:bottom w:val="nil"/>
              <w:right w:val="nil"/>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r>
      <w:tr w:rsidR="00D222E1" w:rsidRPr="00D222E1" w:rsidTr="00D222E1">
        <w:trPr>
          <w:gridAfter w:val="9"/>
          <w:wAfter w:w="2002" w:type="dxa"/>
          <w:trHeight w:val="480"/>
        </w:trPr>
        <w:tc>
          <w:tcPr>
            <w:tcW w:w="266" w:type="dxa"/>
            <w:tcBorders>
              <w:top w:val="nil"/>
              <w:left w:val="nil"/>
              <w:bottom w:val="nil"/>
              <w:right w:val="single" w:sz="8" w:space="0" w:color="000000"/>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c>
          <w:tcPr>
            <w:tcW w:w="4952" w:type="dxa"/>
            <w:gridSpan w:val="3"/>
            <w:tcBorders>
              <w:top w:val="nil"/>
              <w:left w:val="nil"/>
              <w:bottom w:val="single" w:sz="4" w:space="0" w:color="000000"/>
              <w:right w:val="single" w:sz="4" w:space="0" w:color="000000"/>
            </w:tcBorders>
            <w:shd w:val="clear" w:color="auto" w:fill="auto"/>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Прочая закупка товаров, работ и услуг для обеспечения государственных (муниципальных) нужд</w:t>
            </w:r>
          </w:p>
        </w:tc>
        <w:tc>
          <w:tcPr>
            <w:tcW w:w="810" w:type="dxa"/>
            <w:tcBorders>
              <w:top w:val="nil"/>
              <w:left w:val="nil"/>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07</w:t>
            </w:r>
          </w:p>
        </w:tc>
        <w:tc>
          <w:tcPr>
            <w:tcW w:w="1127" w:type="dxa"/>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02</w:t>
            </w:r>
          </w:p>
        </w:tc>
        <w:tc>
          <w:tcPr>
            <w:tcW w:w="1239" w:type="dxa"/>
            <w:gridSpan w:val="2"/>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4320071020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244</w:t>
            </w:r>
          </w:p>
        </w:tc>
        <w:tc>
          <w:tcPr>
            <w:tcW w:w="1282" w:type="dxa"/>
            <w:tcBorders>
              <w:top w:val="nil"/>
              <w:left w:val="nil"/>
              <w:bottom w:val="single" w:sz="4" w:space="0" w:color="000000"/>
              <w:right w:val="single" w:sz="8"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312 570,00</w:t>
            </w:r>
          </w:p>
        </w:tc>
        <w:tc>
          <w:tcPr>
            <w:tcW w:w="266" w:type="dxa"/>
            <w:tcBorders>
              <w:top w:val="nil"/>
              <w:left w:val="nil"/>
              <w:bottom w:val="nil"/>
              <w:right w:val="nil"/>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r>
      <w:tr w:rsidR="00D222E1" w:rsidRPr="00D222E1" w:rsidTr="00D222E1">
        <w:trPr>
          <w:gridAfter w:val="9"/>
          <w:wAfter w:w="2002" w:type="dxa"/>
          <w:trHeight w:val="480"/>
        </w:trPr>
        <w:tc>
          <w:tcPr>
            <w:tcW w:w="266" w:type="dxa"/>
            <w:tcBorders>
              <w:top w:val="nil"/>
              <w:left w:val="nil"/>
              <w:bottom w:val="nil"/>
              <w:right w:val="single" w:sz="8" w:space="0" w:color="000000"/>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c>
          <w:tcPr>
            <w:tcW w:w="4952" w:type="dxa"/>
            <w:gridSpan w:val="3"/>
            <w:tcBorders>
              <w:top w:val="nil"/>
              <w:left w:val="nil"/>
              <w:bottom w:val="single" w:sz="4" w:space="0" w:color="000000"/>
              <w:right w:val="single" w:sz="4" w:space="0" w:color="000000"/>
            </w:tcBorders>
            <w:shd w:val="clear" w:color="auto" w:fill="auto"/>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Организация и обеспечение отдыха и оздоровления детей в части софинансирования</w:t>
            </w:r>
          </w:p>
        </w:tc>
        <w:tc>
          <w:tcPr>
            <w:tcW w:w="810" w:type="dxa"/>
            <w:tcBorders>
              <w:top w:val="nil"/>
              <w:left w:val="nil"/>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07</w:t>
            </w:r>
          </w:p>
        </w:tc>
        <w:tc>
          <w:tcPr>
            <w:tcW w:w="1127" w:type="dxa"/>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02</w:t>
            </w:r>
          </w:p>
        </w:tc>
        <w:tc>
          <w:tcPr>
            <w:tcW w:w="1239" w:type="dxa"/>
            <w:gridSpan w:val="2"/>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43200S1020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000</w:t>
            </w:r>
          </w:p>
        </w:tc>
        <w:tc>
          <w:tcPr>
            <w:tcW w:w="1282" w:type="dxa"/>
            <w:tcBorders>
              <w:top w:val="nil"/>
              <w:left w:val="nil"/>
              <w:bottom w:val="single" w:sz="4" w:space="0" w:color="000000"/>
              <w:right w:val="single" w:sz="8"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198 000,00</w:t>
            </w:r>
          </w:p>
        </w:tc>
        <w:tc>
          <w:tcPr>
            <w:tcW w:w="266" w:type="dxa"/>
            <w:tcBorders>
              <w:top w:val="nil"/>
              <w:left w:val="nil"/>
              <w:bottom w:val="nil"/>
              <w:right w:val="nil"/>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r>
      <w:tr w:rsidR="00D222E1" w:rsidRPr="00D222E1" w:rsidTr="00D222E1">
        <w:trPr>
          <w:gridAfter w:val="9"/>
          <w:wAfter w:w="2002" w:type="dxa"/>
          <w:trHeight w:val="480"/>
        </w:trPr>
        <w:tc>
          <w:tcPr>
            <w:tcW w:w="266" w:type="dxa"/>
            <w:tcBorders>
              <w:top w:val="nil"/>
              <w:left w:val="nil"/>
              <w:bottom w:val="nil"/>
              <w:right w:val="single" w:sz="8" w:space="0" w:color="000000"/>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c>
          <w:tcPr>
            <w:tcW w:w="4952" w:type="dxa"/>
            <w:gridSpan w:val="3"/>
            <w:tcBorders>
              <w:top w:val="nil"/>
              <w:left w:val="nil"/>
              <w:bottom w:val="single" w:sz="4" w:space="0" w:color="000000"/>
              <w:right w:val="single" w:sz="4" w:space="0" w:color="000000"/>
            </w:tcBorders>
            <w:shd w:val="clear" w:color="auto" w:fill="auto"/>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Прочая закупка товаров, работ и услуг для обеспечения государственных (муниципальных) нужд</w:t>
            </w:r>
          </w:p>
        </w:tc>
        <w:tc>
          <w:tcPr>
            <w:tcW w:w="810" w:type="dxa"/>
            <w:tcBorders>
              <w:top w:val="nil"/>
              <w:left w:val="nil"/>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07</w:t>
            </w:r>
          </w:p>
        </w:tc>
        <w:tc>
          <w:tcPr>
            <w:tcW w:w="1127" w:type="dxa"/>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02</w:t>
            </w:r>
          </w:p>
        </w:tc>
        <w:tc>
          <w:tcPr>
            <w:tcW w:w="1239" w:type="dxa"/>
            <w:gridSpan w:val="2"/>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43200S1020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244</w:t>
            </w:r>
          </w:p>
        </w:tc>
        <w:tc>
          <w:tcPr>
            <w:tcW w:w="1282" w:type="dxa"/>
            <w:tcBorders>
              <w:top w:val="nil"/>
              <w:left w:val="nil"/>
              <w:bottom w:val="single" w:sz="4" w:space="0" w:color="000000"/>
              <w:right w:val="single" w:sz="8"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198 000,00</w:t>
            </w:r>
          </w:p>
        </w:tc>
        <w:tc>
          <w:tcPr>
            <w:tcW w:w="266" w:type="dxa"/>
            <w:tcBorders>
              <w:top w:val="nil"/>
              <w:left w:val="nil"/>
              <w:bottom w:val="nil"/>
              <w:right w:val="nil"/>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r>
      <w:tr w:rsidR="00D222E1" w:rsidRPr="00D222E1" w:rsidTr="00D222E1">
        <w:trPr>
          <w:gridAfter w:val="9"/>
          <w:wAfter w:w="2002" w:type="dxa"/>
          <w:trHeight w:val="720"/>
        </w:trPr>
        <w:tc>
          <w:tcPr>
            <w:tcW w:w="266" w:type="dxa"/>
            <w:tcBorders>
              <w:top w:val="nil"/>
              <w:left w:val="nil"/>
              <w:bottom w:val="nil"/>
              <w:right w:val="single" w:sz="8" w:space="0" w:color="000000"/>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c>
          <w:tcPr>
            <w:tcW w:w="4952" w:type="dxa"/>
            <w:gridSpan w:val="3"/>
            <w:tcBorders>
              <w:top w:val="nil"/>
              <w:left w:val="nil"/>
              <w:bottom w:val="single" w:sz="4" w:space="0" w:color="000000"/>
              <w:right w:val="single" w:sz="4" w:space="0" w:color="000000"/>
            </w:tcBorders>
            <w:shd w:val="clear" w:color="auto" w:fill="auto"/>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питание отдельных категорий учащихся муниципальных общеобразовательных организаций за счет субсидий из областного бюджета</w:t>
            </w:r>
          </w:p>
        </w:tc>
        <w:tc>
          <w:tcPr>
            <w:tcW w:w="810" w:type="dxa"/>
            <w:tcBorders>
              <w:top w:val="nil"/>
              <w:left w:val="nil"/>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07</w:t>
            </w:r>
          </w:p>
        </w:tc>
        <w:tc>
          <w:tcPr>
            <w:tcW w:w="1127" w:type="dxa"/>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02</w:t>
            </w:r>
          </w:p>
        </w:tc>
        <w:tc>
          <w:tcPr>
            <w:tcW w:w="1239" w:type="dxa"/>
            <w:gridSpan w:val="2"/>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4360071320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000</w:t>
            </w:r>
          </w:p>
        </w:tc>
        <w:tc>
          <w:tcPr>
            <w:tcW w:w="1282" w:type="dxa"/>
            <w:tcBorders>
              <w:top w:val="nil"/>
              <w:left w:val="nil"/>
              <w:bottom w:val="single" w:sz="4" w:space="0" w:color="000000"/>
              <w:right w:val="single" w:sz="8"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556 200,00</w:t>
            </w:r>
          </w:p>
        </w:tc>
        <w:tc>
          <w:tcPr>
            <w:tcW w:w="266" w:type="dxa"/>
            <w:tcBorders>
              <w:top w:val="nil"/>
              <w:left w:val="nil"/>
              <w:bottom w:val="nil"/>
              <w:right w:val="nil"/>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r>
      <w:tr w:rsidR="00D222E1" w:rsidRPr="00D222E1" w:rsidTr="00D222E1">
        <w:trPr>
          <w:gridAfter w:val="9"/>
          <w:wAfter w:w="2002" w:type="dxa"/>
          <w:trHeight w:val="480"/>
        </w:trPr>
        <w:tc>
          <w:tcPr>
            <w:tcW w:w="266" w:type="dxa"/>
            <w:tcBorders>
              <w:top w:val="nil"/>
              <w:left w:val="nil"/>
              <w:bottom w:val="nil"/>
              <w:right w:val="single" w:sz="8" w:space="0" w:color="000000"/>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c>
          <w:tcPr>
            <w:tcW w:w="4952" w:type="dxa"/>
            <w:gridSpan w:val="3"/>
            <w:tcBorders>
              <w:top w:val="nil"/>
              <w:left w:val="nil"/>
              <w:bottom w:val="single" w:sz="4" w:space="0" w:color="000000"/>
              <w:right w:val="single" w:sz="4" w:space="0" w:color="000000"/>
            </w:tcBorders>
            <w:shd w:val="clear" w:color="auto" w:fill="auto"/>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Прочая закупка товаров, работ и услуг для обеспечения государственных (муниципальных) нужд</w:t>
            </w:r>
          </w:p>
        </w:tc>
        <w:tc>
          <w:tcPr>
            <w:tcW w:w="810" w:type="dxa"/>
            <w:tcBorders>
              <w:top w:val="nil"/>
              <w:left w:val="nil"/>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07</w:t>
            </w:r>
          </w:p>
        </w:tc>
        <w:tc>
          <w:tcPr>
            <w:tcW w:w="1127" w:type="dxa"/>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02</w:t>
            </w:r>
          </w:p>
        </w:tc>
        <w:tc>
          <w:tcPr>
            <w:tcW w:w="1239" w:type="dxa"/>
            <w:gridSpan w:val="2"/>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4360071320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244</w:t>
            </w:r>
          </w:p>
        </w:tc>
        <w:tc>
          <w:tcPr>
            <w:tcW w:w="1282" w:type="dxa"/>
            <w:tcBorders>
              <w:top w:val="nil"/>
              <w:left w:val="nil"/>
              <w:bottom w:val="single" w:sz="4" w:space="0" w:color="000000"/>
              <w:right w:val="single" w:sz="8"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556 200,00</w:t>
            </w:r>
          </w:p>
        </w:tc>
        <w:tc>
          <w:tcPr>
            <w:tcW w:w="266" w:type="dxa"/>
            <w:tcBorders>
              <w:top w:val="nil"/>
              <w:left w:val="nil"/>
              <w:bottom w:val="nil"/>
              <w:right w:val="nil"/>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r>
      <w:tr w:rsidR="00D222E1" w:rsidRPr="00D222E1" w:rsidTr="00D222E1">
        <w:trPr>
          <w:gridAfter w:val="9"/>
          <w:wAfter w:w="2002" w:type="dxa"/>
          <w:trHeight w:val="480"/>
        </w:trPr>
        <w:tc>
          <w:tcPr>
            <w:tcW w:w="266" w:type="dxa"/>
            <w:tcBorders>
              <w:top w:val="nil"/>
              <w:left w:val="nil"/>
              <w:bottom w:val="nil"/>
              <w:right w:val="single" w:sz="8" w:space="0" w:color="000000"/>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c>
          <w:tcPr>
            <w:tcW w:w="4952" w:type="dxa"/>
            <w:gridSpan w:val="3"/>
            <w:tcBorders>
              <w:top w:val="nil"/>
              <w:left w:val="nil"/>
              <w:bottom w:val="single" w:sz="4" w:space="0" w:color="000000"/>
              <w:right w:val="single" w:sz="4" w:space="0" w:color="000000"/>
            </w:tcBorders>
            <w:shd w:val="clear" w:color="auto" w:fill="auto"/>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Питание отдельных категорий учащихся муниципальных общеобразовательных организаций</w:t>
            </w:r>
          </w:p>
        </w:tc>
        <w:tc>
          <w:tcPr>
            <w:tcW w:w="810" w:type="dxa"/>
            <w:tcBorders>
              <w:top w:val="nil"/>
              <w:left w:val="nil"/>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07</w:t>
            </w:r>
          </w:p>
        </w:tc>
        <w:tc>
          <w:tcPr>
            <w:tcW w:w="1127" w:type="dxa"/>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02</w:t>
            </w:r>
          </w:p>
        </w:tc>
        <w:tc>
          <w:tcPr>
            <w:tcW w:w="1239" w:type="dxa"/>
            <w:gridSpan w:val="2"/>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43600S1320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000</w:t>
            </w:r>
          </w:p>
        </w:tc>
        <w:tc>
          <w:tcPr>
            <w:tcW w:w="1282" w:type="dxa"/>
            <w:tcBorders>
              <w:top w:val="nil"/>
              <w:left w:val="nil"/>
              <w:bottom w:val="single" w:sz="4" w:space="0" w:color="000000"/>
              <w:right w:val="single" w:sz="8"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556 200,00</w:t>
            </w:r>
          </w:p>
        </w:tc>
        <w:tc>
          <w:tcPr>
            <w:tcW w:w="266" w:type="dxa"/>
            <w:tcBorders>
              <w:top w:val="nil"/>
              <w:left w:val="nil"/>
              <w:bottom w:val="nil"/>
              <w:right w:val="nil"/>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r>
      <w:tr w:rsidR="00D222E1" w:rsidRPr="00D222E1" w:rsidTr="00D222E1">
        <w:trPr>
          <w:gridAfter w:val="9"/>
          <w:wAfter w:w="2002" w:type="dxa"/>
          <w:trHeight w:val="480"/>
        </w:trPr>
        <w:tc>
          <w:tcPr>
            <w:tcW w:w="266" w:type="dxa"/>
            <w:tcBorders>
              <w:top w:val="nil"/>
              <w:left w:val="nil"/>
              <w:bottom w:val="nil"/>
              <w:right w:val="single" w:sz="8" w:space="0" w:color="000000"/>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c>
          <w:tcPr>
            <w:tcW w:w="4952" w:type="dxa"/>
            <w:gridSpan w:val="3"/>
            <w:tcBorders>
              <w:top w:val="nil"/>
              <w:left w:val="nil"/>
              <w:bottom w:val="single" w:sz="4" w:space="0" w:color="000000"/>
              <w:right w:val="single" w:sz="4" w:space="0" w:color="000000"/>
            </w:tcBorders>
            <w:shd w:val="clear" w:color="auto" w:fill="auto"/>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Прочая закупка товаров, работ и услуг для обеспечения государственных (муниципальных) нужд</w:t>
            </w:r>
          </w:p>
        </w:tc>
        <w:tc>
          <w:tcPr>
            <w:tcW w:w="810" w:type="dxa"/>
            <w:tcBorders>
              <w:top w:val="nil"/>
              <w:left w:val="nil"/>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07</w:t>
            </w:r>
          </w:p>
        </w:tc>
        <w:tc>
          <w:tcPr>
            <w:tcW w:w="1127" w:type="dxa"/>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02</w:t>
            </w:r>
          </w:p>
        </w:tc>
        <w:tc>
          <w:tcPr>
            <w:tcW w:w="1239" w:type="dxa"/>
            <w:gridSpan w:val="2"/>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43600S1320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244</w:t>
            </w:r>
          </w:p>
        </w:tc>
        <w:tc>
          <w:tcPr>
            <w:tcW w:w="1282" w:type="dxa"/>
            <w:tcBorders>
              <w:top w:val="nil"/>
              <w:left w:val="nil"/>
              <w:bottom w:val="single" w:sz="4" w:space="0" w:color="000000"/>
              <w:right w:val="single" w:sz="8"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556 200,00</w:t>
            </w:r>
          </w:p>
        </w:tc>
        <w:tc>
          <w:tcPr>
            <w:tcW w:w="266" w:type="dxa"/>
            <w:tcBorders>
              <w:top w:val="nil"/>
              <w:left w:val="nil"/>
              <w:bottom w:val="nil"/>
              <w:right w:val="nil"/>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r>
      <w:tr w:rsidR="00D222E1" w:rsidRPr="00D222E1" w:rsidTr="00D222E1">
        <w:trPr>
          <w:gridAfter w:val="9"/>
          <w:wAfter w:w="2002" w:type="dxa"/>
          <w:trHeight w:val="255"/>
        </w:trPr>
        <w:tc>
          <w:tcPr>
            <w:tcW w:w="266" w:type="dxa"/>
            <w:tcBorders>
              <w:top w:val="nil"/>
              <w:left w:val="nil"/>
              <w:bottom w:val="nil"/>
              <w:right w:val="single" w:sz="8" w:space="0" w:color="000000"/>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c>
          <w:tcPr>
            <w:tcW w:w="4952" w:type="dxa"/>
            <w:gridSpan w:val="3"/>
            <w:tcBorders>
              <w:top w:val="nil"/>
              <w:left w:val="nil"/>
              <w:bottom w:val="single" w:sz="4" w:space="0" w:color="000000"/>
              <w:right w:val="nil"/>
            </w:tcBorders>
            <w:shd w:val="clear" w:color="auto" w:fill="auto"/>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Дополнительное образование детей</w:t>
            </w:r>
          </w:p>
        </w:tc>
        <w:tc>
          <w:tcPr>
            <w:tcW w:w="810" w:type="dxa"/>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07</w:t>
            </w:r>
          </w:p>
        </w:tc>
        <w:tc>
          <w:tcPr>
            <w:tcW w:w="1127" w:type="dxa"/>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03</w:t>
            </w:r>
          </w:p>
        </w:tc>
        <w:tc>
          <w:tcPr>
            <w:tcW w:w="1239" w:type="dxa"/>
            <w:gridSpan w:val="2"/>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0000000000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000</w:t>
            </w:r>
          </w:p>
        </w:tc>
        <w:tc>
          <w:tcPr>
            <w:tcW w:w="1282" w:type="dxa"/>
            <w:tcBorders>
              <w:top w:val="nil"/>
              <w:left w:val="nil"/>
              <w:bottom w:val="single" w:sz="4" w:space="0" w:color="000000"/>
              <w:right w:val="single" w:sz="8"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4 567 112,00</w:t>
            </w:r>
          </w:p>
        </w:tc>
        <w:tc>
          <w:tcPr>
            <w:tcW w:w="266" w:type="dxa"/>
            <w:tcBorders>
              <w:top w:val="nil"/>
              <w:left w:val="nil"/>
              <w:bottom w:val="nil"/>
              <w:right w:val="nil"/>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r>
      <w:tr w:rsidR="00D222E1" w:rsidRPr="00D222E1" w:rsidTr="00D222E1">
        <w:trPr>
          <w:gridAfter w:val="9"/>
          <w:wAfter w:w="2002" w:type="dxa"/>
          <w:trHeight w:val="480"/>
        </w:trPr>
        <w:tc>
          <w:tcPr>
            <w:tcW w:w="266" w:type="dxa"/>
            <w:tcBorders>
              <w:top w:val="nil"/>
              <w:left w:val="nil"/>
              <w:bottom w:val="nil"/>
              <w:right w:val="single" w:sz="8" w:space="0" w:color="000000"/>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c>
          <w:tcPr>
            <w:tcW w:w="4952" w:type="dxa"/>
            <w:gridSpan w:val="3"/>
            <w:tcBorders>
              <w:top w:val="nil"/>
              <w:left w:val="nil"/>
              <w:bottom w:val="single" w:sz="4" w:space="0" w:color="000000"/>
              <w:right w:val="single" w:sz="4" w:space="0" w:color="000000"/>
            </w:tcBorders>
            <w:shd w:val="clear" w:color="auto" w:fill="auto"/>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Развитие культуры и туризма в Кадыйском муниципальном районе на 2016-2020 годы</w:t>
            </w:r>
          </w:p>
        </w:tc>
        <w:tc>
          <w:tcPr>
            <w:tcW w:w="810" w:type="dxa"/>
            <w:tcBorders>
              <w:top w:val="nil"/>
              <w:left w:val="nil"/>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07</w:t>
            </w:r>
          </w:p>
        </w:tc>
        <w:tc>
          <w:tcPr>
            <w:tcW w:w="1127" w:type="dxa"/>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03</w:t>
            </w:r>
          </w:p>
        </w:tc>
        <w:tc>
          <w:tcPr>
            <w:tcW w:w="1239" w:type="dxa"/>
            <w:gridSpan w:val="2"/>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40000L0140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000</w:t>
            </w:r>
          </w:p>
        </w:tc>
        <w:tc>
          <w:tcPr>
            <w:tcW w:w="1282" w:type="dxa"/>
            <w:tcBorders>
              <w:top w:val="nil"/>
              <w:left w:val="nil"/>
              <w:bottom w:val="single" w:sz="4" w:space="0" w:color="000000"/>
              <w:right w:val="single" w:sz="8"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120 000,00</w:t>
            </w:r>
          </w:p>
        </w:tc>
        <w:tc>
          <w:tcPr>
            <w:tcW w:w="266" w:type="dxa"/>
            <w:tcBorders>
              <w:top w:val="nil"/>
              <w:left w:val="nil"/>
              <w:bottom w:val="nil"/>
              <w:right w:val="nil"/>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r>
      <w:tr w:rsidR="00D222E1" w:rsidRPr="00D222E1" w:rsidTr="00D222E1">
        <w:trPr>
          <w:gridAfter w:val="9"/>
          <w:wAfter w:w="2002" w:type="dxa"/>
          <w:trHeight w:val="480"/>
        </w:trPr>
        <w:tc>
          <w:tcPr>
            <w:tcW w:w="266" w:type="dxa"/>
            <w:tcBorders>
              <w:top w:val="nil"/>
              <w:left w:val="nil"/>
              <w:bottom w:val="nil"/>
              <w:right w:val="single" w:sz="8" w:space="0" w:color="000000"/>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c>
          <w:tcPr>
            <w:tcW w:w="4952" w:type="dxa"/>
            <w:gridSpan w:val="3"/>
            <w:tcBorders>
              <w:top w:val="nil"/>
              <w:left w:val="nil"/>
              <w:bottom w:val="single" w:sz="4" w:space="0" w:color="000000"/>
              <w:right w:val="single" w:sz="4" w:space="0" w:color="000000"/>
            </w:tcBorders>
            <w:shd w:val="clear" w:color="auto" w:fill="auto"/>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Прочая закупка товаров, работ и услуг для обеспечения государственных (муниципальных) нужд</w:t>
            </w:r>
          </w:p>
        </w:tc>
        <w:tc>
          <w:tcPr>
            <w:tcW w:w="810" w:type="dxa"/>
            <w:tcBorders>
              <w:top w:val="nil"/>
              <w:left w:val="nil"/>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07</w:t>
            </w:r>
          </w:p>
        </w:tc>
        <w:tc>
          <w:tcPr>
            <w:tcW w:w="1127" w:type="dxa"/>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03</w:t>
            </w:r>
          </w:p>
        </w:tc>
        <w:tc>
          <w:tcPr>
            <w:tcW w:w="1239" w:type="dxa"/>
            <w:gridSpan w:val="2"/>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40000L0140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244</w:t>
            </w:r>
          </w:p>
        </w:tc>
        <w:tc>
          <w:tcPr>
            <w:tcW w:w="1282" w:type="dxa"/>
            <w:tcBorders>
              <w:top w:val="nil"/>
              <w:left w:val="nil"/>
              <w:bottom w:val="single" w:sz="4" w:space="0" w:color="000000"/>
              <w:right w:val="single" w:sz="8"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120 000,00</w:t>
            </w:r>
          </w:p>
        </w:tc>
        <w:tc>
          <w:tcPr>
            <w:tcW w:w="266" w:type="dxa"/>
            <w:tcBorders>
              <w:top w:val="nil"/>
              <w:left w:val="nil"/>
              <w:bottom w:val="nil"/>
              <w:right w:val="nil"/>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r>
      <w:tr w:rsidR="00D222E1" w:rsidRPr="00D222E1" w:rsidTr="00D222E1">
        <w:trPr>
          <w:gridAfter w:val="9"/>
          <w:wAfter w:w="2002" w:type="dxa"/>
          <w:trHeight w:val="480"/>
        </w:trPr>
        <w:tc>
          <w:tcPr>
            <w:tcW w:w="266" w:type="dxa"/>
            <w:tcBorders>
              <w:top w:val="nil"/>
              <w:left w:val="nil"/>
              <w:bottom w:val="nil"/>
              <w:right w:val="single" w:sz="8" w:space="0" w:color="000000"/>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c>
          <w:tcPr>
            <w:tcW w:w="4952" w:type="dxa"/>
            <w:gridSpan w:val="3"/>
            <w:tcBorders>
              <w:top w:val="nil"/>
              <w:left w:val="nil"/>
              <w:bottom w:val="single" w:sz="4" w:space="0" w:color="000000"/>
              <w:right w:val="single" w:sz="4" w:space="0" w:color="000000"/>
            </w:tcBorders>
            <w:shd w:val="clear" w:color="auto" w:fill="auto"/>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Расходы на обеспечение деятельности учреждений по внешкольной работе с детьми</w:t>
            </w:r>
          </w:p>
        </w:tc>
        <w:tc>
          <w:tcPr>
            <w:tcW w:w="810" w:type="dxa"/>
            <w:tcBorders>
              <w:top w:val="nil"/>
              <w:left w:val="nil"/>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07</w:t>
            </w:r>
          </w:p>
        </w:tc>
        <w:tc>
          <w:tcPr>
            <w:tcW w:w="1127" w:type="dxa"/>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03</w:t>
            </w:r>
          </w:p>
        </w:tc>
        <w:tc>
          <w:tcPr>
            <w:tcW w:w="1239" w:type="dxa"/>
            <w:gridSpan w:val="2"/>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4230000590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000</w:t>
            </w:r>
          </w:p>
        </w:tc>
        <w:tc>
          <w:tcPr>
            <w:tcW w:w="1282" w:type="dxa"/>
            <w:tcBorders>
              <w:top w:val="nil"/>
              <w:left w:val="nil"/>
              <w:bottom w:val="single" w:sz="4" w:space="0" w:color="000000"/>
              <w:right w:val="single" w:sz="8"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4 357 246,00</w:t>
            </w:r>
          </w:p>
        </w:tc>
        <w:tc>
          <w:tcPr>
            <w:tcW w:w="266" w:type="dxa"/>
            <w:tcBorders>
              <w:top w:val="nil"/>
              <w:left w:val="nil"/>
              <w:bottom w:val="nil"/>
              <w:right w:val="nil"/>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r>
      <w:tr w:rsidR="00D222E1" w:rsidRPr="00D222E1" w:rsidTr="00D222E1">
        <w:trPr>
          <w:gridAfter w:val="9"/>
          <w:wAfter w:w="2002" w:type="dxa"/>
          <w:trHeight w:val="255"/>
        </w:trPr>
        <w:tc>
          <w:tcPr>
            <w:tcW w:w="266" w:type="dxa"/>
            <w:tcBorders>
              <w:top w:val="nil"/>
              <w:left w:val="nil"/>
              <w:bottom w:val="nil"/>
              <w:right w:val="single" w:sz="8" w:space="0" w:color="000000"/>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c>
          <w:tcPr>
            <w:tcW w:w="4952" w:type="dxa"/>
            <w:gridSpan w:val="3"/>
            <w:tcBorders>
              <w:top w:val="nil"/>
              <w:left w:val="nil"/>
              <w:bottom w:val="single" w:sz="4" w:space="0" w:color="000000"/>
              <w:right w:val="single" w:sz="4" w:space="0" w:color="000000"/>
            </w:tcBorders>
            <w:shd w:val="clear" w:color="auto" w:fill="auto"/>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Фонд оплаты труда учреждений</w:t>
            </w:r>
          </w:p>
        </w:tc>
        <w:tc>
          <w:tcPr>
            <w:tcW w:w="810" w:type="dxa"/>
            <w:tcBorders>
              <w:top w:val="nil"/>
              <w:left w:val="nil"/>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07</w:t>
            </w:r>
          </w:p>
        </w:tc>
        <w:tc>
          <w:tcPr>
            <w:tcW w:w="1127" w:type="dxa"/>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03</w:t>
            </w:r>
          </w:p>
        </w:tc>
        <w:tc>
          <w:tcPr>
            <w:tcW w:w="1239" w:type="dxa"/>
            <w:gridSpan w:val="2"/>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4230000590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111</w:t>
            </w:r>
          </w:p>
        </w:tc>
        <w:tc>
          <w:tcPr>
            <w:tcW w:w="1282" w:type="dxa"/>
            <w:tcBorders>
              <w:top w:val="nil"/>
              <w:left w:val="nil"/>
              <w:bottom w:val="single" w:sz="4" w:space="0" w:color="000000"/>
              <w:right w:val="single" w:sz="8"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2 024 387,00</w:t>
            </w:r>
          </w:p>
        </w:tc>
        <w:tc>
          <w:tcPr>
            <w:tcW w:w="266" w:type="dxa"/>
            <w:tcBorders>
              <w:top w:val="nil"/>
              <w:left w:val="nil"/>
              <w:bottom w:val="nil"/>
              <w:right w:val="nil"/>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r>
      <w:tr w:rsidR="00D222E1" w:rsidRPr="00D222E1" w:rsidTr="00D222E1">
        <w:trPr>
          <w:gridAfter w:val="9"/>
          <w:wAfter w:w="2002" w:type="dxa"/>
          <w:trHeight w:val="720"/>
        </w:trPr>
        <w:tc>
          <w:tcPr>
            <w:tcW w:w="266" w:type="dxa"/>
            <w:tcBorders>
              <w:top w:val="nil"/>
              <w:left w:val="nil"/>
              <w:bottom w:val="nil"/>
              <w:right w:val="single" w:sz="8" w:space="0" w:color="000000"/>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lastRenderedPageBreak/>
              <w:t> </w:t>
            </w:r>
          </w:p>
        </w:tc>
        <w:tc>
          <w:tcPr>
            <w:tcW w:w="4952" w:type="dxa"/>
            <w:gridSpan w:val="3"/>
            <w:tcBorders>
              <w:top w:val="nil"/>
              <w:left w:val="nil"/>
              <w:bottom w:val="single" w:sz="4" w:space="0" w:color="000000"/>
              <w:right w:val="single" w:sz="4" w:space="0" w:color="000000"/>
            </w:tcBorders>
            <w:shd w:val="clear" w:color="auto" w:fill="auto"/>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810" w:type="dxa"/>
            <w:tcBorders>
              <w:top w:val="nil"/>
              <w:left w:val="nil"/>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07</w:t>
            </w:r>
          </w:p>
        </w:tc>
        <w:tc>
          <w:tcPr>
            <w:tcW w:w="1127" w:type="dxa"/>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03</w:t>
            </w:r>
          </w:p>
        </w:tc>
        <w:tc>
          <w:tcPr>
            <w:tcW w:w="1239" w:type="dxa"/>
            <w:gridSpan w:val="2"/>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4230000590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119</w:t>
            </w:r>
          </w:p>
        </w:tc>
        <w:tc>
          <w:tcPr>
            <w:tcW w:w="1282" w:type="dxa"/>
            <w:tcBorders>
              <w:top w:val="nil"/>
              <w:left w:val="nil"/>
              <w:bottom w:val="single" w:sz="4" w:space="0" w:color="000000"/>
              <w:right w:val="single" w:sz="8"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865 568,00</w:t>
            </w:r>
          </w:p>
        </w:tc>
        <w:tc>
          <w:tcPr>
            <w:tcW w:w="266" w:type="dxa"/>
            <w:tcBorders>
              <w:top w:val="nil"/>
              <w:left w:val="nil"/>
              <w:bottom w:val="nil"/>
              <w:right w:val="nil"/>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r>
      <w:tr w:rsidR="00D222E1" w:rsidRPr="00D222E1" w:rsidTr="00D222E1">
        <w:trPr>
          <w:gridAfter w:val="9"/>
          <w:wAfter w:w="2002" w:type="dxa"/>
          <w:trHeight w:val="480"/>
        </w:trPr>
        <w:tc>
          <w:tcPr>
            <w:tcW w:w="266" w:type="dxa"/>
            <w:tcBorders>
              <w:top w:val="nil"/>
              <w:left w:val="nil"/>
              <w:bottom w:val="nil"/>
              <w:right w:val="single" w:sz="8" w:space="0" w:color="000000"/>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c>
          <w:tcPr>
            <w:tcW w:w="4952" w:type="dxa"/>
            <w:gridSpan w:val="3"/>
            <w:tcBorders>
              <w:top w:val="nil"/>
              <w:left w:val="nil"/>
              <w:bottom w:val="single" w:sz="4" w:space="0" w:color="000000"/>
              <w:right w:val="single" w:sz="4" w:space="0" w:color="000000"/>
            </w:tcBorders>
            <w:shd w:val="clear" w:color="auto" w:fill="auto"/>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Прочая закупка товаров, работ и услуг для обеспечения государственных (муниципальных) нужд</w:t>
            </w:r>
          </w:p>
        </w:tc>
        <w:tc>
          <w:tcPr>
            <w:tcW w:w="810" w:type="dxa"/>
            <w:tcBorders>
              <w:top w:val="nil"/>
              <w:left w:val="nil"/>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07</w:t>
            </w:r>
          </w:p>
        </w:tc>
        <w:tc>
          <w:tcPr>
            <w:tcW w:w="1127" w:type="dxa"/>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03</w:t>
            </w:r>
          </w:p>
        </w:tc>
        <w:tc>
          <w:tcPr>
            <w:tcW w:w="1239" w:type="dxa"/>
            <w:gridSpan w:val="2"/>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4230000590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244</w:t>
            </w:r>
          </w:p>
        </w:tc>
        <w:tc>
          <w:tcPr>
            <w:tcW w:w="1282" w:type="dxa"/>
            <w:tcBorders>
              <w:top w:val="nil"/>
              <w:left w:val="nil"/>
              <w:bottom w:val="single" w:sz="4" w:space="0" w:color="000000"/>
              <w:right w:val="single" w:sz="8"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1 332 771,00</w:t>
            </w:r>
          </w:p>
        </w:tc>
        <w:tc>
          <w:tcPr>
            <w:tcW w:w="266" w:type="dxa"/>
            <w:tcBorders>
              <w:top w:val="nil"/>
              <w:left w:val="nil"/>
              <w:bottom w:val="nil"/>
              <w:right w:val="nil"/>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r>
      <w:tr w:rsidR="00D222E1" w:rsidRPr="00D222E1" w:rsidTr="00D222E1">
        <w:trPr>
          <w:gridAfter w:val="9"/>
          <w:wAfter w:w="2002" w:type="dxa"/>
          <w:trHeight w:val="1680"/>
        </w:trPr>
        <w:tc>
          <w:tcPr>
            <w:tcW w:w="266" w:type="dxa"/>
            <w:tcBorders>
              <w:top w:val="nil"/>
              <w:left w:val="nil"/>
              <w:bottom w:val="nil"/>
              <w:right w:val="single" w:sz="8" w:space="0" w:color="000000"/>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c>
          <w:tcPr>
            <w:tcW w:w="4952" w:type="dxa"/>
            <w:gridSpan w:val="3"/>
            <w:tcBorders>
              <w:top w:val="nil"/>
              <w:left w:val="nil"/>
              <w:bottom w:val="single" w:sz="4" w:space="0" w:color="000000"/>
              <w:right w:val="single" w:sz="4" w:space="0" w:color="000000"/>
            </w:tcBorders>
            <w:shd w:val="clear" w:color="auto" w:fill="auto"/>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810" w:type="dxa"/>
            <w:tcBorders>
              <w:top w:val="nil"/>
              <w:left w:val="nil"/>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07</w:t>
            </w:r>
          </w:p>
        </w:tc>
        <w:tc>
          <w:tcPr>
            <w:tcW w:w="1127" w:type="dxa"/>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03</w:t>
            </w:r>
          </w:p>
        </w:tc>
        <w:tc>
          <w:tcPr>
            <w:tcW w:w="1239" w:type="dxa"/>
            <w:gridSpan w:val="2"/>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4230000590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831</w:t>
            </w:r>
          </w:p>
        </w:tc>
        <w:tc>
          <w:tcPr>
            <w:tcW w:w="1282" w:type="dxa"/>
            <w:tcBorders>
              <w:top w:val="nil"/>
              <w:left w:val="nil"/>
              <w:bottom w:val="single" w:sz="4" w:space="0" w:color="000000"/>
              <w:right w:val="single" w:sz="8"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4 000,00</w:t>
            </w:r>
          </w:p>
        </w:tc>
        <w:tc>
          <w:tcPr>
            <w:tcW w:w="266" w:type="dxa"/>
            <w:tcBorders>
              <w:top w:val="nil"/>
              <w:left w:val="nil"/>
              <w:bottom w:val="nil"/>
              <w:right w:val="nil"/>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r>
      <w:tr w:rsidR="00D222E1" w:rsidRPr="00D222E1" w:rsidTr="00D222E1">
        <w:trPr>
          <w:gridAfter w:val="9"/>
          <w:wAfter w:w="2002" w:type="dxa"/>
          <w:trHeight w:val="480"/>
        </w:trPr>
        <w:tc>
          <w:tcPr>
            <w:tcW w:w="266" w:type="dxa"/>
            <w:tcBorders>
              <w:top w:val="nil"/>
              <w:left w:val="nil"/>
              <w:bottom w:val="nil"/>
              <w:right w:val="single" w:sz="8" w:space="0" w:color="000000"/>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c>
          <w:tcPr>
            <w:tcW w:w="4952" w:type="dxa"/>
            <w:gridSpan w:val="3"/>
            <w:tcBorders>
              <w:top w:val="nil"/>
              <w:left w:val="nil"/>
              <w:bottom w:val="single" w:sz="4" w:space="0" w:color="000000"/>
              <w:right w:val="single" w:sz="4" w:space="0" w:color="000000"/>
            </w:tcBorders>
            <w:shd w:val="clear" w:color="auto" w:fill="auto"/>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Уплата налога на имущество организаций и земельного налога</w:t>
            </w:r>
          </w:p>
        </w:tc>
        <w:tc>
          <w:tcPr>
            <w:tcW w:w="810" w:type="dxa"/>
            <w:tcBorders>
              <w:top w:val="nil"/>
              <w:left w:val="nil"/>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07</w:t>
            </w:r>
          </w:p>
        </w:tc>
        <w:tc>
          <w:tcPr>
            <w:tcW w:w="1127" w:type="dxa"/>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03</w:t>
            </w:r>
          </w:p>
        </w:tc>
        <w:tc>
          <w:tcPr>
            <w:tcW w:w="1239" w:type="dxa"/>
            <w:gridSpan w:val="2"/>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4230000590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851</w:t>
            </w:r>
          </w:p>
        </w:tc>
        <w:tc>
          <w:tcPr>
            <w:tcW w:w="1282" w:type="dxa"/>
            <w:tcBorders>
              <w:top w:val="nil"/>
              <w:left w:val="nil"/>
              <w:bottom w:val="single" w:sz="4" w:space="0" w:color="000000"/>
              <w:right w:val="single" w:sz="8"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11 022,00</w:t>
            </w:r>
          </w:p>
        </w:tc>
        <w:tc>
          <w:tcPr>
            <w:tcW w:w="266" w:type="dxa"/>
            <w:tcBorders>
              <w:top w:val="nil"/>
              <w:left w:val="nil"/>
              <w:bottom w:val="nil"/>
              <w:right w:val="nil"/>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r>
      <w:tr w:rsidR="00D222E1" w:rsidRPr="00D222E1" w:rsidTr="00D222E1">
        <w:trPr>
          <w:gridAfter w:val="9"/>
          <w:wAfter w:w="2002" w:type="dxa"/>
          <w:trHeight w:val="255"/>
        </w:trPr>
        <w:tc>
          <w:tcPr>
            <w:tcW w:w="266" w:type="dxa"/>
            <w:tcBorders>
              <w:top w:val="nil"/>
              <w:left w:val="nil"/>
              <w:bottom w:val="nil"/>
              <w:right w:val="single" w:sz="8" w:space="0" w:color="000000"/>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c>
          <w:tcPr>
            <w:tcW w:w="4952" w:type="dxa"/>
            <w:gridSpan w:val="3"/>
            <w:tcBorders>
              <w:top w:val="nil"/>
              <w:left w:val="nil"/>
              <w:bottom w:val="single" w:sz="4" w:space="0" w:color="000000"/>
              <w:right w:val="single" w:sz="4" w:space="0" w:color="000000"/>
            </w:tcBorders>
            <w:shd w:val="clear" w:color="auto" w:fill="auto"/>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Уплата прочих налогов, сборов</w:t>
            </w:r>
          </w:p>
        </w:tc>
        <w:tc>
          <w:tcPr>
            <w:tcW w:w="810" w:type="dxa"/>
            <w:tcBorders>
              <w:top w:val="nil"/>
              <w:left w:val="nil"/>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07</w:t>
            </w:r>
          </w:p>
        </w:tc>
        <w:tc>
          <w:tcPr>
            <w:tcW w:w="1127" w:type="dxa"/>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03</w:t>
            </w:r>
          </w:p>
        </w:tc>
        <w:tc>
          <w:tcPr>
            <w:tcW w:w="1239" w:type="dxa"/>
            <w:gridSpan w:val="2"/>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4230000590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852</w:t>
            </w:r>
          </w:p>
        </w:tc>
        <w:tc>
          <w:tcPr>
            <w:tcW w:w="1282" w:type="dxa"/>
            <w:tcBorders>
              <w:top w:val="nil"/>
              <w:left w:val="nil"/>
              <w:bottom w:val="single" w:sz="4" w:space="0" w:color="000000"/>
              <w:right w:val="single" w:sz="8"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31 520,00</w:t>
            </w:r>
          </w:p>
        </w:tc>
        <w:tc>
          <w:tcPr>
            <w:tcW w:w="266" w:type="dxa"/>
            <w:tcBorders>
              <w:top w:val="nil"/>
              <w:left w:val="nil"/>
              <w:bottom w:val="nil"/>
              <w:right w:val="nil"/>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r>
      <w:tr w:rsidR="00D222E1" w:rsidRPr="00D222E1" w:rsidTr="00D222E1">
        <w:trPr>
          <w:gridAfter w:val="9"/>
          <w:wAfter w:w="2002" w:type="dxa"/>
          <w:trHeight w:val="255"/>
        </w:trPr>
        <w:tc>
          <w:tcPr>
            <w:tcW w:w="266" w:type="dxa"/>
            <w:tcBorders>
              <w:top w:val="nil"/>
              <w:left w:val="nil"/>
              <w:bottom w:val="nil"/>
              <w:right w:val="single" w:sz="8" w:space="0" w:color="000000"/>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c>
          <w:tcPr>
            <w:tcW w:w="4952" w:type="dxa"/>
            <w:gridSpan w:val="3"/>
            <w:tcBorders>
              <w:top w:val="nil"/>
              <w:left w:val="nil"/>
              <w:bottom w:val="single" w:sz="4" w:space="0" w:color="000000"/>
              <w:right w:val="single" w:sz="4" w:space="0" w:color="000000"/>
            </w:tcBorders>
            <w:shd w:val="clear" w:color="auto" w:fill="auto"/>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Уплата иных платежей</w:t>
            </w:r>
          </w:p>
        </w:tc>
        <w:tc>
          <w:tcPr>
            <w:tcW w:w="810" w:type="dxa"/>
            <w:tcBorders>
              <w:top w:val="nil"/>
              <w:left w:val="nil"/>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07</w:t>
            </w:r>
          </w:p>
        </w:tc>
        <w:tc>
          <w:tcPr>
            <w:tcW w:w="1127" w:type="dxa"/>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03</w:t>
            </w:r>
          </w:p>
        </w:tc>
        <w:tc>
          <w:tcPr>
            <w:tcW w:w="1239" w:type="dxa"/>
            <w:gridSpan w:val="2"/>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4230000590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853</w:t>
            </w:r>
          </w:p>
        </w:tc>
        <w:tc>
          <w:tcPr>
            <w:tcW w:w="1282" w:type="dxa"/>
            <w:tcBorders>
              <w:top w:val="nil"/>
              <w:left w:val="nil"/>
              <w:bottom w:val="single" w:sz="4" w:space="0" w:color="000000"/>
              <w:right w:val="single" w:sz="8"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87 978,00</w:t>
            </w:r>
          </w:p>
        </w:tc>
        <w:tc>
          <w:tcPr>
            <w:tcW w:w="266" w:type="dxa"/>
            <w:tcBorders>
              <w:top w:val="nil"/>
              <w:left w:val="nil"/>
              <w:bottom w:val="nil"/>
              <w:right w:val="nil"/>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r>
      <w:tr w:rsidR="00D222E1" w:rsidRPr="00D222E1" w:rsidTr="00D222E1">
        <w:trPr>
          <w:gridAfter w:val="9"/>
          <w:wAfter w:w="2002" w:type="dxa"/>
          <w:trHeight w:val="720"/>
        </w:trPr>
        <w:tc>
          <w:tcPr>
            <w:tcW w:w="266" w:type="dxa"/>
            <w:tcBorders>
              <w:top w:val="nil"/>
              <w:left w:val="nil"/>
              <w:bottom w:val="nil"/>
              <w:right w:val="single" w:sz="8" w:space="0" w:color="000000"/>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c>
          <w:tcPr>
            <w:tcW w:w="4952" w:type="dxa"/>
            <w:gridSpan w:val="3"/>
            <w:tcBorders>
              <w:top w:val="nil"/>
              <w:left w:val="nil"/>
              <w:bottom w:val="single" w:sz="4" w:space="0" w:color="000000"/>
              <w:right w:val="single" w:sz="4" w:space="0" w:color="000000"/>
            </w:tcBorders>
            <w:shd w:val="clear" w:color="auto" w:fill="auto"/>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Расходы на обеспечение деятельности учреждений по внешкольной работе с детьми за счет платных услуг и безвозмездных учреждений</w:t>
            </w:r>
          </w:p>
        </w:tc>
        <w:tc>
          <w:tcPr>
            <w:tcW w:w="810" w:type="dxa"/>
            <w:tcBorders>
              <w:top w:val="nil"/>
              <w:left w:val="nil"/>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07</w:t>
            </w:r>
          </w:p>
        </w:tc>
        <w:tc>
          <w:tcPr>
            <w:tcW w:w="1127" w:type="dxa"/>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03</w:t>
            </w:r>
          </w:p>
        </w:tc>
        <w:tc>
          <w:tcPr>
            <w:tcW w:w="1239" w:type="dxa"/>
            <w:gridSpan w:val="2"/>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4230000591</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000</w:t>
            </w:r>
          </w:p>
        </w:tc>
        <w:tc>
          <w:tcPr>
            <w:tcW w:w="1282" w:type="dxa"/>
            <w:tcBorders>
              <w:top w:val="nil"/>
              <w:left w:val="nil"/>
              <w:bottom w:val="single" w:sz="4" w:space="0" w:color="000000"/>
              <w:right w:val="single" w:sz="8"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89 866,00</w:t>
            </w:r>
          </w:p>
        </w:tc>
        <w:tc>
          <w:tcPr>
            <w:tcW w:w="266" w:type="dxa"/>
            <w:tcBorders>
              <w:top w:val="nil"/>
              <w:left w:val="nil"/>
              <w:bottom w:val="nil"/>
              <w:right w:val="nil"/>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r>
      <w:tr w:rsidR="00D222E1" w:rsidRPr="00D222E1" w:rsidTr="00D222E1">
        <w:trPr>
          <w:gridAfter w:val="9"/>
          <w:wAfter w:w="2002" w:type="dxa"/>
          <w:trHeight w:val="480"/>
        </w:trPr>
        <w:tc>
          <w:tcPr>
            <w:tcW w:w="266" w:type="dxa"/>
            <w:tcBorders>
              <w:top w:val="nil"/>
              <w:left w:val="nil"/>
              <w:bottom w:val="nil"/>
              <w:right w:val="single" w:sz="8" w:space="0" w:color="000000"/>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c>
          <w:tcPr>
            <w:tcW w:w="4952" w:type="dxa"/>
            <w:gridSpan w:val="3"/>
            <w:tcBorders>
              <w:top w:val="nil"/>
              <w:left w:val="nil"/>
              <w:bottom w:val="single" w:sz="4" w:space="0" w:color="000000"/>
              <w:right w:val="single" w:sz="4" w:space="0" w:color="000000"/>
            </w:tcBorders>
            <w:shd w:val="clear" w:color="auto" w:fill="auto"/>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Иные выплаты персоналу учреждений, за исключением фонда оплаты труда</w:t>
            </w:r>
          </w:p>
        </w:tc>
        <w:tc>
          <w:tcPr>
            <w:tcW w:w="810" w:type="dxa"/>
            <w:tcBorders>
              <w:top w:val="nil"/>
              <w:left w:val="nil"/>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07</w:t>
            </w:r>
          </w:p>
        </w:tc>
        <w:tc>
          <w:tcPr>
            <w:tcW w:w="1127" w:type="dxa"/>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03</w:t>
            </w:r>
          </w:p>
        </w:tc>
        <w:tc>
          <w:tcPr>
            <w:tcW w:w="1239" w:type="dxa"/>
            <w:gridSpan w:val="2"/>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4230000591</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112</w:t>
            </w:r>
          </w:p>
        </w:tc>
        <w:tc>
          <w:tcPr>
            <w:tcW w:w="1282" w:type="dxa"/>
            <w:tcBorders>
              <w:top w:val="nil"/>
              <w:left w:val="nil"/>
              <w:bottom w:val="single" w:sz="4" w:space="0" w:color="000000"/>
              <w:right w:val="single" w:sz="8"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5 000,00</w:t>
            </w:r>
          </w:p>
        </w:tc>
        <w:tc>
          <w:tcPr>
            <w:tcW w:w="266" w:type="dxa"/>
            <w:tcBorders>
              <w:top w:val="nil"/>
              <w:left w:val="nil"/>
              <w:bottom w:val="nil"/>
              <w:right w:val="nil"/>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r>
      <w:tr w:rsidR="00D222E1" w:rsidRPr="00D222E1" w:rsidTr="00D222E1">
        <w:trPr>
          <w:gridAfter w:val="9"/>
          <w:wAfter w:w="2002" w:type="dxa"/>
          <w:trHeight w:val="480"/>
        </w:trPr>
        <w:tc>
          <w:tcPr>
            <w:tcW w:w="266" w:type="dxa"/>
            <w:tcBorders>
              <w:top w:val="nil"/>
              <w:left w:val="nil"/>
              <w:bottom w:val="nil"/>
              <w:right w:val="single" w:sz="8" w:space="0" w:color="000000"/>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c>
          <w:tcPr>
            <w:tcW w:w="4952" w:type="dxa"/>
            <w:gridSpan w:val="3"/>
            <w:tcBorders>
              <w:top w:val="nil"/>
              <w:left w:val="nil"/>
              <w:bottom w:val="single" w:sz="4" w:space="0" w:color="000000"/>
              <w:right w:val="single" w:sz="4" w:space="0" w:color="000000"/>
            </w:tcBorders>
            <w:shd w:val="clear" w:color="auto" w:fill="auto"/>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Прочая закупка товаров, работ и услуг для обеспечения государственных (муниципальных) нужд</w:t>
            </w:r>
          </w:p>
        </w:tc>
        <w:tc>
          <w:tcPr>
            <w:tcW w:w="810" w:type="dxa"/>
            <w:tcBorders>
              <w:top w:val="nil"/>
              <w:left w:val="nil"/>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07</w:t>
            </w:r>
          </w:p>
        </w:tc>
        <w:tc>
          <w:tcPr>
            <w:tcW w:w="1127" w:type="dxa"/>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03</w:t>
            </w:r>
          </w:p>
        </w:tc>
        <w:tc>
          <w:tcPr>
            <w:tcW w:w="1239" w:type="dxa"/>
            <w:gridSpan w:val="2"/>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4230000591</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244</w:t>
            </w:r>
          </w:p>
        </w:tc>
        <w:tc>
          <w:tcPr>
            <w:tcW w:w="1282" w:type="dxa"/>
            <w:tcBorders>
              <w:top w:val="nil"/>
              <w:left w:val="nil"/>
              <w:bottom w:val="single" w:sz="4" w:space="0" w:color="000000"/>
              <w:right w:val="single" w:sz="8"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82 693,00</w:t>
            </w:r>
          </w:p>
        </w:tc>
        <w:tc>
          <w:tcPr>
            <w:tcW w:w="266" w:type="dxa"/>
            <w:tcBorders>
              <w:top w:val="nil"/>
              <w:left w:val="nil"/>
              <w:bottom w:val="nil"/>
              <w:right w:val="nil"/>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r>
      <w:tr w:rsidR="00D222E1" w:rsidRPr="00D222E1" w:rsidTr="00D222E1">
        <w:trPr>
          <w:gridAfter w:val="9"/>
          <w:wAfter w:w="2002" w:type="dxa"/>
          <w:trHeight w:val="480"/>
        </w:trPr>
        <w:tc>
          <w:tcPr>
            <w:tcW w:w="266" w:type="dxa"/>
            <w:tcBorders>
              <w:top w:val="nil"/>
              <w:left w:val="nil"/>
              <w:bottom w:val="nil"/>
              <w:right w:val="single" w:sz="8" w:space="0" w:color="000000"/>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c>
          <w:tcPr>
            <w:tcW w:w="4952" w:type="dxa"/>
            <w:gridSpan w:val="3"/>
            <w:tcBorders>
              <w:top w:val="nil"/>
              <w:left w:val="nil"/>
              <w:bottom w:val="single" w:sz="4" w:space="0" w:color="000000"/>
              <w:right w:val="single" w:sz="4" w:space="0" w:color="000000"/>
            </w:tcBorders>
            <w:shd w:val="clear" w:color="auto" w:fill="auto"/>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Уплата налога на имущество организаций и земельного налога</w:t>
            </w:r>
          </w:p>
        </w:tc>
        <w:tc>
          <w:tcPr>
            <w:tcW w:w="810" w:type="dxa"/>
            <w:tcBorders>
              <w:top w:val="nil"/>
              <w:left w:val="nil"/>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07</w:t>
            </w:r>
          </w:p>
        </w:tc>
        <w:tc>
          <w:tcPr>
            <w:tcW w:w="1127" w:type="dxa"/>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03</w:t>
            </w:r>
          </w:p>
        </w:tc>
        <w:tc>
          <w:tcPr>
            <w:tcW w:w="1239" w:type="dxa"/>
            <w:gridSpan w:val="2"/>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4230000591</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851</w:t>
            </w:r>
          </w:p>
        </w:tc>
        <w:tc>
          <w:tcPr>
            <w:tcW w:w="1282" w:type="dxa"/>
            <w:tcBorders>
              <w:top w:val="nil"/>
              <w:left w:val="nil"/>
              <w:bottom w:val="single" w:sz="4" w:space="0" w:color="000000"/>
              <w:right w:val="single" w:sz="8"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2 173,00</w:t>
            </w:r>
          </w:p>
        </w:tc>
        <w:tc>
          <w:tcPr>
            <w:tcW w:w="266" w:type="dxa"/>
            <w:tcBorders>
              <w:top w:val="nil"/>
              <w:left w:val="nil"/>
              <w:bottom w:val="nil"/>
              <w:right w:val="nil"/>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r>
      <w:tr w:rsidR="00D222E1" w:rsidRPr="00D222E1" w:rsidTr="00D222E1">
        <w:trPr>
          <w:gridAfter w:val="9"/>
          <w:wAfter w:w="2002" w:type="dxa"/>
          <w:trHeight w:val="255"/>
        </w:trPr>
        <w:tc>
          <w:tcPr>
            <w:tcW w:w="266" w:type="dxa"/>
            <w:tcBorders>
              <w:top w:val="nil"/>
              <w:left w:val="nil"/>
              <w:bottom w:val="nil"/>
              <w:right w:val="single" w:sz="8" w:space="0" w:color="000000"/>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c>
          <w:tcPr>
            <w:tcW w:w="4952" w:type="dxa"/>
            <w:gridSpan w:val="3"/>
            <w:tcBorders>
              <w:top w:val="nil"/>
              <w:left w:val="nil"/>
              <w:bottom w:val="single" w:sz="4" w:space="0" w:color="000000"/>
              <w:right w:val="nil"/>
            </w:tcBorders>
            <w:shd w:val="clear" w:color="auto" w:fill="auto"/>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Молодежная политика</w:t>
            </w:r>
          </w:p>
        </w:tc>
        <w:tc>
          <w:tcPr>
            <w:tcW w:w="810" w:type="dxa"/>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07</w:t>
            </w:r>
          </w:p>
        </w:tc>
        <w:tc>
          <w:tcPr>
            <w:tcW w:w="1127" w:type="dxa"/>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07</w:t>
            </w:r>
          </w:p>
        </w:tc>
        <w:tc>
          <w:tcPr>
            <w:tcW w:w="1239" w:type="dxa"/>
            <w:gridSpan w:val="2"/>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0000000000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000</w:t>
            </w:r>
          </w:p>
        </w:tc>
        <w:tc>
          <w:tcPr>
            <w:tcW w:w="1282" w:type="dxa"/>
            <w:tcBorders>
              <w:top w:val="nil"/>
              <w:left w:val="nil"/>
              <w:bottom w:val="single" w:sz="4" w:space="0" w:color="000000"/>
              <w:right w:val="single" w:sz="8"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112 960,00</w:t>
            </w:r>
          </w:p>
        </w:tc>
        <w:tc>
          <w:tcPr>
            <w:tcW w:w="266" w:type="dxa"/>
            <w:tcBorders>
              <w:top w:val="nil"/>
              <w:left w:val="nil"/>
              <w:bottom w:val="nil"/>
              <w:right w:val="nil"/>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r>
      <w:tr w:rsidR="00D222E1" w:rsidRPr="00D222E1" w:rsidTr="00D222E1">
        <w:trPr>
          <w:gridAfter w:val="9"/>
          <w:wAfter w:w="2002" w:type="dxa"/>
          <w:trHeight w:val="255"/>
        </w:trPr>
        <w:tc>
          <w:tcPr>
            <w:tcW w:w="266" w:type="dxa"/>
            <w:tcBorders>
              <w:top w:val="nil"/>
              <w:left w:val="nil"/>
              <w:bottom w:val="nil"/>
              <w:right w:val="single" w:sz="8" w:space="0" w:color="000000"/>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c>
          <w:tcPr>
            <w:tcW w:w="4952" w:type="dxa"/>
            <w:gridSpan w:val="3"/>
            <w:tcBorders>
              <w:top w:val="nil"/>
              <w:left w:val="nil"/>
              <w:bottom w:val="single" w:sz="4" w:space="0" w:color="000000"/>
              <w:right w:val="single" w:sz="4" w:space="0" w:color="000000"/>
            </w:tcBorders>
            <w:shd w:val="clear" w:color="auto" w:fill="auto"/>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ОРганизационно-воспитательная работа с молодежью</w:t>
            </w:r>
          </w:p>
        </w:tc>
        <w:tc>
          <w:tcPr>
            <w:tcW w:w="810" w:type="dxa"/>
            <w:tcBorders>
              <w:top w:val="nil"/>
              <w:left w:val="nil"/>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07</w:t>
            </w:r>
          </w:p>
        </w:tc>
        <w:tc>
          <w:tcPr>
            <w:tcW w:w="1127" w:type="dxa"/>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07</w:t>
            </w:r>
          </w:p>
        </w:tc>
        <w:tc>
          <w:tcPr>
            <w:tcW w:w="1239" w:type="dxa"/>
            <w:gridSpan w:val="2"/>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4310000590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000</w:t>
            </w:r>
          </w:p>
        </w:tc>
        <w:tc>
          <w:tcPr>
            <w:tcW w:w="1282" w:type="dxa"/>
            <w:tcBorders>
              <w:top w:val="nil"/>
              <w:left w:val="nil"/>
              <w:bottom w:val="single" w:sz="4" w:space="0" w:color="000000"/>
              <w:right w:val="single" w:sz="8"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112 960,00</w:t>
            </w:r>
          </w:p>
        </w:tc>
        <w:tc>
          <w:tcPr>
            <w:tcW w:w="266" w:type="dxa"/>
            <w:tcBorders>
              <w:top w:val="nil"/>
              <w:left w:val="nil"/>
              <w:bottom w:val="nil"/>
              <w:right w:val="nil"/>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r>
      <w:tr w:rsidR="00D222E1" w:rsidRPr="00D222E1" w:rsidTr="00D222E1">
        <w:trPr>
          <w:gridAfter w:val="9"/>
          <w:wAfter w:w="2002" w:type="dxa"/>
          <w:trHeight w:val="255"/>
        </w:trPr>
        <w:tc>
          <w:tcPr>
            <w:tcW w:w="266" w:type="dxa"/>
            <w:tcBorders>
              <w:top w:val="nil"/>
              <w:left w:val="nil"/>
              <w:bottom w:val="nil"/>
              <w:right w:val="single" w:sz="8" w:space="0" w:color="000000"/>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c>
          <w:tcPr>
            <w:tcW w:w="4952" w:type="dxa"/>
            <w:gridSpan w:val="3"/>
            <w:tcBorders>
              <w:top w:val="nil"/>
              <w:left w:val="nil"/>
              <w:bottom w:val="single" w:sz="4" w:space="0" w:color="000000"/>
              <w:right w:val="single" w:sz="4" w:space="0" w:color="000000"/>
            </w:tcBorders>
            <w:shd w:val="clear" w:color="auto" w:fill="auto"/>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Фонд оплаты труда учреждений</w:t>
            </w:r>
          </w:p>
        </w:tc>
        <w:tc>
          <w:tcPr>
            <w:tcW w:w="810" w:type="dxa"/>
            <w:tcBorders>
              <w:top w:val="nil"/>
              <w:left w:val="nil"/>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07</w:t>
            </w:r>
          </w:p>
        </w:tc>
        <w:tc>
          <w:tcPr>
            <w:tcW w:w="1127" w:type="dxa"/>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07</w:t>
            </w:r>
          </w:p>
        </w:tc>
        <w:tc>
          <w:tcPr>
            <w:tcW w:w="1239" w:type="dxa"/>
            <w:gridSpan w:val="2"/>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4310000590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111</w:t>
            </w:r>
          </w:p>
        </w:tc>
        <w:tc>
          <w:tcPr>
            <w:tcW w:w="1282" w:type="dxa"/>
            <w:tcBorders>
              <w:top w:val="nil"/>
              <w:left w:val="nil"/>
              <w:bottom w:val="single" w:sz="4" w:space="0" w:color="000000"/>
              <w:right w:val="single" w:sz="8"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90 216,00</w:t>
            </w:r>
          </w:p>
        </w:tc>
        <w:tc>
          <w:tcPr>
            <w:tcW w:w="266" w:type="dxa"/>
            <w:tcBorders>
              <w:top w:val="nil"/>
              <w:left w:val="nil"/>
              <w:bottom w:val="nil"/>
              <w:right w:val="nil"/>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r>
      <w:tr w:rsidR="00D222E1" w:rsidRPr="00D222E1" w:rsidTr="00D222E1">
        <w:trPr>
          <w:gridAfter w:val="9"/>
          <w:wAfter w:w="2002" w:type="dxa"/>
          <w:trHeight w:val="720"/>
        </w:trPr>
        <w:tc>
          <w:tcPr>
            <w:tcW w:w="266" w:type="dxa"/>
            <w:tcBorders>
              <w:top w:val="nil"/>
              <w:left w:val="nil"/>
              <w:bottom w:val="nil"/>
              <w:right w:val="single" w:sz="8" w:space="0" w:color="000000"/>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c>
          <w:tcPr>
            <w:tcW w:w="4952" w:type="dxa"/>
            <w:gridSpan w:val="3"/>
            <w:tcBorders>
              <w:top w:val="nil"/>
              <w:left w:val="nil"/>
              <w:bottom w:val="single" w:sz="4" w:space="0" w:color="000000"/>
              <w:right w:val="single" w:sz="4" w:space="0" w:color="000000"/>
            </w:tcBorders>
            <w:shd w:val="clear" w:color="auto" w:fill="auto"/>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810" w:type="dxa"/>
            <w:tcBorders>
              <w:top w:val="nil"/>
              <w:left w:val="nil"/>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07</w:t>
            </w:r>
          </w:p>
        </w:tc>
        <w:tc>
          <w:tcPr>
            <w:tcW w:w="1127" w:type="dxa"/>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07</w:t>
            </w:r>
          </w:p>
        </w:tc>
        <w:tc>
          <w:tcPr>
            <w:tcW w:w="1239" w:type="dxa"/>
            <w:gridSpan w:val="2"/>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4310000590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119</w:t>
            </w:r>
          </w:p>
        </w:tc>
        <w:tc>
          <w:tcPr>
            <w:tcW w:w="1282" w:type="dxa"/>
            <w:tcBorders>
              <w:top w:val="nil"/>
              <w:left w:val="nil"/>
              <w:bottom w:val="single" w:sz="4" w:space="0" w:color="000000"/>
              <w:right w:val="single" w:sz="8"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18 744,00</w:t>
            </w:r>
          </w:p>
        </w:tc>
        <w:tc>
          <w:tcPr>
            <w:tcW w:w="266" w:type="dxa"/>
            <w:tcBorders>
              <w:top w:val="nil"/>
              <w:left w:val="nil"/>
              <w:bottom w:val="nil"/>
              <w:right w:val="nil"/>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r>
      <w:tr w:rsidR="00D222E1" w:rsidRPr="00D222E1" w:rsidTr="00D222E1">
        <w:trPr>
          <w:gridAfter w:val="9"/>
          <w:wAfter w:w="2002" w:type="dxa"/>
          <w:trHeight w:val="480"/>
        </w:trPr>
        <w:tc>
          <w:tcPr>
            <w:tcW w:w="266" w:type="dxa"/>
            <w:tcBorders>
              <w:top w:val="nil"/>
              <w:left w:val="nil"/>
              <w:bottom w:val="nil"/>
              <w:right w:val="single" w:sz="8" w:space="0" w:color="000000"/>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c>
          <w:tcPr>
            <w:tcW w:w="4952" w:type="dxa"/>
            <w:gridSpan w:val="3"/>
            <w:tcBorders>
              <w:top w:val="nil"/>
              <w:left w:val="nil"/>
              <w:bottom w:val="single" w:sz="4" w:space="0" w:color="000000"/>
              <w:right w:val="single" w:sz="4" w:space="0" w:color="000000"/>
            </w:tcBorders>
            <w:shd w:val="clear" w:color="auto" w:fill="auto"/>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Прочая закупка товаров, работ и услуг для обеспечения государственных (муниципальных) нужд</w:t>
            </w:r>
          </w:p>
        </w:tc>
        <w:tc>
          <w:tcPr>
            <w:tcW w:w="810" w:type="dxa"/>
            <w:tcBorders>
              <w:top w:val="nil"/>
              <w:left w:val="nil"/>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07</w:t>
            </w:r>
          </w:p>
        </w:tc>
        <w:tc>
          <w:tcPr>
            <w:tcW w:w="1127" w:type="dxa"/>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07</w:t>
            </w:r>
          </w:p>
        </w:tc>
        <w:tc>
          <w:tcPr>
            <w:tcW w:w="1239" w:type="dxa"/>
            <w:gridSpan w:val="2"/>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4310000590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244</w:t>
            </w:r>
          </w:p>
        </w:tc>
        <w:tc>
          <w:tcPr>
            <w:tcW w:w="1282" w:type="dxa"/>
            <w:tcBorders>
              <w:top w:val="nil"/>
              <w:left w:val="nil"/>
              <w:bottom w:val="single" w:sz="4" w:space="0" w:color="000000"/>
              <w:right w:val="single" w:sz="8"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4 000,00</w:t>
            </w:r>
          </w:p>
        </w:tc>
        <w:tc>
          <w:tcPr>
            <w:tcW w:w="266" w:type="dxa"/>
            <w:tcBorders>
              <w:top w:val="nil"/>
              <w:left w:val="nil"/>
              <w:bottom w:val="nil"/>
              <w:right w:val="nil"/>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r>
      <w:tr w:rsidR="00D222E1" w:rsidRPr="00D222E1" w:rsidTr="00D222E1">
        <w:trPr>
          <w:gridAfter w:val="9"/>
          <w:wAfter w:w="2002" w:type="dxa"/>
          <w:trHeight w:val="255"/>
        </w:trPr>
        <w:tc>
          <w:tcPr>
            <w:tcW w:w="266" w:type="dxa"/>
            <w:tcBorders>
              <w:top w:val="nil"/>
              <w:left w:val="nil"/>
              <w:bottom w:val="nil"/>
              <w:right w:val="single" w:sz="8" w:space="0" w:color="000000"/>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c>
          <w:tcPr>
            <w:tcW w:w="4952" w:type="dxa"/>
            <w:gridSpan w:val="3"/>
            <w:tcBorders>
              <w:top w:val="nil"/>
              <w:left w:val="nil"/>
              <w:bottom w:val="single" w:sz="4" w:space="0" w:color="000000"/>
              <w:right w:val="nil"/>
            </w:tcBorders>
            <w:shd w:val="clear" w:color="auto" w:fill="auto"/>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Другие вопросы в области образования</w:t>
            </w:r>
          </w:p>
        </w:tc>
        <w:tc>
          <w:tcPr>
            <w:tcW w:w="810" w:type="dxa"/>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07</w:t>
            </w:r>
          </w:p>
        </w:tc>
        <w:tc>
          <w:tcPr>
            <w:tcW w:w="1127" w:type="dxa"/>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09</w:t>
            </w:r>
          </w:p>
        </w:tc>
        <w:tc>
          <w:tcPr>
            <w:tcW w:w="1239" w:type="dxa"/>
            <w:gridSpan w:val="2"/>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0000000000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000</w:t>
            </w:r>
          </w:p>
        </w:tc>
        <w:tc>
          <w:tcPr>
            <w:tcW w:w="1282" w:type="dxa"/>
            <w:tcBorders>
              <w:top w:val="nil"/>
              <w:left w:val="nil"/>
              <w:bottom w:val="single" w:sz="4" w:space="0" w:color="000000"/>
              <w:right w:val="single" w:sz="8"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3 383 743,00</w:t>
            </w:r>
          </w:p>
        </w:tc>
        <w:tc>
          <w:tcPr>
            <w:tcW w:w="266" w:type="dxa"/>
            <w:tcBorders>
              <w:top w:val="nil"/>
              <w:left w:val="nil"/>
              <w:bottom w:val="nil"/>
              <w:right w:val="nil"/>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r>
      <w:tr w:rsidR="00D222E1" w:rsidRPr="00D222E1" w:rsidTr="00D222E1">
        <w:trPr>
          <w:gridAfter w:val="9"/>
          <w:wAfter w:w="2002" w:type="dxa"/>
          <w:trHeight w:val="480"/>
        </w:trPr>
        <w:tc>
          <w:tcPr>
            <w:tcW w:w="266" w:type="dxa"/>
            <w:tcBorders>
              <w:top w:val="nil"/>
              <w:left w:val="nil"/>
              <w:bottom w:val="nil"/>
              <w:right w:val="single" w:sz="8" w:space="0" w:color="000000"/>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c>
          <w:tcPr>
            <w:tcW w:w="4952" w:type="dxa"/>
            <w:gridSpan w:val="3"/>
            <w:tcBorders>
              <w:top w:val="nil"/>
              <w:left w:val="nil"/>
              <w:bottom w:val="single" w:sz="4" w:space="0" w:color="000000"/>
              <w:right w:val="single" w:sz="4" w:space="0" w:color="000000"/>
            </w:tcBorders>
            <w:shd w:val="clear" w:color="auto" w:fill="auto"/>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Расходы на выплаты по оплате труда работников органов местного самоуправления</w:t>
            </w:r>
          </w:p>
        </w:tc>
        <w:tc>
          <w:tcPr>
            <w:tcW w:w="810" w:type="dxa"/>
            <w:tcBorders>
              <w:top w:val="nil"/>
              <w:left w:val="nil"/>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07</w:t>
            </w:r>
          </w:p>
        </w:tc>
        <w:tc>
          <w:tcPr>
            <w:tcW w:w="1127" w:type="dxa"/>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09</w:t>
            </w:r>
          </w:p>
        </w:tc>
        <w:tc>
          <w:tcPr>
            <w:tcW w:w="1239" w:type="dxa"/>
            <w:gridSpan w:val="2"/>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0050000110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000</w:t>
            </w:r>
          </w:p>
        </w:tc>
        <w:tc>
          <w:tcPr>
            <w:tcW w:w="1282" w:type="dxa"/>
            <w:tcBorders>
              <w:top w:val="nil"/>
              <w:left w:val="nil"/>
              <w:bottom w:val="single" w:sz="4" w:space="0" w:color="000000"/>
              <w:right w:val="single" w:sz="8"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644 600,00</w:t>
            </w:r>
          </w:p>
        </w:tc>
        <w:tc>
          <w:tcPr>
            <w:tcW w:w="266" w:type="dxa"/>
            <w:tcBorders>
              <w:top w:val="nil"/>
              <w:left w:val="nil"/>
              <w:bottom w:val="nil"/>
              <w:right w:val="nil"/>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r>
      <w:tr w:rsidR="00D222E1" w:rsidRPr="00D222E1" w:rsidTr="00D222E1">
        <w:trPr>
          <w:gridAfter w:val="9"/>
          <w:wAfter w:w="2002" w:type="dxa"/>
          <w:trHeight w:val="480"/>
        </w:trPr>
        <w:tc>
          <w:tcPr>
            <w:tcW w:w="266" w:type="dxa"/>
            <w:tcBorders>
              <w:top w:val="nil"/>
              <w:left w:val="nil"/>
              <w:bottom w:val="nil"/>
              <w:right w:val="single" w:sz="8" w:space="0" w:color="000000"/>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c>
          <w:tcPr>
            <w:tcW w:w="4952" w:type="dxa"/>
            <w:gridSpan w:val="3"/>
            <w:tcBorders>
              <w:top w:val="nil"/>
              <w:left w:val="nil"/>
              <w:bottom w:val="single" w:sz="4" w:space="0" w:color="000000"/>
              <w:right w:val="single" w:sz="4" w:space="0" w:color="000000"/>
            </w:tcBorders>
            <w:shd w:val="clear" w:color="auto" w:fill="auto"/>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Фонд оплаты труда государственных (муниципальных) органов</w:t>
            </w:r>
          </w:p>
        </w:tc>
        <w:tc>
          <w:tcPr>
            <w:tcW w:w="810" w:type="dxa"/>
            <w:tcBorders>
              <w:top w:val="nil"/>
              <w:left w:val="nil"/>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07</w:t>
            </w:r>
          </w:p>
        </w:tc>
        <w:tc>
          <w:tcPr>
            <w:tcW w:w="1127" w:type="dxa"/>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09</w:t>
            </w:r>
          </w:p>
        </w:tc>
        <w:tc>
          <w:tcPr>
            <w:tcW w:w="1239" w:type="dxa"/>
            <w:gridSpan w:val="2"/>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0050000110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121</w:t>
            </w:r>
          </w:p>
        </w:tc>
        <w:tc>
          <w:tcPr>
            <w:tcW w:w="1282" w:type="dxa"/>
            <w:tcBorders>
              <w:top w:val="nil"/>
              <w:left w:val="nil"/>
              <w:bottom w:val="single" w:sz="4" w:space="0" w:color="000000"/>
              <w:right w:val="single" w:sz="8"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495 085,00</w:t>
            </w:r>
          </w:p>
        </w:tc>
        <w:tc>
          <w:tcPr>
            <w:tcW w:w="266" w:type="dxa"/>
            <w:tcBorders>
              <w:top w:val="nil"/>
              <w:left w:val="nil"/>
              <w:bottom w:val="nil"/>
              <w:right w:val="nil"/>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r>
      <w:tr w:rsidR="00D222E1" w:rsidRPr="00D222E1" w:rsidTr="00D222E1">
        <w:trPr>
          <w:gridAfter w:val="9"/>
          <w:wAfter w:w="2002" w:type="dxa"/>
          <w:trHeight w:val="720"/>
        </w:trPr>
        <w:tc>
          <w:tcPr>
            <w:tcW w:w="266" w:type="dxa"/>
            <w:tcBorders>
              <w:top w:val="nil"/>
              <w:left w:val="nil"/>
              <w:bottom w:val="nil"/>
              <w:right w:val="single" w:sz="8" w:space="0" w:color="000000"/>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c>
          <w:tcPr>
            <w:tcW w:w="4952" w:type="dxa"/>
            <w:gridSpan w:val="3"/>
            <w:tcBorders>
              <w:top w:val="nil"/>
              <w:left w:val="nil"/>
              <w:bottom w:val="single" w:sz="4" w:space="0" w:color="000000"/>
              <w:right w:val="single" w:sz="4" w:space="0" w:color="000000"/>
            </w:tcBorders>
            <w:shd w:val="clear" w:color="auto" w:fill="auto"/>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10" w:type="dxa"/>
            <w:tcBorders>
              <w:top w:val="nil"/>
              <w:left w:val="nil"/>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07</w:t>
            </w:r>
          </w:p>
        </w:tc>
        <w:tc>
          <w:tcPr>
            <w:tcW w:w="1127" w:type="dxa"/>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09</w:t>
            </w:r>
          </w:p>
        </w:tc>
        <w:tc>
          <w:tcPr>
            <w:tcW w:w="1239" w:type="dxa"/>
            <w:gridSpan w:val="2"/>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0050000110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129</w:t>
            </w:r>
          </w:p>
        </w:tc>
        <w:tc>
          <w:tcPr>
            <w:tcW w:w="1282" w:type="dxa"/>
            <w:tcBorders>
              <w:top w:val="nil"/>
              <w:left w:val="nil"/>
              <w:bottom w:val="single" w:sz="4" w:space="0" w:color="000000"/>
              <w:right w:val="single" w:sz="8"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149 515,00</w:t>
            </w:r>
          </w:p>
        </w:tc>
        <w:tc>
          <w:tcPr>
            <w:tcW w:w="266" w:type="dxa"/>
            <w:tcBorders>
              <w:top w:val="nil"/>
              <w:left w:val="nil"/>
              <w:bottom w:val="nil"/>
              <w:right w:val="nil"/>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r>
      <w:tr w:rsidR="00D222E1" w:rsidRPr="00D222E1" w:rsidTr="00D222E1">
        <w:trPr>
          <w:gridAfter w:val="9"/>
          <w:wAfter w:w="2002" w:type="dxa"/>
          <w:trHeight w:val="255"/>
        </w:trPr>
        <w:tc>
          <w:tcPr>
            <w:tcW w:w="266" w:type="dxa"/>
            <w:tcBorders>
              <w:top w:val="nil"/>
              <w:left w:val="nil"/>
              <w:bottom w:val="nil"/>
              <w:right w:val="single" w:sz="8" w:space="0" w:color="000000"/>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c>
          <w:tcPr>
            <w:tcW w:w="4952" w:type="dxa"/>
            <w:gridSpan w:val="3"/>
            <w:tcBorders>
              <w:top w:val="nil"/>
              <w:left w:val="nil"/>
              <w:bottom w:val="single" w:sz="4" w:space="0" w:color="000000"/>
              <w:right w:val="single" w:sz="4" w:space="0" w:color="000000"/>
            </w:tcBorders>
            <w:shd w:val="clear" w:color="auto" w:fill="auto"/>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Развитие системы образования</w:t>
            </w:r>
          </w:p>
        </w:tc>
        <w:tc>
          <w:tcPr>
            <w:tcW w:w="810" w:type="dxa"/>
            <w:tcBorders>
              <w:top w:val="nil"/>
              <w:left w:val="nil"/>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07</w:t>
            </w:r>
          </w:p>
        </w:tc>
        <w:tc>
          <w:tcPr>
            <w:tcW w:w="1127" w:type="dxa"/>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09</w:t>
            </w:r>
          </w:p>
        </w:tc>
        <w:tc>
          <w:tcPr>
            <w:tcW w:w="1239" w:type="dxa"/>
            <w:gridSpan w:val="2"/>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4000020280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000</w:t>
            </w:r>
          </w:p>
        </w:tc>
        <w:tc>
          <w:tcPr>
            <w:tcW w:w="1282" w:type="dxa"/>
            <w:tcBorders>
              <w:top w:val="nil"/>
              <w:left w:val="nil"/>
              <w:bottom w:val="single" w:sz="4" w:space="0" w:color="000000"/>
              <w:right w:val="single" w:sz="8"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31 900,00</w:t>
            </w:r>
          </w:p>
        </w:tc>
        <w:tc>
          <w:tcPr>
            <w:tcW w:w="266" w:type="dxa"/>
            <w:tcBorders>
              <w:top w:val="nil"/>
              <w:left w:val="nil"/>
              <w:bottom w:val="nil"/>
              <w:right w:val="nil"/>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r>
      <w:tr w:rsidR="00D222E1" w:rsidRPr="00D222E1" w:rsidTr="00D222E1">
        <w:trPr>
          <w:gridAfter w:val="9"/>
          <w:wAfter w:w="2002" w:type="dxa"/>
          <w:trHeight w:val="480"/>
        </w:trPr>
        <w:tc>
          <w:tcPr>
            <w:tcW w:w="266" w:type="dxa"/>
            <w:tcBorders>
              <w:top w:val="nil"/>
              <w:left w:val="nil"/>
              <w:bottom w:val="nil"/>
              <w:right w:val="single" w:sz="8" w:space="0" w:color="000000"/>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c>
          <w:tcPr>
            <w:tcW w:w="4952" w:type="dxa"/>
            <w:gridSpan w:val="3"/>
            <w:tcBorders>
              <w:top w:val="nil"/>
              <w:left w:val="nil"/>
              <w:bottom w:val="single" w:sz="4" w:space="0" w:color="000000"/>
              <w:right w:val="single" w:sz="4" w:space="0" w:color="000000"/>
            </w:tcBorders>
            <w:shd w:val="clear" w:color="auto" w:fill="auto"/>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Прочая закупка товаров, работ и услуг для обеспечения государственных (муниципальных) нужд</w:t>
            </w:r>
          </w:p>
        </w:tc>
        <w:tc>
          <w:tcPr>
            <w:tcW w:w="810" w:type="dxa"/>
            <w:tcBorders>
              <w:top w:val="nil"/>
              <w:left w:val="nil"/>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07</w:t>
            </w:r>
          </w:p>
        </w:tc>
        <w:tc>
          <w:tcPr>
            <w:tcW w:w="1127" w:type="dxa"/>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09</w:t>
            </w:r>
          </w:p>
        </w:tc>
        <w:tc>
          <w:tcPr>
            <w:tcW w:w="1239" w:type="dxa"/>
            <w:gridSpan w:val="2"/>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4000020280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244</w:t>
            </w:r>
          </w:p>
        </w:tc>
        <w:tc>
          <w:tcPr>
            <w:tcW w:w="1282" w:type="dxa"/>
            <w:tcBorders>
              <w:top w:val="nil"/>
              <w:left w:val="nil"/>
              <w:bottom w:val="single" w:sz="4" w:space="0" w:color="000000"/>
              <w:right w:val="single" w:sz="8"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31 900,00</w:t>
            </w:r>
          </w:p>
        </w:tc>
        <w:tc>
          <w:tcPr>
            <w:tcW w:w="266" w:type="dxa"/>
            <w:tcBorders>
              <w:top w:val="nil"/>
              <w:left w:val="nil"/>
              <w:bottom w:val="nil"/>
              <w:right w:val="nil"/>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r>
      <w:tr w:rsidR="00D222E1" w:rsidRPr="00D222E1" w:rsidTr="00D222E1">
        <w:trPr>
          <w:gridAfter w:val="9"/>
          <w:wAfter w:w="2002" w:type="dxa"/>
          <w:trHeight w:val="255"/>
        </w:trPr>
        <w:tc>
          <w:tcPr>
            <w:tcW w:w="266" w:type="dxa"/>
            <w:tcBorders>
              <w:top w:val="nil"/>
              <w:left w:val="nil"/>
              <w:bottom w:val="nil"/>
              <w:right w:val="single" w:sz="8" w:space="0" w:color="000000"/>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c>
          <w:tcPr>
            <w:tcW w:w="4952" w:type="dxa"/>
            <w:gridSpan w:val="3"/>
            <w:tcBorders>
              <w:top w:val="nil"/>
              <w:left w:val="nil"/>
              <w:bottom w:val="single" w:sz="4" w:space="0" w:color="000000"/>
              <w:right w:val="single" w:sz="4" w:space="0" w:color="000000"/>
            </w:tcBorders>
            <w:shd w:val="clear" w:color="auto" w:fill="auto"/>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Другие мероприятия в области образования</w:t>
            </w:r>
          </w:p>
        </w:tc>
        <w:tc>
          <w:tcPr>
            <w:tcW w:w="810" w:type="dxa"/>
            <w:tcBorders>
              <w:top w:val="nil"/>
              <w:left w:val="nil"/>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07</w:t>
            </w:r>
          </w:p>
        </w:tc>
        <w:tc>
          <w:tcPr>
            <w:tcW w:w="1127" w:type="dxa"/>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09</w:t>
            </w:r>
          </w:p>
        </w:tc>
        <w:tc>
          <w:tcPr>
            <w:tcW w:w="1239" w:type="dxa"/>
            <w:gridSpan w:val="2"/>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4360020160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000</w:t>
            </w:r>
          </w:p>
        </w:tc>
        <w:tc>
          <w:tcPr>
            <w:tcW w:w="1282" w:type="dxa"/>
            <w:tcBorders>
              <w:top w:val="nil"/>
              <w:left w:val="nil"/>
              <w:bottom w:val="single" w:sz="4" w:space="0" w:color="000000"/>
              <w:right w:val="single" w:sz="8"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138 700,00</w:t>
            </w:r>
          </w:p>
        </w:tc>
        <w:tc>
          <w:tcPr>
            <w:tcW w:w="266" w:type="dxa"/>
            <w:tcBorders>
              <w:top w:val="nil"/>
              <w:left w:val="nil"/>
              <w:bottom w:val="nil"/>
              <w:right w:val="nil"/>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r>
      <w:tr w:rsidR="00D222E1" w:rsidRPr="00D222E1" w:rsidTr="00D222E1">
        <w:trPr>
          <w:gridAfter w:val="9"/>
          <w:wAfter w:w="2002" w:type="dxa"/>
          <w:trHeight w:val="480"/>
        </w:trPr>
        <w:tc>
          <w:tcPr>
            <w:tcW w:w="266" w:type="dxa"/>
            <w:tcBorders>
              <w:top w:val="nil"/>
              <w:left w:val="nil"/>
              <w:bottom w:val="nil"/>
              <w:right w:val="single" w:sz="8" w:space="0" w:color="000000"/>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c>
          <w:tcPr>
            <w:tcW w:w="4952" w:type="dxa"/>
            <w:gridSpan w:val="3"/>
            <w:tcBorders>
              <w:top w:val="nil"/>
              <w:left w:val="nil"/>
              <w:bottom w:val="single" w:sz="4" w:space="0" w:color="000000"/>
              <w:right w:val="single" w:sz="4" w:space="0" w:color="000000"/>
            </w:tcBorders>
            <w:shd w:val="clear" w:color="auto" w:fill="auto"/>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Прочая закупка товаров, работ и услуг для обеспечения государственных (муниципальных) нужд</w:t>
            </w:r>
          </w:p>
        </w:tc>
        <w:tc>
          <w:tcPr>
            <w:tcW w:w="810" w:type="dxa"/>
            <w:tcBorders>
              <w:top w:val="nil"/>
              <w:left w:val="nil"/>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07</w:t>
            </w:r>
          </w:p>
        </w:tc>
        <w:tc>
          <w:tcPr>
            <w:tcW w:w="1127" w:type="dxa"/>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09</w:t>
            </w:r>
          </w:p>
        </w:tc>
        <w:tc>
          <w:tcPr>
            <w:tcW w:w="1239" w:type="dxa"/>
            <w:gridSpan w:val="2"/>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4360020160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244</w:t>
            </w:r>
          </w:p>
        </w:tc>
        <w:tc>
          <w:tcPr>
            <w:tcW w:w="1282" w:type="dxa"/>
            <w:tcBorders>
              <w:top w:val="nil"/>
              <w:left w:val="nil"/>
              <w:bottom w:val="single" w:sz="4" w:space="0" w:color="000000"/>
              <w:right w:val="single" w:sz="8"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138 700,00</w:t>
            </w:r>
          </w:p>
        </w:tc>
        <w:tc>
          <w:tcPr>
            <w:tcW w:w="266" w:type="dxa"/>
            <w:tcBorders>
              <w:top w:val="nil"/>
              <w:left w:val="nil"/>
              <w:bottom w:val="nil"/>
              <w:right w:val="nil"/>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r>
      <w:tr w:rsidR="00D222E1" w:rsidRPr="00D222E1" w:rsidTr="00D222E1">
        <w:trPr>
          <w:gridAfter w:val="9"/>
          <w:wAfter w:w="2002" w:type="dxa"/>
          <w:trHeight w:val="480"/>
        </w:trPr>
        <w:tc>
          <w:tcPr>
            <w:tcW w:w="266" w:type="dxa"/>
            <w:tcBorders>
              <w:top w:val="nil"/>
              <w:left w:val="nil"/>
              <w:bottom w:val="nil"/>
              <w:right w:val="single" w:sz="8" w:space="0" w:color="000000"/>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c>
          <w:tcPr>
            <w:tcW w:w="4952" w:type="dxa"/>
            <w:gridSpan w:val="3"/>
            <w:tcBorders>
              <w:top w:val="nil"/>
              <w:left w:val="nil"/>
              <w:bottom w:val="single" w:sz="4" w:space="0" w:color="000000"/>
              <w:right w:val="single" w:sz="4" w:space="0" w:color="000000"/>
            </w:tcBorders>
            <w:shd w:val="clear" w:color="auto" w:fill="auto"/>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Расходы на обеспечение деятельности методических кабинетов и централизованных бухгалтерий</w:t>
            </w:r>
          </w:p>
        </w:tc>
        <w:tc>
          <w:tcPr>
            <w:tcW w:w="810" w:type="dxa"/>
            <w:tcBorders>
              <w:top w:val="nil"/>
              <w:left w:val="nil"/>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07</w:t>
            </w:r>
          </w:p>
        </w:tc>
        <w:tc>
          <w:tcPr>
            <w:tcW w:w="1127" w:type="dxa"/>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09</w:t>
            </w:r>
          </w:p>
        </w:tc>
        <w:tc>
          <w:tcPr>
            <w:tcW w:w="1239" w:type="dxa"/>
            <w:gridSpan w:val="2"/>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4520000590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000</w:t>
            </w:r>
          </w:p>
        </w:tc>
        <w:tc>
          <w:tcPr>
            <w:tcW w:w="1282" w:type="dxa"/>
            <w:tcBorders>
              <w:top w:val="nil"/>
              <w:left w:val="nil"/>
              <w:bottom w:val="single" w:sz="4" w:space="0" w:color="000000"/>
              <w:right w:val="single" w:sz="8"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2 568 543,00</w:t>
            </w:r>
          </w:p>
        </w:tc>
        <w:tc>
          <w:tcPr>
            <w:tcW w:w="266" w:type="dxa"/>
            <w:tcBorders>
              <w:top w:val="nil"/>
              <w:left w:val="nil"/>
              <w:bottom w:val="nil"/>
              <w:right w:val="nil"/>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r>
      <w:tr w:rsidR="00D222E1" w:rsidRPr="00D222E1" w:rsidTr="00D222E1">
        <w:trPr>
          <w:gridAfter w:val="9"/>
          <w:wAfter w:w="2002" w:type="dxa"/>
          <w:trHeight w:val="255"/>
        </w:trPr>
        <w:tc>
          <w:tcPr>
            <w:tcW w:w="266" w:type="dxa"/>
            <w:tcBorders>
              <w:top w:val="nil"/>
              <w:left w:val="nil"/>
              <w:bottom w:val="nil"/>
              <w:right w:val="single" w:sz="8" w:space="0" w:color="000000"/>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c>
          <w:tcPr>
            <w:tcW w:w="4952" w:type="dxa"/>
            <w:gridSpan w:val="3"/>
            <w:tcBorders>
              <w:top w:val="nil"/>
              <w:left w:val="nil"/>
              <w:bottom w:val="single" w:sz="4" w:space="0" w:color="000000"/>
              <w:right w:val="single" w:sz="4" w:space="0" w:color="000000"/>
            </w:tcBorders>
            <w:shd w:val="clear" w:color="auto" w:fill="auto"/>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Фонд оплаты труда учреждений</w:t>
            </w:r>
          </w:p>
        </w:tc>
        <w:tc>
          <w:tcPr>
            <w:tcW w:w="810" w:type="dxa"/>
            <w:tcBorders>
              <w:top w:val="nil"/>
              <w:left w:val="nil"/>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07</w:t>
            </w:r>
          </w:p>
        </w:tc>
        <w:tc>
          <w:tcPr>
            <w:tcW w:w="1127" w:type="dxa"/>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09</w:t>
            </w:r>
          </w:p>
        </w:tc>
        <w:tc>
          <w:tcPr>
            <w:tcW w:w="1239" w:type="dxa"/>
            <w:gridSpan w:val="2"/>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4520000590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111</w:t>
            </w:r>
          </w:p>
        </w:tc>
        <w:tc>
          <w:tcPr>
            <w:tcW w:w="1282" w:type="dxa"/>
            <w:tcBorders>
              <w:top w:val="nil"/>
              <w:left w:val="nil"/>
              <w:bottom w:val="single" w:sz="4" w:space="0" w:color="000000"/>
              <w:right w:val="single" w:sz="8"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1 331 140,00</w:t>
            </w:r>
          </w:p>
        </w:tc>
        <w:tc>
          <w:tcPr>
            <w:tcW w:w="266" w:type="dxa"/>
            <w:tcBorders>
              <w:top w:val="nil"/>
              <w:left w:val="nil"/>
              <w:bottom w:val="nil"/>
              <w:right w:val="nil"/>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r>
      <w:tr w:rsidR="00D222E1" w:rsidRPr="00D222E1" w:rsidTr="00D222E1">
        <w:trPr>
          <w:gridAfter w:val="9"/>
          <w:wAfter w:w="2002" w:type="dxa"/>
          <w:trHeight w:val="720"/>
        </w:trPr>
        <w:tc>
          <w:tcPr>
            <w:tcW w:w="266" w:type="dxa"/>
            <w:tcBorders>
              <w:top w:val="nil"/>
              <w:left w:val="nil"/>
              <w:bottom w:val="nil"/>
              <w:right w:val="single" w:sz="8" w:space="0" w:color="000000"/>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c>
          <w:tcPr>
            <w:tcW w:w="4952" w:type="dxa"/>
            <w:gridSpan w:val="3"/>
            <w:tcBorders>
              <w:top w:val="nil"/>
              <w:left w:val="nil"/>
              <w:bottom w:val="single" w:sz="4" w:space="0" w:color="000000"/>
              <w:right w:val="single" w:sz="4" w:space="0" w:color="000000"/>
            </w:tcBorders>
            <w:shd w:val="clear" w:color="auto" w:fill="auto"/>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810" w:type="dxa"/>
            <w:tcBorders>
              <w:top w:val="nil"/>
              <w:left w:val="nil"/>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07</w:t>
            </w:r>
          </w:p>
        </w:tc>
        <w:tc>
          <w:tcPr>
            <w:tcW w:w="1127" w:type="dxa"/>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09</w:t>
            </w:r>
          </w:p>
        </w:tc>
        <w:tc>
          <w:tcPr>
            <w:tcW w:w="1239" w:type="dxa"/>
            <w:gridSpan w:val="2"/>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4520000590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119</w:t>
            </w:r>
          </w:p>
        </w:tc>
        <w:tc>
          <w:tcPr>
            <w:tcW w:w="1282" w:type="dxa"/>
            <w:tcBorders>
              <w:top w:val="nil"/>
              <w:left w:val="nil"/>
              <w:bottom w:val="single" w:sz="4" w:space="0" w:color="000000"/>
              <w:right w:val="single" w:sz="8"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694 005,00</w:t>
            </w:r>
          </w:p>
        </w:tc>
        <w:tc>
          <w:tcPr>
            <w:tcW w:w="266" w:type="dxa"/>
            <w:tcBorders>
              <w:top w:val="nil"/>
              <w:left w:val="nil"/>
              <w:bottom w:val="nil"/>
              <w:right w:val="nil"/>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r>
      <w:tr w:rsidR="00D222E1" w:rsidRPr="00D222E1" w:rsidTr="00D222E1">
        <w:trPr>
          <w:gridAfter w:val="9"/>
          <w:wAfter w:w="2002" w:type="dxa"/>
          <w:trHeight w:val="480"/>
        </w:trPr>
        <w:tc>
          <w:tcPr>
            <w:tcW w:w="266" w:type="dxa"/>
            <w:tcBorders>
              <w:top w:val="nil"/>
              <w:left w:val="nil"/>
              <w:bottom w:val="nil"/>
              <w:right w:val="single" w:sz="8" w:space="0" w:color="000000"/>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c>
          <w:tcPr>
            <w:tcW w:w="4952" w:type="dxa"/>
            <w:gridSpan w:val="3"/>
            <w:tcBorders>
              <w:top w:val="nil"/>
              <w:left w:val="nil"/>
              <w:bottom w:val="single" w:sz="4" w:space="0" w:color="000000"/>
              <w:right w:val="single" w:sz="4" w:space="0" w:color="000000"/>
            </w:tcBorders>
            <w:shd w:val="clear" w:color="auto" w:fill="auto"/>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Прочая закупка товаров, работ и услуг для обеспечения государственных (муниципальных) нужд</w:t>
            </w:r>
          </w:p>
        </w:tc>
        <w:tc>
          <w:tcPr>
            <w:tcW w:w="810" w:type="dxa"/>
            <w:tcBorders>
              <w:top w:val="nil"/>
              <w:left w:val="nil"/>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07</w:t>
            </w:r>
          </w:p>
        </w:tc>
        <w:tc>
          <w:tcPr>
            <w:tcW w:w="1127" w:type="dxa"/>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09</w:t>
            </w:r>
          </w:p>
        </w:tc>
        <w:tc>
          <w:tcPr>
            <w:tcW w:w="1239" w:type="dxa"/>
            <w:gridSpan w:val="2"/>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4520000590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244</w:t>
            </w:r>
          </w:p>
        </w:tc>
        <w:tc>
          <w:tcPr>
            <w:tcW w:w="1282" w:type="dxa"/>
            <w:tcBorders>
              <w:top w:val="nil"/>
              <w:left w:val="nil"/>
              <w:bottom w:val="single" w:sz="4" w:space="0" w:color="000000"/>
              <w:right w:val="single" w:sz="8"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467 945,00</w:t>
            </w:r>
          </w:p>
        </w:tc>
        <w:tc>
          <w:tcPr>
            <w:tcW w:w="266" w:type="dxa"/>
            <w:tcBorders>
              <w:top w:val="nil"/>
              <w:left w:val="nil"/>
              <w:bottom w:val="nil"/>
              <w:right w:val="nil"/>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r>
      <w:tr w:rsidR="00D222E1" w:rsidRPr="00D222E1" w:rsidTr="00D222E1">
        <w:trPr>
          <w:gridAfter w:val="9"/>
          <w:wAfter w:w="2002" w:type="dxa"/>
          <w:trHeight w:val="255"/>
        </w:trPr>
        <w:tc>
          <w:tcPr>
            <w:tcW w:w="266" w:type="dxa"/>
            <w:tcBorders>
              <w:top w:val="nil"/>
              <w:left w:val="nil"/>
              <w:bottom w:val="nil"/>
              <w:right w:val="single" w:sz="8" w:space="0" w:color="000000"/>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c>
          <w:tcPr>
            <w:tcW w:w="4952" w:type="dxa"/>
            <w:gridSpan w:val="3"/>
            <w:tcBorders>
              <w:top w:val="nil"/>
              <w:left w:val="nil"/>
              <w:bottom w:val="single" w:sz="4" w:space="0" w:color="000000"/>
              <w:right w:val="single" w:sz="4" w:space="0" w:color="000000"/>
            </w:tcBorders>
            <w:shd w:val="clear" w:color="auto" w:fill="auto"/>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Уплата иных платежей</w:t>
            </w:r>
          </w:p>
        </w:tc>
        <w:tc>
          <w:tcPr>
            <w:tcW w:w="810" w:type="dxa"/>
            <w:tcBorders>
              <w:top w:val="nil"/>
              <w:left w:val="nil"/>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07</w:t>
            </w:r>
          </w:p>
        </w:tc>
        <w:tc>
          <w:tcPr>
            <w:tcW w:w="1127" w:type="dxa"/>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09</w:t>
            </w:r>
          </w:p>
        </w:tc>
        <w:tc>
          <w:tcPr>
            <w:tcW w:w="1239" w:type="dxa"/>
            <w:gridSpan w:val="2"/>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4520000590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853</w:t>
            </w:r>
          </w:p>
        </w:tc>
        <w:tc>
          <w:tcPr>
            <w:tcW w:w="1282" w:type="dxa"/>
            <w:tcBorders>
              <w:top w:val="nil"/>
              <w:left w:val="nil"/>
              <w:bottom w:val="single" w:sz="4" w:space="0" w:color="000000"/>
              <w:right w:val="single" w:sz="8"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75 453,00</w:t>
            </w:r>
          </w:p>
        </w:tc>
        <w:tc>
          <w:tcPr>
            <w:tcW w:w="266" w:type="dxa"/>
            <w:tcBorders>
              <w:top w:val="nil"/>
              <w:left w:val="nil"/>
              <w:bottom w:val="nil"/>
              <w:right w:val="nil"/>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r>
      <w:tr w:rsidR="00D222E1" w:rsidRPr="00D222E1" w:rsidTr="00D222E1">
        <w:trPr>
          <w:gridAfter w:val="9"/>
          <w:wAfter w:w="2002" w:type="dxa"/>
          <w:trHeight w:val="255"/>
        </w:trPr>
        <w:tc>
          <w:tcPr>
            <w:tcW w:w="266" w:type="dxa"/>
            <w:tcBorders>
              <w:top w:val="nil"/>
              <w:left w:val="nil"/>
              <w:bottom w:val="nil"/>
              <w:right w:val="single" w:sz="8" w:space="0" w:color="000000"/>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c>
          <w:tcPr>
            <w:tcW w:w="4952" w:type="dxa"/>
            <w:gridSpan w:val="3"/>
            <w:tcBorders>
              <w:top w:val="nil"/>
              <w:left w:val="nil"/>
              <w:bottom w:val="single" w:sz="4" w:space="0" w:color="000000"/>
              <w:right w:val="nil"/>
            </w:tcBorders>
            <w:shd w:val="clear" w:color="auto" w:fill="auto"/>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КУЛЬТУРА, КИНЕМАТОГРАФИЯ</w:t>
            </w:r>
          </w:p>
        </w:tc>
        <w:tc>
          <w:tcPr>
            <w:tcW w:w="810" w:type="dxa"/>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08</w:t>
            </w:r>
          </w:p>
        </w:tc>
        <w:tc>
          <w:tcPr>
            <w:tcW w:w="1127" w:type="dxa"/>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00</w:t>
            </w:r>
          </w:p>
        </w:tc>
        <w:tc>
          <w:tcPr>
            <w:tcW w:w="1239" w:type="dxa"/>
            <w:gridSpan w:val="2"/>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0000000000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000</w:t>
            </w:r>
          </w:p>
        </w:tc>
        <w:tc>
          <w:tcPr>
            <w:tcW w:w="1282" w:type="dxa"/>
            <w:tcBorders>
              <w:top w:val="nil"/>
              <w:left w:val="nil"/>
              <w:bottom w:val="single" w:sz="4" w:space="0" w:color="000000"/>
              <w:right w:val="single" w:sz="8"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8 951 930,00</w:t>
            </w:r>
          </w:p>
        </w:tc>
        <w:tc>
          <w:tcPr>
            <w:tcW w:w="266" w:type="dxa"/>
            <w:tcBorders>
              <w:top w:val="nil"/>
              <w:left w:val="nil"/>
              <w:bottom w:val="nil"/>
              <w:right w:val="nil"/>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r>
      <w:tr w:rsidR="00D222E1" w:rsidRPr="00D222E1" w:rsidTr="00D222E1">
        <w:trPr>
          <w:gridAfter w:val="9"/>
          <w:wAfter w:w="2002" w:type="dxa"/>
          <w:trHeight w:val="255"/>
        </w:trPr>
        <w:tc>
          <w:tcPr>
            <w:tcW w:w="266" w:type="dxa"/>
            <w:tcBorders>
              <w:top w:val="nil"/>
              <w:left w:val="nil"/>
              <w:bottom w:val="nil"/>
              <w:right w:val="single" w:sz="8" w:space="0" w:color="000000"/>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c>
          <w:tcPr>
            <w:tcW w:w="4952" w:type="dxa"/>
            <w:gridSpan w:val="3"/>
            <w:tcBorders>
              <w:top w:val="nil"/>
              <w:left w:val="nil"/>
              <w:bottom w:val="single" w:sz="4" w:space="0" w:color="000000"/>
              <w:right w:val="nil"/>
            </w:tcBorders>
            <w:shd w:val="clear" w:color="auto" w:fill="auto"/>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Культура</w:t>
            </w:r>
          </w:p>
        </w:tc>
        <w:tc>
          <w:tcPr>
            <w:tcW w:w="810" w:type="dxa"/>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08</w:t>
            </w:r>
          </w:p>
        </w:tc>
        <w:tc>
          <w:tcPr>
            <w:tcW w:w="1127" w:type="dxa"/>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01</w:t>
            </w:r>
          </w:p>
        </w:tc>
        <w:tc>
          <w:tcPr>
            <w:tcW w:w="1239" w:type="dxa"/>
            <w:gridSpan w:val="2"/>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0000000000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000</w:t>
            </w:r>
          </w:p>
        </w:tc>
        <w:tc>
          <w:tcPr>
            <w:tcW w:w="1282" w:type="dxa"/>
            <w:tcBorders>
              <w:top w:val="nil"/>
              <w:left w:val="nil"/>
              <w:bottom w:val="single" w:sz="4" w:space="0" w:color="000000"/>
              <w:right w:val="single" w:sz="8"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7 771 725,00</w:t>
            </w:r>
          </w:p>
        </w:tc>
        <w:tc>
          <w:tcPr>
            <w:tcW w:w="266" w:type="dxa"/>
            <w:tcBorders>
              <w:top w:val="nil"/>
              <w:left w:val="nil"/>
              <w:bottom w:val="nil"/>
              <w:right w:val="nil"/>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r>
      <w:tr w:rsidR="00D222E1" w:rsidRPr="00D222E1" w:rsidTr="00D222E1">
        <w:trPr>
          <w:gridAfter w:val="9"/>
          <w:wAfter w:w="2002" w:type="dxa"/>
          <w:trHeight w:val="720"/>
        </w:trPr>
        <w:tc>
          <w:tcPr>
            <w:tcW w:w="266" w:type="dxa"/>
            <w:tcBorders>
              <w:top w:val="nil"/>
              <w:left w:val="nil"/>
              <w:bottom w:val="nil"/>
              <w:right w:val="single" w:sz="8" w:space="0" w:color="000000"/>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c>
          <w:tcPr>
            <w:tcW w:w="4952" w:type="dxa"/>
            <w:gridSpan w:val="3"/>
            <w:tcBorders>
              <w:top w:val="nil"/>
              <w:left w:val="nil"/>
              <w:bottom w:val="single" w:sz="4" w:space="0" w:color="000000"/>
              <w:right w:val="single" w:sz="4" w:space="0" w:color="000000"/>
            </w:tcBorders>
            <w:shd w:val="clear" w:color="auto" w:fill="auto"/>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Противодействие злоупотреблению наркотическими средствами и их незаконному обороту в Кадыйском муниципальном районе на 2017-2020 годы</w:t>
            </w:r>
          </w:p>
        </w:tc>
        <w:tc>
          <w:tcPr>
            <w:tcW w:w="810" w:type="dxa"/>
            <w:tcBorders>
              <w:top w:val="nil"/>
              <w:left w:val="nil"/>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08</w:t>
            </w:r>
          </w:p>
        </w:tc>
        <w:tc>
          <w:tcPr>
            <w:tcW w:w="1127" w:type="dxa"/>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01</w:t>
            </w:r>
          </w:p>
        </w:tc>
        <w:tc>
          <w:tcPr>
            <w:tcW w:w="1239" w:type="dxa"/>
            <w:gridSpan w:val="2"/>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4000020261</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000</w:t>
            </w:r>
          </w:p>
        </w:tc>
        <w:tc>
          <w:tcPr>
            <w:tcW w:w="1282" w:type="dxa"/>
            <w:tcBorders>
              <w:top w:val="nil"/>
              <w:left w:val="nil"/>
              <w:bottom w:val="single" w:sz="4" w:space="0" w:color="000000"/>
              <w:right w:val="single" w:sz="8"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6 500,00</w:t>
            </w:r>
          </w:p>
        </w:tc>
        <w:tc>
          <w:tcPr>
            <w:tcW w:w="266" w:type="dxa"/>
            <w:tcBorders>
              <w:top w:val="nil"/>
              <w:left w:val="nil"/>
              <w:bottom w:val="nil"/>
              <w:right w:val="nil"/>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r>
      <w:tr w:rsidR="00D222E1" w:rsidRPr="00D222E1" w:rsidTr="00D222E1">
        <w:trPr>
          <w:gridAfter w:val="9"/>
          <w:wAfter w:w="2002" w:type="dxa"/>
          <w:trHeight w:val="480"/>
        </w:trPr>
        <w:tc>
          <w:tcPr>
            <w:tcW w:w="266" w:type="dxa"/>
            <w:tcBorders>
              <w:top w:val="nil"/>
              <w:left w:val="nil"/>
              <w:bottom w:val="nil"/>
              <w:right w:val="single" w:sz="8" w:space="0" w:color="000000"/>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c>
          <w:tcPr>
            <w:tcW w:w="4952" w:type="dxa"/>
            <w:gridSpan w:val="3"/>
            <w:tcBorders>
              <w:top w:val="nil"/>
              <w:left w:val="nil"/>
              <w:bottom w:val="single" w:sz="4" w:space="0" w:color="000000"/>
              <w:right w:val="single" w:sz="4" w:space="0" w:color="000000"/>
            </w:tcBorders>
            <w:shd w:val="clear" w:color="auto" w:fill="auto"/>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Прочая закупка товаров, работ и услуг для обеспечения государственных (муниципальных) нужд</w:t>
            </w:r>
          </w:p>
        </w:tc>
        <w:tc>
          <w:tcPr>
            <w:tcW w:w="810" w:type="dxa"/>
            <w:tcBorders>
              <w:top w:val="nil"/>
              <w:left w:val="nil"/>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08</w:t>
            </w:r>
          </w:p>
        </w:tc>
        <w:tc>
          <w:tcPr>
            <w:tcW w:w="1127" w:type="dxa"/>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01</w:t>
            </w:r>
          </w:p>
        </w:tc>
        <w:tc>
          <w:tcPr>
            <w:tcW w:w="1239" w:type="dxa"/>
            <w:gridSpan w:val="2"/>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4000020261</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244</w:t>
            </w:r>
          </w:p>
        </w:tc>
        <w:tc>
          <w:tcPr>
            <w:tcW w:w="1282" w:type="dxa"/>
            <w:tcBorders>
              <w:top w:val="nil"/>
              <w:left w:val="nil"/>
              <w:bottom w:val="single" w:sz="4" w:space="0" w:color="000000"/>
              <w:right w:val="single" w:sz="8"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6 500,00</w:t>
            </w:r>
          </w:p>
        </w:tc>
        <w:tc>
          <w:tcPr>
            <w:tcW w:w="266" w:type="dxa"/>
            <w:tcBorders>
              <w:top w:val="nil"/>
              <w:left w:val="nil"/>
              <w:bottom w:val="nil"/>
              <w:right w:val="nil"/>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r>
      <w:tr w:rsidR="00D222E1" w:rsidRPr="00D222E1" w:rsidTr="00D222E1">
        <w:trPr>
          <w:gridAfter w:val="9"/>
          <w:wAfter w:w="2002" w:type="dxa"/>
          <w:trHeight w:val="480"/>
        </w:trPr>
        <w:tc>
          <w:tcPr>
            <w:tcW w:w="266" w:type="dxa"/>
            <w:tcBorders>
              <w:top w:val="nil"/>
              <w:left w:val="nil"/>
              <w:bottom w:val="nil"/>
              <w:right w:val="single" w:sz="8" w:space="0" w:color="000000"/>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lastRenderedPageBreak/>
              <w:t> </w:t>
            </w:r>
          </w:p>
        </w:tc>
        <w:tc>
          <w:tcPr>
            <w:tcW w:w="4952" w:type="dxa"/>
            <w:gridSpan w:val="3"/>
            <w:tcBorders>
              <w:top w:val="nil"/>
              <w:left w:val="nil"/>
              <w:bottom w:val="single" w:sz="4" w:space="0" w:color="000000"/>
              <w:right w:val="single" w:sz="4" w:space="0" w:color="000000"/>
            </w:tcBorders>
            <w:shd w:val="clear" w:color="auto" w:fill="auto"/>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Развитие культуры и туризма в Кадыйском муниципальном районе на 2016-2020 годы</w:t>
            </w:r>
          </w:p>
        </w:tc>
        <w:tc>
          <w:tcPr>
            <w:tcW w:w="810" w:type="dxa"/>
            <w:tcBorders>
              <w:top w:val="nil"/>
              <w:left w:val="nil"/>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08</w:t>
            </w:r>
          </w:p>
        </w:tc>
        <w:tc>
          <w:tcPr>
            <w:tcW w:w="1127" w:type="dxa"/>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01</w:t>
            </w:r>
          </w:p>
        </w:tc>
        <w:tc>
          <w:tcPr>
            <w:tcW w:w="1239" w:type="dxa"/>
            <w:gridSpan w:val="2"/>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40000L0140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000</w:t>
            </w:r>
          </w:p>
        </w:tc>
        <w:tc>
          <w:tcPr>
            <w:tcW w:w="1282" w:type="dxa"/>
            <w:tcBorders>
              <w:top w:val="nil"/>
              <w:left w:val="nil"/>
              <w:bottom w:val="single" w:sz="4" w:space="0" w:color="000000"/>
              <w:right w:val="single" w:sz="8"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464 000,00</w:t>
            </w:r>
          </w:p>
        </w:tc>
        <w:tc>
          <w:tcPr>
            <w:tcW w:w="266" w:type="dxa"/>
            <w:tcBorders>
              <w:top w:val="nil"/>
              <w:left w:val="nil"/>
              <w:bottom w:val="nil"/>
              <w:right w:val="nil"/>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r>
      <w:tr w:rsidR="00D222E1" w:rsidRPr="00D222E1" w:rsidTr="00D222E1">
        <w:trPr>
          <w:gridAfter w:val="9"/>
          <w:wAfter w:w="2002" w:type="dxa"/>
          <w:trHeight w:val="480"/>
        </w:trPr>
        <w:tc>
          <w:tcPr>
            <w:tcW w:w="266" w:type="dxa"/>
            <w:tcBorders>
              <w:top w:val="nil"/>
              <w:left w:val="nil"/>
              <w:bottom w:val="nil"/>
              <w:right w:val="single" w:sz="8" w:space="0" w:color="000000"/>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c>
          <w:tcPr>
            <w:tcW w:w="4952" w:type="dxa"/>
            <w:gridSpan w:val="3"/>
            <w:tcBorders>
              <w:top w:val="nil"/>
              <w:left w:val="nil"/>
              <w:bottom w:val="single" w:sz="4" w:space="0" w:color="000000"/>
              <w:right w:val="single" w:sz="4" w:space="0" w:color="000000"/>
            </w:tcBorders>
            <w:shd w:val="clear" w:color="auto" w:fill="auto"/>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Прочая закупка товаров, работ и услуг для обеспечения государственных (муниципальных) нужд</w:t>
            </w:r>
          </w:p>
        </w:tc>
        <w:tc>
          <w:tcPr>
            <w:tcW w:w="810" w:type="dxa"/>
            <w:tcBorders>
              <w:top w:val="nil"/>
              <w:left w:val="nil"/>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08</w:t>
            </w:r>
          </w:p>
        </w:tc>
        <w:tc>
          <w:tcPr>
            <w:tcW w:w="1127" w:type="dxa"/>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01</w:t>
            </w:r>
          </w:p>
        </w:tc>
        <w:tc>
          <w:tcPr>
            <w:tcW w:w="1239" w:type="dxa"/>
            <w:gridSpan w:val="2"/>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40000L0140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244</w:t>
            </w:r>
          </w:p>
        </w:tc>
        <w:tc>
          <w:tcPr>
            <w:tcW w:w="1282" w:type="dxa"/>
            <w:tcBorders>
              <w:top w:val="nil"/>
              <w:left w:val="nil"/>
              <w:bottom w:val="single" w:sz="4" w:space="0" w:color="000000"/>
              <w:right w:val="single" w:sz="8"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464 000,00</w:t>
            </w:r>
          </w:p>
        </w:tc>
        <w:tc>
          <w:tcPr>
            <w:tcW w:w="266" w:type="dxa"/>
            <w:tcBorders>
              <w:top w:val="nil"/>
              <w:left w:val="nil"/>
              <w:bottom w:val="nil"/>
              <w:right w:val="nil"/>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r>
      <w:tr w:rsidR="00D222E1" w:rsidRPr="00D222E1" w:rsidTr="00D222E1">
        <w:trPr>
          <w:gridAfter w:val="9"/>
          <w:wAfter w:w="2002" w:type="dxa"/>
          <w:trHeight w:val="480"/>
        </w:trPr>
        <w:tc>
          <w:tcPr>
            <w:tcW w:w="266" w:type="dxa"/>
            <w:tcBorders>
              <w:top w:val="nil"/>
              <w:left w:val="nil"/>
              <w:bottom w:val="nil"/>
              <w:right w:val="single" w:sz="8" w:space="0" w:color="000000"/>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c>
          <w:tcPr>
            <w:tcW w:w="4952" w:type="dxa"/>
            <w:gridSpan w:val="3"/>
            <w:tcBorders>
              <w:top w:val="nil"/>
              <w:left w:val="nil"/>
              <w:bottom w:val="single" w:sz="4" w:space="0" w:color="000000"/>
              <w:right w:val="single" w:sz="4" w:space="0" w:color="000000"/>
            </w:tcBorders>
            <w:shd w:val="clear" w:color="auto" w:fill="auto"/>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Обеспечение развития и укрепления материально-технической базы домов культуры</w:t>
            </w:r>
          </w:p>
        </w:tc>
        <w:tc>
          <w:tcPr>
            <w:tcW w:w="810" w:type="dxa"/>
            <w:tcBorders>
              <w:top w:val="nil"/>
              <w:left w:val="nil"/>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08</w:t>
            </w:r>
          </w:p>
        </w:tc>
        <w:tc>
          <w:tcPr>
            <w:tcW w:w="1127" w:type="dxa"/>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01</w:t>
            </w:r>
          </w:p>
        </w:tc>
        <w:tc>
          <w:tcPr>
            <w:tcW w:w="1239" w:type="dxa"/>
            <w:gridSpan w:val="2"/>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40000L4670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000</w:t>
            </w:r>
          </w:p>
        </w:tc>
        <w:tc>
          <w:tcPr>
            <w:tcW w:w="1282" w:type="dxa"/>
            <w:tcBorders>
              <w:top w:val="nil"/>
              <w:left w:val="nil"/>
              <w:bottom w:val="single" w:sz="4" w:space="0" w:color="000000"/>
              <w:right w:val="single" w:sz="8"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1 044 371,00</w:t>
            </w:r>
          </w:p>
        </w:tc>
        <w:tc>
          <w:tcPr>
            <w:tcW w:w="266" w:type="dxa"/>
            <w:tcBorders>
              <w:top w:val="nil"/>
              <w:left w:val="nil"/>
              <w:bottom w:val="nil"/>
              <w:right w:val="nil"/>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r>
      <w:tr w:rsidR="00D222E1" w:rsidRPr="00D222E1" w:rsidTr="00D222E1">
        <w:trPr>
          <w:gridAfter w:val="9"/>
          <w:wAfter w:w="2002" w:type="dxa"/>
          <w:trHeight w:val="480"/>
        </w:trPr>
        <w:tc>
          <w:tcPr>
            <w:tcW w:w="266" w:type="dxa"/>
            <w:tcBorders>
              <w:top w:val="nil"/>
              <w:left w:val="nil"/>
              <w:bottom w:val="nil"/>
              <w:right w:val="single" w:sz="8" w:space="0" w:color="000000"/>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c>
          <w:tcPr>
            <w:tcW w:w="4952" w:type="dxa"/>
            <w:gridSpan w:val="3"/>
            <w:tcBorders>
              <w:top w:val="nil"/>
              <w:left w:val="nil"/>
              <w:bottom w:val="single" w:sz="4" w:space="0" w:color="000000"/>
              <w:right w:val="single" w:sz="4" w:space="0" w:color="000000"/>
            </w:tcBorders>
            <w:shd w:val="clear" w:color="auto" w:fill="auto"/>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Прочая закупка товаров, работ и услуг для обеспечения государственных (муниципальных) нужд</w:t>
            </w:r>
          </w:p>
        </w:tc>
        <w:tc>
          <w:tcPr>
            <w:tcW w:w="810" w:type="dxa"/>
            <w:tcBorders>
              <w:top w:val="nil"/>
              <w:left w:val="nil"/>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08</w:t>
            </w:r>
          </w:p>
        </w:tc>
        <w:tc>
          <w:tcPr>
            <w:tcW w:w="1127" w:type="dxa"/>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01</w:t>
            </w:r>
          </w:p>
        </w:tc>
        <w:tc>
          <w:tcPr>
            <w:tcW w:w="1239" w:type="dxa"/>
            <w:gridSpan w:val="2"/>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40000L4670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244</w:t>
            </w:r>
          </w:p>
        </w:tc>
        <w:tc>
          <w:tcPr>
            <w:tcW w:w="1282" w:type="dxa"/>
            <w:tcBorders>
              <w:top w:val="nil"/>
              <w:left w:val="nil"/>
              <w:bottom w:val="single" w:sz="4" w:space="0" w:color="000000"/>
              <w:right w:val="single" w:sz="8"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1 044 371,00</w:t>
            </w:r>
          </w:p>
        </w:tc>
        <w:tc>
          <w:tcPr>
            <w:tcW w:w="266" w:type="dxa"/>
            <w:tcBorders>
              <w:top w:val="nil"/>
              <w:left w:val="nil"/>
              <w:bottom w:val="nil"/>
              <w:right w:val="nil"/>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r>
      <w:tr w:rsidR="00D222E1" w:rsidRPr="00D222E1" w:rsidTr="00D222E1">
        <w:trPr>
          <w:gridAfter w:val="9"/>
          <w:wAfter w:w="2002" w:type="dxa"/>
          <w:trHeight w:val="255"/>
        </w:trPr>
        <w:tc>
          <w:tcPr>
            <w:tcW w:w="266" w:type="dxa"/>
            <w:tcBorders>
              <w:top w:val="nil"/>
              <w:left w:val="nil"/>
              <w:bottom w:val="nil"/>
              <w:right w:val="single" w:sz="8" w:space="0" w:color="000000"/>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c>
          <w:tcPr>
            <w:tcW w:w="4952" w:type="dxa"/>
            <w:gridSpan w:val="3"/>
            <w:tcBorders>
              <w:top w:val="nil"/>
              <w:left w:val="nil"/>
              <w:bottom w:val="single" w:sz="4" w:space="0" w:color="000000"/>
              <w:right w:val="single" w:sz="4" w:space="0" w:color="000000"/>
            </w:tcBorders>
            <w:shd w:val="clear" w:color="auto" w:fill="auto"/>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Поддержка отрасли культура</w:t>
            </w:r>
          </w:p>
        </w:tc>
        <w:tc>
          <w:tcPr>
            <w:tcW w:w="810" w:type="dxa"/>
            <w:tcBorders>
              <w:top w:val="nil"/>
              <w:left w:val="nil"/>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08</w:t>
            </w:r>
          </w:p>
        </w:tc>
        <w:tc>
          <w:tcPr>
            <w:tcW w:w="1127" w:type="dxa"/>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01</w:t>
            </w:r>
          </w:p>
        </w:tc>
        <w:tc>
          <w:tcPr>
            <w:tcW w:w="1239" w:type="dxa"/>
            <w:gridSpan w:val="2"/>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40000L5190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000</w:t>
            </w:r>
          </w:p>
        </w:tc>
        <w:tc>
          <w:tcPr>
            <w:tcW w:w="1282" w:type="dxa"/>
            <w:tcBorders>
              <w:top w:val="nil"/>
              <w:left w:val="nil"/>
              <w:bottom w:val="single" w:sz="4" w:space="0" w:color="000000"/>
              <w:right w:val="single" w:sz="8"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63 422,00</w:t>
            </w:r>
          </w:p>
        </w:tc>
        <w:tc>
          <w:tcPr>
            <w:tcW w:w="266" w:type="dxa"/>
            <w:tcBorders>
              <w:top w:val="nil"/>
              <w:left w:val="nil"/>
              <w:bottom w:val="nil"/>
              <w:right w:val="nil"/>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r>
      <w:tr w:rsidR="00D222E1" w:rsidRPr="00D222E1" w:rsidTr="00D222E1">
        <w:trPr>
          <w:gridAfter w:val="9"/>
          <w:wAfter w:w="2002" w:type="dxa"/>
          <w:trHeight w:val="480"/>
        </w:trPr>
        <w:tc>
          <w:tcPr>
            <w:tcW w:w="266" w:type="dxa"/>
            <w:tcBorders>
              <w:top w:val="nil"/>
              <w:left w:val="nil"/>
              <w:bottom w:val="nil"/>
              <w:right w:val="single" w:sz="8" w:space="0" w:color="000000"/>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c>
          <w:tcPr>
            <w:tcW w:w="4952" w:type="dxa"/>
            <w:gridSpan w:val="3"/>
            <w:tcBorders>
              <w:top w:val="nil"/>
              <w:left w:val="nil"/>
              <w:bottom w:val="single" w:sz="4" w:space="0" w:color="000000"/>
              <w:right w:val="single" w:sz="4" w:space="0" w:color="000000"/>
            </w:tcBorders>
            <w:shd w:val="clear" w:color="auto" w:fill="auto"/>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Прочая закупка товаров, работ и услуг для обеспечения государственных (муниципальных) нужд</w:t>
            </w:r>
          </w:p>
        </w:tc>
        <w:tc>
          <w:tcPr>
            <w:tcW w:w="810" w:type="dxa"/>
            <w:tcBorders>
              <w:top w:val="nil"/>
              <w:left w:val="nil"/>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08</w:t>
            </w:r>
          </w:p>
        </w:tc>
        <w:tc>
          <w:tcPr>
            <w:tcW w:w="1127" w:type="dxa"/>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01</w:t>
            </w:r>
          </w:p>
        </w:tc>
        <w:tc>
          <w:tcPr>
            <w:tcW w:w="1239" w:type="dxa"/>
            <w:gridSpan w:val="2"/>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40000L5190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244</w:t>
            </w:r>
          </w:p>
        </w:tc>
        <w:tc>
          <w:tcPr>
            <w:tcW w:w="1282" w:type="dxa"/>
            <w:tcBorders>
              <w:top w:val="nil"/>
              <w:left w:val="nil"/>
              <w:bottom w:val="single" w:sz="4" w:space="0" w:color="000000"/>
              <w:right w:val="single" w:sz="8"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63 422,00</w:t>
            </w:r>
          </w:p>
        </w:tc>
        <w:tc>
          <w:tcPr>
            <w:tcW w:w="266" w:type="dxa"/>
            <w:tcBorders>
              <w:top w:val="nil"/>
              <w:left w:val="nil"/>
              <w:bottom w:val="nil"/>
              <w:right w:val="nil"/>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r>
      <w:tr w:rsidR="00D222E1" w:rsidRPr="00D222E1" w:rsidTr="00D222E1">
        <w:trPr>
          <w:gridAfter w:val="9"/>
          <w:wAfter w:w="2002" w:type="dxa"/>
          <w:trHeight w:val="480"/>
        </w:trPr>
        <w:tc>
          <w:tcPr>
            <w:tcW w:w="266" w:type="dxa"/>
            <w:tcBorders>
              <w:top w:val="nil"/>
              <w:left w:val="nil"/>
              <w:bottom w:val="nil"/>
              <w:right w:val="single" w:sz="8" w:space="0" w:color="000000"/>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c>
          <w:tcPr>
            <w:tcW w:w="4952" w:type="dxa"/>
            <w:gridSpan w:val="3"/>
            <w:tcBorders>
              <w:top w:val="nil"/>
              <w:left w:val="nil"/>
              <w:bottom w:val="single" w:sz="4" w:space="0" w:color="000000"/>
              <w:right w:val="single" w:sz="4" w:space="0" w:color="000000"/>
            </w:tcBorders>
            <w:shd w:val="clear" w:color="auto" w:fill="auto"/>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Учреждения культуры и мероприятия в сфере культуры и кинематографии</w:t>
            </w:r>
          </w:p>
        </w:tc>
        <w:tc>
          <w:tcPr>
            <w:tcW w:w="810" w:type="dxa"/>
            <w:tcBorders>
              <w:top w:val="nil"/>
              <w:left w:val="nil"/>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08</w:t>
            </w:r>
          </w:p>
        </w:tc>
        <w:tc>
          <w:tcPr>
            <w:tcW w:w="1127" w:type="dxa"/>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01</w:t>
            </w:r>
          </w:p>
        </w:tc>
        <w:tc>
          <w:tcPr>
            <w:tcW w:w="1239" w:type="dxa"/>
            <w:gridSpan w:val="2"/>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4400000590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000</w:t>
            </w:r>
          </w:p>
        </w:tc>
        <w:tc>
          <w:tcPr>
            <w:tcW w:w="1282" w:type="dxa"/>
            <w:tcBorders>
              <w:top w:val="nil"/>
              <w:left w:val="nil"/>
              <w:bottom w:val="single" w:sz="4" w:space="0" w:color="000000"/>
              <w:right w:val="single" w:sz="8"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3 183 550,00</w:t>
            </w:r>
          </w:p>
        </w:tc>
        <w:tc>
          <w:tcPr>
            <w:tcW w:w="266" w:type="dxa"/>
            <w:tcBorders>
              <w:top w:val="nil"/>
              <w:left w:val="nil"/>
              <w:bottom w:val="nil"/>
              <w:right w:val="nil"/>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r>
      <w:tr w:rsidR="00D222E1" w:rsidRPr="00D222E1" w:rsidTr="00D222E1">
        <w:trPr>
          <w:gridAfter w:val="9"/>
          <w:wAfter w:w="2002" w:type="dxa"/>
          <w:trHeight w:val="255"/>
        </w:trPr>
        <w:tc>
          <w:tcPr>
            <w:tcW w:w="266" w:type="dxa"/>
            <w:tcBorders>
              <w:top w:val="nil"/>
              <w:left w:val="nil"/>
              <w:bottom w:val="nil"/>
              <w:right w:val="single" w:sz="8" w:space="0" w:color="000000"/>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c>
          <w:tcPr>
            <w:tcW w:w="4952" w:type="dxa"/>
            <w:gridSpan w:val="3"/>
            <w:tcBorders>
              <w:top w:val="nil"/>
              <w:left w:val="nil"/>
              <w:bottom w:val="single" w:sz="4" w:space="0" w:color="000000"/>
              <w:right w:val="single" w:sz="4" w:space="0" w:color="000000"/>
            </w:tcBorders>
            <w:shd w:val="clear" w:color="auto" w:fill="auto"/>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Фонд оплаты труда учреждений</w:t>
            </w:r>
          </w:p>
        </w:tc>
        <w:tc>
          <w:tcPr>
            <w:tcW w:w="810" w:type="dxa"/>
            <w:tcBorders>
              <w:top w:val="nil"/>
              <w:left w:val="nil"/>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08</w:t>
            </w:r>
          </w:p>
        </w:tc>
        <w:tc>
          <w:tcPr>
            <w:tcW w:w="1127" w:type="dxa"/>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01</w:t>
            </w:r>
          </w:p>
        </w:tc>
        <w:tc>
          <w:tcPr>
            <w:tcW w:w="1239" w:type="dxa"/>
            <w:gridSpan w:val="2"/>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4400000590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111</w:t>
            </w:r>
          </w:p>
        </w:tc>
        <w:tc>
          <w:tcPr>
            <w:tcW w:w="1282" w:type="dxa"/>
            <w:tcBorders>
              <w:top w:val="nil"/>
              <w:left w:val="nil"/>
              <w:bottom w:val="single" w:sz="4" w:space="0" w:color="000000"/>
              <w:right w:val="single" w:sz="8"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2 283 862,00</w:t>
            </w:r>
          </w:p>
        </w:tc>
        <w:tc>
          <w:tcPr>
            <w:tcW w:w="266" w:type="dxa"/>
            <w:tcBorders>
              <w:top w:val="nil"/>
              <w:left w:val="nil"/>
              <w:bottom w:val="nil"/>
              <w:right w:val="nil"/>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r>
      <w:tr w:rsidR="00D222E1" w:rsidRPr="00D222E1" w:rsidTr="00D222E1">
        <w:trPr>
          <w:gridAfter w:val="9"/>
          <w:wAfter w:w="2002" w:type="dxa"/>
          <w:trHeight w:val="720"/>
        </w:trPr>
        <w:tc>
          <w:tcPr>
            <w:tcW w:w="266" w:type="dxa"/>
            <w:tcBorders>
              <w:top w:val="nil"/>
              <w:left w:val="nil"/>
              <w:bottom w:val="nil"/>
              <w:right w:val="single" w:sz="8" w:space="0" w:color="000000"/>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c>
          <w:tcPr>
            <w:tcW w:w="4952" w:type="dxa"/>
            <w:gridSpan w:val="3"/>
            <w:tcBorders>
              <w:top w:val="nil"/>
              <w:left w:val="nil"/>
              <w:bottom w:val="single" w:sz="4" w:space="0" w:color="000000"/>
              <w:right w:val="single" w:sz="4" w:space="0" w:color="000000"/>
            </w:tcBorders>
            <w:shd w:val="clear" w:color="auto" w:fill="auto"/>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810" w:type="dxa"/>
            <w:tcBorders>
              <w:top w:val="nil"/>
              <w:left w:val="nil"/>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08</w:t>
            </w:r>
          </w:p>
        </w:tc>
        <w:tc>
          <w:tcPr>
            <w:tcW w:w="1127" w:type="dxa"/>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01</w:t>
            </w:r>
          </w:p>
        </w:tc>
        <w:tc>
          <w:tcPr>
            <w:tcW w:w="1239" w:type="dxa"/>
            <w:gridSpan w:val="2"/>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4400000590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119</w:t>
            </w:r>
          </w:p>
        </w:tc>
        <w:tc>
          <w:tcPr>
            <w:tcW w:w="1282" w:type="dxa"/>
            <w:tcBorders>
              <w:top w:val="nil"/>
              <w:left w:val="nil"/>
              <w:bottom w:val="single" w:sz="4" w:space="0" w:color="000000"/>
              <w:right w:val="single" w:sz="8"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369 157,00</w:t>
            </w:r>
          </w:p>
        </w:tc>
        <w:tc>
          <w:tcPr>
            <w:tcW w:w="266" w:type="dxa"/>
            <w:tcBorders>
              <w:top w:val="nil"/>
              <w:left w:val="nil"/>
              <w:bottom w:val="nil"/>
              <w:right w:val="nil"/>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r>
      <w:tr w:rsidR="00D222E1" w:rsidRPr="00D222E1" w:rsidTr="00D222E1">
        <w:trPr>
          <w:gridAfter w:val="9"/>
          <w:wAfter w:w="2002" w:type="dxa"/>
          <w:trHeight w:val="480"/>
        </w:trPr>
        <w:tc>
          <w:tcPr>
            <w:tcW w:w="266" w:type="dxa"/>
            <w:tcBorders>
              <w:top w:val="nil"/>
              <w:left w:val="nil"/>
              <w:bottom w:val="nil"/>
              <w:right w:val="single" w:sz="8" w:space="0" w:color="000000"/>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c>
          <w:tcPr>
            <w:tcW w:w="4952" w:type="dxa"/>
            <w:gridSpan w:val="3"/>
            <w:tcBorders>
              <w:top w:val="nil"/>
              <w:left w:val="nil"/>
              <w:bottom w:val="single" w:sz="4" w:space="0" w:color="000000"/>
              <w:right w:val="single" w:sz="4" w:space="0" w:color="000000"/>
            </w:tcBorders>
            <w:shd w:val="clear" w:color="auto" w:fill="auto"/>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Прочая закупка товаров, работ и услуг для обеспечения государственных (муниципальных) нужд</w:t>
            </w:r>
          </w:p>
        </w:tc>
        <w:tc>
          <w:tcPr>
            <w:tcW w:w="810" w:type="dxa"/>
            <w:tcBorders>
              <w:top w:val="nil"/>
              <w:left w:val="nil"/>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08</w:t>
            </w:r>
          </w:p>
        </w:tc>
        <w:tc>
          <w:tcPr>
            <w:tcW w:w="1127" w:type="dxa"/>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01</w:t>
            </w:r>
          </w:p>
        </w:tc>
        <w:tc>
          <w:tcPr>
            <w:tcW w:w="1239" w:type="dxa"/>
            <w:gridSpan w:val="2"/>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4400000590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244</w:t>
            </w:r>
          </w:p>
        </w:tc>
        <w:tc>
          <w:tcPr>
            <w:tcW w:w="1282" w:type="dxa"/>
            <w:tcBorders>
              <w:top w:val="nil"/>
              <w:left w:val="nil"/>
              <w:bottom w:val="single" w:sz="4" w:space="0" w:color="000000"/>
              <w:right w:val="single" w:sz="8"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469 201,00</w:t>
            </w:r>
          </w:p>
        </w:tc>
        <w:tc>
          <w:tcPr>
            <w:tcW w:w="266" w:type="dxa"/>
            <w:tcBorders>
              <w:top w:val="nil"/>
              <w:left w:val="nil"/>
              <w:bottom w:val="nil"/>
              <w:right w:val="nil"/>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r>
      <w:tr w:rsidR="00D222E1" w:rsidRPr="00D222E1" w:rsidTr="00D222E1">
        <w:trPr>
          <w:gridAfter w:val="9"/>
          <w:wAfter w:w="2002" w:type="dxa"/>
          <w:trHeight w:val="1680"/>
        </w:trPr>
        <w:tc>
          <w:tcPr>
            <w:tcW w:w="266" w:type="dxa"/>
            <w:tcBorders>
              <w:top w:val="nil"/>
              <w:left w:val="nil"/>
              <w:bottom w:val="nil"/>
              <w:right w:val="single" w:sz="8" w:space="0" w:color="000000"/>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c>
          <w:tcPr>
            <w:tcW w:w="4952" w:type="dxa"/>
            <w:gridSpan w:val="3"/>
            <w:tcBorders>
              <w:top w:val="nil"/>
              <w:left w:val="nil"/>
              <w:bottom w:val="single" w:sz="4" w:space="0" w:color="000000"/>
              <w:right w:val="single" w:sz="4" w:space="0" w:color="000000"/>
            </w:tcBorders>
            <w:shd w:val="clear" w:color="auto" w:fill="auto"/>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810" w:type="dxa"/>
            <w:tcBorders>
              <w:top w:val="nil"/>
              <w:left w:val="nil"/>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08</w:t>
            </w:r>
          </w:p>
        </w:tc>
        <w:tc>
          <w:tcPr>
            <w:tcW w:w="1127" w:type="dxa"/>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01</w:t>
            </w:r>
          </w:p>
        </w:tc>
        <w:tc>
          <w:tcPr>
            <w:tcW w:w="1239" w:type="dxa"/>
            <w:gridSpan w:val="2"/>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4400000590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831</w:t>
            </w:r>
          </w:p>
        </w:tc>
        <w:tc>
          <w:tcPr>
            <w:tcW w:w="1282" w:type="dxa"/>
            <w:tcBorders>
              <w:top w:val="nil"/>
              <w:left w:val="nil"/>
              <w:bottom w:val="single" w:sz="4" w:space="0" w:color="000000"/>
              <w:right w:val="single" w:sz="8"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9 000,00</w:t>
            </w:r>
          </w:p>
        </w:tc>
        <w:tc>
          <w:tcPr>
            <w:tcW w:w="266" w:type="dxa"/>
            <w:tcBorders>
              <w:top w:val="nil"/>
              <w:left w:val="nil"/>
              <w:bottom w:val="nil"/>
              <w:right w:val="nil"/>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r>
      <w:tr w:rsidR="00D222E1" w:rsidRPr="00D222E1" w:rsidTr="00D222E1">
        <w:trPr>
          <w:gridAfter w:val="9"/>
          <w:wAfter w:w="2002" w:type="dxa"/>
          <w:trHeight w:val="480"/>
        </w:trPr>
        <w:tc>
          <w:tcPr>
            <w:tcW w:w="266" w:type="dxa"/>
            <w:tcBorders>
              <w:top w:val="nil"/>
              <w:left w:val="nil"/>
              <w:bottom w:val="nil"/>
              <w:right w:val="single" w:sz="8" w:space="0" w:color="000000"/>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c>
          <w:tcPr>
            <w:tcW w:w="4952" w:type="dxa"/>
            <w:gridSpan w:val="3"/>
            <w:tcBorders>
              <w:top w:val="nil"/>
              <w:left w:val="nil"/>
              <w:bottom w:val="single" w:sz="4" w:space="0" w:color="000000"/>
              <w:right w:val="single" w:sz="4" w:space="0" w:color="000000"/>
            </w:tcBorders>
            <w:shd w:val="clear" w:color="auto" w:fill="auto"/>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Уплата налога на имущество организаций и земельного налога</w:t>
            </w:r>
          </w:p>
        </w:tc>
        <w:tc>
          <w:tcPr>
            <w:tcW w:w="810" w:type="dxa"/>
            <w:tcBorders>
              <w:top w:val="nil"/>
              <w:left w:val="nil"/>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08</w:t>
            </w:r>
          </w:p>
        </w:tc>
        <w:tc>
          <w:tcPr>
            <w:tcW w:w="1127" w:type="dxa"/>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01</w:t>
            </w:r>
          </w:p>
        </w:tc>
        <w:tc>
          <w:tcPr>
            <w:tcW w:w="1239" w:type="dxa"/>
            <w:gridSpan w:val="2"/>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4400000590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851</w:t>
            </w:r>
          </w:p>
        </w:tc>
        <w:tc>
          <w:tcPr>
            <w:tcW w:w="1282" w:type="dxa"/>
            <w:tcBorders>
              <w:top w:val="nil"/>
              <w:left w:val="nil"/>
              <w:bottom w:val="single" w:sz="4" w:space="0" w:color="000000"/>
              <w:right w:val="single" w:sz="8"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4 377,00</w:t>
            </w:r>
          </w:p>
        </w:tc>
        <w:tc>
          <w:tcPr>
            <w:tcW w:w="266" w:type="dxa"/>
            <w:tcBorders>
              <w:top w:val="nil"/>
              <w:left w:val="nil"/>
              <w:bottom w:val="nil"/>
              <w:right w:val="nil"/>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r>
      <w:tr w:rsidR="00D222E1" w:rsidRPr="00D222E1" w:rsidTr="00D222E1">
        <w:trPr>
          <w:gridAfter w:val="9"/>
          <w:wAfter w:w="2002" w:type="dxa"/>
          <w:trHeight w:val="255"/>
        </w:trPr>
        <w:tc>
          <w:tcPr>
            <w:tcW w:w="266" w:type="dxa"/>
            <w:tcBorders>
              <w:top w:val="nil"/>
              <w:left w:val="nil"/>
              <w:bottom w:val="nil"/>
              <w:right w:val="single" w:sz="8" w:space="0" w:color="000000"/>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c>
          <w:tcPr>
            <w:tcW w:w="4952" w:type="dxa"/>
            <w:gridSpan w:val="3"/>
            <w:tcBorders>
              <w:top w:val="nil"/>
              <w:left w:val="nil"/>
              <w:bottom w:val="single" w:sz="4" w:space="0" w:color="000000"/>
              <w:right w:val="single" w:sz="4" w:space="0" w:color="000000"/>
            </w:tcBorders>
            <w:shd w:val="clear" w:color="auto" w:fill="auto"/>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Уплата прочих налогов, сборов</w:t>
            </w:r>
          </w:p>
        </w:tc>
        <w:tc>
          <w:tcPr>
            <w:tcW w:w="810" w:type="dxa"/>
            <w:tcBorders>
              <w:top w:val="nil"/>
              <w:left w:val="nil"/>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08</w:t>
            </w:r>
          </w:p>
        </w:tc>
        <w:tc>
          <w:tcPr>
            <w:tcW w:w="1127" w:type="dxa"/>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01</w:t>
            </w:r>
          </w:p>
        </w:tc>
        <w:tc>
          <w:tcPr>
            <w:tcW w:w="1239" w:type="dxa"/>
            <w:gridSpan w:val="2"/>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4400000590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852</w:t>
            </w:r>
          </w:p>
        </w:tc>
        <w:tc>
          <w:tcPr>
            <w:tcW w:w="1282" w:type="dxa"/>
            <w:tcBorders>
              <w:top w:val="nil"/>
              <w:left w:val="nil"/>
              <w:bottom w:val="single" w:sz="4" w:space="0" w:color="000000"/>
              <w:right w:val="single" w:sz="8"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9 900,00</w:t>
            </w:r>
          </w:p>
        </w:tc>
        <w:tc>
          <w:tcPr>
            <w:tcW w:w="266" w:type="dxa"/>
            <w:tcBorders>
              <w:top w:val="nil"/>
              <w:left w:val="nil"/>
              <w:bottom w:val="nil"/>
              <w:right w:val="nil"/>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r>
      <w:tr w:rsidR="00D222E1" w:rsidRPr="00D222E1" w:rsidTr="00D222E1">
        <w:trPr>
          <w:gridAfter w:val="9"/>
          <w:wAfter w:w="2002" w:type="dxa"/>
          <w:trHeight w:val="255"/>
        </w:trPr>
        <w:tc>
          <w:tcPr>
            <w:tcW w:w="266" w:type="dxa"/>
            <w:tcBorders>
              <w:top w:val="nil"/>
              <w:left w:val="nil"/>
              <w:bottom w:val="nil"/>
              <w:right w:val="single" w:sz="8" w:space="0" w:color="000000"/>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c>
          <w:tcPr>
            <w:tcW w:w="4952" w:type="dxa"/>
            <w:gridSpan w:val="3"/>
            <w:tcBorders>
              <w:top w:val="nil"/>
              <w:left w:val="nil"/>
              <w:bottom w:val="single" w:sz="4" w:space="0" w:color="000000"/>
              <w:right w:val="single" w:sz="4" w:space="0" w:color="000000"/>
            </w:tcBorders>
            <w:shd w:val="clear" w:color="auto" w:fill="auto"/>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Уплата иных платежей</w:t>
            </w:r>
          </w:p>
        </w:tc>
        <w:tc>
          <w:tcPr>
            <w:tcW w:w="810" w:type="dxa"/>
            <w:tcBorders>
              <w:top w:val="nil"/>
              <w:left w:val="nil"/>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08</w:t>
            </w:r>
          </w:p>
        </w:tc>
        <w:tc>
          <w:tcPr>
            <w:tcW w:w="1127" w:type="dxa"/>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01</w:t>
            </w:r>
          </w:p>
        </w:tc>
        <w:tc>
          <w:tcPr>
            <w:tcW w:w="1239" w:type="dxa"/>
            <w:gridSpan w:val="2"/>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4400000590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853</w:t>
            </w:r>
          </w:p>
        </w:tc>
        <w:tc>
          <w:tcPr>
            <w:tcW w:w="1282" w:type="dxa"/>
            <w:tcBorders>
              <w:top w:val="nil"/>
              <w:left w:val="nil"/>
              <w:bottom w:val="single" w:sz="4" w:space="0" w:color="000000"/>
              <w:right w:val="single" w:sz="8"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38 053,00</w:t>
            </w:r>
          </w:p>
        </w:tc>
        <w:tc>
          <w:tcPr>
            <w:tcW w:w="266" w:type="dxa"/>
            <w:tcBorders>
              <w:top w:val="nil"/>
              <w:left w:val="nil"/>
              <w:bottom w:val="nil"/>
              <w:right w:val="nil"/>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r>
      <w:tr w:rsidR="00D222E1" w:rsidRPr="00D222E1" w:rsidTr="00D222E1">
        <w:trPr>
          <w:gridAfter w:val="9"/>
          <w:wAfter w:w="2002" w:type="dxa"/>
          <w:trHeight w:val="720"/>
        </w:trPr>
        <w:tc>
          <w:tcPr>
            <w:tcW w:w="266" w:type="dxa"/>
            <w:tcBorders>
              <w:top w:val="nil"/>
              <w:left w:val="nil"/>
              <w:bottom w:val="nil"/>
              <w:right w:val="single" w:sz="8" w:space="0" w:color="000000"/>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c>
          <w:tcPr>
            <w:tcW w:w="4952" w:type="dxa"/>
            <w:gridSpan w:val="3"/>
            <w:tcBorders>
              <w:top w:val="nil"/>
              <w:left w:val="nil"/>
              <w:bottom w:val="single" w:sz="4" w:space="0" w:color="000000"/>
              <w:right w:val="single" w:sz="4" w:space="0" w:color="000000"/>
            </w:tcBorders>
            <w:shd w:val="clear" w:color="auto" w:fill="auto"/>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xml:space="preserve">Расходы на обеспечение деятельности учреждений культуры за счет платных услуг и безвозмездных поступлений </w:t>
            </w:r>
          </w:p>
        </w:tc>
        <w:tc>
          <w:tcPr>
            <w:tcW w:w="810" w:type="dxa"/>
            <w:tcBorders>
              <w:top w:val="nil"/>
              <w:left w:val="nil"/>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08</w:t>
            </w:r>
          </w:p>
        </w:tc>
        <w:tc>
          <w:tcPr>
            <w:tcW w:w="1127" w:type="dxa"/>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01</w:t>
            </w:r>
          </w:p>
        </w:tc>
        <w:tc>
          <w:tcPr>
            <w:tcW w:w="1239" w:type="dxa"/>
            <w:gridSpan w:val="2"/>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4400000591</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000</w:t>
            </w:r>
          </w:p>
        </w:tc>
        <w:tc>
          <w:tcPr>
            <w:tcW w:w="1282" w:type="dxa"/>
            <w:tcBorders>
              <w:top w:val="nil"/>
              <w:left w:val="nil"/>
              <w:bottom w:val="single" w:sz="4" w:space="0" w:color="000000"/>
              <w:right w:val="single" w:sz="8"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171 638,00</w:t>
            </w:r>
          </w:p>
        </w:tc>
        <w:tc>
          <w:tcPr>
            <w:tcW w:w="266" w:type="dxa"/>
            <w:tcBorders>
              <w:top w:val="nil"/>
              <w:left w:val="nil"/>
              <w:bottom w:val="nil"/>
              <w:right w:val="nil"/>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r>
      <w:tr w:rsidR="00D222E1" w:rsidRPr="00D222E1" w:rsidTr="00D222E1">
        <w:trPr>
          <w:gridAfter w:val="9"/>
          <w:wAfter w:w="2002" w:type="dxa"/>
          <w:trHeight w:val="255"/>
        </w:trPr>
        <w:tc>
          <w:tcPr>
            <w:tcW w:w="266" w:type="dxa"/>
            <w:tcBorders>
              <w:top w:val="nil"/>
              <w:left w:val="nil"/>
              <w:bottom w:val="nil"/>
              <w:right w:val="single" w:sz="8" w:space="0" w:color="000000"/>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c>
          <w:tcPr>
            <w:tcW w:w="4952" w:type="dxa"/>
            <w:gridSpan w:val="3"/>
            <w:tcBorders>
              <w:top w:val="nil"/>
              <w:left w:val="nil"/>
              <w:bottom w:val="single" w:sz="4" w:space="0" w:color="000000"/>
              <w:right w:val="single" w:sz="4" w:space="0" w:color="000000"/>
            </w:tcBorders>
            <w:shd w:val="clear" w:color="auto" w:fill="auto"/>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Фонд оплаты труда учреждений</w:t>
            </w:r>
          </w:p>
        </w:tc>
        <w:tc>
          <w:tcPr>
            <w:tcW w:w="810" w:type="dxa"/>
            <w:tcBorders>
              <w:top w:val="nil"/>
              <w:left w:val="nil"/>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08</w:t>
            </w:r>
          </w:p>
        </w:tc>
        <w:tc>
          <w:tcPr>
            <w:tcW w:w="1127" w:type="dxa"/>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01</w:t>
            </w:r>
          </w:p>
        </w:tc>
        <w:tc>
          <w:tcPr>
            <w:tcW w:w="1239" w:type="dxa"/>
            <w:gridSpan w:val="2"/>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4400000591</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111</w:t>
            </w:r>
          </w:p>
        </w:tc>
        <w:tc>
          <w:tcPr>
            <w:tcW w:w="1282" w:type="dxa"/>
            <w:tcBorders>
              <w:top w:val="nil"/>
              <w:left w:val="nil"/>
              <w:bottom w:val="single" w:sz="4" w:space="0" w:color="000000"/>
              <w:right w:val="single" w:sz="8"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23 908,00</w:t>
            </w:r>
          </w:p>
        </w:tc>
        <w:tc>
          <w:tcPr>
            <w:tcW w:w="266" w:type="dxa"/>
            <w:tcBorders>
              <w:top w:val="nil"/>
              <w:left w:val="nil"/>
              <w:bottom w:val="nil"/>
              <w:right w:val="nil"/>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r>
      <w:tr w:rsidR="00D222E1" w:rsidRPr="00D222E1" w:rsidTr="00D222E1">
        <w:trPr>
          <w:gridAfter w:val="9"/>
          <w:wAfter w:w="2002" w:type="dxa"/>
          <w:trHeight w:val="480"/>
        </w:trPr>
        <w:tc>
          <w:tcPr>
            <w:tcW w:w="266" w:type="dxa"/>
            <w:tcBorders>
              <w:top w:val="nil"/>
              <w:left w:val="nil"/>
              <w:bottom w:val="nil"/>
              <w:right w:val="single" w:sz="8" w:space="0" w:color="000000"/>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c>
          <w:tcPr>
            <w:tcW w:w="4952" w:type="dxa"/>
            <w:gridSpan w:val="3"/>
            <w:tcBorders>
              <w:top w:val="nil"/>
              <w:left w:val="nil"/>
              <w:bottom w:val="single" w:sz="4" w:space="0" w:color="000000"/>
              <w:right w:val="single" w:sz="4" w:space="0" w:color="000000"/>
            </w:tcBorders>
            <w:shd w:val="clear" w:color="auto" w:fill="auto"/>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Иные выплаты персоналу учреждений, за исключением фонда оплаты труда</w:t>
            </w:r>
          </w:p>
        </w:tc>
        <w:tc>
          <w:tcPr>
            <w:tcW w:w="810" w:type="dxa"/>
            <w:tcBorders>
              <w:top w:val="nil"/>
              <w:left w:val="nil"/>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08</w:t>
            </w:r>
          </w:p>
        </w:tc>
        <w:tc>
          <w:tcPr>
            <w:tcW w:w="1127" w:type="dxa"/>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01</w:t>
            </w:r>
          </w:p>
        </w:tc>
        <w:tc>
          <w:tcPr>
            <w:tcW w:w="1239" w:type="dxa"/>
            <w:gridSpan w:val="2"/>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4400000591</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112</w:t>
            </w:r>
          </w:p>
        </w:tc>
        <w:tc>
          <w:tcPr>
            <w:tcW w:w="1282" w:type="dxa"/>
            <w:tcBorders>
              <w:top w:val="nil"/>
              <w:left w:val="nil"/>
              <w:bottom w:val="single" w:sz="4" w:space="0" w:color="000000"/>
              <w:right w:val="single" w:sz="8"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3 800,00</w:t>
            </w:r>
          </w:p>
        </w:tc>
        <w:tc>
          <w:tcPr>
            <w:tcW w:w="266" w:type="dxa"/>
            <w:tcBorders>
              <w:top w:val="nil"/>
              <w:left w:val="nil"/>
              <w:bottom w:val="nil"/>
              <w:right w:val="nil"/>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r>
      <w:tr w:rsidR="00D222E1" w:rsidRPr="00D222E1" w:rsidTr="00D222E1">
        <w:trPr>
          <w:gridAfter w:val="9"/>
          <w:wAfter w:w="2002" w:type="dxa"/>
          <w:trHeight w:val="720"/>
        </w:trPr>
        <w:tc>
          <w:tcPr>
            <w:tcW w:w="266" w:type="dxa"/>
            <w:tcBorders>
              <w:top w:val="nil"/>
              <w:left w:val="nil"/>
              <w:bottom w:val="nil"/>
              <w:right w:val="single" w:sz="8" w:space="0" w:color="000000"/>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c>
          <w:tcPr>
            <w:tcW w:w="4952" w:type="dxa"/>
            <w:gridSpan w:val="3"/>
            <w:tcBorders>
              <w:top w:val="nil"/>
              <w:left w:val="nil"/>
              <w:bottom w:val="single" w:sz="4" w:space="0" w:color="000000"/>
              <w:right w:val="single" w:sz="4" w:space="0" w:color="000000"/>
            </w:tcBorders>
            <w:shd w:val="clear" w:color="auto" w:fill="auto"/>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810" w:type="dxa"/>
            <w:tcBorders>
              <w:top w:val="nil"/>
              <w:left w:val="nil"/>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08</w:t>
            </w:r>
          </w:p>
        </w:tc>
        <w:tc>
          <w:tcPr>
            <w:tcW w:w="1127" w:type="dxa"/>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01</w:t>
            </w:r>
          </w:p>
        </w:tc>
        <w:tc>
          <w:tcPr>
            <w:tcW w:w="1239" w:type="dxa"/>
            <w:gridSpan w:val="2"/>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4400000591</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119</w:t>
            </w:r>
          </w:p>
        </w:tc>
        <w:tc>
          <w:tcPr>
            <w:tcW w:w="1282" w:type="dxa"/>
            <w:tcBorders>
              <w:top w:val="nil"/>
              <w:left w:val="nil"/>
              <w:bottom w:val="single" w:sz="4" w:space="0" w:color="000000"/>
              <w:right w:val="single" w:sz="8"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7 184,00</w:t>
            </w:r>
          </w:p>
        </w:tc>
        <w:tc>
          <w:tcPr>
            <w:tcW w:w="266" w:type="dxa"/>
            <w:tcBorders>
              <w:top w:val="nil"/>
              <w:left w:val="nil"/>
              <w:bottom w:val="nil"/>
              <w:right w:val="nil"/>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r>
      <w:tr w:rsidR="00D222E1" w:rsidRPr="00D222E1" w:rsidTr="00D222E1">
        <w:trPr>
          <w:gridAfter w:val="9"/>
          <w:wAfter w:w="2002" w:type="dxa"/>
          <w:trHeight w:val="480"/>
        </w:trPr>
        <w:tc>
          <w:tcPr>
            <w:tcW w:w="266" w:type="dxa"/>
            <w:tcBorders>
              <w:top w:val="nil"/>
              <w:left w:val="nil"/>
              <w:bottom w:val="nil"/>
              <w:right w:val="single" w:sz="8" w:space="0" w:color="000000"/>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c>
          <w:tcPr>
            <w:tcW w:w="4952" w:type="dxa"/>
            <w:gridSpan w:val="3"/>
            <w:tcBorders>
              <w:top w:val="nil"/>
              <w:left w:val="nil"/>
              <w:bottom w:val="single" w:sz="4" w:space="0" w:color="000000"/>
              <w:right w:val="single" w:sz="4" w:space="0" w:color="000000"/>
            </w:tcBorders>
            <w:shd w:val="clear" w:color="auto" w:fill="auto"/>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Прочая закупка товаров, работ и услуг для обеспечения государственных (муниципальных) нужд</w:t>
            </w:r>
          </w:p>
        </w:tc>
        <w:tc>
          <w:tcPr>
            <w:tcW w:w="810" w:type="dxa"/>
            <w:tcBorders>
              <w:top w:val="nil"/>
              <w:left w:val="nil"/>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08</w:t>
            </w:r>
          </w:p>
        </w:tc>
        <w:tc>
          <w:tcPr>
            <w:tcW w:w="1127" w:type="dxa"/>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01</w:t>
            </w:r>
          </w:p>
        </w:tc>
        <w:tc>
          <w:tcPr>
            <w:tcW w:w="1239" w:type="dxa"/>
            <w:gridSpan w:val="2"/>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4400000591</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244</w:t>
            </w:r>
          </w:p>
        </w:tc>
        <w:tc>
          <w:tcPr>
            <w:tcW w:w="1282" w:type="dxa"/>
            <w:tcBorders>
              <w:top w:val="nil"/>
              <w:left w:val="nil"/>
              <w:bottom w:val="single" w:sz="4" w:space="0" w:color="000000"/>
              <w:right w:val="single" w:sz="8"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126 346,00</w:t>
            </w:r>
          </w:p>
        </w:tc>
        <w:tc>
          <w:tcPr>
            <w:tcW w:w="266" w:type="dxa"/>
            <w:tcBorders>
              <w:top w:val="nil"/>
              <w:left w:val="nil"/>
              <w:bottom w:val="nil"/>
              <w:right w:val="nil"/>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r>
      <w:tr w:rsidR="00D222E1" w:rsidRPr="00D222E1" w:rsidTr="00D222E1">
        <w:trPr>
          <w:gridAfter w:val="9"/>
          <w:wAfter w:w="2002" w:type="dxa"/>
          <w:trHeight w:val="480"/>
        </w:trPr>
        <w:tc>
          <w:tcPr>
            <w:tcW w:w="266" w:type="dxa"/>
            <w:tcBorders>
              <w:top w:val="nil"/>
              <w:left w:val="nil"/>
              <w:bottom w:val="nil"/>
              <w:right w:val="single" w:sz="8" w:space="0" w:color="000000"/>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c>
          <w:tcPr>
            <w:tcW w:w="4952" w:type="dxa"/>
            <w:gridSpan w:val="3"/>
            <w:tcBorders>
              <w:top w:val="nil"/>
              <w:left w:val="nil"/>
              <w:bottom w:val="single" w:sz="4" w:space="0" w:color="000000"/>
              <w:right w:val="single" w:sz="4" w:space="0" w:color="000000"/>
            </w:tcBorders>
            <w:shd w:val="clear" w:color="auto" w:fill="auto"/>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Уплата налога на имущество организаций и земельного налога</w:t>
            </w:r>
          </w:p>
        </w:tc>
        <w:tc>
          <w:tcPr>
            <w:tcW w:w="810" w:type="dxa"/>
            <w:tcBorders>
              <w:top w:val="nil"/>
              <w:left w:val="nil"/>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08</w:t>
            </w:r>
          </w:p>
        </w:tc>
        <w:tc>
          <w:tcPr>
            <w:tcW w:w="1127" w:type="dxa"/>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01</w:t>
            </w:r>
          </w:p>
        </w:tc>
        <w:tc>
          <w:tcPr>
            <w:tcW w:w="1239" w:type="dxa"/>
            <w:gridSpan w:val="2"/>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4400000591</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851</w:t>
            </w:r>
          </w:p>
        </w:tc>
        <w:tc>
          <w:tcPr>
            <w:tcW w:w="1282" w:type="dxa"/>
            <w:tcBorders>
              <w:top w:val="nil"/>
              <w:left w:val="nil"/>
              <w:bottom w:val="single" w:sz="4" w:space="0" w:color="000000"/>
              <w:right w:val="single" w:sz="8"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3 000,00</w:t>
            </w:r>
          </w:p>
        </w:tc>
        <w:tc>
          <w:tcPr>
            <w:tcW w:w="266" w:type="dxa"/>
            <w:tcBorders>
              <w:top w:val="nil"/>
              <w:left w:val="nil"/>
              <w:bottom w:val="nil"/>
              <w:right w:val="nil"/>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r>
      <w:tr w:rsidR="00D222E1" w:rsidRPr="00D222E1" w:rsidTr="00D222E1">
        <w:trPr>
          <w:gridAfter w:val="9"/>
          <w:wAfter w:w="2002" w:type="dxa"/>
          <w:trHeight w:val="255"/>
        </w:trPr>
        <w:tc>
          <w:tcPr>
            <w:tcW w:w="266" w:type="dxa"/>
            <w:tcBorders>
              <w:top w:val="nil"/>
              <w:left w:val="nil"/>
              <w:bottom w:val="nil"/>
              <w:right w:val="single" w:sz="8" w:space="0" w:color="000000"/>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c>
          <w:tcPr>
            <w:tcW w:w="4952" w:type="dxa"/>
            <w:gridSpan w:val="3"/>
            <w:tcBorders>
              <w:top w:val="nil"/>
              <w:left w:val="nil"/>
              <w:bottom w:val="single" w:sz="4" w:space="0" w:color="000000"/>
              <w:right w:val="single" w:sz="4" w:space="0" w:color="000000"/>
            </w:tcBorders>
            <w:shd w:val="clear" w:color="auto" w:fill="auto"/>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Уплата прочих налогов, сборов</w:t>
            </w:r>
          </w:p>
        </w:tc>
        <w:tc>
          <w:tcPr>
            <w:tcW w:w="810" w:type="dxa"/>
            <w:tcBorders>
              <w:top w:val="nil"/>
              <w:left w:val="nil"/>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08</w:t>
            </w:r>
          </w:p>
        </w:tc>
        <w:tc>
          <w:tcPr>
            <w:tcW w:w="1127" w:type="dxa"/>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01</w:t>
            </w:r>
          </w:p>
        </w:tc>
        <w:tc>
          <w:tcPr>
            <w:tcW w:w="1239" w:type="dxa"/>
            <w:gridSpan w:val="2"/>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4400000591</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852</w:t>
            </w:r>
          </w:p>
        </w:tc>
        <w:tc>
          <w:tcPr>
            <w:tcW w:w="1282" w:type="dxa"/>
            <w:tcBorders>
              <w:top w:val="nil"/>
              <w:left w:val="nil"/>
              <w:bottom w:val="single" w:sz="4" w:space="0" w:color="000000"/>
              <w:right w:val="single" w:sz="8"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7 400,00</w:t>
            </w:r>
          </w:p>
        </w:tc>
        <w:tc>
          <w:tcPr>
            <w:tcW w:w="266" w:type="dxa"/>
            <w:tcBorders>
              <w:top w:val="nil"/>
              <w:left w:val="nil"/>
              <w:bottom w:val="nil"/>
              <w:right w:val="nil"/>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r>
      <w:tr w:rsidR="00D222E1" w:rsidRPr="00D222E1" w:rsidTr="00D222E1">
        <w:trPr>
          <w:gridAfter w:val="9"/>
          <w:wAfter w:w="2002" w:type="dxa"/>
          <w:trHeight w:val="255"/>
        </w:trPr>
        <w:tc>
          <w:tcPr>
            <w:tcW w:w="266" w:type="dxa"/>
            <w:tcBorders>
              <w:top w:val="nil"/>
              <w:left w:val="nil"/>
              <w:bottom w:val="nil"/>
              <w:right w:val="single" w:sz="8" w:space="0" w:color="000000"/>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c>
          <w:tcPr>
            <w:tcW w:w="4952" w:type="dxa"/>
            <w:gridSpan w:val="3"/>
            <w:tcBorders>
              <w:top w:val="nil"/>
              <w:left w:val="nil"/>
              <w:bottom w:val="single" w:sz="4" w:space="0" w:color="000000"/>
              <w:right w:val="single" w:sz="4" w:space="0" w:color="000000"/>
            </w:tcBorders>
            <w:shd w:val="clear" w:color="auto" w:fill="auto"/>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Музеи и постоянные выставки</w:t>
            </w:r>
          </w:p>
        </w:tc>
        <w:tc>
          <w:tcPr>
            <w:tcW w:w="810" w:type="dxa"/>
            <w:tcBorders>
              <w:top w:val="nil"/>
              <w:left w:val="nil"/>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08</w:t>
            </w:r>
          </w:p>
        </w:tc>
        <w:tc>
          <w:tcPr>
            <w:tcW w:w="1127" w:type="dxa"/>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01</w:t>
            </w:r>
          </w:p>
        </w:tc>
        <w:tc>
          <w:tcPr>
            <w:tcW w:w="1239" w:type="dxa"/>
            <w:gridSpan w:val="2"/>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4410000590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000</w:t>
            </w:r>
          </w:p>
        </w:tc>
        <w:tc>
          <w:tcPr>
            <w:tcW w:w="1282" w:type="dxa"/>
            <w:tcBorders>
              <w:top w:val="nil"/>
              <w:left w:val="nil"/>
              <w:bottom w:val="single" w:sz="4" w:space="0" w:color="000000"/>
              <w:right w:val="single" w:sz="8"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754 201,00</w:t>
            </w:r>
          </w:p>
        </w:tc>
        <w:tc>
          <w:tcPr>
            <w:tcW w:w="266" w:type="dxa"/>
            <w:tcBorders>
              <w:top w:val="nil"/>
              <w:left w:val="nil"/>
              <w:bottom w:val="nil"/>
              <w:right w:val="nil"/>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r>
      <w:tr w:rsidR="00D222E1" w:rsidRPr="00D222E1" w:rsidTr="00D222E1">
        <w:trPr>
          <w:gridAfter w:val="9"/>
          <w:wAfter w:w="2002" w:type="dxa"/>
          <w:trHeight w:val="255"/>
        </w:trPr>
        <w:tc>
          <w:tcPr>
            <w:tcW w:w="266" w:type="dxa"/>
            <w:tcBorders>
              <w:top w:val="nil"/>
              <w:left w:val="nil"/>
              <w:bottom w:val="nil"/>
              <w:right w:val="single" w:sz="8" w:space="0" w:color="000000"/>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c>
          <w:tcPr>
            <w:tcW w:w="4952" w:type="dxa"/>
            <w:gridSpan w:val="3"/>
            <w:tcBorders>
              <w:top w:val="nil"/>
              <w:left w:val="nil"/>
              <w:bottom w:val="single" w:sz="4" w:space="0" w:color="000000"/>
              <w:right w:val="single" w:sz="4" w:space="0" w:color="000000"/>
            </w:tcBorders>
            <w:shd w:val="clear" w:color="auto" w:fill="auto"/>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Фонд оплаты труда учреждений</w:t>
            </w:r>
          </w:p>
        </w:tc>
        <w:tc>
          <w:tcPr>
            <w:tcW w:w="810" w:type="dxa"/>
            <w:tcBorders>
              <w:top w:val="nil"/>
              <w:left w:val="nil"/>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08</w:t>
            </w:r>
          </w:p>
        </w:tc>
        <w:tc>
          <w:tcPr>
            <w:tcW w:w="1127" w:type="dxa"/>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01</w:t>
            </w:r>
          </w:p>
        </w:tc>
        <w:tc>
          <w:tcPr>
            <w:tcW w:w="1239" w:type="dxa"/>
            <w:gridSpan w:val="2"/>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4410000590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111</w:t>
            </w:r>
          </w:p>
        </w:tc>
        <w:tc>
          <w:tcPr>
            <w:tcW w:w="1282" w:type="dxa"/>
            <w:tcBorders>
              <w:top w:val="nil"/>
              <w:left w:val="nil"/>
              <w:bottom w:val="single" w:sz="4" w:space="0" w:color="000000"/>
              <w:right w:val="single" w:sz="8"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322 841,00</w:t>
            </w:r>
          </w:p>
        </w:tc>
        <w:tc>
          <w:tcPr>
            <w:tcW w:w="266" w:type="dxa"/>
            <w:tcBorders>
              <w:top w:val="nil"/>
              <w:left w:val="nil"/>
              <w:bottom w:val="nil"/>
              <w:right w:val="nil"/>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r>
      <w:tr w:rsidR="00D222E1" w:rsidRPr="00D222E1" w:rsidTr="00D222E1">
        <w:trPr>
          <w:gridAfter w:val="9"/>
          <w:wAfter w:w="2002" w:type="dxa"/>
          <w:trHeight w:val="480"/>
        </w:trPr>
        <w:tc>
          <w:tcPr>
            <w:tcW w:w="266" w:type="dxa"/>
            <w:tcBorders>
              <w:top w:val="nil"/>
              <w:left w:val="nil"/>
              <w:bottom w:val="nil"/>
              <w:right w:val="single" w:sz="8" w:space="0" w:color="000000"/>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c>
          <w:tcPr>
            <w:tcW w:w="4952" w:type="dxa"/>
            <w:gridSpan w:val="3"/>
            <w:tcBorders>
              <w:top w:val="nil"/>
              <w:left w:val="nil"/>
              <w:bottom w:val="single" w:sz="4" w:space="0" w:color="000000"/>
              <w:right w:val="single" w:sz="4" w:space="0" w:color="000000"/>
            </w:tcBorders>
            <w:shd w:val="clear" w:color="auto" w:fill="auto"/>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Иные выплаты персоналу учреждений, за исключением фонда оплаты труда</w:t>
            </w:r>
          </w:p>
        </w:tc>
        <w:tc>
          <w:tcPr>
            <w:tcW w:w="810" w:type="dxa"/>
            <w:tcBorders>
              <w:top w:val="nil"/>
              <w:left w:val="nil"/>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08</w:t>
            </w:r>
          </w:p>
        </w:tc>
        <w:tc>
          <w:tcPr>
            <w:tcW w:w="1127" w:type="dxa"/>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01</w:t>
            </w:r>
          </w:p>
        </w:tc>
        <w:tc>
          <w:tcPr>
            <w:tcW w:w="1239" w:type="dxa"/>
            <w:gridSpan w:val="2"/>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4410000590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112</w:t>
            </w:r>
          </w:p>
        </w:tc>
        <w:tc>
          <w:tcPr>
            <w:tcW w:w="1282" w:type="dxa"/>
            <w:tcBorders>
              <w:top w:val="nil"/>
              <w:left w:val="nil"/>
              <w:bottom w:val="single" w:sz="4" w:space="0" w:color="000000"/>
              <w:right w:val="single" w:sz="8"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800,00</w:t>
            </w:r>
          </w:p>
        </w:tc>
        <w:tc>
          <w:tcPr>
            <w:tcW w:w="266" w:type="dxa"/>
            <w:tcBorders>
              <w:top w:val="nil"/>
              <w:left w:val="nil"/>
              <w:bottom w:val="nil"/>
              <w:right w:val="nil"/>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r>
      <w:tr w:rsidR="00D222E1" w:rsidRPr="00D222E1" w:rsidTr="00D222E1">
        <w:trPr>
          <w:gridAfter w:val="9"/>
          <w:wAfter w:w="2002" w:type="dxa"/>
          <w:trHeight w:val="720"/>
        </w:trPr>
        <w:tc>
          <w:tcPr>
            <w:tcW w:w="266" w:type="dxa"/>
            <w:tcBorders>
              <w:top w:val="nil"/>
              <w:left w:val="nil"/>
              <w:bottom w:val="nil"/>
              <w:right w:val="single" w:sz="8" w:space="0" w:color="000000"/>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c>
          <w:tcPr>
            <w:tcW w:w="4952" w:type="dxa"/>
            <w:gridSpan w:val="3"/>
            <w:tcBorders>
              <w:top w:val="nil"/>
              <w:left w:val="nil"/>
              <w:bottom w:val="single" w:sz="4" w:space="0" w:color="000000"/>
              <w:right w:val="single" w:sz="4" w:space="0" w:color="000000"/>
            </w:tcBorders>
            <w:shd w:val="clear" w:color="auto" w:fill="auto"/>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810" w:type="dxa"/>
            <w:tcBorders>
              <w:top w:val="nil"/>
              <w:left w:val="nil"/>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08</w:t>
            </w:r>
          </w:p>
        </w:tc>
        <w:tc>
          <w:tcPr>
            <w:tcW w:w="1127" w:type="dxa"/>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01</w:t>
            </w:r>
          </w:p>
        </w:tc>
        <w:tc>
          <w:tcPr>
            <w:tcW w:w="1239" w:type="dxa"/>
            <w:gridSpan w:val="2"/>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4410000590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119</w:t>
            </w:r>
          </w:p>
        </w:tc>
        <w:tc>
          <w:tcPr>
            <w:tcW w:w="1282" w:type="dxa"/>
            <w:tcBorders>
              <w:top w:val="nil"/>
              <w:left w:val="nil"/>
              <w:bottom w:val="single" w:sz="4" w:space="0" w:color="000000"/>
              <w:right w:val="single" w:sz="8"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141 554,00</w:t>
            </w:r>
          </w:p>
        </w:tc>
        <w:tc>
          <w:tcPr>
            <w:tcW w:w="266" w:type="dxa"/>
            <w:tcBorders>
              <w:top w:val="nil"/>
              <w:left w:val="nil"/>
              <w:bottom w:val="nil"/>
              <w:right w:val="nil"/>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r>
      <w:tr w:rsidR="00D222E1" w:rsidRPr="00D222E1" w:rsidTr="00D222E1">
        <w:trPr>
          <w:gridAfter w:val="9"/>
          <w:wAfter w:w="2002" w:type="dxa"/>
          <w:trHeight w:val="480"/>
        </w:trPr>
        <w:tc>
          <w:tcPr>
            <w:tcW w:w="266" w:type="dxa"/>
            <w:tcBorders>
              <w:top w:val="nil"/>
              <w:left w:val="nil"/>
              <w:bottom w:val="nil"/>
              <w:right w:val="single" w:sz="8" w:space="0" w:color="000000"/>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c>
          <w:tcPr>
            <w:tcW w:w="4952" w:type="dxa"/>
            <w:gridSpan w:val="3"/>
            <w:tcBorders>
              <w:top w:val="nil"/>
              <w:left w:val="nil"/>
              <w:bottom w:val="single" w:sz="4" w:space="0" w:color="000000"/>
              <w:right w:val="single" w:sz="4" w:space="0" w:color="000000"/>
            </w:tcBorders>
            <w:shd w:val="clear" w:color="auto" w:fill="auto"/>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Прочая закупка товаров, работ и услуг для обеспечения государственных (муниципальных) нужд</w:t>
            </w:r>
          </w:p>
        </w:tc>
        <w:tc>
          <w:tcPr>
            <w:tcW w:w="810" w:type="dxa"/>
            <w:tcBorders>
              <w:top w:val="nil"/>
              <w:left w:val="nil"/>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08</w:t>
            </w:r>
          </w:p>
        </w:tc>
        <w:tc>
          <w:tcPr>
            <w:tcW w:w="1127" w:type="dxa"/>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01</w:t>
            </w:r>
          </w:p>
        </w:tc>
        <w:tc>
          <w:tcPr>
            <w:tcW w:w="1239" w:type="dxa"/>
            <w:gridSpan w:val="2"/>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4410000590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244</w:t>
            </w:r>
          </w:p>
        </w:tc>
        <w:tc>
          <w:tcPr>
            <w:tcW w:w="1282" w:type="dxa"/>
            <w:tcBorders>
              <w:top w:val="nil"/>
              <w:left w:val="nil"/>
              <w:bottom w:val="single" w:sz="4" w:space="0" w:color="000000"/>
              <w:right w:val="single" w:sz="8"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257 056,00</w:t>
            </w:r>
          </w:p>
        </w:tc>
        <w:tc>
          <w:tcPr>
            <w:tcW w:w="266" w:type="dxa"/>
            <w:tcBorders>
              <w:top w:val="nil"/>
              <w:left w:val="nil"/>
              <w:bottom w:val="nil"/>
              <w:right w:val="nil"/>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r>
      <w:tr w:rsidR="00D222E1" w:rsidRPr="00D222E1" w:rsidTr="00D222E1">
        <w:trPr>
          <w:gridAfter w:val="9"/>
          <w:wAfter w:w="2002" w:type="dxa"/>
          <w:trHeight w:val="1680"/>
        </w:trPr>
        <w:tc>
          <w:tcPr>
            <w:tcW w:w="266" w:type="dxa"/>
            <w:tcBorders>
              <w:top w:val="nil"/>
              <w:left w:val="nil"/>
              <w:bottom w:val="nil"/>
              <w:right w:val="single" w:sz="8" w:space="0" w:color="000000"/>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c>
          <w:tcPr>
            <w:tcW w:w="4952" w:type="dxa"/>
            <w:gridSpan w:val="3"/>
            <w:tcBorders>
              <w:top w:val="nil"/>
              <w:left w:val="nil"/>
              <w:bottom w:val="single" w:sz="4" w:space="0" w:color="000000"/>
              <w:right w:val="single" w:sz="4" w:space="0" w:color="000000"/>
            </w:tcBorders>
            <w:shd w:val="clear" w:color="auto" w:fill="auto"/>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810" w:type="dxa"/>
            <w:tcBorders>
              <w:top w:val="nil"/>
              <w:left w:val="nil"/>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08</w:t>
            </w:r>
          </w:p>
        </w:tc>
        <w:tc>
          <w:tcPr>
            <w:tcW w:w="1127" w:type="dxa"/>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01</w:t>
            </w:r>
          </w:p>
        </w:tc>
        <w:tc>
          <w:tcPr>
            <w:tcW w:w="1239" w:type="dxa"/>
            <w:gridSpan w:val="2"/>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4410000590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831</w:t>
            </w:r>
          </w:p>
        </w:tc>
        <w:tc>
          <w:tcPr>
            <w:tcW w:w="1282" w:type="dxa"/>
            <w:tcBorders>
              <w:top w:val="nil"/>
              <w:left w:val="nil"/>
              <w:bottom w:val="single" w:sz="4" w:space="0" w:color="000000"/>
              <w:right w:val="single" w:sz="8"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4 000,00</w:t>
            </w:r>
          </w:p>
        </w:tc>
        <w:tc>
          <w:tcPr>
            <w:tcW w:w="266" w:type="dxa"/>
            <w:tcBorders>
              <w:top w:val="nil"/>
              <w:left w:val="nil"/>
              <w:bottom w:val="nil"/>
              <w:right w:val="nil"/>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r>
      <w:tr w:rsidR="00D222E1" w:rsidRPr="00D222E1" w:rsidTr="00D222E1">
        <w:trPr>
          <w:gridAfter w:val="9"/>
          <w:wAfter w:w="2002" w:type="dxa"/>
          <w:trHeight w:val="255"/>
        </w:trPr>
        <w:tc>
          <w:tcPr>
            <w:tcW w:w="266" w:type="dxa"/>
            <w:tcBorders>
              <w:top w:val="nil"/>
              <w:left w:val="nil"/>
              <w:bottom w:val="nil"/>
              <w:right w:val="single" w:sz="8" w:space="0" w:color="000000"/>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c>
          <w:tcPr>
            <w:tcW w:w="4952" w:type="dxa"/>
            <w:gridSpan w:val="3"/>
            <w:tcBorders>
              <w:top w:val="nil"/>
              <w:left w:val="nil"/>
              <w:bottom w:val="single" w:sz="4" w:space="0" w:color="000000"/>
              <w:right w:val="single" w:sz="4" w:space="0" w:color="000000"/>
            </w:tcBorders>
            <w:shd w:val="clear" w:color="auto" w:fill="auto"/>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Уплата прочих налогов, сборов</w:t>
            </w:r>
          </w:p>
        </w:tc>
        <w:tc>
          <w:tcPr>
            <w:tcW w:w="810" w:type="dxa"/>
            <w:tcBorders>
              <w:top w:val="nil"/>
              <w:left w:val="nil"/>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08</w:t>
            </w:r>
          </w:p>
        </w:tc>
        <w:tc>
          <w:tcPr>
            <w:tcW w:w="1127" w:type="dxa"/>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01</w:t>
            </w:r>
          </w:p>
        </w:tc>
        <w:tc>
          <w:tcPr>
            <w:tcW w:w="1239" w:type="dxa"/>
            <w:gridSpan w:val="2"/>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4410000590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852</w:t>
            </w:r>
          </w:p>
        </w:tc>
        <w:tc>
          <w:tcPr>
            <w:tcW w:w="1282" w:type="dxa"/>
            <w:tcBorders>
              <w:top w:val="nil"/>
              <w:left w:val="nil"/>
              <w:bottom w:val="single" w:sz="4" w:space="0" w:color="000000"/>
              <w:right w:val="single" w:sz="8"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12 500,00</w:t>
            </w:r>
          </w:p>
        </w:tc>
        <w:tc>
          <w:tcPr>
            <w:tcW w:w="266" w:type="dxa"/>
            <w:tcBorders>
              <w:top w:val="nil"/>
              <w:left w:val="nil"/>
              <w:bottom w:val="nil"/>
              <w:right w:val="nil"/>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r>
      <w:tr w:rsidR="00D222E1" w:rsidRPr="00D222E1" w:rsidTr="00D222E1">
        <w:trPr>
          <w:gridAfter w:val="9"/>
          <w:wAfter w:w="2002" w:type="dxa"/>
          <w:trHeight w:val="255"/>
        </w:trPr>
        <w:tc>
          <w:tcPr>
            <w:tcW w:w="266" w:type="dxa"/>
            <w:tcBorders>
              <w:top w:val="nil"/>
              <w:left w:val="nil"/>
              <w:bottom w:val="nil"/>
              <w:right w:val="single" w:sz="8" w:space="0" w:color="000000"/>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c>
          <w:tcPr>
            <w:tcW w:w="4952" w:type="dxa"/>
            <w:gridSpan w:val="3"/>
            <w:tcBorders>
              <w:top w:val="nil"/>
              <w:left w:val="nil"/>
              <w:bottom w:val="single" w:sz="4" w:space="0" w:color="000000"/>
              <w:right w:val="single" w:sz="4" w:space="0" w:color="000000"/>
            </w:tcBorders>
            <w:shd w:val="clear" w:color="auto" w:fill="auto"/>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Уплата иных платежей</w:t>
            </w:r>
          </w:p>
        </w:tc>
        <w:tc>
          <w:tcPr>
            <w:tcW w:w="810" w:type="dxa"/>
            <w:tcBorders>
              <w:top w:val="nil"/>
              <w:left w:val="nil"/>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08</w:t>
            </w:r>
          </w:p>
        </w:tc>
        <w:tc>
          <w:tcPr>
            <w:tcW w:w="1127" w:type="dxa"/>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01</w:t>
            </w:r>
          </w:p>
        </w:tc>
        <w:tc>
          <w:tcPr>
            <w:tcW w:w="1239" w:type="dxa"/>
            <w:gridSpan w:val="2"/>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4410000590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853</w:t>
            </w:r>
          </w:p>
        </w:tc>
        <w:tc>
          <w:tcPr>
            <w:tcW w:w="1282" w:type="dxa"/>
            <w:tcBorders>
              <w:top w:val="nil"/>
              <w:left w:val="nil"/>
              <w:bottom w:val="single" w:sz="4" w:space="0" w:color="000000"/>
              <w:right w:val="single" w:sz="8"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15 450,00</w:t>
            </w:r>
          </w:p>
        </w:tc>
        <w:tc>
          <w:tcPr>
            <w:tcW w:w="266" w:type="dxa"/>
            <w:tcBorders>
              <w:top w:val="nil"/>
              <w:left w:val="nil"/>
              <w:bottom w:val="nil"/>
              <w:right w:val="nil"/>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r>
      <w:tr w:rsidR="00D222E1" w:rsidRPr="00D222E1" w:rsidTr="00D222E1">
        <w:trPr>
          <w:gridAfter w:val="9"/>
          <w:wAfter w:w="2002" w:type="dxa"/>
          <w:trHeight w:val="720"/>
        </w:trPr>
        <w:tc>
          <w:tcPr>
            <w:tcW w:w="266" w:type="dxa"/>
            <w:tcBorders>
              <w:top w:val="nil"/>
              <w:left w:val="nil"/>
              <w:bottom w:val="nil"/>
              <w:right w:val="single" w:sz="8" w:space="0" w:color="000000"/>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c>
          <w:tcPr>
            <w:tcW w:w="4952" w:type="dxa"/>
            <w:gridSpan w:val="3"/>
            <w:tcBorders>
              <w:top w:val="nil"/>
              <w:left w:val="nil"/>
              <w:bottom w:val="single" w:sz="4" w:space="0" w:color="000000"/>
              <w:right w:val="single" w:sz="4" w:space="0" w:color="000000"/>
            </w:tcBorders>
            <w:shd w:val="clear" w:color="auto" w:fill="auto"/>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Расходы на обеспечение деятельности музеев и постоянных выставок за сче</w:t>
            </w:r>
            <w:r>
              <w:rPr>
                <w:rFonts w:eastAsia="Times New Roman"/>
                <w:kern w:val="0"/>
                <w:sz w:val="20"/>
                <w:szCs w:val="20"/>
              </w:rPr>
              <w:t>т</w:t>
            </w:r>
            <w:r w:rsidRPr="00D222E1">
              <w:rPr>
                <w:rFonts w:eastAsia="Times New Roman"/>
                <w:kern w:val="0"/>
                <w:sz w:val="20"/>
                <w:szCs w:val="20"/>
              </w:rPr>
              <w:t xml:space="preserve"> платных услуг и безвозмездных поступлений</w:t>
            </w:r>
          </w:p>
        </w:tc>
        <w:tc>
          <w:tcPr>
            <w:tcW w:w="810" w:type="dxa"/>
            <w:tcBorders>
              <w:top w:val="nil"/>
              <w:left w:val="nil"/>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08</w:t>
            </w:r>
          </w:p>
        </w:tc>
        <w:tc>
          <w:tcPr>
            <w:tcW w:w="1127" w:type="dxa"/>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01</w:t>
            </w:r>
          </w:p>
        </w:tc>
        <w:tc>
          <w:tcPr>
            <w:tcW w:w="1239" w:type="dxa"/>
            <w:gridSpan w:val="2"/>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4410000591</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000</w:t>
            </w:r>
          </w:p>
        </w:tc>
        <w:tc>
          <w:tcPr>
            <w:tcW w:w="1282" w:type="dxa"/>
            <w:tcBorders>
              <w:top w:val="nil"/>
              <w:left w:val="nil"/>
              <w:bottom w:val="single" w:sz="4" w:space="0" w:color="000000"/>
              <w:right w:val="single" w:sz="8"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45 980,00</w:t>
            </w:r>
          </w:p>
        </w:tc>
        <w:tc>
          <w:tcPr>
            <w:tcW w:w="266" w:type="dxa"/>
            <w:tcBorders>
              <w:top w:val="nil"/>
              <w:left w:val="nil"/>
              <w:bottom w:val="nil"/>
              <w:right w:val="nil"/>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r>
      <w:tr w:rsidR="00D222E1" w:rsidRPr="00D222E1" w:rsidTr="00D222E1">
        <w:trPr>
          <w:gridAfter w:val="9"/>
          <w:wAfter w:w="2002" w:type="dxa"/>
          <w:trHeight w:val="480"/>
        </w:trPr>
        <w:tc>
          <w:tcPr>
            <w:tcW w:w="266" w:type="dxa"/>
            <w:tcBorders>
              <w:top w:val="nil"/>
              <w:left w:val="nil"/>
              <w:bottom w:val="nil"/>
              <w:right w:val="single" w:sz="8" w:space="0" w:color="000000"/>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lastRenderedPageBreak/>
              <w:t> </w:t>
            </w:r>
          </w:p>
        </w:tc>
        <w:tc>
          <w:tcPr>
            <w:tcW w:w="4952" w:type="dxa"/>
            <w:gridSpan w:val="3"/>
            <w:tcBorders>
              <w:top w:val="nil"/>
              <w:left w:val="nil"/>
              <w:bottom w:val="single" w:sz="4" w:space="0" w:color="000000"/>
              <w:right w:val="single" w:sz="4" w:space="0" w:color="000000"/>
            </w:tcBorders>
            <w:shd w:val="clear" w:color="auto" w:fill="auto"/>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Прочая закупка товаров, работ и услуг для обеспечения государственных (муниципальных) нужд</w:t>
            </w:r>
          </w:p>
        </w:tc>
        <w:tc>
          <w:tcPr>
            <w:tcW w:w="810" w:type="dxa"/>
            <w:tcBorders>
              <w:top w:val="nil"/>
              <w:left w:val="nil"/>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08</w:t>
            </w:r>
          </w:p>
        </w:tc>
        <w:tc>
          <w:tcPr>
            <w:tcW w:w="1127" w:type="dxa"/>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01</w:t>
            </w:r>
          </w:p>
        </w:tc>
        <w:tc>
          <w:tcPr>
            <w:tcW w:w="1239" w:type="dxa"/>
            <w:gridSpan w:val="2"/>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4410000591</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244</w:t>
            </w:r>
          </w:p>
        </w:tc>
        <w:tc>
          <w:tcPr>
            <w:tcW w:w="1282" w:type="dxa"/>
            <w:tcBorders>
              <w:top w:val="nil"/>
              <w:left w:val="nil"/>
              <w:bottom w:val="single" w:sz="4" w:space="0" w:color="000000"/>
              <w:right w:val="single" w:sz="8"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42 480,00</w:t>
            </w:r>
          </w:p>
        </w:tc>
        <w:tc>
          <w:tcPr>
            <w:tcW w:w="266" w:type="dxa"/>
            <w:tcBorders>
              <w:top w:val="nil"/>
              <w:left w:val="nil"/>
              <w:bottom w:val="nil"/>
              <w:right w:val="nil"/>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r>
      <w:tr w:rsidR="00D222E1" w:rsidRPr="00D222E1" w:rsidTr="00D222E1">
        <w:trPr>
          <w:gridAfter w:val="9"/>
          <w:wAfter w:w="2002" w:type="dxa"/>
          <w:trHeight w:val="255"/>
        </w:trPr>
        <w:tc>
          <w:tcPr>
            <w:tcW w:w="266" w:type="dxa"/>
            <w:tcBorders>
              <w:top w:val="nil"/>
              <w:left w:val="nil"/>
              <w:bottom w:val="nil"/>
              <w:right w:val="single" w:sz="8" w:space="0" w:color="000000"/>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c>
          <w:tcPr>
            <w:tcW w:w="4952" w:type="dxa"/>
            <w:gridSpan w:val="3"/>
            <w:tcBorders>
              <w:top w:val="nil"/>
              <w:left w:val="nil"/>
              <w:bottom w:val="single" w:sz="4" w:space="0" w:color="000000"/>
              <w:right w:val="single" w:sz="4" w:space="0" w:color="000000"/>
            </w:tcBorders>
            <w:shd w:val="clear" w:color="auto" w:fill="auto"/>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Уплата иных платежей</w:t>
            </w:r>
          </w:p>
        </w:tc>
        <w:tc>
          <w:tcPr>
            <w:tcW w:w="810" w:type="dxa"/>
            <w:tcBorders>
              <w:top w:val="nil"/>
              <w:left w:val="nil"/>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08</w:t>
            </w:r>
          </w:p>
        </w:tc>
        <w:tc>
          <w:tcPr>
            <w:tcW w:w="1127" w:type="dxa"/>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01</w:t>
            </w:r>
          </w:p>
        </w:tc>
        <w:tc>
          <w:tcPr>
            <w:tcW w:w="1239" w:type="dxa"/>
            <w:gridSpan w:val="2"/>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4410000591</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853</w:t>
            </w:r>
          </w:p>
        </w:tc>
        <w:tc>
          <w:tcPr>
            <w:tcW w:w="1282" w:type="dxa"/>
            <w:tcBorders>
              <w:top w:val="nil"/>
              <w:left w:val="nil"/>
              <w:bottom w:val="single" w:sz="4" w:space="0" w:color="000000"/>
              <w:right w:val="single" w:sz="8"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3 500,00</w:t>
            </w:r>
          </w:p>
        </w:tc>
        <w:tc>
          <w:tcPr>
            <w:tcW w:w="266" w:type="dxa"/>
            <w:tcBorders>
              <w:top w:val="nil"/>
              <w:left w:val="nil"/>
              <w:bottom w:val="nil"/>
              <w:right w:val="nil"/>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r>
      <w:tr w:rsidR="00D222E1" w:rsidRPr="00D222E1" w:rsidTr="00D222E1">
        <w:trPr>
          <w:gridAfter w:val="9"/>
          <w:wAfter w:w="2002" w:type="dxa"/>
          <w:trHeight w:val="255"/>
        </w:trPr>
        <w:tc>
          <w:tcPr>
            <w:tcW w:w="266" w:type="dxa"/>
            <w:tcBorders>
              <w:top w:val="nil"/>
              <w:left w:val="nil"/>
              <w:bottom w:val="nil"/>
              <w:right w:val="single" w:sz="8" w:space="0" w:color="000000"/>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c>
          <w:tcPr>
            <w:tcW w:w="4952" w:type="dxa"/>
            <w:gridSpan w:val="3"/>
            <w:tcBorders>
              <w:top w:val="nil"/>
              <w:left w:val="nil"/>
              <w:bottom w:val="single" w:sz="4" w:space="0" w:color="000000"/>
              <w:right w:val="single" w:sz="4" w:space="0" w:color="000000"/>
            </w:tcBorders>
            <w:shd w:val="clear" w:color="auto" w:fill="auto"/>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Библиотеки</w:t>
            </w:r>
          </w:p>
        </w:tc>
        <w:tc>
          <w:tcPr>
            <w:tcW w:w="810" w:type="dxa"/>
            <w:tcBorders>
              <w:top w:val="nil"/>
              <w:left w:val="nil"/>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08</w:t>
            </w:r>
          </w:p>
        </w:tc>
        <w:tc>
          <w:tcPr>
            <w:tcW w:w="1127" w:type="dxa"/>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01</w:t>
            </w:r>
          </w:p>
        </w:tc>
        <w:tc>
          <w:tcPr>
            <w:tcW w:w="1239" w:type="dxa"/>
            <w:gridSpan w:val="2"/>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4420000590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000</w:t>
            </w:r>
          </w:p>
        </w:tc>
        <w:tc>
          <w:tcPr>
            <w:tcW w:w="1282" w:type="dxa"/>
            <w:tcBorders>
              <w:top w:val="nil"/>
              <w:left w:val="nil"/>
              <w:bottom w:val="single" w:sz="4" w:space="0" w:color="000000"/>
              <w:right w:val="single" w:sz="8"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2 038 063,00</w:t>
            </w:r>
          </w:p>
        </w:tc>
        <w:tc>
          <w:tcPr>
            <w:tcW w:w="266" w:type="dxa"/>
            <w:tcBorders>
              <w:top w:val="nil"/>
              <w:left w:val="nil"/>
              <w:bottom w:val="nil"/>
              <w:right w:val="nil"/>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r>
      <w:tr w:rsidR="00D222E1" w:rsidRPr="00D222E1" w:rsidTr="00D222E1">
        <w:trPr>
          <w:gridAfter w:val="9"/>
          <w:wAfter w:w="2002" w:type="dxa"/>
          <w:trHeight w:val="255"/>
        </w:trPr>
        <w:tc>
          <w:tcPr>
            <w:tcW w:w="266" w:type="dxa"/>
            <w:tcBorders>
              <w:top w:val="nil"/>
              <w:left w:val="nil"/>
              <w:bottom w:val="nil"/>
              <w:right w:val="single" w:sz="8" w:space="0" w:color="000000"/>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c>
          <w:tcPr>
            <w:tcW w:w="4952" w:type="dxa"/>
            <w:gridSpan w:val="3"/>
            <w:tcBorders>
              <w:top w:val="nil"/>
              <w:left w:val="nil"/>
              <w:bottom w:val="single" w:sz="4" w:space="0" w:color="000000"/>
              <w:right w:val="single" w:sz="4" w:space="0" w:color="000000"/>
            </w:tcBorders>
            <w:shd w:val="clear" w:color="auto" w:fill="auto"/>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Фонд оплаты труда учреждений</w:t>
            </w:r>
          </w:p>
        </w:tc>
        <w:tc>
          <w:tcPr>
            <w:tcW w:w="810" w:type="dxa"/>
            <w:tcBorders>
              <w:top w:val="nil"/>
              <w:left w:val="nil"/>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08</w:t>
            </w:r>
          </w:p>
        </w:tc>
        <w:tc>
          <w:tcPr>
            <w:tcW w:w="1127" w:type="dxa"/>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01</w:t>
            </w:r>
          </w:p>
        </w:tc>
        <w:tc>
          <w:tcPr>
            <w:tcW w:w="1239" w:type="dxa"/>
            <w:gridSpan w:val="2"/>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4420000590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111</w:t>
            </w:r>
          </w:p>
        </w:tc>
        <w:tc>
          <w:tcPr>
            <w:tcW w:w="1282" w:type="dxa"/>
            <w:tcBorders>
              <w:top w:val="nil"/>
              <w:left w:val="nil"/>
              <w:bottom w:val="single" w:sz="4" w:space="0" w:color="000000"/>
              <w:right w:val="single" w:sz="8"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1 214 219,00</w:t>
            </w:r>
          </w:p>
        </w:tc>
        <w:tc>
          <w:tcPr>
            <w:tcW w:w="266" w:type="dxa"/>
            <w:tcBorders>
              <w:top w:val="nil"/>
              <w:left w:val="nil"/>
              <w:bottom w:val="nil"/>
              <w:right w:val="nil"/>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r>
      <w:tr w:rsidR="00D222E1" w:rsidRPr="00D222E1" w:rsidTr="00D222E1">
        <w:trPr>
          <w:gridAfter w:val="9"/>
          <w:wAfter w:w="2002" w:type="dxa"/>
          <w:trHeight w:val="480"/>
        </w:trPr>
        <w:tc>
          <w:tcPr>
            <w:tcW w:w="266" w:type="dxa"/>
            <w:tcBorders>
              <w:top w:val="nil"/>
              <w:left w:val="nil"/>
              <w:bottom w:val="nil"/>
              <w:right w:val="single" w:sz="8" w:space="0" w:color="000000"/>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c>
          <w:tcPr>
            <w:tcW w:w="4952" w:type="dxa"/>
            <w:gridSpan w:val="3"/>
            <w:tcBorders>
              <w:top w:val="nil"/>
              <w:left w:val="nil"/>
              <w:bottom w:val="single" w:sz="4" w:space="0" w:color="000000"/>
              <w:right w:val="single" w:sz="4" w:space="0" w:color="000000"/>
            </w:tcBorders>
            <w:shd w:val="clear" w:color="auto" w:fill="auto"/>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Иные выплаты персоналу учреждений, за исключением фонда оплаты труда</w:t>
            </w:r>
          </w:p>
        </w:tc>
        <w:tc>
          <w:tcPr>
            <w:tcW w:w="810" w:type="dxa"/>
            <w:tcBorders>
              <w:top w:val="nil"/>
              <w:left w:val="nil"/>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08</w:t>
            </w:r>
          </w:p>
        </w:tc>
        <w:tc>
          <w:tcPr>
            <w:tcW w:w="1127" w:type="dxa"/>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01</w:t>
            </w:r>
          </w:p>
        </w:tc>
        <w:tc>
          <w:tcPr>
            <w:tcW w:w="1239" w:type="dxa"/>
            <w:gridSpan w:val="2"/>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4420000590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112</w:t>
            </w:r>
          </w:p>
        </w:tc>
        <w:tc>
          <w:tcPr>
            <w:tcW w:w="1282" w:type="dxa"/>
            <w:tcBorders>
              <w:top w:val="nil"/>
              <w:left w:val="nil"/>
              <w:bottom w:val="single" w:sz="4" w:space="0" w:color="000000"/>
              <w:right w:val="single" w:sz="8"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4 000,00</w:t>
            </w:r>
          </w:p>
        </w:tc>
        <w:tc>
          <w:tcPr>
            <w:tcW w:w="266" w:type="dxa"/>
            <w:tcBorders>
              <w:top w:val="nil"/>
              <w:left w:val="nil"/>
              <w:bottom w:val="nil"/>
              <w:right w:val="nil"/>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r>
      <w:tr w:rsidR="00D222E1" w:rsidRPr="00D222E1" w:rsidTr="00D222E1">
        <w:trPr>
          <w:gridAfter w:val="9"/>
          <w:wAfter w:w="2002" w:type="dxa"/>
          <w:trHeight w:val="720"/>
        </w:trPr>
        <w:tc>
          <w:tcPr>
            <w:tcW w:w="266" w:type="dxa"/>
            <w:tcBorders>
              <w:top w:val="nil"/>
              <w:left w:val="nil"/>
              <w:bottom w:val="nil"/>
              <w:right w:val="single" w:sz="8" w:space="0" w:color="000000"/>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c>
          <w:tcPr>
            <w:tcW w:w="4952" w:type="dxa"/>
            <w:gridSpan w:val="3"/>
            <w:tcBorders>
              <w:top w:val="nil"/>
              <w:left w:val="nil"/>
              <w:bottom w:val="single" w:sz="4" w:space="0" w:color="000000"/>
              <w:right w:val="single" w:sz="4" w:space="0" w:color="000000"/>
            </w:tcBorders>
            <w:shd w:val="clear" w:color="auto" w:fill="auto"/>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810" w:type="dxa"/>
            <w:tcBorders>
              <w:top w:val="nil"/>
              <w:left w:val="nil"/>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08</w:t>
            </w:r>
          </w:p>
        </w:tc>
        <w:tc>
          <w:tcPr>
            <w:tcW w:w="1127" w:type="dxa"/>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01</w:t>
            </w:r>
          </w:p>
        </w:tc>
        <w:tc>
          <w:tcPr>
            <w:tcW w:w="1239" w:type="dxa"/>
            <w:gridSpan w:val="2"/>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4420000590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119</w:t>
            </w:r>
          </w:p>
        </w:tc>
        <w:tc>
          <w:tcPr>
            <w:tcW w:w="1282" w:type="dxa"/>
            <w:tcBorders>
              <w:top w:val="nil"/>
              <w:left w:val="nil"/>
              <w:bottom w:val="single" w:sz="4" w:space="0" w:color="000000"/>
              <w:right w:val="single" w:sz="8"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506 102,00</w:t>
            </w:r>
          </w:p>
        </w:tc>
        <w:tc>
          <w:tcPr>
            <w:tcW w:w="266" w:type="dxa"/>
            <w:tcBorders>
              <w:top w:val="nil"/>
              <w:left w:val="nil"/>
              <w:bottom w:val="nil"/>
              <w:right w:val="nil"/>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r>
      <w:tr w:rsidR="00D222E1" w:rsidRPr="00D222E1" w:rsidTr="00D222E1">
        <w:trPr>
          <w:gridAfter w:val="9"/>
          <w:wAfter w:w="2002" w:type="dxa"/>
          <w:trHeight w:val="480"/>
        </w:trPr>
        <w:tc>
          <w:tcPr>
            <w:tcW w:w="266" w:type="dxa"/>
            <w:tcBorders>
              <w:top w:val="nil"/>
              <w:left w:val="nil"/>
              <w:bottom w:val="nil"/>
              <w:right w:val="single" w:sz="8" w:space="0" w:color="000000"/>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c>
          <w:tcPr>
            <w:tcW w:w="4952" w:type="dxa"/>
            <w:gridSpan w:val="3"/>
            <w:tcBorders>
              <w:top w:val="nil"/>
              <w:left w:val="nil"/>
              <w:bottom w:val="single" w:sz="4" w:space="0" w:color="000000"/>
              <w:right w:val="single" w:sz="4" w:space="0" w:color="000000"/>
            </w:tcBorders>
            <w:shd w:val="clear" w:color="auto" w:fill="auto"/>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Прочая закупка товаров, работ и услуг для обеспечения государственных (муниципальных) нужд</w:t>
            </w:r>
          </w:p>
        </w:tc>
        <w:tc>
          <w:tcPr>
            <w:tcW w:w="810" w:type="dxa"/>
            <w:tcBorders>
              <w:top w:val="nil"/>
              <w:left w:val="nil"/>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08</w:t>
            </w:r>
          </w:p>
        </w:tc>
        <w:tc>
          <w:tcPr>
            <w:tcW w:w="1127" w:type="dxa"/>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01</w:t>
            </w:r>
          </w:p>
        </w:tc>
        <w:tc>
          <w:tcPr>
            <w:tcW w:w="1239" w:type="dxa"/>
            <w:gridSpan w:val="2"/>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4420000590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244</w:t>
            </w:r>
          </w:p>
        </w:tc>
        <w:tc>
          <w:tcPr>
            <w:tcW w:w="1282" w:type="dxa"/>
            <w:tcBorders>
              <w:top w:val="nil"/>
              <w:left w:val="nil"/>
              <w:bottom w:val="single" w:sz="4" w:space="0" w:color="000000"/>
              <w:right w:val="single" w:sz="8"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223 994,00</w:t>
            </w:r>
          </w:p>
        </w:tc>
        <w:tc>
          <w:tcPr>
            <w:tcW w:w="266" w:type="dxa"/>
            <w:tcBorders>
              <w:top w:val="nil"/>
              <w:left w:val="nil"/>
              <w:bottom w:val="nil"/>
              <w:right w:val="nil"/>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r>
      <w:tr w:rsidR="00D222E1" w:rsidRPr="00D222E1" w:rsidTr="00D222E1">
        <w:trPr>
          <w:gridAfter w:val="9"/>
          <w:wAfter w:w="2002" w:type="dxa"/>
          <w:trHeight w:val="1680"/>
        </w:trPr>
        <w:tc>
          <w:tcPr>
            <w:tcW w:w="266" w:type="dxa"/>
            <w:tcBorders>
              <w:top w:val="nil"/>
              <w:left w:val="nil"/>
              <w:bottom w:val="nil"/>
              <w:right w:val="single" w:sz="8" w:space="0" w:color="000000"/>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c>
          <w:tcPr>
            <w:tcW w:w="4952" w:type="dxa"/>
            <w:gridSpan w:val="3"/>
            <w:tcBorders>
              <w:top w:val="nil"/>
              <w:left w:val="nil"/>
              <w:bottom w:val="single" w:sz="4" w:space="0" w:color="000000"/>
              <w:right w:val="single" w:sz="4" w:space="0" w:color="000000"/>
            </w:tcBorders>
            <w:shd w:val="clear" w:color="auto" w:fill="auto"/>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810" w:type="dxa"/>
            <w:tcBorders>
              <w:top w:val="nil"/>
              <w:left w:val="nil"/>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08</w:t>
            </w:r>
          </w:p>
        </w:tc>
        <w:tc>
          <w:tcPr>
            <w:tcW w:w="1127" w:type="dxa"/>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01</w:t>
            </w:r>
          </w:p>
        </w:tc>
        <w:tc>
          <w:tcPr>
            <w:tcW w:w="1239" w:type="dxa"/>
            <w:gridSpan w:val="2"/>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4420000590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831</w:t>
            </w:r>
          </w:p>
        </w:tc>
        <w:tc>
          <w:tcPr>
            <w:tcW w:w="1282" w:type="dxa"/>
            <w:tcBorders>
              <w:top w:val="nil"/>
              <w:left w:val="nil"/>
              <w:bottom w:val="single" w:sz="4" w:space="0" w:color="000000"/>
              <w:right w:val="single" w:sz="8"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6 000,00</w:t>
            </w:r>
          </w:p>
        </w:tc>
        <w:tc>
          <w:tcPr>
            <w:tcW w:w="266" w:type="dxa"/>
            <w:tcBorders>
              <w:top w:val="nil"/>
              <w:left w:val="nil"/>
              <w:bottom w:val="nil"/>
              <w:right w:val="nil"/>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r>
      <w:tr w:rsidR="00D222E1" w:rsidRPr="00D222E1" w:rsidTr="00D222E1">
        <w:trPr>
          <w:gridAfter w:val="9"/>
          <w:wAfter w:w="2002" w:type="dxa"/>
          <w:trHeight w:val="480"/>
        </w:trPr>
        <w:tc>
          <w:tcPr>
            <w:tcW w:w="266" w:type="dxa"/>
            <w:tcBorders>
              <w:top w:val="nil"/>
              <w:left w:val="nil"/>
              <w:bottom w:val="nil"/>
              <w:right w:val="single" w:sz="8" w:space="0" w:color="000000"/>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c>
          <w:tcPr>
            <w:tcW w:w="4952" w:type="dxa"/>
            <w:gridSpan w:val="3"/>
            <w:tcBorders>
              <w:top w:val="nil"/>
              <w:left w:val="nil"/>
              <w:bottom w:val="single" w:sz="4" w:space="0" w:color="000000"/>
              <w:right w:val="single" w:sz="4" w:space="0" w:color="000000"/>
            </w:tcBorders>
            <w:shd w:val="clear" w:color="auto" w:fill="auto"/>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Уплата налога на имущество организаций и земельного налога</w:t>
            </w:r>
          </w:p>
        </w:tc>
        <w:tc>
          <w:tcPr>
            <w:tcW w:w="810" w:type="dxa"/>
            <w:tcBorders>
              <w:top w:val="nil"/>
              <w:left w:val="nil"/>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08</w:t>
            </w:r>
          </w:p>
        </w:tc>
        <w:tc>
          <w:tcPr>
            <w:tcW w:w="1127" w:type="dxa"/>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01</w:t>
            </w:r>
          </w:p>
        </w:tc>
        <w:tc>
          <w:tcPr>
            <w:tcW w:w="1239" w:type="dxa"/>
            <w:gridSpan w:val="2"/>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4420000590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851</w:t>
            </w:r>
          </w:p>
        </w:tc>
        <w:tc>
          <w:tcPr>
            <w:tcW w:w="1282" w:type="dxa"/>
            <w:tcBorders>
              <w:top w:val="nil"/>
              <w:left w:val="nil"/>
              <w:bottom w:val="single" w:sz="4" w:space="0" w:color="000000"/>
              <w:right w:val="single" w:sz="8"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1 000,00</w:t>
            </w:r>
          </w:p>
        </w:tc>
        <w:tc>
          <w:tcPr>
            <w:tcW w:w="266" w:type="dxa"/>
            <w:tcBorders>
              <w:top w:val="nil"/>
              <w:left w:val="nil"/>
              <w:bottom w:val="nil"/>
              <w:right w:val="nil"/>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r>
      <w:tr w:rsidR="00D222E1" w:rsidRPr="00D222E1" w:rsidTr="00D222E1">
        <w:trPr>
          <w:gridAfter w:val="9"/>
          <w:wAfter w:w="2002" w:type="dxa"/>
          <w:trHeight w:val="255"/>
        </w:trPr>
        <w:tc>
          <w:tcPr>
            <w:tcW w:w="266" w:type="dxa"/>
            <w:tcBorders>
              <w:top w:val="nil"/>
              <w:left w:val="nil"/>
              <w:bottom w:val="nil"/>
              <w:right w:val="single" w:sz="8" w:space="0" w:color="000000"/>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c>
          <w:tcPr>
            <w:tcW w:w="4952" w:type="dxa"/>
            <w:gridSpan w:val="3"/>
            <w:tcBorders>
              <w:top w:val="nil"/>
              <w:left w:val="nil"/>
              <w:bottom w:val="single" w:sz="4" w:space="0" w:color="000000"/>
              <w:right w:val="single" w:sz="4" w:space="0" w:color="000000"/>
            </w:tcBorders>
            <w:shd w:val="clear" w:color="auto" w:fill="auto"/>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Уплата прочих налогов, сборов</w:t>
            </w:r>
          </w:p>
        </w:tc>
        <w:tc>
          <w:tcPr>
            <w:tcW w:w="810" w:type="dxa"/>
            <w:tcBorders>
              <w:top w:val="nil"/>
              <w:left w:val="nil"/>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08</w:t>
            </w:r>
          </w:p>
        </w:tc>
        <w:tc>
          <w:tcPr>
            <w:tcW w:w="1127" w:type="dxa"/>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01</w:t>
            </w:r>
          </w:p>
        </w:tc>
        <w:tc>
          <w:tcPr>
            <w:tcW w:w="1239" w:type="dxa"/>
            <w:gridSpan w:val="2"/>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4420000590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852</w:t>
            </w:r>
          </w:p>
        </w:tc>
        <w:tc>
          <w:tcPr>
            <w:tcW w:w="1282" w:type="dxa"/>
            <w:tcBorders>
              <w:top w:val="nil"/>
              <w:left w:val="nil"/>
              <w:bottom w:val="single" w:sz="4" w:space="0" w:color="000000"/>
              <w:right w:val="single" w:sz="8"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22 622,00</w:t>
            </w:r>
          </w:p>
        </w:tc>
        <w:tc>
          <w:tcPr>
            <w:tcW w:w="266" w:type="dxa"/>
            <w:tcBorders>
              <w:top w:val="nil"/>
              <w:left w:val="nil"/>
              <w:bottom w:val="nil"/>
              <w:right w:val="nil"/>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r>
      <w:tr w:rsidR="00D222E1" w:rsidRPr="00D222E1" w:rsidTr="00D222E1">
        <w:trPr>
          <w:gridAfter w:val="9"/>
          <w:wAfter w:w="2002" w:type="dxa"/>
          <w:trHeight w:val="255"/>
        </w:trPr>
        <w:tc>
          <w:tcPr>
            <w:tcW w:w="266" w:type="dxa"/>
            <w:tcBorders>
              <w:top w:val="nil"/>
              <w:left w:val="nil"/>
              <w:bottom w:val="nil"/>
              <w:right w:val="single" w:sz="8" w:space="0" w:color="000000"/>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c>
          <w:tcPr>
            <w:tcW w:w="4952" w:type="dxa"/>
            <w:gridSpan w:val="3"/>
            <w:tcBorders>
              <w:top w:val="nil"/>
              <w:left w:val="nil"/>
              <w:bottom w:val="single" w:sz="4" w:space="0" w:color="000000"/>
              <w:right w:val="single" w:sz="4" w:space="0" w:color="000000"/>
            </w:tcBorders>
            <w:shd w:val="clear" w:color="auto" w:fill="auto"/>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Уплата иных платежей</w:t>
            </w:r>
          </w:p>
        </w:tc>
        <w:tc>
          <w:tcPr>
            <w:tcW w:w="810" w:type="dxa"/>
            <w:tcBorders>
              <w:top w:val="nil"/>
              <w:left w:val="nil"/>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08</w:t>
            </w:r>
          </w:p>
        </w:tc>
        <w:tc>
          <w:tcPr>
            <w:tcW w:w="1127" w:type="dxa"/>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01</w:t>
            </w:r>
          </w:p>
        </w:tc>
        <w:tc>
          <w:tcPr>
            <w:tcW w:w="1239" w:type="dxa"/>
            <w:gridSpan w:val="2"/>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4420000590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853</w:t>
            </w:r>
          </w:p>
        </w:tc>
        <w:tc>
          <w:tcPr>
            <w:tcW w:w="1282" w:type="dxa"/>
            <w:tcBorders>
              <w:top w:val="nil"/>
              <w:left w:val="nil"/>
              <w:bottom w:val="single" w:sz="4" w:space="0" w:color="000000"/>
              <w:right w:val="single" w:sz="8"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60 126,00</w:t>
            </w:r>
          </w:p>
        </w:tc>
        <w:tc>
          <w:tcPr>
            <w:tcW w:w="266" w:type="dxa"/>
            <w:tcBorders>
              <w:top w:val="nil"/>
              <w:left w:val="nil"/>
              <w:bottom w:val="nil"/>
              <w:right w:val="nil"/>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r>
      <w:tr w:rsidR="00D222E1" w:rsidRPr="00D222E1" w:rsidTr="00D222E1">
        <w:trPr>
          <w:gridAfter w:val="9"/>
          <w:wAfter w:w="2002" w:type="dxa"/>
          <w:trHeight w:val="255"/>
        </w:trPr>
        <w:tc>
          <w:tcPr>
            <w:tcW w:w="266" w:type="dxa"/>
            <w:tcBorders>
              <w:top w:val="nil"/>
              <w:left w:val="nil"/>
              <w:bottom w:val="nil"/>
              <w:right w:val="single" w:sz="8" w:space="0" w:color="000000"/>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c>
          <w:tcPr>
            <w:tcW w:w="4952" w:type="dxa"/>
            <w:gridSpan w:val="3"/>
            <w:tcBorders>
              <w:top w:val="nil"/>
              <w:left w:val="nil"/>
              <w:bottom w:val="single" w:sz="4" w:space="0" w:color="000000"/>
              <w:right w:val="nil"/>
            </w:tcBorders>
            <w:shd w:val="clear" w:color="auto" w:fill="auto"/>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Другие вопросы в области культуры, кинематографии</w:t>
            </w:r>
          </w:p>
        </w:tc>
        <w:tc>
          <w:tcPr>
            <w:tcW w:w="810" w:type="dxa"/>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08</w:t>
            </w:r>
          </w:p>
        </w:tc>
        <w:tc>
          <w:tcPr>
            <w:tcW w:w="1127" w:type="dxa"/>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04</w:t>
            </w:r>
          </w:p>
        </w:tc>
        <w:tc>
          <w:tcPr>
            <w:tcW w:w="1239" w:type="dxa"/>
            <w:gridSpan w:val="2"/>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0000000000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000</w:t>
            </w:r>
          </w:p>
        </w:tc>
        <w:tc>
          <w:tcPr>
            <w:tcW w:w="1282" w:type="dxa"/>
            <w:tcBorders>
              <w:top w:val="nil"/>
              <w:left w:val="nil"/>
              <w:bottom w:val="single" w:sz="4" w:space="0" w:color="000000"/>
              <w:right w:val="single" w:sz="8"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1 180 205,00</w:t>
            </w:r>
          </w:p>
        </w:tc>
        <w:tc>
          <w:tcPr>
            <w:tcW w:w="266" w:type="dxa"/>
            <w:tcBorders>
              <w:top w:val="nil"/>
              <w:left w:val="nil"/>
              <w:bottom w:val="nil"/>
              <w:right w:val="nil"/>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r>
      <w:tr w:rsidR="00D222E1" w:rsidRPr="00D222E1" w:rsidTr="00D222E1">
        <w:trPr>
          <w:gridAfter w:val="9"/>
          <w:wAfter w:w="2002" w:type="dxa"/>
          <w:trHeight w:val="480"/>
        </w:trPr>
        <w:tc>
          <w:tcPr>
            <w:tcW w:w="266" w:type="dxa"/>
            <w:tcBorders>
              <w:top w:val="nil"/>
              <w:left w:val="nil"/>
              <w:bottom w:val="nil"/>
              <w:right w:val="single" w:sz="8" w:space="0" w:color="000000"/>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c>
          <w:tcPr>
            <w:tcW w:w="4952" w:type="dxa"/>
            <w:gridSpan w:val="3"/>
            <w:tcBorders>
              <w:top w:val="nil"/>
              <w:left w:val="nil"/>
              <w:bottom w:val="single" w:sz="4" w:space="0" w:color="000000"/>
              <w:right w:val="single" w:sz="4" w:space="0" w:color="000000"/>
            </w:tcBorders>
            <w:shd w:val="clear" w:color="auto" w:fill="auto"/>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Расходы на выплаты по оплате труда работников органов местного самоуправления</w:t>
            </w:r>
          </w:p>
        </w:tc>
        <w:tc>
          <w:tcPr>
            <w:tcW w:w="810" w:type="dxa"/>
            <w:tcBorders>
              <w:top w:val="nil"/>
              <w:left w:val="nil"/>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08</w:t>
            </w:r>
          </w:p>
        </w:tc>
        <w:tc>
          <w:tcPr>
            <w:tcW w:w="1127" w:type="dxa"/>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04</w:t>
            </w:r>
          </w:p>
        </w:tc>
        <w:tc>
          <w:tcPr>
            <w:tcW w:w="1239" w:type="dxa"/>
            <w:gridSpan w:val="2"/>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0050000110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000</w:t>
            </w:r>
          </w:p>
        </w:tc>
        <w:tc>
          <w:tcPr>
            <w:tcW w:w="1282" w:type="dxa"/>
            <w:tcBorders>
              <w:top w:val="nil"/>
              <w:left w:val="nil"/>
              <w:bottom w:val="single" w:sz="4" w:space="0" w:color="000000"/>
              <w:right w:val="single" w:sz="8"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743 320,00</w:t>
            </w:r>
          </w:p>
        </w:tc>
        <w:tc>
          <w:tcPr>
            <w:tcW w:w="266" w:type="dxa"/>
            <w:tcBorders>
              <w:top w:val="nil"/>
              <w:left w:val="nil"/>
              <w:bottom w:val="nil"/>
              <w:right w:val="nil"/>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r>
      <w:tr w:rsidR="00D222E1" w:rsidRPr="00D222E1" w:rsidTr="00D222E1">
        <w:trPr>
          <w:gridAfter w:val="9"/>
          <w:wAfter w:w="2002" w:type="dxa"/>
          <w:trHeight w:val="480"/>
        </w:trPr>
        <w:tc>
          <w:tcPr>
            <w:tcW w:w="266" w:type="dxa"/>
            <w:tcBorders>
              <w:top w:val="nil"/>
              <w:left w:val="nil"/>
              <w:bottom w:val="nil"/>
              <w:right w:val="single" w:sz="8" w:space="0" w:color="000000"/>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c>
          <w:tcPr>
            <w:tcW w:w="4952" w:type="dxa"/>
            <w:gridSpan w:val="3"/>
            <w:tcBorders>
              <w:top w:val="nil"/>
              <w:left w:val="nil"/>
              <w:bottom w:val="single" w:sz="4" w:space="0" w:color="000000"/>
              <w:right w:val="single" w:sz="4" w:space="0" w:color="000000"/>
            </w:tcBorders>
            <w:shd w:val="clear" w:color="auto" w:fill="auto"/>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Фонд оплаты труда государственных (муниципальных) органов</w:t>
            </w:r>
          </w:p>
        </w:tc>
        <w:tc>
          <w:tcPr>
            <w:tcW w:w="810" w:type="dxa"/>
            <w:tcBorders>
              <w:top w:val="nil"/>
              <w:left w:val="nil"/>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08</w:t>
            </w:r>
          </w:p>
        </w:tc>
        <w:tc>
          <w:tcPr>
            <w:tcW w:w="1127" w:type="dxa"/>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04</w:t>
            </w:r>
          </w:p>
        </w:tc>
        <w:tc>
          <w:tcPr>
            <w:tcW w:w="1239" w:type="dxa"/>
            <w:gridSpan w:val="2"/>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0050000110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121</w:t>
            </w:r>
          </w:p>
        </w:tc>
        <w:tc>
          <w:tcPr>
            <w:tcW w:w="1282" w:type="dxa"/>
            <w:tcBorders>
              <w:top w:val="nil"/>
              <w:left w:val="nil"/>
              <w:bottom w:val="single" w:sz="4" w:space="0" w:color="000000"/>
              <w:right w:val="single" w:sz="8"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543 400,00</w:t>
            </w:r>
          </w:p>
        </w:tc>
        <w:tc>
          <w:tcPr>
            <w:tcW w:w="266" w:type="dxa"/>
            <w:tcBorders>
              <w:top w:val="nil"/>
              <w:left w:val="nil"/>
              <w:bottom w:val="nil"/>
              <w:right w:val="nil"/>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r>
      <w:tr w:rsidR="00D222E1" w:rsidRPr="00D222E1" w:rsidTr="00D222E1">
        <w:trPr>
          <w:gridAfter w:val="9"/>
          <w:wAfter w:w="2002" w:type="dxa"/>
          <w:trHeight w:val="720"/>
        </w:trPr>
        <w:tc>
          <w:tcPr>
            <w:tcW w:w="266" w:type="dxa"/>
            <w:tcBorders>
              <w:top w:val="nil"/>
              <w:left w:val="nil"/>
              <w:bottom w:val="nil"/>
              <w:right w:val="single" w:sz="8" w:space="0" w:color="000000"/>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c>
          <w:tcPr>
            <w:tcW w:w="4952" w:type="dxa"/>
            <w:gridSpan w:val="3"/>
            <w:tcBorders>
              <w:top w:val="nil"/>
              <w:left w:val="nil"/>
              <w:bottom w:val="single" w:sz="4" w:space="0" w:color="000000"/>
              <w:right w:val="single" w:sz="4" w:space="0" w:color="000000"/>
            </w:tcBorders>
            <w:shd w:val="clear" w:color="auto" w:fill="auto"/>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10" w:type="dxa"/>
            <w:tcBorders>
              <w:top w:val="nil"/>
              <w:left w:val="nil"/>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08</w:t>
            </w:r>
          </w:p>
        </w:tc>
        <w:tc>
          <w:tcPr>
            <w:tcW w:w="1127" w:type="dxa"/>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04</w:t>
            </w:r>
          </w:p>
        </w:tc>
        <w:tc>
          <w:tcPr>
            <w:tcW w:w="1239" w:type="dxa"/>
            <w:gridSpan w:val="2"/>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0050000110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129</w:t>
            </w:r>
          </w:p>
        </w:tc>
        <w:tc>
          <w:tcPr>
            <w:tcW w:w="1282" w:type="dxa"/>
            <w:tcBorders>
              <w:top w:val="nil"/>
              <w:left w:val="nil"/>
              <w:bottom w:val="single" w:sz="4" w:space="0" w:color="000000"/>
              <w:right w:val="single" w:sz="8"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199 920,00</w:t>
            </w:r>
          </w:p>
        </w:tc>
        <w:tc>
          <w:tcPr>
            <w:tcW w:w="266" w:type="dxa"/>
            <w:tcBorders>
              <w:top w:val="nil"/>
              <w:left w:val="nil"/>
              <w:bottom w:val="nil"/>
              <w:right w:val="nil"/>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r>
      <w:tr w:rsidR="00D222E1" w:rsidRPr="00D222E1" w:rsidTr="00D222E1">
        <w:trPr>
          <w:gridAfter w:val="9"/>
          <w:wAfter w:w="2002" w:type="dxa"/>
          <w:trHeight w:val="480"/>
        </w:trPr>
        <w:tc>
          <w:tcPr>
            <w:tcW w:w="266" w:type="dxa"/>
            <w:tcBorders>
              <w:top w:val="nil"/>
              <w:left w:val="nil"/>
              <w:bottom w:val="nil"/>
              <w:right w:val="single" w:sz="8" w:space="0" w:color="000000"/>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c>
          <w:tcPr>
            <w:tcW w:w="4952" w:type="dxa"/>
            <w:gridSpan w:val="3"/>
            <w:tcBorders>
              <w:top w:val="nil"/>
              <w:left w:val="nil"/>
              <w:bottom w:val="single" w:sz="4" w:space="0" w:color="000000"/>
              <w:right w:val="single" w:sz="4" w:space="0" w:color="000000"/>
            </w:tcBorders>
            <w:shd w:val="clear" w:color="auto" w:fill="auto"/>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xml:space="preserve"> Расходы на обеспечение функций органов местного самоуправления</w:t>
            </w:r>
          </w:p>
        </w:tc>
        <w:tc>
          <w:tcPr>
            <w:tcW w:w="810" w:type="dxa"/>
            <w:tcBorders>
              <w:top w:val="nil"/>
              <w:left w:val="nil"/>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08</w:t>
            </w:r>
          </w:p>
        </w:tc>
        <w:tc>
          <w:tcPr>
            <w:tcW w:w="1127" w:type="dxa"/>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04</w:t>
            </w:r>
          </w:p>
        </w:tc>
        <w:tc>
          <w:tcPr>
            <w:tcW w:w="1239" w:type="dxa"/>
            <w:gridSpan w:val="2"/>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0050000190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000</w:t>
            </w:r>
          </w:p>
        </w:tc>
        <w:tc>
          <w:tcPr>
            <w:tcW w:w="1282" w:type="dxa"/>
            <w:tcBorders>
              <w:top w:val="nil"/>
              <w:left w:val="nil"/>
              <w:bottom w:val="single" w:sz="4" w:space="0" w:color="000000"/>
              <w:right w:val="single" w:sz="8"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30 854,00</w:t>
            </w:r>
          </w:p>
        </w:tc>
        <w:tc>
          <w:tcPr>
            <w:tcW w:w="266" w:type="dxa"/>
            <w:tcBorders>
              <w:top w:val="nil"/>
              <w:left w:val="nil"/>
              <w:bottom w:val="nil"/>
              <w:right w:val="nil"/>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r>
      <w:tr w:rsidR="00D222E1" w:rsidRPr="00D222E1" w:rsidTr="00D222E1">
        <w:trPr>
          <w:gridAfter w:val="9"/>
          <w:wAfter w:w="2002" w:type="dxa"/>
          <w:trHeight w:val="720"/>
        </w:trPr>
        <w:tc>
          <w:tcPr>
            <w:tcW w:w="266" w:type="dxa"/>
            <w:tcBorders>
              <w:top w:val="nil"/>
              <w:left w:val="nil"/>
              <w:bottom w:val="nil"/>
              <w:right w:val="single" w:sz="8" w:space="0" w:color="000000"/>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c>
          <w:tcPr>
            <w:tcW w:w="4952" w:type="dxa"/>
            <w:gridSpan w:val="3"/>
            <w:tcBorders>
              <w:top w:val="nil"/>
              <w:left w:val="nil"/>
              <w:bottom w:val="single" w:sz="4" w:space="0" w:color="000000"/>
              <w:right w:val="single" w:sz="4" w:space="0" w:color="000000"/>
            </w:tcBorders>
            <w:shd w:val="clear" w:color="auto" w:fill="auto"/>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Иные выплаты персоналу государственных (муниципальных) органов, за исключением фонда оплаты труда</w:t>
            </w:r>
          </w:p>
        </w:tc>
        <w:tc>
          <w:tcPr>
            <w:tcW w:w="810" w:type="dxa"/>
            <w:tcBorders>
              <w:top w:val="nil"/>
              <w:left w:val="nil"/>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08</w:t>
            </w:r>
          </w:p>
        </w:tc>
        <w:tc>
          <w:tcPr>
            <w:tcW w:w="1127" w:type="dxa"/>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04</w:t>
            </w:r>
          </w:p>
        </w:tc>
        <w:tc>
          <w:tcPr>
            <w:tcW w:w="1239" w:type="dxa"/>
            <w:gridSpan w:val="2"/>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0050000190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122</w:t>
            </w:r>
          </w:p>
        </w:tc>
        <w:tc>
          <w:tcPr>
            <w:tcW w:w="1282" w:type="dxa"/>
            <w:tcBorders>
              <w:top w:val="nil"/>
              <w:left w:val="nil"/>
              <w:bottom w:val="single" w:sz="4" w:space="0" w:color="000000"/>
              <w:right w:val="single" w:sz="8"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2 000,00</w:t>
            </w:r>
          </w:p>
        </w:tc>
        <w:tc>
          <w:tcPr>
            <w:tcW w:w="266" w:type="dxa"/>
            <w:tcBorders>
              <w:top w:val="nil"/>
              <w:left w:val="nil"/>
              <w:bottom w:val="nil"/>
              <w:right w:val="nil"/>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r>
      <w:tr w:rsidR="00D222E1" w:rsidRPr="00D222E1" w:rsidTr="00D222E1">
        <w:trPr>
          <w:gridAfter w:val="9"/>
          <w:wAfter w:w="2002" w:type="dxa"/>
          <w:trHeight w:val="255"/>
        </w:trPr>
        <w:tc>
          <w:tcPr>
            <w:tcW w:w="266" w:type="dxa"/>
            <w:tcBorders>
              <w:top w:val="nil"/>
              <w:left w:val="nil"/>
              <w:bottom w:val="nil"/>
              <w:right w:val="single" w:sz="8" w:space="0" w:color="000000"/>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c>
          <w:tcPr>
            <w:tcW w:w="4952" w:type="dxa"/>
            <w:gridSpan w:val="3"/>
            <w:tcBorders>
              <w:top w:val="nil"/>
              <w:left w:val="nil"/>
              <w:bottom w:val="single" w:sz="4" w:space="0" w:color="000000"/>
              <w:right w:val="single" w:sz="4" w:space="0" w:color="000000"/>
            </w:tcBorders>
            <w:shd w:val="clear" w:color="auto" w:fill="auto"/>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Уплата иных платежей</w:t>
            </w:r>
          </w:p>
        </w:tc>
        <w:tc>
          <w:tcPr>
            <w:tcW w:w="810" w:type="dxa"/>
            <w:tcBorders>
              <w:top w:val="nil"/>
              <w:left w:val="nil"/>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08</w:t>
            </w:r>
          </w:p>
        </w:tc>
        <w:tc>
          <w:tcPr>
            <w:tcW w:w="1127" w:type="dxa"/>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04</w:t>
            </w:r>
          </w:p>
        </w:tc>
        <w:tc>
          <w:tcPr>
            <w:tcW w:w="1239" w:type="dxa"/>
            <w:gridSpan w:val="2"/>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0050000190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853</w:t>
            </w:r>
          </w:p>
        </w:tc>
        <w:tc>
          <w:tcPr>
            <w:tcW w:w="1282" w:type="dxa"/>
            <w:tcBorders>
              <w:top w:val="nil"/>
              <w:left w:val="nil"/>
              <w:bottom w:val="single" w:sz="4" w:space="0" w:color="000000"/>
              <w:right w:val="single" w:sz="8"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28 854,00</w:t>
            </w:r>
          </w:p>
        </w:tc>
        <w:tc>
          <w:tcPr>
            <w:tcW w:w="266" w:type="dxa"/>
            <w:tcBorders>
              <w:top w:val="nil"/>
              <w:left w:val="nil"/>
              <w:bottom w:val="nil"/>
              <w:right w:val="nil"/>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r>
      <w:tr w:rsidR="00D222E1" w:rsidRPr="00D222E1" w:rsidTr="00D222E1">
        <w:trPr>
          <w:gridAfter w:val="9"/>
          <w:wAfter w:w="2002" w:type="dxa"/>
          <w:trHeight w:val="480"/>
        </w:trPr>
        <w:tc>
          <w:tcPr>
            <w:tcW w:w="266" w:type="dxa"/>
            <w:tcBorders>
              <w:top w:val="nil"/>
              <w:left w:val="nil"/>
              <w:bottom w:val="nil"/>
              <w:right w:val="single" w:sz="8" w:space="0" w:color="000000"/>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c>
          <w:tcPr>
            <w:tcW w:w="4952" w:type="dxa"/>
            <w:gridSpan w:val="3"/>
            <w:tcBorders>
              <w:top w:val="nil"/>
              <w:left w:val="nil"/>
              <w:bottom w:val="single" w:sz="4" w:space="0" w:color="000000"/>
              <w:right w:val="single" w:sz="4" w:space="0" w:color="000000"/>
            </w:tcBorders>
            <w:shd w:val="clear" w:color="auto" w:fill="auto"/>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Расходы на обеспечение деятельности методических кабинетов и централизованных бухгалтерий</w:t>
            </w:r>
          </w:p>
        </w:tc>
        <w:tc>
          <w:tcPr>
            <w:tcW w:w="810" w:type="dxa"/>
            <w:tcBorders>
              <w:top w:val="nil"/>
              <w:left w:val="nil"/>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08</w:t>
            </w:r>
          </w:p>
        </w:tc>
        <w:tc>
          <w:tcPr>
            <w:tcW w:w="1127" w:type="dxa"/>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04</w:t>
            </w:r>
          </w:p>
        </w:tc>
        <w:tc>
          <w:tcPr>
            <w:tcW w:w="1239" w:type="dxa"/>
            <w:gridSpan w:val="2"/>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4520000590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000</w:t>
            </w:r>
          </w:p>
        </w:tc>
        <w:tc>
          <w:tcPr>
            <w:tcW w:w="1282" w:type="dxa"/>
            <w:tcBorders>
              <w:top w:val="nil"/>
              <w:left w:val="nil"/>
              <w:bottom w:val="single" w:sz="4" w:space="0" w:color="000000"/>
              <w:right w:val="single" w:sz="8"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406 031,00</w:t>
            </w:r>
          </w:p>
        </w:tc>
        <w:tc>
          <w:tcPr>
            <w:tcW w:w="266" w:type="dxa"/>
            <w:tcBorders>
              <w:top w:val="nil"/>
              <w:left w:val="nil"/>
              <w:bottom w:val="nil"/>
              <w:right w:val="nil"/>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r>
      <w:tr w:rsidR="00D222E1" w:rsidRPr="00D222E1" w:rsidTr="00D222E1">
        <w:trPr>
          <w:gridAfter w:val="9"/>
          <w:wAfter w:w="2002" w:type="dxa"/>
          <w:trHeight w:val="255"/>
        </w:trPr>
        <w:tc>
          <w:tcPr>
            <w:tcW w:w="266" w:type="dxa"/>
            <w:tcBorders>
              <w:top w:val="nil"/>
              <w:left w:val="nil"/>
              <w:bottom w:val="nil"/>
              <w:right w:val="single" w:sz="8" w:space="0" w:color="000000"/>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c>
          <w:tcPr>
            <w:tcW w:w="4952" w:type="dxa"/>
            <w:gridSpan w:val="3"/>
            <w:tcBorders>
              <w:top w:val="nil"/>
              <w:left w:val="nil"/>
              <w:bottom w:val="single" w:sz="4" w:space="0" w:color="000000"/>
              <w:right w:val="single" w:sz="4" w:space="0" w:color="000000"/>
            </w:tcBorders>
            <w:shd w:val="clear" w:color="auto" w:fill="auto"/>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Фонд оплаты труда учреждений</w:t>
            </w:r>
          </w:p>
        </w:tc>
        <w:tc>
          <w:tcPr>
            <w:tcW w:w="810" w:type="dxa"/>
            <w:tcBorders>
              <w:top w:val="nil"/>
              <w:left w:val="nil"/>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08</w:t>
            </w:r>
          </w:p>
        </w:tc>
        <w:tc>
          <w:tcPr>
            <w:tcW w:w="1127" w:type="dxa"/>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04</w:t>
            </w:r>
          </w:p>
        </w:tc>
        <w:tc>
          <w:tcPr>
            <w:tcW w:w="1239" w:type="dxa"/>
            <w:gridSpan w:val="2"/>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4520000590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111</w:t>
            </w:r>
          </w:p>
        </w:tc>
        <w:tc>
          <w:tcPr>
            <w:tcW w:w="1282" w:type="dxa"/>
            <w:tcBorders>
              <w:top w:val="nil"/>
              <w:left w:val="nil"/>
              <w:bottom w:val="single" w:sz="4" w:space="0" w:color="000000"/>
              <w:right w:val="single" w:sz="8"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232 124,00</w:t>
            </w:r>
          </w:p>
        </w:tc>
        <w:tc>
          <w:tcPr>
            <w:tcW w:w="266" w:type="dxa"/>
            <w:tcBorders>
              <w:top w:val="nil"/>
              <w:left w:val="nil"/>
              <w:bottom w:val="nil"/>
              <w:right w:val="nil"/>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r>
      <w:tr w:rsidR="00D222E1" w:rsidRPr="00D222E1" w:rsidTr="00D222E1">
        <w:trPr>
          <w:gridAfter w:val="9"/>
          <w:wAfter w:w="2002" w:type="dxa"/>
          <w:trHeight w:val="720"/>
        </w:trPr>
        <w:tc>
          <w:tcPr>
            <w:tcW w:w="266" w:type="dxa"/>
            <w:tcBorders>
              <w:top w:val="nil"/>
              <w:left w:val="nil"/>
              <w:bottom w:val="nil"/>
              <w:right w:val="single" w:sz="8" w:space="0" w:color="000000"/>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c>
          <w:tcPr>
            <w:tcW w:w="4952" w:type="dxa"/>
            <w:gridSpan w:val="3"/>
            <w:tcBorders>
              <w:top w:val="nil"/>
              <w:left w:val="nil"/>
              <w:bottom w:val="single" w:sz="4" w:space="0" w:color="000000"/>
              <w:right w:val="single" w:sz="4" w:space="0" w:color="000000"/>
            </w:tcBorders>
            <w:shd w:val="clear" w:color="auto" w:fill="auto"/>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810" w:type="dxa"/>
            <w:tcBorders>
              <w:top w:val="nil"/>
              <w:left w:val="nil"/>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08</w:t>
            </w:r>
          </w:p>
        </w:tc>
        <w:tc>
          <w:tcPr>
            <w:tcW w:w="1127" w:type="dxa"/>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04</w:t>
            </w:r>
          </w:p>
        </w:tc>
        <w:tc>
          <w:tcPr>
            <w:tcW w:w="1239" w:type="dxa"/>
            <w:gridSpan w:val="2"/>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4520000590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119</w:t>
            </w:r>
          </w:p>
        </w:tc>
        <w:tc>
          <w:tcPr>
            <w:tcW w:w="1282" w:type="dxa"/>
            <w:tcBorders>
              <w:top w:val="nil"/>
              <w:left w:val="nil"/>
              <w:bottom w:val="single" w:sz="4" w:space="0" w:color="000000"/>
              <w:right w:val="single" w:sz="8"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84 041,00</w:t>
            </w:r>
          </w:p>
        </w:tc>
        <w:tc>
          <w:tcPr>
            <w:tcW w:w="266" w:type="dxa"/>
            <w:tcBorders>
              <w:top w:val="nil"/>
              <w:left w:val="nil"/>
              <w:bottom w:val="nil"/>
              <w:right w:val="nil"/>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r>
      <w:tr w:rsidR="00D222E1" w:rsidRPr="00D222E1" w:rsidTr="00D222E1">
        <w:trPr>
          <w:gridAfter w:val="9"/>
          <w:wAfter w:w="2002" w:type="dxa"/>
          <w:trHeight w:val="480"/>
        </w:trPr>
        <w:tc>
          <w:tcPr>
            <w:tcW w:w="266" w:type="dxa"/>
            <w:tcBorders>
              <w:top w:val="nil"/>
              <w:left w:val="nil"/>
              <w:bottom w:val="nil"/>
              <w:right w:val="single" w:sz="8" w:space="0" w:color="000000"/>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c>
          <w:tcPr>
            <w:tcW w:w="4952" w:type="dxa"/>
            <w:gridSpan w:val="3"/>
            <w:tcBorders>
              <w:top w:val="nil"/>
              <w:left w:val="nil"/>
              <w:bottom w:val="single" w:sz="4" w:space="0" w:color="000000"/>
              <w:right w:val="single" w:sz="4" w:space="0" w:color="000000"/>
            </w:tcBorders>
            <w:shd w:val="clear" w:color="auto" w:fill="auto"/>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Прочая закупка товаров, работ и услуг для обеспечения государственных (муниципальных) нужд</w:t>
            </w:r>
          </w:p>
        </w:tc>
        <w:tc>
          <w:tcPr>
            <w:tcW w:w="810" w:type="dxa"/>
            <w:tcBorders>
              <w:top w:val="nil"/>
              <w:left w:val="nil"/>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08</w:t>
            </w:r>
          </w:p>
        </w:tc>
        <w:tc>
          <w:tcPr>
            <w:tcW w:w="1127" w:type="dxa"/>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04</w:t>
            </w:r>
          </w:p>
        </w:tc>
        <w:tc>
          <w:tcPr>
            <w:tcW w:w="1239" w:type="dxa"/>
            <w:gridSpan w:val="2"/>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4520000590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244</w:t>
            </w:r>
          </w:p>
        </w:tc>
        <w:tc>
          <w:tcPr>
            <w:tcW w:w="1282" w:type="dxa"/>
            <w:tcBorders>
              <w:top w:val="nil"/>
              <w:left w:val="nil"/>
              <w:bottom w:val="single" w:sz="4" w:space="0" w:color="000000"/>
              <w:right w:val="single" w:sz="8"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77 226,00</w:t>
            </w:r>
          </w:p>
        </w:tc>
        <w:tc>
          <w:tcPr>
            <w:tcW w:w="266" w:type="dxa"/>
            <w:tcBorders>
              <w:top w:val="nil"/>
              <w:left w:val="nil"/>
              <w:bottom w:val="nil"/>
              <w:right w:val="nil"/>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r>
      <w:tr w:rsidR="00D222E1" w:rsidRPr="00D222E1" w:rsidTr="00D222E1">
        <w:trPr>
          <w:gridAfter w:val="9"/>
          <w:wAfter w:w="2002" w:type="dxa"/>
          <w:trHeight w:val="255"/>
        </w:trPr>
        <w:tc>
          <w:tcPr>
            <w:tcW w:w="266" w:type="dxa"/>
            <w:tcBorders>
              <w:top w:val="nil"/>
              <w:left w:val="nil"/>
              <w:bottom w:val="nil"/>
              <w:right w:val="single" w:sz="8" w:space="0" w:color="000000"/>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c>
          <w:tcPr>
            <w:tcW w:w="4952" w:type="dxa"/>
            <w:gridSpan w:val="3"/>
            <w:tcBorders>
              <w:top w:val="nil"/>
              <w:left w:val="nil"/>
              <w:bottom w:val="single" w:sz="4" w:space="0" w:color="000000"/>
              <w:right w:val="single" w:sz="4" w:space="0" w:color="000000"/>
            </w:tcBorders>
            <w:shd w:val="clear" w:color="auto" w:fill="auto"/>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Уплата иных платежей</w:t>
            </w:r>
          </w:p>
        </w:tc>
        <w:tc>
          <w:tcPr>
            <w:tcW w:w="810" w:type="dxa"/>
            <w:tcBorders>
              <w:top w:val="nil"/>
              <w:left w:val="nil"/>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08</w:t>
            </w:r>
          </w:p>
        </w:tc>
        <w:tc>
          <w:tcPr>
            <w:tcW w:w="1127" w:type="dxa"/>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04</w:t>
            </w:r>
          </w:p>
        </w:tc>
        <w:tc>
          <w:tcPr>
            <w:tcW w:w="1239" w:type="dxa"/>
            <w:gridSpan w:val="2"/>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4520000590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853</w:t>
            </w:r>
          </w:p>
        </w:tc>
        <w:tc>
          <w:tcPr>
            <w:tcW w:w="1282" w:type="dxa"/>
            <w:tcBorders>
              <w:top w:val="nil"/>
              <w:left w:val="nil"/>
              <w:bottom w:val="single" w:sz="4" w:space="0" w:color="000000"/>
              <w:right w:val="single" w:sz="8"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12 640,00</w:t>
            </w:r>
          </w:p>
        </w:tc>
        <w:tc>
          <w:tcPr>
            <w:tcW w:w="266" w:type="dxa"/>
            <w:tcBorders>
              <w:top w:val="nil"/>
              <w:left w:val="nil"/>
              <w:bottom w:val="nil"/>
              <w:right w:val="nil"/>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r>
      <w:tr w:rsidR="00D222E1" w:rsidRPr="00D222E1" w:rsidTr="00D222E1">
        <w:trPr>
          <w:gridAfter w:val="9"/>
          <w:wAfter w:w="2002" w:type="dxa"/>
          <w:trHeight w:val="255"/>
        </w:trPr>
        <w:tc>
          <w:tcPr>
            <w:tcW w:w="266" w:type="dxa"/>
            <w:tcBorders>
              <w:top w:val="nil"/>
              <w:left w:val="nil"/>
              <w:bottom w:val="nil"/>
              <w:right w:val="single" w:sz="8" w:space="0" w:color="000000"/>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c>
          <w:tcPr>
            <w:tcW w:w="4952" w:type="dxa"/>
            <w:gridSpan w:val="3"/>
            <w:tcBorders>
              <w:top w:val="nil"/>
              <w:left w:val="nil"/>
              <w:bottom w:val="single" w:sz="4" w:space="0" w:color="000000"/>
              <w:right w:val="nil"/>
            </w:tcBorders>
            <w:shd w:val="clear" w:color="auto" w:fill="auto"/>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СОЦИАЛЬНАЯ ПОЛИТИКА</w:t>
            </w:r>
          </w:p>
        </w:tc>
        <w:tc>
          <w:tcPr>
            <w:tcW w:w="810" w:type="dxa"/>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10</w:t>
            </w:r>
          </w:p>
        </w:tc>
        <w:tc>
          <w:tcPr>
            <w:tcW w:w="1127" w:type="dxa"/>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00</w:t>
            </w:r>
          </w:p>
        </w:tc>
        <w:tc>
          <w:tcPr>
            <w:tcW w:w="1239" w:type="dxa"/>
            <w:gridSpan w:val="2"/>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0000000000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000</w:t>
            </w:r>
          </w:p>
        </w:tc>
        <w:tc>
          <w:tcPr>
            <w:tcW w:w="1282" w:type="dxa"/>
            <w:tcBorders>
              <w:top w:val="nil"/>
              <w:left w:val="nil"/>
              <w:bottom w:val="single" w:sz="4" w:space="0" w:color="000000"/>
              <w:right w:val="single" w:sz="8"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1 038 792,00</w:t>
            </w:r>
          </w:p>
        </w:tc>
        <w:tc>
          <w:tcPr>
            <w:tcW w:w="266" w:type="dxa"/>
            <w:tcBorders>
              <w:top w:val="nil"/>
              <w:left w:val="nil"/>
              <w:bottom w:val="nil"/>
              <w:right w:val="nil"/>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r>
      <w:tr w:rsidR="00D222E1" w:rsidRPr="00D222E1" w:rsidTr="00D222E1">
        <w:trPr>
          <w:gridAfter w:val="9"/>
          <w:wAfter w:w="2002" w:type="dxa"/>
          <w:trHeight w:val="255"/>
        </w:trPr>
        <w:tc>
          <w:tcPr>
            <w:tcW w:w="266" w:type="dxa"/>
            <w:tcBorders>
              <w:top w:val="nil"/>
              <w:left w:val="nil"/>
              <w:bottom w:val="nil"/>
              <w:right w:val="single" w:sz="8" w:space="0" w:color="000000"/>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c>
          <w:tcPr>
            <w:tcW w:w="4952" w:type="dxa"/>
            <w:gridSpan w:val="3"/>
            <w:tcBorders>
              <w:top w:val="nil"/>
              <w:left w:val="nil"/>
              <w:bottom w:val="single" w:sz="4" w:space="0" w:color="000000"/>
              <w:right w:val="nil"/>
            </w:tcBorders>
            <w:shd w:val="clear" w:color="auto" w:fill="auto"/>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Пенсионное обеспечение</w:t>
            </w:r>
          </w:p>
        </w:tc>
        <w:tc>
          <w:tcPr>
            <w:tcW w:w="810" w:type="dxa"/>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10</w:t>
            </w:r>
          </w:p>
        </w:tc>
        <w:tc>
          <w:tcPr>
            <w:tcW w:w="1127" w:type="dxa"/>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01</w:t>
            </w:r>
          </w:p>
        </w:tc>
        <w:tc>
          <w:tcPr>
            <w:tcW w:w="1239" w:type="dxa"/>
            <w:gridSpan w:val="2"/>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0000000000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000</w:t>
            </w:r>
          </w:p>
        </w:tc>
        <w:tc>
          <w:tcPr>
            <w:tcW w:w="1282" w:type="dxa"/>
            <w:tcBorders>
              <w:top w:val="nil"/>
              <w:left w:val="nil"/>
              <w:bottom w:val="single" w:sz="4" w:space="0" w:color="000000"/>
              <w:right w:val="single" w:sz="8"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126 960,00</w:t>
            </w:r>
          </w:p>
        </w:tc>
        <w:tc>
          <w:tcPr>
            <w:tcW w:w="266" w:type="dxa"/>
            <w:tcBorders>
              <w:top w:val="nil"/>
              <w:left w:val="nil"/>
              <w:bottom w:val="nil"/>
              <w:right w:val="nil"/>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r>
      <w:tr w:rsidR="00D222E1" w:rsidRPr="00D222E1" w:rsidTr="00D222E1">
        <w:trPr>
          <w:gridAfter w:val="9"/>
          <w:wAfter w:w="2002" w:type="dxa"/>
          <w:trHeight w:val="255"/>
        </w:trPr>
        <w:tc>
          <w:tcPr>
            <w:tcW w:w="266" w:type="dxa"/>
            <w:tcBorders>
              <w:top w:val="nil"/>
              <w:left w:val="nil"/>
              <w:bottom w:val="nil"/>
              <w:right w:val="single" w:sz="8" w:space="0" w:color="000000"/>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c>
          <w:tcPr>
            <w:tcW w:w="4952" w:type="dxa"/>
            <w:gridSpan w:val="3"/>
            <w:tcBorders>
              <w:top w:val="nil"/>
              <w:left w:val="nil"/>
              <w:bottom w:val="single" w:sz="4" w:space="0" w:color="000000"/>
              <w:right w:val="single" w:sz="4" w:space="0" w:color="000000"/>
            </w:tcBorders>
            <w:shd w:val="clear" w:color="auto" w:fill="auto"/>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Муниципальные доплаты к пенсиям</w:t>
            </w:r>
          </w:p>
        </w:tc>
        <w:tc>
          <w:tcPr>
            <w:tcW w:w="810" w:type="dxa"/>
            <w:tcBorders>
              <w:top w:val="nil"/>
              <w:left w:val="nil"/>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10</w:t>
            </w:r>
          </w:p>
        </w:tc>
        <w:tc>
          <w:tcPr>
            <w:tcW w:w="1127" w:type="dxa"/>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01</w:t>
            </w:r>
          </w:p>
        </w:tc>
        <w:tc>
          <w:tcPr>
            <w:tcW w:w="1239" w:type="dxa"/>
            <w:gridSpan w:val="2"/>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5020082020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000</w:t>
            </w:r>
          </w:p>
        </w:tc>
        <w:tc>
          <w:tcPr>
            <w:tcW w:w="1282" w:type="dxa"/>
            <w:tcBorders>
              <w:top w:val="nil"/>
              <w:left w:val="nil"/>
              <w:bottom w:val="single" w:sz="4" w:space="0" w:color="000000"/>
              <w:right w:val="single" w:sz="8"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126 960,00</w:t>
            </w:r>
          </w:p>
        </w:tc>
        <w:tc>
          <w:tcPr>
            <w:tcW w:w="266" w:type="dxa"/>
            <w:tcBorders>
              <w:top w:val="nil"/>
              <w:left w:val="nil"/>
              <w:bottom w:val="nil"/>
              <w:right w:val="nil"/>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r>
      <w:tr w:rsidR="00D222E1" w:rsidRPr="00D222E1" w:rsidTr="00D222E1">
        <w:trPr>
          <w:gridAfter w:val="9"/>
          <w:wAfter w:w="2002" w:type="dxa"/>
          <w:trHeight w:val="255"/>
        </w:trPr>
        <w:tc>
          <w:tcPr>
            <w:tcW w:w="266" w:type="dxa"/>
            <w:tcBorders>
              <w:top w:val="nil"/>
              <w:left w:val="nil"/>
              <w:bottom w:val="nil"/>
              <w:right w:val="single" w:sz="8" w:space="0" w:color="000000"/>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c>
          <w:tcPr>
            <w:tcW w:w="4952" w:type="dxa"/>
            <w:gridSpan w:val="3"/>
            <w:tcBorders>
              <w:top w:val="nil"/>
              <w:left w:val="nil"/>
              <w:bottom w:val="single" w:sz="4" w:space="0" w:color="000000"/>
              <w:right w:val="single" w:sz="4" w:space="0" w:color="000000"/>
            </w:tcBorders>
            <w:shd w:val="clear" w:color="auto" w:fill="auto"/>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Иные пенсии, социальные доплаты к пенсиям</w:t>
            </w:r>
          </w:p>
        </w:tc>
        <w:tc>
          <w:tcPr>
            <w:tcW w:w="810" w:type="dxa"/>
            <w:tcBorders>
              <w:top w:val="nil"/>
              <w:left w:val="nil"/>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10</w:t>
            </w:r>
          </w:p>
        </w:tc>
        <w:tc>
          <w:tcPr>
            <w:tcW w:w="1127" w:type="dxa"/>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01</w:t>
            </w:r>
          </w:p>
        </w:tc>
        <w:tc>
          <w:tcPr>
            <w:tcW w:w="1239" w:type="dxa"/>
            <w:gridSpan w:val="2"/>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5020082020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312</w:t>
            </w:r>
          </w:p>
        </w:tc>
        <w:tc>
          <w:tcPr>
            <w:tcW w:w="1282" w:type="dxa"/>
            <w:tcBorders>
              <w:top w:val="nil"/>
              <w:left w:val="nil"/>
              <w:bottom w:val="single" w:sz="4" w:space="0" w:color="000000"/>
              <w:right w:val="single" w:sz="8"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126 960,00</w:t>
            </w:r>
          </w:p>
        </w:tc>
        <w:tc>
          <w:tcPr>
            <w:tcW w:w="266" w:type="dxa"/>
            <w:tcBorders>
              <w:top w:val="nil"/>
              <w:left w:val="nil"/>
              <w:bottom w:val="nil"/>
              <w:right w:val="nil"/>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r>
      <w:tr w:rsidR="00D222E1" w:rsidRPr="00D222E1" w:rsidTr="00D222E1">
        <w:trPr>
          <w:gridAfter w:val="9"/>
          <w:wAfter w:w="2002" w:type="dxa"/>
          <w:trHeight w:val="255"/>
        </w:trPr>
        <w:tc>
          <w:tcPr>
            <w:tcW w:w="266" w:type="dxa"/>
            <w:tcBorders>
              <w:top w:val="nil"/>
              <w:left w:val="nil"/>
              <w:bottom w:val="nil"/>
              <w:right w:val="single" w:sz="8" w:space="0" w:color="000000"/>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c>
          <w:tcPr>
            <w:tcW w:w="4952" w:type="dxa"/>
            <w:gridSpan w:val="3"/>
            <w:tcBorders>
              <w:top w:val="nil"/>
              <w:left w:val="nil"/>
              <w:bottom w:val="single" w:sz="4" w:space="0" w:color="000000"/>
              <w:right w:val="nil"/>
            </w:tcBorders>
            <w:shd w:val="clear" w:color="auto" w:fill="auto"/>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Социальное обеспечение населения</w:t>
            </w:r>
          </w:p>
        </w:tc>
        <w:tc>
          <w:tcPr>
            <w:tcW w:w="810" w:type="dxa"/>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10</w:t>
            </w:r>
          </w:p>
        </w:tc>
        <w:tc>
          <w:tcPr>
            <w:tcW w:w="1127" w:type="dxa"/>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03</w:t>
            </w:r>
          </w:p>
        </w:tc>
        <w:tc>
          <w:tcPr>
            <w:tcW w:w="1239" w:type="dxa"/>
            <w:gridSpan w:val="2"/>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0000000000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000</w:t>
            </w:r>
          </w:p>
        </w:tc>
        <w:tc>
          <w:tcPr>
            <w:tcW w:w="1282" w:type="dxa"/>
            <w:tcBorders>
              <w:top w:val="nil"/>
              <w:left w:val="nil"/>
              <w:bottom w:val="single" w:sz="4" w:space="0" w:color="000000"/>
              <w:right w:val="single" w:sz="8"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911 832,00</w:t>
            </w:r>
          </w:p>
        </w:tc>
        <w:tc>
          <w:tcPr>
            <w:tcW w:w="266" w:type="dxa"/>
            <w:tcBorders>
              <w:top w:val="nil"/>
              <w:left w:val="nil"/>
              <w:bottom w:val="nil"/>
              <w:right w:val="nil"/>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r>
      <w:tr w:rsidR="00D222E1" w:rsidRPr="00D222E1" w:rsidTr="00D222E1">
        <w:trPr>
          <w:gridAfter w:val="9"/>
          <w:wAfter w:w="2002" w:type="dxa"/>
          <w:trHeight w:val="720"/>
        </w:trPr>
        <w:tc>
          <w:tcPr>
            <w:tcW w:w="266" w:type="dxa"/>
            <w:tcBorders>
              <w:top w:val="nil"/>
              <w:left w:val="nil"/>
              <w:bottom w:val="nil"/>
              <w:right w:val="single" w:sz="8" w:space="0" w:color="000000"/>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c>
          <w:tcPr>
            <w:tcW w:w="4952" w:type="dxa"/>
            <w:gridSpan w:val="3"/>
            <w:tcBorders>
              <w:top w:val="nil"/>
              <w:left w:val="nil"/>
              <w:bottom w:val="single" w:sz="4" w:space="0" w:color="000000"/>
              <w:right w:val="single" w:sz="4" w:space="0" w:color="000000"/>
            </w:tcBorders>
            <w:shd w:val="clear" w:color="auto" w:fill="auto"/>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Социальное пособие на погребение и возмещение стоимости услуг, предоставляемых согласно гарантированному перечню услуг по погребению.</w:t>
            </w:r>
          </w:p>
        </w:tc>
        <w:tc>
          <w:tcPr>
            <w:tcW w:w="810" w:type="dxa"/>
            <w:tcBorders>
              <w:top w:val="nil"/>
              <w:left w:val="nil"/>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10</w:t>
            </w:r>
          </w:p>
        </w:tc>
        <w:tc>
          <w:tcPr>
            <w:tcW w:w="1127" w:type="dxa"/>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03</w:t>
            </w:r>
          </w:p>
        </w:tc>
        <w:tc>
          <w:tcPr>
            <w:tcW w:w="1239" w:type="dxa"/>
            <w:gridSpan w:val="2"/>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5020072230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000</w:t>
            </w:r>
          </w:p>
        </w:tc>
        <w:tc>
          <w:tcPr>
            <w:tcW w:w="1282" w:type="dxa"/>
            <w:tcBorders>
              <w:top w:val="nil"/>
              <w:left w:val="nil"/>
              <w:bottom w:val="single" w:sz="4" w:space="0" w:color="000000"/>
              <w:right w:val="single" w:sz="8"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82 400,00</w:t>
            </w:r>
          </w:p>
        </w:tc>
        <w:tc>
          <w:tcPr>
            <w:tcW w:w="266" w:type="dxa"/>
            <w:tcBorders>
              <w:top w:val="nil"/>
              <w:left w:val="nil"/>
              <w:bottom w:val="nil"/>
              <w:right w:val="nil"/>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r>
      <w:tr w:rsidR="00D222E1" w:rsidRPr="00D222E1" w:rsidTr="00D222E1">
        <w:trPr>
          <w:gridAfter w:val="9"/>
          <w:wAfter w:w="2002" w:type="dxa"/>
          <w:trHeight w:val="480"/>
        </w:trPr>
        <w:tc>
          <w:tcPr>
            <w:tcW w:w="266" w:type="dxa"/>
            <w:tcBorders>
              <w:top w:val="nil"/>
              <w:left w:val="nil"/>
              <w:bottom w:val="nil"/>
              <w:right w:val="single" w:sz="8" w:space="0" w:color="000000"/>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c>
          <w:tcPr>
            <w:tcW w:w="4952" w:type="dxa"/>
            <w:gridSpan w:val="3"/>
            <w:tcBorders>
              <w:top w:val="nil"/>
              <w:left w:val="nil"/>
              <w:bottom w:val="single" w:sz="4" w:space="0" w:color="000000"/>
              <w:right w:val="single" w:sz="4" w:space="0" w:color="000000"/>
            </w:tcBorders>
            <w:shd w:val="clear" w:color="auto" w:fill="auto"/>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Пособия, компенсации, меры социальной поддержки по публичным нормативным обязательствам</w:t>
            </w:r>
          </w:p>
        </w:tc>
        <w:tc>
          <w:tcPr>
            <w:tcW w:w="810" w:type="dxa"/>
            <w:tcBorders>
              <w:top w:val="nil"/>
              <w:left w:val="nil"/>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10</w:t>
            </w:r>
          </w:p>
        </w:tc>
        <w:tc>
          <w:tcPr>
            <w:tcW w:w="1127" w:type="dxa"/>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03</w:t>
            </w:r>
          </w:p>
        </w:tc>
        <w:tc>
          <w:tcPr>
            <w:tcW w:w="1239" w:type="dxa"/>
            <w:gridSpan w:val="2"/>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5020072230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313</w:t>
            </w:r>
          </w:p>
        </w:tc>
        <w:tc>
          <w:tcPr>
            <w:tcW w:w="1282" w:type="dxa"/>
            <w:tcBorders>
              <w:top w:val="nil"/>
              <w:left w:val="nil"/>
              <w:bottom w:val="single" w:sz="4" w:space="0" w:color="000000"/>
              <w:right w:val="single" w:sz="8"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82 400,00</w:t>
            </w:r>
          </w:p>
        </w:tc>
        <w:tc>
          <w:tcPr>
            <w:tcW w:w="266" w:type="dxa"/>
            <w:tcBorders>
              <w:top w:val="nil"/>
              <w:left w:val="nil"/>
              <w:bottom w:val="nil"/>
              <w:right w:val="nil"/>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r>
      <w:tr w:rsidR="00D222E1" w:rsidRPr="00D222E1" w:rsidTr="00D222E1">
        <w:trPr>
          <w:gridAfter w:val="9"/>
          <w:wAfter w:w="2002" w:type="dxa"/>
          <w:trHeight w:val="255"/>
        </w:trPr>
        <w:tc>
          <w:tcPr>
            <w:tcW w:w="266" w:type="dxa"/>
            <w:tcBorders>
              <w:top w:val="nil"/>
              <w:left w:val="nil"/>
              <w:bottom w:val="nil"/>
              <w:right w:val="single" w:sz="8" w:space="0" w:color="000000"/>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c>
          <w:tcPr>
            <w:tcW w:w="4952" w:type="dxa"/>
            <w:gridSpan w:val="3"/>
            <w:tcBorders>
              <w:top w:val="nil"/>
              <w:left w:val="nil"/>
              <w:bottom w:val="single" w:sz="4" w:space="0" w:color="000000"/>
              <w:right w:val="single" w:sz="4" w:space="0" w:color="000000"/>
            </w:tcBorders>
            <w:shd w:val="clear" w:color="auto" w:fill="auto"/>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Социальная поддержка населения</w:t>
            </w:r>
          </w:p>
        </w:tc>
        <w:tc>
          <w:tcPr>
            <w:tcW w:w="810" w:type="dxa"/>
            <w:tcBorders>
              <w:top w:val="nil"/>
              <w:left w:val="nil"/>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10</w:t>
            </w:r>
          </w:p>
        </w:tc>
        <w:tc>
          <w:tcPr>
            <w:tcW w:w="1127" w:type="dxa"/>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03</w:t>
            </w:r>
          </w:p>
        </w:tc>
        <w:tc>
          <w:tcPr>
            <w:tcW w:w="1239" w:type="dxa"/>
            <w:gridSpan w:val="2"/>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5020082030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000</w:t>
            </w:r>
          </w:p>
        </w:tc>
        <w:tc>
          <w:tcPr>
            <w:tcW w:w="1282" w:type="dxa"/>
            <w:tcBorders>
              <w:top w:val="nil"/>
              <w:left w:val="nil"/>
              <w:bottom w:val="single" w:sz="4" w:space="0" w:color="000000"/>
              <w:right w:val="single" w:sz="8"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107 000,00</w:t>
            </w:r>
          </w:p>
        </w:tc>
        <w:tc>
          <w:tcPr>
            <w:tcW w:w="266" w:type="dxa"/>
            <w:tcBorders>
              <w:top w:val="nil"/>
              <w:left w:val="nil"/>
              <w:bottom w:val="nil"/>
              <w:right w:val="nil"/>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r>
      <w:tr w:rsidR="00D222E1" w:rsidRPr="00D222E1" w:rsidTr="00D222E1">
        <w:trPr>
          <w:gridAfter w:val="9"/>
          <w:wAfter w:w="2002" w:type="dxa"/>
          <w:trHeight w:val="255"/>
        </w:trPr>
        <w:tc>
          <w:tcPr>
            <w:tcW w:w="266" w:type="dxa"/>
            <w:tcBorders>
              <w:top w:val="nil"/>
              <w:left w:val="nil"/>
              <w:bottom w:val="nil"/>
              <w:right w:val="single" w:sz="8" w:space="0" w:color="000000"/>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c>
          <w:tcPr>
            <w:tcW w:w="4952" w:type="dxa"/>
            <w:gridSpan w:val="3"/>
            <w:tcBorders>
              <w:top w:val="nil"/>
              <w:left w:val="nil"/>
              <w:bottom w:val="single" w:sz="4" w:space="0" w:color="000000"/>
              <w:right w:val="single" w:sz="4" w:space="0" w:color="000000"/>
            </w:tcBorders>
            <w:shd w:val="clear" w:color="auto" w:fill="auto"/>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Иные выплаты населению</w:t>
            </w:r>
          </w:p>
        </w:tc>
        <w:tc>
          <w:tcPr>
            <w:tcW w:w="810" w:type="dxa"/>
            <w:tcBorders>
              <w:top w:val="nil"/>
              <w:left w:val="nil"/>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10</w:t>
            </w:r>
          </w:p>
        </w:tc>
        <w:tc>
          <w:tcPr>
            <w:tcW w:w="1127" w:type="dxa"/>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03</w:t>
            </w:r>
          </w:p>
        </w:tc>
        <w:tc>
          <w:tcPr>
            <w:tcW w:w="1239" w:type="dxa"/>
            <w:gridSpan w:val="2"/>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5020082030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360</w:t>
            </w:r>
          </w:p>
        </w:tc>
        <w:tc>
          <w:tcPr>
            <w:tcW w:w="1282" w:type="dxa"/>
            <w:tcBorders>
              <w:top w:val="nil"/>
              <w:left w:val="nil"/>
              <w:bottom w:val="single" w:sz="4" w:space="0" w:color="000000"/>
              <w:right w:val="single" w:sz="8"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107 000,00</w:t>
            </w:r>
          </w:p>
        </w:tc>
        <w:tc>
          <w:tcPr>
            <w:tcW w:w="266" w:type="dxa"/>
            <w:tcBorders>
              <w:top w:val="nil"/>
              <w:left w:val="nil"/>
              <w:bottom w:val="nil"/>
              <w:right w:val="nil"/>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r>
      <w:tr w:rsidR="00D222E1" w:rsidRPr="00D222E1" w:rsidTr="00D222E1">
        <w:trPr>
          <w:gridAfter w:val="9"/>
          <w:wAfter w:w="2002" w:type="dxa"/>
          <w:trHeight w:val="480"/>
        </w:trPr>
        <w:tc>
          <w:tcPr>
            <w:tcW w:w="266" w:type="dxa"/>
            <w:tcBorders>
              <w:top w:val="nil"/>
              <w:left w:val="nil"/>
              <w:bottom w:val="nil"/>
              <w:right w:val="single" w:sz="8" w:space="0" w:color="000000"/>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c>
          <w:tcPr>
            <w:tcW w:w="4952" w:type="dxa"/>
            <w:gridSpan w:val="3"/>
            <w:tcBorders>
              <w:top w:val="nil"/>
              <w:left w:val="nil"/>
              <w:bottom w:val="single" w:sz="4" w:space="0" w:color="000000"/>
              <w:right w:val="single" w:sz="4" w:space="0" w:color="000000"/>
            </w:tcBorders>
            <w:shd w:val="clear" w:color="auto" w:fill="auto"/>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Реализация мероприятий по обеспечению жильем молодых семей</w:t>
            </w:r>
          </w:p>
        </w:tc>
        <w:tc>
          <w:tcPr>
            <w:tcW w:w="810" w:type="dxa"/>
            <w:tcBorders>
              <w:top w:val="nil"/>
              <w:left w:val="nil"/>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10</w:t>
            </w:r>
          </w:p>
        </w:tc>
        <w:tc>
          <w:tcPr>
            <w:tcW w:w="1127" w:type="dxa"/>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03</w:t>
            </w:r>
          </w:p>
        </w:tc>
        <w:tc>
          <w:tcPr>
            <w:tcW w:w="1239" w:type="dxa"/>
            <w:gridSpan w:val="2"/>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62700L4970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000</w:t>
            </w:r>
          </w:p>
        </w:tc>
        <w:tc>
          <w:tcPr>
            <w:tcW w:w="1282" w:type="dxa"/>
            <w:tcBorders>
              <w:top w:val="nil"/>
              <w:left w:val="nil"/>
              <w:bottom w:val="single" w:sz="4" w:space="0" w:color="000000"/>
              <w:right w:val="single" w:sz="8"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722 432,00</w:t>
            </w:r>
          </w:p>
        </w:tc>
        <w:tc>
          <w:tcPr>
            <w:tcW w:w="266" w:type="dxa"/>
            <w:tcBorders>
              <w:top w:val="nil"/>
              <w:left w:val="nil"/>
              <w:bottom w:val="nil"/>
              <w:right w:val="nil"/>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r>
      <w:tr w:rsidR="00D222E1" w:rsidRPr="00D222E1" w:rsidTr="00D222E1">
        <w:trPr>
          <w:gridAfter w:val="9"/>
          <w:wAfter w:w="2002" w:type="dxa"/>
          <w:trHeight w:val="255"/>
        </w:trPr>
        <w:tc>
          <w:tcPr>
            <w:tcW w:w="266" w:type="dxa"/>
            <w:tcBorders>
              <w:top w:val="nil"/>
              <w:left w:val="nil"/>
              <w:bottom w:val="nil"/>
              <w:right w:val="single" w:sz="8" w:space="0" w:color="000000"/>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c>
          <w:tcPr>
            <w:tcW w:w="4952" w:type="dxa"/>
            <w:gridSpan w:val="3"/>
            <w:tcBorders>
              <w:top w:val="nil"/>
              <w:left w:val="nil"/>
              <w:bottom w:val="single" w:sz="4" w:space="0" w:color="000000"/>
              <w:right w:val="single" w:sz="4" w:space="0" w:color="000000"/>
            </w:tcBorders>
            <w:shd w:val="clear" w:color="auto" w:fill="auto"/>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Субсидии гражданам на приобретение жилья</w:t>
            </w:r>
          </w:p>
        </w:tc>
        <w:tc>
          <w:tcPr>
            <w:tcW w:w="810" w:type="dxa"/>
            <w:tcBorders>
              <w:top w:val="nil"/>
              <w:left w:val="nil"/>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10</w:t>
            </w:r>
          </w:p>
        </w:tc>
        <w:tc>
          <w:tcPr>
            <w:tcW w:w="1127" w:type="dxa"/>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03</w:t>
            </w:r>
          </w:p>
        </w:tc>
        <w:tc>
          <w:tcPr>
            <w:tcW w:w="1239" w:type="dxa"/>
            <w:gridSpan w:val="2"/>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62700L4970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322</w:t>
            </w:r>
          </w:p>
        </w:tc>
        <w:tc>
          <w:tcPr>
            <w:tcW w:w="1282" w:type="dxa"/>
            <w:tcBorders>
              <w:top w:val="nil"/>
              <w:left w:val="nil"/>
              <w:bottom w:val="single" w:sz="4" w:space="0" w:color="000000"/>
              <w:right w:val="single" w:sz="8"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722 432,00</w:t>
            </w:r>
          </w:p>
        </w:tc>
        <w:tc>
          <w:tcPr>
            <w:tcW w:w="266" w:type="dxa"/>
            <w:tcBorders>
              <w:top w:val="nil"/>
              <w:left w:val="nil"/>
              <w:bottom w:val="nil"/>
              <w:right w:val="nil"/>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r>
      <w:tr w:rsidR="00D222E1" w:rsidRPr="00D222E1" w:rsidTr="00D222E1">
        <w:trPr>
          <w:gridAfter w:val="9"/>
          <w:wAfter w:w="2002" w:type="dxa"/>
          <w:trHeight w:val="255"/>
        </w:trPr>
        <w:tc>
          <w:tcPr>
            <w:tcW w:w="266" w:type="dxa"/>
            <w:tcBorders>
              <w:top w:val="nil"/>
              <w:left w:val="nil"/>
              <w:bottom w:val="nil"/>
              <w:right w:val="single" w:sz="8" w:space="0" w:color="000000"/>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c>
          <w:tcPr>
            <w:tcW w:w="4952" w:type="dxa"/>
            <w:gridSpan w:val="3"/>
            <w:tcBorders>
              <w:top w:val="nil"/>
              <w:left w:val="nil"/>
              <w:bottom w:val="single" w:sz="4" w:space="0" w:color="000000"/>
              <w:right w:val="nil"/>
            </w:tcBorders>
            <w:shd w:val="clear" w:color="auto" w:fill="auto"/>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ФИЗИЧЕСКАЯ КУЛЬТУРА И СПОРТ</w:t>
            </w:r>
          </w:p>
        </w:tc>
        <w:tc>
          <w:tcPr>
            <w:tcW w:w="810" w:type="dxa"/>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11</w:t>
            </w:r>
          </w:p>
        </w:tc>
        <w:tc>
          <w:tcPr>
            <w:tcW w:w="1127" w:type="dxa"/>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00</w:t>
            </w:r>
          </w:p>
        </w:tc>
        <w:tc>
          <w:tcPr>
            <w:tcW w:w="1239" w:type="dxa"/>
            <w:gridSpan w:val="2"/>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0000000000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000</w:t>
            </w:r>
          </w:p>
        </w:tc>
        <w:tc>
          <w:tcPr>
            <w:tcW w:w="1282" w:type="dxa"/>
            <w:tcBorders>
              <w:top w:val="nil"/>
              <w:left w:val="nil"/>
              <w:bottom w:val="single" w:sz="4" w:space="0" w:color="000000"/>
              <w:right w:val="single" w:sz="8"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264 000,00</w:t>
            </w:r>
          </w:p>
        </w:tc>
        <w:tc>
          <w:tcPr>
            <w:tcW w:w="266" w:type="dxa"/>
            <w:tcBorders>
              <w:top w:val="nil"/>
              <w:left w:val="nil"/>
              <w:bottom w:val="nil"/>
              <w:right w:val="nil"/>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r>
      <w:tr w:rsidR="00D222E1" w:rsidRPr="00D222E1" w:rsidTr="00D222E1">
        <w:trPr>
          <w:gridAfter w:val="9"/>
          <w:wAfter w:w="2002" w:type="dxa"/>
          <w:trHeight w:val="255"/>
        </w:trPr>
        <w:tc>
          <w:tcPr>
            <w:tcW w:w="266" w:type="dxa"/>
            <w:tcBorders>
              <w:top w:val="nil"/>
              <w:left w:val="nil"/>
              <w:bottom w:val="nil"/>
              <w:right w:val="single" w:sz="8" w:space="0" w:color="000000"/>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c>
          <w:tcPr>
            <w:tcW w:w="4952" w:type="dxa"/>
            <w:gridSpan w:val="3"/>
            <w:tcBorders>
              <w:top w:val="nil"/>
              <w:left w:val="nil"/>
              <w:bottom w:val="single" w:sz="4" w:space="0" w:color="000000"/>
              <w:right w:val="nil"/>
            </w:tcBorders>
            <w:shd w:val="clear" w:color="auto" w:fill="auto"/>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Физическая культура</w:t>
            </w:r>
          </w:p>
        </w:tc>
        <w:tc>
          <w:tcPr>
            <w:tcW w:w="810" w:type="dxa"/>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11</w:t>
            </w:r>
          </w:p>
        </w:tc>
        <w:tc>
          <w:tcPr>
            <w:tcW w:w="1127" w:type="dxa"/>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01</w:t>
            </w:r>
          </w:p>
        </w:tc>
        <w:tc>
          <w:tcPr>
            <w:tcW w:w="1239" w:type="dxa"/>
            <w:gridSpan w:val="2"/>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0000000000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000</w:t>
            </w:r>
          </w:p>
        </w:tc>
        <w:tc>
          <w:tcPr>
            <w:tcW w:w="1282" w:type="dxa"/>
            <w:tcBorders>
              <w:top w:val="nil"/>
              <w:left w:val="nil"/>
              <w:bottom w:val="single" w:sz="4" w:space="0" w:color="000000"/>
              <w:right w:val="single" w:sz="8"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264 000,00</w:t>
            </w:r>
          </w:p>
        </w:tc>
        <w:tc>
          <w:tcPr>
            <w:tcW w:w="266" w:type="dxa"/>
            <w:tcBorders>
              <w:top w:val="nil"/>
              <w:left w:val="nil"/>
              <w:bottom w:val="nil"/>
              <w:right w:val="nil"/>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r>
      <w:tr w:rsidR="00D222E1" w:rsidRPr="00D222E1" w:rsidTr="00D222E1">
        <w:trPr>
          <w:gridAfter w:val="9"/>
          <w:wAfter w:w="2002" w:type="dxa"/>
          <w:trHeight w:val="480"/>
        </w:trPr>
        <w:tc>
          <w:tcPr>
            <w:tcW w:w="266" w:type="dxa"/>
            <w:tcBorders>
              <w:top w:val="nil"/>
              <w:left w:val="nil"/>
              <w:bottom w:val="nil"/>
              <w:right w:val="single" w:sz="8" w:space="0" w:color="000000"/>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lastRenderedPageBreak/>
              <w:t> </w:t>
            </w:r>
          </w:p>
        </w:tc>
        <w:tc>
          <w:tcPr>
            <w:tcW w:w="4952" w:type="dxa"/>
            <w:gridSpan w:val="3"/>
            <w:tcBorders>
              <w:top w:val="nil"/>
              <w:left w:val="nil"/>
              <w:bottom w:val="single" w:sz="4" w:space="0" w:color="000000"/>
              <w:right w:val="single" w:sz="4" w:space="0" w:color="000000"/>
            </w:tcBorders>
            <w:shd w:val="clear" w:color="auto" w:fill="auto"/>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Развитие физической культуры и спорта в Кадыйском районе на 2016-2020 годы</w:t>
            </w:r>
          </w:p>
        </w:tc>
        <w:tc>
          <w:tcPr>
            <w:tcW w:w="810" w:type="dxa"/>
            <w:tcBorders>
              <w:top w:val="nil"/>
              <w:left w:val="nil"/>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11</w:t>
            </w:r>
          </w:p>
        </w:tc>
        <w:tc>
          <w:tcPr>
            <w:tcW w:w="1127" w:type="dxa"/>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01</w:t>
            </w:r>
          </w:p>
        </w:tc>
        <w:tc>
          <w:tcPr>
            <w:tcW w:w="1239" w:type="dxa"/>
            <w:gridSpan w:val="2"/>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40000L4953</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000</w:t>
            </w:r>
          </w:p>
        </w:tc>
        <w:tc>
          <w:tcPr>
            <w:tcW w:w="1282" w:type="dxa"/>
            <w:tcBorders>
              <w:top w:val="nil"/>
              <w:left w:val="nil"/>
              <w:bottom w:val="single" w:sz="4" w:space="0" w:color="000000"/>
              <w:right w:val="single" w:sz="8"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264 000,00</w:t>
            </w:r>
          </w:p>
        </w:tc>
        <w:tc>
          <w:tcPr>
            <w:tcW w:w="266" w:type="dxa"/>
            <w:tcBorders>
              <w:top w:val="nil"/>
              <w:left w:val="nil"/>
              <w:bottom w:val="nil"/>
              <w:right w:val="nil"/>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r>
      <w:tr w:rsidR="00D222E1" w:rsidRPr="00D222E1" w:rsidTr="00D222E1">
        <w:trPr>
          <w:gridAfter w:val="9"/>
          <w:wAfter w:w="2002" w:type="dxa"/>
          <w:trHeight w:val="960"/>
        </w:trPr>
        <w:tc>
          <w:tcPr>
            <w:tcW w:w="266" w:type="dxa"/>
            <w:tcBorders>
              <w:top w:val="nil"/>
              <w:left w:val="nil"/>
              <w:bottom w:val="nil"/>
              <w:right w:val="single" w:sz="8" w:space="0" w:color="000000"/>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c>
          <w:tcPr>
            <w:tcW w:w="4952" w:type="dxa"/>
            <w:gridSpan w:val="3"/>
            <w:tcBorders>
              <w:top w:val="nil"/>
              <w:left w:val="nil"/>
              <w:bottom w:val="single" w:sz="4" w:space="0" w:color="000000"/>
              <w:right w:val="single" w:sz="4" w:space="0" w:color="000000"/>
            </w:tcBorders>
            <w:shd w:val="clear" w:color="auto" w:fill="auto"/>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Иные выплаты, за исключением фонда оплаты труда учреждений, лицам, привлекаемым согласно законодательству для выполнения отдельных полномочий</w:t>
            </w:r>
          </w:p>
        </w:tc>
        <w:tc>
          <w:tcPr>
            <w:tcW w:w="810" w:type="dxa"/>
            <w:tcBorders>
              <w:top w:val="nil"/>
              <w:left w:val="nil"/>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11</w:t>
            </w:r>
          </w:p>
        </w:tc>
        <w:tc>
          <w:tcPr>
            <w:tcW w:w="1127" w:type="dxa"/>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01</w:t>
            </w:r>
          </w:p>
        </w:tc>
        <w:tc>
          <w:tcPr>
            <w:tcW w:w="1239" w:type="dxa"/>
            <w:gridSpan w:val="2"/>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40000L4953</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113</w:t>
            </w:r>
          </w:p>
        </w:tc>
        <w:tc>
          <w:tcPr>
            <w:tcW w:w="1282" w:type="dxa"/>
            <w:tcBorders>
              <w:top w:val="nil"/>
              <w:left w:val="nil"/>
              <w:bottom w:val="single" w:sz="4" w:space="0" w:color="000000"/>
              <w:right w:val="single" w:sz="8"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80 000,00</w:t>
            </w:r>
          </w:p>
        </w:tc>
        <w:tc>
          <w:tcPr>
            <w:tcW w:w="266" w:type="dxa"/>
            <w:tcBorders>
              <w:top w:val="nil"/>
              <w:left w:val="nil"/>
              <w:bottom w:val="nil"/>
              <w:right w:val="nil"/>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r>
      <w:tr w:rsidR="00D222E1" w:rsidRPr="00D222E1" w:rsidTr="00D222E1">
        <w:trPr>
          <w:gridAfter w:val="9"/>
          <w:wAfter w:w="2002" w:type="dxa"/>
          <w:trHeight w:val="480"/>
        </w:trPr>
        <w:tc>
          <w:tcPr>
            <w:tcW w:w="266" w:type="dxa"/>
            <w:tcBorders>
              <w:top w:val="nil"/>
              <w:left w:val="nil"/>
              <w:bottom w:val="nil"/>
              <w:right w:val="single" w:sz="8" w:space="0" w:color="000000"/>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c>
          <w:tcPr>
            <w:tcW w:w="4952" w:type="dxa"/>
            <w:gridSpan w:val="3"/>
            <w:tcBorders>
              <w:top w:val="nil"/>
              <w:left w:val="nil"/>
              <w:bottom w:val="single" w:sz="4" w:space="0" w:color="000000"/>
              <w:right w:val="single" w:sz="4" w:space="0" w:color="000000"/>
            </w:tcBorders>
            <w:shd w:val="clear" w:color="auto" w:fill="auto"/>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Прочая закупка товаров, работ и услуг для обеспечения государственных (муниципальных) нужд</w:t>
            </w:r>
          </w:p>
        </w:tc>
        <w:tc>
          <w:tcPr>
            <w:tcW w:w="810" w:type="dxa"/>
            <w:tcBorders>
              <w:top w:val="nil"/>
              <w:left w:val="nil"/>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11</w:t>
            </w:r>
          </w:p>
        </w:tc>
        <w:tc>
          <w:tcPr>
            <w:tcW w:w="1127" w:type="dxa"/>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01</w:t>
            </w:r>
          </w:p>
        </w:tc>
        <w:tc>
          <w:tcPr>
            <w:tcW w:w="1239" w:type="dxa"/>
            <w:gridSpan w:val="2"/>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40000L4953</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244</w:t>
            </w:r>
          </w:p>
        </w:tc>
        <w:tc>
          <w:tcPr>
            <w:tcW w:w="1282" w:type="dxa"/>
            <w:tcBorders>
              <w:top w:val="nil"/>
              <w:left w:val="nil"/>
              <w:bottom w:val="single" w:sz="4" w:space="0" w:color="000000"/>
              <w:right w:val="single" w:sz="8"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184 000,00</w:t>
            </w:r>
          </w:p>
        </w:tc>
        <w:tc>
          <w:tcPr>
            <w:tcW w:w="266" w:type="dxa"/>
            <w:tcBorders>
              <w:top w:val="nil"/>
              <w:left w:val="nil"/>
              <w:bottom w:val="nil"/>
              <w:right w:val="nil"/>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r>
      <w:tr w:rsidR="00D222E1" w:rsidRPr="00D222E1" w:rsidTr="00D222E1">
        <w:trPr>
          <w:gridAfter w:val="9"/>
          <w:wAfter w:w="2002" w:type="dxa"/>
          <w:trHeight w:val="480"/>
        </w:trPr>
        <w:tc>
          <w:tcPr>
            <w:tcW w:w="266" w:type="dxa"/>
            <w:tcBorders>
              <w:top w:val="nil"/>
              <w:left w:val="nil"/>
              <w:bottom w:val="nil"/>
              <w:right w:val="single" w:sz="8" w:space="0" w:color="000000"/>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c>
          <w:tcPr>
            <w:tcW w:w="4952" w:type="dxa"/>
            <w:gridSpan w:val="3"/>
            <w:tcBorders>
              <w:top w:val="nil"/>
              <w:left w:val="nil"/>
              <w:bottom w:val="single" w:sz="4" w:space="0" w:color="000000"/>
              <w:right w:val="nil"/>
            </w:tcBorders>
            <w:shd w:val="clear" w:color="auto" w:fill="auto"/>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ОБСЛУЖИВАНИЕ ГОСУДАРСТВЕННОГО И МУНИЦИПАЛЬНОГО ДОЛГА</w:t>
            </w:r>
          </w:p>
        </w:tc>
        <w:tc>
          <w:tcPr>
            <w:tcW w:w="810" w:type="dxa"/>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13</w:t>
            </w:r>
          </w:p>
        </w:tc>
        <w:tc>
          <w:tcPr>
            <w:tcW w:w="1127" w:type="dxa"/>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00</w:t>
            </w:r>
          </w:p>
        </w:tc>
        <w:tc>
          <w:tcPr>
            <w:tcW w:w="1239" w:type="dxa"/>
            <w:gridSpan w:val="2"/>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0000000000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000</w:t>
            </w:r>
          </w:p>
        </w:tc>
        <w:tc>
          <w:tcPr>
            <w:tcW w:w="1282" w:type="dxa"/>
            <w:tcBorders>
              <w:top w:val="nil"/>
              <w:left w:val="nil"/>
              <w:bottom w:val="single" w:sz="4" w:space="0" w:color="000000"/>
              <w:right w:val="single" w:sz="8"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1 655 000,00</w:t>
            </w:r>
          </w:p>
        </w:tc>
        <w:tc>
          <w:tcPr>
            <w:tcW w:w="266" w:type="dxa"/>
            <w:tcBorders>
              <w:top w:val="nil"/>
              <w:left w:val="nil"/>
              <w:bottom w:val="nil"/>
              <w:right w:val="nil"/>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r>
      <w:tr w:rsidR="00D222E1" w:rsidRPr="00D222E1" w:rsidTr="00D222E1">
        <w:trPr>
          <w:gridAfter w:val="9"/>
          <w:wAfter w:w="2002" w:type="dxa"/>
          <w:trHeight w:val="480"/>
        </w:trPr>
        <w:tc>
          <w:tcPr>
            <w:tcW w:w="266" w:type="dxa"/>
            <w:tcBorders>
              <w:top w:val="nil"/>
              <w:left w:val="nil"/>
              <w:bottom w:val="nil"/>
              <w:right w:val="single" w:sz="8" w:space="0" w:color="000000"/>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c>
          <w:tcPr>
            <w:tcW w:w="4952" w:type="dxa"/>
            <w:gridSpan w:val="3"/>
            <w:tcBorders>
              <w:top w:val="nil"/>
              <w:left w:val="nil"/>
              <w:bottom w:val="single" w:sz="4" w:space="0" w:color="000000"/>
              <w:right w:val="nil"/>
            </w:tcBorders>
            <w:shd w:val="clear" w:color="auto" w:fill="auto"/>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Обслуживание государственного внутреннего и муниципального долга</w:t>
            </w:r>
          </w:p>
        </w:tc>
        <w:tc>
          <w:tcPr>
            <w:tcW w:w="810" w:type="dxa"/>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13</w:t>
            </w:r>
          </w:p>
        </w:tc>
        <w:tc>
          <w:tcPr>
            <w:tcW w:w="1127" w:type="dxa"/>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01</w:t>
            </w:r>
          </w:p>
        </w:tc>
        <w:tc>
          <w:tcPr>
            <w:tcW w:w="1239" w:type="dxa"/>
            <w:gridSpan w:val="2"/>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0000000000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000</w:t>
            </w:r>
          </w:p>
        </w:tc>
        <w:tc>
          <w:tcPr>
            <w:tcW w:w="1282" w:type="dxa"/>
            <w:tcBorders>
              <w:top w:val="nil"/>
              <w:left w:val="nil"/>
              <w:bottom w:val="single" w:sz="4" w:space="0" w:color="000000"/>
              <w:right w:val="single" w:sz="8"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1 655 000,00</w:t>
            </w:r>
          </w:p>
        </w:tc>
        <w:tc>
          <w:tcPr>
            <w:tcW w:w="266" w:type="dxa"/>
            <w:tcBorders>
              <w:top w:val="nil"/>
              <w:left w:val="nil"/>
              <w:bottom w:val="nil"/>
              <w:right w:val="nil"/>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r>
      <w:tr w:rsidR="00D222E1" w:rsidRPr="00D222E1" w:rsidTr="00D222E1">
        <w:trPr>
          <w:gridAfter w:val="9"/>
          <w:wAfter w:w="2002" w:type="dxa"/>
          <w:trHeight w:val="255"/>
        </w:trPr>
        <w:tc>
          <w:tcPr>
            <w:tcW w:w="266" w:type="dxa"/>
            <w:tcBorders>
              <w:top w:val="nil"/>
              <w:left w:val="nil"/>
              <w:bottom w:val="nil"/>
              <w:right w:val="single" w:sz="8" w:space="0" w:color="000000"/>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c>
          <w:tcPr>
            <w:tcW w:w="4952" w:type="dxa"/>
            <w:gridSpan w:val="3"/>
            <w:tcBorders>
              <w:top w:val="nil"/>
              <w:left w:val="nil"/>
              <w:bottom w:val="single" w:sz="4" w:space="0" w:color="000000"/>
              <w:right w:val="single" w:sz="4" w:space="0" w:color="000000"/>
            </w:tcBorders>
            <w:shd w:val="clear" w:color="auto" w:fill="auto"/>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Процентные платежи по муниципальному долгу</w:t>
            </w:r>
          </w:p>
        </w:tc>
        <w:tc>
          <w:tcPr>
            <w:tcW w:w="810" w:type="dxa"/>
            <w:tcBorders>
              <w:top w:val="nil"/>
              <w:left w:val="nil"/>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13</w:t>
            </w:r>
          </w:p>
        </w:tc>
        <w:tc>
          <w:tcPr>
            <w:tcW w:w="1127" w:type="dxa"/>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01</w:t>
            </w:r>
          </w:p>
        </w:tc>
        <w:tc>
          <w:tcPr>
            <w:tcW w:w="1239" w:type="dxa"/>
            <w:gridSpan w:val="2"/>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0650020120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000</w:t>
            </w:r>
          </w:p>
        </w:tc>
        <w:tc>
          <w:tcPr>
            <w:tcW w:w="1282" w:type="dxa"/>
            <w:tcBorders>
              <w:top w:val="nil"/>
              <w:left w:val="nil"/>
              <w:bottom w:val="single" w:sz="4" w:space="0" w:color="000000"/>
              <w:right w:val="single" w:sz="8"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1 655 000,00</w:t>
            </w:r>
          </w:p>
        </w:tc>
        <w:tc>
          <w:tcPr>
            <w:tcW w:w="266" w:type="dxa"/>
            <w:tcBorders>
              <w:top w:val="nil"/>
              <w:left w:val="nil"/>
              <w:bottom w:val="nil"/>
              <w:right w:val="nil"/>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r>
      <w:tr w:rsidR="00D222E1" w:rsidRPr="00D222E1" w:rsidTr="00D222E1">
        <w:trPr>
          <w:gridAfter w:val="9"/>
          <w:wAfter w:w="2002" w:type="dxa"/>
          <w:trHeight w:val="255"/>
        </w:trPr>
        <w:tc>
          <w:tcPr>
            <w:tcW w:w="266" w:type="dxa"/>
            <w:tcBorders>
              <w:top w:val="nil"/>
              <w:left w:val="nil"/>
              <w:bottom w:val="nil"/>
              <w:right w:val="single" w:sz="8" w:space="0" w:color="000000"/>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c>
          <w:tcPr>
            <w:tcW w:w="4952" w:type="dxa"/>
            <w:gridSpan w:val="3"/>
            <w:tcBorders>
              <w:top w:val="nil"/>
              <w:left w:val="nil"/>
              <w:bottom w:val="single" w:sz="4" w:space="0" w:color="000000"/>
              <w:right w:val="single" w:sz="4" w:space="0" w:color="000000"/>
            </w:tcBorders>
            <w:shd w:val="clear" w:color="auto" w:fill="auto"/>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Обслуживание муниципального долга</w:t>
            </w:r>
          </w:p>
        </w:tc>
        <w:tc>
          <w:tcPr>
            <w:tcW w:w="810" w:type="dxa"/>
            <w:tcBorders>
              <w:top w:val="nil"/>
              <w:left w:val="nil"/>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13</w:t>
            </w:r>
          </w:p>
        </w:tc>
        <w:tc>
          <w:tcPr>
            <w:tcW w:w="1127" w:type="dxa"/>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01</w:t>
            </w:r>
          </w:p>
        </w:tc>
        <w:tc>
          <w:tcPr>
            <w:tcW w:w="1239" w:type="dxa"/>
            <w:gridSpan w:val="2"/>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0650020120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730</w:t>
            </w:r>
          </w:p>
        </w:tc>
        <w:tc>
          <w:tcPr>
            <w:tcW w:w="1282" w:type="dxa"/>
            <w:tcBorders>
              <w:top w:val="nil"/>
              <w:left w:val="nil"/>
              <w:bottom w:val="single" w:sz="4" w:space="0" w:color="000000"/>
              <w:right w:val="single" w:sz="8"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1 655 000,00</w:t>
            </w:r>
          </w:p>
        </w:tc>
        <w:tc>
          <w:tcPr>
            <w:tcW w:w="266" w:type="dxa"/>
            <w:tcBorders>
              <w:top w:val="nil"/>
              <w:left w:val="nil"/>
              <w:bottom w:val="nil"/>
              <w:right w:val="nil"/>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r>
      <w:tr w:rsidR="00D222E1" w:rsidRPr="00D222E1" w:rsidTr="00D222E1">
        <w:trPr>
          <w:gridAfter w:val="9"/>
          <w:wAfter w:w="2002" w:type="dxa"/>
          <w:trHeight w:val="720"/>
        </w:trPr>
        <w:tc>
          <w:tcPr>
            <w:tcW w:w="266" w:type="dxa"/>
            <w:tcBorders>
              <w:top w:val="nil"/>
              <w:left w:val="nil"/>
              <w:bottom w:val="nil"/>
              <w:right w:val="single" w:sz="8" w:space="0" w:color="000000"/>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c>
          <w:tcPr>
            <w:tcW w:w="4952" w:type="dxa"/>
            <w:gridSpan w:val="3"/>
            <w:tcBorders>
              <w:top w:val="nil"/>
              <w:left w:val="nil"/>
              <w:bottom w:val="single" w:sz="4" w:space="0" w:color="000000"/>
              <w:right w:val="nil"/>
            </w:tcBorders>
            <w:shd w:val="clear" w:color="auto" w:fill="auto"/>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МЕЖБЮДЖЕТНЫЕ ТРАНСФЕРТЫ ОБЩЕГО ХАРАКТЕРА БЮДЖЕТАМ БЮДЖЕТНОЙ СИСТЕМЫ РОССИЙСКОЙ ФЕДЕРАЦИИ</w:t>
            </w:r>
          </w:p>
        </w:tc>
        <w:tc>
          <w:tcPr>
            <w:tcW w:w="810" w:type="dxa"/>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14</w:t>
            </w:r>
          </w:p>
        </w:tc>
        <w:tc>
          <w:tcPr>
            <w:tcW w:w="1127" w:type="dxa"/>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00</w:t>
            </w:r>
          </w:p>
        </w:tc>
        <w:tc>
          <w:tcPr>
            <w:tcW w:w="1239" w:type="dxa"/>
            <w:gridSpan w:val="2"/>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0000000000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000</w:t>
            </w:r>
          </w:p>
        </w:tc>
        <w:tc>
          <w:tcPr>
            <w:tcW w:w="1282" w:type="dxa"/>
            <w:tcBorders>
              <w:top w:val="nil"/>
              <w:left w:val="nil"/>
              <w:bottom w:val="single" w:sz="4" w:space="0" w:color="000000"/>
              <w:right w:val="single" w:sz="8"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14 317 000,00</w:t>
            </w:r>
          </w:p>
        </w:tc>
        <w:tc>
          <w:tcPr>
            <w:tcW w:w="266" w:type="dxa"/>
            <w:tcBorders>
              <w:top w:val="nil"/>
              <w:left w:val="nil"/>
              <w:bottom w:val="nil"/>
              <w:right w:val="nil"/>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r>
      <w:tr w:rsidR="00D222E1" w:rsidRPr="00D222E1" w:rsidTr="00D222E1">
        <w:trPr>
          <w:gridAfter w:val="9"/>
          <w:wAfter w:w="2002" w:type="dxa"/>
          <w:trHeight w:val="720"/>
        </w:trPr>
        <w:tc>
          <w:tcPr>
            <w:tcW w:w="266" w:type="dxa"/>
            <w:tcBorders>
              <w:top w:val="nil"/>
              <w:left w:val="nil"/>
              <w:bottom w:val="nil"/>
              <w:right w:val="single" w:sz="8" w:space="0" w:color="000000"/>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c>
          <w:tcPr>
            <w:tcW w:w="4952" w:type="dxa"/>
            <w:gridSpan w:val="3"/>
            <w:tcBorders>
              <w:top w:val="nil"/>
              <w:left w:val="nil"/>
              <w:bottom w:val="single" w:sz="4" w:space="0" w:color="000000"/>
              <w:right w:val="nil"/>
            </w:tcBorders>
            <w:shd w:val="clear" w:color="auto" w:fill="auto"/>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Дотации на выравнивание бюджетной обеспеченности субъектов Российской Федерации и муниципальных образований</w:t>
            </w:r>
          </w:p>
        </w:tc>
        <w:tc>
          <w:tcPr>
            <w:tcW w:w="810" w:type="dxa"/>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14</w:t>
            </w:r>
          </w:p>
        </w:tc>
        <w:tc>
          <w:tcPr>
            <w:tcW w:w="1127" w:type="dxa"/>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01</w:t>
            </w:r>
          </w:p>
        </w:tc>
        <w:tc>
          <w:tcPr>
            <w:tcW w:w="1239" w:type="dxa"/>
            <w:gridSpan w:val="2"/>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0000000000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000</w:t>
            </w:r>
          </w:p>
        </w:tc>
        <w:tc>
          <w:tcPr>
            <w:tcW w:w="1282" w:type="dxa"/>
            <w:tcBorders>
              <w:top w:val="nil"/>
              <w:left w:val="nil"/>
              <w:bottom w:val="single" w:sz="4" w:space="0" w:color="000000"/>
              <w:right w:val="single" w:sz="8"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4 101 000,00</w:t>
            </w:r>
          </w:p>
        </w:tc>
        <w:tc>
          <w:tcPr>
            <w:tcW w:w="266" w:type="dxa"/>
            <w:tcBorders>
              <w:top w:val="nil"/>
              <w:left w:val="nil"/>
              <w:bottom w:val="nil"/>
              <w:right w:val="nil"/>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r>
      <w:tr w:rsidR="00D222E1" w:rsidRPr="00D222E1" w:rsidTr="00D222E1">
        <w:trPr>
          <w:gridAfter w:val="9"/>
          <w:wAfter w:w="2002" w:type="dxa"/>
          <w:trHeight w:val="480"/>
        </w:trPr>
        <w:tc>
          <w:tcPr>
            <w:tcW w:w="266" w:type="dxa"/>
            <w:tcBorders>
              <w:top w:val="nil"/>
              <w:left w:val="nil"/>
              <w:bottom w:val="nil"/>
              <w:right w:val="single" w:sz="8" w:space="0" w:color="000000"/>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c>
          <w:tcPr>
            <w:tcW w:w="4952" w:type="dxa"/>
            <w:gridSpan w:val="3"/>
            <w:tcBorders>
              <w:top w:val="nil"/>
              <w:left w:val="nil"/>
              <w:bottom w:val="single" w:sz="4" w:space="0" w:color="000000"/>
              <w:right w:val="single" w:sz="4" w:space="0" w:color="000000"/>
            </w:tcBorders>
            <w:shd w:val="clear" w:color="auto" w:fill="auto"/>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Дотации на выравнивание бюджетной обеспеченности поселений</w:t>
            </w:r>
          </w:p>
        </w:tc>
        <w:tc>
          <w:tcPr>
            <w:tcW w:w="810" w:type="dxa"/>
            <w:tcBorders>
              <w:top w:val="nil"/>
              <w:left w:val="nil"/>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14</w:t>
            </w:r>
          </w:p>
        </w:tc>
        <w:tc>
          <w:tcPr>
            <w:tcW w:w="1127" w:type="dxa"/>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01</w:t>
            </w:r>
          </w:p>
        </w:tc>
        <w:tc>
          <w:tcPr>
            <w:tcW w:w="1239" w:type="dxa"/>
            <w:gridSpan w:val="2"/>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5160070010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000</w:t>
            </w:r>
          </w:p>
        </w:tc>
        <w:tc>
          <w:tcPr>
            <w:tcW w:w="1282" w:type="dxa"/>
            <w:tcBorders>
              <w:top w:val="nil"/>
              <w:left w:val="nil"/>
              <w:bottom w:val="single" w:sz="4" w:space="0" w:color="000000"/>
              <w:right w:val="single" w:sz="8"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4 101 000,00</w:t>
            </w:r>
          </w:p>
        </w:tc>
        <w:tc>
          <w:tcPr>
            <w:tcW w:w="266" w:type="dxa"/>
            <w:tcBorders>
              <w:top w:val="nil"/>
              <w:left w:val="nil"/>
              <w:bottom w:val="nil"/>
              <w:right w:val="nil"/>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r>
      <w:tr w:rsidR="00D222E1" w:rsidRPr="00D222E1" w:rsidTr="00D222E1">
        <w:trPr>
          <w:gridAfter w:val="9"/>
          <w:wAfter w:w="2002" w:type="dxa"/>
          <w:trHeight w:val="255"/>
        </w:trPr>
        <w:tc>
          <w:tcPr>
            <w:tcW w:w="266" w:type="dxa"/>
            <w:tcBorders>
              <w:top w:val="nil"/>
              <w:left w:val="nil"/>
              <w:bottom w:val="nil"/>
              <w:right w:val="single" w:sz="8" w:space="0" w:color="000000"/>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c>
          <w:tcPr>
            <w:tcW w:w="4952" w:type="dxa"/>
            <w:gridSpan w:val="3"/>
            <w:tcBorders>
              <w:top w:val="nil"/>
              <w:left w:val="nil"/>
              <w:bottom w:val="single" w:sz="4" w:space="0" w:color="000000"/>
              <w:right w:val="single" w:sz="4" w:space="0" w:color="000000"/>
            </w:tcBorders>
            <w:shd w:val="clear" w:color="auto" w:fill="auto"/>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Дотации на выравнивание бюджетной обеспеченности</w:t>
            </w:r>
          </w:p>
        </w:tc>
        <w:tc>
          <w:tcPr>
            <w:tcW w:w="810" w:type="dxa"/>
            <w:tcBorders>
              <w:top w:val="nil"/>
              <w:left w:val="nil"/>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14</w:t>
            </w:r>
          </w:p>
        </w:tc>
        <w:tc>
          <w:tcPr>
            <w:tcW w:w="1127" w:type="dxa"/>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01</w:t>
            </w:r>
          </w:p>
        </w:tc>
        <w:tc>
          <w:tcPr>
            <w:tcW w:w="1239" w:type="dxa"/>
            <w:gridSpan w:val="2"/>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5160070010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511</w:t>
            </w:r>
          </w:p>
        </w:tc>
        <w:tc>
          <w:tcPr>
            <w:tcW w:w="1282" w:type="dxa"/>
            <w:tcBorders>
              <w:top w:val="nil"/>
              <w:left w:val="nil"/>
              <w:bottom w:val="single" w:sz="4" w:space="0" w:color="000000"/>
              <w:right w:val="single" w:sz="8"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4 101 000,00</w:t>
            </w:r>
          </w:p>
        </w:tc>
        <w:tc>
          <w:tcPr>
            <w:tcW w:w="266" w:type="dxa"/>
            <w:tcBorders>
              <w:top w:val="nil"/>
              <w:left w:val="nil"/>
              <w:bottom w:val="nil"/>
              <w:right w:val="nil"/>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r>
      <w:tr w:rsidR="00D222E1" w:rsidRPr="00D222E1" w:rsidTr="00D222E1">
        <w:trPr>
          <w:gridAfter w:val="9"/>
          <w:wAfter w:w="2002" w:type="dxa"/>
          <w:trHeight w:val="255"/>
        </w:trPr>
        <w:tc>
          <w:tcPr>
            <w:tcW w:w="266" w:type="dxa"/>
            <w:tcBorders>
              <w:top w:val="nil"/>
              <w:left w:val="nil"/>
              <w:bottom w:val="nil"/>
              <w:right w:val="single" w:sz="8" w:space="0" w:color="000000"/>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c>
          <w:tcPr>
            <w:tcW w:w="4952" w:type="dxa"/>
            <w:gridSpan w:val="3"/>
            <w:tcBorders>
              <w:top w:val="nil"/>
              <w:left w:val="nil"/>
              <w:bottom w:val="single" w:sz="4" w:space="0" w:color="000000"/>
              <w:right w:val="nil"/>
            </w:tcBorders>
            <w:shd w:val="clear" w:color="auto" w:fill="auto"/>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Прочие межбюджетные трансферты общего характера</w:t>
            </w:r>
          </w:p>
        </w:tc>
        <w:tc>
          <w:tcPr>
            <w:tcW w:w="810" w:type="dxa"/>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14</w:t>
            </w:r>
          </w:p>
        </w:tc>
        <w:tc>
          <w:tcPr>
            <w:tcW w:w="1127" w:type="dxa"/>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03</w:t>
            </w:r>
          </w:p>
        </w:tc>
        <w:tc>
          <w:tcPr>
            <w:tcW w:w="1239" w:type="dxa"/>
            <w:gridSpan w:val="2"/>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0000000000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000</w:t>
            </w:r>
          </w:p>
        </w:tc>
        <w:tc>
          <w:tcPr>
            <w:tcW w:w="1282" w:type="dxa"/>
            <w:tcBorders>
              <w:top w:val="nil"/>
              <w:left w:val="nil"/>
              <w:bottom w:val="single" w:sz="4" w:space="0" w:color="000000"/>
              <w:right w:val="single" w:sz="8"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10 216 000,00</w:t>
            </w:r>
          </w:p>
        </w:tc>
        <w:tc>
          <w:tcPr>
            <w:tcW w:w="266" w:type="dxa"/>
            <w:tcBorders>
              <w:top w:val="nil"/>
              <w:left w:val="nil"/>
              <w:bottom w:val="nil"/>
              <w:right w:val="nil"/>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r>
      <w:tr w:rsidR="00D222E1" w:rsidRPr="00D222E1" w:rsidTr="00D222E1">
        <w:trPr>
          <w:gridAfter w:val="9"/>
          <w:wAfter w:w="2002" w:type="dxa"/>
          <w:trHeight w:val="480"/>
        </w:trPr>
        <w:tc>
          <w:tcPr>
            <w:tcW w:w="266" w:type="dxa"/>
            <w:tcBorders>
              <w:top w:val="nil"/>
              <w:left w:val="nil"/>
              <w:bottom w:val="nil"/>
              <w:right w:val="single" w:sz="8" w:space="0" w:color="000000"/>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c>
          <w:tcPr>
            <w:tcW w:w="4952" w:type="dxa"/>
            <w:gridSpan w:val="3"/>
            <w:tcBorders>
              <w:top w:val="nil"/>
              <w:left w:val="nil"/>
              <w:bottom w:val="single" w:sz="4" w:space="0" w:color="000000"/>
              <w:right w:val="single" w:sz="4" w:space="0" w:color="000000"/>
            </w:tcBorders>
            <w:shd w:val="clear" w:color="auto" w:fill="auto"/>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Иные межбюджетные трансферты бюджетам городских и сельских поселений</w:t>
            </w:r>
          </w:p>
        </w:tc>
        <w:tc>
          <w:tcPr>
            <w:tcW w:w="810" w:type="dxa"/>
            <w:tcBorders>
              <w:top w:val="nil"/>
              <w:left w:val="nil"/>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14</w:t>
            </w:r>
          </w:p>
        </w:tc>
        <w:tc>
          <w:tcPr>
            <w:tcW w:w="1127" w:type="dxa"/>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03</w:t>
            </w:r>
          </w:p>
        </w:tc>
        <w:tc>
          <w:tcPr>
            <w:tcW w:w="1239" w:type="dxa"/>
            <w:gridSpan w:val="2"/>
            <w:tcBorders>
              <w:top w:val="nil"/>
              <w:left w:val="single" w:sz="4" w:space="0" w:color="000000"/>
              <w:bottom w:val="single" w:sz="4"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5210073010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000</w:t>
            </w:r>
          </w:p>
        </w:tc>
        <w:tc>
          <w:tcPr>
            <w:tcW w:w="1282" w:type="dxa"/>
            <w:tcBorders>
              <w:top w:val="nil"/>
              <w:left w:val="nil"/>
              <w:bottom w:val="single" w:sz="4" w:space="0" w:color="000000"/>
              <w:right w:val="single" w:sz="8"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10 216 000,00</w:t>
            </w:r>
          </w:p>
        </w:tc>
        <w:tc>
          <w:tcPr>
            <w:tcW w:w="266" w:type="dxa"/>
            <w:tcBorders>
              <w:top w:val="nil"/>
              <w:left w:val="nil"/>
              <w:bottom w:val="nil"/>
              <w:right w:val="nil"/>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r>
      <w:tr w:rsidR="00D222E1" w:rsidRPr="00D222E1" w:rsidTr="00D222E1">
        <w:trPr>
          <w:gridAfter w:val="9"/>
          <w:wAfter w:w="2002" w:type="dxa"/>
          <w:trHeight w:val="255"/>
        </w:trPr>
        <w:tc>
          <w:tcPr>
            <w:tcW w:w="266" w:type="dxa"/>
            <w:tcBorders>
              <w:top w:val="nil"/>
              <w:left w:val="nil"/>
              <w:bottom w:val="nil"/>
              <w:right w:val="single" w:sz="8" w:space="0" w:color="000000"/>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c>
          <w:tcPr>
            <w:tcW w:w="4952" w:type="dxa"/>
            <w:gridSpan w:val="3"/>
            <w:tcBorders>
              <w:top w:val="nil"/>
              <w:left w:val="nil"/>
              <w:bottom w:val="single" w:sz="8" w:space="0" w:color="000000"/>
              <w:right w:val="single" w:sz="4" w:space="0" w:color="000000"/>
            </w:tcBorders>
            <w:shd w:val="clear" w:color="auto" w:fill="auto"/>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Иные межбюджетные трансферты</w:t>
            </w:r>
          </w:p>
        </w:tc>
        <w:tc>
          <w:tcPr>
            <w:tcW w:w="810" w:type="dxa"/>
            <w:tcBorders>
              <w:top w:val="nil"/>
              <w:left w:val="nil"/>
              <w:bottom w:val="single" w:sz="8"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14</w:t>
            </w:r>
          </w:p>
        </w:tc>
        <w:tc>
          <w:tcPr>
            <w:tcW w:w="1127" w:type="dxa"/>
            <w:tcBorders>
              <w:top w:val="nil"/>
              <w:left w:val="single" w:sz="4" w:space="0" w:color="000000"/>
              <w:bottom w:val="single" w:sz="8"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03</w:t>
            </w:r>
          </w:p>
        </w:tc>
        <w:tc>
          <w:tcPr>
            <w:tcW w:w="1239" w:type="dxa"/>
            <w:gridSpan w:val="2"/>
            <w:tcBorders>
              <w:top w:val="nil"/>
              <w:left w:val="single" w:sz="4" w:space="0" w:color="000000"/>
              <w:bottom w:val="single" w:sz="8" w:space="0" w:color="000000"/>
              <w:right w:val="nil"/>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5210073010</w:t>
            </w:r>
          </w:p>
        </w:tc>
        <w:tc>
          <w:tcPr>
            <w:tcW w:w="918" w:type="dxa"/>
            <w:tcBorders>
              <w:top w:val="nil"/>
              <w:left w:val="single" w:sz="4" w:space="0" w:color="000000"/>
              <w:bottom w:val="single" w:sz="8" w:space="0" w:color="000000"/>
              <w:right w:val="single" w:sz="4"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540</w:t>
            </w:r>
          </w:p>
        </w:tc>
        <w:tc>
          <w:tcPr>
            <w:tcW w:w="1282" w:type="dxa"/>
            <w:tcBorders>
              <w:top w:val="nil"/>
              <w:left w:val="nil"/>
              <w:bottom w:val="single" w:sz="8" w:space="0" w:color="000000"/>
              <w:right w:val="single" w:sz="8"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kern w:val="0"/>
                <w:sz w:val="20"/>
                <w:szCs w:val="20"/>
              </w:rPr>
            </w:pPr>
            <w:r w:rsidRPr="00D222E1">
              <w:rPr>
                <w:rFonts w:eastAsia="Times New Roman"/>
                <w:kern w:val="0"/>
                <w:sz w:val="20"/>
                <w:szCs w:val="20"/>
              </w:rPr>
              <w:t>10 216 000,00</w:t>
            </w:r>
          </w:p>
        </w:tc>
        <w:tc>
          <w:tcPr>
            <w:tcW w:w="266" w:type="dxa"/>
            <w:tcBorders>
              <w:top w:val="nil"/>
              <w:left w:val="nil"/>
              <w:bottom w:val="nil"/>
              <w:right w:val="nil"/>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r w:rsidRPr="00D222E1">
              <w:rPr>
                <w:rFonts w:eastAsia="Times New Roman"/>
                <w:kern w:val="0"/>
                <w:sz w:val="20"/>
                <w:szCs w:val="20"/>
              </w:rPr>
              <w:t> </w:t>
            </w:r>
          </w:p>
        </w:tc>
      </w:tr>
      <w:tr w:rsidR="00D222E1" w:rsidRPr="00D222E1" w:rsidTr="00D222E1">
        <w:trPr>
          <w:gridAfter w:val="9"/>
          <w:wAfter w:w="2002" w:type="dxa"/>
          <w:trHeight w:val="372"/>
        </w:trPr>
        <w:tc>
          <w:tcPr>
            <w:tcW w:w="266" w:type="dxa"/>
            <w:tcBorders>
              <w:top w:val="nil"/>
              <w:left w:val="nil"/>
              <w:bottom w:val="nil"/>
              <w:right w:val="nil"/>
            </w:tcBorders>
            <w:shd w:val="clear" w:color="auto" w:fill="auto"/>
            <w:noWrap/>
            <w:vAlign w:val="bottom"/>
            <w:hideMark/>
          </w:tcPr>
          <w:p w:rsidR="00D222E1" w:rsidRPr="00D222E1" w:rsidRDefault="00D222E1" w:rsidP="00D222E1">
            <w:pPr>
              <w:widowControl/>
              <w:suppressAutoHyphens w:val="0"/>
              <w:rPr>
                <w:rFonts w:eastAsia="Times New Roman"/>
                <w:b/>
                <w:bCs/>
                <w:kern w:val="0"/>
                <w:sz w:val="20"/>
                <w:szCs w:val="20"/>
              </w:rPr>
            </w:pPr>
          </w:p>
        </w:tc>
        <w:tc>
          <w:tcPr>
            <w:tcW w:w="4952" w:type="dxa"/>
            <w:gridSpan w:val="3"/>
            <w:tcBorders>
              <w:top w:val="single" w:sz="4" w:space="0" w:color="000000"/>
              <w:left w:val="single" w:sz="8" w:space="0" w:color="000000"/>
              <w:bottom w:val="single" w:sz="8" w:space="0" w:color="000000"/>
              <w:right w:val="nil"/>
            </w:tcBorders>
            <w:shd w:val="clear" w:color="auto" w:fill="auto"/>
            <w:noWrap/>
            <w:vAlign w:val="bottom"/>
            <w:hideMark/>
          </w:tcPr>
          <w:p w:rsidR="00D222E1" w:rsidRPr="00D222E1" w:rsidRDefault="00D222E1" w:rsidP="00D222E1">
            <w:pPr>
              <w:widowControl/>
              <w:suppressAutoHyphens w:val="0"/>
              <w:rPr>
                <w:rFonts w:eastAsia="Times New Roman"/>
                <w:b/>
                <w:bCs/>
                <w:kern w:val="0"/>
                <w:sz w:val="20"/>
                <w:szCs w:val="20"/>
              </w:rPr>
            </w:pPr>
            <w:r w:rsidRPr="00D222E1">
              <w:rPr>
                <w:rFonts w:eastAsia="Times New Roman"/>
                <w:b/>
                <w:bCs/>
                <w:kern w:val="0"/>
                <w:sz w:val="20"/>
                <w:szCs w:val="20"/>
              </w:rPr>
              <w:t>ИТОГО:</w:t>
            </w:r>
          </w:p>
        </w:tc>
        <w:tc>
          <w:tcPr>
            <w:tcW w:w="810" w:type="dxa"/>
            <w:tcBorders>
              <w:top w:val="single" w:sz="4" w:space="0" w:color="000000"/>
              <w:left w:val="nil"/>
              <w:bottom w:val="single" w:sz="8" w:space="0" w:color="000000"/>
              <w:right w:val="nil"/>
            </w:tcBorders>
            <w:shd w:val="clear" w:color="auto" w:fill="auto"/>
            <w:noWrap/>
            <w:vAlign w:val="bottom"/>
            <w:hideMark/>
          </w:tcPr>
          <w:p w:rsidR="00D222E1" w:rsidRPr="00D222E1" w:rsidRDefault="00D222E1" w:rsidP="00D222E1">
            <w:pPr>
              <w:widowControl/>
              <w:suppressAutoHyphens w:val="0"/>
              <w:rPr>
                <w:rFonts w:eastAsia="Times New Roman"/>
                <w:b/>
                <w:bCs/>
                <w:kern w:val="0"/>
                <w:sz w:val="20"/>
                <w:szCs w:val="20"/>
              </w:rPr>
            </w:pPr>
            <w:r w:rsidRPr="00D222E1">
              <w:rPr>
                <w:rFonts w:eastAsia="Times New Roman"/>
                <w:b/>
                <w:bCs/>
                <w:kern w:val="0"/>
                <w:sz w:val="20"/>
                <w:szCs w:val="20"/>
              </w:rPr>
              <w:t> </w:t>
            </w:r>
          </w:p>
        </w:tc>
        <w:tc>
          <w:tcPr>
            <w:tcW w:w="1127" w:type="dxa"/>
            <w:tcBorders>
              <w:top w:val="single" w:sz="4" w:space="0" w:color="000000"/>
              <w:left w:val="nil"/>
              <w:bottom w:val="single" w:sz="8" w:space="0" w:color="000000"/>
              <w:right w:val="nil"/>
            </w:tcBorders>
            <w:shd w:val="clear" w:color="auto" w:fill="auto"/>
            <w:noWrap/>
            <w:vAlign w:val="bottom"/>
            <w:hideMark/>
          </w:tcPr>
          <w:p w:rsidR="00D222E1" w:rsidRPr="00D222E1" w:rsidRDefault="00D222E1" w:rsidP="00D222E1">
            <w:pPr>
              <w:widowControl/>
              <w:suppressAutoHyphens w:val="0"/>
              <w:rPr>
                <w:rFonts w:eastAsia="Times New Roman"/>
                <w:b/>
                <w:bCs/>
                <w:kern w:val="0"/>
                <w:sz w:val="20"/>
                <w:szCs w:val="20"/>
              </w:rPr>
            </w:pPr>
            <w:r w:rsidRPr="00D222E1">
              <w:rPr>
                <w:rFonts w:eastAsia="Times New Roman"/>
                <w:b/>
                <w:bCs/>
                <w:kern w:val="0"/>
                <w:sz w:val="20"/>
                <w:szCs w:val="20"/>
              </w:rPr>
              <w:t> </w:t>
            </w:r>
          </w:p>
        </w:tc>
        <w:tc>
          <w:tcPr>
            <w:tcW w:w="1239" w:type="dxa"/>
            <w:gridSpan w:val="2"/>
            <w:tcBorders>
              <w:top w:val="single" w:sz="4" w:space="0" w:color="000000"/>
              <w:left w:val="nil"/>
              <w:bottom w:val="single" w:sz="8" w:space="0" w:color="000000"/>
              <w:right w:val="nil"/>
            </w:tcBorders>
            <w:shd w:val="clear" w:color="auto" w:fill="auto"/>
            <w:noWrap/>
            <w:vAlign w:val="bottom"/>
            <w:hideMark/>
          </w:tcPr>
          <w:p w:rsidR="00D222E1" w:rsidRPr="00D222E1" w:rsidRDefault="00D222E1" w:rsidP="00D222E1">
            <w:pPr>
              <w:widowControl/>
              <w:suppressAutoHyphens w:val="0"/>
              <w:rPr>
                <w:rFonts w:eastAsia="Times New Roman"/>
                <w:b/>
                <w:bCs/>
                <w:kern w:val="0"/>
                <w:sz w:val="20"/>
                <w:szCs w:val="20"/>
              </w:rPr>
            </w:pPr>
            <w:r w:rsidRPr="00D222E1">
              <w:rPr>
                <w:rFonts w:eastAsia="Times New Roman"/>
                <w:b/>
                <w:bCs/>
                <w:kern w:val="0"/>
                <w:sz w:val="20"/>
                <w:szCs w:val="20"/>
              </w:rPr>
              <w:t> </w:t>
            </w:r>
          </w:p>
        </w:tc>
        <w:tc>
          <w:tcPr>
            <w:tcW w:w="918" w:type="dxa"/>
            <w:tcBorders>
              <w:top w:val="single" w:sz="4" w:space="0" w:color="000000"/>
              <w:left w:val="nil"/>
              <w:bottom w:val="single" w:sz="8" w:space="0" w:color="000000"/>
              <w:right w:val="nil"/>
            </w:tcBorders>
            <w:shd w:val="clear" w:color="auto" w:fill="auto"/>
            <w:noWrap/>
            <w:vAlign w:val="bottom"/>
            <w:hideMark/>
          </w:tcPr>
          <w:p w:rsidR="00D222E1" w:rsidRPr="00D222E1" w:rsidRDefault="00D222E1" w:rsidP="00D222E1">
            <w:pPr>
              <w:widowControl/>
              <w:suppressAutoHyphens w:val="0"/>
              <w:rPr>
                <w:rFonts w:eastAsia="Times New Roman"/>
                <w:b/>
                <w:bCs/>
                <w:kern w:val="0"/>
                <w:sz w:val="20"/>
                <w:szCs w:val="20"/>
              </w:rPr>
            </w:pPr>
            <w:r w:rsidRPr="00D222E1">
              <w:rPr>
                <w:rFonts w:eastAsia="Times New Roman"/>
                <w:b/>
                <w:bCs/>
                <w:kern w:val="0"/>
                <w:sz w:val="20"/>
                <w:szCs w:val="20"/>
              </w:rPr>
              <w:t> </w:t>
            </w:r>
          </w:p>
        </w:tc>
        <w:tc>
          <w:tcPr>
            <w:tcW w:w="1282" w:type="dxa"/>
            <w:tcBorders>
              <w:top w:val="single" w:sz="4" w:space="0" w:color="000000"/>
              <w:left w:val="single" w:sz="4" w:space="0" w:color="000000"/>
              <w:bottom w:val="single" w:sz="8" w:space="0" w:color="000000"/>
              <w:right w:val="single" w:sz="8" w:space="0" w:color="000000"/>
            </w:tcBorders>
            <w:shd w:val="clear" w:color="auto" w:fill="auto"/>
            <w:noWrap/>
            <w:vAlign w:val="bottom"/>
            <w:hideMark/>
          </w:tcPr>
          <w:p w:rsidR="00D222E1" w:rsidRPr="00D222E1" w:rsidRDefault="00D222E1" w:rsidP="00D222E1">
            <w:pPr>
              <w:widowControl/>
              <w:suppressAutoHyphens w:val="0"/>
              <w:jc w:val="right"/>
              <w:rPr>
                <w:rFonts w:eastAsia="Times New Roman"/>
                <w:b/>
                <w:bCs/>
                <w:kern w:val="0"/>
                <w:sz w:val="20"/>
                <w:szCs w:val="20"/>
              </w:rPr>
            </w:pPr>
            <w:r w:rsidRPr="00D222E1">
              <w:rPr>
                <w:rFonts w:eastAsia="Times New Roman"/>
                <w:b/>
                <w:bCs/>
                <w:kern w:val="0"/>
                <w:sz w:val="20"/>
                <w:szCs w:val="20"/>
              </w:rPr>
              <w:t>200 007 538,00</w:t>
            </w:r>
          </w:p>
        </w:tc>
        <w:tc>
          <w:tcPr>
            <w:tcW w:w="266" w:type="dxa"/>
            <w:tcBorders>
              <w:top w:val="nil"/>
              <w:left w:val="nil"/>
              <w:bottom w:val="nil"/>
              <w:right w:val="nil"/>
            </w:tcBorders>
            <w:shd w:val="clear" w:color="auto" w:fill="auto"/>
            <w:noWrap/>
            <w:vAlign w:val="bottom"/>
            <w:hideMark/>
          </w:tcPr>
          <w:p w:rsidR="00D222E1" w:rsidRPr="00D222E1" w:rsidRDefault="00D222E1" w:rsidP="00D222E1">
            <w:pPr>
              <w:widowControl/>
              <w:suppressAutoHyphens w:val="0"/>
              <w:rPr>
                <w:rFonts w:eastAsia="Times New Roman"/>
                <w:kern w:val="0"/>
                <w:sz w:val="20"/>
                <w:szCs w:val="20"/>
              </w:rPr>
            </w:pPr>
          </w:p>
        </w:tc>
      </w:tr>
    </w:tbl>
    <w:p w:rsidR="00D222E1" w:rsidRDefault="00D222E1" w:rsidP="00D222E1">
      <w:pPr>
        <w:rPr>
          <w:sz w:val="20"/>
          <w:szCs w:val="20"/>
        </w:rPr>
      </w:pPr>
    </w:p>
    <w:p w:rsidR="00D222E1" w:rsidRDefault="00D222E1" w:rsidP="00D222E1">
      <w:pPr>
        <w:rPr>
          <w:sz w:val="20"/>
          <w:szCs w:val="20"/>
        </w:rPr>
      </w:pPr>
    </w:p>
    <w:p w:rsidR="00D222E1" w:rsidRPr="00D222E1" w:rsidRDefault="00D222E1" w:rsidP="00D222E1">
      <w:pPr>
        <w:jc w:val="right"/>
        <w:rPr>
          <w:sz w:val="20"/>
          <w:szCs w:val="20"/>
        </w:rPr>
      </w:pPr>
      <w:r w:rsidRPr="00D222E1">
        <w:rPr>
          <w:sz w:val="20"/>
          <w:szCs w:val="20"/>
        </w:rPr>
        <w:t xml:space="preserve">                                                                                                                               Приложение 3</w:t>
      </w:r>
    </w:p>
    <w:p w:rsidR="00D222E1" w:rsidRPr="00D222E1" w:rsidRDefault="00D222E1" w:rsidP="00D222E1">
      <w:pPr>
        <w:jc w:val="right"/>
        <w:rPr>
          <w:sz w:val="20"/>
          <w:szCs w:val="20"/>
        </w:rPr>
      </w:pPr>
      <w:r w:rsidRPr="00D222E1">
        <w:rPr>
          <w:sz w:val="20"/>
          <w:szCs w:val="20"/>
        </w:rPr>
        <w:t xml:space="preserve">                                                                                                              к решению Собрания депутатов</w:t>
      </w:r>
    </w:p>
    <w:p w:rsidR="00D222E1" w:rsidRPr="00D222E1" w:rsidRDefault="00D222E1" w:rsidP="00D222E1">
      <w:pPr>
        <w:jc w:val="right"/>
        <w:rPr>
          <w:sz w:val="20"/>
          <w:szCs w:val="20"/>
        </w:rPr>
      </w:pPr>
      <w:r w:rsidRPr="00D222E1">
        <w:rPr>
          <w:sz w:val="20"/>
          <w:szCs w:val="20"/>
        </w:rPr>
        <w:t>Кадыйского муниципального района</w:t>
      </w:r>
    </w:p>
    <w:p w:rsidR="00D222E1" w:rsidRPr="00D222E1" w:rsidRDefault="00D222E1" w:rsidP="00D222E1">
      <w:pPr>
        <w:jc w:val="right"/>
        <w:rPr>
          <w:sz w:val="20"/>
          <w:szCs w:val="20"/>
        </w:rPr>
      </w:pPr>
      <w:r w:rsidRPr="00D222E1">
        <w:rPr>
          <w:sz w:val="20"/>
          <w:szCs w:val="20"/>
        </w:rPr>
        <w:t xml:space="preserve">                                                                                                              № </w:t>
      </w:r>
      <w:r w:rsidR="00B04236">
        <w:rPr>
          <w:sz w:val="20"/>
          <w:szCs w:val="20"/>
        </w:rPr>
        <w:t>277</w:t>
      </w:r>
      <w:r w:rsidRPr="00D222E1">
        <w:rPr>
          <w:sz w:val="20"/>
          <w:szCs w:val="20"/>
        </w:rPr>
        <w:t xml:space="preserve">   от   24  августа 201</w:t>
      </w:r>
      <w:r w:rsidRPr="00B04236">
        <w:rPr>
          <w:sz w:val="20"/>
          <w:szCs w:val="20"/>
        </w:rPr>
        <w:t>8</w:t>
      </w:r>
      <w:r w:rsidRPr="00D222E1">
        <w:rPr>
          <w:sz w:val="20"/>
          <w:szCs w:val="20"/>
        </w:rPr>
        <w:t xml:space="preserve"> года</w:t>
      </w:r>
    </w:p>
    <w:p w:rsidR="00D222E1" w:rsidRPr="00D222E1" w:rsidRDefault="00D222E1" w:rsidP="00D222E1">
      <w:pPr>
        <w:jc w:val="both"/>
        <w:rPr>
          <w:sz w:val="20"/>
          <w:szCs w:val="20"/>
        </w:rPr>
      </w:pPr>
    </w:p>
    <w:p w:rsidR="00D222E1" w:rsidRPr="00D222E1" w:rsidRDefault="00D222E1" w:rsidP="00D222E1">
      <w:pPr>
        <w:pStyle w:val="2"/>
        <w:keepLines w:val="0"/>
        <w:widowControl/>
        <w:numPr>
          <w:ilvl w:val="1"/>
          <w:numId w:val="13"/>
        </w:numPr>
        <w:spacing w:before="0"/>
        <w:jc w:val="center"/>
        <w:rPr>
          <w:rFonts w:ascii="Times New Roman" w:hAnsi="Times New Roman" w:cs="Times New Roman"/>
          <w:color w:val="auto"/>
          <w:sz w:val="20"/>
          <w:szCs w:val="20"/>
        </w:rPr>
      </w:pPr>
      <w:r w:rsidRPr="00D222E1">
        <w:rPr>
          <w:rFonts w:ascii="Times New Roman" w:hAnsi="Times New Roman" w:cs="Times New Roman"/>
          <w:color w:val="auto"/>
          <w:sz w:val="20"/>
          <w:szCs w:val="20"/>
        </w:rPr>
        <w:t>Р а с п р е д е л е н и е</w:t>
      </w:r>
    </w:p>
    <w:p w:rsidR="00D222E1" w:rsidRPr="00D222E1" w:rsidRDefault="00D222E1" w:rsidP="00D222E1">
      <w:pPr>
        <w:jc w:val="center"/>
        <w:rPr>
          <w:b/>
          <w:sz w:val="20"/>
          <w:szCs w:val="20"/>
        </w:rPr>
      </w:pPr>
      <w:r w:rsidRPr="00D222E1">
        <w:rPr>
          <w:b/>
          <w:sz w:val="20"/>
          <w:szCs w:val="20"/>
        </w:rPr>
        <w:t>Иные межбюджетные трансферты бюджетам</w:t>
      </w:r>
    </w:p>
    <w:p w:rsidR="00D222E1" w:rsidRPr="00D222E1" w:rsidRDefault="00D222E1" w:rsidP="00D222E1">
      <w:pPr>
        <w:jc w:val="center"/>
        <w:rPr>
          <w:b/>
          <w:sz w:val="20"/>
          <w:szCs w:val="20"/>
        </w:rPr>
      </w:pPr>
      <w:r w:rsidRPr="00D222E1">
        <w:rPr>
          <w:b/>
          <w:sz w:val="20"/>
          <w:szCs w:val="20"/>
        </w:rPr>
        <w:t>сельских поселений  из бюджета  муниципального района на 2018 год</w:t>
      </w:r>
    </w:p>
    <w:p w:rsidR="00D222E1" w:rsidRPr="00D222E1" w:rsidRDefault="00D222E1" w:rsidP="00D222E1">
      <w:pPr>
        <w:jc w:val="center"/>
        <w:rPr>
          <w:b/>
          <w:sz w:val="20"/>
          <w:szCs w:val="20"/>
        </w:rPr>
      </w:pPr>
    </w:p>
    <w:tbl>
      <w:tblPr>
        <w:tblW w:w="0" w:type="auto"/>
        <w:tblInd w:w="177" w:type="dxa"/>
        <w:tblLayout w:type="fixed"/>
        <w:tblLook w:val="0000"/>
      </w:tblPr>
      <w:tblGrid>
        <w:gridCol w:w="6633"/>
        <w:gridCol w:w="3670"/>
      </w:tblGrid>
      <w:tr w:rsidR="00D222E1" w:rsidRPr="00D222E1" w:rsidTr="00D222E1">
        <w:tc>
          <w:tcPr>
            <w:tcW w:w="6633" w:type="dxa"/>
            <w:tcBorders>
              <w:top w:val="single" w:sz="4" w:space="0" w:color="000000"/>
              <w:left w:val="single" w:sz="4" w:space="0" w:color="000000"/>
              <w:bottom w:val="single" w:sz="4" w:space="0" w:color="000000"/>
            </w:tcBorders>
            <w:shd w:val="clear" w:color="auto" w:fill="auto"/>
          </w:tcPr>
          <w:p w:rsidR="00D222E1" w:rsidRPr="00D222E1" w:rsidRDefault="00D222E1" w:rsidP="00D222E1">
            <w:pPr>
              <w:pStyle w:val="3"/>
              <w:numPr>
                <w:ilvl w:val="2"/>
                <w:numId w:val="13"/>
              </w:numPr>
              <w:snapToGrid w:val="0"/>
              <w:spacing w:before="0" w:after="0"/>
              <w:ind w:left="0" w:firstLine="0"/>
              <w:rPr>
                <w:rFonts w:ascii="Times New Roman" w:hAnsi="Times New Roman"/>
                <w:b w:val="0"/>
                <w:bCs w:val="0"/>
                <w:sz w:val="20"/>
                <w:szCs w:val="20"/>
              </w:rPr>
            </w:pPr>
            <w:r w:rsidRPr="00D222E1">
              <w:rPr>
                <w:rFonts w:ascii="Times New Roman" w:hAnsi="Times New Roman"/>
                <w:b w:val="0"/>
                <w:bCs w:val="0"/>
                <w:sz w:val="20"/>
                <w:szCs w:val="20"/>
              </w:rPr>
              <w:t>Наименование поселений Кадыйского района</w:t>
            </w:r>
          </w:p>
        </w:tc>
        <w:tc>
          <w:tcPr>
            <w:tcW w:w="3670" w:type="dxa"/>
            <w:tcBorders>
              <w:top w:val="single" w:sz="4" w:space="0" w:color="000000"/>
              <w:left w:val="single" w:sz="4" w:space="0" w:color="000000"/>
              <w:bottom w:val="single" w:sz="4" w:space="0" w:color="000000"/>
              <w:right w:val="single" w:sz="4" w:space="0" w:color="000000"/>
            </w:tcBorders>
            <w:shd w:val="clear" w:color="auto" w:fill="auto"/>
          </w:tcPr>
          <w:p w:rsidR="00D222E1" w:rsidRPr="00D222E1" w:rsidRDefault="00D222E1" w:rsidP="00D222E1">
            <w:pPr>
              <w:snapToGrid w:val="0"/>
              <w:jc w:val="center"/>
            </w:pPr>
            <w:r w:rsidRPr="00D222E1">
              <w:rPr>
                <w:sz w:val="20"/>
                <w:szCs w:val="20"/>
              </w:rPr>
              <w:t>Сумма  руб.</w:t>
            </w:r>
          </w:p>
        </w:tc>
      </w:tr>
      <w:tr w:rsidR="00D222E1" w:rsidRPr="00D222E1" w:rsidTr="00D222E1">
        <w:tc>
          <w:tcPr>
            <w:tcW w:w="6633" w:type="dxa"/>
            <w:tcBorders>
              <w:top w:val="single" w:sz="4" w:space="0" w:color="000000"/>
              <w:left w:val="single" w:sz="4" w:space="0" w:color="000000"/>
              <w:bottom w:val="single" w:sz="4" w:space="0" w:color="000000"/>
            </w:tcBorders>
            <w:shd w:val="clear" w:color="auto" w:fill="auto"/>
          </w:tcPr>
          <w:p w:rsidR="00D222E1" w:rsidRPr="00D222E1" w:rsidRDefault="00D222E1" w:rsidP="00D222E1">
            <w:pPr>
              <w:snapToGrid w:val="0"/>
              <w:rPr>
                <w:sz w:val="20"/>
                <w:szCs w:val="20"/>
                <w:lang w:val="en-US"/>
              </w:rPr>
            </w:pPr>
            <w:r w:rsidRPr="00D222E1">
              <w:rPr>
                <w:sz w:val="20"/>
                <w:szCs w:val="20"/>
              </w:rPr>
              <w:t>Кадыйский район:</w:t>
            </w:r>
          </w:p>
        </w:tc>
        <w:tc>
          <w:tcPr>
            <w:tcW w:w="3670" w:type="dxa"/>
            <w:tcBorders>
              <w:top w:val="single" w:sz="4" w:space="0" w:color="000000"/>
              <w:left w:val="single" w:sz="4" w:space="0" w:color="000000"/>
              <w:bottom w:val="single" w:sz="4" w:space="0" w:color="000000"/>
              <w:right w:val="single" w:sz="4" w:space="0" w:color="000000"/>
            </w:tcBorders>
            <w:shd w:val="clear" w:color="auto" w:fill="auto"/>
          </w:tcPr>
          <w:p w:rsidR="00D222E1" w:rsidRPr="00D222E1" w:rsidRDefault="00D222E1" w:rsidP="00D222E1">
            <w:pPr>
              <w:snapToGrid w:val="0"/>
              <w:jc w:val="center"/>
            </w:pPr>
            <w:r w:rsidRPr="00D222E1">
              <w:rPr>
                <w:sz w:val="20"/>
                <w:szCs w:val="20"/>
                <w:lang w:val="en-US"/>
              </w:rPr>
              <w:t>16514420</w:t>
            </w:r>
          </w:p>
        </w:tc>
      </w:tr>
      <w:tr w:rsidR="00D222E1" w:rsidRPr="00D222E1" w:rsidTr="00D222E1">
        <w:tc>
          <w:tcPr>
            <w:tcW w:w="6633" w:type="dxa"/>
            <w:tcBorders>
              <w:top w:val="single" w:sz="4" w:space="0" w:color="000000"/>
              <w:left w:val="single" w:sz="4" w:space="0" w:color="000000"/>
              <w:bottom w:val="single" w:sz="4" w:space="0" w:color="000000"/>
            </w:tcBorders>
            <w:shd w:val="clear" w:color="auto" w:fill="auto"/>
          </w:tcPr>
          <w:p w:rsidR="00D222E1" w:rsidRPr="00D222E1" w:rsidRDefault="00D222E1" w:rsidP="00D222E1">
            <w:pPr>
              <w:snapToGrid w:val="0"/>
              <w:rPr>
                <w:sz w:val="20"/>
                <w:szCs w:val="20"/>
                <w:lang w:val="en-US"/>
              </w:rPr>
            </w:pPr>
            <w:r w:rsidRPr="00D222E1">
              <w:rPr>
                <w:sz w:val="20"/>
                <w:szCs w:val="20"/>
              </w:rPr>
              <w:t>Пос. Кадый</w:t>
            </w:r>
          </w:p>
        </w:tc>
        <w:tc>
          <w:tcPr>
            <w:tcW w:w="3670" w:type="dxa"/>
            <w:tcBorders>
              <w:top w:val="single" w:sz="4" w:space="0" w:color="000000"/>
              <w:left w:val="single" w:sz="4" w:space="0" w:color="000000"/>
              <w:bottom w:val="single" w:sz="4" w:space="0" w:color="000000"/>
              <w:right w:val="single" w:sz="4" w:space="0" w:color="000000"/>
            </w:tcBorders>
            <w:shd w:val="clear" w:color="auto" w:fill="auto"/>
          </w:tcPr>
          <w:p w:rsidR="00D222E1" w:rsidRPr="00D222E1" w:rsidRDefault="00D222E1" w:rsidP="00D222E1">
            <w:pPr>
              <w:snapToGrid w:val="0"/>
              <w:jc w:val="center"/>
            </w:pPr>
            <w:r w:rsidRPr="00D222E1">
              <w:rPr>
                <w:sz w:val="20"/>
                <w:szCs w:val="20"/>
                <w:lang w:val="en-US"/>
              </w:rPr>
              <w:t>6298420</w:t>
            </w:r>
          </w:p>
        </w:tc>
      </w:tr>
      <w:tr w:rsidR="00D222E1" w:rsidRPr="00D222E1" w:rsidTr="00D222E1">
        <w:tc>
          <w:tcPr>
            <w:tcW w:w="6633" w:type="dxa"/>
            <w:tcBorders>
              <w:top w:val="single" w:sz="4" w:space="0" w:color="000000"/>
              <w:left w:val="single" w:sz="4" w:space="0" w:color="000000"/>
              <w:bottom w:val="single" w:sz="4" w:space="0" w:color="000000"/>
            </w:tcBorders>
            <w:shd w:val="clear" w:color="auto" w:fill="auto"/>
          </w:tcPr>
          <w:p w:rsidR="00D222E1" w:rsidRPr="00D222E1" w:rsidRDefault="00D222E1" w:rsidP="00D222E1">
            <w:pPr>
              <w:snapToGrid w:val="0"/>
              <w:rPr>
                <w:sz w:val="20"/>
                <w:szCs w:val="20"/>
                <w:lang w:val="en-US"/>
              </w:rPr>
            </w:pPr>
            <w:r w:rsidRPr="00D222E1">
              <w:rPr>
                <w:sz w:val="20"/>
                <w:szCs w:val="20"/>
              </w:rPr>
              <w:t>Вешкинское сельское поселение</w:t>
            </w:r>
          </w:p>
        </w:tc>
        <w:tc>
          <w:tcPr>
            <w:tcW w:w="3670" w:type="dxa"/>
            <w:tcBorders>
              <w:top w:val="single" w:sz="4" w:space="0" w:color="000000"/>
              <w:left w:val="single" w:sz="4" w:space="0" w:color="000000"/>
              <w:bottom w:val="single" w:sz="4" w:space="0" w:color="000000"/>
              <w:right w:val="single" w:sz="4" w:space="0" w:color="000000"/>
            </w:tcBorders>
            <w:shd w:val="clear" w:color="auto" w:fill="auto"/>
          </w:tcPr>
          <w:p w:rsidR="00D222E1" w:rsidRPr="00D222E1" w:rsidRDefault="00D222E1" w:rsidP="00D222E1">
            <w:pPr>
              <w:snapToGrid w:val="0"/>
              <w:jc w:val="center"/>
            </w:pPr>
            <w:r w:rsidRPr="00D222E1">
              <w:rPr>
                <w:sz w:val="20"/>
                <w:szCs w:val="20"/>
                <w:lang w:val="en-US"/>
              </w:rPr>
              <w:t>1300000</w:t>
            </w:r>
          </w:p>
        </w:tc>
      </w:tr>
      <w:tr w:rsidR="00D222E1" w:rsidRPr="00D222E1" w:rsidTr="00D222E1">
        <w:tc>
          <w:tcPr>
            <w:tcW w:w="6633" w:type="dxa"/>
            <w:tcBorders>
              <w:top w:val="single" w:sz="4" w:space="0" w:color="000000"/>
              <w:left w:val="single" w:sz="4" w:space="0" w:color="000000"/>
              <w:bottom w:val="single" w:sz="4" w:space="0" w:color="000000"/>
            </w:tcBorders>
            <w:shd w:val="clear" w:color="auto" w:fill="auto"/>
          </w:tcPr>
          <w:p w:rsidR="00D222E1" w:rsidRPr="00D222E1" w:rsidRDefault="00D222E1" w:rsidP="00D222E1">
            <w:pPr>
              <w:snapToGrid w:val="0"/>
              <w:rPr>
                <w:sz w:val="20"/>
                <w:szCs w:val="20"/>
                <w:lang w:val="en-US"/>
              </w:rPr>
            </w:pPr>
            <w:r w:rsidRPr="00D222E1">
              <w:rPr>
                <w:sz w:val="20"/>
                <w:szCs w:val="20"/>
              </w:rPr>
              <w:t>Екатеринкинское сельское поселение</w:t>
            </w:r>
          </w:p>
        </w:tc>
        <w:tc>
          <w:tcPr>
            <w:tcW w:w="3670" w:type="dxa"/>
            <w:tcBorders>
              <w:top w:val="single" w:sz="4" w:space="0" w:color="000000"/>
              <w:left w:val="single" w:sz="4" w:space="0" w:color="000000"/>
              <w:bottom w:val="single" w:sz="4" w:space="0" w:color="000000"/>
              <w:right w:val="single" w:sz="4" w:space="0" w:color="000000"/>
            </w:tcBorders>
            <w:shd w:val="clear" w:color="auto" w:fill="auto"/>
          </w:tcPr>
          <w:p w:rsidR="00D222E1" w:rsidRPr="00D222E1" w:rsidRDefault="00D222E1" w:rsidP="00D222E1">
            <w:pPr>
              <w:snapToGrid w:val="0"/>
              <w:jc w:val="center"/>
            </w:pPr>
            <w:r w:rsidRPr="00D222E1">
              <w:rPr>
                <w:sz w:val="20"/>
                <w:szCs w:val="20"/>
                <w:lang w:val="en-US"/>
              </w:rPr>
              <w:t>1 222000</w:t>
            </w:r>
          </w:p>
        </w:tc>
      </w:tr>
      <w:tr w:rsidR="00D222E1" w:rsidRPr="00D222E1" w:rsidTr="00D222E1">
        <w:tc>
          <w:tcPr>
            <w:tcW w:w="6633" w:type="dxa"/>
            <w:tcBorders>
              <w:top w:val="single" w:sz="4" w:space="0" w:color="000000"/>
              <w:left w:val="single" w:sz="4" w:space="0" w:color="000000"/>
              <w:bottom w:val="single" w:sz="4" w:space="0" w:color="000000"/>
            </w:tcBorders>
            <w:shd w:val="clear" w:color="auto" w:fill="auto"/>
          </w:tcPr>
          <w:p w:rsidR="00D222E1" w:rsidRPr="00D222E1" w:rsidRDefault="00D222E1" w:rsidP="00D222E1">
            <w:pPr>
              <w:snapToGrid w:val="0"/>
              <w:rPr>
                <w:sz w:val="20"/>
                <w:szCs w:val="20"/>
                <w:lang w:val="en-US"/>
              </w:rPr>
            </w:pPr>
            <w:r w:rsidRPr="00D222E1">
              <w:rPr>
                <w:sz w:val="20"/>
                <w:szCs w:val="20"/>
              </w:rPr>
              <w:t>Завражное сельское поселение</w:t>
            </w:r>
          </w:p>
        </w:tc>
        <w:tc>
          <w:tcPr>
            <w:tcW w:w="3670" w:type="dxa"/>
            <w:tcBorders>
              <w:top w:val="single" w:sz="4" w:space="0" w:color="000000"/>
              <w:left w:val="single" w:sz="4" w:space="0" w:color="000000"/>
              <w:bottom w:val="single" w:sz="4" w:space="0" w:color="000000"/>
              <w:right w:val="single" w:sz="4" w:space="0" w:color="000000"/>
            </w:tcBorders>
            <w:shd w:val="clear" w:color="auto" w:fill="auto"/>
          </w:tcPr>
          <w:p w:rsidR="00D222E1" w:rsidRPr="00D222E1" w:rsidRDefault="00D222E1" w:rsidP="00D222E1">
            <w:pPr>
              <w:snapToGrid w:val="0"/>
              <w:jc w:val="center"/>
            </w:pPr>
            <w:r w:rsidRPr="00D222E1">
              <w:rPr>
                <w:sz w:val="20"/>
                <w:szCs w:val="20"/>
                <w:lang w:val="en-US"/>
              </w:rPr>
              <w:t>1104000</w:t>
            </w:r>
          </w:p>
        </w:tc>
      </w:tr>
      <w:tr w:rsidR="00D222E1" w:rsidRPr="00D222E1" w:rsidTr="00D222E1">
        <w:tc>
          <w:tcPr>
            <w:tcW w:w="6633" w:type="dxa"/>
            <w:tcBorders>
              <w:top w:val="single" w:sz="4" w:space="0" w:color="000000"/>
              <w:left w:val="single" w:sz="4" w:space="0" w:color="000000"/>
              <w:bottom w:val="single" w:sz="4" w:space="0" w:color="000000"/>
            </w:tcBorders>
            <w:shd w:val="clear" w:color="auto" w:fill="auto"/>
          </w:tcPr>
          <w:p w:rsidR="00D222E1" w:rsidRPr="00D222E1" w:rsidRDefault="00D222E1" w:rsidP="00D222E1">
            <w:pPr>
              <w:snapToGrid w:val="0"/>
              <w:rPr>
                <w:sz w:val="20"/>
                <w:szCs w:val="20"/>
                <w:lang w:val="en-US"/>
              </w:rPr>
            </w:pPr>
            <w:r w:rsidRPr="00D222E1">
              <w:rPr>
                <w:sz w:val="20"/>
                <w:szCs w:val="20"/>
              </w:rPr>
              <w:t>Паньковское сельское поселение</w:t>
            </w:r>
          </w:p>
        </w:tc>
        <w:tc>
          <w:tcPr>
            <w:tcW w:w="3670" w:type="dxa"/>
            <w:tcBorders>
              <w:top w:val="single" w:sz="4" w:space="0" w:color="000000"/>
              <w:left w:val="single" w:sz="4" w:space="0" w:color="000000"/>
              <w:bottom w:val="single" w:sz="4" w:space="0" w:color="000000"/>
              <w:right w:val="single" w:sz="4" w:space="0" w:color="000000"/>
            </w:tcBorders>
            <w:shd w:val="clear" w:color="auto" w:fill="auto"/>
          </w:tcPr>
          <w:p w:rsidR="00D222E1" w:rsidRPr="00D222E1" w:rsidRDefault="00D222E1" w:rsidP="00D222E1">
            <w:pPr>
              <w:snapToGrid w:val="0"/>
              <w:jc w:val="center"/>
            </w:pPr>
            <w:r w:rsidRPr="00D222E1">
              <w:rPr>
                <w:sz w:val="20"/>
                <w:szCs w:val="20"/>
                <w:lang w:val="en-US"/>
              </w:rPr>
              <w:t>2632000</w:t>
            </w:r>
          </w:p>
        </w:tc>
      </w:tr>
      <w:tr w:rsidR="00D222E1" w:rsidRPr="00D222E1" w:rsidTr="00D222E1">
        <w:tc>
          <w:tcPr>
            <w:tcW w:w="6633" w:type="dxa"/>
            <w:tcBorders>
              <w:top w:val="single" w:sz="4" w:space="0" w:color="000000"/>
              <w:left w:val="single" w:sz="4" w:space="0" w:color="000000"/>
              <w:bottom w:val="single" w:sz="4" w:space="0" w:color="000000"/>
            </w:tcBorders>
            <w:shd w:val="clear" w:color="auto" w:fill="auto"/>
          </w:tcPr>
          <w:p w:rsidR="00D222E1" w:rsidRPr="00D222E1" w:rsidRDefault="00D222E1" w:rsidP="00D222E1">
            <w:pPr>
              <w:snapToGrid w:val="0"/>
              <w:rPr>
                <w:sz w:val="20"/>
                <w:szCs w:val="20"/>
                <w:lang w:val="en-US"/>
              </w:rPr>
            </w:pPr>
            <w:r w:rsidRPr="00D222E1">
              <w:rPr>
                <w:sz w:val="20"/>
                <w:szCs w:val="20"/>
              </w:rPr>
              <w:t>Селищенское сельское поселение</w:t>
            </w:r>
          </w:p>
        </w:tc>
        <w:tc>
          <w:tcPr>
            <w:tcW w:w="3670" w:type="dxa"/>
            <w:tcBorders>
              <w:top w:val="single" w:sz="4" w:space="0" w:color="000000"/>
              <w:left w:val="single" w:sz="4" w:space="0" w:color="000000"/>
              <w:bottom w:val="single" w:sz="4" w:space="0" w:color="000000"/>
              <w:right w:val="single" w:sz="4" w:space="0" w:color="000000"/>
            </w:tcBorders>
            <w:shd w:val="clear" w:color="auto" w:fill="auto"/>
          </w:tcPr>
          <w:p w:rsidR="00D222E1" w:rsidRPr="00D222E1" w:rsidRDefault="00D222E1" w:rsidP="00D222E1">
            <w:pPr>
              <w:snapToGrid w:val="0"/>
              <w:jc w:val="center"/>
            </w:pPr>
            <w:r w:rsidRPr="00D222E1">
              <w:rPr>
                <w:sz w:val="20"/>
                <w:szCs w:val="20"/>
                <w:lang w:val="en-US"/>
              </w:rPr>
              <w:t>405000</w:t>
            </w:r>
          </w:p>
        </w:tc>
      </w:tr>
      <w:tr w:rsidR="00D222E1" w:rsidRPr="00D222E1" w:rsidTr="00D222E1">
        <w:tc>
          <w:tcPr>
            <w:tcW w:w="6633" w:type="dxa"/>
            <w:tcBorders>
              <w:top w:val="single" w:sz="4" w:space="0" w:color="000000"/>
              <w:left w:val="single" w:sz="4" w:space="0" w:color="000000"/>
              <w:bottom w:val="single" w:sz="4" w:space="0" w:color="000000"/>
            </w:tcBorders>
            <w:shd w:val="clear" w:color="auto" w:fill="auto"/>
          </w:tcPr>
          <w:p w:rsidR="00D222E1" w:rsidRPr="00D222E1" w:rsidRDefault="00D222E1" w:rsidP="00D222E1">
            <w:pPr>
              <w:snapToGrid w:val="0"/>
              <w:rPr>
                <w:sz w:val="20"/>
                <w:szCs w:val="20"/>
                <w:lang w:val="en-US"/>
              </w:rPr>
            </w:pPr>
            <w:r w:rsidRPr="00D222E1">
              <w:rPr>
                <w:sz w:val="20"/>
                <w:szCs w:val="20"/>
              </w:rPr>
              <w:t>Столпинское сельское поселение</w:t>
            </w:r>
          </w:p>
        </w:tc>
        <w:tc>
          <w:tcPr>
            <w:tcW w:w="3670" w:type="dxa"/>
            <w:tcBorders>
              <w:top w:val="single" w:sz="4" w:space="0" w:color="000000"/>
              <w:left w:val="single" w:sz="4" w:space="0" w:color="000000"/>
              <w:bottom w:val="single" w:sz="4" w:space="0" w:color="000000"/>
              <w:right w:val="single" w:sz="4" w:space="0" w:color="000000"/>
            </w:tcBorders>
            <w:shd w:val="clear" w:color="auto" w:fill="auto"/>
          </w:tcPr>
          <w:p w:rsidR="00D222E1" w:rsidRPr="00D222E1" w:rsidRDefault="00D222E1" w:rsidP="00D222E1">
            <w:pPr>
              <w:snapToGrid w:val="0"/>
              <w:jc w:val="center"/>
            </w:pPr>
            <w:r w:rsidRPr="00D222E1">
              <w:rPr>
                <w:sz w:val="20"/>
                <w:szCs w:val="20"/>
                <w:lang w:val="en-US"/>
              </w:rPr>
              <w:t>1157000</w:t>
            </w:r>
          </w:p>
        </w:tc>
      </w:tr>
      <w:tr w:rsidR="00D222E1" w:rsidRPr="00D222E1" w:rsidTr="00D222E1">
        <w:tc>
          <w:tcPr>
            <w:tcW w:w="6633" w:type="dxa"/>
            <w:tcBorders>
              <w:top w:val="single" w:sz="4" w:space="0" w:color="000000"/>
              <w:left w:val="single" w:sz="4" w:space="0" w:color="000000"/>
              <w:bottom w:val="single" w:sz="4" w:space="0" w:color="000000"/>
            </w:tcBorders>
            <w:shd w:val="clear" w:color="auto" w:fill="auto"/>
          </w:tcPr>
          <w:p w:rsidR="00D222E1" w:rsidRPr="00D222E1" w:rsidRDefault="00D222E1" w:rsidP="00D222E1">
            <w:pPr>
              <w:snapToGrid w:val="0"/>
              <w:rPr>
                <w:sz w:val="20"/>
                <w:szCs w:val="20"/>
                <w:lang w:val="en-US"/>
              </w:rPr>
            </w:pPr>
            <w:r w:rsidRPr="00D222E1">
              <w:rPr>
                <w:sz w:val="20"/>
                <w:szCs w:val="20"/>
              </w:rPr>
              <w:t>Чернышевское сельское поселение</w:t>
            </w:r>
          </w:p>
        </w:tc>
        <w:tc>
          <w:tcPr>
            <w:tcW w:w="3670" w:type="dxa"/>
            <w:tcBorders>
              <w:top w:val="single" w:sz="4" w:space="0" w:color="000000"/>
              <w:left w:val="single" w:sz="4" w:space="0" w:color="000000"/>
              <w:bottom w:val="single" w:sz="4" w:space="0" w:color="000000"/>
              <w:right w:val="single" w:sz="4" w:space="0" w:color="000000"/>
            </w:tcBorders>
            <w:shd w:val="clear" w:color="auto" w:fill="auto"/>
          </w:tcPr>
          <w:p w:rsidR="00D222E1" w:rsidRPr="00D222E1" w:rsidRDefault="00D222E1" w:rsidP="00D222E1">
            <w:pPr>
              <w:snapToGrid w:val="0"/>
              <w:jc w:val="center"/>
            </w:pPr>
            <w:r w:rsidRPr="00D222E1">
              <w:rPr>
                <w:sz w:val="20"/>
                <w:szCs w:val="20"/>
                <w:lang w:val="en-US"/>
              </w:rPr>
              <w:t>2396000</w:t>
            </w:r>
          </w:p>
        </w:tc>
      </w:tr>
    </w:tbl>
    <w:p w:rsidR="00D222E1" w:rsidRPr="00D222E1" w:rsidRDefault="00D222E1" w:rsidP="00D222E1">
      <w:pPr>
        <w:pStyle w:val="a6"/>
        <w:rPr>
          <w:rFonts w:ascii="Times New Roman" w:hAnsi="Times New Roman"/>
          <w:sz w:val="18"/>
          <w:szCs w:val="18"/>
        </w:rPr>
      </w:pPr>
    </w:p>
    <w:p w:rsidR="00A71B51" w:rsidRPr="00AB2686" w:rsidRDefault="00D222E1" w:rsidP="00A71B51">
      <w:pPr>
        <w:jc w:val="center"/>
        <w:rPr>
          <w:color w:val="000000"/>
          <w:sz w:val="20"/>
          <w:szCs w:val="20"/>
        </w:rPr>
      </w:pPr>
      <w:r w:rsidRPr="00D222E1">
        <w:rPr>
          <w:sz w:val="20"/>
          <w:szCs w:val="20"/>
        </w:rPr>
        <w:tab/>
      </w:r>
      <w:r w:rsidR="00A71B51" w:rsidRPr="00AB2686">
        <w:rPr>
          <w:color w:val="000000"/>
          <w:sz w:val="20"/>
          <w:szCs w:val="20"/>
        </w:rPr>
        <w:t>РОССИЙСКАЯ ФЕДЕРАЦИЯ</w:t>
      </w:r>
    </w:p>
    <w:p w:rsidR="00A71B51" w:rsidRPr="00AB2686" w:rsidRDefault="00A71B51" w:rsidP="00A71B51">
      <w:pPr>
        <w:jc w:val="center"/>
        <w:rPr>
          <w:color w:val="000000"/>
          <w:sz w:val="20"/>
          <w:szCs w:val="20"/>
        </w:rPr>
      </w:pPr>
      <w:r w:rsidRPr="00AB2686">
        <w:rPr>
          <w:color w:val="000000"/>
          <w:sz w:val="20"/>
          <w:szCs w:val="20"/>
        </w:rPr>
        <w:t>КОСТРОМСКАЯ ОБЛАСТЬ</w:t>
      </w:r>
    </w:p>
    <w:p w:rsidR="00A71B51" w:rsidRPr="00AB2686" w:rsidRDefault="00A71B51" w:rsidP="00A71B51">
      <w:pPr>
        <w:jc w:val="center"/>
        <w:rPr>
          <w:color w:val="000000"/>
          <w:sz w:val="20"/>
          <w:szCs w:val="20"/>
        </w:rPr>
      </w:pPr>
      <w:r w:rsidRPr="00AB2686">
        <w:rPr>
          <w:color w:val="000000"/>
          <w:sz w:val="20"/>
          <w:szCs w:val="20"/>
        </w:rPr>
        <w:t>СОБРАНИЕ ДЕПУТАТОВ КАДЫЙСКОГО МУНИЦИПАЛЬНОГО РАЙОНА</w:t>
      </w:r>
    </w:p>
    <w:p w:rsidR="00A71B51" w:rsidRPr="00AB2686" w:rsidRDefault="00A71B51" w:rsidP="00A71B51">
      <w:pPr>
        <w:jc w:val="center"/>
        <w:rPr>
          <w:color w:val="000000"/>
          <w:sz w:val="20"/>
          <w:szCs w:val="20"/>
        </w:rPr>
      </w:pPr>
    </w:p>
    <w:p w:rsidR="00A71B51" w:rsidRPr="00AB2686" w:rsidRDefault="00A71B51" w:rsidP="00A71B51">
      <w:pPr>
        <w:jc w:val="center"/>
        <w:rPr>
          <w:color w:val="000000"/>
          <w:sz w:val="20"/>
          <w:szCs w:val="20"/>
        </w:rPr>
      </w:pPr>
      <w:r w:rsidRPr="00AB2686">
        <w:rPr>
          <w:color w:val="000000"/>
          <w:sz w:val="20"/>
          <w:szCs w:val="20"/>
        </w:rPr>
        <w:t xml:space="preserve"> РЕШЕНИЕ</w:t>
      </w:r>
    </w:p>
    <w:p w:rsidR="00A71B51" w:rsidRPr="00AB2686" w:rsidRDefault="00A71B51" w:rsidP="00A71B51">
      <w:pPr>
        <w:rPr>
          <w:rFonts w:eastAsia="Times New Roman"/>
          <w:color w:val="000000"/>
          <w:sz w:val="20"/>
          <w:szCs w:val="20"/>
          <w:lang w:eastAsia="ar-SA"/>
        </w:rPr>
      </w:pPr>
      <w:r w:rsidRPr="00AB2686">
        <w:rPr>
          <w:rFonts w:eastAsia="Times New Roman"/>
          <w:b/>
          <w:color w:val="000000"/>
          <w:sz w:val="20"/>
          <w:szCs w:val="20"/>
          <w:lang w:eastAsia="ar-SA"/>
        </w:rPr>
        <w:t xml:space="preserve"> </w:t>
      </w:r>
      <w:r w:rsidRPr="00AB2686">
        <w:rPr>
          <w:rFonts w:eastAsia="Times New Roman"/>
          <w:color w:val="000000"/>
          <w:sz w:val="20"/>
          <w:szCs w:val="20"/>
          <w:lang w:eastAsia="ar-SA"/>
        </w:rPr>
        <w:t xml:space="preserve">24  августа 2018года                                                                                                        </w:t>
      </w:r>
      <w:r w:rsidR="00AB2686">
        <w:rPr>
          <w:rFonts w:eastAsia="Times New Roman"/>
          <w:color w:val="000000"/>
          <w:sz w:val="20"/>
          <w:szCs w:val="20"/>
          <w:lang w:eastAsia="ar-SA"/>
        </w:rPr>
        <w:t xml:space="preserve">                                                              </w:t>
      </w:r>
      <w:r w:rsidRPr="00AB2686">
        <w:rPr>
          <w:rFonts w:eastAsia="Times New Roman"/>
          <w:color w:val="000000"/>
          <w:sz w:val="20"/>
          <w:szCs w:val="20"/>
          <w:lang w:eastAsia="ar-SA"/>
        </w:rPr>
        <w:t xml:space="preserve"> № 278</w:t>
      </w:r>
    </w:p>
    <w:p w:rsidR="00A71B51" w:rsidRPr="00AB2686" w:rsidRDefault="00A71B51" w:rsidP="00A71B51">
      <w:pPr>
        <w:rPr>
          <w:sz w:val="20"/>
          <w:szCs w:val="20"/>
        </w:rPr>
      </w:pPr>
    </w:p>
    <w:p w:rsidR="00A71B51" w:rsidRPr="00AB2686" w:rsidRDefault="00A71B51" w:rsidP="00A71B51">
      <w:pPr>
        <w:jc w:val="both"/>
        <w:rPr>
          <w:rFonts w:eastAsia="Times New Roman"/>
          <w:color w:val="000000"/>
          <w:sz w:val="20"/>
          <w:szCs w:val="20"/>
          <w:lang w:eastAsia="ar-SA"/>
        </w:rPr>
      </w:pPr>
      <w:r w:rsidRPr="00AB2686">
        <w:rPr>
          <w:rFonts w:eastAsia="Times New Roman"/>
          <w:color w:val="000000"/>
          <w:sz w:val="20"/>
          <w:szCs w:val="20"/>
          <w:lang w:eastAsia="ar-SA"/>
        </w:rPr>
        <w:t xml:space="preserve"> О проекте решения «О внесении  изменений</w:t>
      </w:r>
    </w:p>
    <w:p w:rsidR="00A71B51" w:rsidRPr="00AB2686" w:rsidRDefault="00A71B51" w:rsidP="00A71B51">
      <w:pPr>
        <w:jc w:val="both"/>
        <w:rPr>
          <w:rFonts w:eastAsia="Times New Roman"/>
          <w:color w:val="000000"/>
          <w:sz w:val="20"/>
          <w:szCs w:val="20"/>
          <w:lang w:eastAsia="ar-SA"/>
        </w:rPr>
      </w:pPr>
      <w:r w:rsidRPr="00AB2686">
        <w:rPr>
          <w:rFonts w:eastAsia="Times New Roman"/>
          <w:color w:val="000000"/>
          <w:sz w:val="20"/>
          <w:szCs w:val="20"/>
          <w:lang w:eastAsia="ar-SA"/>
        </w:rPr>
        <w:t xml:space="preserve"> и дополнений в Устав муниципального образования</w:t>
      </w:r>
    </w:p>
    <w:p w:rsidR="00A71B51" w:rsidRPr="00AB2686" w:rsidRDefault="00A71B51" w:rsidP="00A71B51">
      <w:pPr>
        <w:jc w:val="both"/>
        <w:rPr>
          <w:rFonts w:eastAsia="Times New Roman"/>
          <w:color w:val="000000"/>
          <w:sz w:val="20"/>
          <w:szCs w:val="20"/>
          <w:lang w:eastAsia="ar-SA"/>
        </w:rPr>
      </w:pPr>
      <w:r w:rsidRPr="00AB2686">
        <w:rPr>
          <w:rFonts w:eastAsia="Times New Roman"/>
          <w:color w:val="000000"/>
          <w:sz w:val="20"/>
          <w:szCs w:val="20"/>
          <w:lang w:eastAsia="ar-SA"/>
        </w:rPr>
        <w:t xml:space="preserve"> Кадыйский муниципальный район Костромской области»</w:t>
      </w:r>
    </w:p>
    <w:p w:rsidR="00A71B51" w:rsidRPr="00AB2686" w:rsidRDefault="00A71B51" w:rsidP="00A71B51">
      <w:pPr>
        <w:jc w:val="both"/>
        <w:rPr>
          <w:rFonts w:eastAsia="Times New Roman"/>
          <w:color w:val="000000"/>
          <w:sz w:val="20"/>
          <w:szCs w:val="20"/>
          <w:lang w:eastAsia="ar-SA"/>
        </w:rPr>
      </w:pPr>
      <w:r w:rsidRPr="00AB2686">
        <w:rPr>
          <w:rFonts w:eastAsia="Times New Roman"/>
          <w:color w:val="000000"/>
          <w:sz w:val="20"/>
          <w:szCs w:val="20"/>
          <w:lang w:eastAsia="ar-SA"/>
        </w:rPr>
        <w:t xml:space="preserve"> и назначении публичных слушаний.</w:t>
      </w:r>
    </w:p>
    <w:p w:rsidR="00A71B51" w:rsidRPr="00AB2686" w:rsidRDefault="00A71B51" w:rsidP="00A71B51">
      <w:pPr>
        <w:jc w:val="both"/>
        <w:rPr>
          <w:color w:val="000000"/>
          <w:sz w:val="20"/>
          <w:szCs w:val="20"/>
        </w:rPr>
      </w:pPr>
    </w:p>
    <w:p w:rsidR="00A71B51" w:rsidRPr="00AB2686" w:rsidRDefault="00A71B51" w:rsidP="00A71B51">
      <w:pPr>
        <w:jc w:val="both"/>
        <w:rPr>
          <w:rFonts w:eastAsia="Times New Roman"/>
          <w:color w:val="000000"/>
          <w:sz w:val="20"/>
          <w:szCs w:val="20"/>
          <w:lang w:eastAsia="ar-SA"/>
        </w:rPr>
      </w:pPr>
    </w:p>
    <w:p w:rsidR="00A71B51" w:rsidRPr="00AB2686" w:rsidRDefault="00A71B51" w:rsidP="00A71B51">
      <w:pPr>
        <w:ind w:firstLine="708"/>
        <w:jc w:val="both"/>
        <w:rPr>
          <w:rFonts w:eastAsia="Times New Roman"/>
          <w:color w:val="000000"/>
          <w:sz w:val="20"/>
          <w:szCs w:val="20"/>
          <w:lang w:eastAsia="ar-SA"/>
        </w:rPr>
      </w:pPr>
      <w:r w:rsidRPr="00AB2686">
        <w:rPr>
          <w:rFonts w:eastAsia="Times New Roman"/>
          <w:color w:val="000000"/>
          <w:sz w:val="20"/>
          <w:szCs w:val="20"/>
          <w:lang w:eastAsia="ar-SA"/>
        </w:rPr>
        <w:t xml:space="preserve">В целях приведения Устава Кадыйского муниципального района Костромской области в соответствие с действующим </w:t>
      </w:r>
      <w:r w:rsidRPr="00AB2686">
        <w:rPr>
          <w:rFonts w:eastAsia="Times New Roman"/>
          <w:color w:val="000000"/>
          <w:sz w:val="20"/>
          <w:szCs w:val="20"/>
          <w:lang w:eastAsia="ar-SA"/>
        </w:rPr>
        <w:lastRenderedPageBreak/>
        <w:t>законодательством, руководствуясь Федеральным законом от 06.10.2003 г. № 131-ФЗ «Об общих принципах организации местного самоуправления в Российской Федерации», Федеральным законом от 21.07.2005 г. № 97-ФЗ «О государственной регистрации уставов муниципальных образований», Уставом муниципального образования Кадыйский муниципальный район Костромской области, Положением о порядке организации проведения публичных слушаний в Кадыйском муниципальном районе Костромской области, Собрание депутатов  решило:</w:t>
      </w:r>
    </w:p>
    <w:p w:rsidR="00A71B51" w:rsidRPr="00AB2686" w:rsidRDefault="00A71B51" w:rsidP="00A71B51">
      <w:pPr>
        <w:ind w:firstLine="708"/>
        <w:jc w:val="both"/>
        <w:rPr>
          <w:rFonts w:eastAsia="Times New Roman"/>
          <w:b/>
          <w:color w:val="000000"/>
          <w:sz w:val="20"/>
          <w:szCs w:val="20"/>
          <w:lang w:eastAsia="ar-SA"/>
        </w:rPr>
      </w:pPr>
    </w:p>
    <w:p w:rsidR="00A71B51" w:rsidRPr="00AB2686" w:rsidRDefault="00A71B51" w:rsidP="00A71B51">
      <w:pPr>
        <w:spacing w:line="100" w:lineRule="atLeast"/>
        <w:jc w:val="both"/>
        <w:rPr>
          <w:rFonts w:eastAsia="Times New Roman"/>
          <w:color w:val="000000"/>
          <w:sz w:val="20"/>
          <w:szCs w:val="20"/>
          <w:lang w:eastAsia="ar-SA"/>
        </w:rPr>
      </w:pPr>
      <w:r w:rsidRPr="00AB2686">
        <w:rPr>
          <w:rFonts w:eastAsia="Times New Roman"/>
          <w:color w:val="000000"/>
          <w:sz w:val="20"/>
          <w:szCs w:val="20"/>
          <w:lang w:eastAsia="ar-SA"/>
        </w:rPr>
        <w:t xml:space="preserve">  1. Принять проект решения «О внесении изменений и дополнений в Устав муниципального образования Кадыйский муниципальный район Костромской области» (Приложение 1).</w:t>
      </w:r>
    </w:p>
    <w:p w:rsidR="00A71B51" w:rsidRPr="00AB2686" w:rsidRDefault="00A71B51" w:rsidP="00A71B51">
      <w:pPr>
        <w:spacing w:line="100" w:lineRule="atLeast"/>
        <w:jc w:val="both"/>
        <w:rPr>
          <w:rFonts w:eastAsia="Times New Roman"/>
          <w:color w:val="000000"/>
          <w:sz w:val="20"/>
          <w:szCs w:val="20"/>
          <w:lang w:eastAsia="ar-SA"/>
        </w:rPr>
      </w:pPr>
      <w:r w:rsidRPr="00AB2686">
        <w:rPr>
          <w:rFonts w:eastAsia="Times New Roman"/>
          <w:color w:val="000000"/>
          <w:sz w:val="20"/>
          <w:szCs w:val="20"/>
          <w:lang w:eastAsia="ar-SA"/>
        </w:rPr>
        <w:t xml:space="preserve"> 2.Провести публичные слушания по проекту решения о внесении изменений и дополнений в Устав муниципального образования Кадыйский муниципальный район Костромской области по адресу: п. Кадый, ул. Центральная, д.3, актовый зал 19 сентября 2018 года в 10-00 часов.</w:t>
      </w:r>
    </w:p>
    <w:p w:rsidR="00A71B51" w:rsidRPr="00AB2686" w:rsidRDefault="00A71B51" w:rsidP="00A71B51">
      <w:pPr>
        <w:jc w:val="both"/>
        <w:rPr>
          <w:rFonts w:eastAsia="Times New Roman"/>
          <w:color w:val="000000"/>
          <w:sz w:val="20"/>
          <w:szCs w:val="20"/>
          <w:lang w:eastAsia="ar-SA"/>
        </w:rPr>
      </w:pPr>
      <w:r w:rsidRPr="00AB2686">
        <w:rPr>
          <w:rFonts w:eastAsia="Times New Roman"/>
          <w:color w:val="000000"/>
          <w:sz w:val="20"/>
          <w:szCs w:val="20"/>
          <w:lang w:eastAsia="ar-SA"/>
        </w:rPr>
        <w:t xml:space="preserve"> 2.1.Сформировать оргкомитет по проведению публичных слушаний по проекту изменений и дополнений в Устав муниципального образования Кадыйский муниципальный район Костромской области (приложение 2).</w:t>
      </w:r>
    </w:p>
    <w:p w:rsidR="00A71B51" w:rsidRPr="00AB2686" w:rsidRDefault="00A71B51" w:rsidP="00A71B51">
      <w:pPr>
        <w:tabs>
          <w:tab w:val="left" w:pos="4215"/>
          <w:tab w:val="left" w:pos="4470"/>
        </w:tabs>
        <w:jc w:val="both"/>
        <w:rPr>
          <w:rFonts w:eastAsia="Times New Roman"/>
          <w:color w:val="000000"/>
          <w:sz w:val="20"/>
          <w:szCs w:val="20"/>
          <w:lang w:eastAsia="ar-SA"/>
        </w:rPr>
      </w:pPr>
      <w:r w:rsidRPr="00AB2686">
        <w:rPr>
          <w:rFonts w:eastAsia="Times New Roman"/>
          <w:color w:val="000000"/>
          <w:sz w:val="20"/>
          <w:szCs w:val="20"/>
          <w:lang w:eastAsia="ar-SA"/>
        </w:rPr>
        <w:t xml:space="preserve">   2.2.Предложения и замечания по проекту решения «О внесении изменений и дополнений в Устав муниципального образования Кадыйский муниципальный район Костромской области», направлять до 17.00ч. 19 сентября 2018 года в администрацию муниципального района по адресу п. Кадый, ул. Центральная, д3, каб. 15.</w:t>
      </w:r>
    </w:p>
    <w:p w:rsidR="00A71B51" w:rsidRPr="00AB2686" w:rsidRDefault="00A71B51" w:rsidP="00A71B51">
      <w:pPr>
        <w:jc w:val="both"/>
        <w:rPr>
          <w:rFonts w:eastAsia="Times New Roman"/>
          <w:color w:val="000000"/>
          <w:sz w:val="20"/>
          <w:szCs w:val="20"/>
          <w:lang w:eastAsia="ar-SA"/>
        </w:rPr>
      </w:pPr>
      <w:r w:rsidRPr="00AB2686">
        <w:rPr>
          <w:rFonts w:eastAsia="Times New Roman"/>
          <w:b/>
          <w:color w:val="000000"/>
          <w:sz w:val="20"/>
          <w:szCs w:val="20"/>
          <w:lang w:eastAsia="ar-SA"/>
        </w:rPr>
        <w:t xml:space="preserve">  </w:t>
      </w:r>
      <w:r w:rsidRPr="00AB2686">
        <w:rPr>
          <w:rFonts w:eastAsia="Times New Roman"/>
          <w:color w:val="000000"/>
          <w:sz w:val="20"/>
          <w:szCs w:val="20"/>
          <w:lang w:eastAsia="ar-SA"/>
        </w:rPr>
        <w:t>2.3. Оргкомитету до 24 сентября 2018 года обобщить поступившие замечания и предложения по проекту изменений и дополнений в Устав муниципального образования Кадыйский муниципальный район Костромской области.</w:t>
      </w:r>
    </w:p>
    <w:p w:rsidR="00A71B51" w:rsidRPr="00AB2686" w:rsidRDefault="00A71B51" w:rsidP="00A71B51">
      <w:pPr>
        <w:jc w:val="both"/>
        <w:rPr>
          <w:rFonts w:eastAsia="Times New Roman"/>
          <w:color w:val="000000"/>
          <w:sz w:val="20"/>
          <w:szCs w:val="20"/>
          <w:lang w:eastAsia="ar-SA"/>
        </w:rPr>
      </w:pPr>
      <w:r w:rsidRPr="00AB2686">
        <w:rPr>
          <w:rFonts w:eastAsia="Times New Roman"/>
          <w:color w:val="000000"/>
          <w:sz w:val="20"/>
          <w:szCs w:val="20"/>
          <w:lang w:eastAsia="ar-SA"/>
        </w:rPr>
        <w:t xml:space="preserve">    3.Настоящее решение подлежит официальному опубликованию в информационном бюллетене «Муниципальный вестник».</w:t>
      </w:r>
    </w:p>
    <w:p w:rsidR="00A71B51" w:rsidRPr="00AB2686" w:rsidRDefault="00A71B51" w:rsidP="00A71B51">
      <w:pPr>
        <w:jc w:val="both"/>
        <w:rPr>
          <w:rFonts w:eastAsia="Times New Roman"/>
          <w:color w:val="000000"/>
          <w:sz w:val="20"/>
          <w:szCs w:val="20"/>
          <w:lang w:eastAsia="ar-SA"/>
        </w:rPr>
      </w:pPr>
      <w:r w:rsidRPr="00AB2686">
        <w:rPr>
          <w:rFonts w:eastAsia="Times New Roman"/>
          <w:color w:val="000000"/>
          <w:sz w:val="20"/>
          <w:szCs w:val="20"/>
          <w:lang w:eastAsia="ar-SA"/>
        </w:rPr>
        <w:t xml:space="preserve">       4. Контроль за исполнением настоящего решения возложить на постоянную комиссию по законодательству и местному самоуправлению (Лебедева Т.В.).</w:t>
      </w:r>
    </w:p>
    <w:p w:rsidR="00A71B51" w:rsidRPr="00AB2686" w:rsidRDefault="00A71B51" w:rsidP="00A71B51">
      <w:pPr>
        <w:rPr>
          <w:rFonts w:eastAsia="Times New Roman"/>
          <w:color w:val="000000"/>
          <w:sz w:val="20"/>
          <w:szCs w:val="20"/>
          <w:lang w:eastAsia="ar-SA"/>
        </w:rPr>
      </w:pPr>
      <w:r w:rsidRPr="00AB2686">
        <w:rPr>
          <w:rFonts w:eastAsia="Times New Roman"/>
          <w:color w:val="000000"/>
          <w:sz w:val="20"/>
          <w:szCs w:val="20"/>
          <w:lang w:eastAsia="ar-SA"/>
        </w:rPr>
        <w:t xml:space="preserve">       5.Настоящее решение вступает в силу с момента опубликования.</w:t>
      </w:r>
    </w:p>
    <w:p w:rsidR="00A71B51" w:rsidRPr="00AB2686" w:rsidRDefault="00A71B51" w:rsidP="00A71B51">
      <w:pPr>
        <w:jc w:val="both"/>
        <w:rPr>
          <w:rFonts w:eastAsia="Times New Roman"/>
          <w:color w:val="000000"/>
          <w:sz w:val="20"/>
          <w:szCs w:val="20"/>
          <w:lang w:eastAsia="ar-SA"/>
        </w:rPr>
      </w:pPr>
    </w:p>
    <w:p w:rsidR="00AB2686" w:rsidRPr="00AB2686" w:rsidRDefault="00A71B51" w:rsidP="00AB2686">
      <w:pPr>
        <w:pStyle w:val="formattext"/>
        <w:jc w:val="both"/>
        <w:rPr>
          <w:color w:val="2D2D2D"/>
          <w:spacing w:val="2"/>
          <w:sz w:val="20"/>
          <w:szCs w:val="20"/>
        </w:rPr>
      </w:pPr>
      <w:r w:rsidRPr="00AB2686">
        <w:rPr>
          <w:sz w:val="20"/>
          <w:szCs w:val="20"/>
        </w:rPr>
        <w:t xml:space="preserve">       </w:t>
      </w:r>
      <w:r w:rsidR="00AB2686" w:rsidRPr="00AB2686">
        <w:rPr>
          <w:color w:val="2D2D2D"/>
          <w:spacing w:val="2"/>
          <w:sz w:val="20"/>
          <w:szCs w:val="20"/>
        </w:rPr>
        <w:t>Глава Кадыйского</w:t>
      </w:r>
      <w:r w:rsidR="00AB2686" w:rsidRPr="00AB2686">
        <w:rPr>
          <w:color w:val="2D2D2D"/>
          <w:spacing w:val="2"/>
          <w:sz w:val="20"/>
          <w:szCs w:val="20"/>
        </w:rPr>
        <w:tab/>
      </w:r>
      <w:r w:rsidR="00AB2686" w:rsidRPr="00AB2686">
        <w:rPr>
          <w:color w:val="2D2D2D"/>
          <w:spacing w:val="2"/>
          <w:sz w:val="20"/>
          <w:szCs w:val="20"/>
        </w:rPr>
        <w:tab/>
      </w:r>
      <w:r w:rsidR="00AB2686" w:rsidRPr="00AB2686">
        <w:rPr>
          <w:color w:val="2D2D2D"/>
          <w:spacing w:val="2"/>
          <w:sz w:val="20"/>
          <w:szCs w:val="20"/>
        </w:rPr>
        <w:tab/>
      </w:r>
      <w:r w:rsidR="00AB2686" w:rsidRPr="00AB2686">
        <w:rPr>
          <w:color w:val="2D2D2D"/>
          <w:spacing w:val="2"/>
          <w:sz w:val="20"/>
          <w:szCs w:val="20"/>
        </w:rPr>
        <w:tab/>
        <w:t>Председатель Собрания депутатов</w:t>
      </w:r>
    </w:p>
    <w:p w:rsidR="00A71B51" w:rsidRPr="00AB2686" w:rsidRDefault="00AB2686" w:rsidP="00AB2686">
      <w:pPr>
        <w:pStyle w:val="formattext"/>
        <w:jc w:val="both"/>
        <w:rPr>
          <w:sz w:val="20"/>
          <w:szCs w:val="20"/>
        </w:rPr>
      </w:pPr>
      <w:r w:rsidRPr="00AB2686">
        <w:rPr>
          <w:color w:val="2D2D2D"/>
          <w:spacing w:val="2"/>
          <w:sz w:val="20"/>
          <w:szCs w:val="20"/>
        </w:rPr>
        <w:t>муниципального района</w:t>
      </w:r>
      <w:r w:rsidRPr="00AB2686">
        <w:rPr>
          <w:color w:val="2D2D2D"/>
          <w:spacing w:val="2"/>
          <w:sz w:val="20"/>
          <w:szCs w:val="20"/>
        </w:rPr>
        <w:tab/>
      </w:r>
      <w:r w:rsidRPr="00AB2686">
        <w:rPr>
          <w:color w:val="2D2D2D"/>
          <w:spacing w:val="2"/>
          <w:sz w:val="20"/>
          <w:szCs w:val="20"/>
        </w:rPr>
        <w:tab/>
      </w:r>
      <w:r w:rsidRPr="00AB2686">
        <w:rPr>
          <w:color w:val="2D2D2D"/>
          <w:spacing w:val="2"/>
          <w:sz w:val="20"/>
          <w:szCs w:val="20"/>
        </w:rPr>
        <w:tab/>
        <w:t xml:space="preserve">              Кадыйского муниципального района</w:t>
      </w:r>
    </w:p>
    <w:p w:rsidR="00A71B51" w:rsidRPr="00AB2686" w:rsidRDefault="00A71B51" w:rsidP="00A71B51">
      <w:pPr>
        <w:jc w:val="right"/>
        <w:rPr>
          <w:sz w:val="20"/>
          <w:szCs w:val="20"/>
        </w:rPr>
      </w:pPr>
    </w:p>
    <w:p w:rsidR="00A71B51" w:rsidRPr="00AB2686" w:rsidRDefault="00A71B51" w:rsidP="00A71B51">
      <w:pPr>
        <w:jc w:val="right"/>
        <w:rPr>
          <w:sz w:val="20"/>
          <w:szCs w:val="20"/>
        </w:rPr>
      </w:pPr>
      <w:r w:rsidRPr="00AB2686">
        <w:rPr>
          <w:sz w:val="20"/>
          <w:szCs w:val="20"/>
        </w:rPr>
        <w:t>Приложение № 1</w:t>
      </w:r>
    </w:p>
    <w:p w:rsidR="00A71B51" w:rsidRPr="00AB2686" w:rsidRDefault="00A71B51" w:rsidP="00A71B51">
      <w:pPr>
        <w:jc w:val="right"/>
        <w:rPr>
          <w:sz w:val="20"/>
          <w:szCs w:val="20"/>
        </w:rPr>
      </w:pPr>
      <w:r w:rsidRPr="00AB2686">
        <w:rPr>
          <w:sz w:val="20"/>
          <w:szCs w:val="20"/>
        </w:rPr>
        <w:t xml:space="preserve">                                                                                                  к решению Собрания  депутатов</w:t>
      </w:r>
    </w:p>
    <w:p w:rsidR="00A71B51" w:rsidRPr="00AB2686" w:rsidRDefault="00A71B51" w:rsidP="00A71B51">
      <w:pPr>
        <w:jc w:val="right"/>
        <w:rPr>
          <w:sz w:val="20"/>
          <w:szCs w:val="20"/>
        </w:rPr>
      </w:pPr>
      <w:r w:rsidRPr="00AB2686">
        <w:rPr>
          <w:sz w:val="20"/>
          <w:szCs w:val="20"/>
        </w:rPr>
        <w:t xml:space="preserve">                                                                                                  от  24 августа 2018г. № 278</w:t>
      </w:r>
    </w:p>
    <w:p w:rsidR="00A71B51" w:rsidRPr="00AB2686" w:rsidRDefault="00A71B51" w:rsidP="00A71B51">
      <w:pPr>
        <w:rPr>
          <w:sz w:val="20"/>
          <w:szCs w:val="20"/>
        </w:rPr>
      </w:pPr>
    </w:p>
    <w:p w:rsidR="00A71B51" w:rsidRPr="00AB2686" w:rsidRDefault="00A71B51" w:rsidP="00A71B51">
      <w:pPr>
        <w:jc w:val="center"/>
        <w:rPr>
          <w:sz w:val="20"/>
          <w:szCs w:val="20"/>
        </w:rPr>
      </w:pPr>
      <w:r w:rsidRPr="00AB2686">
        <w:rPr>
          <w:noProof/>
          <w:sz w:val="20"/>
          <w:szCs w:val="20"/>
        </w:rPr>
        <w:drawing>
          <wp:inline distT="0" distB="0" distL="0" distR="0">
            <wp:extent cx="533400" cy="457200"/>
            <wp:effectExtent l="19050" t="0" r="0" b="0"/>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a:srcRect/>
                    <a:stretch>
                      <a:fillRect/>
                    </a:stretch>
                  </pic:blipFill>
                  <pic:spPr bwMode="auto">
                    <a:xfrm>
                      <a:off x="0" y="0"/>
                      <a:ext cx="533400" cy="457200"/>
                    </a:xfrm>
                    <a:prstGeom prst="rect">
                      <a:avLst/>
                    </a:prstGeom>
                    <a:solidFill>
                      <a:srgbClr val="FFFFFF"/>
                    </a:solidFill>
                    <a:ln w="9525">
                      <a:noFill/>
                      <a:miter lim="800000"/>
                      <a:headEnd/>
                      <a:tailEnd/>
                    </a:ln>
                  </pic:spPr>
                </pic:pic>
              </a:graphicData>
            </a:graphic>
          </wp:inline>
        </w:drawing>
      </w:r>
    </w:p>
    <w:p w:rsidR="00A71B51" w:rsidRPr="00AB2686" w:rsidRDefault="00A71B51" w:rsidP="00A71B51">
      <w:pPr>
        <w:jc w:val="center"/>
        <w:rPr>
          <w:sz w:val="20"/>
          <w:szCs w:val="20"/>
        </w:rPr>
      </w:pPr>
    </w:p>
    <w:p w:rsidR="00A71B51" w:rsidRPr="00AB2686" w:rsidRDefault="00A71B51" w:rsidP="00A71B51">
      <w:pPr>
        <w:jc w:val="center"/>
        <w:rPr>
          <w:sz w:val="20"/>
          <w:szCs w:val="20"/>
        </w:rPr>
      </w:pPr>
      <w:r w:rsidRPr="00AB2686">
        <w:rPr>
          <w:sz w:val="20"/>
          <w:szCs w:val="20"/>
        </w:rPr>
        <w:t>Проект</w:t>
      </w:r>
    </w:p>
    <w:p w:rsidR="00A71B51" w:rsidRPr="00AB2686" w:rsidRDefault="00A71B51" w:rsidP="00A71B51">
      <w:pPr>
        <w:jc w:val="both"/>
        <w:rPr>
          <w:sz w:val="20"/>
          <w:szCs w:val="20"/>
        </w:rPr>
      </w:pPr>
    </w:p>
    <w:p w:rsidR="00A71B51" w:rsidRPr="00AB2686" w:rsidRDefault="00A71B51" w:rsidP="00A71B51">
      <w:pPr>
        <w:jc w:val="center"/>
        <w:rPr>
          <w:color w:val="000000"/>
          <w:sz w:val="20"/>
          <w:szCs w:val="20"/>
        </w:rPr>
      </w:pPr>
      <w:r w:rsidRPr="00AB2686">
        <w:rPr>
          <w:color w:val="000000"/>
          <w:sz w:val="20"/>
          <w:szCs w:val="20"/>
        </w:rPr>
        <w:t>РОССИЙСКАЯ ФЕДЕРАЦИЯ</w:t>
      </w:r>
    </w:p>
    <w:p w:rsidR="00A71B51" w:rsidRPr="00AB2686" w:rsidRDefault="00A71B51" w:rsidP="00A71B51">
      <w:pPr>
        <w:jc w:val="center"/>
        <w:rPr>
          <w:color w:val="000000"/>
          <w:sz w:val="20"/>
          <w:szCs w:val="20"/>
        </w:rPr>
      </w:pPr>
      <w:r w:rsidRPr="00AB2686">
        <w:rPr>
          <w:color w:val="000000"/>
          <w:sz w:val="20"/>
          <w:szCs w:val="20"/>
        </w:rPr>
        <w:t>КОСТРОМСКАЯ ОБЛАСТЬ</w:t>
      </w:r>
    </w:p>
    <w:p w:rsidR="00A71B51" w:rsidRPr="00AB2686" w:rsidRDefault="00A71B51" w:rsidP="00A71B51">
      <w:pPr>
        <w:jc w:val="center"/>
        <w:rPr>
          <w:color w:val="000000"/>
          <w:sz w:val="20"/>
          <w:szCs w:val="20"/>
        </w:rPr>
      </w:pPr>
      <w:r w:rsidRPr="00AB2686">
        <w:rPr>
          <w:color w:val="000000"/>
          <w:sz w:val="20"/>
          <w:szCs w:val="20"/>
        </w:rPr>
        <w:t>СОБРАНИЕ ДЕПУТАТОВ КАДЫЙСКОГО МУНИЦИПАЛЬНОГО РАЙОНА</w:t>
      </w:r>
    </w:p>
    <w:p w:rsidR="00A71B51" w:rsidRPr="00AB2686" w:rsidRDefault="00A71B51" w:rsidP="00A71B51">
      <w:pPr>
        <w:jc w:val="center"/>
        <w:rPr>
          <w:color w:val="000000"/>
          <w:sz w:val="20"/>
          <w:szCs w:val="20"/>
        </w:rPr>
      </w:pPr>
      <w:r w:rsidRPr="00AB2686">
        <w:rPr>
          <w:color w:val="000000"/>
          <w:sz w:val="20"/>
          <w:szCs w:val="20"/>
        </w:rPr>
        <w:t>РЕШЕНИЕ</w:t>
      </w:r>
    </w:p>
    <w:p w:rsidR="00A71B51" w:rsidRPr="00AB2686" w:rsidRDefault="00A71B51" w:rsidP="00A71B51">
      <w:pPr>
        <w:jc w:val="center"/>
        <w:rPr>
          <w:color w:val="000000"/>
          <w:sz w:val="20"/>
          <w:szCs w:val="20"/>
        </w:rPr>
      </w:pPr>
    </w:p>
    <w:p w:rsidR="00A71B51" w:rsidRPr="00AB2686" w:rsidRDefault="00A71B51" w:rsidP="00A71B51">
      <w:pPr>
        <w:rPr>
          <w:rFonts w:eastAsia="Times New Roman"/>
          <w:color w:val="000000"/>
          <w:sz w:val="20"/>
          <w:szCs w:val="20"/>
          <w:lang w:eastAsia="ar-SA"/>
        </w:rPr>
      </w:pPr>
      <w:r w:rsidRPr="00AB2686">
        <w:rPr>
          <w:rFonts w:eastAsia="Times New Roman"/>
          <w:color w:val="000000"/>
          <w:sz w:val="20"/>
          <w:szCs w:val="20"/>
          <w:lang w:eastAsia="ar-SA"/>
        </w:rPr>
        <w:t xml:space="preserve"> «___»___________2018г.                                                                                                   № </w:t>
      </w:r>
    </w:p>
    <w:p w:rsidR="00A71B51" w:rsidRPr="00AB2686" w:rsidRDefault="00A71B51" w:rsidP="00A71B51">
      <w:pPr>
        <w:rPr>
          <w:color w:val="000000"/>
          <w:sz w:val="20"/>
          <w:szCs w:val="20"/>
        </w:rPr>
      </w:pPr>
    </w:p>
    <w:p w:rsidR="00A71B51" w:rsidRPr="00AB2686" w:rsidRDefault="00A71B51" w:rsidP="00A71B51">
      <w:pPr>
        <w:rPr>
          <w:color w:val="000000"/>
          <w:sz w:val="20"/>
          <w:szCs w:val="20"/>
        </w:rPr>
      </w:pPr>
      <w:r w:rsidRPr="00AB2686">
        <w:rPr>
          <w:color w:val="000000"/>
          <w:sz w:val="20"/>
          <w:szCs w:val="20"/>
        </w:rPr>
        <w:t xml:space="preserve"> О внесении  изменений и дополнений</w:t>
      </w:r>
    </w:p>
    <w:p w:rsidR="00A71B51" w:rsidRPr="00AB2686" w:rsidRDefault="00A71B51" w:rsidP="00A71B51">
      <w:pPr>
        <w:rPr>
          <w:color w:val="000000"/>
          <w:sz w:val="20"/>
          <w:szCs w:val="20"/>
        </w:rPr>
      </w:pPr>
      <w:r w:rsidRPr="00AB2686">
        <w:rPr>
          <w:color w:val="000000"/>
          <w:sz w:val="20"/>
          <w:szCs w:val="20"/>
        </w:rPr>
        <w:t xml:space="preserve"> в Устав муниципального образования</w:t>
      </w:r>
    </w:p>
    <w:p w:rsidR="00A71B51" w:rsidRPr="00AB2686" w:rsidRDefault="00A71B51" w:rsidP="00A71B51">
      <w:pPr>
        <w:rPr>
          <w:color w:val="000000"/>
          <w:sz w:val="20"/>
          <w:szCs w:val="20"/>
        </w:rPr>
      </w:pPr>
      <w:r w:rsidRPr="00AB2686">
        <w:rPr>
          <w:color w:val="000000"/>
          <w:sz w:val="20"/>
          <w:szCs w:val="20"/>
        </w:rPr>
        <w:t xml:space="preserve"> Кадыйский муниципальный район </w:t>
      </w:r>
    </w:p>
    <w:p w:rsidR="00A71B51" w:rsidRPr="00AB2686" w:rsidRDefault="00A71B51" w:rsidP="00A71B51">
      <w:pPr>
        <w:rPr>
          <w:color w:val="000000"/>
          <w:sz w:val="20"/>
          <w:szCs w:val="20"/>
        </w:rPr>
      </w:pPr>
      <w:r w:rsidRPr="00AB2686">
        <w:rPr>
          <w:color w:val="000000"/>
          <w:sz w:val="20"/>
          <w:szCs w:val="20"/>
        </w:rPr>
        <w:t xml:space="preserve"> Костромской области</w:t>
      </w:r>
    </w:p>
    <w:p w:rsidR="00A71B51" w:rsidRPr="00AB2686" w:rsidRDefault="00A71B51" w:rsidP="00A71B51">
      <w:pPr>
        <w:jc w:val="both"/>
        <w:rPr>
          <w:color w:val="000000"/>
          <w:sz w:val="20"/>
          <w:szCs w:val="20"/>
        </w:rPr>
      </w:pPr>
    </w:p>
    <w:p w:rsidR="00A71B51" w:rsidRPr="00AB2686" w:rsidRDefault="00A71B51" w:rsidP="00A71B51">
      <w:pPr>
        <w:jc w:val="both"/>
        <w:rPr>
          <w:rFonts w:eastAsia="Times New Roman"/>
          <w:color w:val="000000"/>
          <w:sz w:val="20"/>
          <w:szCs w:val="20"/>
          <w:lang w:eastAsia="ar-SA"/>
        </w:rPr>
      </w:pPr>
      <w:r w:rsidRPr="00AB2686">
        <w:rPr>
          <w:rFonts w:eastAsia="Times New Roman"/>
          <w:color w:val="000000"/>
          <w:sz w:val="20"/>
          <w:szCs w:val="20"/>
          <w:lang w:eastAsia="ar-SA"/>
        </w:rPr>
        <w:tab/>
        <w:t>В целях приведения Устава Кадыйского муниципального района Костромской области в соответствие с действующим законодательством, руководствуясь Федеральным законом от 06.10.2003 г. № 131-ФЗ «Об общих принципах организации местного самоуправления в Российской Федерации», Федеральным законом от 21.07.2005 г. № 97-ФЗ «О государственной регистрации уставов муниципальных образований», Уставом муниципального образования Кадыйский муниципальный район Костромской области, Положением о порядке организации проведения публичных слушаний в Кадыйском муниципальном районе Костромской области, Собрание депутатов  решило:</w:t>
      </w:r>
    </w:p>
    <w:p w:rsidR="00A71B51" w:rsidRPr="00AB2686" w:rsidRDefault="00A71B51" w:rsidP="00A71B51">
      <w:pPr>
        <w:jc w:val="both"/>
        <w:rPr>
          <w:rFonts w:eastAsia="Times New Roman"/>
          <w:b/>
          <w:color w:val="000000"/>
          <w:sz w:val="20"/>
          <w:szCs w:val="20"/>
          <w:lang w:eastAsia="ar-SA"/>
        </w:rPr>
      </w:pPr>
    </w:p>
    <w:p w:rsidR="00A71B51" w:rsidRPr="00AB2686" w:rsidRDefault="00A71B51" w:rsidP="00A71B51">
      <w:pPr>
        <w:jc w:val="both"/>
        <w:rPr>
          <w:sz w:val="20"/>
          <w:szCs w:val="20"/>
        </w:rPr>
      </w:pPr>
      <w:r w:rsidRPr="00AB2686">
        <w:rPr>
          <w:sz w:val="20"/>
          <w:szCs w:val="20"/>
        </w:rPr>
        <w:t>1. Внести в Устав муниципального образования Кадыйский муниципальный район Костромской области», принятый решением Собрания депутатов Кадыйского района от 21.06.2005 г. № 42 (в редакции решений Собрания депутатов от 31.05.2006 г. № 38; от 30.01.2007 г. № 104; от 31.10.2007г. № 158; от 01.11.2008г. № 250; от 06.03.2009г. №277; от 22.12.2009г. № 363; от 03.08.2010г. № 436;от 01.03.2011г. №50; от 30.05.2012г.№170;от 03.04.2013г. № 248; от 27.02.2015г. № 406; от 31.03.2016г. № 57; от 09.03.2017г. № 136; от 14.03.2018г. № 247) изменения и дополнения следующего содержания:</w:t>
      </w:r>
    </w:p>
    <w:p w:rsidR="00A71B51" w:rsidRPr="00AB2686" w:rsidRDefault="00A71B51" w:rsidP="00A71B51">
      <w:pPr>
        <w:jc w:val="both"/>
        <w:rPr>
          <w:sz w:val="20"/>
          <w:szCs w:val="20"/>
        </w:rPr>
      </w:pPr>
      <w:r w:rsidRPr="00AB2686">
        <w:rPr>
          <w:sz w:val="20"/>
          <w:szCs w:val="20"/>
        </w:rPr>
        <w:t>1.1. Абзац 2 части 4 статьи 6 изложить в следующей редакции:</w:t>
      </w:r>
    </w:p>
    <w:p w:rsidR="00A71B51" w:rsidRPr="00AB2686" w:rsidRDefault="00A71B51" w:rsidP="00A71B51">
      <w:pPr>
        <w:pStyle w:val="ConsPlusCell"/>
        <w:jc w:val="both"/>
        <w:rPr>
          <w:rFonts w:ascii="Times New Roman" w:hAnsi="Times New Roman" w:cs="Times New Roman"/>
        </w:rPr>
      </w:pPr>
      <w:r w:rsidRPr="00AB2686">
        <w:rPr>
          <w:rFonts w:ascii="Times New Roman" w:hAnsi="Times New Roman" w:cs="Times New Roman"/>
        </w:rPr>
        <w:t>« Официальным опубликованием муниципальных правовых актов или соглашений, заключенных между органами местного самоуправления, считается первая публикация его полного текста в общественно - политической газете «Родной край» и (или) в информационном бюллетене «Муниципальный вестник». 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A71B51" w:rsidRPr="00AB2686" w:rsidRDefault="00A71B51" w:rsidP="00A71B51">
      <w:pPr>
        <w:jc w:val="both"/>
        <w:rPr>
          <w:sz w:val="20"/>
          <w:szCs w:val="20"/>
        </w:rPr>
      </w:pPr>
    </w:p>
    <w:p w:rsidR="00A71B51" w:rsidRPr="00AB2686" w:rsidRDefault="00A71B51" w:rsidP="00A71B51">
      <w:pPr>
        <w:jc w:val="both"/>
        <w:rPr>
          <w:sz w:val="20"/>
          <w:szCs w:val="20"/>
        </w:rPr>
      </w:pPr>
      <w:r w:rsidRPr="00AB2686">
        <w:rPr>
          <w:sz w:val="20"/>
          <w:szCs w:val="20"/>
        </w:rPr>
        <w:t>1.2. Пункт 5 части 1 статьи 7 изложить в следующей редакции:</w:t>
      </w:r>
    </w:p>
    <w:p w:rsidR="00A71B51" w:rsidRPr="00AB2686" w:rsidRDefault="00A71B51" w:rsidP="00A71B51">
      <w:pPr>
        <w:jc w:val="both"/>
        <w:rPr>
          <w:sz w:val="20"/>
          <w:szCs w:val="20"/>
        </w:rPr>
      </w:pPr>
      <w:r w:rsidRPr="00AB2686">
        <w:rPr>
          <w:sz w:val="20"/>
          <w:szCs w:val="20"/>
        </w:rPr>
        <w:lastRenderedPageBreak/>
        <w:t>«5)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A71B51" w:rsidRPr="00AB2686" w:rsidRDefault="00A71B51" w:rsidP="00A71B51">
      <w:pPr>
        <w:pStyle w:val="af0"/>
        <w:widowControl w:val="0"/>
        <w:numPr>
          <w:ilvl w:val="1"/>
          <w:numId w:val="37"/>
        </w:numPr>
        <w:suppressAutoHyphens/>
        <w:spacing w:after="0" w:line="240" w:lineRule="auto"/>
        <w:jc w:val="both"/>
        <w:rPr>
          <w:rFonts w:ascii="Times New Roman" w:hAnsi="Times New Roman"/>
          <w:sz w:val="20"/>
          <w:szCs w:val="20"/>
        </w:rPr>
      </w:pPr>
      <w:r w:rsidRPr="00AB2686">
        <w:rPr>
          <w:rFonts w:ascii="Times New Roman" w:hAnsi="Times New Roman"/>
          <w:sz w:val="20"/>
          <w:szCs w:val="20"/>
        </w:rPr>
        <w:t>Пункт 15 части 1 статьи 7 изложить в следующей редакции:</w:t>
      </w:r>
    </w:p>
    <w:p w:rsidR="00A71B51" w:rsidRPr="00AB2686" w:rsidRDefault="00A71B51" w:rsidP="00A71B51">
      <w:pPr>
        <w:pStyle w:val="ConsPlusCell"/>
        <w:jc w:val="both"/>
        <w:rPr>
          <w:rFonts w:ascii="Times New Roman" w:hAnsi="Times New Roman" w:cs="Times New Roman"/>
        </w:rPr>
      </w:pPr>
      <w:r w:rsidRPr="00AB2686">
        <w:rPr>
          <w:rFonts w:ascii="Times New Roman" w:hAnsi="Times New Roman" w:cs="Times New Roman"/>
        </w:rPr>
        <w:t>« 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w:t>
      </w:r>
    </w:p>
    <w:p w:rsidR="00A71B51" w:rsidRPr="00AB2686" w:rsidRDefault="00A71B51" w:rsidP="00A71B51">
      <w:pPr>
        <w:pStyle w:val="ConsPlusCell"/>
        <w:jc w:val="both"/>
        <w:rPr>
          <w:rFonts w:ascii="Times New Roman" w:hAnsi="Times New Roman" w:cs="Times New Roman"/>
        </w:rPr>
      </w:pPr>
      <w:r w:rsidRPr="00AB2686">
        <w:rPr>
          <w:rFonts w:ascii="Times New Roman" w:hAnsi="Times New Roman" w:cs="Times New Roman"/>
        </w:rPr>
        <w:t>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w:t>
      </w:r>
      <w:r w:rsidR="00AB2686">
        <w:rPr>
          <w:rFonts w:ascii="Times New Roman" w:hAnsi="Times New Roman" w:cs="Times New Roman"/>
        </w:rPr>
        <w:t xml:space="preserve"> </w:t>
      </w:r>
      <w:r w:rsidRPr="00AB2686">
        <w:rPr>
          <w:rFonts w:ascii="Times New Roman" w:hAnsi="Times New Roman" w:cs="Times New Roman"/>
        </w:rPr>
        <w:t>соответствии     с     гражданским законодательством       Российской Федерации    решения    о    сносе самовольной             постройки, расположенной    на    межселенной</w:t>
      </w:r>
    </w:p>
    <w:p w:rsidR="00A71B51" w:rsidRPr="00AB2686" w:rsidRDefault="00A71B51" w:rsidP="00A71B51">
      <w:pPr>
        <w:pStyle w:val="ConsPlusCell"/>
        <w:jc w:val="both"/>
        <w:rPr>
          <w:rFonts w:ascii="Times New Roman" w:hAnsi="Times New Roman" w:cs="Times New Roman"/>
        </w:rPr>
      </w:pPr>
      <w:r w:rsidRPr="00AB2686">
        <w:rPr>
          <w:rFonts w:ascii="Times New Roman" w:hAnsi="Times New Roman" w:cs="Times New Roman"/>
        </w:rPr>
        <w:t>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A71B51" w:rsidRPr="00AB2686" w:rsidRDefault="00A71B51" w:rsidP="00A71B51">
      <w:pPr>
        <w:pStyle w:val="ConsPlusCell"/>
        <w:numPr>
          <w:ilvl w:val="1"/>
          <w:numId w:val="37"/>
        </w:numPr>
        <w:jc w:val="both"/>
        <w:rPr>
          <w:rFonts w:ascii="Times New Roman" w:hAnsi="Times New Roman" w:cs="Times New Roman"/>
        </w:rPr>
      </w:pPr>
      <w:r w:rsidRPr="00AB2686">
        <w:rPr>
          <w:rFonts w:ascii="Times New Roman" w:hAnsi="Times New Roman" w:cs="Times New Roman"/>
        </w:rPr>
        <w:t>Часть 2 статьи 23 дополнить абзацем следующего содержания:</w:t>
      </w:r>
    </w:p>
    <w:p w:rsidR="00A71B51" w:rsidRPr="00AB2686" w:rsidRDefault="00A71B51" w:rsidP="00A71B51">
      <w:pPr>
        <w:pStyle w:val="ConsPlusCell"/>
        <w:jc w:val="both"/>
        <w:rPr>
          <w:rFonts w:ascii="Times New Roman" w:hAnsi="Times New Roman" w:cs="Times New Roman"/>
        </w:rPr>
      </w:pPr>
      <w:r w:rsidRPr="00AB2686">
        <w:rPr>
          <w:rFonts w:ascii="Times New Roman" w:hAnsi="Times New Roman" w:cs="Times New Roman"/>
        </w:rPr>
        <w:t>«Полномочия  депутата  представительного  органа муниципального района,  состоящего  в  соответствии  с  пунктом  1  части  4 статьи 35 Федерального  закона  от 06.10.2003г. № 131-ФЗ «Об общих принципах организации местного самоуправления в Российской Федерации»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rsidR="00A71B51" w:rsidRPr="00AB2686" w:rsidRDefault="00A71B51" w:rsidP="00A71B51">
      <w:pPr>
        <w:pStyle w:val="ConsPlusCell"/>
        <w:numPr>
          <w:ilvl w:val="1"/>
          <w:numId w:val="37"/>
        </w:numPr>
        <w:jc w:val="both"/>
        <w:rPr>
          <w:rFonts w:ascii="Times New Roman" w:hAnsi="Times New Roman" w:cs="Times New Roman"/>
        </w:rPr>
      </w:pPr>
      <w:r w:rsidRPr="00AB2686">
        <w:rPr>
          <w:rFonts w:ascii="Times New Roman" w:hAnsi="Times New Roman" w:cs="Times New Roman"/>
        </w:rPr>
        <w:t>Часть 1 статьи 23.1 дополнить пунктом 16 следующего содержания:</w:t>
      </w:r>
    </w:p>
    <w:p w:rsidR="00A71B51" w:rsidRPr="00AB2686" w:rsidRDefault="00A71B51" w:rsidP="00A71B51">
      <w:pPr>
        <w:pStyle w:val="ConsPlusCell"/>
        <w:ind w:left="862"/>
        <w:jc w:val="both"/>
        <w:rPr>
          <w:rFonts w:ascii="Times New Roman" w:hAnsi="Times New Roman" w:cs="Times New Roman"/>
        </w:rPr>
      </w:pPr>
      <w:r w:rsidRPr="00AB2686">
        <w:rPr>
          <w:rFonts w:ascii="Times New Roman" w:hAnsi="Times New Roman" w:cs="Times New Roman"/>
        </w:rPr>
        <w:t>«16) Лицо, не менее одного года замещавшее на постоянной основе муниципальную должность Кадыйского муниципального района (за исключением лица, полномочия которого в качестве лица, замещавшего муниципальную должность Кадыйского муниципального района, были прекращены досрочно в связи с виновными действиями), имеет право на ежемесячную доплату к страховой пенсии по старости (инвалидности), назначенной в соответствии с Федеральным законом «О страховых пенсиях», либо досрочно оформленной в соответствии с Законом Российской Федерации «О занятости населения в Российской Федерации». Порядок предоставления и размер ежемесячной доплаты к пенсии устанавливается решением Собрания депутатов Кадыйского муниципального района.»</w:t>
      </w:r>
    </w:p>
    <w:p w:rsidR="00A71B51" w:rsidRPr="00AB2686" w:rsidRDefault="00A71B51" w:rsidP="00A71B51">
      <w:pPr>
        <w:pStyle w:val="ConsPlusCell"/>
        <w:numPr>
          <w:ilvl w:val="1"/>
          <w:numId w:val="37"/>
        </w:numPr>
        <w:jc w:val="both"/>
        <w:rPr>
          <w:rFonts w:ascii="Times New Roman" w:hAnsi="Times New Roman" w:cs="Times New Roman"/>
        </w:rPr>
      </w:pPr>
      <w:r w:rsidRPr="00AB2686">
        <w:rPr>
          <w:rFonts w:ascii="Times New Roman" w:hAnsi="Times New Roman" w:cs="Times New Roman"/>
        </w:rPr>
        <w:t>Пункт 2 части 2 статьи 31 изложить в следующей редакции:</w:t>
      </w:r>
    </w:p>
    <w:p w:rsidR="00A71B51" w:rsidRPr="00AB2686" w:rsidRDefault="00A71B51" w:rsidP="00A71B51">
      <w:pPr>
        <w:pStyle w:val="ConsPlusCell"/>
        <w:jc w:val="both"/>
        <w:rPr>
          <w:rFonts w:ascii="Times New Roman" w:hAnsi="Times New Roman" w:cs="Times New Roman"/>
        </w:rPr>
      </w:pPr>
      <w:r w:rsidRPr="00AB2686">
        <w:rPr>
          <w:rFonts w:ascii="Times New Roman" w:hAnsi="Times New Roman" w:cs="Times New Roman"/>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w:t>
      </w:r>
    </w:p>
    <w:p w:rsidR="00A71B51" w:rsidRPr="00AB2686" w:rsidRDefault="00A71B51" w:rsidP="00A71B51">
      <w:pPr>
        <w:pStyle w:val="ConsPlusCell"/>
        <w:jc w:val="both"/>
        <w:rPr>
          <w:rFonts w:ascii="Times New Roman" w:hAnsi="Times New Roman" w:cs="Times New Roman"/>
        </w:rPr>
      </w:pPr>
      <w:r w:rsidRPr="00AB2686">
        <w:rPr>
          <w:rFonts w:ascii="Times New Roman" w:hAnsi="Times New Roman" w:cs="Times New Roman"/>
        </w:rPr>
        <w:t>муниципальной        собственности акциями (долями участия в уставном капитале);      иных      случаев, предусмотренных       федеральными законами;»</w:t>
      </w:r>
    </w:p>
    <w:p w:rsidR="00A71B51" w:rsidRPr="00AB2686" w:rsidRDefault="00A71B51" w:rsidP="00A71B51">
      <w:pPr>
        <w:jc w:val="both"/>
        <w:rPr>
          <w:sz w:val="20"/>
          <w:szCs w:val="20"/>
        </w:rPr>
      </w:pPr>
      <w:r w:rsidRPr="00AB2686">
        <w:rPr>
          <w:sz w:val="20"/>
          <w:szCs w:val="20"/>
        </w:rPr>
        <w:t>2. Направить настоящее решение на государственную регистрацию в Управление Минюста России по Костромской области.</w:t>
      </w:r>
    </w:p>
    <w:p w:rsidR="00A71B51" w:rsidRPr="00AB2686" w:rsidRDefault="00A71B51" w:rsidP="00A71B51">
      <w:pPr>
        <w:jc w:val="both"/>
        <w:rPr>
          <w:sz w:val="20"/>
          <w:szCs w:val="20"/>
        </w:rPr>
      </w:pPr>
      <w:r w:rsidRPr="00AB2686">
        <w:rPr>
          <w:sz w:val="20"/>
          <w:szCs w:val="20"/>
        </w:rPr>
        <w:t>3. Настоящее решение вступает в силу со дня опубликования после государственной регистрации.</w:t>
      </w:r>
    </w:p>
    <w:p w:rsidR="00A71B51" w:rsidRPr="00AB2686" w:rsidRDefault="00A71B51" w:rsidP="00A71B51">
      <w:pPr>
        <w:jc w:val="both"/>
        <w:rPr>
          <w:sz w:val="20"/>
          <w:szCs w:val="20"/>
        </w:rPr>
      </w:pPr>
    </w:p>
    <w:p w:rsidR="00A71B51" w:rsidRPr="00AB2686" w:rsidRDefault="00A71B51" w:rsidP="00A71B51">
      <w:pPr>
        <w:jc w:val="both"/>
        <w:rPr>
          <w:sz w:val="20"/>
          <w:szCs w:val="20"/>
        </w:rPr>
      </w:pPr>
    </w:p>
    <w:p w:rsidR="00A71B51" w:rsidRPr="00AB2686" w:rsidRDefault="00A71B51" w:rsidP="00A71B51">
      <w:pPr>
        <w:rPr>
          <w:sz w:val="20"/>
          <w:szCs w:val="20"/>
        </w:rPr>
      </w:pPr>
      <w:r w:rsidRPr="00AB2686">
        <w:rPr>
          <w:sz w:val="20"/>
          <w:szCs w:val="20"/>
        </w:rPr>
        <w:t>Глава                                                                                            Председатель</w:t>
      </w:r>
    </w:p>
    <w:p w:rsidR="00A71B51" w:rsidRPr="00AB2686" w:rsidRDefault="00A71B51" w:rsidP="00A71B51">
      <w:pPr>
        <w:rPr>
          <w:sz w:val="20"/>
          <w:szCs w:val="20"/>
        </w:rPr>
      </w:pPr>
      <w:r w:rsidRPr="00AB2686">
        <w:rPr>
          <w:sz w:val="20"/>
          <w:szCs w:val="20"/>
        </w:rPr>
        <w:t xml:space="preserve">муниципального района                                                            Собрания  депутатов                                                                                                                                    </w:t>
      </w:r>
    </w:p>
    <w:p w:rsidR="00A71B51" w:rsidRPr="00AB2686" w:rsidRDefault="00A71B51" w:rsidP="00A71B51">
      <w:pPr>
        <w:rPr>
          <w:sz w:val="20"/>
          <w:szCs w:val="20"/>
        </w:rPr>
      </w:pPr>
      <w:r w:rsidRPr="00AB2686">
        <w:rPr>
          <w:sz w:val="20"/>
          <w:szCs w:val="20"/>
        </w:rPr>
        <w:t xml:space="preserve"> ____________ В.В.Зайцев                                                         ____________М.А. Цыплова</w:t>
      </w:r>
    </w:p>
    <w:p w:rsidR="00A71B51" w:rsidRPr="00AB2686" w:rsidRDefault="00A71B51" w:rsidP="00A71B51">
      <w:pPr>
        <w:rPr>
          <w:sz w:val="20"/>
          <w:szCs w:val="20"/>
        </w:rPr>
      </w:pPr>
    </w:p>
    <w:p w:rsidR="00A71B51" w:rsidRPr="00AB2686" w:rsidRDefault="00A71B51" w:rsidP="00A71B51">
      <w:pPr>
        <w:jc w:val="right"/>
        <w:rPr>
          <w:sz w:val="20"/>
          <w:szCs w:val="20"/>
        </w:rPr>
      </w:pPr>
    </w:p>
    <w:p w:rsidR="00A71B51" w:rsidRPr="00AB2686" w:rsidRDefault="00A71B51" w:rsidP="00A71B51">
      <w:pPr>
        <w:jc w:val="right"/>
        <w:rPr>
          <w:sz w:val="20"/>
          <w:szCs w:val="20"/>
        </w:rPr>
      </w:pPr>
    </w:p>
    <w:p w:rsidR="00A71B51" w:rsidRPr="00AB2686" w:rsidRDefault="00A71B51" w:rsidP="00A71B51">
      <w:pPr>
        <w:jc w:val="right"/>
        <w:rPr>
          <w:sz w:val="20"/>
          <w:szCs w:val="20"/>
        </w:rPr>
      </w:pPr>
      <w:r w:rsidRPr="00AB2686">
        <w:rPr>
          <w:sz w:val="20"/>
          <w:szCs w:val="20"/>
        </w:rPr>
        <w:lastRenderedPageBreak/>
        <w:t xml:space="preserve">      </w:t>
      </w:r>
    </w:p>
    <w:p w:rsidR="00A71B51" w:rsidRPr="00AB2686" w:rsidRDefault="00A71B51" w:rsidP="00AB2686">
      <w:pPr>
        <w:jc w:val="right"/>
        <w:rPr>
          <w:sz w:val="20"/>
          <w:szCs w:val="20"/>
        </w:rPr>
      </w:pPr>
      <w:r w:rsidRPr="00AB2686">
        <w:rPr>
          <w:sz w:val="20"/>
          <w:szCs w:val="20"/>
        </w:rPr>
        <w:t xml:space="preserve">        Приложение № 2</w:t>
      </w:r>
    </w:p>
    <w:p w:rsidR="00A71B51" w:rsidRPr="00AB2686" w:rsidRDefault="00A71B51" w:rsidP="00AB2686">
      <w:pPr>
        <w:jc w:val="right"/>
        <w:rPr>
          <w:sz w:val="20"/>
          <w:szCs w:val="20"/>
        </w:rPr>
      </w:pPr>
      <w:r w:rsidRPr="00AB2686">
        <w:rPr>
          <w:sz w:val="20"/>
          <w:szCs w:val="20"/>
        </w:rPr>
        <w:t xml:space="preserve">                                                                                                 к решению Собрания депутатов</w:t>
      </w:r>
    </w:p>
    <w:p w:rsidR="00A71B51" w:rsidRPr="00AB2686" w:rsidRDefault="00A71B51" w:rsidP="00AB2686">
      <w:pPr>
        <w:jc w:val="right"/>
        <w:rPr>
          <w:sz w:val="20"/>
          <w:szCs w:val="20"/>
        </w:rPr>
      </w:pPr>
      <w:r w:rsidRPr="00AB2686">
        <w:rPr>
          <w:sz w:val="20"/>
          <w:szCs w:val="20"/>
        </w:rPr>
        <w:t xml:space="preserve">                                                                                                от 24 августа 2018г. № 278</w:t>
      </w:r>
    </w:p>
    <w:p w:rsidR="00A71B51" w:rsidRPr="00AB2686" w:rsidRDefault="00A71B51" w:rsidP="00A71B51">
      <w:pPr>
        <w:jc w:val="center"/>
        <w:rPr>
          <w:sz w:val="20"/>
          <w:szCs w:val="20"/>
        </w:rPr>
      </w:pPr>
    </w:p>
    <w:p w:rsidR="00A71B51" w:rsidRPr="00AB2686" w:rsidRDefault="00A71B51" w:rsidP="00A71B51">
      <w:pPr>
        <w:jc w:val="center"/>
        <w:rPr>
          <w:sz w:val="20"/>
          <w:szCs w:val="20"/>
        </w:rPr>
      </w:pPr>
    </w:p>
    <w:p w:rsidR="00A71B51" w:rsidRPr="00AB2686" w:rsidRDefault="00A71B51" w:rsidP="00A71B51">
      <w:pPr>
        <w:jc w:val="center"/>
        <w:rPr>
          <w:sz w:val="20"/>
          <w:szCs w:val="20"/>
        </w:rPr>
      </w:pPr>
      <w:r w:rsidRPr="00AB2686">
        <w:rPr>
          <w:sz w:val="20"/>
          <w:szCs w:val="20"/>
        </w:rPr>
        <w:t>СОСТАВ ОРГКОМИТЕТА ПО ПОДГОТОВКЕ И ПРОВЕДЕНИЮ ПУБЛИЧНЫХ</w:t>
      </w:r>
    </w:p>
    <w:p w:rsidR="00A71B51" w:rsidRPr="00AB2686" w:rsidRDefault="00A71B51" w:rsidP="00A71B51">
      <w:pPr>
        <w:jc w:val="center"/>
        <w:rPr>
          <w:sz w:val="20"/>
          <w:szCs w:val="20"/>
        </w:rPr>
      </w:pPr>
      <w:r w:rsidRPr="00AB2686">
        <w:rPr>
          <w:sz w:val="20"/>
          <w:szCs w:val="20"/>
        </w:rPr>
        <w:t>СЛУШАНИЙ ПО ПРОЕКТУ РЕШЕНИЯ «О ВНЕСЕНИИ ИЗМЕНЕНИЙ И ДОПОЛНЕНИЙ В УСТАВ МУНИЦИЦИПАЛЬНОГО ОБРАЗОВАНИЯ КАДЫЙСКИЙ МУНИЦИПАЛЬНЫЙ РАЙОН КОСТРОМСКОЙ ОБЛАСТИ»</w:t>
      </w:r>
    </w:p>
    <w:p w:rsidR="00A71B51" w:rsidRPr="00AB2686" w:rsidRDefault="00A71B51" w:rsidP="00A71B51">
      <w:pPr>
        <w:jc w:val="center"/>
        <w:rPr>
          <w:sz w:val="20"/>
          <w:szCs w:val="20"/>
        </w:rPr>
      </w:pPr>
    </w:p>
    <w:p w:rsidR="00A71B51" w:rsidRPr="00AB2686" w:rsidRDefault="00A71B51" w:rsidP="00A71B51">
      <w:pPr>
        <w:numPr>
          <w:ilvl w:val="4"/>
          <w:numId w:val="36"/>
        </w:numPr>
        <w:tabs>
          <w:tab w:val="clear" w:pos="0"/>
          <w:tab w:val="num" w:pos="2160"/>
        </w:tabs>
        <w:ind w:left="2160" w:hanging="360"/>
        <w:jc w:val="both"/>
        <w:rPr>
          <w:sz w:val="20"/>
          <w:szCs w:val="20"/>
        </w:rPr>
      </w:pPr>
      <w:r w:rsidRPr="00AB2686">
        <w:rPr>
          <w:sz w:val="20"/>
          <w:szCs w:val="20"/>
        </w:rPr>
        <w:t>ЦыпловаМ.А.  - председатель Собрания депутатов; председатель оргкомитета;</w:t>
      </w:r>
    </w:p>
    <w:p w:rsidR="00A71B51" w:rsidRPr="00AB2686" w:rsidRDefault="00A71B51" w:rsidP="00A71B51">
      <w:pPr>
        <w:numPr>
          <w:ilvl w:val="4"/>
          <w:numId w:val="36"/>
        </w:numPr>
        <w:tabs>
          <w:tab w:val="clear" w:pos="0"/>
          <w:tab w:val="num" w:pos="2160"/>
        </w:tabs>
        <w:ind w:left="2160" w:hanging="360"/>
        <w:jc w:val="both"/>
        <w:rPr>
          <w:sz w:val="20"/>
          <w:szCs w:val="20"/>
        </w:rPr>
      </w:pPr>
      <w:r w:rsidRPr="00AB2686">
        <w:rPr>
          <w:sz w:val="20"/>
          <w:szCs w:val="20"/>
        </w:rPr>
        <w:t>Лебедева Т.В.  – председатель постоянной комиссии мандатная, по депутатской этике, по законодательству и местному самоуправлению;</w:t>
      </w:r>
    </w:p>
    <w:p w:rsidR="00A71B51" w:rsidRPr="00AB2686" w:rsidRDefault="00A71B51" w:rsidP="00A71B51">
      <w:pPr>
        <w:numPr>
          <w:ilvl w:val="4"/>
          <w:numId w:val="36"/>
        </w:numPr>
        <w:tabs>
          <w:tab w:val="clear" w:pos="0"/>
          <w:tab w:val="num" w:pos="2160"/>
        </w:tabs>
        <w:ind w:left="2160" w:hanging="360"/>
        <w:jc w:val="both"/>
        <w:rPr>
          <w:sz w:val="20"/>
          <w:szCs w:val="20"/>
        </w:rPr>
      </w:pPr>
      <w:r w:rsidRPr="00AB2686">
        <w:rPr>
          <w:sz w:val="20"/>
          <w:szCs w:val="20"/>
        </w:rPr>
        <w:t>Панина И.А. – председатель постоянной комиссии по бюджету, налогам, банкам и финансам, экономической политике и содействию товаропроизводителям;</w:t>
      </w:r>
    </w:p>
    <w:p w:rsidR="00A71B51" w:rsidRPr="00AB2686" w:rsidRDefault="00A71B51" w:rsidP="00A71B51">
      <w:pPr>
        <w:numPr>
          <w:ilvl w:val="4"/>
          <w:numId w:val="36"/>
        </w:numPr>
        <w:tabs>
          <w:tab w:val="clear" w:pos="0"/>
          <w:tab w:val="num" w:pos="2160"/>
        </w:tabs>
        <w:ind w:left="2160" w:hanging="360"/>
        <w:jc w:val="both"/>
        <w:rPr>
          <w:sz w:val="20"/>
          <w:szCs w:val="20"/>
        </w:rPr>
      </w:pPr>
      <w:r w:rsidRPr="00AB2686">
        <w:rPr>
          <w:sz w:val="20"/>
          <w:szCs w:val="20"/>
        </w:rPr>
        <w:t>Петракова Г.Н. – председатель постоянной комиссии по социальной политике;</w:t>
      </w:r>
    </w:p>
    <w:p w:rsidR="00A71B51" w:rsidRPr="00AB2686" w:rsidRDefault="00A71B51" w:rsidP="00A71B51">
      <w:pPr>
        <w:numPr>
          <w:ilvl w:val="4"/>
          <w:numId w:val="36"/>
        </w:numPr>
        <w:tabs>
          <w:tab w:val="clear" w:pos="0"/>
          <w:tab w:val="num" w:pos="1276"/>
          <w:tab w:val="num" w:pos="2160"/>
        </w:tabs>
        <w:ind w:left="2160" w:hanging="360"/>
        <w:jc w:val="both"/>
        <w:rPr>
          <w:rFonts w:cs="Mangal"/>
          <w:sz w:val="20"/>
          <w:szCs w:val="20"/>
        </w:rPr>
      </w:pPr>
      <w:r w:rsidRPr="00AB2686">
        <w:rPr>
          <w:sz w:val="20"/>
          <w:szCs w:val="20"/>
        </w:rPr>
        <w:t>Ершов А. Н. -  юрисконсульт  администрации района</w:t>
      </w:r>
    </w:p>
    <w:p w:rsidR="00A71B51" w:rsidRPr="00AB2686" w:rsidRDefault="00A71B51" w:rsidP="00A71B51">
      <w:pPr>
        <w:rPr>
          <w:sz w:val="20"/>
          <w:szCs w:val="20"/>
        </w:rPr>
      </w:pPr>
    </w:p>
    <w:p w:rsidR="00A71B51" w:rsidRPr="00AB2686" w:rsidRDefault="00A71B51" w:rsidP="00A71B51">
      <w:pPr>
        <w:rPr>
          <w:sz w:val="20"/>
          <w:szCs w:val="20"/>
        </w:rPr>
      </w:pPr>
    </w:p>
    <w:p w:rsidR="00AB2686" w:rsidRPr="00AB2686" w:rsidRDefault="00AB2686" w:rsidP="00AB2686">
      <w:pPr>
        <w:pStyle w:val="1"/>
        <w:tabs>
          <w:tab w:val="left" w:pos="0"/>
        </w:tabs>
        <w:spacing w:before="240" w:after="60"/>
        <w:jc w:val="center"/>
        <w:rPr>
          <w:rFonts w:cs="Tahoma"/>
          <w:sz w:val="20"/>
          <w:szCs w:val="20"/>
          <w:lang/>
        </w:rPr>
      </w:pPr>
      <w:r w:rsidRPr="00AB2686">
        <w:rPr>
          <w:rFonts w:cs="Tahoma"/>
          <w:sz w:val="20"/>
          <w:szCs w:val="20"/>
          <w:lang/>
        </w:rPr>
        <w:t>РОССИЙСКАЯ ФЕДЕРАЦИЯ</w:t>
      </w:r>
    </w:p>
    <w:p w:rsidR="00AB2686" w:rsidRPr="00AB2686" w:rsidRDefault="00AB2686" w:rsidP="00AB2686">
      <w:pPr>
        <w:pStyle w:val="21"/>
        <w:ind w:left="0"/>
        <w:jc w:val="center"/>
        <w:rPr>
          <w:rFonts w:cs="Tahoma"/>
          <w:sz w:val="20"/>
          <w:szCs w:val="20"/>
          <w:lang/>
        </w:rPr>
      </w:pPr>
      <w:r w:rsidRPr="00AB2686">
        <w:rPr>
          <w:rFonts w:cs="Tahoma"/>
          <w:sz w:val="20"/>
          <w:szCs w:val="20"/>
          <w:lang/>
        </w:rPr>
        <w:t xml:space="preserve">    КОСТРОМСКАЯ ОБЛАСТЬ</w:t>
      </w:r>
    </w:p>
    <w:p w:rsidR="00AB2686" w:rsidRPr="00AB2686" w:rsidRDefault="00AB2686" w:rsidP="00AB2686">
      <w:pPr>
        <w:pStyle w:val="21"/>
        <w:ind w:left="0"/>
        <w:jc w:val="center"/>
        <w:rPr>
          <w:rFonts w:cs="Tahoma"/>
          <w:sz w:val="20"/>
          <w:szCs w:val="20"/>
          <w:lang/>
        </w:rPr>
      </w:pPr>
      <w:r w:rsidRPr="00AB2686">
        <w:rPr>
          <w:rFonts w:cs="Tahoma"/>
          <w:sz w:val="20"/>
          <w:szCs w:val="20"/>
          <w:lang/>
        </w:rPr>
        <w:t>СОБРАНИЕ ДЕПУТАТОВ КАДЫЙСКОГО МУНИЦИПАЛЬНОГО РАЙОНА</w:t>
      </w:r>
    </w:p>
    <w:p w:rsidR="00AB2686" w:rsidRPr="00AB2686" w:rsidRDefault="00AB2686" w:rsidP="00AB2686">
      <w:pPr>
        <w:pStyle w:val="21"/>
        <w:ind w:left="0"/>
        <w:jc w:val="center"/>
        <w:rPr>
          <w:rFonts w:cs="Tahoma"/>
          <w:sz w:val="20"/>
          <w:szCs w:val="20"/>
          <w:lang/>
        </w:rPr>
      </w:pPr>
    </w:p>
    <w:p w:rsidR="00AB2686" w:rsidRPr="00AB2686" w:rsidRDefault="00AB2686" w:rsidP="00AB2686">
      <w:pPr>
        <w:pStyle w:val="21"/>
        <w:ind w:left="0"/>
        <w:jc w:val="center"/>
        <w:rPr>
          <w:rFonts w:cs="Tahoma"/>
          <w:sz w:val="20"/>
          <w:szCs w:val="20"/>
          <w:lang/>
        </w:rPr>
      </w:pPr>
      <w:r w:rsidRPr="00AB2686">
        <w:rPr>
          <w:rFonts w:cs="Tahoma"/>
          <w:sz w:val="20"/>
          <w:szCs w:val="20"/>
          <w:lang/>
        </w:rPr>
        <w:t>РЕШЕНИЕ</w:t>
      </w:r>
    </w:p>
    <w:p w:rsidR="00AB2686" w:rsidRPr="00AB2686" w:rsidRDefault="00AB2686" w:rsidP="00AB2686">
      <w:pPr>
        <w:pStyle w:val="21"/>
        <w:ind w:left="0"/>
        <w:jc w:val="center"/>
        <w:rPr>
          <w:rFonts w:cs="Tahoma"/>
          <w:sz w:val="20"/>
          <w:szCs w:val="20"/>
          <w:lang/>
        </w:rPr>
      </w:pPr>
    </w:p>
    <w:p w:rsidR="00AB2686" w:rsidRPr="00AB2686" w:rsidRDefault="00AB2686" w:rsidP="00AB2686">
      <w:pPr>
        <w:pStyle w:val="ConsPlusTitle"/>
        <w:tabs>
          <w:tab w:val="left" w:pos="7890"/>
        </w:tabs>
        <w:jc w:val="both"/>
        <w:rPr>
          <w:rFonts w:ascii="Times New Roman" w:hAnsi="Times New Roman" w:cs="Times New Roman"/>
          <w:b w:val="0"/>
          <w:sz w:val="20"/>
        </w:rPr>
      </w:pPr>
      <w:r w:rsidRPr="00AB2686">
        <w:rPr>
          <w:rFonts w:ascii="Times New Roman" w:hAnsi="Times New Roman" w:cs="Times New Roman"/>
          <w:b w:val="0"/>
          <w:sz w:val="20"/>
        </w:rPr>
        <w:t xml:space="preserve">24 августа 2018г. </w:t>
      </w:r>
      <w:r w:rsidRPr="00AB2686">
        <w:rPr>
          <w:rFonts w:ascii="Times New Roman" w:hAnsi="Times New Roman" w:cs="Times New Roman"/>
          <w:b w:val="0"/>
          <w:sz w:val="20"/>
        </w:rPr>
        <w:tab/>
        <w:t>№ 281</w:t>
      </w:r>
    </w:p>
    <w:p w:rsidR="00AB2686" w:rsidRPr="00AB2686" w:rsidRDefault="00AB2686" w:rsidP="00AB2686">
      <w:pPr>
        <w:pStyle w:val="ConsPlusTitle"/>
        <w:jc w:val="center"/>
        <w:rPr>
          <w:rFonts w:ascii="Times New Roman" w:hAnsi="Times New Roman" w:cs="Times New Roman"/>
          <w:sz w:val="20"/>
        </w:rPr>
      </w:pPr>
    </w:p>
    <w:p w:rsidR="00AB2686" w:rsidRPr="00AB2686" w:rsidRDefault="00AB2686" w:rsidP="00AB2686">
      <w:pPr>
        <w:pStyle w:val="ConsPlusTitle"/>
        <w:rPr>
          <w:rFonts w:ascii="Times New Roman" w:hAnsi="Times New Roman" w:cs="Times New Roman"/>
          <w:b w:val="0"/>
          <w:sz w:val="20"/>
        </w:rPr>
      </w:pPr>
      <w:r w:rsidRPr="00AB2686">
        <w:rPr>
          <w:rFonts w:ascii="Times New Roman" w:hAnsi="Times New Roman" w:cs="Times New Roman"/>
          <w:b w:val="0"/>
          <w:sz w:val="20"/>
        </w:rPr>
        <w:t>О внесении изменений в Решение</w:t>
      </w:r>
    </w:p>
    <w:p w:rsidR="00AB2686" w:rsidRPr="00AB2686" w:rsidRDefault="00AB2686" w:rsidP="00AB2686">
      <w:pPr>
        <w:pStyle w:val="ConsPlusTitle"/>
        <w:rPr>
          <w:rFonts w:ascii="Times New Roman" w:hAnsi="Times New Roman" w:cs="Times New Roman"/>
          <w:b w:val="0"/>
          <w:sz w:val="20"/>
        </w:rPr>
      </w:pPr>
      <w:r w:rsidRPr="00AB2686">
        <w:rPr>
          <w:rFonts w:ascii="Times New Roman" w:hAnsi="Times New Roman" w:cs="Times New Roman"/>
          <w:b w:val="0"/>
          <w:sz w:val="20"/>
        </w:rPr>
        <w:t>Собрания депутатов Кадыйского</w:t>
      </w:r>
    </w:p>
    <w:p w:rsidR="00AB2686" w:rsidRPr="00AB2686" w:rsidRDefault="00AB2686" w:rsidP="00AB2686">
      <w:pPr>
        <w:pStyle w:val="ConsPlusTitle"/>
        <w:rPr>
          <w:rFonts w:ascii="Times New Roman" w:hAnsi="Times New Roman" w:cs="Times New Roman"/>
          <w:b w:val="0"/>
          <w:sz w:val="20"/>
        </w:rPr>
      </w:pPr>
      <w:r w:rsidRPr="00AB2686">
        <w:rPr>
          <w:rFonts w:ascii="Times New Roman" w:hAnsi="Times New Roman" w:cs="Times New Roman"/>
          <w:b w:val="0"/>
          <w:sz w:val="20"/>
        </w:rPr>
        <w:t xml:space="preserve">муниципального района от 18.08.2017г. №189 </w:t>
      </w:r>
    </w:p>
    <w:p w:rsidR="00AB2686" w:rsidRPr="00AB2686" w:rsidRDefault="00AB2686" w:rsidP="00AB2686">
      <w:pPr>
        <w:pStyle w:val="ConsPlusTitle"/>
        <w:rPr>
          <w:rFonts w:ascii="Times New Roman" w:hAnsi="Times New Roman" w:cs="Times New Roman"/>
          <w:b w:val="0"/>
          <w:sz w:val="20"/>
        </w:rPr>
      </w:pPr>
    </w:p>
    <w:p w:rsidR="00AB2686" w:rsidRPr="00AB2686" w:rsidRDefault="00AB2686" w:rsidP="00AB2686">
      <w:pPr>
        <w:pStyle w:val="ConsPlusNormal"/>
        <w:jc w:val="center"/>
        <w:rPr>
          <w:rFonts w:ascii="Times New Roman" w:hAnsi="Times New Roman" w:cs="Times New Roman"/>
          <w:sz w:val="20"/>
          <w:szCs w:val="20"/>
        </w:rPr>
      </w:pPr>
    </w:p>
    <w:p w:rsidR="00AB2686" w:rsidRPr="00AB2686" w:rsidRDefault="00AB2686" w:rsidP="00AB2686">
      <w:pPr>
        <w:pStyle w:val="ConsPlusNormal"/>
        <w:ind w:firstLine="540"/>
        <w:jc w:val="both"/>
        <w:rPr>
          <w:rFonts w:ascii="Times New Roman" w:hAnsi="Times New Roman" w:cs="Times New Roman"/>
          <w:sz w:val="20"/>
          <w:szCs w:val="20"/>
        </w:rPr>
      </w:pPr>
      <w:r w:rsidRPr="00AB2686">
        <w:rPr>
          <w:rFonts w:ascii="Times New Roman" w:hAnsi="Times New Roman" w:cs="Times New Roman"/>
          <w:sz w:val="20"/>
          <w:szCs w:val="20"/>
        </w:rPr>
        <w:t>В целях приведения нормативно-правового акта Собрания депутатов Кадыйского муниципального района в соответствии с Федеральным законом Российской Федерации  от 3 июля 2018 года №185-ФЗ «О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 Собрание депутатов Кадыйского муниципального района</w:t>
      </w:r>
    </w:p>
    <w:p w:rsidR="00AB2686" w:rsidRPr="00AB2686" w:rsidRDefault="00AB2686" w:rsidP="00AB2686">
      <w:pPr>
        <w:pStyle w:val="ConsPlusNormal"/>
        <w:ind w:firstLine="540"/>
        <w:jc w:val="both"/>
        <w:rPr>
          <w:rFonts w:ascii="Times New Roman" w:hAnsi="Times New Roman" w:cs="Times New Roman"/>
          <w:sz w:val="20"/>
          <w:szCs w:val="20"/>
        </w:rPr>
      </w:pPr>
      <w:r w:rsidRPr="00AB2686">
        <w:rPr>
          <w:rFonts w:ascii="Times New Roman" w:hAnsi="Times New Roman" w:cs="Times New Roman"/>
          <w:sz w:val="20"/>
          <w:szCs w:val="20"/>
        </w:rPr>
        <w:t>РЕШИЛО:</w:t>
      </w:r>
    </w:p>
    <w:p w:rsidR="00AB2686" w:rsidRPr="00AB2686" w:rsidRDefault="00AB2686" w:rsidP="00AB2686">
      <w:pPr>
        <w:pStyle w:val="ConsPlusNormal"/>
        <w:ind w:firstLine="540"/>
        <w:jc w:val="both"/>
        <w:rPr>
          <w:rFonts w:ascii="Times New Roman" w:hAnsi="Times New Roman" w:cs="Times New Roman"/>
          <w:sz w:val="20"/>
          <w:szCs w:val="20"/>
        </w:rPr>
      </w:pPr>
      <w:r w:rsidRPr="00AB2686">
        <w:rPr>
          <w:rFonts w:ascii="Times New Roman" w:hAnsi="Times New Roman" w:cs="Times New Roman"/>
          <w:sz w:val="20"/>
          <w:szCs w:val="20"/>
        </w:rPr>
        <w:t>1.Внести в «Порядок формирования, ведения и обязательного  опубликования перечня муниципального имущества, свободного от прав третьих лиц (за исключением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  предпринимательства в Российской Федерации», утвержденный Решением Собрания депутатов Кадыйского муниципального района от 18 августа 2017 года №189, следующие изменения:</w:t>
      </w:r>
    </w:p>
    <w:p w:rsidR="00AB2686" w:rsidRPr="00AB2686" w:rsidRDefault="00AB2686" w:rsidP="00AB2686">
      <w:pPr>
        <w:pStyle w:val="ConsPlusNormal"/>
        <w:ind w:firstLine="540"/>
        <w:jc w:val="both"/>
        <w:rPr>
          <w:rFonts w:ascii="Times New Roman" w:hAnsi="Times New Roman" w:cs="Times New Roman"/>
          <w:sz w:val="20"/>
          <w:szCs w:val="20"/>
        </w:rPr>
      </w:pPr>
      <w:r w:rsidRPr="00AB2686">
        <w:rPr>
          <w:rFonts w:ascii="Times New Roman" w:hAnsi="Times New Roman" w:cs="Times New Roman"/>
          <w:sz w:val="20"/>
          <w:szCs w:val="20"/>
        </w:rPr>
        <w:t>1) пункт 1 Порядка изложить в следующей  редакции:</w:t>
      </w:r>
    </w:p>
    <w:p w:rsidR="00AB2686" w:rsidRPr="00AB2686" w:rsidRDefault="00AB2686" w:rsidP="00AB2686">
      <w:pPr>
        <w:pStyle w:val="ConsPlusNormal"/>
        <w:ind w:firstLine="540"/>
        <w:jc w:val="both"/>
        <w:rPr>
          <w:rFonts w:ascii="Times New Roman" w:hAnsi="Times New Roman" w:cs="Times New Roman"/>
          <w:sz w:val="20"/>
          <w:szCs w:val="20"/>
        </w:rPr>
      </w:pPr>
      <w:r w:rsidRPr="00AB2686">
        <w:rPr>
          <w:rFonts w:ascii="Times New Roman" w:hAnsi="Times New Roman" w:cs="Times New Roman"/>
          <w:sz w:val="20"/>
          <w:szCs w:val="20"/>
        </w:rPr>
        <w:t>«1.Настоящий Порядок разработан в целях реализации  части 4 статьи 18 Федерального закона от 24 июля 2007 года №209-ФЗ «О развитии малого и среднего предпринимательства в Российской Федерации» (далее- Федеральный закон №209-ФЗ), Постановления Правительства Российской Федерации от 21 августа 2010 года №645 «Об  имущественной поддержке субъектов малого и среднего предпринимательства при предоставлении федерального  имущества», пункта 3 статьи 10 Закона Костромской области  от 26 мая 2008 года №318-4-ЗКО «О развитии малого и среднего предпринимательства в Костромской области» и устанавливает  порядок формирования, ведения (в том числе ежегодного  дополнения) и обязательного опубликования перечня муниципального имущества (за исключением земельных участок), свободного от прав третьих лиц (за исключением права хозяйственного ведения, оперативного управления, а также имущественных прав субъектов малого и среднего предпринимательства), предусмотренного частью 4 статьи 18 Федерального закона №209-ФЗ (далее соответственно Перечень, муниципальное имущество), в целях предоставления муниципального имущества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AB2686" w:rsidRPr="00AB2686" w:rsidRDefault="00AB2686" w:rsidP="00AB2686">
      <w:pPr>
        <w:pStyle w:val="ConsPlusNormal"/>
        <w:ind w:firstLine="540"/>
        <w:jc w:val="both"/>
        <w:rPr>
          <w:rFonts w:ascii="Times New Roman" w:hAnsi="Times New Roman" w:cs="Times New Roman"/>
          <w:sz w:val="20"/>
          <w:szCs w:val="20"/>
        </w:rPr>
      </w:pPr>
      <w:r w:rsidRPr="00AB2686">
        <w:rPr>
          <w:rFonts w:ascii="Times New Roman" w:hAnsi="Times New Roman" w:cs="Times New Roman"/>
          <w:sz w:val="20"/>
          <w:szCs w:val="20"/>
        </w:rPr>
        <w:t>2.подпункт 1 пункта 2  Порядка изложить в следующей редакции:</w:t>
      </w:r>
    </w:p>
    <w:p w:rsidR="00AB2686" w:rsidRPr="00AB2686" w:rsidRDefault="00AB2686" w:rsidP="00AB2686">
      <w:pPr>
        <w:pStyle w:val="ConsPlusNormal"/>
        <w:ind w:firstLine="540"/>
        <w:jc w:val="both"/>
        <w:rPr>
          <w:rFonts w:ascii="Times New Roman" w:hAnsi="Times New Roman" w:cs="Times New Roman"/>
          <w:sz w:val="20"/>
          <w:szCs w:val="20"/>
        </w:rPr>
      </w:pPr>
      <w:r w:rsidRPr="00AB2686">
        <w:rPr>
          <w:rFonts w:ascii="Times New Roman" w:hAnsi="Times New Roman" w:cs="Times New Roman"/>
          <w:sz w:val="20"/>
          <w:szCs w:val="20"/>
        </w:rPr>
        <w:t>«а)муниципальное имущество свободное от прав третьих лиц (за исключением права хозяйственного ведения, оперативного управления, а также имущественных  прав субъектов малого и среднего предпринимательства)»</w:t>
      </w:r>
    </w:p>
    <w:p w:rsidR="00AB2686" w:rsidRPr="00AB2686" w:rsidRDefault="00AB2686" w:rsidP="00AB2686">
      <w:pPr>
        <w:pStyle w:val="ConsPlusNormal"/>
        <w:ind w:firstLine="540"/>
        <w:jc w:val="both"/>
        <w:rPr>
          <w:rFonts w:ascii="Times New Roman" w:hAnsi="Times New Roman" w:cs="Times New Roman"/>
          <w:sz w:val="20"/>
          <w:szCs w:val="20"/>
        </w:rPr>
      </w:pPr>
      <w:r w:rsidRPr="00AB2686">
        <w:rPr>
          <w:rFonts w:ascii="Times New Roman" w:hAnsi="Times New Roman" w:cs="Times New Roman"/>
          <w:sz w:val="20"/>
          <w:szCs w:val="20"/>
        </w:rPr>
        <w:t>3.Настоящее  Решение вступает в силу с момента официального  опубликования.</w:t>
      </w:r>
    </w:p>
    <w:p w:rsidR="00A71B51" w:rsidRPr="00AB2686" w:rsidRDefault="00A71B51" w:rsidP="00A71B51">
      <w:pPr>
        <w:pStyle w:val="af5"/>
      </w:pPr>
    </w:p>
    <w:p w:rsidR="00AB2686" w:rsidRPr="00AB2686" w:rsidRDefault="00AB2686" w:rsidP="00AB2686">
      <w:pPr>
        <w:pStyle w:val="formattext"/>
        <w:jc w:val="both"/>
        <w:rPr>
          <w:color w:val="2D2D2D"/>
          <w:spacing w:val="2"/>
          <w:sz w:val="20"/>
          <w:szCs w:val="20"/>
        </w:rPr>
      </w:pPr>
      <w:r w:rsidRPr="00AB2686">
        <w:rPr>
          <w:sz w:val="20"/>
          <w:szCs w:val="20"/>
        </w:rPr>
        <w:t xml:space="preserve">       </w:t>
      </w:r>
      <w:r w:rsidRPr="00AB2686">
        <w:rPr>
          <w:color w:val="2D2D2D"/>
          <w:spacing w:val="2"/>
          <w:sz w:val="20"/>
          <w:szCs w:val="20"/>
        </w:rPr>
        <w:t>Глава Кадыйского</w:t>
      </w:r>
      <w:r w:rsidRPr="00AB2686">
        <w:rPr>
          <w:color w:val="2D2D2D"/>
          <w:spacing w:val="2"/>
          <w:sz w:val="20"/>
          <w:szCs w:val="20"/>
        </w:rPr>
        <w:tab/>
      </w:r>
      <w:r w:rsidRPr="00AB2686">
        <w:rPr>
          <w:color w:val="2D2D2D"/>
          <w:spacing w:val="2"/>
          <w:sz w:val="20"/>
          <w:szCs w:val="20"/>
        </w:rPr>
        <w:tab/>
      </w:r>
      <w:r w:rsidRPr="00AB2686">
        <w:rPr>
          <w:color w:val="2D2D2D"/>
          <w:spacing w:val="2"/>
          <w:sz w:val="20"/>
          <w:szCs w:val="20"/>
        </w:rPr>
        <w:tab/>
      </w:r>
      <w:r w:rsidRPr="00AB2686">
        <w:rPr>
          <w:color w:val="2D2D2D"/>
          <w:spacing w:val="2"/>
          <w:sz w:val="20"/>
          <w:szCs w:val="20"/>
        </w:rPr>
        <w:tab/>
        <w:t>Председатель Собрания депутатов</w:t>
      </w:r>
    </w:p>
    <w:p w:rsidR="00AB2686" w:rsidRPr="00AB2686" w:rsidRDefault="00AB2686" w:rsidP="00AB2686">
      <w:pPr>
        <w:pStyle w:val="formattext"/>
        <w:jc w:val="both"/>
        <w:rPr>
          <w:sz w:val="20"/>
          <w:szCs w:val="20"/>
        </w:rPr>
      </w:pPr>
      <w:r w:rsidRPr="00AB2686">
        <w:rPr>
          <w:color w:val="2D2D2D"/>
          <w:spacing w:val="2"/>
          <w:sz w:val="20"/>
          <w:szCs w:val="20"/>
        </w:rPr>
        <w:t>муниципального района</w:t>
      </w:r>
      <w:r w:rsidRPr="00AB2686">
        <w:rPr>
          <w:color w:val="2D2D2D"/>
          <w:spacing w:val="2"/>
          <w:sz w:val="20"/>
          <w:szCs w:val="20"/>
        </w:rPr>
        <w:tab/>
      </w:r>
      <w:r w:rsidRPr="00AB2686">
        <w:rPr>
          <w:color w:val="2D2D2D"/>
          <w:spacing w:val="2"/>
          <w:sz w:val="20"/>
          <w:szCs w:val="20"/>
        </w:rPr>
        <w:tab/>
      </w:r>
      <w:r w:rsidRPr="00AB2686">
        <w:rPr>
          <w:color w:val="2D2D2D"/>
          <w:spacing w:val="2"/>
          <w:sz w:val="20"/>
          <w:szCs w:val="20"/>
        </w:rPr>
        <w:tab/>
        <w:t xml:space="preserve">              Кадыйского муниципального района</w:t>
      </w:r>
    </w:p>
    <w:p w:rsidR="00AB2686" w:rsidRDefault="00AB2686" w:rsidP="00AB2686">
      <w:pPr>
        <w:pStyle w:val="af6"/>
        <w:tabs>
          <w:tab w:val="left" w:pos="9355"/>
        </w:tabs>
        <w:spacing w:before="28" w:after="28" w:line="264" w:lineRule="atLeast"/>
        <w:ind w:right="-1"/>
        <w:jc w:val="center"/>
        <w:rPr>
          <w:rFonts w:ascii="Times New Roman" w:eastAsia="Times New Roman" w:hAnsi="Times New Roman" w:cs="Times New Roman"/>
          <w:color w:val="auto"/>
          <w:sz w:val="20"/>
          <w:szCs w:val="20"/>
          <w:lang w:eastAsia="ru-RU"/>
        </w:rPr>
      </w:pPr>
    </w:p>
    <w:p w:rsidR="00AB2686" w:rsidRDefault="00AB2686" w:rsidP="00AB2686">
      <w:pPr>
        <w:pStyle w:val="af6"/>
        <w:tabs>
          <w:tab w:val="left" w:pos="9355"/>
        </w:tabs>
        <w:spacing w:before="28" w:after="28" w:line="264" w:lineRule="atLeast"/>
        <w:ind w:right="-1"/>
        <w:jc w:val="center"/>
        <w:rPr>
          <w:rFonts w:ascii="Times New Roman" w:eastAsia="Times New Roman" w:hAnsi="Times New Roman" w:cs="Times New Roman"/>
          <w:color w:val="auto"/>
          <w:sz w:val="20"/>
          <w:szCs w:val="20"/>
          <w:lang w:eastAsia="ru-RU"/>
        </w:rPr>
      </w:pPr>
    </w:p>
    <w:p w:rsidR="00AB2686" w:rsidRDefault="00AB2686" w:rsidP="00AB2686">
      <w:pPr>
        <w:pStyle w:val="af6"/>
        <w:tabs>
          <w:tab w:val="left" w:pos="9355"/>
        </w:tabs>
        <w:spacing w:before="28" w:after="28" w:line="264" w:lineRule="atLeast"/>
        <w:ind w:right="-1"/>
        <w:jc w:val="center"/>
        <w:rPr>
          <w:rFonts w:ascii="Times New Roman" w:eastAsia="Times New Roman" w:hAnsi="Times New Roman" w:cs="Times New Roman"/>
          <w:color w:val="auto"/>
          <w:sz w:val="20"/>
          <w:szCs w:val="20"/>
          <w:lang w:eastAsia="ru-RU"/>
        </w:rPr>
      </w:pPr>
    </w:p>
    <w:p w:rsidR="00AB2686" w:rsidRDefault="00AB2686" w:rsidP="00AB2686">
      <w:pPr>
        <w:pStyle w:val="af6"/>
        <w:tabs>
          <w:tab w:val="left" w:pos="9355"/>
        </w:tabs>
        <w:spacing w:before="28" w:after="28" w:line="264" w:lineRule="atLeast"/>
        <w:ind w:right="-1"/>
        <w:jc w:val="center"/>
        <w:rPr>
          <w:rFonts w:ascii="Times New Roman" w:eastAsia="Times New Roman" w:hAnsi="Times New Roman" w:cs="Times New Roman"/>
          <w:color w:val="auto"/>
          <w:sz w:val="20"/>
          <w:szCs w:val="20"/>
          <w:lang w:eastAsia="ru-RU"/>
        </w:rPr>
      </w:pPr>
    </w:p>
    <w:p w:rsidR="00AB2686" w:rsidRDefault="00AB2686" w:rsidP="00AB2686">
      <w:pPr>
        <w:pStyle w:val="af6"/>
        <w:tabs>
          <w:tab w:val="left" w:pos="9355"/>
        </w:tabs>
        <w:spacing w:before="28" w:after="28" w:line="264" w:lineRule="atLeast"/>
        <w:ind w:right="-1"/>
        <w:jc w:val="center"/>
        <w:rPr>
          <w:rFonts w:ascii="Times New Roman" w:eastAsia="Times New Roman" w:hAnsi="Times New Roman" w:cs="Times New Roman"/>
          <w:color w:val="auto"/>
          <w:sz w:val="20"/>
          <w:szCs w:val="20"/>
          <w:lang w:eastAsia="ru-RU"/>
        </w:rPr>
      </w:pPr>
    </w:p>
    <w:p w:rsidR="00AB2686" w:rsidRPr="00AB2686" w:rsidRDefault="00AB2686" w:rsidP="00AB2686">
      <w:pPr>
        <w:pStyle w:val="af6"/>
        <w:tabs>
          <w:tab w:val="left" w:pos="9355"/>
        </w:tabs>
        <w:spacing w:before="28" w:after="28" w:line="264" w:lineRule="atLeast"/>
        <w:ind w:right="-1"/>
        <w:jc w:val="center"/>
        <w:rPr>
          <w:rFonts w:ascii="Times New Roman" w:eastAsia="Times New Roman" w:hAnsi="Times New Roman" w:cs="Times New Roman"/>
          <w:color w:val="auto"/>
          <w:sz w:val="20"/>
          <w:szCs w:val="20"/>
          <w:lang w:eastAsia="ru-RU"/>
        </w:rPr>
      </w:pPr>
      <w:r w:rsidRPr="00AB2686">
        <w:rPr>
          <w:rFonts w:ascii="Times New Roman" w:eastAsia="Times New Roman" w:hAnsi="Times New Roman" w:cs="Times New Roman"/>
          <w:color w:val="auto"/>
          <w:sz w:val="20"/>
          <w:szCs w:val="20"/>
          <w:lang w:eastAsia="ru-RU"/>
        </w:rPr>
        <w:lastRenderedPageBreak/>
        <w:t>РОССИЙСКАЯ    ФЕДЕРАЦИЯ</w:t>
      </w:r>
    </w:p>
    <w:p w:rsidR="00AB2686" w:rsidRPr="00AB2686" w:rsidRDefault="00AB2686" w:rsidP="00AB2686">
      <w:pPr>
        <w:pStyle w:val="af6"/>
        <w:tabs>
          <w:tab w:val="left" w:pos="9355"/>
        </w:tabs>
        <w:spacing w:before="28" w:after="28" w:line="264" w:lineRule="atLeast"/>
        <w:ind w:right="-1"/>
        <w:jc w:val="center"/>
        <w:rPr>
          <w:rFonts w:ascii="Times New Roman" w:eastAsia="Times New Roman" w:hAnsi="Times New Roman" w:cs="Times New Roman"/>
          <w:color w:val="auto"/>
          <w:sz w:val="20"/>
          <w:szCs w:val="20"/>
          <w:lang w:eastAsia="ru-RU"/>
        </w:rPr>
      </w:pPr>
      <w:r w:rsidRPr="00AB2686">
        <w:rPr>
          <w:rFonts w:ascii="Times New Roman" w:eastAsia="Times New Roman" w:hAnsi="Times New Roman" w:cs="Times New Roman"/>
          <w:color w:val="auto"/>
          <w:sz w:val="20"/>
          <w:szCs w:val="20"/>
          <w:lang w:eastAsia="ru-RU"/>
        </w:rPr>
        <w:t xml:space="preserve"> КОСТРОМСКАЯ  ОБЛАСТЬ</w:t>
      </w:r>
    </w:p>
    <w:p w:rsidR="00AB2686" w:rsidRPr="00AB2686" w:rsidRDefault="00AB2686" w:rsidP="00AB2686">
      <w:pPr>
        <w:pStyle w:val="af6"/>
        <w:tabs>
          <w:tab w:val="left" w:pos="9355"/>
        </w:tabs>
        <w:spacing w:before="28" w:after="28" w:line="264" w:lineRule="atLeast"/>
        <w:ind w:right="-1"/>
        <w:jc w:val="center"/>
        <w:rPr>
          <w:rFonts w:ascii="Times New Roman" w:eastAsia="Times New Roman" w:hAnsi="Times New Roman" w:cs="Times New Roman"/>
          <w:color w:val="auto"/>
          <w:sz w:val="20"/>
          <w:szCs w:val="20"/>
          <w:lang w:eastAsia="ru-RU"/>
        </w:rPr>
      </w:pPr>
      <w:r w:rsidRPr="00AB2686">
        <w:rPr>
          <w:rFonts w:ascii="Times New Roman" w:eastAsia="Times New Roman" w:hAnsi="Times New Roman" w:cs="Times New Roman"/>
          <w:color w:val="auto"/>
          <w:sz w:val="20"/>
          <w:szCs w:val="20"/>
          <w:lang w:eastAsia="ru-RU"/>
        </w:rPr>
        <w:t>СОБРАНИЕ ДЕПУТАТОВ КАДЫЙСКОГО МУНИЦИПАЛЬНОГО РАЙОНА</w:t>
      </w:r>
    </w:p>
    <w:p w:rsidR="00AB2686" w:rsidRPr="00AB2686" w:rsidRDefault="00AB2686" w:rsidP="00AB2686">
      <w:pPr>
        <w:pStyle w:val="af6"/>
        <w:tabs>
          <w:tab w:val="left" w:pos="9355"/>
        </w:tabs>
        <w:spacing w:before="28" w:after="28" w:line="264" w:lineRule="atLeast"/>
        <w:ind w:right="-1"/>
        <w:jc w:val="center"/>
        <w:rPr>
          <w:rFonts w:ascii="Times New Roman" w:eastAsia="Times New Roman" w:hAnsi="Times New Roman" w:cs="Times New Roman"/>
          <w:color w:val="auto"/>
          <w:sz w:val="20"/>
          <w:szCs w:val="20"/>
          <w:lang w:eastAsia="ru-RU"/>
        </w:rPr>
      </w:pPr>
    </w:p>
    <w:p w:rsidR="00AB2686" w:rsidRPr="00AB2686" w:rsidRDefault="00AB2686" w:rsidP="00AB2686">
      <w:pPr>
        <w:pStyle w:val="af6"/>
        <w:tabs>
          <w:tab w:val="left" w:pos="9355"/>
        </w:tabs>
        <w:spacing w:before="28" w:after="28" w:line="264" w:lineRule="atLeast"/>
        <w:ind w:right="-1"/>
        <w:jc w:val="center"/>
        <w:rPr>
          <w:rFonts w:ascii="Times New Roman" w:eastAsia="Times New Roman" w:hAnsi="Times New Roman" w:cs="Times New Roman"/>
          <w:color w:val="auto"/>
          <w:sz w:val="20"/>
          <w:szCs w:val="20"/>
          <w:lang w:eastAsia="ru-RU"/>
        </w:rPr>
      </w:pPr>
      <w:r w:rsidRPr="00AB2686">
        <w:rPr>
          <w:rFonts w:ascii="Times New Roman" w:eastAsia="Times New Roman" w:hAnsi="Times New Roman" w:cs="Times New Roman"/>
          <w:color w:val="auto"/>
          <w:sz w:val="20"/>
          <w:szCs w:val="20"/>
          <w:lang w:eastAsia="ru-RU"/>
        </w:rPr>
        <w:t xml:space="preserve">          РЕШЕНИЕ</w:t>
      </w:r>
    </w:p>
    <w:p w:rsidR="00AB2686" w:rsidRPr="00AB2686" w:rsidRDefault="00AB2686" w:rsidP="00AB2686">
      <w:pPr>
        <w:pStyle w:val="af6"/>
        <w:tabs>
          <w:tab w:val="left" w:pos="9355"/>
        </w:tabs>
        <w:spacing w:before="28" w:after="28" w:line="264" w:lineRule="atLeast"/>
        <w:ind w:right="-1"/>
        <w:rPr>
          <w:rFonts w:ascii="Times New Roman" w:eastAsia="Times New Roman" w:hAnsi="Times New Roman" w:cs="Times New Roman"/>
          <w:color w:val="auto"/>
          <w:sz w:val="20"/>
          <w:szCs w:val="20"/>
          <w:lang w:eastAsia="ru-RU"/>
        </w:rPr>
      </w:pPr>
      <w:r w:rsidRPr="00AB2686">
        <w:rPr>
          <w:rFonts w:ascii="Times New Roman" w:eastAsia="Times New Roman" w:hAnsi="Times New Roman" w:cs="Times New Roman"/>
          <w:color w:val="auto"/>
          <w:sz w:val="20"/>
          <w:szCs w:val="20"/>
          <w:lang w:eastAsia="ru-RU"/>
        </w:rPr>
        <w:t xml:space="preserve">24 августа  2018 года                                                                                              </w:t>
      </w:r>
      <w:r>
        <w:rPr>
          <w:rFonts w:ascii="Times New Roman" w:eastAsia="Times New Roman" w:hAnsi="Times New Roman" w:cs="Times New Roman"/>
          <w:color w:val="auto"/>
          <w:sz w:val="20"/>
          <w:szCs w:val="20"/>
          <w:lang w:eastAsia="ru-RU"/>
        </w:rPr>
        <w:t xml:space="preserve">                                              </w:t>
      </w:r>
      <w:r w:rsidRPr="00AB2686">
        <w:rPr>
          <w:rFonts w:ascii="Times New Roman" w:eastAsia="Times New Roman" w:hAnsi="Times New Roman" w:cs="Times New Roman"/>
          <w:color w:val="auto"/>
          <w:sz w:val="20"/>
          <w:szCs w:val="20"/>
          <w:lang w:eastAsia="ru-RU"/>
        </w:rPr>
        <w:t>№  282</w:t>
      </w:r>
    </w:p>
    <w:p w:rsidR="00AB2686" w:rsidRPr="00AB2686" w:rsidRDefault="00AB2686" w:rsidP="00AB2686">
      <w:pPr>
        <w:pStyle w:val="af6"/>
        <w:tabs>
          <w:tab w:val="left" w:pos="9355"/>
        </w:tabs>
        <w:spacing w:before="28" w:after="28" w:line="264" w:lineRule="atLeast"/>
        <w:ind w:right="-1"/>
        <w:jc w:val="center"/>
        <w:rPr>
          <w:rFonts w:ascii="Times New Roman" w:eastAsia="Times New Roman" w:hAnsi="Times New Roman" w:cs="Times New Roman"/>
          <w:color w:val="auto"/>
          <w:sz w:val="20"/>
          <w:szCs w:val="20"/>
          <w:lang w:eastAsia="ru-RU"/>
        </w:rPr>
      </w:pPr>
    </w:p>
    <w:p w:rsidR="00AB2686" w:rsidRPr="00AB2686" w:rsidRDefault="00AB2686" w:rsidP="00AB2686">
      <w:pPr>
        <w:pStyle w:val="af6"/>
        <w:tabs>
          <w:tab w:val="left" w:pos="9355"/>
        </w:tabs>
        <w:spacing w:before="28" w:after="28" w:line="264" w:lineRule="atLeast"/>
        <w:ind w:right="-1"/>
        <w:rPr>
          <w:rFonts w:ascii="Times New Roman" w:eastAsia="Times New Roman" w:hAnsi="Times New Roman" w:cs="Times New Roman"/>
          <w:color w:val="auto"/>
          <w:sz w:val="20"/>
          <w:szCs w:val="20"/>
          <w:lang w:eastAsia="ru-RU"/>
        </w:rPr>
      </w:pPr>
      <w:r w:rsidRPr="00AB2686">
        <w:rPr>
          <w:rFonts w:ascii="Times New Roman" w:eastAsia="Times New Roman" w:hAnsi="Times New Roman" w:cs="Times New Roman"/>
          <w:color w:val="auto"/>
          <w:sz w:val="20"/>
          <w:szCs w:val="20"/>
          <w:lang w:eastAsia="ru-RU"/>
        </w:rPr>
        <w:t>О признании утратившим силу решения</w:t>
      </w:r>
    </w:p>
    <w:p w:rsidR="00AB2686" w:rsidRPr="00AB2686" w:rsidRDefault="00AB2686" w:rsidP="00AB2686">
      <w:pPr>
        <w:pStyle w:val="af6"/>
        <w:tabs>
          <w:tab w:val="left" w:pos="9355"/>
        </w:tabs>
        <w:spacing w:before="28" w:after="28" w:line="264" w:lineRule="atLeast"/>
        <w:ind w:right="-1"/>
        <w:rPr>
          <w:rFonts w:ascii="Times New Roman" w:eastAsia="Times New Roman" w:hAnsi="Times New Roman" w:cs="Times New Roman"/>
          <w:color w:val="auto"/>
          <w:sz w:val="20"/>
          <w:szCs w:val="20"/>
          <w:lang w:eastAsia="ru-RU"/>
        </w:rPr>
      </w:pPr>
      <w:r w:rsidRPr="00AB2686">
        <w:rPr>
          <w:rFonts w:ascii="Times New Roman" w:eastAsia="Times New Roman" w:hAnsi="Times New Roman" w:cs="Times New Roman"/>
          <w:color w:val="auto"/>
          <w:sz w:val="20"/>
          <w:szCs w:val="20"/>
          <w:lang w:eastAsia="ru-RU"/>
        </w:rPr>
        <w:t xml:space="preserve"> Собрания депутатов Кадыйского</w:t>
      </w:r>
    </w:p>
    <w:p w:rsidR="00AB2686" w:rsidRPr="00AB2686" w:rsidRDefault="00AB2686" w:rsidP="00AB2686">
      <w:pPr>
        <w:pStyle w:val="af6"/>
        <w:tabs>
          <w:tab w:val="left" w:pos="9355"/>
        </w:tabs>
        <w:spacing w:before="28" w:after="28" w:line="264" w:lineRule="atLeast"/>
        <w:ind w:right="-1"/>
        <w:rPr>
          <w:rFonts w:ascii="Times New Roman" w:eastAsia="Times New Roman" w:hAnsi="Times New Roman" w:cs="Times New Roman"/>
          <w:color w:val="auto"/>
          <w:sz w:val="20"/>
          <w:szCs w:val="20"/>
          <w:lang w:eastAsia="ru-RU"/>
        </w:rPr>
      </w:pPr>
      <w:r w:rsidRPr="00AB2686">
        <w:rPr>
          <w:rFonts w:ascii="Times New Roman" w:eastAsia="Times New Roman" w:hAnsi="Times New Roman" w:cs="Times New Roman"/>
          <w:color w:val="auto"/>
          <w:sz w:val="20"/>
          <w:szCs w:val="20"/>
          <w:lang w:eastAsia="ru-RU"/>
        </w:rPr>
        <w:t>муниципального района от 26.01.2018г. №243</w:t>
      </w:r>
    </w:p>
    <w:p w:rsidR="00AB2686" w:rsidRPr="00AB2686" w:rsidRDefault="00AB2686" w:rsidP="00AB2686">
      <w:pPr>
        <w:pStyle w:val="af6"/>
        <w:spacing w:before="28" w:after="28" w:line="264" w:lineRule="atLeast"/>
        <w:ind w:right="4819"/>
        <w:rPr>
          <w:rFonts w:ascii="Times New Roman" w:hAnsi="Times New Roman" w:cs="Times New Roman"/>
          <w:sz w:val="20"/>
          <w:szCs w:val="20"/>
        </w:rPr>
      </w:pPr>
    </w:p>
    <w:p w:rsidR="00AB2686" w:rsidRPr="00AB2686" w:rsidRDefault="00AB2686" w:rsidP="00AB2686">
      <w:pPr>
        <w:pStyle w:val="af6"/>
        <w:shd w:val="clear" w:color="auto" w:fill="FFFFFF"/>
        <w:spacing w:after="0"/>
        <w:ind w:firstLine="708"/>
        <w:jc w:val="both"/>
        <w:rPr>
          <w:rFonts w:ascii="Times New Roman" w:hAnsi="Times New Roman" w:cs="Times New Roman"/>
          <w:color w:val="auto"/>
          <w:sz w:val="20"/>
          <w:szCs w:val="20"/>
        </w:rPr>
      </w:pPr>
      <w:r w:rsidRPr="00AB2686">
        <w:rPr>
          <w:rFonts w:ascii="Times New Roman" w:eastAsia="Times New Roman" w:hAnsi="Times New Roman" w:cs="Times New Roman"/>
          <w:color w:val="auto"/>
          <w:sz w:val="20"/>
          <w:szCs w:val="20"/>
          <w:lang w:eastAsia="ru-RU"/>
        </w:rPr>
        <w:t>В связи с вступлением в силу решения Собрания депутатов Кадыйского муниципального района от 29.06.2018г. №272 «Об  утверждении Положения о пенсионном обеспечении муниципальных служащих Кадыйского муниципального района», Собрание депутатов Кадыйского муниципального района решило:</w:t>
      </w:r>
    </w:p>
    <w:p w:rsidR="00AB2686" w:rsidRPr="00AB2686" w:rsidRDefault="00AB2686" w:rsidP="00AB2686">
      <w:pPr>
        <w:pStyle w:val="af6"/>
        <w:shd w:val="clear" w:color="auto" w:fill="FFFFFF"/>
        <w:spacing w:after="0"/>
        <w:jc w:val="both"/>
        <w:rPr>
          <w:rFonts w:ascii="Times New Roman" w:hAnsi="Times New Roman" w:cs="Times New Roman"/>
          <w:color w:val="auto"/>
          <w:sz w:val="20"/>
          <w:szCs w:val="20"/>
        </w:rPr>
      </w:pPr>
      <w:r w:rsidRPr="00AB2686">
        <w:rPr>
          <w:rFonts w:ascii="Times New Roman" w:eastAsia="Times New Roman" w:hAnsi="Times New Roman" w:cs="Times New Roman"/>
          <w:color w:val="auto"/>
          <w:sz w:val="20"/>
          <w:szCs w:val="20"/>
          <w:lang w:eastAsia="ru-RU"/>
        </w:rPr>
        <w:tab/>
        <w:t xml:space="preserve">1. Признать утратившим силу  </w:t>
      </w:r>
      <w:hyperlink r:id="rId71">
        <w:r w:rsidRPr="00AB2686">
          <w:rPr>
            <w:rStyle w:val="-"/>
            <w:rFonts w:ascii="Times New Roman" w:eastAsia="Times New Roman" w:hAnsi="Times New Roman" w:cs="Times New Roman"/>
            <w:color w:val="auto"/>
            <w:sz w:val="20"/>
            <w:szCs w:val="20"/>
          </w:rPr>
          <w:t>решение</w:t>
        </w:r>
      </w:hyperlink>
      <w:r w:rsidRPr="00AB2686">
        <w:rPr>
          <w:rFonts w:ascii="Times New Roman" w:eastAsia="Times New Roman" w:hAnsi="Times New Roman" w:cs="Times New Roman"/>
          <w:color w:val="auto"/>
          <w:sz w:val="20"/>
          <w:szCs w:val="20"/>
          <w:lang w:eastAsia="ru-RU"/>
        </w:rPr>
        <w:t> Собрания депутатов Кадыйского  муниципального района от 26.01.2018 года N 243«О внесении изменений в решение Собрания депутатов Кадыйского муниципального района от 29.06.2017г. №172».</w:t>
      </w:r>
    </w:p>
    <w:p w:rsidR="00AB2686" w:rsidRPr="00AB2686" w:rsidRDefault="00AB2686" w:rsidP="00AB2686">
      <w:pPr>
        <w:pStyle w:val="af6"/>
        <w:shd w:val="clear" w:color="auto" w:fill="FFFFFF"/>
        <w:spacing w:after="0"/>
        <w:ind w:firstLine="708"/>
        <w:jc w:val="both"/>
        <w:rPr>
          <w:rFonts w:ascii="Times New Roman" w:hAnsi="Times New Roman" w:cs="Times New Roman"/>
          <w:color w:val="auto"/>
          <w:sz w:val="20"/>
          <w:szCs w:val="20"/>
        </w:rPr>
      </w:pPr>
      <w:r w:rsidRPr="00AB2686">
        <w:rPr>
          <w:rFonts w:ascii="Times New Roman" w:eastAsia="Times New Roman" w:hAnsi="Times New Roman" w:cs="Times New Roman"/>
          <w:color w:val="auto"/>
          <w:sz w:val="20"/>
          <w:szCs w:val="20"/>
          <w:lang w:eastAsia="ru-RU"/>
        </w:rPr>
        <w:t>2. Настоящее решение вступает в силу с момента официального опубликования.</w:t>
      </w:r>
    </w:p>
    <w:p w:rsidR="00A71B51" w:rsidRPr="00AB2686" w:rsidRDefault="00A71B51" w:rsidP="00A71B51">
      <w:pPr>
        <w:pStyle w:val="af5"/>
      </w:pPr>
    </w:p>
    <w:p w:rsidR="00AB2686" w:rsidRPr="00AB2686" w:rsidRDefault="00AB2686" w:rsidP="00AB2686">
      <w:pPr>
        <w:pStyle w:val="formattext"/>
        <w:jc w:val="both"/>
        <w:rPr>
          <w:color w:val="2D2D2D"/>
          <w:spacing w:val="2"/>
          <w:sz w:val="20"/>
          <w:szCs w:val="20"/>
        </w:rPr>
      </w:pPr>
      <w:r w:rsidRPr="00AB2686">
        <w:rPr>
          <w:sz w:val="20"/>
          <w:szCs w:val="20"/>
        </w:rPr>
        <w:t xml:space="preserve">       </w:t>
      </w:r>
      <w:r w:rsidRPr="00AB2686">
        <w:rPr>
          <w:color w:val="2D2D2D"/>
          <w:spacing w:val="2"/>
          <w:sz w:val="20"/>
          <w:szCs w:val="20"/>
        </w:rPr>
        <w:t>Глава Кадыйского</w:t>
      </w:r>
      <w:r w:rsidRPr="00AB2686">
        <w:rPr>
          <w:color w:val="2D2D2D"/>
          <w:spacing w:val="2"/>
          <w:sz w:val="20"/>
          <w:szCs w:val="20"/>
        </w:rPr>
        <w:tab/>
      </w:r>
      <w:r w:rsidRPr="00AB2686">
        <w:rPr>
          <w:color w:val="2D2D2D"/>
          <w:spacing w:val="2"/>
          <w:sz w:val="20"/>
          <w:szCs w:val="20"/>
        </w:rPr>
        <w:tab/>
      </w:r>
      <w:r w:rsidRPr="00AB2686">
        <w:rPr>
          <w:color w:val="2D2D2D"/>
          <w:spacing w:val="2"/>
          <w:sz w:val="20"/>
          <w:szCs w:val="20"/>
        </w:rPr>
        <w:tab/>
      </w:r>
      <w:r w:rsidRPr="00AB2686">
        <w:rPr>
          <w:color w:val="2D2D2D"/>
          <w:spacing w:val="2"/>
          <w:sz w:val="20"/>
          <w:szCs w:val="20"/>
        </w:rPr>
        <w:tab/>
        <w:t>Председатель Собрания депутатов</w:t>
      </w:r>
    </w:p>
    <w:p w:rsidR="00AB2686" w:rsidRPr="00AB2686" w:rsidRDefault="00AB2686" w:rsidP="00AB2686">
      <w:pPr>
        <w:pStyle w:val="formattext"/>
        <w:jc w:val="both"/>
        <w:rPr>
          <w:sz w:val="20"/>
          <w:szCs w:val="20"/>
        </w:rPr>
      </w:pPr>
      <w:r w:rsidRPr="00AB2686">
        <w:rPr>
          <w:color w:val="2D2D2D"/>
          <w:spacing w:val="2"/>
          <w:sz w:val="20"/>
          <w:szCs w:val="20"/>
        </w:rPr>
        <w:t>муниципального района</w:t>
      </w:r>
      <w:r w:rsidRPr="00AB2686">
        <w:rPr>
          <w:color w:val="2D2D2D"/>
          <w:spacing w:val="2"/>
          <w:sz w:val="20"/>
          <w:szCs w:val="20"/>
        </w:rPr>
        <w:tab/>
      </w:r>
      <w:r w:rsidRPr="00AB2686">
        <w:rPr>
          <w:color w:val="2D2D2D"/>
          <w:spacing w:val="2"/>
          <w:sz w:val="20"/>
          <w:szCs w:val="20"/>
        </w:rPr>
        <w:tab/>
      </w:r>
      <w:r w:rsidRPr="00AB2686">
        <w:rPr>
          <w:color w:val="2D2D2D"/>
          <w:spacing w:val="2"/>
          <w:sz w:val="20"/>
          <w:szCs w:val="20"/>
        </w:rPr>
        <w:tab/>
        <w:t xml:space="preserve">              Кадыйского муниципального района</w:t>
      </w:r>
    </w:p>
    <w:p w:rsidR="00A71B51" w:rsidRPr="00AB2686" w:rsidRDefault="00A71B51" w:rsidP="00A71B51">
      <w:pPr>
        <w:pStyle w:val="af5"/>
      </w:pPr>
    </w:p>
    <w:p w:rsidR="00A71B51" w:rsidRPr="00AB2686" w:rsidRDefault="00A71B51" w:rsidP="00A71B51">
      <w:pPr>
        <w:rPr>
          <w:sz w:val="20"/>
          <w:szCs w:val="20"/>
        </w:rPr>
      </w:pPr>
    </w:p>
    <w:p w:rsidR="00A71B51" w:rsidRPr="00AB2686" w:rsidRDefault="00A71B51" w:rsidP="00A71B51">
      <w:pPr>
        <w:rPr>
          <w:sz w:val="20"/>
          <w:szCs w:val="20"/>
        </w:rPr>
      </w:pPr>
    </w:p>
    <w:p w:rsidR="00A71B51" w:rsidRPr="00AB2686" w:rsidRDefault="00A71B51" w:rsidP="00A71B51">
      <w:pPr>
        <w:rPr>
          <w:sz w:val="20"/>
          <w:szCs w:val="20"/>
        </w:rPr>
      </w:pPr>
    </w:p>
    <w:p w:rsidR="00A71B51" w:rsidRPr="00AB2686" w:rsidRDefault="00A71B51" w:rsidP="00A71B51">
      <w:pPr>
        <w:rPr>
          <w:sz w:val="20"/>
          <w:szCs w:val="20"/>
        </w:rPr>
      </w:pPr>
    </w:p>
    <w:p w:rsidR="00A71B51" w:rsidRPr="00AB2686" w:rsidRDefault="00A71B51" w:rsidP="00A71B51">
      <w:pPr>
        <w:rPr>
          <w:sz w:val="20"/>
          <w:szCs w:val="20"/>
        </w:rPr>
      </w:pPr>
    </w:p>
    <w:p w:rsidR="00A71B51" w:rsidRPr="00AB2686" w:rsidRDefault="00A71B51" w:rsidP="00A71B51">
      <w:pPr>
        <w:rPr>
          <w:sz w:val="20"/>
          <w:szCs w:val="20"/>
        </w:rPr>
      </w:pPr>
    </w:p>
    <w:p w:rsidR="00A71B51" w:rsidRPr="00AB2686" w:rsidRDefault="00A71B51" w:rsidP="00A71B51">
      <w:pPr>
        <w:rPr>
          <w:sz w:val="20"/>
          <w:szCs w:val="20"/>
        </w:rPr>
      </w:pPr>
    </w:p>
    <w:tbl>
      <w:tblPr>
        <w:tblpPr w:leftFromText="180" w:rightFromText="180" w:bottomFromText="200" w:vertAnchor="text" w:horzAnchor="margin" w:tblpXSpec="center" w:tblpY="5653"/>
        <w:tblW w:w="10095" w:type="dxa"/>
        <w:tblLayout w:type="fixed"/>
        <w:tblLook w:val="04A0"/>
      </w:tblPr>
      <w:tblGrid>
        <w:gridCol w:w="10095"/>
      </w:tblGrid>
      <w:tr w:rsidR="00AB2686" w:rsidTr="00AB2686">
        <w:trPr>
          <w:trHeight w:val="742"/>
        </w:trPr>
        <w:tc>
          <w:tcPr>
            <w:tcW w:w="10095" w:type="dxa"/>
            <w:tcBorders>
              <w:top w:val="single" w:sz="8" w:space="0" w:color="000000"/>
              <w:left w:val="single" w:sz="8" w:space="0" w:color="000000"/>
              <w:bottom w:val="single" w:sz="8" w:space="0" w:color="000000"/>
              <w:right w:val="single" w:sz="8" w:space="0" w:color="000000"/>
            </w:tcBorders>
            <w:hideMark/>
          </w:tcPr>
          <w:p w:rsidR="00AB2686" w:rsidRDefault="00AB2686" w:rsidP="00AB2686">
            <w:pPr>
              <w:snapToGrid w:val="0"/>
              <w:spacing w:line="276" w:lineRule="auto"/>
              <w:jc w:val="center"/>
              <w:rPr>
                <w:sz w:val="20"/>
                <w:szCs w:val="20"/>
                <w:lang w:bidi="ru-RU"/>
              </w:rPr>
            </w:pPr>
            <w:r>
              <w:rPr>
                <w:sz w:val="20"/>
                <w:szCs w:val="20"/>
                <w:lang w:bidi="ru-RU"/>
              </w:rPr>
              <w:t>Информационный бюллетень выходит не реже 1 раза в квартал.</w:t>
            </w:r>
          </w:p>
          <w:p w:rsidR="00AB2686" w:rsidRDefault="00AB2686" w:rsidP="00AB2686">
            <w:pPr>
              <w:spacing w:line="276" w:lineRule="auto"/>
              <w:jc w:val="center"/>
              <w:rPr>
                <w:rFonts w:eastAsia="Times New Roman"/>
                <w:sz w:val="20"/>
                <w:szCs w:val="20"/>
                <w:lang w:bidi="ru-RU"/>
              </w:rPr>
            </w:pPr>
            <w:r>
              <w:rPr>
                <w:sz w:val="20"/>
                <w:szCs w:val="20"/>
                <w:lang w:bidi="ru-RU"/>
              </w:rPr>
              <w:t>Тираж 10 экземпляров.</w:t>
            </w:r>
          </w:p>
          <w:p w:rsidR="00AB2686" w:rsidRDefault="00AB2686" w:rsidP="00AB2686">
            <w:pPr>
              <w:spacing w:line="276" w:lineRule="auto"/>
              <w:jc w:val="center"/>
              <w:rPr>
                <w:rFonts w:eastAsia="Times New Roman"/>
                <w:sz w:val="20"/>
                <w:szCs w:val="20"/>
                <w:lang w:bidi="ru-RU"/>
              </w:rPr>
            </w:pPr>
            <w:r>
              <w:rPr>
                <w:rFonts w:eastAsia="Times New Roman"/>
                <w:b/>
                <w:sz w:val="20"/>
                <w:szCs w:val="20"/>
                <w:lang w:bidi="ru-RU"/>
              </w:rPr>
              <w:t>Учредители:</w:t>
            </w:r>
            <w:r>
              <w:rPr>
                <w:rFonts w:eastAsia="Times New Roman"/>
                <w:sz w:val="20"/>
                <w:szCs w:val="20"/>
                <w:lang w:bidi="ru-RU"/>
              </w:rPr>
              <w:t xml:space="preserve"> Собрание депутатов и администрация Кадыйского муниципального района.</w:t>
            </w:r>
          </w:p>
          <w:p w:rsidR="00AB2686" w:rsidRDefault="00AB2686" w:rsidP="00AB2686">
            <w:pPr>
              <w:spacing w:line="276" w:lineRule="auto"/>
              <w:jc w:val="center"/>
              <w:rPr>
                <w:sz w:val="20"/>
                <w:szCs w:val="20"/>
              </w:rPr>
            </w:pPr>
            <w:r>
              <w:rPr>
                <w:rFonts w:eastAsia="Times New Roman"/>
                <w:b/>
                <w:sz w:val="20"/>
                <w:szCs w:val="20"/>
                <w:lang w:bidi="ru-RU"/>
              </w:rPr>
              <w:t>Адрес</w:t>
            </w:r>
            <w:r>
              <w:rPr>
                <w:rFonts w:eastAsia="Times New Roman"/>
                <w:sz w:val="20"/>
                <w:szCs w:val="20"/>
                <w:lang w:bidi="ru-RU"/>
              </w:rPr>
              <w:t xml:space="preserve">: 157980 Костромская область п. Кадый ул. Центральная д. 3; </w:t>
            </w:r>
            <w:r>
              <w:rPr>
                <w:rFonts w:eastAsia="Times New Roman"/>
                <w:b/>
                <w:sz w:val="20"/>
                <w:szCs w:val="20"/>
                <w:lang w:bidi="ru-RU"/>
              </w:rPr>
              <w:t>тел./факс</w:t>
            </w:r>
            <w:r>
              <w:rPr>
                <w:rFonts w:eastAsia="Times New Roman"/>
                <w:sz w:val="20"/>
                <w:szCs w:val="20"/>
                <w:lang w:bidi="ru-RU"/>
              </w:rPr>
              <w:t xml:space="preserve"> (49442) 3-40-08 .</w:t>
            </w:r>
          </w:p>
        </w:tc>
      </w:tr>
    </w:tbl>
    <w:p w:rsidR="00F604AB" w:rsidRPr="00D222E1" w:rsidRDefault="00F604AB" w:rsidP="00D222E1">
      <w:pPr>
        <w:tabs>
          <w:tab w:val="left" w:pos="975"/>
        </w:tabs>
        <w:rPr>
          <w:sz w:val="20"/>
          <w:szCs w:val="20"/>
        </w:rPr>
      </w:pPr>
    </w:p>
    <w:sectPr w:rsidR="00F604AB" w:rsidRPr="00D222E1" w:rsidSect="00F21DEA">
      <w:pgSz w:w="11906" w:h="16838"/>
      <w:pgMar w:top="426" w:right="424" w:bottom="284"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5A29" w:rsidRDefault="00F25A29" w:rsidP="00D06444">
      <w:r>
        <w:separator/>
      </w:r>
    </w:p>
  </w:endnote>
  <w:endnote w:type="continuationSeparator" w:id="1">
    <w:p w:rsidR="00F25A29" w:rsidRDefault="00F25A29" w:rsidP="00D064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auto"/>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5A29" w:rsidRDefault="00F25A29" w:rsidP="00D06444">
      <w:r>
        <w:separator/>
      </w:r>
    </w:p>
  </w:footnote>
  <w:footnote w:type="continuationSeparator" w:id="1">
    <w:p w:rsidR="00F25A29" w:rsidRDefault="00F25A29" w:rsidP="00D06444">
      <w:r>
        <w:continuationSeparator/>
      </w:r>
    </w:p>
  </w:footnote>
  <w:footnote w:id="2">
    <w:p w:rsidR="00B04236" w:rsidRDefault="00B04236" w:rsidP="00D06444">
      <w:pPr>
        <w:pStyle w:val="ab"/>
      </w:pPr>
      <w:r>
        <w:rPr>
          <w:rStyle w:val="ad"/>
        </w:rPr>
        <w:footnoteRef/>
      </w:r>
      <w:r>
        <w:t xml:space="preserve"> Применяются с 1 июля 2016 года исключительно ко вновь вводимым в эксплуатацию или прошедшим реконструкцию, модернизацию зданиям</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2"/>
    <w:multiLevelType w:val="multilevel"/>
    <w:tmpl w:val="00000002"/>
    <w:name w:val="WW8Num2"/>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nsid w:val="00000005"/>
    <w:multiLevelType w:val="singleLevel"/>
    <w:tmpl w:val="00000005"/>
    <w:name w:val="WW8Num5"/>
    <w:lvl w:ilvl="0">
      <w:start w:val="1"/>
      <w:numFmt w:val="decimal"/>
      <w:lvlText w:val="%1)"/>
      <w:lvlJc w:val="left"/>
      <w:pPr>
        <w:tabs>
          <w:tab w:val="num" w:pos="0"/>
        </w:tabs>
        <w:ind w:firstLine="709"/>
      </w:pPr>
      <w:rPr>
        <w:rFonts w:ascii="Times New Roman" w:eastAsia="Times New Roman" w:hAnsi="Times New Roman" w:cs="Times New Roman"/>
      </w:rPr>
    </w:lvl>
  </w:abstractNum>
  <w:abstractNum w:abstractNumId="3">
    <w:nsid w:val="00000007"/>
    <w:multiLevelType w:val="singleLevel"/>
    <w:tmpl w:val="00000007"/>
    <w:name w:val="WW8Num7"/>
    <w:lvl w:ilvl="0">
      <w:start w:val="1"/>
      <w:numFmt w:val="decimal"/>
      <w:lvlText w:val="%1)"/>
      <w:lvlJc w:val="left"/>
      <w:pPr>
        <w:tabs>
          <w:tab w:val="num" w:pos="1744"/>
        </w:tabs>
        <w:ind w:left="1744" w:hanging="1035"/>
      </w:pPr>
      <w:rPr>
        <w:rFonts w:cs="Times New Roman"/>
      </w:rPr>
    </w:lvl>
  </w:abstractNum>
  <w:abstractNum w:abstractNumId="4">
    <w:nsid w:val="0000000A"/>
    <w:multiLevelType w:val="singleLevel"/>
    <w:tmpl w:val="0000000A"/>
    <w:name w:val="WW8Num10"/>
    <w:lvl w:ilvl="0">
      <w:start w:val="1"/>
      <w:numFmt w:val="decimal"/>
      <w:lvlText w:val="%1)"/>
      <w:lvlJc w:val="left"/>
      <w:pPr>
        <w:tabs>
          <w:tab w:val="num" w:pos="142"/>
        </w:tabs>
        <w:ind w:left="142" w:firstLine="709"/>
      </w:pPr>
      <w:rPr>
        <w:rFonts w:cs="Times New Roman"/>
        <w:b w:val="0"/>
      </w:rPr>
    </w:lvl>
  </w:abstractNum>
  <w:abstractNum w:abstractNumId="5">
    <w:nsid w:val="0000000E"/>
    <w:multiLevelType w:val="singleLevel"/>
    <w:tmpl w:val="0000000E"/>
    <w:name w:val="WW8Num14"/>
    <w:lvl w:ilvl="0">
      <w:start w:val="1"/>
      <w:numFmt w:val="decimal"/>
      <w:lvlText w:val="%1)"/>
      <w:lvlJc w:val="left"/>
      <w:pPr>
        <w:tabs>
          <w:tab w:val="num" w:pos="0"/>
        </w:tabs>
        <w:ind w:firstLine="709"/>
      </w:pPr>
      <w:rPr>
        <w:rFonts w:ascii="Times New Roman" w:eastAsia="Times New Roman" w:hAnsi="Times New Roman" w:cs="Times New Roman"/>
      </w:rPr>
    </w:lvl>
  </w:abstractNum>
  <w:abstractNum w:abstractNumId="6">
    <w:nsid w:val="0D17530E"/>
    <w:multiLevelType w:val="hybridMultilevel"/>
    <w:tmpl w:val="71C64506"/>
    <w:lvl w:ilvl="0" w:tplc="7B308624">
      <w:start w:val="1"/>
      <w:numFmt w:val="decimal"/>
      <w:lvlText w:val="%1)"/>
      <w:lvlJc w:val="left"/>
      <w:pPr>
        <w:ind w:left="720" w:hanging="360"/>
      </w:pPr>
      <w:rPr>
        <w:rFonts w:cs="Times New Roman"/>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5907984"/>
    <w:multiLevelType w:val="hybridMultilevel"/>
    <w:tmpl w:val="2E0A8444"/>
    <w:lvl w:ilvl="0" w:tplc="83DE64F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16656256"/>
    <w:multiLevelType w:val="hybridMultilevel"/>
    <w:tmpl w:val="62721894"/>
    <w:lvl w:ilvl="0" w:tplc="33E2EEFC">
      <w:start w:val="1"/>
      <w:numFmt w:val="decimal"/>
      <w:lvlText w:val="%1)"/>
      <w:lvlJc w:val="left"/>
      <w:pPr>
        <w:ind w:left="720" w:hanging="360"/>
      </w:pPr>
      <w:rPr>
        <w:rFonts w:cs="Times New Roman"/>
        <w:color w:val="000000"/>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BA714A2"/>
    <w:multiLevelType w:val="hybridMultilevel"/>
    <w:tmpl w:val="582278E0"/>
    <w:lvl w:ilvl="0" w:tplc="0419000F">
      <w:start w:val="3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24C84446"/>
    <w:multiLevelType w:val="multilevel"/>
    <w:tmpl w:val="E264A84A"/>
    <w:lvl w:ilvl="0">
      <w:start w:val="1"/>
      <w:numFmt w:val="decimal"/>
      <w:lvlText w:val="%1."/>
      <w:lvlJc w:val="left"/>
      <w:pPr>
        <w:ind w:left="390" w:hanging="390"/>
      </w:pPr>
      <w:rPr>
        <w:rFonts w:hint="default"/>
      </w:rPr>
    </w:lvl>
    <w:lvl w:ilvl="1">
      <w:start w:val="3"/>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11">
    <w:nsid w:val="2BA52145"/>
    <w:multiLevelType w:val="hybridMultilevel"/>
    <w:tmpl w:val="21CACAF8"/>
    <w:lvl w:ilvl="0" w:tplc="E6DAC084">
      <w:start w:val="1"/>
      <w:numFmt w:val="decimal"/>
      <w:lvlText w:val="%1."/>
      <w:lvlJc w:val="left"/>
      <w:pPr>
        <w:ind w:left="1535" w:hanging="82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2">
    <w:nsid w:val="2D250D43"/>
    <w:multiLevelType w:val="hybridMultilevel"/>
    <w:tmpl w:val="FA4826A0"/>
    <w:lvl w:ilvl="0" w:tplc="37AE846E">
      <w:start w:val="61"/>
      <w:numFmt w:val="decimal"/>
      <w:lvlText w:val="%1."/>
      <w:lvlJc w:val="left"/>
      <w:pPr>
        <w:ind w:left="375"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02B0C06"/>
    <w:multiLevelType w:val="hybridMultilevel"/>
    <w:tmpl w:val="BC4C267A"/>
    <w:lvl w:ilvl="0" w:tplc="752238C6">
      <w:start w:val="1"/>
      <w:numFmt w:val="decimal"/>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873" w:hanging="360"/>
      </w:pPr>
      <w:rPr>
        <w:rFonts w:cs="Times New Roman"/>
      </w:rPr>
    </w:lvl>
    <w:lvl w:ilvl="2" w:tplc="0409001B" w:tentative="1">
      <w:start w:val="1"/>
      <w:numFmt w:val="lowerRoman"/>
      <w:lvlText w:val="%3."/>
      <w:lvlJc w:val="right"/>
      <w:pPr>
        <w:ind w:left="1593" w:hanging="180"/>
      </w:pPr>
      <w:rPr>
        <w:rFonts w:cs="Times New Roman"/>
      </w:rPr>
    </w:lvl>
    <w:lvl w:ilvl="3" w:tplc="0409000F" w:tentative="1">
      <w:start w:val="1"/>
      <w:numFmt w:val="decimal"/>
      <w:lvlText w:val="%4."/>
      <w:lvlJc w:val="left"/>
      <w:pPr>
        <w:ind w:left="2313" w:hanging="360"/>
      </w:pPr>
      <w:rPr>
        <w:rFonts w:cs="Times New Roman"/>
      </w:rPr>
    </w:lvl>
    <w:lvl w:ilvl="4" w:tplc="04090019" w:tentative="1">
      <w:start w:val="1"/>
      <w:numFmt w:val="lowerLetter"/>
      <w:lvlText w:val="%5."/>
      <w:lvlJc w:val="left"/>
      <w:pPr>
        <w:ind w:left="3033" w:hanging="360"/>
      </w:pPr>
      <w:rPr>
        <w:rFonts w:cs="Times New Roman"/>
      </w:rPr>
    </w:lvl>
    <w:lvl w:ilvl="5" w:tplc="0409001B" w:tentative="1">
      <w:start w:val="1"/>
      <w:numFmt w:val="lowerRoman"/>
      <w:lvlText w:val="%6."/>
      <w:lvlJc w:val="right"/>
      <w:pPr>
        <w:ind w:left="3753" w:hanging="180"/>
      </w:pPr>
      <w:rPr>
        <w:rFonts w:cs="Times New Roman"/>
      </w:rPr>
    </w:lvl>
    <w:lvl w:ilvl="6" w:tplc="0409000F" w:tentative="1">
      <w:start w:val="1"/>
      <w:numFmt w:val="decimal"/>
      <w:lvlText w:val="%7."/>
      <w:lvlJc w:val="left"/>
      <w:pPr>
        <w:ind w:left="4473" w:hanging="360"/>
      </w:pPr>
      <w:rPr>
        <w:rFonts w:cs="Times New Roman"/>
      </w:rPr>
    </w:lvl>
    <w:lvl w:ilvl="7" w:tplc="04090019" w:tentative="1">
      <w:start w:val="1"/>
      <w:numFmt w:val="lowerLetter"/>
      <w:lvlText w:val="%8."/>
      <w:lvlJc w:val="left"/>
      <w:pPr>
        <w:ind w:left="5193" w:hanging="360"/>
      </w:pPr>
      <w:rPr>
        <w:rFonts w:cs="Times New Roman"/>
      </w:rPr>
    </w:lvl>
    <w:lvl w:ilvl="8" w:tplc="0409001B" w:tentative="1">
      <w:start w:val="1"/>
      <w:numFmt w:val="lowerRoman"/>
      <w:lvlText w:val="%9."/>
      <w:lvlJc w:val="right"/>
      <w:pPr>
        <w:ind w:left="5913" w:hanging="180"/>
      </w:pPr>
      <w:rPr>
        <w:rFonts w:cs="Times New Roman"/>
      </w:rPr>
    </w:lvl>
  </w:abstractNum>
  <w:abstractNum w:abstractNumId="14">
    <w:nsid w:val="3A616B51"/>
    <w:multiLevelType w:val="hybridMultilevel"/>
    <w:tmpl w:val="9A74DCF0"/>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5">
    <w:nsid w:val="3F93364C"/>
    <w:multiLevelType w:val="hybridMultilevel"/>
    <w:tmpl w:val="4C0611B2"/>
    <w:lvl w:ilvl="0" w:tplc="28A6C202">
      <w:start w:val="1"/>
      <w:numFmt w:val="decimal"/>
      <w:lvlText w:val="%1."/>
      <w:lvlJc w:val="left"/>
      <w:pPr>
        <w:ind w:left="786" w:hanging="360"/>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16">
    <w:nsid w:val="453D6522"/>
    <w:multiLevelType w:val="hybridMultilevel"/>
    <w:tmpl w:val="F4C0F500"/>
    <w:lvl w:ilvl="0" w:tplc="ACB090DC">
      <w:start w:val="1"/>
      <w:numFmt w:val="decimal"/>
      <w:lvlText w:val="%1."/>
      <w:lvlJc w:val="left"/>
      <w:pPr>
        <w:ind w:left="1095" w:hanging="390"/>
      </w:pPr>
      <w:rPr>
        <w:rFonts w:cs="Times New Roman" w:hint="default"/>
        <w:sz w:val="28"/>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7">
    <w:nsid w:val="4713776F"/>
    <w:multiLevelType w:val="hybridMultilevel"/>
    <w:tmpl w:val="559E1F8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4B4B4E4C"/>
    <w:multiLevelType w:val="hybridMultilevel"/>
    <w:tmpl w:val="0302A00E"/>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4D3D5C9B"/>
    <w:multiLevelType w:val="hybridMultilevel"/>
    <w:tmpl w:val="BC4C267A"/>
    <w:lvl w:ilvl="0" w:tplc="752238C6">
      <w:start w:val="1"/>
      <w:numFmt w:val="decimal"/>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873" w:hanging="360"/>
      </w:pPr>
      <w:rPr>
        <w:rFonts w:cs="Times New Roman"/>
      </w:rPr>
    </w:lvl>
    <w:lvl w:ilvl="2" w:tplc="0409001B" w:tentative="1">
      <w:start w:val="1"/>
      <w:numFmt w:val="lowerRoman"/>
      <w:lvlText w:val="%3."/>
      <w:lvlJc w:val="right"/>
      <w:pPr>
        <w:ind w:left="1593" w:hanging="180"/>
      </w:pPr>
      <w:rPr>
        <w:rFonts w:cs="Times New Roman"/>
      </w:rPr>
    </w:lvl>
    <w:lvl w:ilvl="3" w:tplc="0409000F" w:tentative="1">
      <w:start w:val="1"/>
      <w:numFmt w:val="decimal"/>
      <w:lvlText w:val="%4."/>
      <w:lvlJc w:val="left"/>
      <w:pPr>
        <w:ind w:left="2313" w:hanging="360"/>
      </w:pPr>
      <w:rPr>
        <w:rFonts w:cs="Times New Roman"/>
      </w:rPr>
    </w:lvl>
    <w:lvl w:ilvl="4" w:tplc="04090019" w:tentative="1">
      <w:start w:val="1"/>
      <w:numFmt w:val="lowerLetter"/>
      <w:lvlText w:val="%5."/>
      <w:lvlJc w:val="left"/>
      <w:pPr>
        <w:ind w:left="3033" w:hanging="360"/>
      </w:pPr>
      <w:rPr>
        <w:rFonts w:cs="Times New Roman"/>
      </w:rPr>
    </w:lvl>
    <w:lvl w:ilvl="5" w:tplc="0409001B" w:tentative="1">
      <w:start w:val="1"/>
      <w:numFmt w:val="lowerRoman"/>
      <w:lvlText w:val="%6."/>
      <w:lvlJc w:val="right"/>
      <w:pPr>
        <w:ind w:left="3753" w:hanging="180"/>
      </w:pPr>
      <w:rPr>
        <w:rFonts w:cs="Times New Roman"/>
      </w:rPr>
    </w:lvl>
    <w:lvl w:ilvl="6" w:tplc="0409000F" w:tentative="1">
      <w:start w:val="1"/>
      <w:numFmt w:val="decimal"/>
      <w:lvlText w:val="%7."/>
      <w:lvlJc w:val="left"/>
      <w:pPr>
        <w:ind w:left="4473" w:hanging="360"/>
      </w:pPr>
      <w:rPr>
        <w:rFonts w:cs="Times New Roman"/>
      </w:rPr>
    </w:lvl>
    <w:lvl w:ilvl="7" w:tplc="04090019" w:tentative="1">
      <w:start w:val="1"/>
      <w:numFmt w:val="lowerLetter"/>
      <w:lvlText w:val="%8."/>
      <w:lvlJc w:val="left"/>
      <w:pPr>
        <w:ind w:left="5193" w:hanging="360"/>
      </w:pPr>
      <w:rPr>
        <w:rFonts w:cs="Times New Roman"/>
      </w:rPr>
    </w:lvl>
    <w:lvl w:ilvl="8" w:tplc="0409001B" w:tentative="1">
      <w:start w:val="1"/>
      <w:numFmt w:val="lowerRoman"/>
      <w:lvlText w:val="%9."/>
      <w:lvlJc w:val="right"/>
      <w:pPr>
        <w:ind w:left="5913" w:hanging="180"/>
      </w:pPr>
      <w:rPr>
        <w:rFonts w:cs="Times New Roman"/>
      </w:rPr>
    </w:lvl>
  </w:abstractNum>
  <w:abstractNum w:abstractNumId="20">
    <w:nsid w:val="51946625"/>
    <w:multiLevelType w:val="hybridMultilevel"/>
    <w:tmpl w:val="2180817C"/>
    <w:lvl w:ilvl="0" w:tplc="7EAE4D20">
      <w:start w:val="47"/>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2FA0576"/>
    <w:multiLevelType w:val="hybridMultilevel"/>
    <w:tmpl w:val="45A2D79E"/>
    <w:lvl w:ilvl="0" w:tplc="DB9476D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53DF6A76"/>
    <w:multiLevelType w:val="hybridMultilevel"/>
    <w:tmpl w:val="D84EEBD4"/>
    <w:lvl w:ilvl="0" w:tplc="9B0A3F6E">
      <w:start w:val="1"/>
      <w:numFmt w:val="decimal"/>
      <w:lvlText w:val="%1)"/>
      <w:lvlJc w:val="left"/>
      <w:pPr>
        <w:tabs>
          <w:tab w:val="num" w:pos="1245"/>
        </w:tabs>
        <w:ind w:left="1245" w:hanging="52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53F51463"/>
    <w:multiLevelType w:val="hybridMultilevel"/>
    <w:tmpl w:val="E760D9EC"/>
    <w:lvl w:ilvl="0" w:tplc="AA805D2E">
      <w:start w:val="1"/>
      <w:numFmt w:val="decimal"/>
      <w:lvlText w:val="%1."/>
      <w:lvlJc w:val="left"/>
      <w:pPr>
        <w:ind w:left="1070" w:hanging="360"/>
      </w:pPr>
      <w:rPr>
        <w:rFonts w:cs="Times New Roman"/>
        <w:b w:val="0"/>
        <w:color w:val="000000"/>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55892839"/>
    <w:multiLevelType w:val="hybridMultilevel"/>
    <w:tmpl w:val="4C5CFB32"/>
    <w:lvl w:ilvl="0" w:tplc="FFFFFFFF">
      <w:start w:val="1"/>
      <w:numFmt w:val="decimal"/>
      <w:lvlText w:val="%1."/>
      <w:lvlJc w:val="left"/>
      <w:pPr>
        <w:tabs>
          <w:tab w:val="num" w:pos="1145"/>
        </w:tabs>
        <w:ind w:left="11" w:firstLine="709"/>
      </w:pPr>
      <w:rPr>
        <w:rFonts w:ascii="Times New Roman" w:hAnsi="Times New Roman" w:cs="Times New Roman" w:hint="default"/>
        <w:b w:val="0"/>
        <w:i w:val="0"/>
        <w:color w:val="auto"/>
        <w:sz w:val="28"/>
        <w:szCs w:val="28"/>
      </w:rPr>
    </w:lvl>
    <w:lvl w:ilvl="1" w:tplc="FFFFFFFF">
      <w:start w:val="1"/>
      <w:numFmt w:val="bullet"/>
      <w:lvlText w:val=""/>
      <w:lvlJc w:val="left"/>
      <w:pPr>
        <w:tabs>
          <w:tab w:val="num" w:pos="3011"/>
        </w:tabs>
        <w:ind w:left="3011" w:hanging="360"/>
      </w:pPr>
      <w:rPr>
        <w:rFonts w:ascii="Symbol" w:hAnsi="Symbol" w:hint="default"/>
      </w:rPr>
    </w:lvl>
    <w:lvl w:ilvl="2" w:tplc="FFFFFFFF">
      <w:start w:val="1"/>
      <w:numFmt w:val="lowerRoman"/>
      <w:lvlText w:val="%3."/>
      <w:lvlJc w:val="right"/>
      <w:pPr>
        <w:tabs>
          <w:tab w:val="num" w:pos="3731"/>
        </w:tabs>
        <w:ind w:left="3731" w:hanging="180"/>
      </w:pPr>
      <w:rPr>
        <w:rFonts w:cs="Times New Roman"/>
      </w:rPr>
    </w:lvl>
    <w:lvl w:ilvl="3" w:tplc="FFFFFFFF">
      <w:start w:val="1"/>
      <w:numFmt w:val="decimal"/>
      <w:lvlText w:val="%4."/>
      <w:lvlJc w:val="left"/>
      <w:pPr>
        <w:tabs>
          <w:tab w:val="num" w:pos="4451"/>
        </w:tabs>
        <w:ind w:left="4451" w:hanging="360"/>
      </w:pPr>
      <w:rPr>
        <w:rFonts w:cs="Times New Roman"/>
      </w:rPr>
    </w:lvl>
    <w:lvl w:ilvl="4" w:tplc="FFFFFFFF">
      <w:start w:val="1"/>
      <w:numFmt w:val="lowerLetter"/>
      <w:lvlText w:val="%5."/>
      <w:lvlJc w:val="left"/>
      <w:pPr>
        <w:tabs>
          <w:tab w:val="num" w:pos="5171"/>
        </w:tabs>
        <w:ind w:left="5171" w:hanging="360"/>
      </w:pPr>
      <w:rPr>
        <w:rFonts w:cs="Times New Roman"/>
      </w:rPr>
    </w:lvl>
    <w:lvl w:ilvl="5" w:tplc="FFFFFFFF">
      <w:start w:val="1"/>
      <w:numFmt w:val="lowerRoman"/>
      <w:lvlText w:val="%6."/>
      <w:lvlJc w:val="right"/>
      <w:pPr>
        <w:tabs>
          <w:tab w:val="num" w:pos="5891"/>
        </w:tabs>
        <w:ind w:left="5891" w:hanging="180"/>
      </w:pPr>
      <w:rPr>
        <w:rFonts w:cs="Times New Roman"/>
      </w:rPr>
    </w:lvl>
    <w:lvl w:ilvl="6" w:tplc="FFFFFFFF">
      <w:start w:val="1"/>
      <w:numFmt w:val="decimal"/>
      <w:lvlText w:val="%7."/>
      <w:lvlJc w:val="left"/>
      <w:pPr>
        <w:tabs>
          <w:tab w:val="num" w:pos="6611"/>
        </w:tabs>
        <w:ind w:left="6611" w:hanging="360"/>
      </w:pPr>
      <w:rPr>
        <w:rFonts w:cs="Times New Roman"/>
      </w:rPr>
    </w:lvl>
    <w:lvl w:ilvl="7" w:tplc="FFFFFFFF">
      <w:start w:val="1"/>
      <w:numFmt w:val="lowerLetter"/>
      <w:lvlText w:val="%8."/>
      <w:lvlJc w:val="left"/>
      <w:pPr>
        <w:tabs>
          <w:tab w:val="num" w:pos="7331"/>
        </w:tabs>
        <w:ind w:left="7331" w:hanging="360"/>
      </w:pPr>
      <w:rPr>
        <w:rFonts w:cs="Times New Roman"/>
      </w:rPr>
    </w:lvl>
    <w:lvl w:ilvl="8" w:tplc="FFFFFFFF">
      <w:start w:val="1"/>
      <w:numFmt w:val="lowerRoman"/>
      <w:lvlText w:val="%9."/>
      <w:lvlJc w:val="right"/>
      <w:pPr>
        <w:tabs>
          <w:tab w:val="num" w:pos="8051"/>
        </w:tabs>
        <w:ind w:left="8051" w:hanging="180"/>
      </w:pPr>
      <w:rPr>
        <w:rFonts w:cs="Times New Roman"/>
      </w:rPr>
    </w:lvl>
  </w:abstractNum>
  <w:abstractNum w:abstractNumId="25">
    <w:nsid w:val="587974A6"/>
    <w:multiLevelType w:val="hybridMultilevel"/>
    <w:tmpl w:val="75ACB734"/>
    <w:lvl w:ilvl="0" w:tplc="788AB880">
      <w:start w:val="93"/>
      <w:numFmt w:val="decimal"/>
      <w:lvlText w:val="%1."/>
      <w:lvlJc w:val="left"/>
      <w:pPr>
        <w:ind w:left="1815" w:hanging="375"/>
      </w:pPr>
      <w:rPr>
        <w:rFonts w:cs="Times New Roman" w:hint="default"/>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26">
    <w:nsid w:val="588477AE"/>
    <w:multiLevelType w:val="hybridMultilevel"/>
    <w:tmpl w:val="A74EE03E"/>
    <w:lvl w:ilvl="0" w:tplc="576AFC8C">
      <w:start w:val="1"/>
      <w:numFmt w:val="decimal"/>
      <w:lvlText w:val="%1)"/>
      <w:lvlJc w:val="left"/>
      <w:pPr>
        <w:ind w:left="786" w:hanging="360"/>
      </w:pPr>
      <w:rPr>
        <w:rFonts w:ascii="Times New Roman" w:eastAsia="Times New Roman" w:hAnsi="Times New Roman" w:cs="Times New Roman"/>
        <w:b w:val="0"/>
      </w:rPr>
    </w:lvl>
    <w:lvl w:ilvl="1" w:tplc="04190019" w:tentative="1">
      <w:start w:val="1"/>
      <w:numFmt w:val="lowerLetter"/>
      <w:lvlText w:val="%2."/>
      <w:lvlJc w:val="left"/>
      <w:pPr>
        <w:ind w:left="1673" w:hanging="360"/>
      </w:pPr>
      <w:rPr>
        <w:rFonts w:cs="Times New Roman"/>
      </w:rPr>
    </w:lvl>
    <w:lvl w:ilvl="2" w:tplc="0419001B" w:tentative="1">
      <w:start w:val="1"/>
      <w:numFmt w:val="lowerRoman"/>
      <w:lvlText w:val="%3."/>
      <w:lvlJc w:val="right"/>
      <w:pPr>
        <w:ind w:left="2393" w:hanging="180"/>
      </w:pPr>
      <w:rPr>
        <w:rFonts w:cs="Times New Roman"/>
      </w:rPr>
    </w:lvl>
    <w:lvl w:ilvl="3" w:tplc="0419000F" w:tentative="1">
      <w:start w:val="1"/>
      <w:numFmt w:val="decimal"/>
      <w:lvlText w:val="%4."/>
      <w:lvlJc w:val="left"/>
      <w:pPr>
        <w:ind w:left="3113" w:hanging="360"/>
      </w:pPr>
      <w:rPr>
        <w:rFonts w:cs="Times New Roman"/>
      </w:rPr>
    </w:lvl>
    <w:lvl w:ilvl="4" w:tplc="04190019" w:tentative="1">
      <w:start w:val="1"/>
      <w:numFmt w:val="lowerLetter"/>
      <w:lvlText w:val="%5."/>
      <w:lvlJc w:val="left"/>
      <w:pPr>
        <w:ind w:left="3833" w:hanging="360"/>
      </w:pPr>
      <w:rPr>
        <w:rFonts w:cs="Times New Roman"/>
      </w:rPr>
    </w:lvl>
    <w:lvl w:ilvl="5" w:tplc="0419001B" w:tentative="1">
      <w:start w:val="1"/>
      <w:numFmt w:val="lowerRoman"/>
      <w:lvlText w:val="%6."/>
      <w:lvlJc w:val="right"/>
      <w:pPr>
        <w:ind w:left="4553" w:hanging="180"/>
      </w:pPr>
      <w:rPr>
        <w:rFonts w:cs="Times New Roman"/>
      </w:rPr>
    </w:lvl>
    <w:lvl w:ilvl="6" w:tplc="0419000F" w:tentative="1">
      <w:start w:val="1"/>
      <w:numFmt w:val="decimal"/>
      <w:lvlText w:val="%7."/>
      <w:lvlJc w:val="left"/>
      <w:pPr>
        <w:ind w:left="5273" w:hanging="360"/>
      </w:pPr>
      <w:rPr>
        <w:rFonts w:cs="Times New Roman"/>
      </w:rPr>
    </w:lvl>
    <w:lvl w:ilvl="7" w:tplc="04190019" w:tentative="1">
      <w:start w:val="1"/>
      <w:numFmt w:val="lowerLetter"/>
      <w:lvlText w:val="%8."/>
      <w:lvlJc w:val="left"/>
      <w:pPr>
        <w:ind w:left="5993" w:hanging="360"/>
      </w:pPr>
      <w:rPr>
        <w:rFonts w:cs="Times New Roman"/>
      </w:rPr>
    </w:lvl>
    <w:lvl w:ilvl="8" w:tplc="0419001B" w:tentative="1">
      <w:start w:val="1"/>
      <w:numFmt w:val="lowerRoman"/>
      <w:lvlText w:val="%9."/>
      <w:lvlJc w:val="right"/>
      <w:pPr>
        <w:ind w:left="6713" w:hanging="180"/>
      </w:pPr>
      <w:rPr>
        <w:rFonts w:cs="Times New Roman"/>
      </w:rPr>
    </w:lvl>
  </w:abstractNum>
  <w:abstractNum w:abstractNumId="27">
    <w:nsid w:val="58F20A06"/>
    <w:multiLevelType w:val="singleLevel"/>
    <w:tmpl w:val="0000000E"/>
    <w:lvl w:ilvl="0">
      <w:start w:val="1"/>
      <w:numFmt w:val="decimal"/>
      <w:lvlText w:val="%1)"/>
      <w:lvlJc w:val="left"/>
      <w:pPr>
        <w:tabs>
          <w:tab w:val="num" w:pos="0"/>
        </w:tabs>
        <w:ind w:firstLine="709"/>
      </w:pPr>
      <w:rPr>
        <w:rFonts w:ascii="Times New Roman" w:eastAsia="Times New Roman" w:hAnsi="Times New Roman" w:cs="Times New Roman"/>
      </w:rPr>
    </w:lvl>
  </w:abstractNum>
  <w:abstractNum w:abstractNumId="28">
    <w:nsid w:val="5AA36463"/>
    <w:multiLevelType w:val="hybridMultilevel"/>
    <w:tmpl w:val="615EEAB0"/>
    <w:lvl w:ilvl="0" w:tplc="301CEAC0">
      <w:start w:val="32"/>
      <w:numFmt w:val="decimal"/>
      <w:lvlText w:val="%1."/>
      <w:lvlJc w:val="left"/>
      <w:pPr>
        <w:ind w:left="735"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5AD2775A"/>
    <w:multiLevelType w:val="hybridMultilevel"/>
    <w:tmpl w:val="19C85CFC"/>
    <w:lvl w:ilvl="0" w:tplc="0419000F">
      <w:start w:val="1"/>
      <w:numFmt w:val="decimal"/>
      <w:lvlText w:val="%1."/>
      <w:lvlJc w:val="left"/>
      <w:pPr>
        <w:ind w:left="1431" w:hanging="360"/>
      </w:pPr>
      <w:rPr>
        <w:rFonts w:cs="Times New Roman"/>
      </w:rPr>
    </w:lvl>
    <w:lvl w:ilvl="1" w:tplc="04190019" w:tentative="1">
      <w:start w:val="1"/>
      <w:numFmt w:val="lowerLetter"/>
      <w:lvlText w:val="%2."/>
      <w:lvlJc w:val="left"/>
      <w:pPr>
        <w:ind w:left="2151" w:hanging="360"/>
      </w:pPr>
      <w:rPr>
        <w:rFonts w:cs="Times New Roman"/>
      </w:rPr>
    </w:lvl>
    <w:lvl w:ilvl="2" w:tplc="0419001B" w:tentative="1">
      <w:start w:val="1"/>
      <w:numFmt w:val="lowerRoman"/>
      <w:lvlText w:val="%3."/>
      <w:lvlJc w:val="right"/>
      <w:pPr>
        <w:ind w:left="2871" w:hanging="180"/>
      </w:pPr>
      <w:rPr>
        <w:rFonts w:cs="Times New Roman"/>
      </w:rPr>
    </w:lvl>
    <w:lvl w:ilvl="3" w:tplc="0419000F" w:tentative="1">
      <w:start w:val="1"/>
      <w:numFmt w:val="decimal"/>
      <w:lvlText w:val="%4."/>
      <w:lvlJc w:val="left"/>
      <w:pPr>
        <w:ind w:left="3591" w:hanging="360"/>
      </w:pPr>
      <w:rPr>
        <w:rFonts w:cs="Times New Roman"/>
      </w:rPr>
    </w:lvl>
    <w:lvl w:ilvl="4" w:tplc="04190019" w:tentative="1">
      <w:start w:val="1"/>
      <w:numFmt w:val="lowerLetter"/>
      <w:lvlText w:val="%5."/>
      <w:lvlJc w:val="left"/>
      <w:pPr>
        <w:ind w:left="4311" w:hanging="360"/>
      </w:pPr>
      <w:rPr>
        <w:rFonts w:cs="Times New Roman"/>
      </w:rPr>
    </w:lvl>
    <w:lvl w:ilvl="5" w:tplc="0419001B" w:tentative="1">
      <w:start w:val="1"/>
      <w:numFmt w:val="lowerRoman"/>
      <w:lvlText w:val="%6."/>
      <w:lvlJc w:val="right"/>
      <w:pPr>
        <w:ind w:left="5031" w:hanging="180"/>
      </w:pPr>
      <w:rPr>
        <w:rFonts w:cs="Times New Roman"/>
      </w:rPr>
    </w:lvl>
    <w:lvl w:ilvl="6" w:tplc="0419000F" w:tentative="1">
      <w:start w:val="1"/>
      <w:numFmt w:val="decimal"/>
      <w:lvlText w:val="%7."/>
      <w:lvlJc w:val="left"/>
      <w:pPr>
        <w:ind w:left="5751" w:hanging="360"/>
      </w:pPr>
      <w:rPr>
        <w:rFonts w:cs="Times New Roman"/>
      </w:rPr>
    </w:lvl>
    <w:lvl w:ilvl="7" w:tplc="04190019" w:tentative="1">
      <w:start w:val="1"/>
      <w:numFmt w:val="lowerLetter"/>
      <w:lvlText w:val="%8."/>
      <w:lvlJc w:val="left"/>
      <w:pPr>
        <w:ind w:left="6471" w:hanging="360"/>
      </w:pPr>
      <w:rPr>
        <w:rFonts w:cs="Times New Roman"/>
      </w:rPr>
    </w:lvl>
    <w:lvl w:ilvl="8" w:tplc="0419001B" w:tentative="1">
      <w:start w:val="1"/>
      <w:numFmt w:val="lowerRoman"/>
      <w:lvlText w:val="%9."/>
      <w:lvlJc w:val="right"/>
      <w:pPr>
        <w:ind w:left="7191" w:hanging="180"/>
      </w:pPr>
      <w:rPr>
        <w:rFonts w:cs="Times New Roman"/>
      </w:rPr>
    </w:lvl>
  </w:abstractNum>
  <w:abstractNum w:abstractNumId="30">
    <w:nsid w:val="64F55689"/>
    <w:multiLevelType w:val="hybridMultilevel"/>
    <w:tmpl w:val="610C940E"/>
    <w:lvl w:ilvl="0" w:tplc="34F62434">
      <w:start w:val="4"/>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1">
    <w:nsid w:val="732F2EA0"/>
    <w:multiLevelType w:val="hybridMultilevel"/>
    <w:tmpl w:val="CB04EE90"/>
    <w:lvl w:ilvl="0" w:tplc="9B0A3F6E">
      <w:start w:val="1"/>
      <w:numFmt w:val="decimal"/>
      <w:lvlText w:val="%1)"/>
      <w:lvlJc w:val="left"/>
      <w:pPr>
        <w:tabs>
          <w:tab w:val="num" w:pos="1245"/>
        </w:tabs>
        <w:ind w:left="1245" w:hanging="52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76F8505D"/>
    <w:multiLevelType w:val="hybridMultilevel"/>
    <w:tmpl w:val="4D02A512"/>
    <w:lvl w:ilvl="0" w:tplc="72405BB0">
      <w:start w:val="48"/>
      <w:numFmt w:val="decimal"/>
      <w:lvlText w:val="%1."/>
      <w:lvlJc w:val="left"/>
      <w:pPr>
        <w:ind w:left="1084" w:hanging="375"/>
      </w:pPr>
      <w:rPr>
        <w:rFonts w:cs="Times New Roman"/>
      </w:rPr>
    </w:lvl>
    <w:lvl w:ilvl="1" w:tplc="F0E66D94">
      <w:start w:val="1"/>
      <w:numFmt w:val="decimal"/>
      <w:lvlText w:val="%2)"/>
      <w:lvlJc w:val="left"/>
      <w:pPr>
        <w:ind w:left="2539" w:hanging="1110"/>
      </w:pPr>
      <w:rPr>
        <w:rFonts w:cs="Times New Roman"/>
      </w:rPr>
    </w:lvl>
    <w:lvl w:ilvl="2" w:tplc="0419001B">
      <w:start w:val="1"/>
      <w:numFmt w:val="lowerRoman"/>
      <w:lvlText w:val="%3."/>
      <w:lvlJc w:val="right"/>
      <w:pPr>
        <w:tabs>
          <w:tab w:val="num" w:pos="2689"/>
        </w:tabs>
        <w:ind w:left="2689" w:hanging="36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3">
    <w:nsid w:val="7C117E36"/>
    <w:multiLevelType w:val="hybridMultilevel"/>
    <w:tmpl w:val="1B0C07BA"/>
    <w:lvl w:ilvl="0" w:tplc="54C6BF6C">
      <w:start w:val="76"/>
      <w:numFmt w:val="decimal"/>
      <w:lvlText w:val="%1."/>
      <w:lvlJc w:val="left"/>
      <w:pPr>
        <w:tabs>
          <w:tab w:val="num" w:pos="1069"/>
        </w:tabs>
        <w:ind w:left="1069" w:hanging="360"/>
      </w:pPr>
      <w:rPr>
        <w:rFonts w:cs="Times New Roman" w:hint="default"/>
      </w:rPr>
    </w:lvl>
    <w:lvl w:ilvl="1" w:tplc="C902D77A">
      <w:start w:val="74"/>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4">
    <w:nsid w:val="7E6D7642"/>
    <w:multiLevelType w:val="hybridMultilevel"/>
    <w:tmpl w:val="D3AC2E76"/>
    <w:lvl w:ilvl="0" w:tplc="4AE4738A">
      <w:start w:val="1"/>
      <w:numFmt w:val="decimal"/>
      <w:lvlText w:val="%1)"/>
      <w:lvlJc w:val="left"/>
      <w:pPr>
        <w:ind w:left="1099" w:hanging="390"/>
      </w:pPr>
      <w:rPr>
        <w:rFonts w:ascii="Times New Roman" w:hAnsi="Times New Roman" w:cs="Times New Roman" w:hint="default"/>
        <w:i w:val="0"/>
        <w:color w:val="000000"/>
        <w:sz w:val="28"/>
        <w:u w:val="none"/>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23"/>
  </w:num>
  <w:num w:numId="2">
    <w:abstractNumId w:val="29"/>
  </w:num>
  <w:num w:numId="3">
    <w:abstractNumId w:val="16"/>
  </w:num>
  <w:num w:numId="4">
    <w:abstractNumId w:val="8"/>
  </w:num>
  <w:num w:numId="5">
    <w:abstractNumId w:val="26"/>
  </w:num>
  <w:num w:numId="6">
    <w:abstractNumId w:val="6"/>
  </w:num>
  <w:num w:numId="7">
    <w:abstractNumId w:val="18"/>
  </w:num>
  <w:num w:numId="8">
    <w:abstractNumId w:val="14"/>
  </w:num>
  <w:num w:numId="9">
    <w:abstractNumId w:val="24"/>
  </w:num>
  <w:num w:numId="10">
    <w:abstractNumId w:val="33"/>
  </w:num>
  <w:num w:numId="11">
    <w:abstractNumId w:val="22"/>
  </w:num>
  <w:num w:numId="12">
    <w:abstractNumId w:val="31"/>
  </w:num>
  <w:num w:numId="13">
    <w:abstractNumId w:val="0"/>
  </w:num>
  <w:num w:numId="14">
    <w:abstractNumId w:val="1"/>
  </w:num>
  <w:num w:numId="15">
    <w:abstractNumId w:val="12"/>
  </w:num>
  <w:num w:numId="16">
    <w:abstractNumId w:val="25"/>
  </w:num>
  <w:num w:numId="17">
    <w:abstractNumId w:val="2"/>
  </w:num>
  <w:num w:numId="18">
    <w:abstractNumId w:val="3"/>
  </w:num>
  <w:num w:numId="19">
    <w:abstractNumId w:val="4"/>
  </w:num>
  <w:num w:numId="20">
    <w:abstractNumId w:val="5"/>
  </w:num>
  <w:num w:numId="21">
    <w:abstractNumId w:val="34"/>
  </w:num>
  <w:num w:numId="22">
    <w:abstractNumId w:val="30"/>
  </w:num>
  <w:num w:numId="23">
    <w:abstractNumId w:val="7"/>
  </w:num>
  <w:num w:numId="24">
    <w:abstractNumId w:val="11"/>
  </w:num>
  <w:num w:numId="25">
    <w:abstractNumId w:val="27"/>
  </w:num>
  <w:num w:numId="26">
    <w:abstractNumId w:val="15"/>
  </w:num>
  <w:num w:numId="27">
    <w:abstractNumId w:val="19"/>
  </w:num>
  <w:num w:numId="28">
    <w:abstractNumId w:val="13"/>
  </w:num>
  <w:num w:numId="29">
    <w:abstractNumId w:val="9"/>
  </w:num>
  <w:num w:numId="30">
    <w:abstractNumId w:val="28"/>
  </w:num>
  <w:num w:numId="31">
    <w:abstractNumId w:val="32"/>
    <w:lvlOverride w:ilvl="0">
      <w:startOverride w:val="4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num>
  <w:num w:numId="33">
    <w:abstractNumId w:val="20"/>
  </w:num>
  <w:num w:numId="34">
    <w:abstractNumId w:val="21"/>
  </w:num>
  <w:num w:numId="35">
    <w:abstractNumId w:val="21"/>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248A1"/>
    <w:rsid w:val="001A461C"/>
    <w:rsid w:val="001F2301"/>
    <w:rsid w:val="00285D58"/>
    <w:rsid w:val="00297191"/>
    <w:rsid w:val="004421C3"/>
    <w:rsid w:val="006248A1"/>
    <w:rsid w:val="00854650"/>
    <w:rsid w:val="00882AFC"/>
    <w:rsid w:val="00891F28"/>
    <w:rsid w:val="0094493A"/>
    <w:rsid w:val="00A71B51"/>
    <w:rsid w:val="00AA6499"/>
    <w:rsid w:val="00AB2686"/>
    <w:rsid w:val="00AF2FA4"/>
    <w:rsid w:val="00B0113A"/>
    <w:rsid w:val="00B04236"/>
    <w:rsid w:val="00D06444"/>
    <w:rsid w:val="00D222E1"/>
    <w:rsid w:val="00E7343A"/>
    <w:rsid w:val="00F21DEA"/>
    <w:rsid w:val="00F25A29"/>
    <w:rsid w:val="00F604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rules v:ext="edit">
        <o:r id="V:Rule12" type="connector" idref="#_x0000_s1048"/>
        <o:r id="V:Rule13" type="connector" idref="#AutoShape 5"/>
        <o:r id="V:Rule14" type="connector" idref="#_x0000_s1033"/>
        <o:r id="V:Rule15" type="connector" idref="#AutoShape 19"/>
        <o:r id="V:Rule16" type="connector" idref="#AutoShape 10"/>
        <o:r id="V:Rule17" type="connector" idref="#AutoShape 3"/>
        <o:r id="V:Rule18" type="connector" idref="#AutoShape 11"/>
        <o:r id="V:Rule19" type="connector" idref="#AutoShape 6"/>
        <o:r id="V:Rule20" type="connector" idref="#AutoShape 8"/>
        <o:r id="V:Rule21" type="connector" idref="#_x0000_s1047"/>
        <o:r id="V:Rule22" type="connector" idref="#_x0000_s104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8A1"/>
    <w:pPr>
      <w:widowControl w:val="0"/>
      <w:suppressAutoHyphens/>
      <w:spacing w:after="0" w:line="240" w:lineRule="auto"/>
    </w:pPr>
    <w:rPr>
      <w:rFonts w:ascii="Times New Roman" w:eastAsia="Andale Sans UI" w:hAnsi="Times New Roman" w:cs="Times New Roman"/>
      <w:kern w:val="2"/>
      <w:sz w:val="24"/>
      <w:szCs w:val="24"/>
      <w:lang w:eastAsia="ru-RU"/>
    </w:rPr>
  </w:style>
  <w:style w:type="paragraph" w:styleId="1">
    <w:name w:val="heading 1"/>
    <w:aliases w:val="Раздел"/>
    <w:basedOn w:val="a"/>
    <w:next w:val="a"/>
    <w:link w:val="10"/>
    <w:qFormat/>
    <w:rsid w:val="006248A1"/>
    <w:pPr>
      <w:keepNext/>
      <w:tabs>
        <w:tab w:val="num" w:pos="432"/>
      </w:tabs>
      <w:ind w:left="432" w:hanging="432"/>
      <w:jc w:val="both"/>
      <w:outlineLvl w:val="0"/>
    </w:pPr>
  </w:style>
  <w:style w:type="paragraph" w:styleId="2">
    <w:name w:val="heading 2"/>
    <w:basedOn w:val="a"/>
    <w:next w:val="a"/>
    <w:link w:val="20"/>
    <w:uiPriority w:val="9"/>
    <w:semiHidden/>
    <w:unhideWhenUsed/>
    <w:qFormat/>
    <w:rsid w:val="00D222E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D06444"/>
    <w:pPr>
      <w:keepNext/>
      <w:widowControl/>
      <w:tabs>
        <w:tab w:val="left" w:pos="0"/>
      </w:tabs>
      <w:spacing w:before="240" w:after="60"/>
      <w:ind w:left="2160" w:hanging="180"/>
      <w:outlineLvl w:val="2"/>
    </w:pPr>
    <w:rPr>
      <w:rFonts w:ascii="Arial" w:eastAsia="Calibri" w:hAnsi="Arial"/>
      <w:b/>
      <w:bCs/>
      <w:kern w:val="0"/>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Знак"/>
    <w:basedOn w:val="a0"/>
    <w:link w:val="1"/>
    <w:rsid w:val="006248A1"/>
    <w:rPr>
      <w:rFonts w:ascii="Times New Roman" w:eastAsia="Andale Sans UI" w:hAnsi="Times New Roman" w:cs="Times New Roman"/>
      <w:kern w:val="2"/>
      <w:sz w:val="24"/>
      <w:szCs w:val="24"/>
      <w:lang w:eastAsia="ru-RU"/>
    </w:rPr>
  </w:style>
  <w:style w:type="character" w:customStyle="1" w:styleId="20">
    <w:name w:val="Заголовок 2 Знак"/>
    <w:basedOn w:val="a0"/>
    <w:link w:val="2"/>
    <w:uiPriority w:val="9"/>
    <w:semiHidden/>
    <w:rsid w:val="00D222E1"/>
    <w:rPr>
      <w:rFonts w:asciiTheme="majorHAnsi" w:eastAsiaTheme="majorEastAsia" w:hAnsiTheme="majorHAnsi" w:cstheme="majorBidi"/>
      <w:b/>
      <w:bCs/>
      <w:color w:val="4F81BD" w:themeColor="accent1"/>
      <w:kern w:val="2"/>
      <w:sz w:val="26"/>
      <w:szCs w:val="26"/>
      <w:lang w:eastAsia="ru-RU"/>
    </w:rPr>
  </w:style>
  <w:style w:type="character" w:customStyle="1" w:styleId="30">
    <w:name w:val="Заголовок 3 Знак"/>
    <w:basedOn w:val="a0"/>
    <w:link w:val="3"/>
    <w:rsid w:val="00D06444"/>
    <w:rPr>
      <w:rFonts w:ascii="Arial" w:eastAsia="Calibri" w:hAnsi="Arial" w:cs="Times New Roman"/>
      <w:b/>
      <w:bCs/>
      <w:sz w:val="26"/>
      <w:szCs w:val="26"/>
      <w:lang w:eastAsia="ar-SA"/>
    </w:rPr>
  </w:style>
  <w:style w:type="character" w:styleId="a3">
    <w:name w:val="Hyperlink"/>
    <w:uiPriority w:val="99"/>
    <w:rsid w:val="00F21DEA"/>
    <w:rPr>
      <w:color w:val="000080"/>
      <w:u w:val="single"/>
    </w:rPr>
  </w:style>
  <w:style w:type="paragraph" w:customStyle="1" w:styleId="ConsPlusDocList">
    <w:name w:val="ConsPlusDocList"/>
    <w:next w:val="a"/>
    <w:rsid w:val="00F21DEA"/>
    <w:pPr>
      <w:widowControl w:val="0"/>
      <w:suppressAutoHyphens/>
      <w:autoSpaceDE w:val="0"/>
      <w:spacing w:after="0" w:line="240" w:lineRule="auto"/>
    </w:pPr>
    <w:rPr>
      <w:rFonts w:ascii="Arial" w:eastAsia="Arial" w:hAnsi="Arial" w:cs="Arial"/>
      <w:sz w:val="20"/>
      <w:szCs w:val="20"/>
      <w:lang w:eastAsia="hi-IN" w:bidi="hi-IN"/>
    </w:rPr>
  </w:style>
  <w:style w:type="paragraph" w:styleId="a4">
    <w:name w:val="No Spacing"/>
    <w:qFormat/>
    <w:rsid w:val="00F21DEA"/>
    <w:pPr>
      <w:widowControl w:val="0"/>
      <w:suppressAutoHyphens/>
      <w:autoSpaceDE w:val="0"/>
      <w:spacing w:after="0" w:line="240" w:lineRule="auto"/>
    </w:pPr>
    <w:rPr>
      <w:rFonts w:ascii="Times New Roman" w:eastAsia="Arial" w:hAnsi="Times New Roman" w:cs="Times New Roman"/>
      <w:sz w:val="20"/>
      <w:szCs w:val="20"/>
      <w:lang w:eastAsia="hi-IN" w:bidi="hi-IN"/>
    </w:rPr>
  </w:style>
  <w:style w:type="paragraph" w:styleId="a5">
    <w:name w:val="Normal (Web)"/>
    <w:basedOn w:val="a"/>
    <w:rsid w:val="00F21DEA"/>
    <w:pPr>
      <w:widowControl/>
      <w:suppressAutoHyphens w:val="0"/>
      <w:spacing w:before="100" w:beforeAutospacing="1" w:after="119"/>
    </w:pPr>
    <w:rPr>
      <w:rFonts w:eastAsia="Times New Roman"/>
      <w:kern w:val="0"/>
    </w:rPr>
  </w:style>
  <w:style w:type="paragraph" w:styleId="a6">
    <w:name w:val="Body Text"/>
    <w:basedOn w:val="a"/>
    <w:link w:val="a7"/>
    <w:rsid w:val="00D06444"/>
    <w:pPr>
      <w:widowControl/>
      <w:suppressAutoHyphens w:val="0"/>
      <w:spacing w:after="120" w:line="276" w:lineRule="auto"/>
    </w:pPr>
    <w:rPr>
      <w:rFonts w:ascii="Calibri" w:eastAsia="Calibri" w:hAnsi="Calibri"/>
      <w:kern w:val="0"/>
      <w:sz w:val="22"/>
      <w:szCs w:val="22"/>
    </w:rPr>
  </w:style>
  <w:style w:type="character" w:customStyle="1" w:styleId="a7">
    <w:name w:val="Основной текст Знак"/>
    <w:basedOn w:val="a0"/>
    <w:link w:val="a6"/>
    <w:rsid w:val="00D06444"/>
    <w:rPr>
      <w:rFonts w:ascii="Calibri" w:eastAsia="Calibri" w:hAnsi="Calibri" w:cs="Times New Roman"/>
      <w:lang w:eastAsia="ru-RU"/>
    </w:rPr>
  </w:style>
  <w:style w:type="paragraph" w:customStyle="1" w:styleId="11">
    <w:name w:val="Без интервала1"/>
    <w:rsid w:val="00D06444"/>
    <w:pPr>
      <w:spacing w:after="0"/>
      <w:ind w:firstLine="567"/>
      <w:jc w:val="both"/>
    </w:pPr>
    <w:rPr>
      <w:rFonts w:ascii="Times New Roman" w:eastAsia="Calibri" w:hAnsi="Times New Roman" w:cs="Times New Roman"/>
      <w:sz w:val="28"/>
    </w:rPr>
  </w:style>
  <w:style w:type="character" w:styleId="a8">
    <w:name w:val="Strong"/>
    <w:qFormat/>
    <w:rsid w:val="00D06444"/>
    <w:rPr>
      <w:b/>
    </w:rPr>
  </w:style>
  <w:style w:type="paragraph" w:customStyle="1" w:styleId="12">
    <w:name w:val="Знак1 Знак Знак Знак"/>
    <w:basedOn w:val="a"/>
    <w:rsid w:val="00D06444"/>
    <w:pPr>
      <w:widowControl/>
      <w:suppressAutoHyphens w:val="0"/>
      <w:spacing w:before="100" w:beforeAutospacing="1" w:after="100" w:afterAutospacing="1"/>
    </w:pPr>
    <w:rPr>
      <w:rFonts w:ascii="Tahoma" w:eastAsia="Calibri" w:hAnsi="Tahoma"/>
      <w:kern w:val="0"/>
      <w:sz w:val="20"/>
      <w:szCs w:val="20"/>
      <w:lang w:val="en-US" w:eastAsia="en-US"/>
    </w:rPr>
  </w:style>
  <w:style w:type="paragraph" w:styleId="a9">
    <w:name w:val="Body Text Indent"/>
    <w:basedOn w:val="a"/>
    <w:link w:val="aa"/>
    <w:rsid w:val="00D06444"/>
    <w:pPr>
      <w:widowControl/>
      <w:suppressAutoHyphens w:val="0"/>
      <w:spacing w:after="120"/>
      <w:ind w:left="283"/>
    </w:pPr>
    <w:rPr>
      <w:rFonts w:eastAsia="Calibri"/>
      <w:kern w:val="0"/>
    </w:rPr>
  </w:style>
  <w:style w:type="character" w:customStyle="1" w:styleId="aa">
    <w:name w:val="Основной текст с отступом Знак"/>
    <w:basedOn w:val="a0"/>
    <w:link w:val="a9"/>
    <w:rsid w:val="00D06444"/>
    <w:rPr>
      <w:rFonts w:ascii="Times New Roman" w:eastAsia="Calibri" w:hAnsi="Times New Roman" w:cs="Times New Roman"/>
      <w:sz w:val="24"/>
      <w:szCs w:val="24"/>
      <w:lang w:eastAsia="ru-RU"/>
    </w:rPr>
  </w:style>
  <w:style w:type="paragraph" w:customStyle="1" w:styleId="13">
    <w:name w:val="Абзац списка1"/>
    <w:basedOn w:val="a"/>
    <w:rsid w:val="00D06444"/>
    <w:pPr>
      <w:widowControl/>
      <w:suppressAutoHyphens w:val="0"/>
      <w:spacing w:after="200" w:line="276" w:lineRule="auto"/>
      <w:ind w:left="720"/>
      <w:contextualSpacing/>
    </w:pPr>
    <w:rPr>
      <w:rFonts w:ascii="Calibri" w:eastAsia="Calibri" w:hAnsi="Calibri"/>
      <w:kern w:val="0"/>
      <w:sz w:val="22"/>
      <w:szCs w:val="22"/>
    </w:rPr>
  </w:style>
  <w:style w:type="paragraph" w:customStyle="1" w:styleId="ConsPlusNormal">
    <w:name w:val="ConsPlusNormal"/>
    <w:link w:val="ConsPlusNormal0"/>
    <w:rsid w:val="00D06444"/>
    <w:pPr>
      <w:widowControl w:val="0"/>
      <w:autoSpaceDE w:val="0"/>
      <w:autoSpaceDN w:val="0"/>
      <w:adjustRightInd w:val="0"/>
      <w:spacing w:after="0" w:line="240" w:lineRule="auto"/>
      <w:ind w:firstLine="720"/>
    </w:pPr>
    <w:rPr>
      <w:rFonts w:ascii="Arial" w:eastAsia="Calibri" w:hAnsi="Arial" w:cs="Arial"/>
      <w:lang w:eastAsia="ru-RU"/>
    </w:rPr>
  </w:style>
  <w:style w:type="character" w:customStyle="1" w:styleId="ConsPlusNormal0">
    <w:name w:val="ConsPlusNormal Знак"/>
    <w:link w:val="ConsPlusNormal"/>
    <w:locked/>
    <w:rsid w:val="00D06444"/>
    <w:rPr>
      <w:rFonts w:ascii="Arial" w:eastAsia="Calibri" w:hAnsi="Arial" w:cs="Arial"/>
      <w:lang w:eastAsia="ru-RU"/>
    </w:rPr>
  </w:style>
  <w:style w:type="paragraph" w:styleId="ab">
    <w:name w:val="footnote text"/>
    <w:basedOn w:val="a"/>
    <w:link w:val="ac"/>
    <w:uiPriority w:val="99"/>
    <w:semiHidden/>
    <w:rsid w:val="00D06444"/>
    <w:pPr>
      <w:widowControl/>
      <w:suppressAutoHyphens w:val="0"/>
    </w:pPr>
    <w:rPr>
      <w:rFonts w:eastAsia="Calibri"/>
      <w:kern w:val="0"/>
      <w:sz w:val="20"/>
      <w:szCs w:val="20"/>
    </w:rPr>
  </w:style>
  <w:style w:type="character" w:customStyle="1" w:styleId="ac">
    <w:name w:val="Текст сноски Знак"/>
    <w:basedOn w:val="a0"/>
    <w:link w:val="ab"/>
    <w:uiPriority w:val="99"/>
    <w:semiHidden/>
    <w:rsid w:val="00D06444"/>
    <w:rPr>
      <w:rFonts w:ascii="Times New Roman" w:eastAsia="Calibri" w:hAnsi="Times New Roman" w:cs="Times New Roman"/>
      <w:sz w:val="20"/>
      <w:szCs w:val="20"/>
      <w:lang w:eastAsia="ru-RU"/>
    </w:rPr>
  </w:style>
  <w:style w:type="character" w:styleId="ad">
    <w:name w:val="footnote reference"/>
    <w:uiPriority w:val="99"/>
    <w:semiHidden/>
    <w:rsid w:val="00D06444"/>
    <w:rPr>
      <w:vertAlign w:val="superscript"/>
    </w:rPr>
  </w:style>
  <w:style w:type="character" w:customStyle="1" w:styleId="ae">
    <w:name w:val="Текст выноски Знак"/>
    <w:basedOn w:val="a0"/>
    <w:link w:val="af"/>
    <w:semiHidden/>
    <w:rsid w:val="00D06444"/>
    <w:rPr>
      <w:rFonts w:ascii="Tahoma" w:eastAsia="Calibri" w:hAnsi="Tahoma" w:cs="Times New Roman"/>
      <w:sz w:val="16"/>
      <w:szCs w:val="16"/>
      <w:lang w:eastAsia="ru-RU"/>
    </w:rPr>
  </w:style>
  <w:style w:type="paragraph" w:styleId="af">
    <w:name w:val="Balloon Text"/>
    <w:basedOn w:val="a"/>
    <w:link w:val="ae"/>
    <w:semiHidden/>
    <w:rsid w:val="00D06444"/>
    <w:pPr>
      <w:widowControl/>
      <w:suppressAutoHyphens w:val="0"/>
    </w:pPr>
    <w:rPr>
      <w:rFonts w:ascii="Tahoma" w:eastAsia="Calibri" w:hAnsi="Tahoma"/>
      <w:kern w:val="0"/>
      <w:sz w:val="16"/>
      <w:szCs w:val="16"/>
    </w:rPr>
  </w:style>
  <w:style w:type="paragraph" w:customStyle="1" w:styleId="ConsPlusNonformat">
    <w:name w:val="ConsPlusNonformat"/>
    <w:rsid w:val="00D06444"/>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TimesNewRoman14">
    <w:name w:val="Стиль Times New Roman 14 пт"/>
    <w:rsid w:val="00D06444"/>
    <w:rPr>
      <w:rFonts w:ascii="Times New Roman" w:hAnsi="Times New Roman"/>
      <w:sz w:val="28"/>
    </w:rPr>
  </w:style>
  <w:style w:type="paragraph" w:styleId="af0">
    <w:name w:val="List Paragraph"/>
    <w:basedOn w:val="a"/>
    <w:uiPriority w:val="34"/>
    <w:qFormat/>
    <w:rsid w:val="00D06444"/>
    <w:pPr>
      <w:widowControl/>
      <w:suppressAutoHyphens w:val="0"/>
      <w:spacing w:after="200" w:line="276" w:lineRule="auto"/>
      <w:ind w:left="720"/>
      <w:contextualSpacing/>
    </w:pPr>
    <w:rPr>
      <w:rFonts w:ascii="Calibri" w:eastAsia="Times New Roman" w:hAnsi="Calibri"/>
      <w:kern w:val="0"/>
      <w:sz w:val="22"/>
      <w:szCs w:val="22"/>
    </w:rPr>
  </w:style>
  <w:style w:type="character" w:customStyle="1" w:styleId="FontStyle11">
    <w:name w:val="Font Style11"/>
    <w:rsid w:val="00D06444"/>
    <w:rPr>
      <w:rFonts w:ascii="Times New Roman" w:hAnsi="Times New Roman" w:cs="Times New Roman"/>
      <w:sz w:val="26"/>
      <w:szCs w:val="26"/>
    </w:rPr>
  </w:style>
  <w:style w:type="paragraph" w:customStyle="1" w:styleId="14">
    <w:name w:val="Без интервала1"/>
    <w:rsid w:val="00D06444"/>
    <w:pPr>
      <w:spacing w:after="0"/>
      <w:ind w:firstLine="567"/>
      <w:jc w:val="both"/>
    </w:pPr>
    <w:rPr>
      <w:rFonts w:ascii="Times New Roman" w:eastAsia="Calibri" w:hAnsi="Times New Roman" w:cs="Times New Roman"/>
      <w:sz w:val="28"/>
    </w:rPr>
  </w:style>
  <w:style w:type="paragraph" w:styleId="af1">
    <w:name w:val="header"/>
    <w:basedOn w:val="a"/>
    <w:link w:val="af2"/>
    <w:uiPriority w:val="99"/>
    <w:rsid w:val="00D06444"/>
    <w:pPr>
      <w:widowControl/>
      <w:tabs>
        <w:tab w:val="center" w:pos="4677"/>
        <w:tab w:val="right" w:pos="9355"/>
      </w:tabs>
      <w:suppressAutoHyphens w:val="0"/>
      <w:spacing w:after="200" w:line="276" w:lineRule="auto"/>
    </w:pPr>
    <w:rPr>
      <w:rFonts w:ascii="Calibri" w:eastAsia="Calibri" w:hAnsi="Calibri"/>
      <w:kern w:val="0"/>
      <w:sz w:val="22"/>
      <w:szCs w:val="22"/>
    </w:rPr>
  </w:style>
  <w:style w:type="character" w:customStyle="1" w:styleId="af2">
    <w:name w:val="Верхний колонтитул Знак"/>
    <w:basedOn w:val="a0"/>
    <w:link w:val="af1"/>
    <w:uiPriority w:val="99"/>
    <w:rsid w:val="00D06444"/>
    <w:rPr>
      <w:rFonts w:ascii="Calibri" w:eastAsia="Calibri" w:hAnsi="Calibri" w:cs="Times New Roman"/>
      <w:lang w:eastAsia="ru-RU"/>
    </w:rPr>
  </w:style>
  <w:style w:type="paragraph" w:styleId="af3">
    <w:name w:val="footer"/>
    <w:basedOn w:val="a"/>
    <w:link w:val="af4"/>
    <w:rsid w:val="00D06444"/>
    <w:pPr>
      <w:widowControl/>
      <w:tabs>
        <w:tab w:val="center" w:pos="4677"/>
        <w:tab w:val="right" w:pos="9355"/>
      </w:tabs>
      <w:suppressAutoHyphens w:val="0"/>
      <w:spacing w:after="200" w:line="276" w:lineRule="auto"/>
    </w:pPr>
    <w:rPr>
      <w:rFonts w:ascii="Calibri" w:eastAsia="Calibri" w:hAnsi="Calibri"/>
      <w:kern w:val="0"/>
      <w:sz w:val="22"/>
      <w:szCs w:val="22"/>
    </w:rPr>
  </w:style>
  <w:style w:type="character" w:customStyle="1" w:styleId="af4">
    <w:name w:val="Нижний колонтитул Знак"/>
    <w:basedOn w:val="a0"/>
    <w:link w:val="af3"/>
    <w:rsid w:val="00D06444"/>
    <w:rPr>
      <w:rFonts w:ascii="Calibri" w:eastAsia="Calibri" w:hAnsi="Calibri" w:cs="Times New Roman"/>
      <w:lang w:eastAsia="ru-RU"/>
    </w:rPr>
  </w:style>
  <w:style w:type="paragraph" w:customStyle="1" w:styleId="formattext">
    <w:name w:val="formattext"/>
    <w:basedOn w:val="a"/>
    <w:rsid w:val="00F604AB"/>
    <w:pPr>
      <w:widowControl/>
      <w:tabs>
        <w:tab w:val="left" w:pos="708"/>
      </w:tabs>
      <w:spacing w:before="28" w:after="28" w:line="100" w:lineRule="atLeast"/>
    </w:pPr>
    <w:rPr>
      <w:rFonts w:eastAsia="Times New Roman"/>
      <w:color w:val="00000A"/>
      <w:kern w:val="0"/>
    </w:rPr>
  </w:style>
  <w:style w:type="paragraph" w:customStyle="1" w:styleId="xl63">
    <w:name w:val="xl63"/>
    <w:basedOn w:val="a"/>
    <w:rsid w:val="00D222E1"/>
    <w:pPr>
      <w:widowControl/>
      <w:suppressAutoHyphens w:val="0"/>
      <w:spacing w:before="100" w:beforeAutospacing="1" w:after="100" w:afterAutospacing="1"/>
    </w:pPr>
    <w:rPr>
      <w:rFonts w:ascii="Arial" w:eastAsia="Times New Roman" w:hAnsi="Arial" w:cs="Arial"/>
      <w:kern w:val="0"/>
      <w:u w:val="single"/>
    </w:rPr>
  </w:style>
  <w:style w:type="paragraph" w:customStyle="1" w:styleId="xl64">
    <w:name w:val="xl64"/>
    <w:basedOn w:val="a"/>
    <w:rsid w:val="00D222E1"/>
    <w:pPr>
      <w:widowControl/>
      <w:suppressAutoHyphens w:val="0"/>
      <w:spacing w:before="100" w:beforeAutospacing="1" w:after="100" w:afterAutospacing="1"/>
    </w:pPr>
    <w:rPr>
      <w:rFonts w:ascii="Arial" w:eastAsia="Times New Roman" w:hAnsi="Arial" w:cs="Arial"/>
      <w:kern w:val="0"/>
      <w:sz w:val="20"/>
      <w:szCs w:val="20"/>
    </w:rPr>
  </w:style>
  <w:style w:type="paragraph" w:customStyle="1" w:styleId="xl66">
    <w:name w:val="xl66"/>
    <w:basedOn w:val="a"/>
    <w:rsid w:val="00D222E1"/>
    <w:pPr>
      <w:widowControl/>
      <w:suppressAutoHyphens w:val="0"/>
      <w:spacing w:before="100" w:beforeAutospacing="1" w:after="100" w:afterAutospacing="1"/>
    </w:pPr>
    <w:rPr>
      <w:rFonts w:ascii="Arial" w:eastAsia="Times New Roman" w:hAnsi="Arial" w:cs="Arial"/>
      <w:b/>
      <w:bCs/>
      <w:kern w:val="0"/>
    </w:rPr>
  </w:style>
  <w:style w:type="paragraph" w:customStyle="1" w:styleId="xl67">
    <w:name w:val="xl67"/>
    <w:basedOn w:val="a"/>
    <w:rsid w:val="00D222E1"/>
    <w:pPr>
      <w:widowControl/>
      <w:pBdr>
        <w:top w:val="single" w:sz="8" w:space="0" w:color="000000"/>
        <w:left w:val="single" w:sz="8" w:space="0" w:color="000000"/>
      </w:pBdr>
      <w:suppressAutoHyphens w:val="0"/>
      <w:spacing w:before="100" w:beforeAutospacing="1" w:after="100" w:afterAutospacing="1"/>
      <w:jc w:val="center"/>
    </w:pPr>
    <w:rPr>
      <w:rFonts w:ascii="Arial" w:eastAsia="Times New Roman" w:hAnsi="Arial" w:cs="Arial"/>
      <w:b/>
      <w:bCs/>
      <w:kern w:val="0"/>
      <w:sz w:val="18"/>
      <w:szCs w:val="18"/>
    </w:rPr>
  </w:style>
  <w:style w:type="paragraph" w:customStyle="1" w:styleId="xl68">
    <w:name w:val="xl68"/>
    <w:basedOn w:val="a"/>
    <w:rsid w:val="00D222E1"/>
    <w:pPr>
      <w:widowControl/>
      <w:pBdr>
        <w:top w:val="single" w:sz="8" w:space="0" w:color="000000"/>
        <w:left w:val="single" w:sz="4" w:space="0" w:color="000000"/>
        <w:right w:val="single" w:sz="8" w:space="0" w:color="000000"/>
      </w:pBdr>
      <w:suppressAutoHyphens w:val="0"/>
      <w:spacing w:before="100" w:beforeAutospacing="1" w:after="100" w:afterAutospacing="1"/>
    </w:pPr>
    <w:rPr>
      <w:rFonts w:ascii="Arial" w:eastAsia="Times New Roman" w:hAnsi="Arial" w:cs="Arial"/>
      <w:b/>
      <w:bCs/>
      <w:kern w:val="0"/>
      <w:sz w:val="18"/>
      <w:szCs w:val="18"/>
    </w:rPr>
  </w:style>
  <w:style w:type="paragraph" w:customStyle="1" w:styleId="xl69">
    <w:name w:val="xl69"/>
    <w:basedOn w:val="a"/>
    <w:rsid w:val="00D222E1"/>
    <w:pPr>
      <w:widowControl/>
      <w:pBdr>
        <w:left w:val="single" w:sz="8" w:space="0" w:color="000000"/>
      </w:pBdr>
      <w:suppressAutoHyphens w:val="0"/>
      <w:spacing w:before="100" w:beforeAutospacing="1" w:after="100" w:afterAutospacing="1"/>
      <w:jc w:val="center"/>
    </w:pPr>
    <w:rPr>
      <w:rFonts w:ascii="Arial" w:eastAsia="Times New Roman" w:hAnsi="Arial" w:cs="Arial"/>
      <w:b/>
      <w:bCs/>
      <w:kern w:val="0"/>
      <w:sz w:val="18"/>
      <w:szCs w:val="18"/>
    </w:rPr>
  </w:style>
  <w:style w:type="paragraph" w:customStyle="1" w:styleId="xl70">
    <w:name w:val="xl70"/>
    <w:basedOn w:val="a"/>
    <w:rsid w:val="00D222E1"/>
    <w:pPr>
      <w:widowControl/>
      <w:suppressAutoHyphens w:val="0"/>
      <w:spacing w:before="100" w:beforeAutospacing="1" w:after="100" w:afterAutospacing="1"/>
    </w:pPr>
    <w:rPr>
      <w:rFonts w:ascii="Arial" w:eastAsia="Times New Roman" w:hAnsi="Arial" w:cs="Arial"/>
      <w:b/>
      <w:bCs/>
      <w:kern w:val="0"/>
      <w:sz w:val="18"/>
      <w:szCs w:val="18"/>
    </w:rPr>
  </w:style>
  <w:style w:type="paragraph" w:customStyle="1" w:styleId="xl71">
    <w:name w:val="xl71"/>
    <w:basedOn w:val="a"/>
    <w:rsid w:val="00D222E1"/>
    <w:pPr>
      <w:widowControl/>
      <w:pBdr>
        <w:right w:val="single" w:sz="4" w:space="0" w:color="000000"/>
      </w:pBdr>
      <w:suppressAutoHyphens w:val="0"/>
      <w:spacing w:before="100" w:beforeAutospacing="1" w:after="100" w:afterAutospacing="1"/>
    </w:pPr>
    <w:rPr>
      <w:rFonts w:ascii="Arial" w:eastAsia="Times New Roman" w:hAnsi="Arial" w:cs="Arial"/>
      <w:b/>
      <w:bCs/>
      <w:kern w:val="0"/>
      <w:sz w:val="18"/>
      <w:szCs w:val="18"/>
    </w:rPr>
  </w:style>
  <w:style w:type="paragraph" w:customStyle="1" w:styleId="xl72">
    <w:name w:val="xl72"/>
    <w:basedOn w:val="a"/>
    <w:rsid w:val="00D222E1"/>
    <w:pPr>
      <w:widowControl/>
      <w:pBdr>
        <w:left w:val="single" w:sz="4" w:space="0" w:color="000000"/>
        <w:right w:val="single" w:sz="8" w:space="0" w:color="000000"/>
      </w:pBdr>
      <w:suppressAutoHyphens w:val="0"/>
      <w:spacing w:before="100" w:beforeAutospacing="1" w:after="100" w:afterAutospacing="1"/>
    </w:pPr>
    <w:rPr>
      <w:rFonts w:ascii="Arial" w:eastAsia="Times New Roman" w:hAnsi="Arial" w:cs="Arial"/>
      <w:b/>
      <w:bCs/>
      <w:kern w:val="0"/>
      <w:sz w:val="18"/>
      <w:szCs w:val="18"/>
    </w:rPr>
  </w:style>
  <w:style w:type="paragraph" w:customStyle="1" w:styleId="xl73">
    <w:name w:val="xl73"/>
    <w:basedOn w:val="a"/>
    <w:rsid w:val="00D222E1"/>
    <w:pPr>
      <w:widowControl/>
      <w:pBdr>
        <w:left w:val="single" w:sz="8" w:space="0" w:color="000000"/>
      </w:pBdr>
      <w:suppressAutoHyphens w:val="0"/>
      <w:spacing w:before="100" w:beforeAutospacing="1" w:after="100" w:afterAutospacing="1"/>
      <w:jc w:val="center"/>
      <w:textAlignment w:val="top"/>
    </w:pPr>
    <w:rPr>
      <w:rFonts w:ascii="Arial" w:eastAsia="Times New Roman" w:hAnsi="Arial" w:cs="Arial"/>
      <w:b/>
      <w:bCs/>
      <w:kern w:val="0"/>
      <w:sz w:val="18"/>
      <w:szCs w:val="18"/>
    </w:rPr>
  </w:style>
  <w:style w:type="paragraph" w:customStyle="1" w:styleId="xl74">
    <w:name w:val="xl74"/>
    <w:basedOn w:val="a"/>
    <w:rsid w:val="00D222E1"/>
    <w:pPr>
      <w:widowControl/>
      <w:pBdr>
        <w:top w:val="single" w:sz="4" w:space="0" w:color="000000"/>
        <w:left w:val="single" w:sz="4" w:space="0" w:color="000000"/>
      </w:pBdr>
      <w:suppressAutoHyphens w:val="0"/>
      <w:spacing w:before="100" w:beforeAutospacing="1" w:after="100" w:afterAutospacing="1"/>
      <w:jc w:val="center"/>
    </w:pPr>
    <w:rPr>
      <w:rFonts w:ascii="Arial" w:eastAsia="Times New Roman" w:hAnsi="Arial" w:cs="Arial"/>
      <w:b/>
      <w:bCs/>
      <w:kern w:val="0"/>
      <w:sz w:val="18"/>
      <w:szCs w:val="18"/>
    </w:rPr>
  </w:style>
  <w:style w:type="paragraph" w:customStyle="1" w:styleId="xl75">
    <w:name w:val="xl75"/>
    <w:basedOn w:val="a"/>
    <w:rsid w:val="00D222E1"/>
    <w:pPr>
      <w:widowControl/>
      <w:pBdr>
        <w:left w:val="single" w:sz="4" w:space="0" w:color="000000"/>
        <w:right w:val="single" w:sz="8" w:space="0" w:color="000000"/>
      </w:pBdr>
      <w:suppressAutoHyphens w:val="0"/>
      <w:spacing w:before="100" w:beforeAutospacing="1" w:after="100" w:afterAutospacing="1"/>
      <w:jc w:val="center"/>
      <w:textAlignment w:val="top"/>
    </w:pPr>
    <w:rPr>
      <w:rFonts w:ascii="Arial" w:eastAsia="Times New Roman" w:hAnsi="Arial" w:cs="Arial"/>
      <w:b/>
      <w:bCs/>
      <w:kern w:val="0"/>
      <w:sz w:val="18"/>
      <w:szCs w:val="18"/>
    </w:rPr>
  </w:style>
  <w:style w:type="paragraph" w:customStyle="1" w:styleId="xl76">
    <w:name w:val="xl76"/>
    <w:basedOn w:val="a"/>
    <w:rsid w:val="00D222E1"/>
    <w:pPr>
      <w:widowControl/>
      <w:pBdr>
        <w:top w:val="single" w:sz="8" w:space="0" w:color="000000"/>
        <w:left w:val="single" w:sz="8" w:space="0" w:color="000000"/>
        <w:bottom w:val="single" w:sz="8" w:space="0" w:color="000000"/>
      </w:pBdr>
      <w:suppressAutoHyphens w:val="0"/>
      <w:spacing w:before="100" w:beforeAutospacing="1" w:after="100" w:afterAutospacing="1"/>
      <w:jc w:val="center"/>
    </w:pPr>
    <w:rPr>
      <w:rFonts w:ascii="Arial" w:eastAsia="Times New Roman" w:hAnsi="Arial" w:cs="Arial"/>
      <w:b/>
      <w:bCs/>
      <w:kern w:val="0"/>
      <w:sz w:val="18"/>
      <w:szCs w:val="18"/>
    </w:rPr>
  </w:style>
  <w:style w:type="paragraph" w:customStyle="1" w:styleId="xl77">
    <w:name w:val="xl77"/>
    <w:basedOn w:val="a"/>
    <w:rsid w:val="00D222E1"/>
    <w:pPr>
      <w:widowControl/>
      <w:pBdr>
        <w:top w:val="single" w:sz="8" w:space="0" w:color="000000"/>
        <w:left w:val="single" w:sz="4" w:space="0" w:color="000000"/>
        <w:bottom w:val="single" w:sz="8" w:space="0" w:color="000000"/>
      </w:pBdr>
      <w:suppressAutoHyphens w:val="0"/>
      <w:spacing w:before="100" w:beforeAutospacing="1" w:after="100" w:afterAutospacing="1"/>
      <w:jc w:val="center"/>
    </w:pPr>
    <w:rPr>
      <w:rFonts w:ascii="Arial" w:eastAsia="Times New Roman" w:hAnsi="Arial" w:cs="Arial"/>
      <w:b/>
      <w:bCs/>
      <w:kern w:val="0"/>
      <w:sz w:val="18"/>
      <w:szCs w:val="18"/>
    </w:rPr>
  </w:style>
  <w:style w:type="paragraph" w:customStyle="1" w:styleId="xl78">
    <w:name w:val="xl78"/>
    <w:basedOn w:val="a"/>
    <w:rsid w:val="00D222E1"/>
    <w:pPr>
      <w:widowControl/>
      <w:pBdr>
        <w:top w:val="single" w:sz="8" w:space="0" w:color="000000"/>
        <w:left w:val="single" w:sz="4" w:space="0" w:color="000000"/>
        <w:bottom w:val="single" w:sz="8" w:space="0" w:color="000000"/>
        <w:right w:val="single" w:sz="8" w:space="0" w:color="000000"/>
      </w:pBdr>
      <w:suppressAutoHyphens w:val="0"/>
      <w:spacing w:before="100" w:beforeAutospacing="1" w:after="100" w:afterAutospacing="1"/>
      <w:jc w:val="center"/>
    </w:pPr>
    <w:rPr>
      <w:rFonts w:ascii="Arial" w:eastAsia="Times New Roman" w:hAnsi="Arial" w:cs="Arial"/>
      <w:b/>
      <w:bCs/>
      <w:kern w:val="0"/>
      <w:sz w:val="18"/>
      <w:szCs w:val="18"/>
    </w:rPr>
  </w:style>
  <w:style w:type="paragraph" w:customStyle="1" w:styleId="xl79">
    <w:name w:val="xl79"/>
    <w:basedOn w:val="a"/>
    <w:rsid w:val="00D222E1"/>
    <w:pPr>
      <w:widowControl/>
      <w:pBdr>
        <w:right w:val="single" w:sz="8" w:space="0" w:color="000000"/>
      </w:pBdr>
      <w:suppressAutoHyphens w:val="0"/>
      <w:spacing w:before="100" w:beforeAutospacing="1" w:after="100" w:afterAutospacing="1"/>
    </w:pPr>
    <w:rPr>
      <w:rFonts w:ascii="Arial" w:eastAsia="Times New Roman" w:hAnsi="Arial" w:cs="Arial"/>
      <w:kern w:val="0"/>
    </w:rPr>
  </w:style>
  <w:style w:type="paragraph" w:customStyle="1" w:styleId="xl80">
    <w:name w:val="xl80"/>
    <w:basedOn w:val="a"/>
    <w:rsid w:val="00D222E1"/>
    <w:pPr>
      <w:widowControl/>
      <w:pBdr>
        <w:top w:val="single" w:sz="8" w:space="0" w:color="000000"/>
        <w:left w:val="single" w:sz="8" w:space="0" w:color="000000"/>
        <w:bottom w:val="single" w:sz="4" w:space="0" w:color="000000"/>
      </w:pBdr>
      <w:suppressAutoHyphens w:val="0"/>
      <w:spacing w:before="100" w:beforeAutospacing="1" w:after="100" w:afterAutospacing="1"/>
    </w:pPr>
    <w:rPr>
      <w:rFonts w:ascii="Arial" w:eastAsia="Times New Roman" w:hAnsi="Arial" w:cs="Arial"/>
      <w:kern w:val="0"/>
      <w:sz w:val="18"/>
      <w:szCs w:val="18"/>
    </w:rPr>
  </w:style>
  <w:style w:type="paragraph" w:customStyle="1" w:styleId="xl81">
    <w:name w:val="xl81"/>
    <w:basedOn w:val="a"/>
    <w:rsid w:val="00D222E1"/>
    <w:pPr>
      <w:widowControl/>
      <w:pBdr>
        <w:top w:val="single" w:sz="8" w:space="0" w:color="000000"/>
        <w:left w:val="single" w:sz="4" w:space="0" w:color="000000"/>
        <w:bottom w:val="single" w:sz="4" w:space="0" w:color="000000"/>
      </w:pBdr>
      <w:suppressAutoHyphens w:val="0"/>
      <w:spacing w:before="100" w:beforeAutospacing="1" w:after="100" w:afterAutospacing="1"/>
    </w:pPr>
    <w:rPr>
      <w:rFonts w:ascii="Arial" w:eastAsia="Times New Roman" w:hAnsi="Arial" w:cs="Arial"/>
      <w:kern w:val="0"/>
      <w:sz w:val="18"/>
      <w:szCs w:val="18"/>
    </w:rPr>
  </w:style>
  <w:style w:type="paragraph" w:customStyle="1" w:styleId="xl82">
    <w:name w:val="xl82"/>
    <w:basedOn w:val="a"/>
    <w:rsid w:val="00D222E1"/>
    <w:pPr>
      <w:widowControl/>
      <w:pBdr>
        <w:top w:val="single" w:sz="8" w:space="0" w:color="000000"/>
        <w:left w:val="single" w:sz="4" w:space="0" w:color="000000"/>
        <w:bottom w:val="single" w:sz="4" w:space="0" w:color="000000"/>
      </w:pBdr>
      <w:suppressAutoHyphens w:val="0"/>
      <w:spacing w:before="100" w:beforeAutospacing="1" w:after="100" w:afterAutospacing="1"/>
      <w:jc w:val="right"/>
    </w:pPr>
    <w:rPr>
      <w:rFonts w:ascii="Arial" w:eastAsia="Times New Roman" w:hAnsi="Arial" w:cs="Arial"/>
      <w:kern w:val="0"/>
      <w:sz w:val="18"/>
      <w:szCs w:val="18"/>
    </w:rPr>
  </w:style>
  <w:style w:type="paragraph" w:customStyle="1" w:styleId="xl83">
    <w:name w:val="xl83"/>
    <w:basedOn w:val="a"/>
    <w:rsid w:val="00D222E1"/>
    <w:pPr>
      <w:widowControl/>
      <w:pBdr>
        <w:top w:val="single" w:sz="8" w:space="0" w:color="000000"/>
        <w:left w:val="single" w:sz="4" w:space="0" w:color="000000"/>
        <w:bottom w:val="single" w:sz="4" w:space="0" w:color="000000"/>
      </w:pBdr>
      <w:suppressAutoHyphens w:val="0"/>
      <w:spacing w:before="100" w:beforeAutospacing="1" w:after="100" w:afterAutospacing="1"/>
      <w:jc w:val="right"/>
    </w:pPr>
    <w:rPr>
      <w:rFonts w:ascii="Arial" w:eastAsia="Times New Roman" w:hAnsi="Arial" w:cs="Arial"/>
      <w:kern w:val="0"/>
      <w:sz w:val="18"/>
      <w:szCs w:val="18"/>
    </w:rPr>
  </w:style>
  <w:style w:type="paragraph" w:customStyle="1" w:styleId="xl84">
    <w:name w:val="xl84"/>
    <w:basedOn w:val="a"/>
    <w:rsid w:val="00D222E1"/>
    <w:pPr>
      <w:widowControl/>
      <w:pBdr>
        <w:top w:val="single" w:sz="8" w:space="0" w:color="000000"/>
        <w:left w:val="single" w:sz="4" w:space="0" w:color="000000"/>
        <w:bottom w:val="single" w:sz="4" w:space="0" w:color="000000"/>
        <w:right w:val="single" w:sz="4" w:space="0" w:color="000000"/>
      </w:pBdr>
      <w:suppressAutoHyphens w:val="0"/>
      <w:spacing w:before="100" w:beforeAutospacing="1" w:after="100" w:afterAutospacing="1"/>
      <w:jc w:val="right"/>
    </w:pPr>
    <w:rPr>
      <w:rFonts w:ascii="Arial" w:eastAsia="Times New Roman" w:hAnsi="Arial" w:cs="Arial"/>
      <w:kern w:val="0"/>
      <w:sz w:val="18"/>
      <w:szCs w:val="18"/>
    </w:rPr>
  </w:style>
  <w:style w:type="paragraph" w:customStyle="1" w:styleId="xl85">
    <w:name w:val="xl85"/>
    <w:basedOn w:val="a"/>
    <w:rsid w:val="00D222E1"/>
    <w:pPr>
      <w:widowControl/>
      <w:pBdr>
        <w:top w:val="single" w:sz="8" w:space="0" w:color="000000"/>
        <w:left w:val="single" w:sz="4" w:space="0" w:color="000000"/>
        <w:bottom w:val="single" w:sz="4" w:space="0" w:color="000000"/>
        <w:right w:val="single" w:sz="8" w:space="0" w:color="000000"/>
      </w:pBdr>
      <w:suppressAutoHyphens w:val="0"/>
      <w:spacing w:before="100" w:beforeAutospacing="1" w:after="100" w:afterAutospacing="1"/>
    </w:pPr>
    <w:rPr>
      <w:rFonts w:ascii="Arial" w:eastAsia="Times New Roman" w:hAnsi="Arial" w:cs="Arial"/>
      <w:kern w:val="0"/>
      <w:sz w:val="18"/>
      <w:szCs w:val="18"/>
    </w:rPr>
  </w:style>
  <w:style w:type="paragraph" w:customStyle="1" w:styleId="xl86">
    <w:name w:val="xl86"/>
    <w:basedOn w:val="a"/>
    <w:rsid w:val="00D222E1"/>
    <w:pPr>
      <w:widowControl/>
      <w:pBdr>
        <w:left w:val="single" w:sz="8" w:space="0" w:color="000000"/>
      </w:pBdr>
      <w:suppressAutoHyphens w:val="0"/>
      <w:spacing w:before="100" w:beforeAutospacing="1" w:after="100" w:afterAutospacing="1"/>
    </w:pPr>
    <w:rPr>
      <w:rFonts w:ascii="Arial" w:eastAsia="Times New Roman" w:hAnsi="Arial" w:cs="Arial"/>
      <w:kern w:val="0"/>
      <w:sz w:val="20"/>
      <w:szCs w:val="20"/>
    </w:rPr>
  </w:style>
  <w:style w:type="paragraph" w:customStyle="1" w:styleId="xl87">
    <w:name w:val="xl87"/>
    <w:basedOn w:val="a"/>
    <w:rsid w:val="00D222E1"/>
    <w:pPr>
      <w:widowControl/>
      <w:pBdr>
        <w:top w:val="single" w:sz="4" w:space="0" w:color="000000"/>
        <w:left w:val="single" w:sz="8" w:space="0" w:color="000000"/>
        <w:bottom w:val="single" w:sz="4" w:space="0" w:color="000000"/>
      </w:pBdr>
      <w:suppressAutoHyphens w:val="0"/>
      <w:spacing w:before="100" w:beforeAutospacing="1" w:after="100" w:afterAutospacing="1"/>
    </w:pPr>
    <w:rPr>
      <w:rFonts w:ascii="Arial" w:eastAsia="Times New Roman" w:hAnsi="Arial" w:cs="Arial"/>
      <w:kern w:val="0"/>
      <w:sz w:val="18"/>
      <w:szCs w:val="18"/>
    </w:rPr>
  </w:style>
  <w:style w:type="paragraph" w:customStyle="1" w:styleId="xl88">
    <w:name w:val="xl88"/>
    <w:basedOn w:val="a"/>
    <w:rsid w:val="00D222E1"/>
    <w:pPr>
      <w:widowControl/>
      <w:pBdr>
        <w:top w:val="single" w:sz="4" w:space="0" w:color="000000"/>
        <w:left w:val="single" w:sz="4" w:space="0" w:color="000000"/>
        <w:bottom w:val="single" w:sz="4" w:space="0" w:color="000000"/>
      </w:pBdr>
      <w:suppressAutoHyphens w:val="0"/>
      <w:spacing w:before="100" w:beforeAutospacing="1" w:after="100" w:afterAutospacing="1"/>
    </w:pPr>
    <w:rPr>
      <w:rFonts w:ascii="Arial" w:eastAsia="Times New Roman" w:hAnsi="Arial" w:cs="Arial"/>
      <w:kern w:val="0"/>
      <w:sz w:val="18"/>
      <w:szCs w:val="18"/>
    </w:rPr>
  </w:style>
  <w:style w:type="paragraph" w:customStyle="1" w:styleId="xl89">
    <w:name w:val="xl89"/>
    <w:basedOn w:val="a"/>
    <w:rsid w:val="00D222E1"/>
    <w:pPr>
      <w:widowControl/>
      <w:pBdr>
        <w:top w:val="single" w:sz="4" w:space="0" w:color="000000"/>
        <w:left w:val="single" w:sz="4" w:space="0" w:color="000000"/>
        <w:bottom w:val="single" w:sz="4" w:space="0" w:color="000000"/>
      </w:pBdr>
      <w:suppressAutoHyphens w:val="0"/>
      <w:spacing w:before="100" w:beforeAutospacing="1" w:after="100" w:afterAutospacing="1"/>
      <w:jc w:val="right"/>
    </w:pPr>
    <w:rPr>
      <w:rFonts w:ascii="Arial" w:eastAsia="Times New Roman" w:hAnsi="Arial" w:cs="Arial"/>
      <w:kern w:val="0"/>
      <w:sz w:val="18"/>
      <w:szCs w:val="18"/>
    </w:rPr>
  </w:style>
  <w:style w:type="paragraph" w:customStyle="1" w:styleId="xl90">
    <w:name w:val="xl90"/>
    <w:basedOn w:val="a"/>
    <w:rsid w:val="00D222E1"/>
    <w:pPr>
      <w:widowControl/>
      <w:pBdr>
        <w:top w:val="single" w:sz="4" w:space="0" w:color="000000"/>
        <w:left w:val="single" w:sz="4" w:space="0" w:color="000000"/>
        <w:bottom w:val="single" w:sz="4" w:space="0" w:color="000000"/>
      </w:pBdr>
      <w:suppressAutoHyphens w:val="0"/>
      <w:spacing w:before="100" w:beforeAutospacing="1" w:after="100" w:afterAutospacing="1"/>
      <w:jc w:val="right"/>
    </w:pPr>
    <w:rPr>
      <w:rFonts w:ascii="Arial" w:eastAsia="Times New Roman" w:hAnsi="Arial" w:cs="Arial"/>
      <w:kern w:val="0"/>
      <w:sz w:val="18"/>
      <w:szCs w:val="18"/>
    </w:rPr>
  </w:style>
  <w:style w:type="paragraph" w:customStyle="1" w:styleId="xl91">
    <w:name w:val="xl91"/>
    <w:basedOn w:val="a"/>
    <w:rsid w:val="00D222E1"/>
    <w:pPr>
      <w:widowControl/>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right"/>
    </w:pPr>
    <w:rPr>
      <w:rFonts w:ascii="Arial" w:eastAsia="Times New Roman" w:hAnsi="Arial" w:cs="Arial"/>
      <w:kern w:val="0"/>
      <w:sz w:val="18"/>
      <w:szCs w:val="18"/>
    </w:rPr>
  </w:style>
  <w:style w:type="paragraph" w:customStyle="1" w:styleId="xl92">
    <w:name w:val="xl92"/>
    <w:basedOn w:val="a"/>
    <w:rsid w:val="00D222E1"/>
    <w:pPr>
      <w:widowControl/>
      <w:pBdr>
        <w:top w:val="single" w:sz="4" w:space="0" w:color="000000"/>
        <w:left w:val="single" w:sz="4" w:space="0" w:color="000000"/>
        <w:bottom w:val="single" w:sz="4" w:space="0" w:color="000000"/>
        <w:right w:val="single" w:sz="8" w:space="0" w:color="000000"/>
      </w:pBdr>
      <w:suppressAutoHyphens w:val="0"/>
      <w:spacing w:before="100" w:beforeAutospacing="1" w:after="100" w:afterAutospacing="1"/>
    </w:pPr>
    <w:rPr>
      <w:rFonts w:ascii="Arial" w:eastAsia="Times New Roman" w:hAnsi="Arial" w:cs="Arial"/>
      <w:kern w:val="0"/>
      <w:sz w:val="18"/>
      <w:szCs w:val="18"/>
    </w:rPr>
  </w:style>
  <w:style w:type="paragraph" w:customStyle="1" w:styleId="xl93">
    <w:name w:val="xl93"/>
    <w:basedOn w:val="a"/>
    <w:rsid w:val="00D222E1"/>
    <w:pPr>
      <w:widowControl/>
      <w:pBdr>
        <w:top w:val="single" w:sz="4" w:space="0" w:color="000000"/>
        <w:left w:val="single" w:sz="8" w:space="0" w:color="000000"/>
        <w:bottom w:val="single" w:sz="4" w:space="0" w:color="000000"/>
        <w:right w:val="single" w:sz="4" w:space="0" w:color="000000"/>
      </w:pBdr>
      <w:suppressAutoHyphens w:val="0"/>
      <w:spacing w:before="100" w:beforeAutospacing="1" w:after="100" w:afterAutospacing="1"/>
    </w:pPr>
    <w:rPr>
      <w:rFonts w:ascii="Arial" w:eastAsia="Times New Roman" w:hAnsi="Arial" w:cs="Arial"/>
      <w:kern w:val="0"/>
      <w:sz w:val="18"/>
      <w:szCs w:val="18"/>
    </w:rPr>
  </w:style>
  <w:style w:type="paragraph" w:customStyle="1" w:styleId="xl94">
    <w:name w:val="xl94"/>
    <w:basedOn w:val="a"/>
    <w:rsid w:val="00D222E1"/>
    <w:pPr>
      <w:widowControl/>
      <w:pBdr>
        <w:top w:val="single" w:sz="4" w:space="0" w:color="000000"/>
        <w:left w:val="single" w:sz="8" w:space="0" w:color="000000"/>
        <w:bottom w:val="single" w:sz="8" w:space="0" w:color="000000"/>
        <w:right w:val="single" w:sz="4" w:space="0" w:color="000000"/>
      </w:pBdr>
      <w:suppressAutoHyphens w:val="0"/>
      <w:spacing w:before="100" w:beforeAutospacing="1" w:after="100" w:afterAutospacing="1"/>
    </w:pPr>
    <w:rPr>
      <w:rFonts w:ascii="Arial" w:eastAsia="Times New Roman" w:hAnsi="Arial" w:cs="Arial"/>
      <w:kern w:val="0"/>
      <w:sz w:val="18"/>
      <w:szCs w:val="18"/>
    </w:rPr>
  </w:style>
  <w:style w:type="paragraph" w:customStyle="1" w:styleId="xl95">
    <w:name w:val="xl95"/>
    <w:basedOn w:val="a"/>
    <w:rsid w:val="00D222E1"/>
    <w:pPr>
      <w:widowControl/>
      <w:pBdr>
        <w:top w:val="single" w:sz="4" w:space="0" w:color="000000"/>
        <w:left w:val="single" w:sz="4" w:space="0" w:color="000000"/>
        <w:bottom w:val="single" w:sz="8" w:space="0" w:color="000000"/>
      </w:pBdr>
      <w:suppressAutoHyphens w:val="0"/>
      <w:spacing w:before="100" w:beforeAutospacing="1" w:after="100" w:afterAutospacing="1"/>
    </w:pPr>
    <w:rPr>
      <w:rFonts w:ascii="Arial" w:eastAsia="Times New Roman" w:hAnsi="Arial" w:cs="Arial"/>
      <w:kern w:val="0"/>
      <w:sz w:val="18"/>
      <w:szCs w:val="18"/>
    </w:rPr>
  </w:style>
  <w:style w:type="paragraph" w:customStyle="1" w:styleId="xl96">
    <w:name w:val="xl96"/>
    <w:basedOn w:val="a"/>
    <w:rsid w:val="00D222E1"/>
    <w:pPr>
      <w:widowControl/>
      <w:pBdr>
        <w:top w:val="single" w:sz="4" w:space="0" w:color="000000"/>
        <w:left w:val="single" w:sz="4" w:space="0" w:color="000000"/>
        <w:bottom w:val="single" w:sz="8" w:space="0" w:color="000000"/>
      </w:pBdr>
      <w:suppressAutoHyphens w:val="0"/>
      <w:spacing w:before="100" w:beforeAutospacing="1" w:after="100" w:afterAutospacing="1"/>
      <w:jc w:val="right"/>
    </w:pPr>
    <w:rPr>
      <w:rFonts w:ascii="Arial" w:eastAsia="Times New Roman" w:hAnsi="Arial" w:cs="Arial"/>
      <w:kern w:val="0"/>
      <w:sz w:val="18"/>
      <w:szCs w:val="18"/>
    </w:rPr>
  </w:style>
  <w:style w:type="paragraph" w:customStyle="1" w:styleId="xl97">
    <w:name w:val="xl97"/>
    <w:basedOn w:val="a"/>
    <w:rsid w:val="00D222E1"/>
    <w:pPr>
      <w:widowControl/>
      <w:pBdr>
        <w:top w:val="single" w:sz="4" w:space="0" w:color="000000"/>
        <w:left w:val="single" w:sz="4" w:space="0" w:color="000000"/>
        <w:bottom w:val="single" w:sz="8" w:space="0" w:color="000000"/>
      </w:pBdr>
      <w:suppressAutoHyphens w:val="0"/>
      <w:spacing w:before="100" w:beforeAutospacing="1" w:after="100" w:afterAutospacing="1"/>
      <w:jc w:val="right"/>
    </w:pPr>
    <w:rPr>
      <w:rFonts w:ascii="Arial" w:eastAsia="Times New Roman" w:hAnsi="Arial" w:cs="Arial"/>
      <w:kern w:val="0"/>
      <w:sz w:val="18"/>
      <w:szCs w:val="18"/>
    </w:rPr>
  </w:style>
  <w:style w:type="paragraph" w:customStyle="1" w:styleId="xl98">
    <w:name w:val="xl98"/>
    <w:basedOn w:val="a"/>
    <w:rsid w:val="00D222E1"/>
    <w:pPr>
      <w:widowControl/>
      <w:pBdr>
        <w:top w:val="single" w:sz="4" w:space="0" w:color="000000"/>
        <w:left w:val="single" w:sz="4" w:space="0" w:color="000000"/>
        <w:bottom w:val="single" w:sz="8" w:space="0" w:color="000000"/>
        <w:right w:val="single" w:sz="4" w:space="0" w:color="000000"/>
      </w:pBdr>
      <w:suppressAutoHyphens w:val="0"/>
      <w:spacing w:before="100" w:beforeAutospacing="1" w:after="100" w:afterAutospacing="1"/>
      <w:jc w:val="right"/>
    </w:pPr>
    <w:rPr>
      <w:rFonts w:ascii="Arial" w:eastAsia="Times New Roman" w:hAnsi="Arial" w:cs="Arial"/>
      <w:kern w:val="0"/>
      <w:sz w:val="18"/>
      <w:szCs w:val="18"/>
    </w:rPr>
  </w:style>
  <w:style w:type="paragraph" w:customStyle="1" w:styleId="xl99">
    <w:name w:val="xl99"/>
    <w:basedOn w:val="a"/>
    <w:rsid w:val="00D222E1"/>
    <w:pPr>
      <w:widowControl/>
      <w:pBdr>
        <w:top w:val="single" w:sz="4" w:space="0" w:color="000000"/>
        <w:left w:val="single" w:sz="4" w:space="0" w:color="000000"/>
        <w:bottom w:val="single" w:sz="8" w:space="0" w:color="000000"/>
        <w:right w:val="single" w:sz="8" w:space="0" w:color="000000"/>
      </w:pBdr>
      <w:suppressAutoHyphens w:val="0"/>
      <w:spacing w:before="100" w:beforeAutospacing="1" w:after="100" w:afterAutospacing="1"/>
    </w:pPr>
    <w:rPr>
      <w:rFonts w:ascii="Arial" w:eastAsia="Times New Roman" w:hAnsi="Arial" w:cs="Arial"/>
      <w:kern w:val="0"/>
      <w:sz w:val="18"/>
      <w:szCs w:val="18"/>
    </w:rPr>
  </w:style>
  <w:style w:type="paragraph" w:customStyle="1" w:styleId="xl100">
    <w:name w:val="xl100"/>
    <w:basedOn w:val="a"/>
    <w:rsid w:val="00D222E1"/>
    <w:pPr>
      <w:widowControl/>
      <w:suppressAutoHyphens w:val="0"/>
      <w:spacing w:before="100" w:beforeAutospacing="1" w:after="100" w:afterAutospacing="1"/>
    </w:pPr>
    <w:rPr>
      <w:rFonts w:ascii="Arial" w:eastAsia="Times New Roman" w:hAnsi="Arial" w:cs="Arial"/>
      <w:kern w:val="0"/>
    </w:rPr>
  </w:style>
  <w:style w:type="paragraph" w:customStyle="1" w:styleId="xl101">
    <w:name w:val="xl101"/>
    <w:basedOn w:val="a"/>
    <w:rsid w:val="00D222E1"/>
    <w:pPr>
      <w:widowControl/>
      <w:suppressAutoHyphens w:val="0"/>
      <w:spacing w:before="100" w:beforeAutospacing="1" w:after="100" w:afterAutospacing="1"/>
    </w:pPr>
    <w:rPr>
      <w:rFonts w:ascii="Arial" w:eastAsia="Times New Roman" w:hAnsi="Arial" w:cs="Arial"/>
      <w:kern w:val="0"/>
      <w:sz w:val="18"/>
      <w:szCs w:val="18"/>
    </w:rPr>
  </w:style>
  <w:style w:type="paragraph" w:customStyle="1" w:styleId="xl102">
    <w:name w:val="xl102"/>
    <w:basedOn w:val="a"/>
    <w:rsid w:val="00D222E1"/>
    <w:pPr>
      <w:widowControl/>
      <w:pBdr>
        <w:right w:val="single" w:sz="8" w:space="0" w:color="000000"/>
      </w:pBdr>
      <w:suppressAutoHyphens w:val="0"/>
      <w:spacing w:before="100" w:beforeAutospacing="1" w:after="100" w:afterAutospacing="1"/>
    </w:pPr>
    <w:rPr>
      <w:rFonts w:ascii="Arial" w:eastAsia="Times New Roman" w:hAnsi="Arial" w:cs="Arial"/>
      <w:kern w:val="0"/>
      <w:sz w:val="18"/>
      <w:szCs w:val="18"/>
    </w:rPr>
  </w:style>
  <w:style w:type="paragraph" w:customStyle="1" w:styleId="xl103">
    <w:name w:val="xl103"/>
    <w:basedOn w:val="a"/>
    <w:rsid w:val="00D222E1"/>
    <w:pPr>
      <w:widowControl/>
      <w:pBdr>
        <w:top w:val="single" w:sz="4" w:space="0" w:color="000000"/>
        <w:left w:val="single" w:sz="8" w:space="0" w:color="000000"/>
        <w:bottom w:val="single" w:sz="8" w:space="0" w:color="000000"/>
      </w:pBdr>
      <w:suppressAutoHyphens w:val="0"/>
      <w:spacing w:before="100" w:beforeAutospacing="1" w:after="100" w:afterAutospacing="1"/>
    </w:pPr>
    <w:rPr>
      <w:rFonts w:ascii="Arial" w:eastAsia="Times New Roman" w:hAnsi="Arial" w:cs="Arial"/>
      <w:b/>
      <w:bCs/>
      <w:kern w:val="0"/>
      <w:sz w:val="18"/>
      <w:szCs w:val="18"/>
    </w:rPr>
  </w:style>
  <w:style w:type="paragraph" w:customStyle="1" w:styleId="xl104">
    <w:name w:val="xl104"/>
    <w:basedOn w:val="a"/>
    <w:rsid w:val="00D222E1"/>
    <w:pPr>
      <w:widowControl/>
      <w:pBdr>
        <w:top w:val="single" w:sz="4" w:space="0" w:color="000000"/>
        <w:bottom w:val="single" w:sz="8" w:space="0" w:color="000000"/>
      </w:pBdr>
      <w:suppressAutoHyphens w:val="0"/>
      <w:spacing w:before="100" w:beforeAutospacing="1" w:after="100" w:afterAutospacing="1"/>
    </w:pPr>
    <w:rPr>
      <w:rFonts w:ascii="Arial" w:eastAsia="Times New Roman" w:hAnsi="Arial" w:cs="Arial"/>
      <w:b/>
      <w:bCs/>
      <w:kern w:val="0"/>
      <w:sz w:val="18"/>
      <w:szCs w:val="18"/>
    </w:rPr>
  </w:style>
  <w:style w:type="paragraph" w:customStyle="1" w:styleId="xl105">
    <w:name w:val="xl105"/>
    <w:basedOn w:val="a"/>
    <w:rsid w:val="00D222E1"/>
    <w:pPr>
      <w:widowControl/>
      <w:pBdr>
        <w:top w:val="single" w:sz="4" w:space="0" w:color="000000"/>
        <w:left w:val="single" w:sz="4" w:space="0" w:color="000000"/>
        <w:bottom w:val="single" w:sz="8" w:space="0" w:color="000000"/>
        <w:right w:val="single" w:sz="8" w:space="0" w:color="000000"/>
      </w:pBdr>
      <w:suppressAutoHyphens w:val="0"/>
      <w:spacing w:before="100" w:beforeAutospacing="1" w:after="100" w:afterAutospacing="1"/>
    </w:pPr>
    <w:rPr>
      <w:rFonts w:ascii="Arial" w:eastAsia="Times New Roman" w:hAnsi="Arial" w:cs="Arial"/>
      <w:b/>
      <w:bCs/>
      <w:kern w:val="0"/>
      <w:sz w:val="18"/>
      <w:szCs w:val="18"/>
    </w:rPr>
  </w:style>
  <w:style w:type="paragraph" w:customStyle="1" w:styleId="xl106">
    <w:name w:val="xl106"/>
    <w:basedOn w:val="a"/>
    <w:rsid w:val="00D222E1"/>
    <w:pPr>
      <w:widowControl/>
      <w:suppressAutoHyphens w:val="0"/>
      <w:spacing w:before="100" w:beforeAutospacing="1" w:after="100" w:afterAutospacing="1"/>
      <w:jc w:val="right"/>
    </w:pPr>
    <w:rPr>
      <w:rFonts w:ascii="Arial" w:eastAsia="Times New Roman" w:hAnsi="Arial" w:cs="Arial"/>
      <w:kern w:val="0"/>
      <w:sz w:val="18"/>
      <w:szCs w:val="18"/>
    </w:rPr>
  </w:style>
  <w:style w:type="paragraph" w:customStyle="1" w:styleId="xl107">
    <w:name w:val="xl107"/>
    <w:basedOn w:val="a"/>
    <w:rsid w:val="00D222E1"/>
    <w:pPr>
      <w:widowControl/>
      <w:suppressAutoHyphens w:val="0"/>
      <w:spacing w:before="100" w:beforeAutospacing="1" w:after="100" w:afterAutospacing="1"/>
      <w:jc w:val="right"/>
    </w:pPr>
    <w:rPr>
      <w:rFonts w:ascii="Arial" w:eastAsia="Times New Roman" w:hAnsi="Arial" w:cs="Arial"/>
      <w:kern w:val="0"/>
      <w:sz w:val="18"/>
      <w:szCs w:val="18"/>
    </w:rPr>
  </w:style>
  <w:style w:type="paragraph" w:customStyle="1" w:styleId="xl108">
    <w:name w:val="xl108"/>
    <w:basedOn w:val="a"/>
    <w:rsid w:val="00D222E1"/>
    <w:pPr>
      <w:widowControl/>
      <w:suppressAutoHyphens w:val="0"/>
      <w:spacing w:before="100" w:beforeAutospacing="1" w:after="100" w:afterAutospacing="1"/>
      <w:jc w:val="center"/>
    </w:pPr>
    <w:rPr>
      <w:rFonts w:ascii="Arial" w:eastAsia="Times New Roman" w:hAnsi="Arial" w:cs="Arial"/>
      <w:b/>
      <w:bCs/>
      <w:kern w:val="0"/>
      <w:sz w:val="18"/>
      <w:szCs w:val="18"/>
    </w:rPr>
  </w:style>
  <w:style w:type="paragraph" w:customStyle="1" w:styleId="xl109">
    <w:name w:val="xl109"/>
    <w:basedOn w:val="a"/>
    <w:rsid w:val="00D222E1"/>
    <w:pPr>
      <w:widowControl/>
      <w:suppressAutoHyphens w:val="0"/>
      <w:spacing w:before="100" w:beforeAutospacing="1" w:after="100" w:afterAutospacing="1"/>
      <w:jc w:val="center"/>
    </w:pPr>
    <w:rPr>
      <w:rFonts w:ascii="Arial" w:eastAsia="Times New Roman" w:hAnsi="Arial" w:cs="Arial"/>
      <w:b/>
      <w:bCs/>
      <w:kern w:val="0"/>
      <w:sz w:val="18"/>
      <w:szCs w:val="18"/>
    </w:rPr>
  </w:style>
  <w:style w:type="paragraph" w:customStyle="1" w:styleId="xl110">
    <w:name w:val="xl110"/>
    <w:basedOn w:val="a"/>
    <w:rsid w:val="00D222E1"/>
    <w:pPr>
      <w:widowControl/>
      <w:suppressAutoHyphens w:val="0"/>
      <w:spacing w:before="100" w:beforeAutospacing="1" w:after="100" w:afterAutospacing="1"/>
      <w:jc w:val="center"/>
    </w:pPr>
    <w:rPr>
      <w:rFonts w:ascii="Arial" w:eastAsia="Times New Roman" w:hAnsi="Arial" w:cs="Arial"/>
      <w:b/>
      <w:bCs/>
      <w:kern w:val="0"/>
      <w:sz w:val="20"/>
      <w:szCs w:val="20"/>
    </w:rPr>
  </w:style>
  <w:style w:type="paragraph" w:customStyle="1" w:styleId="xl111">
    <w:name w:val="xl111"/>
    <w:basedOn w:val="a"/>
    <w:rsid w:val="00D222E1"/>
    <w:pPr>
      <w:widowControl/>
      <w:suppressAutoHyphens w:val="0"/>
      <w:spacing w:before="100" w:beforeAutospacing="1" w:after="100" w:afterAutospacing="1"/>
    </w:pPr>
    <w:rPr>
      <w:rFonts w:ascii="Arial" w:eastAsia="Times New Roman" w:hAnsi="Arial" w:cs="Arial"/>
      <w:kern w:val="0"/>
    </w:rPr>
  </w:style>
  <w:style w:type="paragraph" w:customStyle="1" w:styleId="xl112">
    <w:name w:val="xl112"/>
    <w:basedOn w:val="a"/>
    <w:rsid w:val="00D222E1"/>
    <w:pPr>
      <w:widowControl/>
      <w:pBdr>
        <w:top w:val="single" w:sz="8"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ascii="Arial" w:eastAsia="Times New Roman" w:hAnsi="Arial" w:cs="Arial"/>
      <w:b/>
      <w:bCs/>
      <w:kern w:val="0"/>
      <w:sz w:val="18"/>
      <w:szCs w:val="18"/>
    </w:rPr>
  </w:style>
  <w:style w:type="paragraph" w:customStyle="1" w:styleId="af5">
    <w:name w:val="Текст в заданном формате"/>
    <w:basedOn w:val="a"/>
    <w:rsid w:val="00A71B51"/>
    <w:rPr>
      <w:rFonts w:ascii="Courier New" w:eastAsia="Courier New" w:hAnsi="Courier New" w:cs="Courier New"/>
      <w:sz w:val="20"/>
      <w:szCs w:val="20"/>
      <w:lang w:eastAsia="hi-IN" w:bidi="hi-IN"/>
    </w:rPr>
  </w:style>
  <w:style w:type="paragraph" w:customStyle="1" w:styleId="ConsPlusCell">
    <w:name w:val="ConsPlusCell"/>
    <w:rsid w:val="00A71B5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B2686"/>
    <w:pPr>
      <w:widowControl w:val="0"/>
      <w:autoSpaceDE w:val="0"/>
      <w:autoSpaceDN w:val="0"/>
      <w:spacing w:after="0" w:line="240" w:lineRule="auto"/>
    </w:pPr>
    <w:rPr>
      <w:rFonts w:ascii="Calibri" w:eastAsia="Times New Roman" w:hAnsi="Calibri" w:cs="Calibri"/>
      <w:b/>
      <w:szCs w:val="20"/>
      <w:lang w:eastAsia="ru-RU"/>
    </w:rPr>
  </w:style>
  <w:style w:type="paragraph" w:customStyle="1" w:styleId="21">
    <w:name w:val="Основной текст с отступом 21"/>
    <w:basedOn w:val="a"/>
    <w:rsid w:val="00AB2686"/>
    <w:pPr>
      <w:ind w:left="6660"/>
      <w:jc w:val="both"/>
    </w:pPr>
    <w:rPr>
      <w:rFonts w:eastAsia="Lucida Sans Unicode"/>
      <w:kern w:val="0"/>
      <w:sz w:val="26"/>
      <w:szCs w:val="28"/>
      <w:lang/>
    </w:rPr>
  </w:style>
  <w:style w:type="paragraph" w:customStyle="1" w:styleId="af6">
    <w:name w:val="Базовый"/>
    <w:rsid w:val="00AB2686"/>
    <w:pPr>
      <w:tabs>
        <w:tab w:val="left" w:pos="708"/>
      </w:tabs>
      <w:suppressAutoHyphens/>
    </w:pPr>
    <w:rPr>
      <w:rFonts w:ascii="Calibri" w:eastAsia="SimSun" w:hAnsi="Calibri" w:cs="Calibri"/>
      <w:color w:val="00000A"/>
    </w:rPr>
  </w:style>
  <w:style w:type="character" w:customStyle="1" w:styleId="-">
    <w:name w:val="Интернет-ссылка"/>
    <w:basedOn w:val="a0"/>
    <w:rsid w:val="00AB2686"/>
    <w:rPr>
      <w:color w:val="0000FF"/>
      <w:u w:val="single"/>
      <w:lang w:val="ru-RU" w:eastAsia="ru-RU" w:bidi="ru-RU"/>
    </w:rPr>
  </w:style>
</w:styles>
</file>

<file path=word/webSettings.xml><?xml version="1.0" encoding="utf-8"?>
<w:webSettings xmlns:r="http://schemas.openxmlformats.org/officeDocument/2006/relationships" xmlns:w="http://schemas.openxmlformats.org/wordprocessingml/2006/main">
  <w:divs>
    <w:div w:id="826017640">
      <w:bodyDiv w:val="1"/>
      <w:marLeft w:val="0"/>
      <w:marRight w:val="0"/>
      <w:marTop w:val="0"/>
      <w:marBottom w:val="0"/>
      <w:divBdr>
        <w:top w:val="none" w:sz="0" w:space="0" w:color="auto"/>
        <w:left w:val="none" w:sz="0" w:space="0" w:color="auto"/>
        <w:bottom w:val="none" w:sz="0" w:space="0" w:color="auto"/>
        <w:right w:val="none" w:sz="0" w:space="0" w:color="auto"/>
      </w:divBdr>
    </w:div>
    <w:div w:id="1335258280">
      <w:bodyDiv w:val="1"/>
      <w:marLeft w:val="0"/>
      <w:marRight w:val="0"/>
      <w:marTop w:val="0"/>
      <w:marBottom w:val="0"/>
      <w:divBdr>
        <w:top w:val="none" w:sz="0" w:space="0" w:color="auto"/>
        <w:left w:val="none" w:sz="0" w:space="0" w:color="auto"/>
        <w:bottom w:val="none" w:sz="0" w:space="0" w:color="auto"/>
        <w:right w:val="none" w:sz="0" w:space="0" w:color="auto"/>
      </w:divBdr>
    </w:div>
    <w:div w:id="1356345618">
      <w:bodyDiv w:val="1"/>
      <w:marLeft w:val="0"/>
      <w:marRight w:val="0"/>
      <w:marTop w:val="0"/>
      <w:marBottom w:val="0"/>
      <w:divBdr>
        <w:top w:val="none" w:sz="0" w:space="0" w:color="auto"/>
        <w:left w:val="none" w:sz="0" w:space="0" w:color="auto"/>
        <w:bottom w:val="none" w:sz="0" w:space="0" w:color="auto"/>
        <w:right w:val="none" w:sz="0" w:space="0" w:color="auto"/>
      </w:divBdr>
    </w:div>
    <w:div w:id="1915123924">
      <w:bodyDiv w:val="1"/>
      <w:marLeft w:val="0"/>
      <w:marRight w:val="0"/>
      <w:marTop w:val="0"/>
      <w:marBottom w:val="0"/>
      <w:divBdr>
        <w:top w:val="none" w:sz="0" w:space="0" w:color="auto"/>
        <w:left w:val="none" w:sz="0" w:space="0" w:color="auto"/>
        <w:bottom w:val="none" w:sz="0" w:space="0" w:color="auto"/>
        <w:right w:val="none" w:sz="0" w:space="0" w:color="auto"/>
      </w:divBdr>
    </w:div>
    <w:div w:id="201178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901714433" TargetMode="External"/><Relationship Id="rId18" Type="http://schemas.openxmlformats.org/officeDocument/2006/relationships/hyperlink" Target="consultantplus://offline/ref=198824B604544264ABD95CC5EEFBBA3597A13FF5977330D72FD012FC240CBF65126DCA5E13M1UEG" TargetMode="External"/><Relationship Id="rId26" Type="http://schemas.openxmlformats.org/officeDocument/2006/relationships/hyperlink" Target="consultantplus://offline/ref=198824B604544264ABD95CC5EEFBBA3597A13FF5977330D72FD012FC240CBF65126DCA58101DMEU8G" TargetMode="External"/><Relationship Id="rId39" Type="http://schemas.openxmlformats.org/officeDocument/2006/relationships/hyperlink" Target="consultantplus://offline/ref=59E2CDB789DC0F3EDD8146089DFACC8990CC3CA38B3161E0784AB2B8B8EDC801ED0A8EC8F889FD04U4UBM" TargetMode="External"/><Relationship Id="rId21" Type="http://schemas.openxmlformats.org/officeDocument/2006/relationships/hyperlink" Target="consultantplus://offline/ref=198824B604544264ABD942C8F897E63E90A266F99D753A887B8F49A17305B5325522931A5112EAB583B04DM8U3G" TargetMode="External"/><Relationship Id="rId34" Type="http://schemas.openxmlformats.org/officeDocument/2006/relationships/hyperlink" Target="consultantplus://offline/ref=198824B604544264ABD95CC5EEFBBA3597A13EFD9D7C30D72FD012FC240CBF65126DCA5D12M1U9G" TargetMode="External"/><Relationship Id="rId42" Type="http://schemas.openxmlformats.org/officeDocument/2006/relationships/hyperlink" Target="consultantplus://offline/ref=198824B604544264ABD95CC5EEFBBA3597A13FF49C7C30D72FD012FC24M0UCG" TargetMode="External"/><Relationship Id="rId47" Type="http://schemas.openxmlformats.org/officeDocument/2006/relationships/hyperlink" Target="consultantplus://offline/ref=7E1A7B761D727E53D31A1A24192993E4AE3B1F595E82A76A8DE1C88E61aAiDI" TargetMode="External"/><Relationship Id="rId50" Type="http://schemas.openxmlformats.org/officeDocument/2006/relationships/hyperlink" Target="consultantplus://offline/ref=198824B604544264ABD942C8F897E63E90A266F99D753A887B8F49A17305B532M5U5G" TargetMode="External"/><Relationship Id="rId55" Type="http://schemas.openxmlformats.org/officeDocument/2006/relationships/hyperlink" Target="consultantplus://offline/ref=198824B604544264ABD95CC5EEFBBA3597A13EFD9D7C30D72FD012FC240CBF65126DCA581516MEU3G" TargetMode="External"/><Relationship Id="rId63" Type="http://schemas.openxmlformats.org/officeDocument/2006/relationships/hyperlink" Target="consultantplus://offline/ref=BB9D4A4BED973BCD993F83D524D322DC9D2C91F8BD3C5D5A564F39E0F67D9ADC930C10D791C0C3EBa1r7H" TargetMode="External"/><Relationship Id="rId68" Type="http://schemas.openxmlformats.org/officeDocument/2006/relationships/hyperlink" Target="consultantplus://offline/ref=15A9E01D12500840C3ADE984937F3F8176A0F50FDEC7D0D7FC028965EB64BCD07B7A7D6F93F09FV2M2I" TargetMode="External"/><Relationship Id="rId7" Type="http://schemas.openxmlformats.org/officeDocument/2006/relationships/endnotes" Target="endnotes.xml"/><Relationship Id="rId71" Type="http://schemas.openxmlformats.org/officeDocument/2006/relationships/hyperlink" Target="http://lawru.info/dok/2010/07/12/n667470.htm" TargetMode="External"/><Relationship Id="rId2" Type="http://schemas.openxmlformats.org/officeDocument/2006/relationships/numbering" Target="numbering.xml"/><Relationship Id="rId16" Type="http://schemas.openxmlformats.org/officeDocument/2006/relationships/hyperlink" Target="consultantplus://offline/ref=1E09D5549EF104A9FC0A1C99DE840A6FAD5487780151B02C4D92151BCDC22DEAE9A9E14BBB0DF0A6AFC326P74AL" TargetMode="External"/><Relationship Id="rId29" Type="http://schemas.openxmlformats.org/officeDocument/2006/relationships/hyperlink" Target="consultantplus://offline/ref=198824B604544264ABD95CC5EEFBBA3597A13EFD9D7C30D72FD012FC240CBF65126DCA5C15M1UFG" TargetMode="External"/><Relationship Id="rId11" Type="http://schemas.openxmlformats.org/officeDocument/2006/relationships/hyperlink" Target="http://docs.cntd.ru/document/901714433" TargetMode="External"/><Relationship Id="rId24" Type="http://schemas.openxmlformats.org/officeDocument/2006/relationships/hyperlink" Target="consultantplus://offline/ref=198824B604544264ABD95CC5EEFBBA3597A13EFD9D7C30D72FD012FC240CBF65126DCA5C15M1U7G" TargetMode="External"/><Relationship Id="rId32" Type="http://schemas.openxmlformats.org/officeDocument/2006/relationships/hyperlink" Target="consultantplus://offline/ref=198824B604544264ABD95CC5EEFBBA3597A13EFD9D7C30D72FD012FC240CBF65126DCA5D11M1UEG" TargetMode="External"/><Relationship Id="rId37" Type="http://schemas.openxmlformats.org/officeDocument/2006/relationships/hyperlink" Target="http://www.gosuslugi.ru" TargetMode="External"/><Relationship Id="rId40" Type="http://schemas.openxmlformats.org/officeDocument/2006/relationships/hyperlink" Target="consultantplus://offline/ref=198824B604544264ABD95CC5EEFBBA3597A13FF5977330D72FD012FC24M0UCG" TargetMode="External"/><Relationship Id="rId45" Type="http://schemas.openxmlformats.org/officeDocument/2006/relationships/hyperlink" Target="consultantplus://offline/ref=59E2CDB789DC0F3EDD8146089DFACC8990CD32A78C3561E0784AB2B8B8EDC801ED0A8EC8F889FE09U4UAM" TargetMode="External"/><Relationship Id="rId53" Type="http://schemas.openxmlformats.org/officeDocument/2006/relationships/hyperlink" Target="consultantplus://offline/ref=198824B604544264ABD942C8F897E63E90A266F99D753A887B8F49A17305B5325522931A5112EAB583B143M8UFG" TargetMode="External"/><Relationship Id="rId58" Type="http://schemas.openxmlformats.org/officeDocument/2006/relationships/hyperlink" Target="consultantplus://offline/ref=198824B604544264ABD95CC5EEFBBA3597A13EFD9D7C30D72FD012FC240CBF65126DCA5F14M1UEG" TargetMode="External"/><Relationship Id="rId66" Type="http://schemas.openxmlformats.org/officeDocument/2006/relationships/hyperlink" Target="consultantplus://offline/ref=198824B604544264ABD95CC5EEFBBA3594AE3DF39D7130D72FD012FC240CBF65126DCA58151FEBB4M8U3G" TargetMode="External"/><Relationship Id="rId5" Type="http://schemas.openxmlformats.org/officeDocument/2006/relationships/webSettings" Target="webSettings.xml"/><Relationship Id="rId15" Type="http://schemas.openxmlformats.org/officeDocument/2006/relationships/hyperlink" Target="consultantplus://offline/ref=443EB43979EA84F750F4A10E4E83E1E52DE493906E88921EEFD41AD254924B9FD8E326C44E6B2794zCm9L" TargetMode="External"/><Relationship Id="rId23" Type="http://schemas.openxmlformats.org/officeDocument/2006/relationships/hyperlink" Target="consultantplus://offline/ref=198824B604544264ABD942C8F897E63E90A266F9927133847B8F49A17305B5325522931A5112EAB583B14BM8U3G" TargetMode="External"/><Relationship Id="rId28" Type="http://schemas.openxmlformats.org/officeDocument/2006/relationships/hyperlink" Target="consultantplus://offline/ref=198824B604544264ABD95CC5EEFBBA3597A13EFD9D7C30D72FD012FC240CBF65126DCA58151FEAB7M8U5G" TargetMode="External"/><Relationship Id="rId36" Type="http://schemas.openxmlformats.org/officeDocument/2006/relationships/hyperlink" Target="consultantplus://offline/ref=198824B604544264ABD95CC5EEFBBA3597A13EFD9D7C30D72FD012FC240CBF65126DCA5D1DM1UDG" TargetMode="External"/><Relationship Id="rId49" Type="http://schemas.openxmlformats.org/officeDocument/2006/relationships/hyperlink" Target="consultantplus://offline/ref=198824B604544264ABD95CC5EEFBBA3597A931F5947D30D72FD012FC240CBF65126DCA58151FEBB4M8U1G" TargetMode="External"/><Relationship Id="rId57" Type="http://schemas.openxmlformats.org/officeDocument/2006/relationships/hyperlink" Target="consultantplus://offline/ref=198824B604544264ABD95CC5EEFBBA3597A13EFD9D7C30D72FD012FC240CBF65126DCA5F14M1UCG" TargetMode="External"/><Relationship Id="rId61" Type="http://schemas.openxmlformats.org/officeDocument/2006/relationships/hyperlink" Target="consultantplus://offline/ref=198824B604544264ABD95CC5EEFBBA3597A13FF5957C30D72FD012FC24M0UCG" TargetMode="External"/><Relationship Id="rId10" Type="http://schemas.openxmlformats.org/officeDocument/2006/relationships/hyperlink" Target="http://docs.cntd.ru/document/9027690" TargetMode="External"/><Relationship Id="rId19" Type="http://schemas.openxmlformats.org/officeDocument/2006/relationships/hyperlink" Target="consultantplus://offline/ref=198824B604544264ABD95CC5EEFBBA3597A13EFD9D7C30D72FD012FC240CBF65126DCA5C13M1UCG" TargetMode="External"/><Relationship Id="rId31" Type="http://schemas.openxmlformats.org/officeDocument/2006/relationships/hyperlink" Target="consultantplus://offline/ref=E4EA1BE6C13F3B40A389B19E9DBFBACDAD08A4250BBE6F476485B44781REk1M" TargetMode="External"/><Relationship Id="rId44" Type="http://schemas.openxmlformats.org/officeDocument/2006/relationships/hyperlink" Target="consultantplus://offline/ref=59E2CDB789DC0F3EDD8146089DFACC8990CD34A58B3961E0784AB2B8B8UEUDM" TargetMode="External"/><Relationship Id="rId52" Type="http://schemas.openxmlformats.org/officeDocument/2006/relationships/hyperlink" Target="consultantplus://offline/ref=198824B604544264ABD942C8F897E63E90A266F99D753A887B8F49A17305B5325522931A5112EAB583B04DM8U3G" TargetMode="External"/><Relationship Id="rId60" Type="http://schemas.openxmlformats.org/officeDocument/2006/relationships/hyperlink" Target="consultantplus://offline/ref=198824B604544264ABD95CC5EEFBBA3597A13EFD9D7C30D72FD012FC240CBF65126DCA5113M1UFG" TargetMode="External"/><Relationship Id="rId65" Type="http://schemas.openxmlformats.org/officeDocument/2006/relationships/hyperlink" Target="consultantplus://offline/ref=D33FBA68B311C9103296999FA2FB89103E26458CEDDD5809A6AEA9EAD8B2C5D4257C095BE3E1B706U4MEG"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EC12849C9202C4CEEFA9041B6B7BEAB7CD2B8C67842D089593FD583D72D8E62AB02B7978C386U3LDK" TargetMode="External"/><Relationship Id="rId14" Type="http://schemas.openxmlformats.org/officeDocument/2006/relationships/hyperlink" Target="http://docs.cntd.ru/document/901714433" TargetMode="External"/><Relationship Id="rId22" Type="http://schemas.openxmlformats.org/officeDocument/2006/relationships/hyperlink" Target="consultantplus://offline/ref=E4EA1BE6C13F3B40A389B19E9DBFBACDAD08A4250BBE6F476485B44781REk1M" TargetMode="External"/><Relationship Id="rId27" Type="http://schemas.openxmlformats.org/officeDocument/2006/relationships/hyperlink" Target="consultantplus://offline/ref=198824B604544264ABD95CC5EEFBBA3597A13FF5977330D72FD012FC240CBF65126DCA5E13M1UEG" TargetMode="External"/><Relationship Id="rId30" Type="http://schemas.openxmlformats.org/officeDocument/2006/relationships/hyperlink" Target="consultantplus://offline/ref=198824B604544264ABD95CC5EEFBBA3597A13EFD9D7C30D72FD012FC240CBF65126DCA5C15M1UCG" TargetMode="External"/><Relationship Id="rId35" Type="http://schemas.openxmlformats.org/officeDocument/2006/relationships/hyperlink" Target="consultantplus://offline/ref=198824B604544264ABD95CC5EEFBBA3597A13EFD9D7C30D72FD012FC240CBF65126DCA5D11M1UAG" TargetMode="External"/><Relationship Id="rId43" Type="http://schemas.openxmlformats.org/officeDocument/2006/relationships/hyperlink" Target="consultantplus://offline/ref=59E2CDB789DC0F3EDD8146089DFACC8990CD32A78C3561E0784AB2B8B8EDC801ED0A8EC8F889FE09U4UAM" TargetMode="External"/><Relationship Id="rId48" Type="http://schemas.openxmlformats.org/officeDocument/2006/relationships/hyperlink" Target="consultantplus://offline/ref=7E1A7B761D727E53D31A1A24192993E4AE3B1F595E82A76A8DE1C88E61aAiDI" TargetMode="External"/><Relationship Id="rId56" Type="http://schemas.openxmlformats.org/officeDocument/2006/relationships/hyperlink" Target="consultantplus://offline/ref=198824B604544264ABD95CC5EEFBBA3597A13EFD9D7C30D72FD012FC240CBF65126DCA5F10M1UDG" TargetMode="External"/><Relationship Id="rId64" Type="http://schemas.openxmlformats.org/officeDocument/2006/relationships/hyperlink" Target="consultantplus://offline/ref=D33FBA68B311C9103296999FA2FB89103E26458CEDDD5809A6AEA9EAD8B2C5D4257C0958UEM0G" TargetMode="External"/><Relationship Id="rId69" Type="http://schemas.openxmlformats.org/officeDocument/2006/relationships/hyperlink" Target="consultantplus://offline/ref=D33FBA68B311C91032968792B497D51B392F1B89E5D85B58F3F1F2B78FBBCF8362335019A7ECB60E460BDDUEMDG" TargetMode="External"/><Relationship Id="rId8" Type="http://schemas.openxmlformats.org/officeDocument/2006/relationships/image" Target="media/image1.png"/><Relationship Id="rId51" Type="http://schemas.openxmlformats.org/officeDocument/2006/relationships/hyperlink" Target="consultantplus://offline/ref=198824B604544264ABD942C8F897E63E90A266F99D753A887B8F49A17305B532M5U5G"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docs.cntd.ru/document/901876063" TargetMode="External"/><Relationship Id="rId17" Type="http://schemas.openxmlformats.org/officeDocument/2006/relationships/hyperlink" Target="consultantplus://offline/ref=1E09D5549EF104A9FC0A1C99DE840A6FAD5487780151B02C4D92151BCDC22DEAE9A9E14BBB0DF0A6AFC526P749L" TargetMode="External"/><Relationship Id="rId25" Type="http://schemas.openxmlformats.org/officeDocument/2006/relationships/hyperlink" Target="consultantplus://offline/ref=198824B604544264ABD95CC5EEFBBA3597A13EFD9D7C30D72FD012FC240CBF65126DCA5C13M1UCG" TargetMode="External"/><Relationship Id="rId33" Type="http://schemas.openxmlformats.org/officeDocument/2006/relationships/hyperlink" Target="consultantplus://offline/ref=198824B604544264ABD95CC5EEFBBA3597A13EFD9D7C30D72FD012FC240CBF65126DCA5D10M1U7G" TargetMode="External"/><Relationship Id="rId38" Type="http://schemas.openxmlformats.org/officeDocument/2006/relationships/hyperlink" Target="http://www.gosuslugi.ru" TargetMode="External"/><Relationship Id="rId46" Type="http://schemas.openxmlformats.org/officeDocument/2006/relationships/hyperlink" Target="consultantplus://offline/ref=59E2CDB789DC0F3EDD8146089DFACC8990CD32AF8E3761E0784AB2B8B8EDC801ED0A8EC8F889FF06U4U8M" TargetMode="External"/><Relationship Id="rId59" Type="http://schemas.openxmlformats.org/officeDocument/2006/relationships/hyperlink" Target="consultantplus://offline/ref=198824B604544264ABD95CC5EEFBBA3597A13EFD9D7C30D72FD012FC240CBF65126DCA5F17M1UFG" TargetMode="External"/><Relationship Id="rId67" Type="http://schemas.openxmlformats.org/officeDocument/2006/relationships/hyperlink" Target="consultantplus://offline/ref=15A9E01D12500840C3ADE984937F3F8176A0F50FDEC7D0D7FC028965EB64BCD07B7A7D6F93F09FV2M2I" TargetMode="External"/><Relationship Id="rId20" Type="http://schemas.openxmlformats.org/officeDocument/2006/relationships/hyperlink" Target="consultantplus://offline/ref=198824B604544264ABD942C8F897E63E90A266F99D753A887B8F49A17305B5325522931A5112EAB583B042M8U5G" TargetMode="External"/><Relationship Id="rId41" Type="http://schemas.openxmlformats.org/officeDocument/2006/relationships/hyperlink" Target="consultantplus://offline/ref=59E2CDB789DC0F3EDD8146089DFACC8990CC33A38C3161E0784AB2B8B8UEUDM" TargetMode="External"/><Relationship Id="rId54" Type="http://schemas.openxmlformats.org/officeDocument/2006/relationships/hyperlink" Target="consultantplus://offline/ref=198824B604544264ABD95CC5EEFBBA3597A939FC977530D72FD012FC24M0UCG" TargetMode="External"/><Relationship Id="rId62" Type="http://schemas.openxmlformats.org/officeDocument/2006/relationships/hyperlink" Target="consultantplus://offline/ref=BB9D4A4BED973BCD993F83D524D322DC9D2C91F8BD3C5D5A564F39E0F67D9ADC930C10D791C0C3E9a1rDH" TargetMode="External"/><Relationship Id="rId70" Type="http://schemas.openxmlformats.org/officeDocument/2006/relationships/hyperlink" Target="consultantplus://offline/ref=6A2AD64191A4BC2B08573BDB631F71EEC7ADF658D4CA3DF02B415A6D7EE42F8F00BC4BI0y0I"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0E4B2889-FD9C-4378-892F-D4CD4595D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TotalTime>
  <Pages>1</Pages>
  <Words>54019</Words>
  <Characters>307911</Characters>
  <Application>Microsoft Office Word</Application>
  <DocSecurity>0</DocSecurity>
  <Lines>2565</Lines>
  <Paragraphs>722</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361208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dc:creator>
  <cp:keywords/>
  <dc:description/>
  <cp:lastModifiedBy>12</cp:lastModifiedBy>
  <cp:revision>7</cp:revision>
  <dcterms:created xsi:type="dcterms:W3CDTF">2018-08-28T06:15:00Z</dcterms:created>
  <dcterms:modified xsi:type="dcterms:W3CDTF">2018-08-29T13:32:00Z</dcterms:modified>
</cp:coreProperties>
</file>