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45" w:rsidRDefault="00C43D6D" w:rsidP="00153745">
      <w:r>
        <w:pict>
          <v:shapetype id="_x0000_t202" coordsize="21600,21600" o:spt="202" path="m,l,21600r21600,l21600,xe">
            <v:stroke joinstyle="miter"/>
            <v:path gradientshapeok="t" o:connecttype="rect"/>
          </v:shapetype>
          <v:shape id="_x0000_s1027" type="#_x0000_t202" style="position:absolute;margin-left:467.65pt;margin-top:-6.95pt;width:62.8pt;height:94.85pt;z-index:251658240;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C06084">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C06084" w:rsidRDefault="00C06084">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C06084" w:rsidRDefault="00C06084">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C06084" w:rsidRDefault="00C06084">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C06084" w:rsidRDefault="00C06084">
                        <w:pPr>
                          <w:spacing w:line="276" w:lineRule="auto"/>
                          <w:rPr>
                            <w:rFonts w:eastAsia="Times New Roman"/>
                            <w:b/>
                            <w:color w:val="000000"/>
                            <w:sz w:val="16"/>
                            <w:szCs w:val="16"/>
                            <w:lang w:bidi="ru-RU"/>
                          </w:rPr>
                        </w:pPr>
                        <w:r>
                          <w:rPr>
                            <w:rFonts w:eastAsia="Times New Roman"/>
                            <w:b/>
                            <w:color w:val="000000"/>
                            <w:sz w:val="16"/>
                            <w:szCs w:val="16"/>
                          </w:rPr>
                          <w:t>№ 175</w:t>
                        </w:r>
                      </w:p>
                      <w:p w:rsidR="00C06084" w:rsidRDefault="00C06084">
                        <w:pPr>
                          <w:spacing w:line="276" w:lineRule="auto"/>
                          <w:rPr>
                            <w:rFonts w:eastAsia="Times New Roman"/>
                            <w:b/>
                            <w:color w:val="000000"/>
                            <w:sz w:val="16"/>
                            <w:szCs w:val="16"/>
                            <w:lang w:bidi="ru-RU"/>
                          </w:rPr>
                        </w:pPr>
                        <w:r>
                          <w:rPr>
                            <w:rFonts w:eastAsia="Times New Roman"/>
                            <w:b/>
                            <w:color w:val="000000"/>
                            <w:sz w:val="16"/>
                            <w:szCs w:val="16"/>
                            <w:lang w:bidi="ru-RU"/>
                          </w:rPr>
                          <w:t>15  февраля</w:t>
                        </w:r>
                      </w:p>
                      <w:p w:rsidR="00C06084" w:rsidRDefault="00C06084">
                        <w:pPr>
                          <w:spacing w:line="276" w:lineRule="auto"/>
                        </w:pPr>
                        <w:r>
                          <w:rPr>
                            <w:rFonts w:eastAsia="Times New Roman"/>
                            <w:b/>
                            <w:color w:val="000000"/>
                            <w:sz w:val="16"/>
                            <w:szCs w:val="16"/>
                            <w:lang w:bidi="ru-RU"/>
                          </w:rPr>
                          <w:t>2018года</w:t>
                        </w:r>
                      </w:p>
                      <w:p w:rsidR="00C06084" w:rsidRDefault="00C06084">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C06084" w:rsidRDefault="00C06084">
                        <w:pPr>
                          <w:widowControl/>
                          <w:suppressAutoHyphens w:val="0"/>
                          <w:spacing w:after="200" w:line="276" w:lineRule="auto"/>
                        </w:pPr>
                      </w:p>
                      <w:p w:rsidR="00C06084" w:rsidRDefault="00C06084">
                        <w:pPr>
                          <w:widowControl/>
                          <w:suppressAutoHyphens w:val="0"/>
                          <w:spacing w:after="200" w:line="276" w:lineRule="auto"/>
                        </w:pPr>
                      </w:p>
                      <w:p w:rsidR="00C06084" w:rsidRDefault="00C06084">
                        <w:pPr>
                          <w:widowControl/>
                          <w:suppressAutoHyphens w:val="0"/>
                          <w:spacing w:after="200" w:line="276" w:lineRule="auto"/>
                        </w:pPr>
                      </w:p>
                      <w:p w:rsidR="00C06084" w:rsidRDefault="00C06084">
                        <w:pPr>
                          <w:widowControl/>
                          <w:suppressAutoHyphens w:val="0"/>
                          <w:spacing w:after="200" w:line="276" w:lineRule="auto"/>
                        </w:pPr>
                      </w:p>
                      <w:p w:rsidR="00C06084" w:rsidRDefault="00C06084">
                        <w:pPr>
                          <w:widowControl/>
                          <w:suppressAutoHyphens w:val="0"/>
                          <w:spacing w:after="200" w:line="276" w:lineRule="auto"/>
                        </w:pPr>
                      </w:p>
                      <w:p w:rsidR="00C06084" w:rsidRDefault="00C06084">
                        <w:pPr>
                          <w:widowControl/>
                          <w:suppressAutoHyphens w:val="0"/>
                          <w:spacing w:after="200" w:line="276" w:lineRule="auto"/>
                        </w:pPr>
                      </w:p>
                      <w:p w:rsidR="00C06084" w:rsidRDefault="00C06084">
                        <w:pPr>
                          <w:spacing w:line="276" w:lineRule="auto"/>
                        </w:pPr>
                      </w:p>
                    </w:tc>
                  </w:tr>
                </w:tbl>
                <w:p w:rsidR="00C06084" w:rsidRDefault="00C06084" w:rsidP="00153745">
                  <w:r>
                    <w:t xml:space="preserve"> </w:t>
                  </w:r>
                </w:p>
              </w:txbxContent>
            </v:textbox>
            <w10:wrap type="square" side="largest"/>
          </v:shape>
        </w:pict>
      </w:r>
      <w:r w:rsidR="00153745">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153745" w:rsidRDefault="00153745" w:rsidP="00153745">
      <w:pPr>
        <w:tabs>
          <w:tab w:val="left" w:pos="1134"/>
        </w:tabs>
        <w:jc w:val="center"/>
        <w:rPr>
          <w:rFonts w:eastAsia="Times New Roman" w:cs="Arial"/>
          <w:b/>
          <w:bCs/>
          <w:i/>
          <w:color w:val="000000"/>
          <w:sz w:val="56"/>
          <w:szCs w:val="56"/>
          <w:lang w:bidi="ru-RU"/>
        </w:rPr>
      </w:pPr>
      <w:r>
        <w:rPr>
          <w:rFonts w:ascii="Arial" w:eastAsia="Times New Roman" w:hAnsi="Arial" w:cs="Arial"/>
          <w:bCs/>
          <w:color w:val="000000"/>
          <w:sz w:val="56"/>
          <w:szCs w:val="56"/>
          <w:lang w:bidi="ru-RU"/>
        </w:rPr>
        <w:t xml:space="preserve"> </w:t>
      </w:r>
      <w:r>
        <w:rPr>
          <w:rFonts w:ascii="Arial" w:eastAsia="Times New Roman" w:hAnsi="Arial" w:cs="Arial"/>
          <w:b/>
          <w:bCs/>
          <w:i/>
          <w:color w:val="000000"/>
          <w:sz w:val="56"/>
          <w:szCs w:val="56"/>
          <w:lang w:bidi="ru-RU"/>
        </w:rPr>
        <w:t xml:space="preserve">МУНИЦИПАЛЬНЫЙ </w:t>
      </w:r>
    </w:p>
    <w:p w:rsidR="00153745" w:rsidRDefault="00153745" w:rsidP="0015374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153745" w:rsidRDefault="00153745" w:rsidP="0015374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153745" w:rsidRDefault="00153745" w:rsidP="00153745">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153745" w:rsidRDefault="00153745" w:rsidP="00153745">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153745" w:rsidRDefault="00153745" w:rsidP="00153745">
      <w:pPr>
        <w:tabs>
          <w:tab w:val="left" w:pos="0"/>
        </w:tabs>
        <w:spacing w:before="240"/>
        <w:jc w:val="center"/>
        <w:rPr>
          <w:sz w:val="20"/>
          <w:szCs w:val="20"/>
          <w:lang w:bidi="ru-RU"/>
        </w:rPr>
      </w:pPr>
      <w:r>
        <w:rPr>
          <w:sz w:val="20"/>
          <w:szCs w:val="20"/>
          <w:lang w:bidi="ru-RU"/>
        </w:rPr>
        <w:t>РОССИЙСКАЯ ФЕДЕРАЦИЯ</w:t>
      </w:r>
    </w:p>
    <w:p w:rsidR="00153745" w:rsidRDefault="00153745" w:rsidP="00153745">
      <w:pPr>
        <w:pStyle w:val="21"/>
        <w:ind w:left="0"/>
        <w:jc w:val="center"/>
        <w:rPr>
          <w:sz w:val="20"/>
          <w:szCs w:val="20"/>
          <w:lang w:eastAsia="ru-RU" w:bidi="ru-RU"/>
        </w:rPr>
      </w:pPr>
      <w:r>
        <w:rPr>
          <w:sz w:val="20"/>
          <w:szCs w:val="20"/>
          <w:lang w:eastAsia="ru-RU" w:bidi="ru-RU"/>
        </w:rPr>
        <w:t>КОСТРОМСКАЯ ОБЛАСТЬ</w:t>
      </w:r>
    </w:p>
    <w:p w:rsidR="00153745" w:rsidRDefault="00153745" w:rsidP="00153745">
      <w:pPr>
        <w:pStyle w:val="21"/>
        <w:ind w:left="0"/>
        <w:jc w:val="center"/>
        <w:rPr>
          <w:sz w:val="20"/>
          <w:szCs w:val="20"/>
          <w:lang w:eastAsia="ru-RU" w:bidi="ru-RU"/>
        </w:rPr>
      </w:pPr>
      <w:r>
        <w:rPr>
          <w:sz w:val="20"/>
          <w:szCs w:val="20"/>
          <w:lang w:eastAsia="ru-RU" w:bidi="ru-RU"/>
        </w:rPr>
        <w:t>АДМИНИСТРАЦИЯ КАДЫЙСКОГО МУНИЦИПАЛЬНОГО РАЙОНА</w:t>
      </w:r>
    </w:p>
    <w:p w:rsidR="00153745" w:rsidRDefault="00153745" w:rsidP="00153745">
      <w:pPr>
        <w:pStyle w:val="21"/>
        <w:ind w:left="0"/>
        <w:jc w:val="center"/>
        <w:rPr>
          <w:sz w:val="20"/>
          <w:szCs w:val="20"/>
          <w:lang w:eastAsia="ru-RU" w:bidi="ru-RU"/>
        </w:rPr>
      </w:pPr>
    </w:p>
    <w:p w:rsidR="00153745" w:rsidRDefault="00153745" w:rsidP="00153745">
      <w:pPr>
        <w:jc w:val="center"/>
        <w:rPr>
          <w:sz w:val="20"/>
          <w:szCs w:val="20"/>
          <w:lang w:bidi="ru-RU"/>
        </w:rPr>
      </w:pPr>
      <w:r>
        <w:rPr>
          <w:sz w:val="20"/>
          <w:szCs w:val="20"/>
          <w:lang w:bidi="ru-RU"/>
        </w:rPr>
        <w:t>ПОСТАНОВЛЕНИЕ</w:t>
      </w:r>
    </w:p>
    <w:p w:rsidR="00153745" w:rsidRDefault="00153745" w:rsidP="00153745">
      <w:pPr>
        <w:jc w:val="center"/>
        <w:rPr>
          <w:sz w:val="26"/>
          <w:szCs w:val="26"/>
        </w:rPr>
      </w:pPr>
    </w:p>
    <w:p w:rsidR="00153745" w:rsidRPr="00DD0843" w:rsidRDefault="00153745" w:rsidP="00153745">
      <w:pPr>
        <w:rPr>
          <w:sz w:val="20"/>
          <w:szCs w:val="20"/>
        </w:rPr>
      </w:pPr>
      <w:r>
        <w:rPr>
          <w:sz w:val="26"/>
          <w:szCs w:val="26"/>
        </w:rPr>
        <w:t xml:space="preserve">«  </w:t>
      </w:r>
      <w:r w:rsidRPr="00DD0843">
        <w:rPr>
          <w:sz w:val="20"/>
          <w:szCs w:val="20"/>
        </w:rPr>
        <w:t xml:space="preserve">26 »   января  2018 г.                                                                                 </w:t>
      </w:r>
      <w:r w:rsidR="00DD0843" w:rsidRPr="00DD0843">
        <w:rPr>
          <w:sz w:val="20"/>
          <w:szCs w:val="20"/>
        </w:rPr>
        <w:t xml:space="preserve">                </w:t>
      </w:r>
      <w:r w:rsidRPr="00DD0843">
        <w:rPr>
          <w:sz w:val="20"/>
          <w:szCs w:val="20"/>
        </w:rPr>
        <w:t xml:space="preserve">  </w:t>
      </w:r>
      <w:r w:rsidR="00DD0843">
        <w:rPr>
          <w:sz w:val="20"/>
          <w:szCs w:val="20"/>
        </w:rPr>
        <w:t xml:space="preserve">                                        </w:t>
      </w:r>
      <w:r w:rsidRPr="00DD0843">
        <w:rPr>
          <w:sz w:val="20"/>
          <w:szCs w:val="20"/>
        </w:rPr>
        <w:t xml:space="preserve"> № 21</w:t>
      </w:r>
    </w:p>
    <w:p w:rsidR="00153745" w:rsidRPr="00DD0843" w:rsidRDefault="00153745" w:rsidP="00153745">
      <w:pPr>
        <w:pStyle w:val="2"/>
        <w:rPr>
          <w:rFonts w:ascii="Times New Roman" w:hAnsi="Times New Roman" w:cs="Times New Roman"/>
          <w:b w:val="0"/>
          <w:color w:val="auto"/>
          <w:sz w:val="20"/>
          <w:szCs w:val="20"/>
        </w:rPr>
      </w:pPr>
      <w:r w:rsidRPr="00DD0843">
        <w:rPr>
          <w:rFonts w:ascii="Times New Roman" w:hAnsi="Times New Roman" w:cs="Times New Roman"/>
          <w:b w:val="0"/>
          <w:color w:val="auto"/>
          <w:sz w:val="20"/>
          <w:szCs w:val="20"/>
        </w:rPr>
        <w:t xml:space="preserve">О  внесении  изменений в  постановление  </w:t>
      </w:r>
    </w:p>
    <w:p w:rsidR="00153745" w:rsidRPr="00DD0843" w:rsidRDefault="00153745" w:rsidP="00153745">
      <w:pPr>
        <w:jc w:val="both"/>
        <w:rPr>
          <w:sz w:val="20"/>
          <w:szCs w:val="20"/>
        </w:rPr>
      </w:pPr>
      <w:r w:rsidRPr="00DD0843">
        <w:rPr>
          <w:sz w:val="20"/>
          <w:szCs w:val="20"/>
        </w:rPr>
        <w:t>администрации района от 26 сентября 2014 г.  № 436</w:t>
      </w:r>
    </w:p>
    <w:p w:rsidR="00153745" w:rsidRPr="00DD0843" w:rsidRDefault="00153745" w:rsidP="00153745">
      <w:pPr>
        <w:jc w:val="both"/>
        <w:rPr>
          <w:sz w:val="20"/>
          <w:szCs w:val="20"/>
        </w:rPr>
      </w:pPr>
    </w:p>
    <w:p w:rsidR="00153745" w:rsidRPr="00DD0843" w:rsidRDefault="00153745" w:rsidP="00153745">
      <w:pPr>
        <w:rPr>
          <w:sz w:val="20"/>
          <w:szCs w:val="20"/>
        </w:rPr>
      </w:pPr>
    </w:p>
    <w:p w:rsidR="00153745" w:rsidRPr="00DD0843" w:rsidRDefault="00153745" w:rsidP="00153745">
      <w:pPr>
        <w:shd w:val="clear" w:color="auto" w:fill="FFFFFF"/>
        <w:spacing w:line="240" w:lineRule="atLeast"/>
        <w:ind w:firstLine="567"/>
        <w:jc w:val="both"/>
        <w:rPr>
          <w:sz w:val="20"/>
          <w:szCs w:val="20"/>
        </w:rPr>
      </w:pPr>
      <w:r w:rsidRPr="00DD0843">
        <w:rPr>
          <w:sz w:val="20"/>
          <w:szCs w:val="20"/>
        </w:rPr>
        <w:t xml:space="preserve">       Во исполнение распоряжения Правительства Российской Федерации от 24 августа 2017 года № 1813-р, руководствуясь Уставом  Кадыйского  муниципального  района,</w:t>
      </w:r>
    </w:p>
    <w:p w:rsidR="00153745" w:rsidRPr="00DD0843" w:rsidRDefault="00153745" w:rsidP="00153745">
      <w:pPr>
        <w:shd w:val="clear" w:color="auto" w:fill="FFFFFF"/>
        <w:spacing w:line="240" w:lineRule="atLeast"/>
        <w:ind w:firstLine="567"/>
        <w:jc w:val="center"/>
        <w:rPr>
          <w:sz w:val="20"/>
          <w:szCs w:val="20"/>
        </w:rPr>
      </w:pPr>
      <w:r w:rsidRPr="00DD0843">
        <w:rPr>
          <w:sz w:val="20"/>
          <w:szCs w:val="20"/>
        </w:rPr>
        <w:t>постановляю:</w:t>
      </w:r>
    </w:p>
    <w:p w:rsidR="00153745" w:rsidRPr="00DD0843" w:rsidRDefault="00153745" w:rsidP="00153745">
      <w:pPr>
        <w:pStyle w:val="2"/>
        <w:ind w:firstLine="567"/>
        <w:jc w:val="both"/>
        <w:rPr>
          <w:rFonts w:ascii="Times New Roman" w:hAnsi="Times New Roman" w:cs="Times New Roman"/>
          <w:b w:val="0"/>
          <w:color w:val="auto"/>
          <w:sz w:val="20"/>
          <w:szCs w:val="20"/>
        </w:rPr>
      </w:pPr>
      <w:r w:rsidRPr="00DD0843">
        <w:rPr>
          <w:rFonts w:ascii="Times New Roman" w:hAnsi="Times New Roman" w:cs="Times New Roman"/>
          <w:b w:val="0"/>
          <w:color w:val="auto"/>
          <w:sz w:val="20"/>
          <w:szCs w:val="20"/>
        </w:rPr>
        <w:t>1. Внести изменения в постановление администрации Кадыйского  муниципального  района  от 26 сентября 2014 г.  № 436 «Об утверждении плана мероприятий по поэтапному внедрению Всероссийского физкультурно-спортивного комплекса «Готов к труду и обороне» (ГТО) в  Кадыйском муниципальном районе».</w:t>
      </w:r>
    </w:p>
    <w:p w:rsidR="00153745" w:rsidRPr="00DD0843" w:rsidRDefault="00153745" w:rsidP="00153745">
      <w:pPr>
        <w:pStyle w:val="2"/>
        <w:ind w:firstLine="567"/>
        <w:jc w:val="both"/>
        <w:rPr>
          <w:rFonts w:ascii="Times New Roman" w:hAnsi="Times New Roman" w:cs="Times New Roman"/>
          <w:b w:val="0"/>
          <w:color w:val="auto"/>
          <w:sz w:val="20"/>
          <w:szCs w:val="20"/>
        </w:rPr>
      </w:pPr>
      <w:r w:rsidRPr="00DD0843">
        <w:rPr>
          <w:rFonts w:ascii="Times New Roman" w:hAnsi="Times New Roman" w:cs="Times New Roman"/>
          <w:b w:val="0"/>
          <w:color w:val="auto"/>
          <w:sz w:val="20"/>
          <w:szCs w:val="20"/>
        </w:rPr>
        <w:t>1.1. Приложение к постановлению изложить в следующей редакции (Приложение).</w:t>
      </w:r>
    </w:p>
    <w:p w:rsidR="00153745" w:rsidRPr="00DD0843" w:rsidRDefault="00153745" w:rsidP="00153745">
      <w:pPr>
        <w:ind w:firstLine="567"/>
        <w:jc w:val="both"/>
        <w:rPr>
          <w:sz w:val="20"/>
          <w:szCs w:val="20"/>
        </w:rPr>
      </w:pPr>
      <w:r w:rsidRPr="00DD0843">
        <w:rPr>
          <w:sz w:val="20"/>
          <w:szCs w:val="20"/>
        </w:rPr>
        <w:t xml:space="preserve">2. </w:t>
      </w:r>
      <w:proofErr w:type="gramStart"/>
      <w:r w:rsidRPr="00DD0843">
        <w:rPr>
          <w:sz w:val="20"/>
          <w:szCs w:val="20"/>
        </w:rPr>
        <w:t>Контроль за</w:t>
      </w:r>
      <w:proofErr w:type="gramEnd"/>
      <w:r w:rsidRPr="00DD0843">
        <w:rPr>
          <w:sz w:val="20"/>
          <w:szCs w:val="20"/>
        </w:rPr>
        <w:t xml:space="preserve">  исполнением  данного постановления возложить на заместителя главы администрации Кадыйского муниципального района по социально-экономическим вопросам Г.Н. </w:t>
      </w:r>
      <w:proofErr w:type="spellStart"/>
      <w:r w:rsidRPr="00DD0843">
        <w:rPr>
          <w:sz w:val="20"/>
          <w:szCs w:val="20"/>
        </w:rPr>
        <w:t>Махорину</w:t>
      </w:r>
      <w:proofErr w:type="spellEnd"/>
      <w:r w:rsidRPr="00DD0843">
        <w:rPr>
          <w:sz w:val="20"/>
          <w:szCs w:val="20"/>
        </w:rPr>
        <w:t>.</w:t>
      </w:r>
    </w:p>
    <w:p w:rsidR="00153745" w:rsidRPr="00DD0843" w:rsidRDefault="00153745" w:rsidP="00153745">
      <w:pPr>
        <w:ind w:firstLine="567"/>
        <w:jc w:val="both"/>
        <w:rPr>
          <w:sz w:val="20"/>
          <w:szCs w:val="20"/>
        </w:rPr>
      </w:pPr>
      <w:r w:rsidRPr="00DD0843">
        <w:rPr>
          <w:sz w:val="20"/>
          <w:szCs w:val="20"/>
        </w:rPr>
        <w:t>3.</w:t>
      </w:r>
      <w:r w:rsidRPr="00DD0843">
        <w:rPr>
          <w:spacing w:val="-20"/>
          <w:sz w:val="20"/>
          <w:szCs w:val="20"/>
        </w:rPr>
        <w:t xml:space="preserve">  Постановление</w:t>
      </w:r>
      <w:r w:rsidRPr="00DD0843">
        <w:rPr>
          <w:sz w:val="20"/>
          <w:szCs w:val="20"/>
        </w:rPr>
        <w:t xml:space="preserve"> вступает в силу с момента подписания</w:t>
      </w:r>
      <w:r w:rsidRPr="00DD0843">
        <w:rPr>
          <w:spacing w:val="-20"/>
          <w:sz w:val="20"/>
          <w:szCs w:val="20"/>
        </w:rPr>
        <w:t>.</w:t>
      </w:r>
    </w:p>
    <w:p w:rsidR="00153745" w:rsidRPr="00DD0843" w:rsidRDefault="00153745" w:rsidP="00DD0843">
      <w:pPr>
        <w:pStyle w:val="21"/>
        <w:ind w:left="0" w:right="-365" w:hanging="218"/>
        <w:rPr>
          <w:sz w:val="20"/>
          <w:szCs w:val="20"/>
        </w:rPr>
      </w:pPr>
      <w:r w:rsidRPr="00DD0843">
        <w:rPr>
          <w:sz w:val="20"/>
          <w:szCs w:val="20"/>
        </w:rPr>
        <w:t xml:space="preserve">        </w:t>
      </w:r>
    </w:p>
    <w:p w:rsidR="00153745" w:rsidRPr="00DD0843" w:rsidRDefault="00153745" w:rsidP="00153745">
      <w:pPr>
        <w:jc w:val="both"/>
        <w:rPr>
          <w:sz w:val="20"/>
          <w:szCs w:val="20"/>
        </w:rPr>
      </w:pPr>
      <w:r w:rsidRPr="00DD0843">
        <w:rPr>
          <w:sz w:val="20"/>
          <w:szCs w:val="20"/>
        </w:rPr>
        <w:t xml:space="preserve">Глава администрации </w:t>
      </w:r>
    </w:p>
    <w:p w:rsidR="00153745" w:rsidRPr="00DD0843" w:rsidRDefault="00153745" w:rsidP="00153745">
      <w:pPr>
        <w:rPr>
          <w:sz w:val="20"/>
          <w:szCs w:val="20"/>
        </w:rPr>
      </w:pPr>
      <w:r w:rsidRPr="00DD0843">
        <w:rPr>
          <w:sz w:val="20"/>
          <w:szCs w:val="20"/>
        </w:rPr>
        <w:t>Кадыйского муниципального р</w:t>
      </w:r>
      <w:r w:rsidR="00DD0843">
        <w:rPr>
          <w:sz w:val="20"/>
          <w:szCs w:val="20"/>
        </w:rPr>
        <w:t xml:space="preserve">айона   </w:t>
      </w:r>
      <w:r w:rsidRPr="00DD0843">
        <w:rPr>
          <w:sz w:val="20"/>
          <w:szCs w:val="20"/>
        </w:rPr>
        <w:t xml:space="preserve">  В.В. Зайцев</w:t>
      </w:r>
    </w:p>
    <w:p w:rsidR="00153745" w:rsidRPr="00DD0843" w:rsidRDefault="00153745" w:rsidP="00153745">
      <w:pPr>
        <w:jc w:val="both"/>
        <w:rPr>
          <w:sz w:val="20"/>
          <w:szCs w:val="20"/>
        </w:rPr>
      </w:pPr>
    </w:p>
    <w:p w:rsidR="00153745" w:rsidRPr="00DD0843" w:rsidRDefault="00153745" w:rsidP="00153745">
      <w:pPr>
        <w:jc w:val="both"/>
        <w:rPr>
          <w:sz w:val="20"/>
          <w:szCs w:val="20"/>
        </w:rPr>
        <w:sectPr w:rsidR="00153745" w:rsidRPr="00DD0843" w:rsidSect="00C35FEC">
          <w:pgSz w:w="11906" w:h="16838"/>
          <w:pgMar w:top="426" w:right="964" w:bottom="426" w:left="964" w:header="720" w:footer="720" w:gutter="0"/>
          <w:cols w:space="720"/>
          <w:docGrid w:linePitch="360"/>
        </w:sectPr>
      </w:pPr>
    </w:p>
    <w:p w:rsidR="00153745" w:rsidRPr="00DD0843" w:rsidRDefault="00153745" w:rsidP="00153745">
      <w:pPr>
        <w:shd w:val="clear" w:color="auto" w:fill="FFFFFF"/>
        <w:spacing w:line="317" w:lineRule="exact"/>
        <w:ind w:left="10714" w:right="5" w:firstLine="59"/>
        <w:rPr>
          <w:sz w:val="20"/>
          <w:szCs w:val="20"/>
        </w:rPr>
      </w:pPr>
      <w:r w:rsidRPr="00DD0843">
        <w:rPr>
          <w:sz w:val="20"/>
          <w:szCs w:val="20"/>
        </w:rPr>
        <w:lastRenderedPageBreak/>
        <w:t xml:space="preserve">Приложение </w:t>
      </w:r>
    </w:p>
    <w:p w:rsidR="00153745" w:rsidRPr="00DD0843" w:rsidRDefault="00153745" w:rsidP="00153745">
      <w:pPr>
        <w:shd w:val="clear" w:color="auto" w:fill="FFFFFF"/>
        <w:spacing w:line="317" w:lineRule="exact"/>
        <w:ind w:left="10714" w:right="5" w:firstLine="59"/>
        <w:rPr>
          <w:sz w:val="20"/>
          <w:szCs w:val="20"/>
        </w:rPr>
      </w:pPr>
      <w:r w:rsidRPr="00DD0843">
        <w:rPr>
          <w:spacing w:val="-1"/>
          <w:sz w:val="20"/>
          <w:szCs w:val="20"/>
        </w:rPr>
        <w:t>к постановлению  администрации</w:t>
      </w:r>
    </w:p>
    <w:p w:rsidR="00153745" w:rsidRPr="00DD0843" w:rsidRDefault="00153745" w:rsidP="00153745">
      <w:pPr>
        <w:shd w:val="clear" w:color="auto" w:fill="FFFFFF"/>
        <w:spacing w:line="350" w:lineRule="exact"/>
        <w:ind w:left="10773" w:right="5"/>
        <w:rPr>
          <w:sz w:val="20"/>
          <w:szCs w:val="20"/>
        </w:rPr>
      </w:pPr>
      <w:r w:rsidRPr="00DD0843">
        <w:rPr>
          <w:sz w:val="20"/>
          <w:szCs w:val="20"/>
        </w:rPr>
        <w:t xml:space="preserve">Кадыйского муниципального района </w:t>
      </w:r>
    </w:p>
    <w:p w:rsidR="00153745" w:rsidRPr="00DD0843" w:rsidRDefault="00153745" w:rsidP="00153745">
      <w:pPr>
        <w:shd w:val="clear" w:color="auto" w:fill="FFFFFF"/>
        <w:spacing w:line="350" w:lineRule="exact"/>
        <w:ind w:left="10773" w:right="5"/>
        <w:rPr>
          <w:sz w:val="20"/>
          <w:szCs w:val="20"/>
        </w:rPr>
      </w:pPr>
      <w:r w:rsidRPr="00DD0843">
        <w:rPr>
          <w:sz w:val="20"/>
          <w:szCs w:val="20"/>
        </w:rPr>
        <w:t>о</w:t>
      </w:r>
      <w:r w:rsidRPr="00DD0843">
        <w:rPr>
          <w:spacing w:val="-5"/>
          <w:sz w:val="20"/>
          <w:szCs w:val="20"/>
        </w:rPr>
        <w:t>т « 26 » января    2018 г. № 21</w:t>
      </w:r>
    </w:p>
    <w:p w:rsidR="00153745" w:rsidRPr="00DD0843" w:rsidRDefault="00153745" w:rsidP="00153745">
      <w:pPr>
        <w:shd w:val="clear" w:color="auto" w:fill="FFFFFF"/>
        <w:jc w:val="center"/>
        <w:rPr>
          <w:b/>
          <w:bCs/>
          <w:sz w:val="20"/>
          <w:szCs w:val="20"/>
        </w:rPr>
      </w:pPr>
    </w:p>
    <w:p w:rsidR="00153745" w:rsidRPr="00DD0843" w:rsidRDefault="00153745" w:rsidP="00153745">
      <w:pPr>
        <w:shd w:val="clear" w:color="auto" w:fill="FFFFFF"/>
        <w:spacing w:line="317" w:lineRule="exact"/>
        <w:jc w:val="center"/>
        <w:rPr>
          <w:sz w:val="20"/>
          <w:szCs w:val="20"/>
        </w:rPr>
      </w:pPr>
      <w:r w:rsidRPr="00DD0843">
        <w:rPr>
          <w:b/>
          <w:bCs/>
          <w:sz w:val="20"/>
          <w:szCs w:val="20"/>
        </w:rPr>
        <w:t>ПЛАН</w:t>
      </w:r>
    </w:p>
    <w:p w:rsidR="00153745" w:rsidRPr="00DD0843" w:rsidRDefault="00153745" w:rsidP="00153745">
      <w:pPr>
        <w:shd w:val="clear" w:color="auto" w:fill="FFFFFF"/>
        <w:spacing w:line="317" w:lineRule="exact"/>
        <w:jc w:val="center"/>
        <w:rPr>
          <w:sz w:val="20"/>
          <w:szCs w:val="20"/>
        </w:rPr>
      </w:pPr>
      <w:r w:rsidRPr="00DD0843">
        <w:rPr>
          <w:b/>
          <w:bCs/>
          <w:spacing w:val="-2"/>
          <w:sz w:val="20"/>
          <w:szCs w:val="20"/>
        </w:rPr>
        <w:t>мероприятий по поэтапному внедрению Всероссийского физкультурно-спортивного комплекса</w:t>
      </w:r>
    </w:p>
    <w:p w:rsidR="00153745" w:rsidRPr="00DD0843" w:rsidRDefault="00153745" w:rsidP="00153745">
      <w:pPr>
        <w:shd w:val="clear" w:color="auto" w:fill="FFFFFF"/>
        <w:spacing w:line="317" w:lineRule="exact"/>
        <w:jc w:val="center"/>
        <w:rPr>
          <w:b/>
          <w:bCs/>
          <w:sz w:val="20"/>
          <w:szCs w:val="20"/>
        </w:rPr>
      </w:pPr>
      <w:r w:rsidRPr="00DD0843">
        <w:rPr>
          <w:b/>
          <w:bCs/>
          <w:sz w:val="20"/>
          <w:szCs w:val="20"/>
        </w:rPr>
        <w:t>«Готов к труду и обороне» (ГТО) в Кадыйском муниципальном районе Костромской области</w:t>
      </w:r>
    </w:p>
    <w:p w:rsidR="00153745" w:rsidRPr="00DD0843" w:rsidRDefault="00153745" w:rsidP="00153745">
      <w:pPr>
        <w:shd w:val="clear" w:color="auto" w:fill="FFFFFF"/>
        <w:spacing w:line="317" w:lineRule="exact"/>
        <w:jc w:val="center"/>
        <w:rPr>
          <w:b/>
          <w:bCs/>
          <w:sz w:val="20"/>
          <w:szCs w:val="2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529"/>
        <w:gridCol w:w="3543"/>
        <w:gridCol w:w="3969"/>
        <w:gridCol w:w="1843"/>
      </w:tblGrid>
      <w:tr w:rsidR="00153745" w:rsidRPr="00DD0843" w:rsidTr="00F826F7">
        <w:tc>
          <w:tcPr>
            <w:tcW w:w="675" w:type="dxa"/>
          </w:tcPr>
          <w:p w:rsidR="00153745" w:rsidRPr="00DD0843" w:rsidRDefault="00153745" w:rsidP="00F826F7">
            <w:pPr>
              <w:shd w:val="clear" w:color="auto" w:fill="FFFFFF"/>
              <w:spacing w:line="322" w:lineRule="exact"/>
              <w:rPr>
                <w:sz w:val="20"/>
                <w:szCs w:val="20"/>
              </w:rPr>
            </w:pPr>
            <w:r w:rsidRPr="00DD0843">
              <w:rPr>
                <w:sz w:val="20"/>
                <w:szCs w:val="20"/>
              </w:rPr>
              <w:t xml:space="preserve">№ </w:t>
            </w:r>
            <w:proofErr w:type="spellStart"/>
            <w:proofErr w:type="gramStart"/>
            <w:r w:rsidRPr="00DD0843">
              <w:rPr>
                <w:spacing w:val="-3"/>
                <w:sz w:val="20"/>
                <w:szCs w:val="20"/>
              </w:rPr>
              <w:t>п</w:t>
            </w:r>
            <w:proofErr w:type="spellEnd"/>
            <w:proofErr w:type="gramEnd"/>
            <w:r w:rsidRPr="00DD0843">
              <w:rPr>
                <w:spacing w:val="-3"/>
                <w:sz w:val="20"/>
                <w:szCs w:val="20"/>
              </w:rPr>
              <w:t>/</w:t>
            </w:r>
            <w:proofErr w:type="spellStart"/>
            <w:r w:rsidRPr="00DD0843">
              <w:rPr>
                <w:spacing w:val="-3"/>
                <w:sz w:val="20"/>
                <w:szCs w:val="20"/>
              </w:rPr>
              <w:t>п</w:t>
            </w:r>
            <w:proofErr w:type="spellEnd"/>
          </w:p>
        </w:tc>
        <w:tc>
          <w:tcPr>
            <w:tcW w:w="5529" w:type="dxa"/>
          </w:tcPr>
          <w:p w:rsidR="00153745" w:rsidRPr="00DD0843" w:rsidRDefault="00153745" w:rsidP="00F826F7">
            <w:pPr>
              <w:shd w:val="clear" w:color="auto" w:fill="FFFFFF"/>
              <w:ind w:left="2381"/>
              <w:rPr>
                <w:sz w:val="20"/>
                <w:szCs w:val="20"/>
              </w:rPr>
            </w:pPr>
            <w:r w:rsidRPr="00DD0843">
              <w:rPr>
                <w:sz w:val="20"/>
                <w:szCs w:val="20"/>
              </w:rPr>
              <w:t>Мероприятия</w:t>
            </w:r>
          </w:p>
        </w:tc>
        <w:tc>
          <w:tcPr>
            <w:tcW w:w="3543" w:type="dxa"/>
          </w:tcPr>
          <w:p w:rsidR="00153745" w:rsidRPr="00DD0843" w:rsidRDefault="00153745" w:rsidP="00F826F7">
            <w:pPr>
              <w:shd w:val="clear" w:color="auto" w:fill="FFFFFF"/>
              <w:ind w:left="29"/>
              <w:rPr>
                <w:sz w:val="20"/>
                <w:szCs w:val="20"/>
              </w:rPr>
            </w:pPr>
            <w:r w:rsidRPr="00DD0843">
              <w:rPr>
                <w:spacing w:val="-2"/>
                <w:sz w:val="20"/>
                <w:szCs w:val="20"/>
              </w:rPr>
              <w:t>Вид документа</w:t>
            </w:r>
          </w:p>
        </w:tc>
        <w:tc>
          <w:tcPr>
            <w:tcW w:w="3969" w:type="dxa"/>
          </w:tcPr>
          <w:p w:rsidR="00153745" w:rsidRPr="00DD0843" w:rsidRDefault="00153745" w:rsidP="00F826F7">
            <w:pPr>
              <w:shd w:val="clear" w:color="auto" w:fill="FFFFFF"/>
              <w:ind w:left="1109"/>
              <w:rPr>
                <w:sz w:val="20"/>
                <w:szCs w:val="20"/>
              </w:rPr>
            </w:pPr>
            <w:r w:rsidRPr="00DD0843">
              <w:rPr>
                <w:sz w:val="20"/>
                <w:szCs w:val="20"/>
              </w:rPr>
              <w:t>Исполнители</w:t>
            </w:r>
          </w:p>
        </w:tc>
        <w:tc>
          <w:tcPr>
            <w:tcW w:w="1843" w:type="dxa"/>
          </w:tcPr>
          <w:p w:rsidR="00153745" w:rsidRPr="00DD0843" w:rsidRDefault="00153745" w:rsidP="00F826F7">
            <w:pPr>
              <w:shd w:val="clear" w:color="auto" w:fill="FFFFFF"/>
              <w:spacing w:line="322" w:lineRule="exact"/>
              <w:ind w:left="110" w:right="86"/>
              <w:rPr>
                <w:sz w:val="20"/>
                <w:szCs w:val="20"/>
              </w:rPr>
            </w:pPr>
            <w:r w:rsidRPr="00DD0843">
              <w:rPr>
                <w:sz w:val="20"/>
                <w:szCs w:val="20"/>
              </w:rPr>
              <w:t xml:space="preserve">Срок </w:t>
            </w:r>
            <w:r w:rsidRPr="00DD0843">
              <w:rPr>
                <w:spacing w:val="-2"/>
                <w:sz w:val="20"/>
                <w:szCs w:val="20"/>
              </w:rPr>
              <w:t>выполнения</w:t>
            </w:r>
          </w:p>
        </w:tc>
      </w:tr>
      <w:tr w:rsidR="00153745" w:rsidRPr="00DD0843" w:rsidTr="00F826F7">
        <w:tc>
          <w:tcPr>
            <w:tcW w:w="675" w:type="dxa"/>
          </w:tcPr>
          <w:p w:rsidR="00153745" w:rsidRPr="00DD0843" w:rsidRDefault="00153745" w:rsidP="00F826F7">
            <w:pPr>
              <w:spacing w:line="317" w:lineRule="exact"/>
              <w:jc w:val="center"/>
              <w:rPr>
                <w:b/>
                <w:bCs/>
                <w:sz w:val="20"/>
                <w:szCs w:val="20"/>
              </w:rPr>
            </w:pPr>
          </w:p>
        </w:tc>
        <w:tc>
          <w:tcPr>
            <w:tcW w:w="14884" w:type="dxa"/>
            <w:gridSpan w:val="4"/>
          </w:tcPr>
          <w:p w:rsidR="00153745" w:rsidRPr="00DD0843" w:rsidRDefault="00153745" w:rsidP="00F826F7">
            <w:pPr>
              <w:spacing w:line="317" w:lineRule="exact"/>
              <w:jc w:val="center"/>
              <w:rPr>
                <w:b/>
                <w:bCs/>
                <w:sz w:val="20"/>
                <w:szCs w:val="20"/>
              </w:rPr>
            </w:pPr>
            <w:r w:rsidRPr="00DD0843">
              <w:rPr>
                <w:b/>
                <w:bCs/>
                <w:spacing w:val="-1"/>
                <w:sz w:val="20"/>
                <w:szCs w:val="20"/>
                <w:lang w:val="en-US"/>
              </w:rPr>
              <w:t>I</w:t>
            </w:r>
            <w:r w:rsidRPr="00DD0843">
              <w:rPr>
                <w:b/>
                <w:bCs/>
                <w:spacing w:val="-1"/>
                <w:sz w:val="20"/>
                <w:szCs w:val="20"/>
              </w:rPr>
              <w:t xml:space="preserve">.   Организационный этап внедрения Всероссийского физкультурно-спортивного комплекса «Готов к труду и </w:t>
            </w:r>
            <w:r w:rsidRPr="00DD0843">
              <w:rPr>
                <w:b/>
                <w:bCs/>
                <w:sz w:val="20"/>
                <w:szCs w:val="20"/>
              </w:rPr>
              <w:t>обороне» (ГТО) на территории Кадыйского муниципального района (сентябрь 2014 года -декабрь 2015 года)</w:t>
            </w:r>
          </w:p>
        </w:tc>
      </w:tr>
      <w:tr w:rsidR="00153745" w:rsidRPr="00DD0843" w:rsidTr="00F826F7">
        <w:tc>
          <w:tcPr>
            <w:tcW w:w="675" w:type="dxa"/>
          </w:tcPr>
          <w:p w:rsidR="00153745" w:rsidRPr="00DD0843" w:rsidRDefault="00153745" w:rsidP="00F826F7">
            <w:pPr>
              <w:spacing w:line="317" w:lineRule="exact"/>
              <w:jc w:val="center"/>
              <w:rPr>
                <w:b/>
                <w:bCs/>
                <w:sz w:val="20"/>
                <w:szCs w:val="20"/>
              </w:rPr>
            </w:pPr>
            <w:r w:rsidRPr="00DD0843">
              <w:rPr>
                <w:b/>
                <w:bCs/>
                <w:sz w:val="20"/>
                <w:szCs w:val="20"/>
              </w:rPr>
              <w:t>1</w:t>
            </w:r>
          </w:p>
        </w:tc>
        <w:tc>
          <w:tcPr>
            <w:tcW w:w="552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 xml:space="preserve">Подготовка и внесение в установленном порядке </w:t>
            </w:r>
            <w:r w:rsidRPr="00DD0843">
              <w:rPr>
                <w:sz w:val="20"/>
                <w:szCs w:val="20"/>
              </w:rPr>
              <w:t>предложений в проект решения Собрания депутатов Кадыйского муниципального района</w:t>
            </w:r>
            <w:r w:rsidRPr="00DD0843">
              <w:rPr>
                <w:spacing w:val="-2"/>
                <w:sz w:val="20"/>
                <w:szCs w:val="20"/>
              </w:rPr>
              <w:t xml:space="preserve"> «О бюджете Кадыйского муниципального района на </w:t>
            </w:r>
            <w:r w:rsidRPr="00DD0843">
              <w:rPr>
                <w:sz w:val="20"/>
                <w:szCs w:val="20"/>
              </w:rPr>
              <w:t xml:space="preserve">2015 год </w:t>
            </w:r>
            <w:r w:rsidRPr="00DD0843">
              <w:rPr>
                <w:spacing w:val="-2"/>
                <w:sz w:val="20"/>
                <w:szCs w:val="20"/>
              </w:rPr>
              <w:t xml:space="preserve">» о </w:t>
            </w:r>
            <w:r w:rsidRPr="00DD0843">
              <w:rPr>
                <w:spacing w:val="-1"/>
                <w:sz w:val="20"/>
                <w:szCs w:val="20"/>
              </w:rPr>
              <w:t xml:space="preserve"> </w:t>
            </w:r>
            <w:r w:rsidRPr="00DD0843">
              <w:rPr>
                <w:spacing w:val="-2"/>
                <w:sz w:val="20"/>
                <w:szCs w:val="20"/>
              </w:rPr>
              <w:t xml:space="preserve">финансовом обеспечении мероприятий, связанных </w:t>
            </w:r>
            <w:r w:rsidRPr="00DD0843">
              <w:rPr>
                <w:sz w:val="20"/>
                <w:szCs w:val="20"/>
              </w:rPr>
              <w:t>с внедрением ВФСК ГТО на территории Кадыйского муниципального района</w:t>
            </w:r>
          </w:p>
        </w:tc>
        <w:tc>
          <w:tcPr>
            <w:tcW w:w="3543" w:type="dxa"/>
          </w:tcPr>
          <w:p w:rsidR="00153745" w:rsidRPr="00DD0843" w:rsidRDefault="00153745" w:rsidP="00F826F7">
            <w:pPr>
              <w:spacing w:line="317" w:lineRule="exact"/>
              <w:jc w:val="both"/>
              <w:rPr>
                <w:b/>
                <w:bCs/>
                <w:sz w:val="20"/>
                <w:szCs w:val="20"/>
                <w:highlight w:val="yellow"/>
              </w:rPr>
            </w:pPr>
            <w:r w:rsidRPr="00DD0843">
              <w:rPr>
                <w:spacing w:val="-3"/>
                <w:sz w:val="20"/>
                <w:szCs w:val="20"/>
              </w:rPr>
              <w:t>Решение Собрания депутатов Кадыйского муниципального района</w:t>
            </w:r>
          </w:p>
        </w:tc>
        <w:tc>
          <w:tcPr>
            <w:tcW w:w="3969" w:type="dxa"/>
          </w:tcPr>
          <w:p w:rsidR="00153745" w:rsidRPr="00DD0843" w:rsidRDefault="00153745" w:rsidP="00F826F7">
            <w:pPr>
              <w:shd w:val="clear" w:color="auto" w:fill="FFFFFF"/>
              <w:spacing w:line="326" w:lineRule="exact"/>
              <w:rPr>
                <w:b/>
                <w:bCs/>
                <w:sz w:val="20"/>
                <w:szCs w:val="20"/>
                <w:highlight w:val="yellow"/>
              </w:rPr>
            </w:pPr>
            <w:r w:rsidRPr="00DD0843">
              <w:rPr>
                <w:spacing w:val="-1"/>
                <w:sz w:val="20"/>
                <w:szCs w:val="20"/>
              </w:rPr>
              <w:t>отдел по делам культуры, туризма, молодежи и спорта администрации Кадыйского муниципального района, отдел образования администрации Кадыйского муниципального района</w:t>
            </w:r>
          </w:p>
        </w:tc>
        <w:tc>
          <w:tcPr>
            <w:tcW w:w="1843" w:type="dxa"/>
          </w:tcPr>
          <w:p w:rsidR="00153745" w:rsidRPr="00DD0843" w:rsidRDefault="00153745" w:rsidP="00F826F7">
            <w:pPr>
              <w:shd w:val="clear" w:color="auto" w:fill="FFFFFF"/>
              <w:ind w:left="34"/>
              <w:jc w:val="both"/>
              <w:rPr>
                <w:sz w:val="20"/>
                <w:szCs w:val="20"/>
              </w:rPr>
            </w:pPr>
            <w:r w:rsidRPr="00DD0843">
              <w:rPr>
                <w:sz w:val="20"/>
                <w:szCs w:val="20"/>
              </w:rPr>
              <w:t>ноябрь</w:t>
            </w:r>
          </w:p>
          <w:p w:rsidR="00153745" w:rsidRPr="00DD0843" w:rsidRDefault="00153745" w:rsidP="00F826F7">
            <w:pPr>
              <w:spacing w:line="317" w:lineRule="exact"/>
              <w:ind w:left="34"/>
              <w:jc w:val="both"/>
              <w:rPr>
                <w:b/>
                <w:bCs/>
                <w:sz w:val="20"/>
                <w:szCs w:val="20"/>
                <w:highlight w:val="yellow"/>
              </w:rPr>
            </w:pPr>
            <w:r w:rsidRPr="00DD0843">
              <w:rPr>
                <w:sz w:val="20"/>
                <w:szCs w:val="20"/>
              </w:rPr>
              <w:t>2014 г., далее - ежегодно</w:t>
            </w:r>
          </w:p>
        </w:tc>
      </w:tr>
      <w:tr w:rsidR="00153745" w:rsidRPr="00DD0843" w:rsidTr="00DD0843">
        <w:trPr>
          <w:trHeight w:val="1683"/>
        </w:trPr>
        <w:tc>
          <w:tcPr>
            <w:tcW w:w="675" w:type="dxa"/>
          </w:tcPr>
          <w:p w:rsidR="00153745" w:rsidRPr="00DD0843" w:rsidRDefault="00153745" w:rsidP="00F826F7">
            <w:pPr>
              <w:spacing w:line="317" w:lineRule="exact"/>
              <w:jc w:val="center"/>
              <w:rPr>
                <w:b/>
                <w:bCs/>
                <w:sz w:val="20"/>
                <w:szCs w:val="20"/>
              </w:rPr>
            </w:pPr>
            <w:r w:rsidRPr="00DD0843">
              <w:rPr>
                <w:b/>
                <w:bCs/>
                <w:sz w:val="20"/>
                <w:szCs w:val="20"/>
              </w:rPr>
              <w:t>2</w:t>
            </w:r>
          </w:p>
        </w:tc>
        <w:tc>
          <w:tcPr>
            <w:tcW w:w="5529" w:type="dxa"/>
          </w:tcPr>
          <w:p w:rsidR="00153745" w:rsidRPr="00DD0843" w:rsidRDefault="00153745" w:rsidP="00F826F7">
            <w:pPr>
              <w:shd w:val="clear" w:color="auto" w:fill="FFFFFF"/>
              <w:spacing w:line="322" w:lineRule="exact"/>
              <w:ind w:firstLine="5"/>
              <w:jc w:val="both"/>
              <w:rPr>
                <w:sz w:val="20"/>
                <w:szCs w:val="20"/>
              </w:rPr>
            </w:pPr>
            <w:r w:rsidRPr="00DD0843">
              <w:rPr>
                <w:sz w:val="20"/>
                <w:szCs w:val="20"/>
              </w:rPr>
              <w:t xml:space="preserve">Подготовка распоряжения администрации Кадыйского муниципального района о создании рабочей группы по поэтапному внедрению ВФСК ГТО на территории Кадыйского муниципального района </w:t>
            </w:r>
          </w:p>
        </w:tc>
        <w:tc>
          <w:tcPr>
            <w:tcW w:w="3543" w:type="dxa"/>
          </w:tcPr>
          <w:p w:rsidR="00153745" w:rsidRPr="00DD0843" w:rsidRDefault="00153745" w:rsidP="00F826F7">
            <w:pPr>
              <w:shd w:val="clear" w:color="auto" w:fill="FFFFFF"/>
              <w:spacing w:line="322" w:lineRule="exact"/>
              <w:ind w:left="72" w:right="72"/>
              <w:jc w:val="both"/>
              <w:rPr>
                <w:sz w:val="20"/>
                <w:szCs w:val="20"/>
              </w:rPr>
            </w:pPr>
            <w:r w:rsidRPr="00DD0843">
              <w:rPr>
                <w:sz w:val="20"/>
                <w:szCs w:val="20"/>
              </w:rPr>
              <w:t xml:space="preserve">распоряжение администрации Кадыйского муниципального района </w:t>
            </w:r>
          </w:p>
        </w:tc>
        <w:tc>
          <w:tcPr>
            <w:tcW w:w="3969" w:type="dxa"/>
          </w:tcPr>
          <w:p w:rsidR="00153745" w:rsidRPr="00DD0843" w:rsidRDefault="00153745" w:rsidP="00DD0843">
            <w:pPr>
              <w:shd w:val="clear" w:color="auto" w:fill="FFFFFF"/>
              <w:spacing w:line="326" w:lineRule="exact"/>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 отдел образования администрации Кадыйского муниципального района</w:t>
            </w:r>
          </w:p>
        </w:tc>
        <w:tc>
          <w:tcPr>
            <w:tcW w:w="1843" w:type="dxa"/>
          </w:tcPr>
          <w:p w:rsidR="00153745" w:rsidRPr="00DD0843" w:rsidRDefault="00153745" w:rsidP="00F826F7">
            <w:pPr>
              <w:shd w:val="clear" w:color="auto" w:fill="FFFFFF"/>
              <w:spacing w:line="322" w:lineRule="exact"/>
              <w:ind w:left="34" w:right="-108"/>
              <w:jc w:val="both"/>
              <w:rPr>
                <w:sz w:val="20"/>
                <w:szCs w:val="20"/>
              </w:rPr>
            </w:pPr>
            <w:r w:rsidRPr="00DD0843">
              <w:rPr>
                <w:sz w:val="20"/>
                <w:szCs w:val="20"/>
              </w:rPr>
              <w:t>до 10 октября 2014 г.</w:t>
            </w:r>
          </w:p>
        </w:tc>
      </w:tr>
      <w:tr w:rsidR="00153745" w:rsidRPr="00DD0843" w:rsidTr="00F826F7">
        <w:tc>
          <w:tcPr>
            <w:tcW w:w="675" w:type="dxa"/>
          </w:tcPr>
          <w:p w:rsidR="00153745" w:rsidRPr="00DD0843" w:rsidRDefault="00153745" w:rsidP="00F826F7">
            <w:pPr>
              <w:spacing w:line="317" w:lineRule="exact"/>
              <w:jc w:val="center"/>
              <w:rPr>
                <w:b/>
                <w:bCs/>
                <w:sz w:val="20"/>
                <w:szCs w:val="20"/>
              </w:rPr>
            </w:pPr>
            <w:r w:rsidRPr="00DD0843">
              <w:rPr>
                <w:b/>
                <w:bCs/>
                <w:sz w:val="20"/>
                <w:szCs w:val="20"/>
              </w:rPr>
              <w:t>3</w:t>
            </w:r>
          </w:p>
        </w:tc>
        <w:tc>
          <w:tcPr>
            <w:tcW w:w="5529" w:type="dxa"/>
          </w:tcPr>
          <w:p w:rsidR="00153745" w:rsidRPr="00DD0843" w:rsidRDefault="00153745" w:rsidP="00F826F7">
            <w:pPr>
              <w:shd w:val="clear" w:color="auto" w:fill="FFFFFF"/>
              <w:spacing w:line="317" w:lineRule="exact"/>
              <w:jc w:val="both"/>
              <w:rPr>
                <w:sz w:val="20"/>
                <w:szCs w:val="20"/>
              </w:rPr>
            </w:pPr>
            <w:r w:rsidRPr="00DD0843">
              <w:rPr>
                <w:spacing w:val="-1"/>
                <w:sz w:val="20"/>
                <w:szCs w:val="20"/>
              </w:rPr>
              <w:t xml:space="preserve">Разработка </w:t>
            </w:r>
            <w:r w:rsidRPr="00DD0843">
              <w:rPr>
                <w:spacing w:val="-3"/>
                <w:sz w:val="20"/>
                <w:szCs w:val="20"/>
              </w:rPr>
              <w:t xml:space="preserve">муниципальной программы «Развитие </w:t>
            </w:r>
            <w:r w:rsidRPr="00DD0843">
              <w:rPr>
                <w:sz w:val="20"/>
                <w:szCs w:val="20"/>
              </w:rPr>
              <w:t>физической культуры и спорта в Кадыйском муниципальном районе  на 2015 - 2020 годы», с учетом</w:t>
            </w:r>
            <w:r w:rsidRPr="00DD0843">
              <w:rPr>
                <w:spacing w:val="-1"/>
                <w:sz w:val="20"/>
                <w:szCs w:val="20"/>
              </w:rPr>
              <w:t xml:space="preserve"> внедрения в действие ВФСК ГТО</w:t>
            </w:r>
          </w:p>
        </w:tc>
        <w:tc>
          <w:tcPr>
            <w:tcW w:w="3543" w:type="dxa"/>
          </w:tcPr>
          <w:p w:rsidR="00153745" w:rsidRPr="00DD0843" w:rsidRDefault="00153745" w:rsidP="00F826F7">
            <w:pPr>
              <w:shd w:val="clear" w:color="auto" w:fill="FFFFFF"/>
              <w:spacing w:line="322" w:lineRule="exact"/>
              <w:jc w:val="both"/>
              <w:rPr>
                <w:sz w:val="20"/>
                <w:szCs w:val="20"/>
              </w:rPr>
            </w:pPr>
            <w:r w:rsidRPr="00DD0843">
              <w:rPr>
                <w:spacing w:val="-1"/>
                <w:sz w:val="20"/>
                <w:szCs w:val="20"/>
              </w:rPr>
              <w:t xml:space="preserve">Постановление </w:t>
            </w:r>
            <w:r w:rsidRPr="00DD0843">
              <w:rPr>
                <w:spacing w:val="-2"/>
                <w:sz w:val="20"/>
                <w:szCs w:val="20"/>
              </w:rPr>
              <w:t xml:space="preserve">администрации </w:t>
            </w:r>
            <w:r w:rsidRPr="00DD0843">
              <w:rPr>
                <w:sz w:val="20"/>
                <w:szCs w:val="20"/>
              </w:rPr>
              <w:t xml:space="preserve">Кадыйского муниципального района </w:t>
            </w:r>
          </w:p>
        </w:tc>
        <w:tc>
          <w:tcPr>
            <w:tcW w:w="3969" w:type="dxa"/>
          </w:tcPr>
          <w:p w:rsidR="00153745" w:rsidRPr="00DD0843" w:rsidRDefault="00153745" w:rsidP="00F826F7">
            <w:pPr>
              <w:shd w:val="clear" w:color="auto" w:fill="FFFFFF"/>
              <w:spacing w:line="326" w:lineRule="exact"/>
              <w:jc w:val="both"/>
              <w:rPr>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tc>
        <w:tc>
          <w:tcPr>
            <w:tcW w:w="1843" w:type="dxa"/>
          </w:tcPr>
          <w:p w:rsidR="00153745" w:rsidRPr="00DD0843" w:rsidRDefault="00153745" w:rsidP="00F826F7">
            <w:pPr>
              <w:shd w:val="clear" w:color="auto" w:fill="FFFFFF"/>
              <w:spacing w:line="317" w:lineRule="exact"/>
              <w:ind w:left="34"/>
              <w:jc w:val="both"/>
              <w:rPr>
                <w:sz w:val="20"/>
                <w:szCs w:val="20"/>
              </w:rPr>
            </w:pPr>
            <w:r w:rsidRPr="00DD0843">
              <w:rPr>
                <w:bCs/>
                <w:sz w:val="20"/>
                <w:szCs w:val="20"/>
              </w:rPr>
              <w:t xml:space="preserve">до </w:t>
            </w:r>
            <w:r w:rsidRPr="00DD0843">
              <w:rPr>
                <w:spacing w:val="-4"/>
                <w:sz w:val="20"/>
                <w:szCs w:val="20"/>
              </w:rPr>
              <w:t xml:space="preserve">1 ноября </w:t>
            </w:r>
            <w:r w:rsidRPr="00DD0843">
              <w:rPr>
                <w:sz w:val="20"/>
                <w:szCs w:val="20"/>
              </w:rPr>
              <w:t>2014 г.</w:t>
            </w:r>
          </w:p>
        </w:tc>
      </w:tr>
      <w:tr w:rsidR="00153745" w:rsidRPr="00DD0843" w:rsidTr="00F826F7">
        <w:tc>
          <w:tcPr>
            <w:tcW w:w="675" w:type="dxa"/>
          </w:tcPr>
          <w:p w:rsidR="00153745" w:rsidRPr="00DD0843" w:rsidRDefault="00153745" w:rsidP="00F826F7">
            <w:pPr>
              <w:spacing w:line="317" w:lineRule="exact"/>
              <w:jc w:val="center"/>
              <w:rPr>
                <w:b/>
                <w:bCs/>
                <w:sz w:val="20"/>
                <w:szCs w:val="20"/>
              </w:rPr>
            </w:pPr>
            <w:r w:rsidRPr="00DD0843">
              <w:rPr>
                <w:b/>
                <w:bCs/>
                <w:sz w:val="20"/>
                <w:szCs w:val="20"/>
              </w:rPr>
              <w:t>4</w:t>
            </w:r>
          </w:p>
        </w:tc>
        <w:tc>
          <w:tcPr>
            <w:tcW w:w="5529" w:type="dxa"/>
          </w:tcPr>
          <w:p w:rsidR="00153745" w:rsidRPr="00DD0843" w:rsidRDefault="00153745" w:rsidP="00F826F7">
            <w:pPr>
              <w:shd w:val="clear" w:color="auto" w:fill="FFFFFF"/>
              <w:spacing w:line="317" w:lineRule="exact"/>
              <w:ind w:firstLine="5"/>
              <w:jc w:val="both"/>
              <w:rPr>
                <w:sz w:val="20"/>
                <w:szCs w:val="20"/>
              </w:rPr>
            </w:pPr>
            <w:r w:rsidRPr="00DD0843">
              <w:rPr>
                <w:spacing w:val="-3"/>
                <w:sz w:val="20"/>
                <w:szCs w:val="20"/>
              </w:rPr>
              <w:t xml:space="preserve">Определение ответственного за работу </w:t>
            </w:r>
            <w:r w:rsidRPr="00DD0843">
              <w:rPr>
                <w:spacing w:val="-1"/>
                <w:sz w:val="20"/>
                <w:szCs w:val="20"/>
              </w:rPr>
              <w:t xml:space="preserve">по внедрению ВФСК ГТО на территории </w:t>
            </w:r>
            <w:r w:rsidRPr="00DD0843">
              <w:rPr>
                <w:sz w:val="20"/>
                <w:szCs w:val="20"/>
              </w:rPr>
              <w:t>Кадыйского муниципального района</w:t>
            </w:r>
          </w:p>
        </w:tc>
        <w:tc>
          <w:tcPr>
            <w:tcW w:w="3543" w:type="dxa"/>
          </w:tcPr>
          <w:p w:rsidR="00153745" w:rsidRPr="00DD0843" w:rsidRDefault="00153745" w:rsidP="00F826F7">
            <w:pPr>
              <w:shd w:val="clear" w:color="auto" w:fill="FFFFFF"/>
              <w:spacing w:line="322" w:lineRule="exact"/>
              <w:jc w:val="both"/>
              <w:rPr>
                <w:sz w:val="20"/>
                <w:szCs w:val="20"/>
              </w:rPr>
            </w:pPr>
            <w:r w:rsidRPr="00DD0843">
              <w:rPr>
                <w:sz w:val="20"/>
                <w:szCs w:val="20"/>
              </w:rPr>
              <w:t xml:space="preserve">протокол заседания рабочей группы по </w:t>
            </w:r>
            <w:r w:rsidRPr="00DD0843">
              <w:rPr>
                <w:spacing w:val="-3"/>
                <w:sz w:val="20"/>
                <w:szCs w:val="20"/>
              </w:rPr>
              <w:t xml:space="preserve">поэтапному введению </w:t>
            </w:r>
            <w:r w:rsidRPr="00DD0843">
              <w:rPr>
                <w:sz w:val="20"/>
                <w:szCs w:val="20"/>
              </w:rPr>
              <w:t xml:space="preserve">ВФСК ГТО на территории Кадыйского муниципального района </w:t>
            </w:r>
          </w:p>
        </w:tc>
        <w:tc>
          <w:tcPr>
            <w:tcW w:w="3969" w:type="dxa"/>
          </w:tcPr>
          <w:p w:rsidR="00153745" w:rsidRPr="00DD0843" w:rsidRDefault="00153745" w:rsidP="00F826F7">
            <w:pPr>
              <w:shd w:val="clear" w:color="auto" w:fill="FFFFFF"/>
              <w:tabs>
                <w:tab w:val="left" w:pos="3328"/>
              </w:tabs>
              <w:spacing w:line="322" w:lineRule="exact"/>
              <w:ind w:left="34" w:right="34"/>
              <w:jc w:val="both"/>
              <w:rPr>
                <w:sz w:val="20"/>
                <w:szCs w:val="20"/>
              </w:rPr>
            </w:pPr>
            <w:r w:rsidRPr="00DD0843">
              <w:rPr>
                <w:sz w:val="20"/>
                <w:szCs w:val="20"/>
              </w:rPr>
              <w:t xml:space="preserve">рабочая группа по поэтапному введению </w:t>
            </w:r>
            <w:r w:rsidRPr="00DD0843">
              <w:rPr>
                <w:spacing w:val="-1"/>
                <w:sz w:val="20"/>
                <w:szCs w:val="20"/>
              </w:rPr>
              <w:t xml:space="preserve">ВФСК ГТО на территории </w:t>
            </w:r>
            <w:r w:rsidRPr="00DD0843">
              <w:rPr>
                <w:sz w:val="20"/>
                <w:szCs w:val="20"/>
              </w:rPr>
              <w:t xml:space="preserve">Кадыйского муниципального района </w:t>
            </w:r>
          </w:p>
        </w:tc>
        <w:tc>
          <w:tcPr>
            <w:tcW w:w="1843" w:type="dxa"/>
          </w:tcPr>
          <w:p w:rsidR="00153745" w:rsidRPr="00DD0843" w:rsidRDefault="00153745" w:rsidP="00F826F7">
            <w:pPr>
              <w:shd w:val="clear" w:color="auto" w:fill="FFFFFF"/>
              <w:spacing w:line="312" w:lineRule="exact"/>
              <w:ind w:left="34" w:right="-108"/>
              <w:jc w:val="both"/>
              <w:rPr>
                <w:sz w:val="20"/>
                <w:szCs w:val="20"/>
              </w:rPr>
            </w:pPr>
            <w:r w:rsidRPr="00DD0843">
              <w:rPr>
                <w:bCs/>
                <w:sz w:val="20"/>
                <w:szCs w:val="20"/>
              </w:rPr>
              <w:t xml:space="preserve">до 1 </w:t>
            </w:r>
            <w:r w:rsidRPr="00DD0843">
              <w:rPr>
                <w:sz w:val="20"/>
                <w:szCs w:val="20"/>
              </w:rPr>
              <w:t>января 2015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5.</w:t>
            </w:r>
          </w:p>
        </w:tc>
        <w:tc>
          <w:tcPr>
            <w:tcW w:w="5529" w:type="dxa"/>
          </w:tcPr>
          <w:p w:rsidR="00153745" w:rsidRPr="00DD0843" w:rsidRDefault="00153745" w:rsidP="00F826F7">
            <w:pPr>
              <w:shd w:val="clear" w:color="auto" w:fill="FFFFFF"/>
              <w:spacing w:line="322" w:lineRule="exact"/>
              <w:jc w:val="both"/>
              <w:rPr>
                <w:sz w:val="20"/>
                <w:szCs w:val="20"/>
              </w:rPr>
            </w:pPr>
            <w:proofErr w:type="spellStart"/>
            <w:r w:rsidRPr="00DD0843">
              <w:rPr>
                <w:sz w:val="20"/>
                <w:szCs w:val="20"/>
              </w:rPr>
              <w:t>Софинансирование</w:t>
            </w:r>
            <w:proofErr w:type="spellEnd"/>
            <w:r w:rsidRPr="00DD0843">
              <w:rPr>
                <w:sz w:val="20"/>
                <w:szCs w:val="20"/>
              </w:rPr>
              <w:t xml:space="preserve"> расходных обязательств </w:t>
            </w:r>
            <w:r w:rsidRPr="00DD0843">
              <w:rPr>
                <w:spacing w:val="-1"/>
                <w:sz w:val="20"/>
                <w:szCs w:val="20"/>
              </w:rPr>
              <w:t xml:space="preserve">органов местного самоуправления </w:t>
            </w:r>
            <w:r w:rsidRPr="00DD0843">
              <w:rPr>
                <w:sz w:val="20"/>
                <w:szCs w:val="20"/>
              </w:rPr>
              <w:t>Кадыйского муниципального района</w:t>
            </w:r>
            <w:r w:rsidRPr="00DD0843">
              <w:rPr>
                <w:spacing w:val="-1"/>
                <w:sz w:val="20"/>
                <w:szCs w:val="20"/>
              </w:rPr>
              <w:t xml:space="preserve">, </w:t>
            </w:r>
            <w:r w:rsidRPr="00DD0843">
              <w:rPr>
                <w:spacing w:val="-1"/>
                <w:sz w:val="20"/>
                <w:szCs w:val="20"/>
              </w:rPr>
              <w:lastRenderedPageBreak/>
              <w:t>связанных с проведением мероприятий по сдаче населением норм ВФСК ГТО</w:t>
            </w:r>
          </w:p>
        </w:tc>
        <w:tc>
          <w:tcPr>
            <w:tcW w:w="3543" w:type="dxa"/>
          </w:tcPr>
          <w:p w:rsidR="00153745" w:rsidRPr="00DD0843" w:rsidRDefault="00153745" w:rsidP="00F826F7">
            <w:pPr>
              <w:shd w:val="clear" w:color="auto" w:fill="FFFFFF"/>
              <w:jc w:val="both"/>
              <w:rPr>
                <w:sz w:val="20"/>
                <w:szCs w:val="20"/>
              </w:rPr>
            </w:pPr>
            <w:r w:rsidRPr="00DD0843">
              <w:rPr>
                <w:sz w:val="20"/>
                <w:szCs w:val="20"/>
              </w:rPr>
              <w:lastRenderedPageBreak/>
              <w:t xml:space="preserve">Постановление администрации Кадыйского муниципального района </w:t>
            </w:r>
          </w:p>
        </w:tc>
        <w:tc>
          <w:tcPr>
            <w:tcW w:w="3969" w:type="dxa"/>
          </w:tcPr>
          <w:p w:rsidR="00153745" w:rsidRPr="00DD0843" w:rsidRDefault="00153745" w:rsidP="00F826F7">
            <w:pPr>
              <w:shd w:val="clear" w:color="auto" w:fill="FFFFFF"/>
              <w:spacing w:line="322" w:lineRule="exact"/>
              <w:ind w:left="34" w:right="34"/>
              <w:jc w:val="both"/>
              <w:rPr>
                <w:sz w:val="20"/>
                <w:szCs w:val="20"/>
              </w:rPr>
            </w:pPr>
            <w:r w:rsidRPr="00DD0843">
              <w:rPr>
                <w:spacing w:val="-1"/>
                <w:sz w:val="20"/>
                <w:szCs w:val="20"/>
              </w:rPr>
              <w:t>администрация Кадыйского муниципального района</w:t>
            </w:r>
          </w:p>
        </w:tc>
        <w:tc>
          <w:tcPr>
            <w:tcW w:w="1843" w:type="dxa"/>
          </w:tcPr>
          <w:p w:rsidR="00153745" w:rsidRPr="00DD0843" w:rsidRDefault="00153745" w:rsidP="00F826F7">
            <w:pPr>
              <w:shd w:val="clear" w:color="auto" w:fill="FFFFFF"/>
              <w:tabs>
                <w:tab w:val="left" w:pos="2335"/>
              </w:tabs>
              <w:spacing w:line="322" w:lineRule="exact"/>
              <w:ind w:left="-108" w:right="110"/>
              <w:jc w:val="both"/>
              <w:rPr>
                <w:sz w:val="20"/>
                <w:szCs w:val="20"/>
              </w:rPr>
            </w:pPr>
            <w:r w:rsidRPr="00DD0843">
              <w:rPr>
                <w:spacing w:val="-2"/>
                <w:sz w:val="20"/>
                <w:szCs w:val="20"/>
              </w:rPr>
              <w:t xml:space="preserve">ежегодно, </w:t>
            </w:r>
            <w:r w:rsidRPr="00DD0843">
              <w:rPr>
                <w:sz w:val="20"/>
                <w:szCs w:val="20"/>
              </w:rPr>
              <w:t>начиная с 2015 года</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lastRenderedPageBreak/>
              <w:t>6.</w:t>
            </w:r>
          </w:p>
        </w:tc>
        <w:tc>
          <w:tcPr>
            <w:tcW w:w="5529" w:type="dxa"/>
          </w:tcPr>
          <w:p w:rsidR="00153745" w:rsidRPr="00DD0843" w:rsidRDefault="00153745" w:rsidP="00F826F7">
            <w:pPr>
              <w:shd w:val="clear" w:color="auto" w:fill="FFFFFF"/>
              <w:spacing w:line="322" w:lineRule="exact"/>
              <w:ind w:left="24"/>
              <w:jc w:val="both"/>
              <w:rPr>
                <w:sz w:val="20"/>
                <w:szCs w:val="20"/>
              </w:rPr>
            </w:pPr>
            <w:r w:rsidRPr="00DD0843">
              <w:rPr>
                <w:sz w:val="20"/>
                <w:szCs w:val="20"/>
              </w:rPr>
              <w:t xml:space="preserve">Разработка в установленном порядке мер </w:t>
            </w:r>
            <w:r w:rsidRPr="00DD0843">
              <w:rPr>
                <w:spacing w:val="-1"/>
                <w:sz w:val="20"/>
                <w:szCs w:val="20"/>
              </w:rPr>
              <w:t xml:space="preserve">поощрения обучающихся образовательных организаций, выполнивших нормативы знаков </w:t>
            </w:r>
            <w:r w:rsidRPr="00DD0843">
              <w:rPr>
                <w:sz w:val="20"/>
                <w:szCs w:val="20"/>
              </w:rPr>
              <w:t>отличия ВФСК ГТО</w:t>
            </w:r>
          </w:p>
        </w:tc>
        <w:tc>
          <w:tcPr>
            <w:tcW w:w="3543" w:type="dxa"/>
          </w:tcPr>
          <w:p w:rsidR="00153745" w:rsidRPr="00DD0843" w:rsidRDefault="00153745" w:rsidP="00F826F7">
            <w:pPr>
              <w:shd w:val="clear" w:color="auto" w:fill="FFFFFF"/>
              <w:spacing w:line="322" w:lineRule="exact"/>
              <w:ind w:left="34" w:right="67"/>
              <w:jc w:val="both"/>
              <w:rPr>
                <w:sz w:val="20"/>
                <w:szCs w:val="20"/>
              </w:rPr>
            </w:pPr>
            <w:r w:rsidRPr="00DD0843">
              <w:rPr>
                <w:spacing w:val="-2"/>
                <w:sz w:val="20"/>
                <w:szCs w:val="20"/>
              </w:rPr>
              <w:t xml:space="preserve">постановление администрации </w:t>
            </w:r>
            <w:r w:rsidRPr="00DD0843">
              <w:rPr>
                <w:sz w:val="20"/>
                <w:szCs w:val="20"/>
              </w:rPr>
              <w:t xml:space="preserve">Кадыйского муниципального района </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отдел образования администрации Кадыйского муниципального района</w:t>
            </w:r>
          </w:p>
          <w:p w:rsidR="00153745" w:rsidRPr="00DD0843" w:rsidRDefault="00153745" w:rsidP="00F826F7">
            <w:pPr>
              <w:shd w:val="clear" w:color="auto" w:fill="FFFFFF"/>
              <w:spacing w:line="322" w:lineRule="exact"/>
              <w:ind w:right="48"/>
              <w:jc w:val="both"/>
              <w:rPr>
                <w:sz w:val="20"/>
                <w:szCs w:val="20"/>
              </w:rPr>
            </w:pPr>
          </w:p>
        </w:tc>
        <w:tc>
          <w:tcPr>
            <w:tcW w:w="1843" w:type="dxa"/>
          </w:tcPr>
          <w:p w:rsidR="00153745" w:rsidRPr="00DD0843" w:rsidRDefault="00153745" w:rsidP="00F826F7">
            <w:pPr>
              <w:shd w:val="clear" w:color="auto" w:fill="FFFFFF"/>
              <w:tabs>
                <w:tab w:val="left" w:pos="2335"/>
              </w:tabs>
              <w:ind w:left="-108"/>
              <w:jc w:val="both"/>
              <w:rPr>
                <w:sz w:val="20"/>
                <w:szCs w:val="20"/>
              </w:rPr>
            </w:pPr>
            <w:r w:rsidRPr="00DD0843">
              <w:rPr>
                <w:bCs/>
                <w:sz w:val="20"/>
                <w:szCs w:val="20"/>
              </w:rPr>
              <w:t xml:space="preserve">до </w:t>
            </w:r>
            <w:r w:rsidRPr="00DD0843">
              <w:rPr>
                <w:spacing w:val="-4"/>
                <w:sz w:val="20"/>
                <w:szCs w:val="20"/>
              </w:rPr>
              <w:t xml:space="preserve">1 октября </w:t>
            </w:r>
            <w:r w:rsidRPr="00DD0843">
              <w:rPr>
                <w:sz w:val="20"/>
                <w:szCs w:val="20"/>
              </w:rPr>
              <w:t>2015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7.</w:t>
            </w:r>
          </w:p>
        </w:tc>
        <w:tc>
          <w:tcPr>
            <w:tcW w:w="5529" w:type="dxa"/>
          </w:tcPr>
          <w:p w:rsidR="00153745" w:rsidRPr="00DD0843" w:rsidRDefault="00153745" w:rsidP="00F826F7">
            <w:pPr>
              <w:shd w:val="clear" w:color="auto" w:fill="FFFFFF"/>
              <w:spacing w:line="322" w:lineRule="exact"/>
              <w:ind w:left="19" w:firstLine="5"/>
              <w:jc w:val="both"/>
              <w:rPr>
                <w:sz w:val="20"/>
                <w:szCs w:val="20"/>
              </w:rPr>
            </w:pPr>
            <w:r w:rsidRPr="00DD0843">
              <w:rPr>
                <w:sz w:val="20"/>
                <w:szCs w:val="20"/>
              </w:rPr>
              <w:t xml:space="preserve">Разработка в установленном порядке мер поощрения муниципальных </w:t>
            </w:r>
            <w:r w:rsidRPr="00DD0843">
              <w:rPr>
                <w:spacing w:val="-1"/>
                <w:sz w:val="20"/>
                <w:szCs w:val="20"/>
              </w:rPr>
              <w:t xml:space="preserve">служащих, работников </w:t>
            </w:r>
            <w:r w:rsidRPr="00DD0843">
              <w:rPr>
                <w:sz w:val="20"/>
                <w:szCs w:val="20"/>
              </w:rPr>
              <w:t>муниципальных учреждений и предприятий к выполнению нормативов и требований ВФСК ГТО</w:t>
            </w:r>
          </w:p>
        </w:tc>
        <w:tc>
          <w:tcPr>
            <w:tcW w:w="3543" w:type="dxa"/>
          </w:tcPr>
          <w:p w:rsidR="00153745" w:rsidRPr="00DD0843" w:rsidRDefault="00153745" w:rsidP="00F826F7">
            <w:pPr>
              <w:shd w:val="clear" w:color="auto" w:fill="FFFFFF"/>
              <w:spacing w:line="322" w:lineRule="exact"/>
              <w:ind w:left="34" w:right="72"/>
              <w:jc w:val="both"/>
              <w:rPr>
                <w:sz w:val="20"/>
                <w:szCs w:val="20"/>
              </w:rPr>
            </w:pPr>
            <w:r w:rsidRPr="00DD0843">
              <w:rPr>
                <w:spacing w:val="-1"/>
                <w:sz w:val="20"/>
                <w:szCs w:val="20"/>
              </w:rPr>
              <w:t xml:space="preserve">постановление администрации </w:t>
            </w:r>
            <w:r w:rsidRPr="00DD0843">
              <w:rPr>
                <w:sz w:val="20"/>
                <w:szCs w:val="20"/>
              </w:rPr>
              <w:t xml:space="preserve">Кадыйского муниципального района </w:t>
            </w:r>
          </w:p>
        </w:tc>
        <w:tc>
          <w:tcPr>
            <w:tcW w:w="3969" w:type="dxa"/>
          </w:tcPr>
          <w:p w:rsidR="00153745" w:rsidRPr="00DD0843" w:rsidRDefault="00153745" w:rsidP="00F826F7">
            <w:pPr>
              <w:shd w:val="clear" w:color="auto" w:fill="FFFFFF"/>
              <w:spacing w:line="322" w:lineRule="exact"/>
              <w:ind w:left="34"/>
              <w:jc w:val="both"/>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shd w:val="clear" w:color="auto" w:fill="FFFFFF"/>
              <w:spacing w:line="322" w:lineRule="exact"/>
              <w:ind w:left="34"/>
              <w:jc w:val="both"/>
              <w:rPr>
                <w:sz w:val="20"/>
                <w:szCs w:val="20"/>
              </w:rPr>
            </w:pPr>
            <w:r w:rsidRPr="00DD0843">
              <w:rPr>
                <w:spacing w:val="-1"/>
                <w:sz w:val="20"/>
                <w:szCs w:val="20"/>
              </w:rPr>
              <w:t xml:space="preserve"> </w:t>
            </w:r>
            <w:r w:rsidRPr="00DD0843">
              <w:rPr>
                <w:sz w:val="20"/>
                <w:szCs w:val="20"/>
              </w:rPr>
              <w:t xml:space="preserve">органы местного самоуправления поселений Кадыйского муниципального района </w:t>
            </w:r>
          </w:p>
        </w:tc>
        <w:tc>
          <w:tcPr>
            <w:tcW w:w="1843" w:type="dxa"/>
          </w:tcPr>
          <w:p w:rsidR="00153745" w:rsidRPr="00DD0843" w:rsidRDefault="00153745" w:rsidP="00F826F7">
            <w:pPr>
              <w:shd w:val="clear" w:color="auto" w:fill="FFFFFF"/>
              <w:tabs>
                <w:tab w:val="left" w:pos="2335"/>
              </w:tabs>
              <w:spacing w:line="331" w:lineRule="exact"/>
              <w:ind w:left="-108" w:right="187"/>
              <w:jc w:val="both"/>
              <w:rPr>
                <w:sz w:val="20"/>
                <w:szCs w:val="20"/>
              </w:rPr>
            </w:pPr>
            <w:r w:rsidRPr="00DD0843">
              <w:rPr>
                <w:sz w:val="20"/>
                <w:szCs w:val="20"/>
              </w:rPr>
              <w:t xml:space="preserve">до </w:t>
            </w:r>
            <w:r w:rsidRPr="00DD0843">
              <w:rPr>
                <w:iCs/>
                <w:sz w:val="20"/>
                <w:szCs w:val="20"/>
              </w:rPr>
              <w:t>1</w:t>
            </w:r>
            <w:r w:rsidRPr="00DD0843">
              <w:rPr>
                <w:i/>
                <w:iCs/>
                <w:sz w:val="20"/>
                <w:szCs w:val="20"/>
              </w:rPr>
              <w:t xml:space="preserve"> </w:t>
            </w:r>
            <w:r w:rsidRPr="00DD0843">
              <w:rPr>
                <w:sz w:val="20"/>
                <w:szCs w:val="20"/>
              </w:rPr>
              <w:t>ноября 2015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8.</w:t>
            </w:r>
          </w:p>
        </w:tc>
        <w:tc>
          <w:tcPr>
            <w:tcW w:w="5529" w:type="dxa"/>
          </w:tcPr>
          <w:p w:rsidR="00153745" w:rsidRPr="00DD0843" w:rsidRDefault="00153745" w:rsidP="00F826F7">
            <w:pPr>
              <w:shd w:val="clear" w:color="auto" w:fill="FFFFFF"/>
              <w:spacing w:line="322" w:lineRule="exact"/>
              <w:jc w:val="both"/>
              <w:rPr>
                <w:sz w:val="20"/>
                <w:szCs w:val="20"/>
              </w:rPr>
            </w:pPr>
            <w:r w:rsidRPr="00DD0843">
              <w:rPr>
                <w:spacing w:val="-2"/>
                <w:sz w:val="20"/>
                <w:szCs w:val="20"/>
              </w:rPr>
              <w:t xml:space="preserve">Внедрение требований к уровню физической </w:t>
            </w:r>
            <w:r w:rsidRPr="00DD0843">
              <w:rPr>
                <w:sz w:val="20"/>
                <w:szCs w:val="20"/>
              </w:rPr>
              <w:t xml:space="preserve">подготовленности при выполнении нормативов ВФСК ГТО в образовательных программах </w:t>
            </w:r>
            <w:r w:rsidRPr="00DD0843">
              <w:rPr>
                <w:spacing w:val="-2"/>
                <w:sz w:val="20"/>
                <w:szCs w:val="20"/>
              </w:rPr>
              <w:t xml:space="preserve">муниципальных образовательных учреждениях Кадыйского муниципального района по </w:t>
            </w:r>
            <w:r w:rsidRPr="00DD0843">
              <w:rPr>
                <w:spacing w:val="-1"/>
                <w:sz w:val="20"/>
                <w:szCs w:val="20"/>
              </w:rPr>
              <w:t>предмету/дисциплине «Физическая культура»</w:t>
            </w:r>
          </w:p>
        </w:tc>
        <w:tc>
          <w:tcPr>
            <w:tcW w:w="3543" w:type="dxa"/>
          </w:tcPr>
          <w:p w:rsidR="00153745" w:rsidRPr="00DD0843" w:rsidRDefault="00153745" w:rsidP="00F826F7">
            <w:pPr>
              <w:shd w:val="clear" w:color="auto" w:fill="FFFFFF"/>
              <w:spacing w:line="317" w:lineRule="exact"/>
              <w:ind w:left="34"/>
              <w:jc w:val="both"/>
              <w:rPr>
                <w:sz w:val="20"/>
                <w:szCs w:val="20"/>
              </w:rPr>
            </w:pPr>
            <w:r w:rsidRPr="00DD0843">
              <w:rPr>
                <w:sz w:val="20"/>
                <w:szCs w:val="20"/>
              </w:rPr>
              <w:t>методические рекомендации</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отдел образования администрации Кадыйского муниципального района</w:t>
            </w:r>
          </w:p>
          <w:p w:rsidR="00153745" w:rsidRPr="00DD0843" w:rsidRDefault="00153745" w:rsidP="00F826F7">
            <w:pPr>
              <w:shd w:val="clear" w:color="auto" w:fill="FFFFFF"/>
              <w:spacing w:line="322" w:lineRule="exact"/>
              <w:ind w:right="43"/>
              <w:jc w:val="both"/>
              <w:rPr>
                <w:sz w:val="20"/>
                <w:szCs w:val="20"/>
              </w:rPr>
            </w:pPr>
          </w:p>
        </w:tc>
        <w:tc>
          <w:tcPr>
            <w:tcW w:w="1843" w:type="dxa"/>
          </w:tcPr>
          <w:p w:rsidR="00153745" w:rsidRPr="00DD0843" w:rsidRDefault="00153745" w:rsidP="00F826F7">
            <w:pPr>
              <w:shd w:val="clear" w:color="auto" w:fill="FFFFFF"/>
              <w:jc w:val="both"/>
              <w:rPr>
                <w:sz w:val="20"/>
                <w:szCs w:val="20"/>
              </w:rPr>
            </w:pPr>
            <w:r w:rsidRPr="00DD0843">
              <w:rPr>
                <w:sz w:val="20"/>
                <w:szCs w:val="20"/>
              </w:rPr>
              <w:t xml:space="preserve">до  </w:t>
            </w:r>
            <w:r w:rsidRPr="00DD0843">
              <w:rPr>
                <w:spacing w:val="-4"/>
                <w:sz w:val="20"/>
                <w:szCs w:val="20"/>
              </w:rPr>
              <w:t>1 сентября</w:t>
            </w:r>
          </w:p>
          <w:p w:rsidR="00153745" w:rsidRPr="00DD0843" w:rsidRDefault="00153745" w:rsidP="00F826F7">
            <w:pPr>
              <w:shd w:val="clear" w:color="auto" w:fill="FFFFFF"/>
              <w:jc w:val="both"/>
              <w:rPr>
                <w:sz w:val="20"/>
                <w:szCs w:val="20"/>
              </w:rPr>
            </w:pPr>
            <w:r w:rsidRPr="00DD0843">
              <w:rPr>
                <w:sz w:val="20"/>
                <w:szCs w:val="20"/>
              </w:rPr>
              <w:t>2015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9.</w:t>
            </w:r>
          </w:p>
        </w:tc>
        <w:tc>
          <w:tcPr>
            <w:tcW w:w="5529" w:type="dxa"/>
          </w:tcPr>
          <w:p w:rsidR="00153745" w:rsidRPr="00DD0843" w:rsidRDefault="00153745" w:rsidP="00F826F7">
            <w:pPr>
              <w:shd w:val="clear" w:color="auto" w:fill="FFFFFF"/>
              <w:spacing w:line="317" w:lineRule="exact"/>
              <w:jc w:val="both"/>
              <w:rPr>
                <w:sz w:val="20"/>
                <w:szCs w:val="20"/>
              </w:rPr>
            </w:pPr>
            <w:r w:rsidRPr="00DD0843">
              <w:rPr>
                <w:spacing w:val="-2"/>
                <w:sz w:val="20"/>
                <w:szCs w:val="20"/>
              </w:rPr>
              <w:t xml:space="preserve">Проведение семинаров для руководителей муниципальных </w:t>
            </w:r>
            <w:r w:rsidRPr="00DD0843">
              <w:rPr>
                <w:sz w:val="20"/>
                <w:szCs w:val="20"/>
              </w:rPr>
              <w:t xml:space="preserve">образовательных учреждений Кадыйского муниципального района по теме: «Учет </w:t>
            </w:r>
            <w:r w:rsidRPr="00DD0843">
              <w:rPr>
                <w:spacing w:val="-1"/>
                <w:sz w:val="20"/>
                <w:szCs w:val="20"/>
              </w:rPr>
              <w:t xml:space="preserve">требований к уровню физической </w:t>
            </w:r>
            <w:r w:rsidRPr="00DD0843">
              <w:rPr>
                <w:sz w:val="20"/>
                <w:szCs w:val="20"/>
              </w:rPr>
              <w:t xml:space="preserve">подготовленности при выполнении нормативов </w:t>
            </w:r>
            <w:r w:rsidRPr="00DD0843">
              <w:rPr>
                <w:spacing w:val="-1"/>
                <w:sz w:val="20"/>
                <w:szCs w:val="20"/>
              </w:rPr>
              <w:t xml:space="preserve">ВФСК ГТО в образовательных программах муниципальных </w:t>
            </w:r>
            <w:r w:rsidRPr="00DD0843">
              <w:rPr>
                <w:spacing w:val="-2"/>
                <w:sz w:val="20"/>
                <w:szCs w:val="20"/>
              </w:rPr>
              <w:t xml:space="preserve">образовательных учреждений  по </w:t>
            </w:r>
            <w:r w:rsidRPr="00DD0843">
              <w:rPr>
                <w:spacing w:val="-1"/>
                <w:sz w:val="20"/>
                <w:szCs w:val="20"/>
              </w:rPr>
              <w:t>предмету/дисциплине «Физическая культура»</w:t>
            </w:r>
          </w:p>
        </w:tc>
        <w:tc>
          <w:tcPr>
            <w:tcW w:w="3543" w:type="dxa"/>
          </w:tcPr>
          <w:p w:rsidR="00153745" w:rsidRPr="00DD0843" w:rsidRDefault="00153745" w:rsidP="00F826F7">
            <w:pPr>
              <w:shd w:val="clear" w:color="auto" w:fill="FFFFFF"/>
              <w:ind w:left="34"/>
              <w:jc w:val="both"/>
              <w:rPr>
                <w:sz w:val="20"/>
                <w:szCs w:val="20"/>
              </w:rPr>
            </w:pPr>
            <w:r w:rsidRPr="00DD0843">
              <w:rPr>
                <w:sz w:val="20"/>
                <w:szCs w:val="20"/>
              </w:rPr>
              <w:t>программа</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отдел образования администрации Кадыйского муниципального района</w:t>
            </w:r>
          </w:p>
          <w:p w:rsidR="00153745" w:rsidRPr="00DD0843" w:rsidRDefault="00153745" w:rsidP="00F826F7">
            <w:pPr>
              <w:shd w:val="clear" w:color="auto" w:fill="FFFFFF"/>
              <w:spacing w:line="317" w:lineRule="exact"/>
              <w:ind w:right="72"/>
              <w:jc w:val="both"/>
              <w:rPr>
                <w:sz w:val="20"/>
                <w:szCs w:val="20"/>
              </w:rPr>
            </w:pPr>
          </w:p>
        </w:tc>
        <w:tc>
          <w:tcPr>
            <w:tcW w:w="1843" w:type="dxa"/>
          </w:tcPr>
          <w:p w:rsidR="00153745" w:rsidRPr="00DD0843" w:rsidRDefault="00153745" w:rsidP="00F826F7">
            <w:pPr>
              <w:shd w:val="clear" w:color="auto" w:fill="FFFFFF"/>
              <w:spacing w:line="317" w:lineRule="exact"/>
              <w:ind w:left="-108"/>
              <w:jc w:val="both"/>
              <w:rPr>
                <w:sz w:val="20"/>
                <w:szCs w:val="20"/>
              </w:rPr>
            </w:pPr>
            <w:r w:rsidRPr="00DD0843">
              <w:rPr>
                <w:sz w:val="20"/>
                <w:szCs w:val="20"/>
              </w:rPr>
              <w:t xml:space="preserve">до </w:t>
            </w:r>
            <w:r w:rsidRPr="00DD0843">
              <w:rPr>
                <w:spacing w:val="-3"/>
                <w:sz w:val="20"/>
                <w:szCs w:val="20"/>
              </w:rPr>
              <w:t xml:space="preserve">1 октября </w:t>
            </w:r>
            <w:r w:rsidRPr="00DD0843">
              <w:rPr>
                <w:sz w:val="20"/>
                <w:szCs w:val="20"/>
              </w:rPr>
              <w:t>2015 г., далее - ежегодно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10.</w:t>
            </w:r>
          </w:p>
        </w:tc>
        <w:tc>
          <w:tcPr>
            <w:tcW w:w="5529" w:type="dxa"/>
          </w:tcPr>
          <w:p w:rsidR="00153745" w:rsidRPr="00DD0843" w:rsidRDefault="00153745" w:rsidP="00F826F7">
            <w:pPr>
              <w:shd w:val="clear" w:color="auto" w:fill="FFFFFF"/>
              <w:spacing w:line="322" w:lineRule="exact"/>
              <w:jc w:val="both"/>
              <w:rPr>
                <w:sz w:val="20"/>
                <w:szCs w:val="20"/>
              </w:rPr>
            </w:pPr>
            <w:r w:rsidRPr="00DD0843">
              <w:rPr>
                <w:sz w:val="20"/>
                <w:szCs w:val="20"/>
              </w:rPr>
              <w:t xml:space="preserve">Проведение обучающих семинаров для </w:t>
            </w:r>
            <w:r w:rsidRPr="00DD0843">
              <w:rPr>
                <w:spacing w:val="-3"/>
                <w:sz w:val="20"/>
                <w:szCs w:val="20"/>
              </w:rPr>
              <w:t xml:space="preserve">преподавателей и учителей физической культуры муниципальных </w:t>
            </w:r>
            <w:r w:rsidRPr="00DD0843">
              <w:rPr>
                <w:spacing w:val="-1"/>
                <w:sz w:val="20"/>
                <w:szCs w:val="20"/>
              </w:rPr>
              <w:t xml:space="preserve">образовательных учреждений, педагогов дополнительного образования Кадыйского муниципального района по теме: </w:t>
            </w:r>
            <w:r w:rsidRPr="00DD0843">
              <w:rPr>
                <w:sz w:val="20"/>
                <w:szCs w:val="20"/>
              </w:rPr>
              <w:t>«Введение ВФСК ГТО»</w:t>
            </w:r>
          </w:p>
        </w:tc>
        <w:tc>
          <w:tcPr>
            <w:tcW w:w="3543" w:type="dxa"/>
          </w:tcPr>
          <w:p w:rsidR="00153745" w:rsidRPr="00DD0843" w:rsidRDefault="00153745" w:rsidP="00F826F7">
            <w:pPr>
              <w:shd w:val="clear" w:color="auto" w:fill="FFFFFF"/>
              <w:ind w:left="29"/>
              <w:jc w:val="both"/>
              <w:rPr>
                <w:sz w:val="20"/>
                <w:szCs w:val="20"/>
              </w:rPr>
            </w:pPr>
            <w:r w:rsidRPr="00DD0843">
              <w:rPr>
                <w:sz w:val="20"/>
                <w:szCs w:val="20"/>
              </w:rPr>
              <w:t>программа</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отдел образования администрации Кадыйского муниципального района</w:t>
            </w:r>
          </w:p>
          <w:p w:rsidR="00153745" w:rsidRPr="00DD0843" w:rsidRDefault="00153745" w:rsidP="00F826F7">
            <w:pPr>
              <w:shd w:val="clear" w:color="auto" w:fill="FFFFFF"/>
              <w:spacing w:line="322" w:lineRule="exact"/>
              <w:ind w:right="58"/>
              <w:jc w:val="both"/>
              <w:rPr>
                <w:sz w:val="20"/>
                <w:szCs w:val="20"/>
              </w:rPr>
            </w:pPr>
          </w:p>
        </w:tc>
        <w:tc>
          <w:tcPr>
            <w:tcW w:w="1843" w:type="dxa"/>
          </w:tcPr>
          <w:p w:rsidR="00153745" w:rsidRPr="00DD0843" w:rsidRDefault="00153745" w:rsidP="00F826F7">
            <w:pPr>
              <w:shd w:val="clear" w:color="auto" w:fill="FFFFFF"/>
              <w:ind w:left="-108"/>
              <w:jc w:val="both"/>
              <w:rPr>
                <w:sz w:val="20"/>
                <w:szCs w:val="20"/>
              </w:rPr>
            </w:pPr>
            <w:r w:rsidRPr="00DD0843">
              <w:rPr>
                <w:bCs/>
                <w:sz w:val="20"/>
                <w:szCs w:val="20"/>
              </w:rPr>
              <w:t xml:space="preserve">до </w:t>
            </w:r>
            <w:r w:rsidRPr="00DD0843">
              <w:rPr>
                <w:spacing w:val="-3"/>
                <w:sz w:val="20"/>
                <w:szCs w:val="20"/>
              </w:rPr>
              <w:t xml:space="preserve">1 октября </w:t>
            </w:r>
            <w:r w:rsidRPr="00DD0843">
              <w:rPr>
                <w:sz w:val="20"/>
                <w:szCs w:val="20"/>
              </w:rPr>
              <w:t>2015 г., далее - ежегодно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11.</w:t>
            </w:r>
          </w:p>
        </w:tc>
        <w:tc>
          <w:tcPr>
            <w:tcW w:w="5529" w:type="dxa"/>
          </w:tcPr>
          <w:p w:rsidR="00153745" w:rsidRPr="00DD0843" w:rsidRDefault="00153745" w:rsidP="00F826F7">
            <w:pPr>
              <w:shd w:val="clear" w:color="auto" w:fill="FFFFFF"/>
              <w:spacing w:line="322" w:lineRule="exact"/>
              <w:ind w:firstLine="5"/>
              <w:jc w:val="both"/>
              <w:rPr>
                <w:sz w:val="20"/>
                <w:szCs w:val="20"/>
              </w:rPr>
            </w:pPr>
            <w:r w:rsidRPr="00DD0843">
              <w:rPr>
                <w:spacing w:val="-1"/>
                <w:sz w:val="20"/>
                <w:szCs w:val="20"/>
              </w:rPr>
              <w:t xml:space="preserve">Проведение семинара-совещания для </w:t>
            </w:r>
            <w:r w:rsidRPr="00DD0843">
              <w:rPr>
                <w:sz w:val="20"/>
                <w:szCs w:val="20"/>
              </w:rPr>
              <w:t xml:space="preserve">руководителей муниципальных образовательных учреждений «Поддержка деятельности работников </w:t>
            </w:r>
            <w:r w:rsidRPr="00DD0843">
              <w:rPr>
                <w:spacing w:val="-1"/>
                <w:sz w:val="20"/>
                <w:szCs w:val="20"/>
              </w:rPr>
              <w:t xml:space="preserve">физической культуры, образования и волонтеров, </w:t>
            </w:r>
            <w:r w:rsidRPr="00DD0843">
              <w:rPr>
                <w:spacing w:val="-3"/>
                <w:sz w:val="20"/>
                <w:szCs w:val="20"/>
              </w:rPr>
              <w:t>связанной с поэтапным внедрением ВФСК ГТО в Кадыйском муниципальном районе</w:t>
            </w:r>
            <w:r w:rsidRPr="00DD0843">
              <w:rPr>
                <w:sz w:val="20"/>
                <w:szCs w:val="20"/>
              </w:rPr>
              <w:t>»</w:t>
            </w:r>
          </w:p>
        </w:tc>
        <w:tc>
          <w:tcPr>
            <w:tcW w:w="3543" w:type="dxa"/>
          </w:tcPr>
          <w:p w:rsidR="00153745" w:rsidRPr="00DD0843" w:rsidRDefault="00153745" w:rsidP="00F826F7">
            <w:pPr>
              <w:shd w:val="clear" w:color="auto" w:fill="FFFFFF"/>
              <w:ind w:left="29"/>
              <w:jc w:val="both"/>
              <w:rPr>
                <w:sz w:val="20"/>
                <w:szCs w:val="20"/>
              </w:rPr>
            </w:pPr>
            <w:r w:rsidRPr="00DD0843">
              <w:rPr>
                <w:sz w:val="20"/>
                <w:szCs w:val="20"/>
              </w:rPr>
              <w:t>программа</w:t>
            </w:r>
          </w:p>
        </w:tc>
        <w:tc>
          <w:tcPr>
            <w:tcW w:w="3969" w:type="dxa"/>
          </w:tcPr>
          <w:p w:rsidR="00153745" w:rsidRPr="00DD0843" w:rsidRDefault="00153745" w:rsidP="00F826F7">
            <w:pPr>
              <w:shd w:val="clear" w:color="auto" w:fill="FFFFFF"/>
              <w:spacing w:line="322" w:lineRule="exact"/>
              <w:ind w:left="34"/>
              <w:jc w:val="both"/>
              <w:rPr>
                <w:sz w:val="20"/>
                <w:szCs w:val="20"/>
              </w:rPr>
            </w:pPr>
            <w:r w:rsidRPr="00DD0843">
              <w:rPr>
                <w:spacing w:val="-1"/>
                <w:sz w:val="20"/>
                <w:szCs w:val="20"/>
              </w:rPr>
              <w:t>администрация Кадыйского муниципального района</w:t>
            </w:r>
          </w:p>
          <w:p w:rsidR="00153745" w:rsidRPr="00DD0843" w:rsidRDefault="00153745" w:rsidP="00F826F7">
            <w:pPr>
              <w:shd w:val="clear" w:color="auto" w:fill="FFFFFF"/>
              <w:spacing w:line="322" w:lineRule="exact"/>
              <w:ind w:right="43"/>
              <w:jc w:val="both"/>
              <w:rPr>
                <w:sz w:val="20"/>
                <w:szCs w:val="20"/>
              </w:rPr>
            </w:pPr>
          </w:p>
        </w:tc>
        <w:tc>
          <w:tcPr>
            <w:tcW w:w="1843" w:type="dxa"/>
          </w:tcPr>
          <w:p w:rsidR="00153745" w:rsidRPr="00DD0843" w:rsidRDefault="00153745" w:rsidP="00F826F7">
            <w:pPr>
              <w:shd w:val="clear" w:color="auto" w:fill="FFFFFF"/>
              <w:spacing w:line="317" w:lineRule="exact"/>
              <w:jc w:val="both"/>
              <w:rPr>
                <w:sz w:val="20"/>
                <w:szCs w:val="20"/>
              </w:rPr>
            </w:pPr>
            <w:r w:rsidRPr="00DD0843">
              <w:rPr>
                <w:bCs/>
                <w:sz w:val="20"/>
                <w:szCs w:val="20"/>
              </w:rPr>
              <w:t xml:space="preserve">до </w:t>
            </w:r>
            <w:r w:rsidRPr="00DD0843">
              <w:rPr>
                <w:spacing w:val="-5"/>
                <w:sz w:val="20"/>
                <w:szCs w:val="20"/>
              </w:rPr>
              <w:t>1 октября</w:t>
            </w:r>
          </w:p>
          <w:p w:rsidR="00153745" w:rsidRPr="00DD0843" w:rsidRDefault="00153745" w:rsidP="00F826F7">
            <w:pPr>
              <w:shd w:val="clear" w:color="auto" w:fill="FFFFFF"/>
              <w:spacing w:line="317" w:lineRule="exact"/>
              <w:jc w:val="both"/>
              <w:rPr>
                <w:sz w:val="20"/>
                <w:szCs w:val="20"/>
              </w:rPr>
            </w:pPr>
            <w:r w:rsidRPr="00DD0843">
              <w:rPr>
                <w:sz w:val="20"/>
                <w:szCs w:val="20"/>
              </w:rPr>
              <w:t>2015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lastRenderedPageBreak/>
              <w:t>12.</w:t>
            </w:r>
          </w:p>
        </w:tc>
        <w:tc>
          <w:tcPr>
            <w:tcW w:w="5529" w:type="dxa"/>
          </w:tcPr>
          <w:p w:rsidR="00153745" w:rsidRPr="00DD0843" w:rsidRDefault="00153745" w:rsidP="00F826F7">
            <w:pPr>
              <w:shd w:val="clear" w:color="auto" w:fill="FFFFFF"/>
              <w:spacing w:line="322" w:lineRule="exact"/>
              <w:jc w:val="both"/>
              <w:rPr>
                <w:sz w:val="20"/>
                <w:szCs w:val="20"/>
              </w:rPr>
            </w:pPr>
            <w:r w:rsidRPr="00DD0843">
              <w:rPr>
                <w:spacing w:val="-1"/>
                <w:sz w:val="20"/>
                <w:szCs w:val="20"/>
              </w:rPr>
              <w:t xml:space="preserve">Разработка и реализация плана мероприятий, </w:t>
            </w:r>
            <w:r w:rsidRPr="00DD0843">
              <w:rPr>
                <w:sz w:val="20"/>
                <w:szCs w:val="20"/>
              </w:rPr>
              <w:t xml:space="preserve">направленных на организацию массовых </w:t>
            </w:r>
            <w:r w:rsidRPr="00DD0843">
              <w:rPr>
                <w:spacing w:val="-2"/>
                <w:sz w:val="20"/>
                <w:szCs w:val="20"/>
              </w:rPr>
              <w:t xml:space="preserve">пропагандистских акций по продвижению ВФСК </w:t>
            </w:r>
            <w:r w:rsidRPr="00DD0843">
              <w:rPr>
                <w:sz w:val="20"/>
                <w:szCs w:val="20"/>
              </w:rPr>
              <w:t>ГТО</w:t>
            </w:r>
          </w:p>
        </w:tc>
        <w:tc>
          <w:tcPr>
            <w:tcW w:w="3543" w:type="dxa"/>
          </w:tcPr>
          <w:p w:rsidR="00153745" w:rsidRPr="00DD0843" w:rsidRDefault="00153745" w:rsidP="00F826F7">
            <w:pPr>
              <w:shd w:val="clear" w:color="auto" w:fill="FFFFFF"/>
              <w:jc w:val="both"/>
              <w:rPr>
                <w:sz w:val="20"/>
                <w:szCs w:val="20"/>
              </w:rPr>
            </w:pPr>
            <w:r w:rsidRPr="00DD0843">
              <w:rPr>
                <w:spacing w:val="-2"/>
                <w:sz w:val="20"/>
                <w:szCs w:val="20"/>
              </w:rPr>
              <w:t>план мероприятий</w:t>
            </w:r>
          </w:p>
        </w:tc>
        <w:tc>
          <w:tcPr>
            <w:tcW w:w="3969" w:type="dxa"/>
          </w:tcPr>
          <w:p w:rsidR="00153745" w:rsidRPr="00DD0843" w:rsidRDefault="00153745" w:rsidP="00F826F7">
            <w:pPr>
              <w:shd w:val="clear" w:color="auto" w:fill="FFFFFF"/>
              <w:spacing w:line="322" w:lineRule="exact"/>
              <w:ind w:left="34"/>
              <w:jc w:val="both"/>
              <w:rPr>
                <w:sz w:val="20"/>
                <w:szCs w:val="20"/>
              </w:rPr>
            </w:pPr>
            <w:r w:rsidRPr="00DD0843">
              <w:rPr>
                <w:spacing w:val="-1"/>
                <w:sz w:val="20"/>
                <w:szCs w:val="20"/>
              </w:rPr>
              <w:t>администрация Кадыйского муниципального района</w:t>
            </w:r>
            <w:r w:rsidRPr="00DD0843">
              <w:rPr>
                <w:sz w:val="20"/>
                <w:szCs w:val="20"/>
              </w:rPr>
              <w:t>,</w:t>
            </w:r>
          </w:p>
          <w:p w:rsidR="00153745" w:rsidRPr="00DD0843" w:rsidRDefault="00153745" w:rsidP="00F826F7">
            <w:pPr>
              <w:shd w:val="clear" w:color="auto" w:fill="FFFFFF"/>
              <w:spacing w:line="322" w:lineRule="exact"/>
              <w:jc w:val="both"/>
              <w:rPr>
                <w:sz w:val="20"/>
                <w:szCs w:val="20"/>
              </w:rPr>
            </w:pPr>
            <w:r w:rsidRPr="00DD0843">
              <w:rPr>
                <w:sz w:val="20"/>
                <w:szCs w:val="20"/>
              </w:rPr>
              <w:t xml:space="preserve">органы местного самоуправления поселений Кадыйского муниципального района, </w:t>
            </w:r>
          </w:p>
          <w:p w:rsidR="00153745" w:rsidRPr="00DD0843" w:rsidRDefault="00153745" w:rsidP="00F826F7">
            <w:pPr>
              <w:shd w:val="clear" w:color="auto" w:fill="FFFFFF"/>
              <w:spacing w:line="322" w:lineRule="exact"/>
              <w:jc w:val="both"/>
              <w:rPr>
                <w:sz w:val="20"/>
                <w:szCs w:val="20"/>
              </w:rPr>
            </w:pPr>
            <w:r w:rsidRPr="00DD0843">
              <w:rPr>
                <w:sz w:val="20"/>
                <w:szCs w:val="20"/>
              </w:rPr>
              <w:t>заинтересованные</w:t>
            </w:r>
          </w:p>
          <w:p w:rsidR="00153745" w:rsidRPr="00DD0843" w:rsidRDefault="00153745" w:rsidP="00F826F7">
            <w:pPr>
              <w:shd w:val="clear" w:color="auto" w:fill="FFFFFF"/>
              <w:spacing w:line="322" w:lineRule="exact"/>
              <w:jc w:val="both"/>
              <w:rPr>
                <w:sz w:val="20"/>
                <w:szCs w:val="20"/>
              </w:rPr>
            </w:pPr>
            <w:r w:rsidRPr="00DD0843">
              <w:rPr>
                <w:spacing w:val="-1"/>
                <w:sz w:val="20"/>
                <w:szCs w:val="20"/>
              </w:rPr>
              <w:t>общественные организации</w:t>
            </w:r>
          </w:p>
        </w:tc>
        <w:tc>
          <w:tcPr>
            <w:tcW w:w="1843" w:type="dxa"/>
          </w:tcPr>
          <w:p w:rsidR="00153745" w:rsidRPr="00DD0843" w:rsidRDefault="00153745" w:rsidP="00F826F7">
            <w:pPr>
              <w:shd w:val="clear" w:color="auto" w:fill="FFFFFF"/>
              <w:spacing w:line="322" w:lineRule="exact"/>
              <w:ind w:right="33"/>
              <w:jc w:val="both"/>
              <w:rPr>
                <w:sz w:val="20"/>
                <w:szCs w:val="20"/>
              </w:rPr>
            </w:pPr>
            <w:r w:rsidRPr="00DD0843">
              <w:rPr>
                <w:sz w:val="20"/>
                <w:szCs w:val="20"/>
              </w:rPr>
              <w:t xml:space="preserve">начиная с 2015 г. далее </w:t>
            </w:r>
            <w:proofErr w:type="gramStart"/>
            <w:r w:rsidRPr="00DD0843">
              <w:rPr>
                <w:sz w:val="20"/>
                <w:szCs w:val="20"/>
              </w:rPr>
              <w:t>-е</w:t>
            </w:r>
            <w:proofErr w:type="gramEnd"/>
            <w:r w:rsidRPr="00DD0843">
              <w:rPr>
                <w:sz w:val="20"/>
                <w:szCs w:val="20"/>
              </w:rPr>
              <w:t>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13.</w:t>
            </w:r>
          </w:p>
        </w:tc>
        <w:tc>
          <w:tcPr>
            <w:tcW w:w="5529" w:type="dxa"/>
          </w:tcPr>
          <w:p w:rsidR="00153745" w:rsidRPr="00DD0843" w:rsidRDefault="00153745" w:rsidP="00F826F7">
            <w:pPr>
              <w:shd w:val="clear" w:color="auto" w:fill="FFFFFF"/>
              <w:spacing w:line="317" w:lineRule="exact"/>
              <w:ind w:right="130"/>
              <w:jc w:val="both"/>
              <w:rPr>
                <w:sz w:val="20"/>
                <w:szCs w:val="20"/>
              </w:rPr>
            </w:pPr>
            <w:r w:rsidRPr="00DD0843">
              <w:rPr>
                <w:spacing w:val="-3"/>
                <w:sz w:val="20"/>
                <w:szCs w:val="20"/>
              </w:rPr>
              <w:t>Включение в Календарный план физкультурно-</w:t>
            </w:r>
            <w:r w:rsidRPr="00DD0843">
              <w:rPr>
                <w:spacing w:val="-1"/>
                <w:sz w:val="20"/>
                <w:szCs w:val="20"/>
              </w:rPr>
              <w:t xml:space="preserve">спортивных мероприятий Кадыйского муниципального района  физкультурных мероприятий, которые </w:t>
            </w:r>
            <w:r w:rsidRPr="00DD0843">
              <w:rPr>
                <w:spacing w:val="-3"/>
                <w:sz w:val="20"/>
                <w:szCs w:val="20"/>
              </w:rPr>
              <w:t xml:space="preserve">предусматривают выполнение видов испытаний </w:t>
            </w:r>
            <w:r w:rsidRPr="00DD0843">
              <w:rPr>
                <w:sz w:val="20"/>
                <w:szCs w:val="20"/>
              </w:rPr>
              <w:t>(тестов) и нормативов ВФСК ГТО</w:t>
            </w:r>
          </w:p>
        </w:tc>
        <w:tc>
          <w:tcPr>
            <w:tcW w:w="3543" w:type="dxa"/>
          </w:tcPr>
          <w:p w:rsidR="00153745" w:rsidRPr="00DD0843" w:rsidRDefault="00153745" w:rsidP="00F826F7">
            <w:pPr>
              <w:shd w:val="clear" w:color="auto" w:fill="FFFFFF"/>
              <w:spacing w:line="317" w:lineRule="exact"/>
              <w:ind w:left="77"/>
              <w:jc w:val="both"/>
              <w:rPr>
                <w:sz w:val="20"/>
                <w:szCs w:val="20"/>
              </w:rPr>
            </w:pPr>
            <w:r w:rsidRPr="00DD0843">
              <w:rPr>
                <w:sz w:val="20"/>
                <w:szCs w:val="20"/>
              </w:rPr>
              <w:t xml:space="preserve">Постановление  администрации Кадыйского муниципального района </w:t>
            </w:r>
          </w:p>
        </w:tc>
        <w:tc>
          <w:tcPr>
            <w:tcW w:w="3969" w:type="dxa"/>
          </w:tcPr>
          <w:p w:rsidR="00153745" w:rsidRPr="00DD0843" w:rsidRDefault="00153745" w:rsidP="00F826F7">
            <w:pPr>
              <w:shd w:val="clear" w:color="auto" w:fill="FFFFFF"/>
              <w:spacing w:line="317" w:lineRule="exact"/>
              <w:jc w:val="both"/>
              <w:rPr>
                <w:sz w:val="20"/>
                <w:szCs w:val="20"/>
              </w:rPr>
            </w:pPr>
            <w:r w:rsidRPr="00DD0843">
              <w:rPr>
                <w:spacing w:val="-1"/>
                <w:sz w:val="20"/>
                <w:szCs w:val="20"/>
              </w:rPr>
              <w:t xml:space="preserve">отдел по делам культуры, туризма, молодежи и спорта администрации </w:t>
            </w:r>
            <w:r w:rsidRPr="00DD0843">
              <w:rPr>
                <w:sz w:val="20"/>
                <w:szCs w:val="20"/>
              </w:rPr>
              <w:t>Кадыйского муниципального района</w:t>
            </w:r>
          </w:p>
        </w:tc>
        <w:tc>
          <w:tcPr>
            <w:tcW w:w="1843" w:type="dxa"/>
          </w:tcPr>
          <w:p w:rsidR="00153745" w:rsidRPr="00DD0843" w:rsidRDefault="00153745" w:rsidP="00F826F7">
            <w:pPr>
              <w:shd w:val="clear" w:color="auto" w:fill="FFFFFF"/>
              <w:spacing w:line="317" w:lineRule="exact"/>
              <w:ind w:right="72"/>
              <w:jc w:val="both"/>
              <w:rPr>
                <w:sz w:val="20"/>
                <w:szCs w:val="20"/>
              </w:rPr>
            </w:pPr>
            <w:r w:rsidRPr="00DD0843">
              <w:rPr>
                <w:sz w:val="20"/>
                <w:szCs w:val="20"/>
              </w:rPr>
              <w:t>до 25 декабря 2015 г., далее - ежегодно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14.</w:t>
            </w:r>
          </w:p>
        </w:tc>
        <w:tc>
          <w:tcPr>
            <w:tcW w:w="5529" w:type="dxa"/>
          </w:tcPr>
          <w:p w:rsidR="00153745" w:rsidRPr="00DD0843" w:rsidRDefault="00153745" w:rsidP="00F826F7">
            <w:pPr>
              <w:shd w:val="clear" w:color="auto" w:fill="FFFFFF"/>
              <w:spacing w:line="322" w:lineRule="exact"/>
              <w:jc w:val="both"/>
              <w:rPr>
                <w:sz w:val="20"/>
                <w:szCs w:val="20"/>
              </w:rPr>
            </w:pPr>
            <w:r w:rsidRPr="00DD0843">
              <w:rPr>
                <w:sz w:val="20"/>
                <w:szCs w:val="20"/>
              </w:rPr>
              <w:t xml:space="preserve">Разработка и утверждение комплекса мер по </w:t>
            </w:r>
            <w:r w:rsidRPr="00DD0843">
              <w:rPr>
                <w:spacing w:val="-1"/>
                <w:sz w:val="20"/>
                <w:szCs w:val="20"/>
              </w:rPr>
              <w:t>доступности спортивных сооружений Кадыйского муниципального района</w:t>
            </w:r>
            <w:r w:rsidRPr="00DD0843">
              <w:rPr>
                <w:sz w:val="20"/>
                <w:szCs w:val="20"/>
              </w:rPr>
              <w:t xml:space="preserve"> для подготовки и выполнения нормативов ВФСК ГТО обучающимися и </w:t>
            </w:r>
            <w:r w:rsidRPr="00DD0843">
              <w:rPr>
                <w:spacing w:val="-2"/>
                <w:sz w:val="20"/>
                <w:szCs w:val="20"/>
              </w:rPr>
              <w:t xml:space="preserve">работниками муниципальных </w:t>
            </w:r>
            <w:r w:rsidRPr="00DD0843">
              <w:rPr>
                <w:sz w:val="20"/>
                <w:szCs w:val="20"/>
              </w:rPr>
              <w:t>учреждений и организаций</w:t>
            </w:r>
          </w:p>
        </w:tc>
        <w:tc>
          <w:tcPr>
            <w:tcW w:w="3543" w:type="dxa"/>
          </w:tcPr>
          <w:p w:rsidR="00153745" w:rsidRPr="00DD0843" w:rsidRDefault="00153745" w:rsidP="00F826F7">
            <w:pPr>
              <w:shd w:val="clear" w:color="auto" w:fill="FFFFFF"/>
              <w:spacing w:line="322" w:lineRule="exact"/>
              <w:ind w:left="29" w:right="139"/>
              <w:jc w:val="both"/>
              <w:rPr>
                <w:sz w:val="20"/>
                <w:szCs w:val="20"/>
              </w:rPr>
            </w:pPr>
            <w:r w:rsidRPr="00DD0843">
              <w:rPr>
                <w:sz w:val="20"/>
                <w:szCs w:val="20"/>
              </w:rPr>
              <w:t xml:space="preserve">Постановление  администрации Кадыйского муниципального района </w:t>
            </w:r>
          </w:p>
        </w:tc>
        <w:tc>
          <w:tcPr>
            <w:tcW w:w="3969" w:type="dxa"/>
          </w:tcPr>
          <w:p w:rsidR="00153745" w:rsidRPr="00DD0843" w:rsidRDefault="00153745" w:rsidP="00F826F7">
            <w:pPr>
              <w:shd w:val="clear" w:color="auto" w:fill="FFFFFF"/>
              <w:spacing w:line="322" w:lineRule="exact"/>
              <w:ind w:left="34"/>
              <w:jc w:val="both"/>
              <w:rPr>
                <w:sz w:val="20"/>
                <w:szCs w:val="20"/>
              </w:rPr>
            </w:pPr>
            <w:r w:rsidRPr="00DD0843">
              <w:rPr>
                <w:spacing w:val="-1"/>
                <w:sz w:val="20"/>
                <w:szCs w:val="20"/>
              </w:rPr>
              <w:t>администрация Кадыйского муниципального района</w:t>
            </w:r>
          </w:p>
          <w:p w:rsidR="00153745" w:rsidRPr="00DD0843" w:rsidRDefault="00153745" w:rsidP="00F826F7">
            <w:pPr>
              <w:shd w:val="clear" w:color="auto" w:fill="FFFFFF"/>
              <w:spacing w:line="322" w:lineRule="exact"/>
              <w:ind w:left="53"/>
              <w:jc w:val="both"/>
              <w:rPr>
                <w:sz w:val="20"/>
                <w:szCs w:val="20"/>
              </w:rPr>
            </w:pPr>
          </w:p>
          <w:p w:rsidR="00153745" w:rsidRPr="00DD0843" w:rsidRDefault="00153745" w:rsidP="00F826F7">
            <w:pPr>
              <w:shd w:val="clear" w:color="auto" w:fill="FFFFFF"/>
              <w:spacing w:line="322" w:lineRule="exact"/>
              <w:jc w:val="both"/>
              <w:rPr>
                <w:sz w:val="20"/>
                <w:szCs w:val="20"/>
              </w:rPr>
            </w:pPr>
          </w:p>
        </w:tc>
        <w:tc>
          <w:tcPr>
            <w:tcW w:w="1843" w:type="dxa"/>
          </w:tcPr>
          <w:p w:rsidR="00153745" w:rsidRPr="00DD0843" w:rsidRDefault="00153745" w:rsidP="00F826F7">
            <w:pPr>
              <w:shd w:val="clear" w:color="auto" w:fill="FFFFFF"/>
              <w:spacing w:line="326" w:lineRule="exact"/>
              <w:ind w:left="34" w:right="96"/>
              <w:jc w:val="both"/>
              <w:rPr>
                <w:sz w:val="20"/>
                <w:szCs w:val="20"/>
              </w:rPr>
            </w:pPr>
            <w:r w:rsidRPr="00DD0843">
              <w:rPr>
                <w:spacing w:val="-1"/>
                <w:sz w:val="20"/>
                <w:szCs w:val="20"/>
              </w:rPr>
              <w:t xml:space="preserve">до 1 октября </w:t>
            </w:r>
            <w:r w:rsidRPr="00DD0843">
              <w:rPr>
                <w:sz w:val="20"/>
                <w:szCs w:val="20"/>
              </w:rPr>
              <w:t>2015 года</w:t>
            </w:r>
          </w:p>
        </w:tc>
      </w:tr>
      <w:tr w:rsidR="00153745" w:rsidRPr="00DD0843" w:rsidTr="00F826F7">
        <w:tc>
          <w:tcPr>
            <w:tcW w:w="675" w:type="dxa"/>
          </w:tcPr>
          <w:p w:rsidR="00153745" w:rsidRPr="00DD0843" w:rsidRDefault="00153745" w:rsidP="00F826F7">
            <w:pPr>
              <w:shd w:val="clear" w:color="auto" w:fill="FFFFFF"/>
              <w:rPr>
                <w:sz w:val="20"/>
                <w:szCs w:val="20"/>
              </w:rPr>
            </w:pPr>
          </w:p>
        </w:tc>
        <w:tc>
          <w:tcPr>
            <w:tcW w:w="14884" w:type="dxa"/>
            <w:gridSpan w:val="4"/>
          </w:tcPr>
          <w:p w:rsidR="00153745" w:rsidRPr="00DD0843" w:rsidRDefault="00153745" w:rsidP="00F826F7">
            <w:pPr>
              <w:shd w:val="clear" w:color="auto" w:fill="FFFFFF"/>
              <w:spacing w:line="326" w:lineRule="exact"/>
              <w:ind w:left="34" w:right="96"/>
              <w:jc w:val="both"/>
              <w:rPr>
                <w:spacing w:val="-1"/>
                <w:sz w:val="20"/>
                <w:szCs w:val="20"/>
              </w:rPr>
            </w:pPr>
            <w:r w:rsidRPr="00DD0843">
              <w:rPr>
                <w:b/>
                <w:bCs/>
                <w:spacing w:val="-1"/>
                <w:sz w:val="20"/>
                <w:szCs w:val="20"/>
                <w:lang w:val="en-US"/>
              </w:rPr>
              <w:t>II</w:t>
            </w:r>
            <w:r w:rsidRPr="00DD0843">
              <w:rPr>
                <w:b/>
                <w:bCs/>
                <w:spacing w:val="-1"/>
                <w:sz w:val="20"/>
                <w:szCs w:val="20"/>
              </w:rPr>
              <w:t>.</w:t>
            </w:r>
            <w:r w:rsidRPr="00DD0843">
              <w:rPr>
                <w:b/>
                <w:bCs/>
                <w:spacing w:val="-1"/>
                <w:sz w:val="20"/>
                <w:szCs w:val="20"/>
                <w:vertAlign w:val="subscript"/>
              </w:rPr>
              <w:t xml:space="preserve"> </w:t>
            </w:r>
            <w:r w:rsidRPr="00DD0843">
              <w:rPr>
                <w:b/>
                <w:bCs/>
                <w:spacing w:val="-1"/>
                <w:sz w:val="20"/>
                <w:szCs w:val="20"/>
              </w:rPr>
              <w:t xml:space="preserve">Этап внедрения Всероссийского физкультурно-спортивного комплекса «Готов к труду и обороне» (ГТО) </w:t>
            </w:r>
            <w:r w:rsidRPr="00DD0843">
              <w:rPr>
                <w:b/>
                <w:bCs/>
                <w:sz w:val="20"/>
                <w:szCs w:val="20"/>
              </w:rPr>
              <w:t>среди обучающихся  муниципальных образовательных учреждений Кадыйского муниципального района, муниципальных служащих и работников муниципальных учреждений и предприятий Кадыйского муниципального района  (январь -декабрь 2016 года)</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15.</w:t>
            </w:r>
          </w:p>
        </w:tc>
        <w:tc>
          <w:tcPr>
            <w:tcW w:w="5529" w:type="dxa"/>
          </w:tcPr>
          <w:p w:rsidR="00153745" w:rsidRPr="00DD0843" w:rsidRDefault="00153745" w:rsidP="00F826F7">
            <w:pPr>
              <w:shd w:val="clear" w:color="auto" w:fill="FFFFFF"/>
              <w:spacing w:line="317" w:lineRule="exact"/>
              <w:jc w:val="both"/>
              <w:rPr>
                <w:sz w:val="20"/>
                <w:szCs w:val="20"/>
              </w:rPr>
            </w:pPr>
            <w:proofErr w:type="gramStart"/>
            <w:r w:rsidRPr="00DD0843">
              <w:rPr>
                <w:spacing w:val="-1"/>
                <w:sz w:val="20"/>
                <w:szCs w:val="20"/>
              </w:rPr>
              <w:t xml:space="preserve">Организация проведения испытаний ВФСК ГТО </w:t>
            </w:r>
            <w:r w:rsidRPr="00DD0843">
              <w:rPr>
                <w:sz w:val="20"/>
                <w:szCs w:val="20"/>
              </w:rPr>
              <w:t xml:space="preserve">среди обучающихся в муниципальных образовательных учреждениях Кадыйского муниципального района </w:t>
            </w:r>
            <w:proofErr w:type="gramEnd"/>
          </w:p>
        </w:tc>
        <w:tc>
          <w:tcPr>
            <w:tcW w:w="3543" w:type="dxa"/>
          </w:tcPr>
          <w:p w:rsidR="00153745" w:rsidRPr="00DD0843" w:rsidRDefault="00153745" w:rsidP="00F826F7">
            <w:pPr>
              <w:shd w:val="clear" w:color="auto" w:fill="FFFFFF"/>
              <w:spacing w:line="322" w:lineRule="exact"/>
              <w:ind w:left="34" w:right="245"/>
              <w:jc w:val="both"/>
              <w:rPr>
                <w:sz w:val="20"/>
                <w:szCs w:val="20"/>
              </w:rPr>
            </w:pPr>
            <w:r w:rsidRPr="00DD0843">
              <w:rPr>
                <w:sz w:val="20"/>
                <w:szCs w:val="20"/>
              </w:rPr>
              <w:t xml:space="preserve">протоколы выполнения </w:t>
            </w:r>
            <w:r w:rsidRPr="00DD0843">
              <w:rPr>
                <w:spacing w:val="-3"/>
                <w:sz w:val="20"/>
                <w:szCs w:val="20"/>
              </w:rPr>
              <w:t xml:space="preserve">нормативов ВФСК </w:t>
            </w:r>
            <w:r w:rsidRPr="00DD0843">
              <w:rPr>
                <w:sz w:val="20"/>
                <w:szCs w:val="20"/>
              </w:rPr>
              <w:t>ГТО</w:t>
            </w:r>
          </w:p>
        </w:tc>
        <w:tc>
          <w:tcPr>
            <w:tcW w:w="3969" w:type="dxa"/>
          </w:tcPr>
          <w:p w:rsidR="00153745" w:rsidRPr="00DD0843" w:rsidRDefault="00153745" w:rsidP="00F826F7">
            <w:pPr>
              <w:shd w:val="clear" w:color="auto" w:fill="FFFFFF"/>
              <w:spacing w:line="317" w:lineRule="exact"/>
              <w:jc w:val="both"/>
              <w:rPr>
                <w:sz w:val="20"/>
                <w:szCs w:val="20"/>
              </w:rPr>
            </w:pPr>
            <w:r w:rsidRPr="00DD0843">
              <w:rPr>
                <w:sz w:val="20"/>
                <w:szCs w:val="20"/>
              </w:rPr>
              <w:t xml:space="preserve">отдел образования  </w:t>
            </w:r>
            <w:r w:rsidRPr="00DD0843">
              <w:rPr>
                <w:spacing w:val="-1"/>
                <w:sz w:val="20"/>
                <w:szCs w:val="20"/>
              </w:rPr>
              <w:t>администрации Кадыйского муниципального района</w:t>
            </w:r>
          </w:p>
        </w:tc>
        <w:tc>
          <w:tcPr>
            <w:tcW w:w="1843" w:type="dxa"/>
          </w:tcPr>
          <w:p w:rsidR="00153745" w:rsidRPr="00DD0843" w:rsidRDefault="00153745" w:rsidP="00F826F7">
            <w:pPr>
              <w:shd w:val="clear" w:color="auto" w:fill="FFFFFF"/>
              <w:spacing w:line="326" w:lineRule="exact"/>
              <w:ind w:right="144"/>
              <w:jc w:val="both"/>
              <w:rPr>
                <w:sz w:val="20"/>
                <w:szCs w:val="20"/>
              </w:rPr>
            </w:pPr>
            <w:r w:rsidRPr="00DD0843">
              <w:rPr>
                <w:spacing w:val="-2"/>
                <w:sz w:val="20"/>
                <w:szCs w:val="20"/>
              </w:rPr>
              <w:t xml:space="preserve">начиная с </w:t>
            </w:r>
            <w:r w:rsidRPr="00DD0843">
              <w:rPr>
                <w:sz w:val="20"/>
                <w:szCs w:val="20"/>
              </w:rPr>
              <w:t>2016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16.</w:t>
            </w:r>
          </w:p>
        </w:tc>
        <w:tc>
          <w:tcPr>
            <w:tcW w:w="5529" w:type="dxa"/>
          </w:tcPr>
          <w:p w:rsidR="00153745" w:rsidRPr="00DD0843" w:rsidRDefault="00153745" w:rsidP="00F826F7">
            <w:pPr>
              <w:shd w:val="clear" w:color="auto" w:fill="FFFFFF"/>
              <w:spacing w:line="322" w:lineRule="exact"/>
              <w:ind w:firstLine="5"/>
              <w:jc w:val="both"/>
              <w:rPr>
                <w:sz w:val="20"/>
                <w:szCs w:val="20"/>
              </w:rPr>
            </w:pPr>
            <w:r w:rsidRPr="00DD0843">
              <w:rPr>
                <w:spacing w:val="-1"/>
                <w:sz w:val="20"/>
                <w:szCs w:val="20"/>
              </w:rPr>
              <w:t xml:space="preserve">Организация проведения испытаний ВФСК ГТО </w:t>
            </w:r>
            <w:r w:rsidRPr="00DD0843">
              <w:rPr>
                <w:sz w:val="20"/>
                <w:szCs w:val="20"/>
              </w:rPr>
              <w:t xml:space="preserve">среди муниципальных служащих, работников </w:t>
            </w:r>
            <w:r w:rsidRPr="00DD0843">
              <w:rPr>
                <w:spacing w:val="-1"/>
                <w:sz w:val="20"/>
                <w:szCs w:val="20"/>
              </w:rPr>
              <w:t>муниципальных учреждений и предприятий Кадыйского муниципального района</w:t>
            </w:r>
          </w:p>
        </w:tc>
        <w:tc>
          <w:tcPr>
            <w:tcW w:w="3543" w:type="dxa"/>
          </w:tcPr>
          <w:p w:rsidR="00153745" w:rsidRPr="00DD0843" w:rsidRDefault="00153745" w:rsidP="00F826F7">
            <w:pPr>
              <w:shd w:val="clear" w:color="auto" w:fill="FFFFFF"/>
              <w:spacing w:line="326" w:lineRule="exact"/>
              <w:ind w:right="240"/>
              <w:jc w:val="both"/>
              <w:rPr>
                <w:sz w:val="20"/>
                <w:szCs w:val="20"/>
              </w:rPr>
            </w:pPr>
            <w:r w:rsidRPr="00DD0843">
              <w:rPr>
                <w:sz w:val="20"/>
                <w:szCs w:val="20"/>
              </w:rPr>
              <w:t xml:space="preserve">протоколы выполнения </w:t>
            </w:r>
            <w:r w:rsidRPr="00DD0843">
              <w:rPr>
                <w:spacing w:val="-3"/>
                <w:sz w:val="20"/>
                <w:szCs w:val="20"/>
              </w:rPr>
              <w:t xml:space="preserve">нормативов ВФСК </w:t>
            </w:r>
            <w:r w:rsidRPr="00DD0843">
              <w:rPr>
                <w:sz w:val="20"/>
                <w:szCs w:val="20"/>
              </w:rPr>
              <w:t>ГТО</w:t>
            </w:r>
          </w:p>
        </w:tc>
        <w:tc>
          <w:tcPr>
            <w:tcW w:w="3969" w:type="dxa"/>
          </w:tcPr>
          <w:p w:rsidR="00153745" w:rsidRPr="00DD0843" w:rsidRDefault="00153745" w:rsidP="00F826F7">
            <w:pPr>
              <w:shd w:val="clear" w:color="auto" w:fill="FFFFFF"/>
              <w:spacing w:line="322" w:lineRule="exact"/>
              <w:jc w:val="both"/>
              <w:rPr>
                <w:spacing w:val="-1"/>
                <w:sz w:val="20"/>
                <w:szCs w:val="20"/>
              </w:rPr>
            </w:pPr>
            <w:r w:rsidRPr="00DD0843">
              <w:rPr>
                <w:spacing w:val="-1"/>
                <w:sz w:val="20"/>
                <w:szCs w:val="20"/>
              </w:rPr>
              <w:t xml:space="preserve">отдел по делам культуры, туризма, молодежи и спорта администрации Кадыйского муниципального района, </w:t>
            </w:r>
          </w:p>
          <w:p w:rsidR="00153745" w:rsidRPr="00DD0843" w:rsidRDefault="00153745" w:rsidP="00DD0843">
            <w:pPr>
              <w:shd w:val="clear" w:color="auto" w:fill="FFFFFF"/>
              <w:spacing w:line="322" w:lineRule="exact"/>
              <w:jc w:val="both"/>
              <w:rPr>
                <w:sz w:val="20"/>
                <w:szCs w:val="20"/>
              </w:rPr>
            </w:pPr>
            <w:r w:rsidRPr="00DD0843">
              <w:rPr>
                <w:sz w:val="20"/>
                <w:szCs w:val="20"/>
              </w:rPr>
              <w:t xml:space="preserve">органы местного самоуправления поселений Кадыйского муниципального района </w:t>
            </w:r>
          </w:p>
        </w:tc>
        <w:tc>
          <w:tcPr>
            <w:tcW w:w="1843" w:type="dxa"/>
          </w:tcPr>
          <w:p w:rsidR="00153745" w:rsidRPr="00DD0843" w:rsidRDefault="00153745" w:rsidP="00F826F7">
            <w:pPr>
              <w:shd w:val="clear" w:color="auto" w:fill="FFFFFF"/>
              <w:spacing w:line="317" w:lineRule="exact"/>
              <w:ind w:right="134"/>
              <w:jc w:val="both"/>
              <w:rPr>
                <w:sz w:val="20"/>
                <w:szCs w:val="20"/>
              </w:rPr>
            </w:pPr>
            <w:r w:rsidRPr="00DD0843">
              <w:rPr>
                <w:spacing w:val="-2"/>
                <w:sz w:val="20"/>
                <w:szCs w:val="20"/>
              </w:rPr>
              <w:t xml:space="preserve">начиная с </w:t>
            </w:r>
            <w:r w:rsidRPr="00DD0843">
              <w:rPr>
                <w:sz w:val="20"/>
                <w:szCs w:val="20"/>
              </w:rPr>
              <w:t>2016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17.</w:t>
            </w:r>
          </w:p>
        </w:tc>
        <w:tc>
          <w:tcPr>
            <w:tcW w:w="5529" w:type="dxa"/>
          </w:tcPr>
          <w:p w:rsidR="00153745" w:rsidRPr="00DD0843" w:rsidRDefault="00153745" w:rsidP="00F826F7">
            <w:pPr>
              <w:shd w:val="clear" w:color="auto" w:fill="FFFFFF"/>
              <w:spacing w:line="322" w:lineRule="exact"/>
              <w:jc w:val="both"/>
              <w:rPr>
                <w:sz w:val="20"/>
                <w:szCs w:val="20"/>
              </w:rPr>
            </w:pPr>
            <w:r w:rsidRPr="00DD0843">
              <w:rPr>
                <w:sz w:val="20"/>
                <w:szCs w:val="20"/>
              </w:rPr>
              <w:t xml:space="preserve">Проведение мониторинга внедрения ВФСК ГТО в Кадыйском муниципальном районе </w:t>
            </w:r>
          </w:p>
        </w:tc>
        <w:tc>
          <w:tcPr>
            <w:tcW w:w="3543" w:type="dxa"/>
          </w:tcPr>
          <w:p w:rsidR="00153745" w:rsidRPr="00DD0843" w:rsidRDefault="00153745" w:rsidP="00F826F7">
            <w:pPr>
              <w:shd w:val="clear" w:color="auto" w:fill="FFFFFF"/>
              <w:spacing w:line="317" w:lineRule="exact"/>
              <w:ind w:left="72"/>
              <w:jc w:val="both"/>
              <w:rPr>
                <w:sz w:val="20"/>
                <w:szCs w:val="20"/>
              </w:rPr>
            </w:pPr>
            <w:r w:rsidRPr="00DD0843">
              <w:rPr>
                <w:spacing w:val="-3"/>
                <w:sz w:val="20"/>
                <w:szCs w:val="20"/>
              </w:rPr>
              <w:t xml:space="preserve">доклад главе Кадыйского муниципального района </w:t>
            </w:r>
            <w:r w:rsidRPr="00DD0843">
              <w:rPr>
                <w:sz w:val="20"/>
                <w:szCs w:val="20"/>
              </w:rPr>
              <w:t xml:space="preserve">о состоянии физической </w:t>
            </w:r>
            <w:r w:rsidRPr="00DD0843">
              <w:rPr>
                <w:spacing w:val="-1"/>
                <w:sz w:val="20"/>
                <w:szCs w:val="20"/>
              </w:rPr>
              <w:t xml:space="preserve">подготовленности </w:t>
            </w:r>
            <w:r w:rsidRPr="00DD0843">
              <w:rPr>
                <w:sz w:val="20"/>
                <w:szCs w:val="20"/>
              </w:rPr>
              <w:t xml:space="preserve">населения Кадыйского </w:t>
            </w:r>
            <w:r w:rsidRPr="00DD0843">
              <w:rPr>
                <w:sz w:val="20"/>
                <w:szCs w:val="20"/>
              </w:rPr>
              <w:lastRenderedPageBreak/>
              <w:t xml:space="preserve">муниципального района </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lastRenderedPageBreak/>
              <w:t>отдел образования администрации Кадыйского муниципального района</w:t>
            </w:r>
          </w:p>
          <w:p w:rsidR="00153745" w:rsidRPr="00DD0843" w:rsidRDefault="00153745" w:rsidP="00F826F7">
            <w:pPr>
              <w:shd w:val="clear" w:color="auto" w:fill="FFFFFF"/>
              <w:spacing w:line="322" w:lineRule="exact"/>
              <w:ind w:left="10"/>
              <w:jc w:val="both"/>
              <w:rPr>
                <w:spacing w:val="-1"/>
                <w:sz w:val="20"/>
                <w:szCs w:val="20"/>
              </w:rPr>
            </w:pPr>
            <w:r w:rsidRPr="00DD0843">
              <w:rPr>
                <w:spacing w:val="-1"/>
                <w:sz w:val="20"/>
                <w:szCs w:val="20"/>
              </w:rPr>
              <w:t xml:space="preserve">отдел по делам культуры, туризма, молодежи и спорта администрации </w:t>
            </w:r>
            <w:r w:rsidRPr="00DD0843">
              <w:rPr>
                <w:spacing w:val="-1"/>
                <w:sz w:val="20"/>
                <w:szCs w:val="20"/>
              </w:rPr>
              <w:lastRenderedPageBreak/>
              <w:t>Кадыйского муниципального района,</w:t>
            </w:r>
          </w:p>
          <w:p w:rsidR="00153745" w:rsidRPr="00DD0843" w:rsidRDefault="00153745" w:rsidP="00F826F7">
            <w:pPr>
              <w:shd w:val="clear" w:color="auto" w:fill="FFFFFF"/>
              <w:spacing w:line="322" w:lineRule="exact"/>
              <w:ind w:left="10"/>
              <w:jc w:val="both"/>
              <w:rPr>
                <w:sz w:val="20"/>
                <w:szCs w:val="20"/>
              </w:rPr>
            </w:pPr>
            <w:r w:rsidRPr="00DD0843">
              <w:rPr>
                <w:sz w:val="20"/>
                <w:szCs w:val="20"/>
              </w:rPr>
              <w:t xml:space="preserve">органы местного самоуправления поселений Кадыйского муниципального района </w:t>
            </w:r>
          </w:p>
        </w:tc>
        <w:tc>
          <w:tcPr>
            <w:tcW w:w="1843" w:type="dxa"/>
          </w:tcPr>
          <w:p w:rsidR="00153745" w:rsidRPr="00DD0843" w:rsidRDefault="00153745" w:rsidP="00F826F7">
            <w:pPr>
              <w:shd w:val="clear" w:color="auto" w:fill="FFFFFF"/>
              <w:spacing w:line="322" w:lineRule="exact"/>
              <w:ind w:left="34"/>
              <w:jc w:val="both"/>
              <w:rPr>
                <w:sz w:val="20"/>
                <w:szCs w:val="20"/>
              </w:rPr>
            </w:pPr>
            <w:r w:rsidRPr="00DD0843">
              <w:rPr>
                <w:sz w:val="20"/>
                <w:szCs w:val="20"/>
              </w:rPr>
              <w:lastRenderedPageBreak/>
              <w:t xml:space="preserve">начиная с 2016 г., </w:t>
            </w:r>
          </w:p>
          <w:p w:rsidR="00153745" w:rsidRPr="00DD0843" w:rsidRDefault="00153745" w:rsidP="00F826F7">
            <w:pPr>
              <w:shd w:val="clear" w:color="auto" w:fill="FFFFFF"/>
              <w:spacing w:line="322" w:lineRule="exact"/>
              <w:ind w:left="34"/>
              <w:jc w:val="both"/>
              <w:rPr>
                <w:sz w:val="20"/>
                <w:szCs w:val="20"/>
              </w:rPr>
            </w:pPr>
            <w:r w:rsidRPr="00DD0843">
              <w:rPr>
                <w:sz w:val="20"/>
                <w:szCs w:val="20"/>
              </w:rPr>
              <w:t>дале</w:t>
            </w:r>
            <w:proofErr w:type="gramStart"/>
            <w:r w:rsidRPr="00DD0843">
              <w:rPr>
                <w:sz w:val="20"/>
                <w:szCs w:val="20"/>
              </w:rPr>
              <w:t>е-</w:t>
            </w:r>
            <w:proofErr w:type="gramEnd"/>
            <w:r w:rsidRPr="00DD0843">
              <w:rPr>
                <w:sz w:val="20"/>
                <w:szCs w:val="20"/>
              </w:rPr>
              <w:t xml:space="preserve"> ежегодно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lastRenderedPageBreak/>
              <w:t>18.</w:t>
            </w:r>
          </w:p>
        </w:tc>
        <w:tc>
          <w:tcPr>
            <w:tcW w:w="5529" w:type="dxa"/>
          </w:tcPr>
          <w:p w:rsidR="00153745" w:rsidRPr="00DD0843" w:rsidRDefault="00153745" w:rsidP="00F826F7">
            <w:pPr>
              <w:shd w:val="clear" w:color="auto" w:fill="FFFFFF"/>
              <w:spacing w:line="322" w:lineRule="exact"/>
              <w:ind w:right="130" w:firstLine="10"/>
              <w:jc w:val="both"/>
              <w:rPr>
                <w:sz w:val="20"/>
                <w:szCs w:val="20"/>
              </w:rPr>
            </w:pPr>
            <w:r w:rsidRPr="00DD0843">
              <w:rPr>
                <w:spacing w:val="-1"/>
                <w:sz w:val="20"/>
                <w:szCs w:val="20"/>
              </w:rPr>
              <w:t xml:space="preserve">Организация учета граждан Кадыйского муниципального района, выполнивших </w:t>
            </w:r>
            <w:r w:rsidRPr="00DD0843">
              <w:rPr>
                <w:sz w:val="20"/>
                <w:szCs w:val="20"/>
              </w:rPr>
              <w:t xml:space="preserve">нормативы ВФСК ГТО, создание и </w:t>
            </w:r>
            <w:r w:rsidRPr="00DD0843">
              <w:rPr>
                <w:spacing w:val="-2"/>
                <w:sz w:val="20"/>
                <w:szCs w:val="20"/>
              </w:rPr>
              <w:t xml:space="preserve">сопровождение электронной базы данных </w:t>
            </w:r>
            <w:r w:rsidRPr="00DD0843">
              <w:rPr>
                <w:sz w:val="20"/>
                <w:szCs w:val="20"/>
              </w:rPr>
              <w:t>ВФСК ГТО</w:t>
            </w:r>
          </w:p>
        </w:tc>
        <w:tc>
          <w:tcPr>
            <w:tcW w:w="3543" w:type="dxa"/>
          </w:tcPr>
          <w:p w:rsidR="00153745" w:rsidRPr="00DD0843" w:rsidRDefault="00153745" w:rsidP="00F826F7">
            <w:pPr>
              <w:shd w:val="clear" w:color="auto" w:fill="FFFFFF"/>
              <w:spacing w:line="322" w:lineRule="exact"/>
              <w:ind w:left="43"/>
              <w:jc w:val="both"/>
              <w:rPr>
                <w:sz w:val="20"/>
                <w:szCs w:val="20"/>
              </w:rPr>
            </w:pPr>
            <w:r w:rsidRPr="00DD0843">
              <w:rPr>
                <w:sz w:val="20"/>
                <w:szCs w:val="20"/>
              </w:rPr>
              <w:t>электронная база</w:t>
            </w:r>
          </w:p>
          <w:p w:rsidR="00153745" w:rsidRPr="00DD0843" w:rsidRDefault="00153745" w:rsidP="00F826F7">
            <w:pPr>
              <w:shd w:val="clear" w:color="auto" w:fill="FFFFFF"/>
              <w:spacing w:line="322" w:lineRule="exact"/>
              <w:jc w:val="both"/>
              <w:rPr>
                <w:sz w:val="20"/>
                <w:szCs w:val="20"/>
              </w:rPr>
            </w:pPr>
            <w:r w:rsidRPr="00DD0843">
              <w:rPr>
                <w:spacing w:val="-1"/>
                <w:sz w:val="20"/>
                <w:szCs w:val="20"/>
              </w:rPr>
              <w:t>данных граждан Кадыйского муниципального района</w:t>
            </w:r>
            <w:r w:rsidRPr="00DD0843">
              <w:rPr>
                <w:spacing w:val="-3"/>
                <w:sz w:val="20"/>
                <w:szCs w:val="20"/>
              </w:rPr>
              <w:t xml:space="preserve">, </w:t>
            </w:r>
            <w:r w:rsidRPr="00DD0843">
              <w:rPr>
                <w:sz w:val="20"/>
                <w:szCs w:val="20"/>
              </w:rPr>
              <w:t xml:space="preserve">выполнивших </w:t>
            </w:r>
            <w:r w:rsidRPr="00DD0843">
              <w:rPr>
                <w:spacing w:val="-2"/>
                <w:sz w:val="20"/>
                <w:szCs w:val="20"/>
              </w:rPr>
              <w:t xml:space="preserve">нормативы ВФСК </w:t>
            </w:r>
            <w:r w:rsidRPr="00DD0843">
              <w:rPr>
                <w:sz w:val="20"/>
                <w:szCs w:val="20"/>
              </w:rPr>
              <w:t>ГТО</w:t>
            </w:r>
          </w:p>
        </w:tc>
        <w:tc>
          <w:tcPr>
            <w:tcW w:w="3969" w:type="dxa"/>
          </w:tcPr>
          <w:p w:rsidR="00153745" w:rsidRPr="00DD0843" w:rsidRDefault="00153745" w:rsidP="00F826F7">
            <w:pPr>
              <w:shd w:val="clear" w:color="auto" w:fill="FFFFFF"/>
              <w:spacing w:line="322" w:lineRule="exact"/>
              <w:jc w:val="both"/>
              <w:rPr>
                <w:sz w:val="20"/>
                <w:szCs w:val="20"/>
              </w:rPr>
            </w:pPr>
            <w:proofErr w:type="gramStart"/>
            <w:r w:rsidRPr="00DD0843">
              <w:rPr>
                <w:sz w:val="20"/>
                <w:szCs w:val="20"/>
              </w:rPr>
              <w:t>ответственный</w:t>
            </w:r>
            <w:proofErr w:type="gramEnd"/>
            <w:r w:rsidRPr="00DD0843">
              <w:rPr>
                <w:sz w:val="20"/>
                <w:szCs w:val="20"/>
              </w:rPr>
              <w:t xml:space="preserve"> за </w:t>
            </w:r>
            <w:r w:rsidRPr="00DD0843">
              <w:rPr>
                <w:spacing w:val="-1"/>
                <w:sz w:val="20"/>
                <w:szCs w:val="20"/>
              </w:rPr>
              <w:t xml:space="preserve">работу по внедрению ВФСК </w:t>
            </w:r>
            <w:r w:rsidRPr="00DD0843">
              <w:rPr>
                <w:sz w:val="20"/>
                <w:szCs w:val="20"/>
              </w:rPr>
              <w:t xml:space="preserve">ГТО на территории Кадыйского муниципального района, органы местного  самоуправления поселений Кадыйского муниципального района </w:t>
            </w:r>
          </w:p>
        </w:tc>
        <w:tc>
          <w:tcPr>
            <w:tcW w:w="1843" w:type="dxa"/>
          </w:tcPr>
          <w:p w:rsidR="00153745" w:rsidRPr="00DD0843" w:rsidRDefault="00153745" w:rsidP="00F826F7">
            <w:pPr>
              <w:shd w:val="clear" w:color="auto" w:fill="FFFFFF"/>
              <w:spacing w:line="322" w:lineRule="exact"/>
              <w:ind w:left="34"/>
              <w:jc w:val="both"/>
              <w:rPr>
                <w:sz w:val="20"/>
                <w:szCs w:val="20"/>
              </w:rPr>
            </w:pPr>
            <w:r w:rsidRPr="00DD0843">
              <w:rPr>
                <w:sz w:val="20"/>
                <w:szCs w:val="20"/>
              </w:rPr>
              <w:t>начиная с 2016 г.</w:t>
            </w:r>
          </w:p>
          <w:p w:rsidR="00153745" w:rsidRPr="00DD0843" w:rsidRDefault="00153745" w:rsidP="00F826F7">
            <w:pPr>
              <w:shd w:val="clear" w:color="auto" w:fill="FFFFFF"/>
              <w:spacing w:line="322" w:lineRule="exact"/>
              <w:ind w:left="34"/>
              <w:jc w:val="both"/>
              <w:rPr>
                <w:sz w:val="20"/>
                <w:szCs w:val="20"/>
              </w:rPr>
            </w:pPr>
            <w:proofErr w:type="spellStart"/>
            <w:r w:rsidRPr="00DD0843">
              <w:rPr>
                <w:sz w:val="20"/>
                <w:szCs w:val="20"/>
              </w:rPr>
              <w:t>далее-ежегодно</w:t>
            </w:r>
            <w:proofErr w:type="spellEnd"/>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19.</w:t>
            </w:r>
          </w:p>
        </w:tc>
        <w:tc>
          <w:tcPr>
            <w:tcW w:w="5529" w:type="dxa"/>
          </w:tcPr>
          <w:p w:rsidR="00153745" w:rsidRPr="00DD0843" w:rsidRDefault="00153745" w:rsidP="00F826F7">
            <w:pPr>
              <w:shd w:val="clear" w:color="auto" w:fill="FFFFFF"/>
              <w:spacing w:line="317" w:lineRule="exact"/>
              <w:jc w:val="both"/>
              <w:rPr>
                <w:sz w:val="20"/>
                <w:szCs w:val="20"/>
              </w:rPr>
            </w:pPr>
            <w:proofErr w:type="gramStart"/>
            <w:r w:rsidRPr="00DD0843">
              <w:rPr>
                <w:spacing w:val="-1"/>
                <w:sz w:val="20"/>
                <w:szCs w:val="20"/>
              </w:rPr>
              <w:t xml:space="preserve">Проведение районных зимних и летних </w:t>
            </w:r>
            <w:r w:rsidRPr="00DD0843">
              <w:rPr>
                <w:sz w:val="20"/>
                <w:szCs w:val="20"/>
              </w:rPr>
              <w:t xml:space="preserve">этапов </w:t>
            </w:r>
            <w:r w:rsidRPr="00DD0843">
              <w:rPr>
                <w:spacing w:val="-1"/>
                <w:sz w:val="20"/>
                <w:szCs w:val="20"/>
              </w:rPr>
              <w:t>фестивалей</w:t>
            </w:r>
            <w:r w:rsidRPr="00DD0843">
              <w:rPr>
                <w:sz w:val="20"/>
                <w:szCs w:val="20"/>
              </w:rPr>
              <w:t xml:space="preserve"> Всероссийского физкультурно-спортивного комплекса «Готов к труду и обороне» (ГТО) </w:t>
            </w:r>
            <w:r w:rsidRPr="00DD0843">
              <w:rPr>
                <w:spacing w:val="-2"/>
                <w:sz w:val="20"/>
                <w:szCs w:val="20"/>
              </w:rPr>
              <w:t>среди обучающихся в муниципальных образовательных учрежден</w:t>
            </w:r>
            <w:r w:rsidRPr="00DD0843">
              <w:rPr>
                <w:sz w:val="20"/>
                <w:szCs w:val="20"/>
              </w:rPr>
              <w:t>иях Кадыйского муниципального района</w:t>
            </w:r>
            <w:proofErr w:type="gramEnd"/>
          </w:p>
        </w:tc>
        <w:tc>
          <w:tcPr>
            <w:tcW w:w="3543" w:type="dxa"/>
          </w:tcPr>
          <w:p w:rsidR="00153745" w:rsidRPr="00DD0843" w:rsidRDefault="00153745" w:rsidP="00F826F7">
            <w:pPr>
              <w:shd w:val="clear" w:color="auto" w:fill="FFFFFF"/>
              <w:spacing w:line="317" w:lineRule="exact"/>
              <w:ind w:left="67" w:right="77" w:hanging="38"/>
              <w:jc w:val="both"/>
              <w:rPr>
                <w:sz w:val="20"/>
                <w:szCs w:val="20"/>
              </w:rPr>
            </w:pPr>
            <w:r w:rsidRPr="00DD0843">
              <w:rPr>
                <w:sz w:val="20"/>
                <w:szCs w:val="20"/>
              </w:rPr>
              <w:t xml:space="preserve">Постановление администрации Кадыйского муниципального района </w:t>
            </w:r>
          </w:p>
        </w:tc>
        <w:tc>
          <w:tcPr>
            <w:tcW w:w="3969" w:type="dxa"/>
          </w:tcPr>
          <w:p w:rsidR="00153745" w:rsidRPr="00DD0843" w:rsidRDefault="00153745" w:rsidP="00F826F7">
            <w:pPr>
              <w:shd w:val="clear" w:color="auto" w:fill="FFFFFF"/>
              <w:spacing w:line="326" w:lineRule="exact"/>
              <w:jc w:val="both"/>
              <w:rPr>
                <w:spacing w:val="-1"/>
                <w:sz w:val="20"/>
                <w:szCs w:val="20"/>
              </w:rPr>
            </w:pPr>
            <w:r w:rsidRPr="00DD0843">
              <w:rPr>
                <w:spacing w:val="-1"/>
                <w:sz w:val="20"/>
                <w:szCs w:val="20"/>
              </w:rPr>
              <w:t>отдел образования администрации Кадыйского муниципального района</w:t>
            </w:r>
            <w:r w:rsidRPr="00DD0843">
              <w:rPr>
                <w:sz w:val="20"/>
                <w:szCs w:val="20"/>
              </w:rPr>
              <w:t xml:space="preserve"> </w:t>
            </w:r>
          </w:p>
        </w:tc>
        <w:tc>
          <w:tcPr>
            <w:tcW w:w="1843" w:type="dxa"/>
          </w:tcPr>
          <w:p w:rsidR="00153745" w:rsidRPr="00DD0843" w:rsidRDefault="00153745" w:rsidP="00F826F7">
            <w:pPr>
              <w:shd w:val="clear" w:color="auto" w:fill="FFFFFF"/>
              <w:spacing w:line="322" w:lineRule="exact"/>
              <w:ind w:left="34"/>
              <w:jc w:val="both"/>
              <w:rPr>
                <w:sz w:val="20"/>
                <w:szCs w:val="20"/>
              </w:rPr>
            </w:pPr>
            <w:r w:rsidRPr="00DD0843">
              <w:rPr>
                <w:sz w:val="20"/>
                <w:szCs w:val="20"/>
              </w:rPr>
              <w:t>начиная с 2016 г.,</w:t>
            </w:r>
          </w:p>
          <w:p w:rsidR="00153745" w:rsidRPr="00DD0843" w:rsidRDefault="00153745" w:rsidP="00F826F7">
            <w:pPr>
              <w:shd w:val="clear" w:color="auto" w:fill="FFFFFF"/>
              <w:spacing w:line="322" w:lineRule="exact"/>
              <w:ind w:left="34"/>
              <w:jc w:val="both"/>
              <w:rPr>
                <w:sz w:val="20"/>
                <w:szCs w:val="20"/>
              </w:rPr>
            </w:pPr>
            <w:r w:rsidRPr="00DD0843">
              <w:rPr>
                <w:sz w:val="20"/>
                <w:szCs w:val="20"/>
              </w:rPr>
              <w:t>далее _ ежегодно</w:t>
            </w:r>
          </w:p>
        </w:tc>
      </w:tr>
      <w:tr w:rsidR="00153745" w:rsidRPr="00DD0843" w:rsidTr="00F826F7">
        <w:tc>
          <w:tcPr>
            <w:tcW w:w="675" w:type="dxa"/>
          </w:tcPr>
          <w:p w:rsidR="00153745" w:rsidRPr="00DD0843" w:rsidRDefault="00153745" w:rsidP="00F826F7">
            <w:pPr>
              <w:pStyle w:val="a4"/>
              <w:rPr>
                <w:sz w:val="20"/>
                <w:szCs w:val="20"/>
              </w:rPr>
            </w:pPr>
            <w:r w:rsidRPr="00DD0843">
              <w:rPr>
                <w:sz w:val="20"/>
                <w:szCs w:val="20"/>
              </w:rPr>
              <w:t>20.</w:t>
            </w:r>
          </w:p>
        </w:tc>
        <w:tc>
          <w:tcPr>
            <w:tcW w:w="5529" w:type="dxa"/>
          </w:tcPr>
          <w:p w:rsidR="00153745" w:rsidRPr="00DD0843" w:rsidRDefault="00153745" w:rsidP="00DD0843">
            <w:pPr>
              <w:pStyle w:val="a4"/>
              <w:rPr>
                <w:rFonts w:eastAsia="Calibri"/>
                <w:sz w:val="20"/>
                <w:szCs w:val="20"/>
              </w:rPr>
            </w:pPr>
            <w:r w:rsidRPr="00DD0843">
              <w:rPr>
                <w:rFonts w:eastAsia="Calibri"/>
                <w:sz w:val="20"/>
                <w:szCs w:val="20"/>
              </w:rPr>
              <w:t xml:space="preserve">Участие в региональных этапах фестивалей ВФСК ГТО </w:t>
            </w:r>
            <w:proofErr w:type="gramStart"/>
            <w:r w:rsidRPr="00DD0843">
              <w:rPr>
                <w:rFonts w:eastAsia="Calibri"/>
                <w:sz w:val="20"/>
                <w:szCs w:val="20"/>
              </w:rPr>
              <w:t>среди</w:t>
            </w:r>
            <w:proofErr w:type="gramEnd"/>
            <w:r w:rsidRPr="00DD0843">
              <w:rPr>
                <w:rFonts w:eastAsia="Calibri"/>
                <w:sz w:val="20"/>
                <w:szCs w:val="20"/>
              </w:rPr>
              <w:t xml:space="preserve"> обучающихся в образовательных организациях совместно с мероприятиями, проводимыми региональными общественными физкультурно-спортивными организациями</w:t>
            </w:r>
          </w:p>
        </w:tc>
        <w:tc>
          <w:tcPr>
            <w:tcW w:w="3543" w:type="dxa"/>
          </w:tcPr>
          <w:p w:rsidR="00153745" w:rsidRPr="00DD0843" w:rsidRDefault="00153745" w:rsidP="00F826F7">
            <w:pPr>
              <w:pStyle w:val="a4"/>
              <w:rPr>
                <w:sz w:val="20"/>
                <w:szCs w:val="20"/>
              </w:rPr>
            </w:pPr>
            <w:r w:rsidRPr="00DD0843">
              <w:rPr>
                <w:sz w:val="20"/>
                <w:szCs w:val="20"/>
              </w:rPr>
              <w:t xml:space="preserve">Постановление администрации Кадыйского муниципального района </w:t>
            </w:r>
          </w:p>
          <w:p w:rsidR="00153745" w:rsidRPr="00DD0843" w:rsidRDefault="00153745" w:rsidP="00F826F7">
            <w:pPr>
              <w:pStyle w:val="a4"/>
              <w:rPr>
                <w:sz w:val="20"/>
                <w:szCs w:val="20"/>
              </w:rPr>
            </w:pPr>
          </w:p>
        </w:tc>
        <w:tc>
          <w:tcPr>
            <w:tcW w:w="3969" w:type="dxa"/>
          </w:tcPr>
          <w:p w:rsidR="00153745" w:rsidRPr="00DD0843" w:rsidRDefault="00153745" w:rsidP="00F826F7">
            <w:pPr>
              <w:pStyle w:val="a4"/>
              <w:rPr>
                <w:sz w:val="20"/>
                <w:szCs w:val="20"/>
              </w:rPr>
            </w:pPr>
            <w:r w:rsidRPr="00DD0843">
              <w:rPr>
                <w:spacing w:val="-1"/>
                <w:sz w:val="20"/>
                <w:szCs w:val="20"/>
              </w:rPr>
              <w:t>отдел образования администрации Кадыйского муниципального района,</w:t>
            </w:r>
            <w:r w:rsidRPr="00DD0843">
              <w:rPr>
                <w:sz w:val="20"/>
                <w:szCs w:val="20"/>
              </w:rPr>
              <w:t xml:space="preserve"> администрация Кадыйского муниципального района</w:t>
            </w:r>
          </w:p>
        </w:tc>
        <w:tc>
          <w:tcPr>
            <w:tcW w:w="1843" w:type="dxa"/>
          </w:tcPr>
          <w:p w:rsidR="00153745" w:rsidRPr="00DD0843" w:rsidRDefault="00153745" w:rsidP="00F826F7">
            <w:pPr>
              <w:pStyle w:val="a4"/>
              <w:rPr>
                <w:rFonts w:eastAsia="Calibri"/>
                <w:sz w:val="20"/>
                <w:szCs w:val="20"/>
              </w:rPr>
            </w:pPr>
            <w:r w:rsidRPr="00DD0843">
              <w:rPr>
                <w:sz w:val="20"/>
                <w:szCs w:val="20"/>
              </w:rPr>
              <w:t>ежегодно</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21.</w:t>
            </w:r>
          </w:p>
        </w:tc>
        <w:tc>
          <w:tcPr>
            <w:tcW w:w="5529" w:type="dxa"/>
          </w:tcPr>
          <w:p w:rsidR="00153745" w:rsidRPr="00DD0843" w:rsidRDefault="00153745" w:rsidP="00F826F7">
            <w:pPr>
              <w:shd w:val="clear" w:color="auto" w:fill="FFFFFF"/>
              <w:jc w:val="both"/>
              <w:rPr>
                <w:sz w:val="20"/>
                <w:szCs w:val="20"/>
              </w:rPr>
            </w:pPr>
            <w:r w:rsidRPr="00DD0843">
              <w:rPr>
                <w:spacing w:val="-4"/>
                <w:sz w:val="20"/>
                <w:szCs w:val="20"/>
              </w:rPr>
              <w:t>Освещение сдачи норм ВФСК ГТО в СМИ</w:t>
            </w:r>
          </w:p>
        </w:tc>
        <w:tc>
          <w:tcPr>
            <w:tcW w:w="3543" w:type="dxa"/>
          </w:tcPr>
          <w:p w:rsidR="00153745" w:rsidRPr="00DD0843" w:rsidRDefault="00153745" w:rsidP="00F826F7">
            <w:pPr>
              <w:shd w:val="clear" w:color="auto" w:fill="FFFFFF"/>
              <w:spacing w:line="322" w:lineRule="exact"/>
              <w:ind w:left="43"/>
              <w:jc w:val="both"/>
              <w:rPr>
                <w:sz w:val="20"/>
                <w:szCs w:val="20"/>
              </w:rPr>
            </w:pPr>
            <w:r w:rsidRPr="00DD0843">
              <w:rPr>
                <w:sz w:val="20"/>
                <w:szCs w:val="20"/>
              </w:rPr>
              <w:t xml:space="preserve">публикации материалов в  печатных изданиях и на официальных сайтах администрации Кадыйского муниципального района и поселений Кадыйского муниципального района </w:t>
            </w:r>
          </w:p>
        </w:tc>
        <w:tc>
          <w:tcPr>
            <w:tcW w:w="3969" w:type="dxa"/>
          </w:tcPr>
          <w:p w:rsidR="00153745" w:rsidRPr="00DD0843" w:rsidRDefault="00153745" w:rsidP="00F826F7">
            <w:pPr>
              <w:shd w:val="clear" w:color="auto" w:fill="FFFFFF"/>
              <w:spacing w:line="322" w:lineRule="exact"/>
              <w:ind w:right="34"/>
              <w:jc w:val="both"/>
              <w:rPr>
                <w:sz w:val="20"/>
                <w:szCs w:val="20"/>
              </w:rPr>
            </w:pPr>
            <w:r w:rsidRPr="00DD0843">
              <w:rPr>
                <w:sz w:val="20"/>
                <w:szCs w:val="20"/>
              </w:rPr>
              <w:t>администрация Кадыйского муниципального района, органы местного  самоуправления поселений Кадыйского муниципального района</w:t>
            </w:r>
          </w:p>
        </w:tc>
        <w:tc>
          <w:tcPr>
            <w:tcW w:w="1843" w:type="dxa"/>
          </w:tcPr>
          <w:p w:rsidR="00153745" w:rsidRPr="00DD0843" w:rsidRDefault="00153745" w:rsidP="00F826F7">
            <w:pPr>
              <w:shd w:val="clear" w:color="auto" w:fill="FFFFFF"/>
              <w:ind w:left="24"/>
              <w:jc w:val="both"/>
              <w:rPr>
                <w:sz w:val="20"/>
                <w:szCs w:val="20"/>
              </w:rPr>
            </w:pPr>
            <w:r w:rsidRPr="00DD0843">
              <w:rPr>
                <w:sz w:val="20"/>
                <w:szCs w:val="20"/>
              </w:rPr>
              <w:t>начиная с</w:t>
            </w:r>
          </w:p>
          <w:p w:rsidR="00153745" w:rsidRPr="00DD0843" w:rsidRDefault="00153745" w:rsidP="00F826F7">
            <w:pPr>
              <w:shd w:val="clear" w:color="auto" w:fill="FFFFFF"/>
              <w:spacing w:line="259" w:lineRule="exact"/>
              <w:ind w:left="24" w:right="48"/>
              <w:jc w:val="both"/>
              <w:rPr>
                <w:sz w:val="20"/>
                <w:szCs w:val="20"/>
              </w:rPr>
            </w:pPr>
            <w:r w:rsidRPr="00DD0843">
              <w:rPr>
                <w:sz w:val="20"/>
                <w:szCs w:val="20"/>
              </w:rPr>
              <w:t>2016 года</w:t>
            </w:r>
            <w:r w:rsidRPr="00DD0843">
              <w:rPr>
                <w:spacing w:val="-4"/>
                <w:sz w:val="20"/>
                <w:szCs w:val="20"/>
              </w:rPr>
              <w:t>_ постоянно</w:t>
            </w:r>
          </w:p>
        </w:tc>
      </w:tr>
      <w:tr w:rsidR="00153745" w:rsidRPr="00DD0843" w:rsidTr="00F826F7">
        <w:tc>
          <w:tcPr>
            <w:tcW w:w="675" w:type="dxa"/>
          </w:tcPr>
          <w:p w:rsidR="00153745" w:rsidRPr="00DD0843" w:rsidRDefault="00153745" w:rsidP="00F826F7">
            <w:pPr>
              <w:shd w:val="clear" w:color="auto" w:fill="FFFFFF"/>
              <w:rPr>
                <w:sz w:val="20"/>
                <w:szCs w:val="20"/>
              </w:rPr>
            </w:pPr>
          </w:p>
        </w:tc>
        <w:tc>
          <w:tcPr>
            <w:tcW w:w="14884" w:type="dxa"/>
            <w:gridSpan w:val="4"/>
          </w:tcPr>
          <w:p w:rsidR="00153745" w:rsidRPr="00DD0843" w:rsidRDefault="00153745" w:rsidP="00F826F7">
            <w:pPr>
              <w:shd w:val="clear" w:color="auto" w:fill="FFFFFF"/>
              <w:ind w:left="24"/>
              <w:jc w:val="both"/>
              <w:rPr>
                <w:sz w:val="20"/>
                <w:szCs w:val="20"/>
              </w:rPr>
            </w:pPr>
            <w:r w:rsidRPr="00DD0843">
              <w:rPr>
                <w:b/>
                <w:bCs/>
                <w:spacing w:val="-1"/>
                <w:sz w:val="20"/>
                <w:szCs w:val="20"/>
                <w:lang w:val="en-US"/>
              </w:rPr>
              <w:t>III</w:t>
            </w:r>
            <w:r w:rsidRPr="00DD0843">
              <w:rPr>
                <w:b/>
                <w:bCs/>
                <w:spacing w:val="-1"/>
                <w:sz w:val="20"/>
                <w:szCs w:val="20"/>
              </w:rPr>
              <w:t xml:space="preserve">.  Этап повсеместного внедрения Всероссийского физкультурно-спортивного комплекса «Готов к труду и </w:t>
            </w:r>
            <w:r w:rsidRPr="00DD0843">
              <w:rPr>
                <w:b/>
                <w:bCs/>
                <w:spacing w:val="-2"/>
                <w:sz w:val="20"/>
                <w:szCs w:val="20"/>
              </w:rPr>
              <w:t>обороне» (ГТО) среди всех категорий населения Кадыйского муниципального района Костромской области (январь — декабрь 2017 года)</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t>22.</w:t>
            </w:r>
          </w:p>
        </w:tc>
        <w:tc>
          <w:tcPr>
            <w:tcW w:w="5529" w:type="dxa"/>
          </w:tcPr>
          <w:p w:rsidR="00153745" w:rsidRPr="00DD0843" w:rsidRDefault="00153745" w:rsidP="00F826F7">
            <w:pPr>
              <w:shd w:val="clear" w:color="auto" w:fill="FFFFFF"/>
              <w:spacing w:line="322" w:lineRule="exact"/>
              <w:ind w:right="10" w:firstLine="5"/>
              <w:jc w:val="both"/>
              <w:rPr>
                <w:sz w:val="20"/>
                <w:szCs w:val="20"/>
              </w:rPr>
            </w:pPr>
            <w:r w:rsidRPr="00DD0843">
              <w:rPr>
                <w:sz w:val="20"/>
                <w:szCs w:val="20"/>
              </w:rPr>
              <w:t>Организация проведения испытаний ВФСК ГТО среди всех категорий населения</w:t>
            </w:r>
          </w:p>
        </w:tc>
        <w:tc>
          <w:tcPr>
            <w:tcW w:w="3543" w:type="dxa"/>
          </w:tcPr>
          <w:p w:rsidR="00153745" w:rsidRPr="00DD0843" w:rsidRDefault="00153745" w:rsidP="00F826F7">
            <w:pPr>
              <w:shd w:val="clear" w:color="auto" w:fill="FFFFFF"/>
              <w:spacing w:line="326" w:lineRule="exact"/>
              <w:ind w:left="29"/>
              <w:jc w:val="both"/>
              <w:rPr>
                <w:sz w:val="20"/>
                <w:szCs w:val="20"/>
              </w:rPr>
            </w:pPr>
            <w:r w:rsidRPr="00DD0843">
              <w:rPr>
                <w:sz w:val="20"/>
                <w:szCs w:val="20"/>
              </w:rPr>
              <w:t xml:space="preserve">протоколы выполнения </w:t>
            </w:r>
            <w:r w:rsidRPr="00DD0843">
              <w:rPr>
                <w:spacing w:val="-2"/>
                <w:sz w:val="20"/>
                <w:szCs w:val="20"/>
              </w:rPr>
              <w:t xml:space="preserve">нормативов ВФСК </w:t>
            </w:r>
            <w:r w:rsidRPr="00DD0843">
              <w:rPr>
                <w:sz w:val="20"/>
                <w:szCs w:val="20"/>
              </w:rPr>
              <w:t>ГТО</w:t>
            </w:r>
          </w:p>
        </w:tc>
        <w:tc>
          <w:tcPr>
            <w:tcW w:w="3969" w:type="dxa"/>
          </w:tcPr>
          <w:p w:rsidR="00153745" w:rsidRPr="00DD0843" w:rsidRDefault="00153745" w:rsidP="00F826F7">
            <w:pPr>
              <w:shd w:val="clear" w:color="auto" w:fill="FFFFFF"/>
              <w:spacing w:line="322" w:lineRule="exact"/>
              <w:jc w:val="both"/>
              <w:rPr>
                <w:sz w:val="20"/>
                <w:szCs w:val="20"/>
              </w:rPr>
            </w:pPr>
            <w:r w:rsidRPr="00DD0843">
              <w:rPr>
                <w:sz w:val="20"/>
                <w:szCs w:val="20"/>
              </w:rPr>
              <w:t>администрация Кадыйского муниципального района,</w:t>
            </w:r>
          </w:p>
          <w:p w:rsidR="00153745" w:rsidRPr="00DD0843" w:rsidRDefault="00153745" w:rsidP="00F826F7">
            <w:pPr>
              <w:shd w:val="clear" w:color="auto" w:fill="FFFFFF"/>
              <w:spacing w:line="322" w:lineRule="exact"/>
              <w:jc w:val="both"/>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shd w:val="clear" w:color="auto" w:fill="FFFFFF"/>
              <w:spacing w:line="322" w:lineRule="exact"/>
              <w:jc w:val="both"/>
              <w:rPr>
                <w:sz w:val="20"/>
                <w:szCs w:val="20"/>
              </w:rPr>
            </w:pPr>
            <w:r w:rsidRPr="00DD0843">
              <w:rPr>
                <w:sz w:val="20"/>
                <w:szCs w:val="20"/>
              </w:rPr>
              <w:t xml:space="preserve">органы местного самоуправления поселений Кадыйского муниципального района, заинтересованные </w:t>
            </w:r>
            <w:r w:rsidRPr="00DD0843">
              <w:rPr>
                <w:spacing w:val="-1"/>
                <w:sz w:val="20"/>
                <w:szCs w:val="20"/>
              </w:rPr>
              <w:t>общественные организации</w:t>
            </w:r>
          </w:p>
        </w:tc>
        <w:tc>
          <w:tcPr>
            <w:tcW w:w="1843" w:type="dxa"/>
          </w:tcPr>
          <w:p w:rsidR="00153745" w:rsidRPr="00DD0843" w:rsidRDefault="00153745" w:rsidP="00F826F7">
            <w:pPr>
              <w:shd w:val="clear" w:color="auto" w:fill="FFFFFF"/>
              <w:tabs>
                <w:tab w:val="left" w:pos="2443"/>
              </w:tabs>
              <w:spacing w:line="326" w:lineRule="exact"/>
              <w:ind w:left="34"/>
              <w:jc w:val="both"/>
              <w:rPr>
                <w:sz w:val="20"/>
                <w:szCs w:val="20"/>
              </w:rPr>
            </w:pPr>
            <w:r w:rsidRPr="00DD0843">
              <w:rPr>
                <w:sz w:val="20"/>
                <w:szCs w:val="20"/>
              </w:rPr>
              <w:t xml:space="preserve">начиная </w:t>
            </w:r>
            <w:r w:rsidRPr="00DD0843">
              <w:rPr>
                <w:spacing w:val="-3"/>
                <w:sz w:val="20"/>
                <w:szCs w:val="20"/>
              </w:rPr>
              <w:t>с 2017 г.</w:t>
            </w:r>
          </w:p>
        </w:tc>
      </w:tr>
      <w:tr w:rsidR="00153745" w:rsidRPr="00DD0843" w:rsidTr="00F826F7">
        <w:tc>
          <w:tcPr>
            <w:tcW w:w="675" w:type="dxa"/>
          </w:tcPr>
          <w:p w:rsidR="00153745" w:rsidRPr="00DD0843" w:rsidRDefault="00153745" w:rsidP="00F826F7">
            <w:pPr>
              <w:shd w:val="clear" w:color="auto" w:fill="FFFFFF"/>
              <w:rPr>
                <w:sz w:val="20"/>
                <w:szCs w:val="20"/>
              </w:rPr>
            </w:pPr>
            <w:r w:rsidRPr="00DD0843">
              <w:rPr>
                <w:sz w:val="20"/>
                <w:szCs w:val="20"/>
              </w:rPr>
              <w:lastRenderedPageBreak/>
              <w:t xml:space="preserve">23. </w:t>
            </w:r>
          </w:p>
        </w:tc>
        <w:tc>
          <w:tcPr>
            <w:tcW w:w="5529" w:type="dxa"/>
          </w:tcPr>
          <w:p w:rsidR="00153745" w:rsidRPr="00DD0843" w:rsidRDefault="00153745" w:rsidP="00F826F7">
            <w:pPr>
              <w:shd w:val="clear" w:color="auto" w:fill="FFFFFF"/>
              <w:spacing w:line="317" w:lineRule="exact"/>
              <w:jc w:val="both"/>
              <w:rPr>
                <w:sz w:val="20"/>
                <w:szCs w:val="20"/>
              </w:rPr>
            </w:pPr>
            <w:r w:rsidRPr="00DD0843">
              <w:rPr>
                <w:sz w:val="20"/>
                <w:szCs w:val="20"/>
              </w:rPr>
              <w:t xml:space="preserve">Проведение районных зимних и летних </w:t>
            </w:r>
            <w:r w:rsidRPr="00DD0843">
              <w:rPr>
                <w:spacing w:val="-3"/>
                <w:sz w:val="20"/>
                <w:szCs w:val="20"/>
              </w:rPr>
              <w:t>этапов</w:t>
            </w:r>
            <w:r w:rsidRPr="00DD0843">
              <w:rPr>
                <w:sz w:val="20"/>
                <w:szCs w:val="20"/>
              </w:rPr>
              <w:t xml:space="preserve"> </w:t>
            </w:r>
            <w:r w:rsidRPr="00DD0843">
              <w:rPr>
                <w:spacing w:val="-3"/>
                <w:sz w:val="20"/>
                <w:szCs w:val="20"/>
              </w:rPr>
              <w:t>фестиваля</w:t>
            </w:r>
            <w:r w:rsidRPr="00DD0843">
              <w:rPr>
                <w:sz w:val="20"/>
                <w:szCs w:val="20"/>
              </w:rPr>
              <w:t xml:space="preserve">  </w:t>
            </w:r>
            <w:r w:rsidRPr="00DD0843">
              <w:rPr>
                <w:spacing w:val="-3"/>
                <w:sz w:val="20"/>
                <w:szCs w:val="20"/>
              </w:rPr>
              <w:t xml:space="preserve">Всероссийского физкультурно-спортивного комплекса «Готов к труду и обороне» (ГТО) среди </w:t>
            </w:r>
            <w:r w:rsidRPr="00DD0843">
              <w:rPr>
                <w:sz w:val="20"/>
                <w:szCs w:val="20"/>
              </w:rPr>
              <w:t>всех категорий населения Кадыйского муниципального района</w:t>
            </w:r>
          </w:p>
        </w:tc>
        <w:tc>
          <w:tcPr>
            <w:tcW w:w="3543" w:type="dxa"/>
          </w:tcPr>
          <w:p w:rsidR="00153745" w:rsidRPr="00DD0843" w:rsidRDefault="00153745" w:rsidP="00F826F7">
            <w:pPr>
              <w:shd w:val="clear" w:color="auto" w:fill="FFFFFF"/>
              <w:spacing w:line="322" w:lineRule="exact"/>
              <w:ind w:left="5"/>
              <w:jc w:val="both"/>
              <w:rPr>
                <w:sz w:val="20"/>
                <w:szCs w:val="20"/>
              </w:rPr>
            </w:pPr>
            <w:r w:rsidRPr="00DD0843">
              <w:rPr>
                <w:sz w:val="20"/>
                <w:szCs w:val="20"/>
              </w:rPr>
              <w:t xml:space="preserve">Постановление администрации Кадыйского муниципального района </w:t>
            </w:r>
          </w:p>
        </w:tc>
        <w:tc>
          <w:tcPr>
            <w:tcW w:w="3969" w:type="dxa"/>
          </w:tcPr>
          <w:p w:rsidR="00153745" w:rsidRPr="00DD0843" w:rsidRDefault="00153745" w:rsidP="00F826F7">
            <w:pPr>
              <w:shd w:val="clear" w:color="auto" w:fill="FFFFFF"/>
              <w:spacing w:line="322" w:lineRule="exact"/>
              <w:ind w:left="33"/>
              <w:jc w:val="both"/>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shd w:val="clear" w:color="auto" w:fill="FFFFFF"/>
              <w:spacing w:line="322" w:lineRule="exact"/>
              <w:ind w:left="33"/>
              <w:jc w:val="both"/>
              <w:rPr>
                <w:sz w:val="20"/>
                <w:szCs w:val="20"/>
              </w:rPr>
            </w:pPr>
            <w:r w:rsidRPr="00DD0843">
              <w:rPr>
                <w:sz w:val="20"/>
                <w:szCs w:val="20"/>
              </w:rPr>
              <w:t xml:space="preserve">органы местного самоуправления поселений Кадыйского муниципального района, </w:t>
            </w:r>
          </w:p>
          <w:p w:rsidR="00153745" w:rsidRPr="00DD0843" w:rsidRDefault="00153745" w:rsidP="00DD0843">
            <w:pPr>
              <w:shd w:val="clear" w:color="auto" w:fill="FFFFFF"/>
              <w:spacing w:line="322" w:lineRule="exact"/>
              <w:ind w:left="33"/>
              <w:jc w:val="both"/>
              <w:rPr>
                <w:spacing w:val="-1"/>
                <w:sz w:val="20"/>
                <w:szCs w:val="20"/>
              </w:rPr>
            </w:pPr>
            <w:r w:rsidRPr="00DD0843">
              <w:rPr>
                <w:sz w:val="20"/>
                <w:szCs w:val="20"/>
              </w:rPr>
              <w:t xml:space="preserve">заинтересованные </w:t>
            </w:r>
            <w:r w:rsidRPr="00DD0843">
              <w:rPr>
                <w:spacing w:val="-1"/>
                <w:sz w:val="20"/>
                <w:szCs w:val="20"/>
              </w:rPr>
              <w:t>общественные организации</w:t>
            </w:r>
          </w:p>
        </w:tc>
        <w:tc>
          <w:tcPr>
            <w:tcW w:w="1843" w:type="dxa"/>
          </w:tcPr>
          <w:p w:rsidR="00153745" w:rsidRPr="00DD0843" w:rsidRDefault="00153745" w:rsidP="00F826F7">
            <w:pPr>
              <w:shd w:val="clear" w:color="auto" w:fill="FFFFFF"/>
              <w:spacing w:line="322" w:lineRule="exact"/>
              <w:ind w:left="-108" w:right="77" w:firstLine="26"/>
              <w:jc w:val="both"/>
              <w:rPr>
                <w:sz w:val="20"/>
                <w:szCs w:val="20"/>
              </w:rPr>
            </w:pPr>
            <w:r w:rsidRPr="00DD0843">
              <w:rPr>
                <w:sz w:val="20"/>
                <w:szCs w:val="20"/>
              </w:rPr>
              <w:t xml:space="preserve">начиная </w:t>
            </w:r>
            <w:r w:rsidRPr="00DD0843">
              <w:rPr>
                <w:spacing w:val="-1"/>
                <w:sz w:val="20"/>
                <w:szCs w:val="20"/>
              </w:rPr>
              <w:t xml:space="preserve">с 2017 г., </w:t>
            </w:r>
            <w:r w:rsidRPr="00DD0843">
              <w:rPr>
                <w:sz w:val="20"/>
                <w:szCs w:val="20"/>
              </w:rPr>
              <w:t>далее - ежегодно</w:t>
            </w:r>
          </w:p>
        </w:tc>
      </w:tr>
      <w:tr w:rsidR="00153745" w:rsidRPr="00DD0843" w:rsidTr="00F826F7">
        <w:tc>
          <w:tcPr>
            <w:tcW w:w="675" w:type="dxa"/>
          </w:tcPr>
          <w:p w:rsidR="00153745" w:rsidRPr="00DD0843" w:rsidRDefault="00153745" w:rsidP="00F826F7">
            <w:pPr>
              <w:pStyle w:val="a3"/>
              <w:tabs>
                <w:tab w:val="left" w:pos="142"/>
              </w:tabs>
              <w:spacing w:after="0" w:line="240" w:lineRule="auto"/>
              <w:ind w:left="0"/>
              <w:jc w:val="both"/>
              <w:rPr>
                <w:rFonts w:ascii="Times New Roman" w:hAnsi="Times New Roman"/>
                <w:color w:val="000000"/>
                <w:sz w:val="20"/>
                <w:szCs w:val="20"/>
              </w:rPr>
            </w:pPr>
            <w:r w:rsidRPr="00DD0843">
              <w:rPr>
                <w:rFonts w:ascii="Times New Roman" w:hAnsi="Times New Roman"/>
                <w:color w:val="000000"/>
                <w:sz w:val="20"/>
                <w:szCs w:val="20"/>
              </w:rPr>
              <w:t>24.</w:t>
            </w:r>
          </w:p>
        </w:tc>
        <w:tc>
          <w:tcPr>
            <w:tcW w:w="5529" w:type="dxa"/>
          </w:tcPr>
          <w:p w:rsidR="00153745" w:rsidRPr="00DD0843" w:rsidRDefault="00153745" w:rsidP="00F826F7">
            <w:pPr>
              <w:autoSpaceDE w:val="0"/>
              <w:autoSpaceDN w:val="0"/>
              <w:adjustRightInd w:val="0"/>
              <w:rPr>
                <w:rFonts w:eastAsia="Calibri"/>
                <w:color w:val="000000"/>
                <w:sz w:val="20"/>
                <w:szCs w:val="20"/>
              </w:rPr>
            </w:pPr>
            <w:r w:rsidRPr="00DD0843">
              <w:rPr>
                <w:rFonts w:eastAsia="Calibri"/>
                <w:sz w:val="20"/>
                <w:szCs w:val="20"/>
              </w:rPr>
              <w:t>Участие в  региональных этапах фестивалей ВФСК ГТО среди всех категорий населения совместно с мероприятиями, проводимыми региональными общественными физкультурно-спортивными организациями</w:t>
            </w:r>
          </w:p>
        </w:tc>
        <w:tc>
          <w:tcPr>
            <w:tcW w:w="3543" w:type="dxa"/>
          </w:tcPr>
          <w:p w:rsidR="00153745" w:rsidRPr="00DD0843" w:rsidRDefault="00153745" w:rsidP="00F826F7">
            <w:pPr>
              <w:pStyle w:val="a4"/>
              <w:rPr>
                <w:sz w:val="20"/>
                <w:szCs w:val="20"/>
              </w:rPr>
            </w:pPr>
            <w:r w:rsidRPr="00DD0843">
              <w:rPr>
                <w:sz w:val="20"/>
                <w:szCs w:val="20"/>
              </w:rPr>
              <w:t xml:space="preserve">Постановление администрации Кадыйского муниципального района </w:t>
            </w:r>
          </w:p>
        </w:tc>
        <w:tc>
          <w:tcPr>
            <w:tcW w:w="3969" w:type="dxa"/>
          </w:tcPr>
          <w:p w:rsidR="00153745" w:rsidRPr="00DD0843" w:rsidRDefault="00153745" w:rsidP="00F826F7">
            <w:pPr>
              <w:pStyle w:val="a4"/>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pStyle w:val="a4"/>
              <w:rPr>
                <w:sz w:val="20"/>
                <w:szCs w:val="20"/>
              </w:rPr>
            </w:pPr>
            <w:r w:rsidRPr="00DD0843">
              <w:rPr>
                <w:sz w:val="20"/>
                <w:szCs w:val="20"/>
              </w:rPr>
              <w:t xml:space="preserve">органы местного самоуправления поселений Кадыйского муниципального района, </w:t>
            </w:r>
          </w:p>
          <w:p w:rsidR="00153745" w:rsidRPr="00DD0843" w:rsidRDefault="00153745" w:rsidP="00F826F7">
            <w:pPr>
              <w:pStyle w:val="a4"/>
              <w:rPr>
                <w:sz w:val="20"/>
                <w:szCs w:val="20"/>
              </w:rPr>
            </w:pPr>
            <w:r w:rsidRPr="00DD0843">
              <w:rPr>
                <w:sz w:val="20"/>
                <w:szCs w:val="20"/>
              </w:rPr>
              <w:t xml:space="preserve">заинтересованные </w:t>
            </w:r>
            <w:r w:rsidRPr="00DD0843">
              <w:rPr>
                <w:spacing w:val="-1"/>
                <w:sz w:val="20"/>
                <w:szCs w:val="20"/>
              </w:rPr>
              <w:t>общественные организации</w:t>
            </w:r>
          </w:p>
        </w:tc>
        <w:tc>
          <w:tcPr>
            <w:tcW w:w="1843" w:type="dxa"/>
          </w:tcPr>
          <w:p w:rsidR="00153745" w:rsidRPr="00DD0843" w:rsidRDefault="00153745" w:rsidP="00F826F7">
            <w:pPr>
              <w:pStyle w:val="a4"/>
              <w:rPr>
                <w:rFonts w:eastAsia="Calibri"/>
                <w:color w:val="000000"/>
                <w:sz w:val="20"/>
                <w:szCs w:val="20"/>
              </w:rPr>
            </w:pPr>
            <w:r w:rsidRPr="00DD0843">
              <w:rPr>
                <w:color w:val="000000"/>
                <w:sz w:val="20"/>
                <w:szCs w:val="20"/>
              </w:rPr>
              <w:t>ежегодно</w:t>
            </w:r>
          </w:p>
        </w:tc>
      </w:tr>
      <w:tr w:rsidR="00153745" w:rsidRPr="00DD0843" w:rsidTr="00F826F7">
        <w:tc>
          <w:tcPr>
            <w:tcW w:w="15559" w:type="dxa"/>
            <w:gridSpan w:val="5"/>
          </w:tcPr>
          <w:p w:rsidR="00153745" w:rsidRPr="00DD0843" w:rsidRDefault="00153745" w:rsidP="00F826F7">
            <w:pPr>
              <w:shd w:val="clear" w:color="auto" w:fill="FFFFFF"/>
              <w:jc w:val="both"/>
              <w:rPr>
                <w:b/>
                <w:sz w:val="20"/>
                <w:szCs w:val="20"/>
              </w:rPr>
            </w:pPr>
            <w:r w:rsidRPr="00DD0843">
              <w:rPr>
                <w:b/>
                <w:color w:val="000000"/>
                <w:sz w:val="20"/>
                <w:szCs w:val="20"/>
              </w:rPr>
              <w:t>IV. Этап реализации Всероссийского физкультурно-спортивного комплекса «Готов к труду и обороне» (ГТО) среди всех категорий населения Костромской области» (начиная с января 2018 года)</w:t>
            </w:r>
          </w:p>
        </w:tc>
      </w:tr>
      <w:tr w:rsidR="00153745" w:rsidRPr="00DD0843" w:rsidTr="00F826F7">
        <w:tc>
          <w:tcPr>
            <w:tcW w:w="675" w:type="dxa"/>
          </w:tcPr>
          <w:p w:rsidR="00153745" w:rsidRPr="00DD0843" w:rsidRDefault="00153745" w:rsidP="00F826F7">
            <w:pPr>
              <w:pStyle w:val="a3"/>
              <w:tabs>
                <w:tab w:val="left" w:pos="142"/>
              </w:tabs>
              <w:spacing w:after="0" w:line="240" w:lineRule="auto"/>
              <w:ind w:left="0"/>
              <w:jc w:val="both"/>
              <w:rPr>
                <w:rFonts w:ascii="Times New Roman" w:hAnsi="Times New Roman"/>
                <w:color w:val="000000"/>
                <w:sz w:val="20"/>
                <w:szCs w:val="20"/>
              </w:rPr>
            </w:pPr>
            <w:r w:rsidRPr="00DD0843">
              <w:rPr>
                <w:rFonts w:ascii="Times New Roman" w:hAnsi="Times New Roman"/>
                <w:color w:val="000000"/>
                <w:sz w:val="20"/>
                <w:szCs w:val="20"/>
              </w:rPr>
              <w:t>25.</w:t>
            </w:r>
          </w:p>
        </w:tc>
        <w:tc>
          <w:tcPr>
            <w:tcW w:w="5529" w:type="dxa"/>
          </w:tcPr>
          <w:p w:rsidR="00153745" w:rsidRPr="00DD0843" w:rsidRDefault="00153745" w:rsidP="00F826F7">
            <w:pPr>
              <w:autoSpaceDE w:val="0"/>
              <w:autoSpaceDN w:val="0"/>
              <w:adjustRightInd w:val="0"/>
              <w:rPr>
                <w:rFonts w:eastAsia="Calibri"/>
                <w:color w:val="000000"/>
                <w:sz w:val="20"/>
                <w:szCs w:val="20"/>
              </w:rPr>
            </w:pPr>
            <w:r w:rsidRPr="00DD0843">
              <w:rPr>
                <w:rFonts w:eastAsia="Calibri"/>
                <w:sz w:val="20"/>
                <w:szCs w:val="20"/>
              </w:rPr>
              <w:t xml:space="preserve">Реализация государственных требований ВФСК ГТО среди всех категорий населения </w:t>
            </w:r>
          </w:p>
        </w:tc>
        <w:tc>
          <w:tcPr>
            <w:tcW w:w="3543" w:type="dxa"/>
          </w:tcPr>
          <w:p w:rsidR="00153745" w:rsidRPr="00DD0843" w:rsidRDefault="00153745" w:rsidP="00F826F7">
            <w:pPr>
              <w:tabs>
                <w:tab w:val="left" w:pos="142"/>
              </w:tabs>
              <w:jc w:val="center"/>
              <w:rPr>
                <w:color w:val="000000"/>
                <w:sz w:val="20"/>
                <w:szCs w:val="20"/>
              </w:rPr>
            </w:pPr>
            <w:r w:rsidRPr="00DD0843">
              <w:rPr>
                <w:color w:val="000000"/>
                <w:sz w:val="20"/>
                <w:szCs w:val="20"/>
              </w:rPr>
              <w:t>распоряжение губернатора Костромской области</w:t>
            </w:r>
          </w:p>
          <w:p w:rsidR="00153745" w:rsidRPr="00DD0843" w:rsidRDefault="00153745" w:rsidP="00F826F7">
            <w:pPr>
              <w:tabs>
                <w:tab w:val="left" w:pos="142"/>
              </w:tabs>
              <w:ind w:firstLine="284"/>
              <w:jc w:val="center"/>
              <w:rPr>
                <w:color w:val="000000"/>
                <w:sz w:val="20"/>
                <w:szCs w:val="20"/>
              </w:rPr>
            </w:pPr>
          </w:p>
        </w:tc>
        <w:tc>
          <w:tcPr>
            <w:tcW w:w="3969" w:type="dxa"/>
          </w:tcPr>
          <w:p w:rsidR="00153745" w:rsidRPr="00DD0843" w:rsidRDefault="00153745" w:rsidP="00F826F7">
            <w:pPr>
              <w:pStyle w:val="a4"/>
              <w:jc w:val="both"/>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pStyle w:val="a4"/>
              <w:jc w:val="both"/>
              <w:rPr>
                <w:sz w:val="20"/>
                <w:szCs w:val="20"/>
              </w:rPr>
            </w:pPr>
            <w:r w:rsidRPr="00DD0843">
              <w:rPr>
                <w:sz w:val="20"/>
                <w:szCs w:val="20"/>
              </w:rPr>
              <w:t xml:space="preserve">органы местного самоуправления поселений Кадыйского муниципального района, </w:t>
            </w:r>
          </w:p>
          <w:p w:rsidR="00153745" w:rsidRPr="00DD0843" w:rsidRDefault="00153745" w:rsidP="00F826F7">
            <w:pPr>
              <w:autoSpaceDE w:val="0"/>
              <w:autoSpaceDN w:val="0"/>
              <w:adjustRightInd w:val="0"/>
              <w:jc w:val="both"/>
              <w:rPr>
                <w:color w:val="000000"/>
                <w:sz w:val="20"/>
                <w:szCs w:val="20"/>
              </w:rPr>
            </w:pPr>
            <w:r w:rsidRPr="00DD0843">
              <w:rPr>
                <w:sz w:val="20"/>
                <w:szCs w:val="20"/>
              </w:rPr>
              <w:t xml:space="preserve">заинтересованные </w:t>
            </w:r>
            <w:r w:rsidRPr="00DD0843">
              <w:rPr>
                <w:spacing w:val="-1"/>
                <w:sz w:val="20"/>
                <w:szCs w:val="20"/>
              </w:rPr>
              <w:t>общественные организации</w:t>
            </w:r>
          </w:p>
        </w:tc>
        <w:tc>
          <w:tcPr>
            <w:tcW w:w="1843" w:type="dxa"/>
          </w:tcPr>
          <w:p w:rsidR="00153745" w:rsidRPr="00DD0843" w:rsidRDefault="00153745" w:rsidP="00F826F7">
            <w:pPr>
              <w:tabs>
                <w:tab w:val="left" w:pos="142"/>
              </w:tabs>
              <w:jc w:val="center"/>
              <w:rPr>
                <w:rFonts w:eastAsia="Calibri"/>
                <w:color w:val="000000"/>
                <w:sz w:val="20"/>
                <w:szCs w:val="20"/>
              </w:rPr>
            </w:pPr>
            <w:r w:rsidRPr="00DD0843">
              <w:rPr>
                <w:color w:val="000000"/>
                <w:sz w:val="20"/>
                <w:szCs w:val="20"/>
              </w:rPr>
              <w:t>начиная с 2018 г.</w:t>
            </w:r>
          </w:p>
        </w:tc>
      </w:tr>
      <w:tr w:rsidR="00153745" w:rsidRPr="00DD0843" w:rsidTr="00F826F7">
        <w:tc>
          <w:tcPr>
            <w:tcW w:w="675" w:type="dxa"/>
          </w:tcPr>
          <w:p w:rsidR="00153745" w:rsidRPr="00DD0843" w:rsidRDefault="00153745" w:rsidP="00F826F7">
            <w:pPr>
              <w:pStyle w:val="a3"/>
              <w:tabs>
                <w:tab w:val="left" w:pos="142"/>
              </w:tabs>
              <w:spacing w:after="0" w:line="240" w:lineRule="auto"/>
              <w:ind w:left="0"/>
              <w:jc w:val="both"/>
              <w:rPr>
                <w:rFonts w:ascii="Times New Roman" w:hAnsi="Times New Roman"/>
                <w:color w:val="000000"/>
                <w:sz w:val="20"/>
                <w:szCs w:val="20"/>
              </w:rPr>
            </w:pPr>
            <w:r w:rsidRPr="00DD0843">
              <w:rPr>
                <w:rFonts w:ascii="Times New Roman" w:hAnsi="Times New Roman"/>
                <w:color w:val="000000"/>
                <w:sz w:val="20"/>
                <w:szCs w:val="20"/>
              </w:rPr>
              <w:t>26.</w:t>
            </w:r>
          </w:p>
        </w:tc>
        <w:tc>
          <w:tcPr>
            <w:tcW w:w="5529" w:type="dxa"/>
          </w:tcPr>
          <w:p w:rsidR="00153745" w:rsidRPr="00DD0843" w:rsidRDefault="00153745" w:rsidP="00F826F7">
            <w:pPr>
              <w:autoSpaceDE w:val="0"/>
              <w:autoSpaceDN w:val="0"/>
              <w:adjustRightInd w:val="0"/>
              <w:rPr>
                <w:rFonts w:eastAsia="Calibri"/>
                <w:sz w:val="20"/>
                <w:szCs w:val="20"/>
              </w:rPr>
            </w:pPr>
            <w:r w:rsidRPr="00DD0843">
              <w:rPr>
                <w:rFonts w:eastAsia="Calibri"/>
                <w:sz w:val="20"/>
                <w:szCs w:val="20"/>
              </w:rPr>
              <w:t xml:space="preserve">Мониторинг реализации ВФСК ГТО, деятельности центров тестирования по выполнению нормативов (тестов) ВФСК ГТО </w:t>
            </w:r>
          </w:p>
        </w:tc>
        <w:tc>
          <w:tcPr>
            <w:tcW w:w="3543" w:type="dxa"/>
          </w:tcPr>
          <w:p w:rsidR="00153745" w:rsidRPr="00DD0843" w:rsidRDefault="00153745" w:rsidP="00F826F7">
            <w:pPr>
              <w:tabs>
                <w:tab w:val="left" w:pos="142"/>
              </w:tabs>
              <w:jc w:val="center"/>
              <w:rPr>
                <w:color w:val="000000"/>
                <w:sz w:val="20"/>
                <w:szCs w:val="20"/>
              </w:rPr>
            </w:pPr>
            <w:r w:rsidRPr="00DD0843">
              <w:rPr>
                <w:color w:val="000000"/>
                <w:sz w:val="20"/>
                <w:szCs w:val="20"/>
              </w:rPr>
              <w:t>отчет</w:t>
            </w:r>
          </w:p>
        </w:tc>
        <w:tc>
          <w:tcPr>
            <w:tcW w:w="3969" w:type="dxa"/>
          </w:tcPr>
          <w:p w:rsidR="00153745" w:rsidRPr="00DD0843" w:rsidRDefault="00153745" w:rsidP="00F826F7">
            <w:pPr>
              <w:pStyle w:val="a4"/>
              <w:jc w:val="both"/>
              <w:rPr>
                <w:spacing w:val="-1"/>
                <w:sz w:val="20"/>
                <w:szCs w:val="20"/>
              </w:rPr>
            </w:pPr>
            <w:r w:rsidRPr="00DD0843">
              <w:rPr>
                <w:spacing w:val="-1"/>
                <w:sz w:val="20"/>
                <w:szCs w:val="20"/>
              </w:rPr>
              <w:t>отдел по делам культуры, туризма, молодежи и спорта администрации Кадыйского муниципального района,</w:t>
            </w:r>
          </w:p>
          <w:p w:rsidR="00153745" w:rsidRPr="00DD0843" w:rsidRDefault="00153745" w:rsidP="00F826F7">
            <w:pPr>
              <w:pStyle w:val="a4"/>
              <w:jc w:val="both"/>
              <w:rPr>
                <w:sz w:val="20"/>
                <w:szCs w:val="20"/>
              </w:rPr>
            </w:pPr>
            <w:r w:rsidRPr="00DD0843">
              <w:rPr>
                <w:sz w:val="20"/>
                <w:szCs w:val="20"/>
              </w:rPr>
              <w:t>органы местного самоуправления поселений Кадыйского муниципального района</w:t>
            </w:r>
          </w:p>
        </w:tc>
        <w:tc>
          <w:tcPr>
            <w:tcW w:w="1843" w:type="dxa"/>
          </w:tcPr>
          <w:p w:rsidR="00153745" w:rsidRPr="00DD0843" w:rsidRDefault="00153745" w:rsidP="00F826F7">
            <w:pPr>
              <w:tabs>
                <w:tab w:val="left" w:pos="142"/>
              </w:tabs>
              <w:jc w:val="center"/>
              <w:rPr>
                <w:rFonts w:eastAsia="Calibri"/>
                <w:sz w:val="20"/>
                <w:szCs w:val="20"/>
              </w:rPr>
            </w:pPr>
            <w:r w:rsidRPr="00DD0843">
              <w:rPr>
                <w:rFonts w:eastAsia="Calibri"/>
                <w:sz w:val="20"/>
                <w:szCs w:val="20"/>
              </w:rPr>
              <w:t>ежегодно, начиная с</w:t>
            </w:r>
          </w:p>
          <w:p w:rsidR="00153745" w:rsidRPr="00DD0843" w:rsidRDefault="00153745" w:rsidP="00F826F7">
            <w:pPr>
              <w:tabs>
                <w:tab w:val="left" w:pos="142"/>
              </w:tabs>
              <w:jc w:val="center"/>
              <w:rPr>
                <w:color w:val="000000"/>
                <w:sz w:val="20"/>
                <w:szCs w:val="20"/>
              </w:rPr>
            </w:pPr>
            <w:r w:rsidRPr="00DD0843">
              <w:rPr>
                <w:rFonts w:eastAsia="Calibri"/>
                <w:sz w:val="20"/>
                <w:szCs w:val="20"/>
              </w:rPr>
              <w:t>1 марта 2018 г.</w:t>
            </w:r>
          </w:p>
        </w:tc>
      </w:tr>
    </w:tbl>
    <w:p w:rsidR="009E4426" w:rsidRDefault="009E4426">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DD0843" w:rsidRDefault="00DD0843">
      <w:pPr>
        <w:rPr>
          <w:sz w:val="20"/>
          <w:szCs w:val="20"/>
        </w:rPr>
      </w:pPr>
    </w:p>
    <w:p w:rsidR="00E26153" w:rsidRDefault="00E26153" w:rsidP="008C2350">
      <w:pPr>
        <w:spacing w:line="100" w:lineRule="atLeast"/>
        <w:rPr>
          <w:rFonts w:eastAsia="Times New Roman"/>
          <w:sz w:val="26"/>
          <w:szCs w:val="26"/>
          <w:lang w:eastAsia="ar-SA"/>
        </w:rPr>
        <w:sectPr w:rsidR="00E26153" w:rsidSect="00DD0843">
          <w:pgSz w:w="16838" w:h="11906" w:orient="landscape"/>
          <w:pgMar w:top="284" w:right="425" w:bottom="851" w:left="1134" w:header="709" w:footer="709" w:gutter="0"/>
          <w:cols w:space="708"/>
          <w:docGrid w:linePitch="360"/>
        </w:sectPr>
      </w:pPr>
    </w:p>
    <w:p w:rsidR="00E26153" w:rsidRDefault="00E26153" w:rsidP="00E26153">
      <w:pPr>
        <w:spacing w:line="100" w:lineRule="atLeast"/>
        <w:jc w:val="center"/>
        <w:rPr>
          <w:rFonts w:eastAsia="Times New Roman"/>
          <w:sz w:val="26"/>
          <w:szCs w:val="26"/>
          <w:lang w:eastAsia="ar-SA"/>
        </w:rPr>
      </w:pPr>
    </w:p>
    <w:p w:rsidR="00E26153" w:rsidRPr="00E26153" w:rsidRDefault="00E26153" w:rsidP="00E26153">
      <w:pPr>
        <w:spacing w:line="100" w:lineRule="atLeast"/>
        <w:jc w:val="center"/>
        <w:rPr>
          <w:rFonts w:eastAsia="Times New Roman"/>
          <w:sz w:val="20"/>
          <w:szCs w:val="20"/>
          <w:lang w:eastAsia="ar-SA"/>
        </w:rPr>
      </w:pPr>
      <w:r w:rsidRPr="00E26153">
        <w:rPr>
          <w:rFonts w:eastAsia="Times New Roman"/>
          <w:sz w:val="20"/>
          <w:szCs w:val="20"/>
          <w:lang w:eastAsia="ar-SA"/>
        </w:rPr>
        <w:t>РОССИЙСКАЯ ФЕДЕРАЦИЯ</w:t>
      </w:r>
    </w:p>
    <w:p w:rsidR="00E26153" w:rsidRPr="00E26153" w:rsidRDefault="00E26153" w:rsidP="00E26153">
      <w:pPr>
        <w:spacing w:line="100" w:lineRule="atLeast"/>
        <w:jc w:val="center"/>
        <w:rPr>
          <w:rFonts w:eastAsia="Times New Roman"/>
          <w:sz w:val="20"/>
          <w:szCs w:val="20"/>
          <w:lang w:eastAsia="ar-SA"/>
        </w:rPr>
      </w:pPr>
      <w:r w:rsidRPr="00E26153">
        <w:rPr>
          <w:rFonts w:eastAsia="Times New Roman"/>
          <w:sz w:val="20"/>
          <w:szCs w:val="20"/>
          <w:lang w:eastAsia="ar-SA"/>
        </w:rPr>
        <w:t>КОСТРОМСКАЯ ОБЛАСТЬ</w:t>
      </w:r>
    </w:p>
    <w:p w:rsidR="00E26153" w:rsidRPr="00E26153" w:rsidRDefault="00E26153" w:rsidP="00E26153">
      <w:pPr>
        <w:spacing w:line="100" w:lineRule="atLeast"/>
        <w:jc w:val="center"/>
        <w:rPr>
          <w:rFonts w:eastAsia="Times New Roman"/>
          <w:sz w:val="20"/>
          <w:szCs w:val="20"/>
          <w:lang w:eastAsia="ar-SA"/>
        </w:rPr>
      </w:pPr>
      <w:r w:rsidRPr="00E26153">
        <w:rPr>
          <w:rFonts w:eastAsia="Times New Roman"/>
          <w:sz w:val="20"/>
          <w:szCs w:val="20"/>
          <w:lang w:eastAsia="ar-SA"/>
        </w:rPr>
        <w:t>АДМИНИСТРАЦИЯ КАДЫЙСКОГО МУНИЦИПАЛЬНОГО РАЙОНА</w:t>
      </w:r>
    </w:p>
    <w:p w:rsidR="00E26153" w:rsidRPr="00E26153" w:rsidRDefault="00E26153" w:rsidP="00E26153">
      <w:pPr>
        <w:spacing w:line="100" w:lineRule="atLeast"/>
        <w:jc w:val="center"/>
        <w:rPr>
          <w:rFonts w:eastAsia="Times New Roman"/>
          <w:sz w:val="20"/>
          <w:szCs w:val="20"/>
          <w:lang w:eastAsia="ar-SA"/>
        </w:rPr>
      </w:pPr>
    </w:p>
    <w:p w:rsidR="00E26153" w:rsidRPr="00E26153" w:rsidRDefault="00E26153" w:rsidP="00E26153">
      <w:pPr>
        <w:spacing w:line="100" w:lineRule="atLeast"/>
        <w:jc w:val="center"/>
        <w:rPr>
          <w:rFonts w:eastAsia="Times New Roman"/>
          <w:sz w:val="20"/>
          <w:szCs w:val="20"/>
          <w:lang w:eastAsia="ar-SA"/>
        </w:rPr>
      </w:pPr>
      <w:r w:rsidRPr="00E26153">
        <w:rPr>
          <w:rFonts w:eastAsia="Times New Roman"/>
          <w:sz w:val="20"/>
          <w:szCs w:val="20"/>
          <w:lang w:eastAsia="ar-SA"/>
        </w:rPr>
        <w:t>ПОСТАНОВЛЕНИЕ</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 xml:space="preserve">«26» января  2018 года                                                                                                    </w:t>
      </w:r>
      <w:r>
        <w:rPr>
          <w:rFonts w:eastAsia="Times New Roman"/>
          <w:sz w:val="20"/>
          <w:szCs w:val="20"/>
          <w:lang w:eastAsia="ar-SA"/>
        </w:rPr>
        <w:t xml:space="preserve">                                             </w:t>
      </w:r>
      <w:r w:rsidRPr="00E26153">
        <w:rPr>
          <w:rFonts w:eastAsia="Times New Roman"/>
          <w:sz w:val="20"/>
          <w:szCs w:val="20"/>
          <w:lang w:eastAsia="ar-SA"/>
        </w:rPr>
        <w:t xml:space="preserve">  № 23   </w:t>
      </w:r>
    </w:p>
    <w:p w:rsidR="00E26153" w:rsidRPr="00E26153" w:rsidRDefault="00E26153" w:rsidP="00E26153">
      <w:pPr>
        <w:spacing w:line="100" w:lineRule="atLeast"/>
        <w:jc w:val="both"/>
        <w:rPr>
          <w:rFonts w:eastAsia="Times New Roman"/>
          <w:sz w:val="20"/>
          <w:szCs w:val="20"/>
          <w:lang w:eastAsia="ar-SA"/>
        </w:rPr>
      </w:pP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О  внесении изменений и дополнений</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 xml:space="preserve">в  постановление  администрации   </w:t>
      </w:r>
      <w:proofErr w:type="gramStart"/>
      <w:r w:rsidRPr="00E26153">
        <w:rPr>
          <w:rFonts w:eastAsia="Times New Roman"/>
          <w:sz w:val="20"/>
          <w:szCs w:val="20"/>
          <w:lang w:eastAsia="ar-SA"/>
        </w:rPr>
        <w:t>от</w:t>
      </w:r>
      <w:proofErr w:type="gramEnd"/>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19.01.2012 г  № 34</w:t>
      </w:r>
    </w:p>
    <w:p w:rsidR="00E26153" w:rsidRPr="00E26153" w:rsidRDefault="00E26153" w:rsidP="00E26153">
      <w:pPr>
        <w:spacing w:line="100" w:lineRule="atLeast"/>
        <w:jc w:val="both"/>
        <w:rPr>
          <w:rFonts w:eastAsia="Times New Roman"/>
          <w:sz w:val="20"/>
          <w:szCs w:val="20"/>
          <w:lang w:eastAsia="ar-SA"/>
        </w:rPr>
      </w:pPr>
    </w:p>
    <w:p w:rsidR="00E26153" w:rsidRPr="00E26153" w:rsidRDefault="00E26153" w:rsidP="00E26153">
      <w:pPr>
        <w:widowControl/>
        <w:suppressAutoHyphens w:val="0"/>
        <w:autoSpaceDE w:val="0"/>
        <w:autoSpaceDN w:val="0"/>
        <w:adjustRightInd w:val="0"/>
        <w:ind w:firstLine="426"/>
        <w:jc w:val="both"/>
        <w:rPr>
          <w:rFonts w:eastAsia="Times New Roman"/>
          <w:sz w:val="20"/>
          <w:szCs w:val="20"/>
          <w:lang w:eastAsia="ar-SA"/>
        </w:rPr>
      </w:pPr>
      <w:r w:rsidRPr="00E26153">
        <w:rPr>
          <w:rFonts w:eastAsia="Calibri"/>
          <w:kern w:val="0"/>
          <w:sz w:val="20"/>
          <w:szCs w:val="20"/>
          <w:lang w:eastAsia="en-US"/>
        </w:rPr>
        <w:t>В соответствии со ст. 6.9  Федерального закона от 17.07.1999г  № 178-ФЗ «О государственной социальной помощи»</w:t>
      </w:r>
      <w:r w:rsidRPr="00E26153">
        <w:rPr>
          <w:rFonts w:eastAsia="Times New Roman"/>
          <w:sz w:val="20"/>
          <w:szCs w:val="20"/>
          <w:lang w:eastAsia="ar-SA"/>
        </w:rPr>
        <w:t>, руководствуясь Уставом Кадыйского муниципального района Костромской области,</w:t>
      </w:r>
    </w:p>
    <w:p w:rsidR="00E26153" w:rsidRPr="00E26153" w:rsidRDefault="00E26153" w:rsidP="00E26153">
      <w:pPr>
        <w:spacing w:line="100" w:lineRule="atLeast"/>
        <w:jc w:val="both"/>
        <w:rPr>
          <w:rFonts w:eastAsia="Times New Roman"/>
          <w:sz w:val="20"/>
          <w:szCs w:val="20"/>
          <w:lang w:eastAsia="ar-SA"/>
        </w:rPr>
      </w:pPr>
    </w:p>
    <w:p w:rsidR="00E26153" w:rsidRPr="00E26153" w:rsidRDefault="00E26153" w:rsidP="00E26153">
      <w:pPr>
        <w:spacing w:line="100" w:lineRule="atLeast"/>
        <w:jc w:val="center"/>
        <w:rPr>
          <w:rFonts w:eastAsia="Times New Roman"/>
          <w:sz w:val="20"/>
          <w:szCs w:val="20"/>
          <w:lang w:eastAsia="ar-SA"/>
        </w:rPr>
      </w:pPr>
      <w:r w:rsidRPr="00E26153">
        <w:rPr>
          <w:rFonts w:eastAsia="Times New Roman"/>
          <w:sz w:val="20"/>
          <w:szCs w:val="20"/>
          <w:lang w:eastAsia="ar-SA"/>
        </w:rPr>
        <w:t>постановляю:</w:t>
      </w:r>
    </w:p>
    <w:p w:rsidR="00E26153" w:rsidRPr="00E26153" w:rsidRDefault="00E26153" w:rsidP="00E26153">
      <w:pPr>
        <w:spacing w:line="100" w:lineRule="atLeast"/>
        <w:jc w:val="both"/>
        <w:rPr>
          <w:rFonts w:eastAsia="Times New Roman"/>
          <w:sz w:val="20"/>
          <w:szCs w:val="20"/>
          <w:lang w:eastAsia="ar-SA"/>
        </w:rPr>
      </w:pP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1. Внести в постановление администрации Кадыйского муниципального района Костромской области от 19.01.2012 г № 34 «О Порядке оказания материальной помощи гражданам Кадыйского муниципального района» следующие изменения и дополнения:</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 xml:space="preserve">1.1. Раздел </w:t>
      </w:r>
      <w:r w:rsidRPr="00E26153">
        <w:rPr>
          <w:rFonts w:eastAsia="Times New Roman"/>
          <w:sz w:val="20"/>
          <w:szCs w:val="20"/>
          <w:lang w:val="en-US" w:eastAsia="ar-SA"/>
        </w:rPr>
        <w:t>I</w:t>
      </w:r>
      <w:r w:rsidRPr="00E26153">
        <w:rPr>
          <w:rFonts w:eastAsia="Times New Roman"/>
          <w:sz w:val="20"/>
          <w:szCs w:val="20"/>
          <w:lang w:eastAsia="ar-SA"/>
        </w:rPr>
        <w:t xml:space="preserve"> Общие положения приложения №1 к постановлению «Положение о порядке оказания материальной помощи гражданам, находящимся в трудной жизненной ситуации» дополнить пунктом 3 следующего содержания:</w:t>
      </w:r>
    </w:p>
    <w:p w:rsidR="00E26153" w:rsidRPr="00E26153" w:rsidRDefault="00E26153" w:rsidP="00E26153">
      <w:pPr>
        <w:autoSpaceDE w:val="0"/>
        <w:autoSpaceDN w:val="0"/>
        <w:adjustRightInd w:val="0"/>
        <w:jc w:val="both"/>
        <w:rPr>
          <w:sz w:val="20"/>
          <w:szCs w:val="20"/>
        </w:rPr>
      </w:pPr>
      <w:r w:rsidRPr="00E26153">
        <w:rPr>
          <w:rFonts w:eastAsia="Times New Roman"/>
          <w:sz w:val="20"/>
          <w:szCs w:val="20"/>
          <w:lang w:eastAsia="ar-SA"/>
        </w:rPr>
        <w:t xml:space="preserve">«3. </w:t>
      </w:r>
      <w:r w:rsidRPr="00E26153">
        <w:rPr>
          <w:sz w:val="20"/>
          <w:szCs w:val="20"/>
        </w:rPr>
        <w:t>Информация  об оказании материальной помощи гражданам, находящимся в трудной жизненной ситуации,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E26153" w:rsidRPr="00E26153" w:rsidRDefault="00E26153" w:rsidP="00E26153">
      <w:pPr>
        <w:autoSpaceDE w:val="0"/>
        <w:autoSpaceDN w:val="0"/>
        <w:adjustRightInd w:val="0"/>
        <w:jc w:val="both"/>
        <w:rPr>
          <w:sz w:val="20"/>
          <w:szCs w:val="20"/>
        </w:rPr>
      </w:pPr>
      <w:r w:rsidRPr="00E26153">
        <w:rPr>
          <w:sz w:val="20"/>
          <w:szCs w:val="20"/>
        </w:rPr>
        <w:t xml:space="preserve">      При предоставлении информации в ЕГИССО необходимо соблюдать требования, установленные  </w:t>
      </w:r>
      <w:hyperlink r:id="rId6" w:history="1">
        <w:r w:rsidRPr="00E26153">
          <w:rPr>
            <w:sz w:val="20"/>
            <w:szCs w:val="20"/>
          </w:rPr>
          <w:t>Законом</w:t>
        </w:r>
      </w:hyperlink>
      <w:r w:rsidRPr="00E26153">
        <w:rPr>
          <w:sz w:val="20"/>
          <w:szCs w:val="20"/>
        </w:rPr>
        <w:t xml:space="preserve"> Российской Федерации «О государственной тайне», Федеральным </w:t>
      </w:r>
      <w:hyperlink r:id="rId7" w:history="1">
        <w:r w:rsidRPr="00E26153">
          <w:rPr>
            <w:sz w:val="20"/>
            <w:szCs w:val="20"/>
          </w:rPr>
          <w:t>законом</w:t>
        </w:r>
      </w:hyperlink>
      <w:r w:rsidRPr="00E26153">
        <w:rPr>
          <w:sz w:val="20"/>
          <w:szCs w:val="20"/>
        </w:rPr>
        <w:t xml:space="preserve"> «Об информации, информационных технологиях и о защите информации» и Федеральным </w:t>
      </w:r>
      <w:hyperlink r:id="rId8" w:history="1">
        <w:r w:rsidRPr="00E26153">
          <w:rPr>
            <w:sz w:val="20"/>
            <w:szCs w:val="20"/>
          </w:rPr>
          <w:t>законом</w:t>
        </w:r>
      </w:hyperlink>
      <w:r w:rsidRPr="00E26153">
        <w:rPr>
          <w:sz w:val="20"/>
          <w:szCs w:val="20"/>
        </w:rPr>
        <w:t xml:space="preserve"> «О персональных данных»</w:t>
      </w:r>
      <w:proofErr w:type="gramStart"/>
      <w:r w:rsidRPr="00E26153">
        <w:rPr>
          <w:sz w:val="20"/>
          <w:szCs w:val="20"/>
        </w:rPr>
        <w:t>.»</w:t>
      </w:r>
      <w:proofErr w:type="gramEnd"/>
      <w:r w:rsidRPr="00E26153">
        <w:rPr>
          <w:sz w:val="20"/>
          <w:szCs w:val="20"/>
        </w:rPr>
        <w:t>.</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 xml:space="preserve">2. </w:t>
      </w:r>
      <w:proofErr w:type="gramStart"/>
      <w:r w:rsidRPr="00E26153">
        <w:rPr>
          <w:rFonts w:eastAsia="Times New Roman"/>
          <w:sz w:val="20"/>
          <w:szCs w:val="20"/>
          <w:lang w:eastAsia="ar-SA"/>
        </w:rPr>
        <w:t>Контроль за</w:t>
      </w:r>
      <w:proofErr w:type="gramEnd"/>
      <w:r w:rsidRPr="00E26153">
        <w:rPr>
          <w:rFonts w:eastAsia="Times New Roman"/>
          <w:sz w:val="20"/>
          <w:szCs w:val="20"/>
          <w:lang w:eastAsia="ar-SA"/>
        </w:rPr>
        <w:t xml:space="preserve"> исполнением настоящего постановления возложить на заместителя главы администрации района по социально-экономическим вопросам Г. Н. </w:t>
      </w:r>
      <w:proofErr w:type="spellStart"/>
      <w:r w:rsidRPr="00E26153">
        <w:rPr>
          <w:rFonts w:eastAsia="Times New Roman"/>
          <w:sz w:val="20"/>
          <w:szCs w:val="20"/>
          <w:lang w:eastAsia="ar-SA"/>
        </w:rPr>
        <w:t>Махорину</w:t>
      </w:r>
      <w:proofErr w:type="spellEnd"/>
      <w:r w:rsidRPr="00E26153">
        <w:rPr>
          <w:rFonts w:eastAsia="Times New Roman"/>
          <w:sz w:val="20"/>
          <w:szCs w:val="20"/>
          <w:lang w:eastAsia="ar-SA"/>
        </w:rPr>
        <w:t>.</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3. Настоящее постановление вступает в силу с момента его подписания.</w:t>
      </w:r>
    </w:p>
    <w:p w:rsidR="00E26153" w:rsidRPr="00E26153" w:rsidRDefault="00E26153" w:rsidP="00E26153">
      <w:pPr>
        <w:spacing w:line="100" w:lineRule="atLeast"/>
        <w:jc w:val="both"/>
        <w:rPr>
          <w:rFonts w:eastAsia="Times New Roman"/>
          <w:sz w:val="20"/>
          <w:szCs w:val="20"/>
          <w:lang w:eastAsia="ar-SA"/>
        </w:rPr>
      </w:pP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Глава администрации</w:t>
      </w:r>
    </w:p>
    <w:p w:rsidR="00E26153" w:rsidRPr="00E26153" w:rsidRDefault="00E26153" w:rsidP="00E26153">
      <w:pPr>
        <w:spacing w:line="100" w:lineRule="atLeast"/>
        <w:jc w:val="both"/>
        <w:rPr>
          <w:rFonts w:eastAsia="Times New Roman"/>
          <w:sz w:val="20"/>
          <w:szCs w:val="20"/>
          <w:lang w:eastAsia="ar-SA"/>
        </w:rPr>
      </w:pPr>
      <w:r w:rsidRPr="00E26153">
        <w:rPr>
          <w:rFonts w:eastAsia="Times New Roman"/>
          <w:sz w:val="20"/>
          <w:szCs w:val="20"/>
          <w:lang w:eastAsia="ar-SA"/>
        </w:rPr>
        <w:t>Кадыйского муниципального района</w:t>
      </w:r>
      <w:r>
        <w:rPr>
          <w:rFonts w:eastAsia="Times New Roman"/>
          <w:sz w:val="20"/>
          <w:szCs w:val="20"/>
          <w:lang w:eastAsia="ar-SA"/>
        </w:rPr>
        <w:t xml:space="preserve">     </w:t>
      </w:r>
      <w:r w:rsidRPr="00E26153">
        <w:rPr>
          <w:rFonts w:eastAsia="Times New Roman"/>
          <w:sz w:val="20"/>
          <w:szCs w:val="20"/>
          <w:lang w:eastAsia="ar-SA"/>
        </w:rPr>
        <w:t>В. В. Зайцев</w:t>
      </w:r>
    </w:p>
    <w:p w:rsidR="00DD0843" w:rsidRDefault="00DD0843">
      <w:pPr>
        <w:rPr>
          <w:sz w:val="20"/>
          <w:szCs w:val="20"/>
        </w:rPr>
      </w:pPr>
    </w:p>
    <w:p w:rsidR="00C7056D" w:rsidRPr="00C7056D" w:rsidRDefault="00C7056D" w:rsidP="00C7056D">
      <w:pPr>
        <w:tabs>
          <w:tab w:val="left" w:pos="4485"/>
        </w:tabs>
        <w:snapToGrid w:val="0"/>
        <w:jc w:val="center"/>
        <w:rPr>
          <w:sz w:val="20"/>
          <w:szCs w:val="20"/>
        </w:rPr>
      </w:pPr>
      <w:r w:rsidRPr="00C7056D">
        <w:rPr>
          <w:sz w:val="20"/>
          <w:szCs w:val="20"/>
        </w:rPr>
        <w:t>РОССИЙСКАЯ ФЕДЕРАЦИЯ</w:t>
      </w:r>
    </w:p>
    <w:p w:rsidR="00C7056D" w:rsidRPr="00C7056D" w:rsidRDefault="00C7056D" w:rsidP="00C7056D">
      <w:pPr>
        <w:tabs>
          <w:tab w:val="left" w:pos="4485"/>
        </w:tabs>
        <w:snapToGrid w:val="0"/>
        <w:jc w:val="center"/>
        <w:rPr>
          <w:sz w:val="20"/>
          <w:szCs w:val="20"/>
        </w:rPr>
      </w:pPr>
      <w:r w:rsidRPr="00C7056D">
        <w:rPr>
          <w:sz w:val="20"/>
          <w:szCs w:val="20"/>
        </w:rPr>
        <w:t>КОСТРОМСКАЯ ОБЛАСТЬ</w:t>
      </w:r>
    </w:p>
    <w:p w:rsidR="00C7056D" w:rsidRPr="00C7056D" w:rsidRDefault="00C7056D" w:rsidP="00C35FEC">
      <w:pPr>
        <w:tabs>
          <w:tab w:val="left" w:pos="4485"/>
        </w:tabs>
        <w:snapToGrid w:val="0"/>
        <w:jc w:val="center"/>
        <w:rPr>
          <w:rFonts w:eastAsia="Times New Roman"/>
          <w:b/>
          <w:sz w:val="20"/>
          <w:szCs w:val="20"/>
          <w:lang w:bidi="ru-RU"/>
        </w:rPr>
      </w:pPr>
      <w:r w:rsidRPr="00C7056D">
        <w:rPr>
          <w:sz w:val="20"/>
          <w:szCs w:val="20"/>
        </w:rPr>
        <w:t>АДМИНИСТРАЦИЯ КАДЫЙСКОГО МУНИЦИПАЛЬНОГО РАЙОНА</w:t>
      </w:r>
    </w:p>
    <w:p w:rsidR="00C7056D" w:rsidRPr="00C7056D" w:rsidRDefault="00C7056D" w:rsidP="00C7056D">
      <w:pPr>
        <w:tabs>
          <w:tab w:val="left" w:pos="4485"/>
        </w:tabs>
        <w:snapToGrid w:val="0"/>
        <w:jc w:val="both"/>
        <w:rPr>
          <w:rFonts w:eastAsia="Times New Roman"/>
          <w:b/>
          <w:sz w:val="20"/>
          <w:szCs w:val="20"/>
          <w:lang w:bidi="ru-RU"/>
        </w:rPr>
      </w:pPr>
    </w:p>
    <w:p w:rsidR="00C7056D" w:rsidRPr="00C7056D" w:rsidRDefault="00C7056D" w:rsidP="00C7056D">
      <w:pPr>
        <w:autoSpaceDE w:val="0"/>
        <w:autoSpaceDN w:val="0"/>
        <w:adjustRightInd w:val="0"/>
        <w:jc w:val="center"/>
        <w:rPr>
          <w:bCs/>
          <w:color w:val="000008"/>
          <w:sz w:val="20"/>
          <w:szCs w:val="20"/>
        </w:rPr>
      </w:pPr>
      <w:r w:rsidRPr="00C7056D">
        <w:rPr>
          <w:bCs/>
          <w:color w:val="000008"/>
          <w:sz w:val="20"/>
          <w:szCs w:val="20"/>
        </w:rPr>
        <w:t>ПОСТАНОВЛЕНИЕ</w:t>
      </w:r>
    </w:p>
    <w:p w:rsidR="00C7056D" w:rsidRPr="00C7056D" w:rsidRDefault="00C7056D" w:rsidP="00C7056D">
      <w:pPr>
        <w:autoSpaceDE w:val="0"/>
        <w:autoSpaceDN w:val="0"/>
        <w:adjustRightInd w:val="0"/>
        <w:rPr>
          <w:sz w:val="20"/>
          <w:szCs w:val="20"/>
        </w:rPr>
      </w:pPr>
      <w:r w:rsidRPr="00C7056D">
        <w:rPr>
          <w:sz w:val="20"/>
          <w:szCs w:val="20"/>
        </w:rPr>
        <w:t xml:space="preserve">от  « 29  »  января 2018 года                                                                                  </w:t>
      </w:r>
      <w:r>
        <w:rPr>
          <w:sz w:val="20"/>
          <w:szCs w:val="20"/>
        </w:rPr>
        <w:t xml:space="preserve">                                                 </w:t>
      </w:r>
      <w:r w:rsidRPr="00C7056D">
        <w:rPr>
          <w:sz w:val="20"/>
          <w:szCs w:val="20"/>
        </w:rPr>
        <w:t xml:space="preserve">       № 25</w:t>
      </w:r>
    </w:p>
    <w:p w:rsidR="00C7056D" w:rsidRPr="00C7056D" w:rsidRDefault="00C7056D" w:rsidP="00C7056D">
      <w:pPr>
        <w:autoSpaceDE w:val="0"/>
        <w:autoSpaceDN w:val="0"/>
        <w:adjustRightInd w:val="0"/>
        <w:rPr>
          <w:sz w:val="20"/>
          <w:szCs w:val="20"/>
        </w:rPr>
      </w:pPr>
    </w:p>
    <w:p w:rsidR="00C7056D" w:rsidRPr="00C7056D" w:rsidRDefault="00C7056D" w:rsidP="00C7056D">
      <w:pPr>
        <w:autoSpaceDE w:val="0"/>
        <w:autoSpaceDN w:val="0"/>
        <w:adjustRightInd w:val="0"/>
        <w:rPr>
          <w:sz w:val="20"/>
          <w:szCs w:val="20"/>
        </w:rPr>
      </w:pPr>
      <w:r w:rsidRPr="00C7056D">
        <w:rPr>
          <w:sz w:val="20"/>
          <w:szCs w:val="20"/>
        </w:rPr>
        <w:t>Об определении уполномоченного исполнительного</w:t>
      </w:r>
    </w:p>
    <w:p w:rsidR="00C7056D" w:rsidRPr="00C7056D" w:rsidRDefault="00C7056D" w:rsidP="00C7056D">
      <w:pPr>
        <w:autoSpaceDE w:val="0"/>
        <w:autoSpaceDN w:val="0"/>
        <w:adjustRightInd w:val="0"/>
        <w:rPr>
          <w:sz w:val="20"/>
          <w:szCs w:val="20"/>
        </w:rPr>
      </w:pPr>
      <w:r w:rsidRPr="00C7056D">
        <w:rPr>
          <w:sz w:val="20"/>
          <w:szCs w:val="20"/>
        </w:rPr>
        <w:t xml:space="preserve">органа по содействию развитию конкуренции </w:t>
      </w:r>
      <w:proofErr w:type="gramStart"/>
      <w:r w:rsidRPr="00C7056D">
        <w:rPr>
          <w:sz w:val="20"/>
          <w:szCs w:val="20"/>
        </w:rPr>
        <w:t>на</w:t>
      </w:r>
      <w:proofErr w:type="gramEnd"/>
      <w:r w:rsidRPr="00C7056D">
        <w:rPr>
          <w:sz w:val="20"/>
          <w:szCs w:val="20"/>
        </w:rPr>
        <w:t xml:space="preserve"> </w:t>
      </w:r>
    </w:p>
    <w:p w:rsidR="00C7056D" w:rsidRPr="00C7056D" w:rsidRDefault="00C7056D" w:rsidP="00C7056D">
      <w:pPr>
        <w:autoSpaceDE w:val="0"/>
        <w:autoSpaceDN w:val="0"/>
        <w:adjustRightInd w:val="0"/>
        <w:rPr>
          <w:sz w:val="20"/>
          <w:szCs w:val="20"/>
        </w:rPr>
      </w:pPr>
      <w:r w:rsidRPr="00C7056D">
        <w:rPr>
          <w:sz w:val="20"/>
          <w:szCs w:val="20"/>
        </w:rPr>
        <w:t>территории Кадыйского муниципального района</w:t>
      </w:r>
    </w:p>
    <w:p w:rsidR="00C7056D" w:rsidRPr="00C7056D" w:rsidRDefault="00C7056D" w:rsidP="00C7056D">
      <w:pPr>
        <w:autoSpaceDE w:val="0"/>
        <w:autoSpaceDN w:val="0"/>
        <w:adjustRightInd w:val="0"/>
        <w:rPr>
          <w:sz w:val="20"/>
          <w:szCs w:val="20"/>
        </w:rPr>
      </w:pPr>
      <w:r w:rsidRPr="00C7056D">
        <w:rPr>
          <w:sz w:val="20"/>
          <w:szCs w:val="20"/>
        </w:rPr>
        <w:t>Костромской области</w:t>
      </w:r>
    </w:p>
    <w:p w:rsidR="00C7056D" w:rsidRPr="00C7056D" w:rsidRDefault="00C7056D" w:rsidP="00C7056D">
      <w:pPr>
        <w:autoSpaceDE w:val="0"/>
        <w:autoSpaceDN w:val="0"/>
        <w:adjustRightInd w:val="0"/>
        <w:rPr>
          <w:sz w:val="20"/>
          <w:szCs w:val="20"/>
        </w:rPr>
      </w:pPr>
    </w:p>
    <w:p w:rsidR="00C7056D" w:rsidRPr="00C7056D" w:rsidRDefault="00C7056D" w:rsidP="00C7056D">
      <w:pPr>
        <w:autoSpaceDE w:val="0"/>
        <w:autoSpaceDN w:val="0"/>
        <w:adjustRightInd w:val="0"/>
        <w:jc w:val="both"/>
        <w:rPr>
          <w:sz w:val="20"/>
          <w:szCs w:val="20"/>
        </w:rPr>
      </w:pPr>
      <w:r w:rsidRPr="00C7056D">
        <w:rPr>
          <w:sz w:val="20"/>
          <w:szCs w:val="20"/>
        </w:rPr>
        <w:t xml:space="preserve">                   </w:t>
      </w:r>
      <w:proofErr w:type="gramStart"/>
      <w:r w:rsidRPr="00C7056D">
        <w:rPr>
          <w:sz w:val="20"/>
          <w:szCs w:val="20"/>
        </w:rPr>
        <w:t>В соответствии с Федеральным законом от 06.10.2003 г. № 131-ФЗ «Об общих принципах организации местного самоуправления в Российской Федерации», распоряжением губернатора Костромской области от 9 марта 2016 года № 123-р « Об утверждении комплекса мер по содействию развитию конкуренции в Костромской области», распоряжением администрации Кадыйского муниципального района Костромской области от «26» января 2017 года  №13 «Об утверждении плана мероприятий « дорожной карты» по содействию</w:t>
      </w:r>
      <w:proofErr w:type="gramEnd"/>
      <w:r w:rsidRPr="00C7056D">
        <w:rPr>
          <w:sz w:val="20"/>
          <w:szCs w:val="20"/>
        </w:rPr>
        <w:t xml:space="preserve"> мер конкуренции в Кадыйском муниципальном районе Костромской области», Уставом Кадыйского муниципального района Костромской области,</w:t>
      </w:r>
    </w:p>
    <w:p w:rsidR="00C7056D" w:rsidRPr="00C7056D" w:rsidRDefault="00C7056D" w:rsidP="00C7056D">
      <w:pPr>
        <w:autoSpaceDE w:val="0"/>
        <w:autoSpaceDN w:val="0"/>
        <w:adjustRightInd w:val="0"/>
        <w:jc w:val="both"/>
        <w:rPr>
          <w:sz w:val="20"/>
          <w:szCs w:val="20"/>
        </w:rPr>
      </w:pPr>
      <w:r w:rsidRPr="00C7056D">
        <w:rPr>
          <w:sz w:val="20"/>
          <w:szCs w:val="20"/>
        </w:rPr>
        <w:t xml:space="preserve">                                                            ПОСТАНОВЛЯЮ:</w:t>
      </w:r>
    </w:p>
    <w:p w:rsidR="00C7056D" w:rsidRPr="00C7056D" w:rsidRDefault="00C7056D" w:rsidP="00C7056D">
      <w:pPr>
        <w:pStyle w:val="a3"/>
        <w:numPr>
          <w:ilvl w:val="0"/>
          <w:numId w:val="1"/>
        </w:numPr>
        <w:autoSpaceDE w:val="0"/>
        <w:autoSpaceDN w:val="0"/>
        <w:adjustRightInd w:val="0"/>
        <w:spacing w:after="0" w:line="240" w:lineRule="auto"/>
        <w:ind w:left="0"/>
        <w:jc w:val="both"/>
        <w:rPr>
          <w:rFonts w:ascii="Times New Roman" w:hAnsi="Times New Roman"/>
          <w:color w:val="000000"/>
          <w:sz w:val="20"/>
          <w:szCs w:val="20"/>
        </w:rPr>
      </w:pPr>
      <w:r w:rsidRPr="00C7056D">
        <w:rPr>
          <w:rFonts w:ascii="Times New Roman" w:hAnsi="Times New Roman"/>
          <w:color w:val="000000"/>
          <w:sz w:val="20"/>
          <w:szCs w:val="20"/>
        </w:rPr>
        <w:t>Определить администрацию Кадыйского муниципального района Костромской области уполномоченным органом по содействию развитию конкуренции на территории Кадыйского муниципального района Костромской области.</w:t>
      </w:r>
    </w:p>
    <w:p w:rsidR="00C7056D" w:rsidRPr="00C7056D" w:rsidRDefault="00C7056D" w:rsidP="00C7056D">
      <w:pPr>
        <w:pStyle w:val="a3"/>
        <w:numPr>
          <w:ilvl w:val="0"/>
          <w:numId w:val="1"/>
        </w:numPr>
        <w:autoSpaceDE w:val="0"/>
        <w:autoSpaceDN w:val="0"/>
        <w:adjustRightInd w:val="0"/>
        <w:spacing w:after="0" w:line="240" w:lineRule="auto"/>
        <w:ind w:left="0"/>
        <w:jc w:val="both"/>
        <w:rPr>
          <w:rFonts w:ascii="Times New Roman" w:hAnsi="Times New Roman"/>
          <w:color w:val="000000"/>
          <w:sz w:val="20"/>
          <w:szCs w:val="20"/>
        </w:rPr>
      </w:pPr>
      <w:proofErr w:type="gramStart"/>
      <w:r w:rsidRPr="00C7056D">
        <w:rPr>
          <w:rFonts w:ascii="Times New Roman" w:hAnsi="Times New Roman"/>
          <w:color w:val="000000"/>
          <w:sz w:val="20"/>
          <w:szCs w:val="20"/>
        </w:rPr>
        <w:t xml:space="preserve">Поручить отделу по  экономике, </w:t>
      </w:r>
      <w:proofErr w:type="spellStart"/>
      <w:r w:rsidRPr="00C7056D">
        <w:rPr>
          <w:rFonts w:ascii="Times New Roman" w:hAnsi="Times New Roman"/>
          <w:sz w:val="20"/>
          <w:szCs w:val="20"/>
        </w:rPr>
        <w:t>имущественно-земельным</w:t>
      </w:r>
      <w:proofErr w:type="spellEnd"/>
      <w:r w:rsidRPr="00C7056D">
        <w:rPr>
          <w:rFonts w:ascii="Times New Roman" w:hAnsi="Times New Roman"/>
          <w:sz w:val="20"/>
          <w:szCs w:val="20"/>
        </w:rPr>
        <w:t xml:space="preserve"> отношениям, размещению муниципального заказа, ценообразованию, предпринимательству и защите прав потребителей</w:t>
      </w:r>
      <w:r w:rsidRPr="00C7056D">
        <w:rPr>
          <w:rFonts w:ascii="Times New Roman" w:hAnsi="Times New Roman"/>
          <w:color w:val="000000"/>
          <w:sz w:val="20"/>
          <w:szCs w:val="20"/>
        </w:rPr>
        <w:t xml:space="preserve"> администрации Кадыйского муниципального района Костромской области с участием структурных подразделений администрации Кадыйского муниципального района Костромской области обеспечить внедрение на территории Кадыйского муниципального района Костромской области стандарта развития конкуренции в соответствии с распоряжением Правительства Российской Федерации от 05 сентября 2015 г. N 1738-р "Об утверждении стандарта</w:t>
      </w:r>
      <w:proofErr w:type="gramEnd"/>
      <w:r w:rsidRPr="00C7056D">
        <w:rPr>
          <w:rFonts w:ascii="Times New Roman" w:hAnsi="Times New Roman"/>
          <w:color w:val="000000"/>
          <w:sz w:val="20"/>
          <w:szCs w:val="20"/>
        </w:rPr>
        <w:t xml:space="preserve"> развития конкуренции в субъектах Российской Федерации» с учётом изменений, внесённых распоряжением Правительства Российской Федерации от 17 сентября 2016 года № 1969-р «О внесении изменений в стандарт развития конкуренции в субъектах Российской Федерации».</w:t>
      </w:r>
    </w:p>
    <w:p w:rsidR="00C7056D" w:rsidRPr="00C7056D" w:rsidRDefault="00C7056D" w:rsidP="00C7056D">
      <w:pPr>
        <w:pStyle w:val="a3"/>
        <w:numPr>
          <w:ilvl w:val="0"/>
          <w:numId w:val="1"/>
        </w:numPr>
        <w:autoSpaceDE w:val="0"/>
        <w:autoSpaceDN w:val="0"/>
        <w:adjustRightInd w:val="0"/>
        <w:spacing w:after="0" w:line="240" w:lineRule="auto"/>
        <w:ind w:left="0"/>
        <w:jc w:val="both"/>
        <w:rPr>
          <w:rFonts w:ascii="Times New Roman" w:hAnsi="Times New Roman"/>
          <w:color w:val="000000"/>
          <w:sz w:val="20"/>
          <w:szCs w:val="20"/>
        </w:rPr>
      </w:pPr>
      <w:r w:rsidRPr="00C7056D">
        <w:rPr>
          <w:rFonts w:ascii="Times New Roman" w:hAnsi="Times New Roman"/>
          <w:color w:val="000000"/>
          <w:sz w:val="20"/>
          <w:szCs w:val="20"/>
        </w:rPr>
        <w:t xml:space="preserve"> Утвердить положение об уполномоченном органе по содействию развитию </w:t>
      </w:r>
      <w:r w:rsidRPr="00C7056D">
        <w:rPr>
          <w:rFonts w:ascii="Times New Roman" w:hAnsi="Times New Roman"/>
          <w:sz w:val="20"/>
          <w:szCs w:val="20"/>
        </w:rPr>
        <w:t xml:space="preserve">конкуренции </w:t>
      </w:r>
    </w:p>
    <w:p w:rsidR="00C7056D" w:rsidRPr="00C7056D" w:rsidRDefault="00C7056D" w:rsidP="00C7056D">
      <w:pPr>
        <w:autoSpaceDE w:val="0"/>
        <w:autoSpaceDN w:val="0"/>
        <w:adjustRightInd w:val="0"/>
        <w:jc w:val="both"/>
        <w:rPr>
          <w:sz w:val="20"/>
          <w:szCs w:val="20"/>
        </w:rPr>
      </w:pPr>
      <w:r w:rsidRPr="00C7056D">
        <w:rPr>
          <w:sz w:val="20"/>
          <w:szCs w:val="20"/>
        </w:rPr>
        <w:t>на территории Кадыйского муниципального района Костромской области</w:t>
      </w:r>
      <w:proofErr w:type="gramStart"/>
      <w:r w:rsidRPr="00C7056D">
        <w:rPr>
          <w:sz w:val="20"/>
          <w:szCs w:val="20"/>
        </w:rPr>
        <w:t>.(</w:t>
      </w:r>
      <w:proofErr w:type="gramEnd"/>
      <w:r w:rsidRPr="00C7056D">
        <w:rPr>
          <w:sz w:val="20"/>
          <w:szCs w:val="20"/>
        </w:rPr>
        <w:t>Приложение)</w:t>
      </w:r>
    </w:p>
    <w:p w:rsidR="00C7056D" w:rsidRPr="00C7056D" w:rsidRDefault="00C7056D" w:rsidP="00C7056D">
      <w:pPr>
        <w:pStyle w:val="a3"/>
        <w:numPr>
          <w:ilvl w:val="0"/>
          <w:numId w:val="1"/>
        </w:numPr>
        <w:autoSpaceDE w:val="0"/>
        <w:autoSpaceDN w:val="0"/>
        <w:adjustRightInd w:val="0"/>
        <w:spacing w:after="0" w:line="240" w:lineRule="auto"/>
        <w:ind w:left="0"/>
        <w:jc w:val="both"/>
        <w:rPr>
          <w:rFonts w:ascii="Times New Roman" w:hAnsi="Times New Roman"/>
          <w:color w:val="000000"/>
          <w:sz w:val="20"/>
          <w:szCs w:val="20"/>
        </w:rPr>
      </w:pPr>
      <w:r w:rsidRPr="00C7056D">
        <w:rPr>
          <w:rFonts w:ascii="Times New Roman" w:hAnsi="Times New Roman"/>
          <w:color w:val="000000"/>
          <w:sz w:val="20"/>
          <w:szCs w:val="20"/>
        </w:rPr>
        <w:lastRenderedPageBreak/>
        <w:t xml:space="preserve"> </w:t>
      </w:r>
      <w:proofErr w:type="gramStart"/>
      <w:r w:rsidRPr="00C7056D">
        <w:rPr>
          <w:rFonts w:ascii="Times New Roman" w:hAnsi="Times New Roman"/>
          <w:color w:val="000000"/>
          <w:sz w:val="20"/>
          <w:szCs w:val="20"/>
        </w:rPr>
        <w:t>Контроль за</w:t>
      </w:r>
      <w:proofErr w:type="gramEnd"/>
      <w:r w:rsidRPr="00C7056D">
        <w:rPr>
          <w:rFonts w:ascii="Times New Roman" w:hAnsi="Times New Roman"/>
          <w:color w:val="000000"/>
          <w:sz w:val="20"/>
          <w:szCs w:val="20"/>
        </w:rPr>
        <w:t xml:space="preserve"> исполнением настоящего постановления оставляю за собой</w:t>
      </w:r>
    </w:p>
    <w:p w:rsidR="00C7056D" w:rsidRPr="00C7056D" w:rsidRDefault="00C7056D" w:rsidP="00C7056D">
      <w:pPr>
        <w:pStyle w:val="a3"/>
        <w:numPr>
          <w:ilvl w:val="0"/>
          <w:numId w:val="1"/>
        </w:numPr>
        <w:autoSpaceDE w:val="0"/>
        <w:autoSpaceDN w:val="0"/>
        <w:adjustRightInd w:val="0"/>
        <w:spacing w:after="0" w:line="240" w:lineRule="auto"/>
        <w:ind w:left="0"/>
        <w:jc w:val="both"/>
        <w:rPr>
          <w:rFonts w:ascii="Times New Roman" w:hAnsi="Times New Roman"/>
          <w:color w:val="000000"/>
          <w:sz w:val="20"/>
          <w:szCs w:val="20"/>
        </w:rPr>
      </w:pPr>
      <w:r w:rsidRPr="00C7056D">
        <w:rPr>
          <w:rFonts w:ascii="Times New Roman" w:hAnsi="Times New Roman"/>
          <w:color w:val="000000"/>
          <w:sz w:val="20"/>
          <w:szCs w:val="20"/>
        </w:rPr>
        <w:t xml:space="preserve"> Настоящее постановление подлежит официальному опубликованию.</w:t>
      </w:r>
    </w:p>
    <w:p w:rsidR="00C7056D" w:rsidRPr="00C7056D" w:rsidRDefault="00C7056D" w:rsidP="00C7056D">
      <w:pPr>
        <w:autoSpaceDE w:val="0"/>
        <w:autoSpaceDN w:val="0"/>
        <w:adjustRightInd w:val="0"/>
        <w:jc w:val="both"/>
        <w:rPr>
          <w:sz w:val="20"/>
          <w:szCs w:val="20"/>
        </w:rPr>
      </w:pPr>
    </w:p>
    <w:p w:rsidR="00C7056D" w:rsidRPr="00C7056D" w:rsidRDefault="00C7056D" w:rsidP="00C7056D">
      <w:pPr>
        <w:autoSpaceDE w:val="0"/>
        <w:autoSpaceDN w:val="0"/>
        <w:adjustRightInd w:val="0"/>
        <w:jc w:val="both"/>
        <w:rPr>
          <w:sz w:val="20"/>
          <w:szCs w:val="20"/>
        </w:rPr>
      </w:pPr>
      <w:r w:rsidRPr="00C7056D">
        <w:rPr>
          <w:sz w:val="20"/>
          <w:szCs w:val="20"/>
        </w:rPr>
        <w:t>Глава администрации</w:t>
      </w:r>
    </w:p>
    <w:p w:rsidR="00C7056D" w:rsidRPr="00C7056D" w:rsidRDefault="00C7056D" w:rsidP="00C7056D">
      <w:pPr>
        <w:jc w:val="both"/>
        <w:rPr>
          <w:sz w:val="20"/>
          <w:szCs w:val="20"/>
        </w:rPr>
      </w:pPr>
      <w:r w:rsidRPr="00C7056D">
        <w:rPr>
          <w:sz w:val="20"/>
          <w:szCs w:val="20"/>
        </w:rPr>
        <w:t>Кадыйс</w:t>
      </w:r>
      <w:r>
        <w:rPr>
          <w:sz w:val="20"/>
          <w:szCs w:val="20"/>
        </w:rPr>
        <w:t xml:space="preserve">кого муниципального района   </w:t>
      </w:r>
      <w:r w:rsidRPr="00C7056D">
        <w:rPr>
          <w:sz w:val="20"/>
          <w:szCs w:val="20"/>
        </w:rPr>
        <w:t xml:space="preserve">  В.В. Зайцев</w:t>
      </w:r>
    </w:p>
    <w:p w:rsidR="00C7056D" w:rsidRPr="00C7056D" w:rsidRDefault="00C7056D" w:rsidP="00C7056D">
      <w:pPr>
        <w:jc w:val="right"/>
        <w:rPr>
          <w:sz w:val="20"/>
          <w:szCs w:val="20"/>
        </w:rPr>
      </w:pPr>
      <w:r w:rsidRPr="00C7056D">
        <w:rPr>
          <w:sz w:val="20"/>
          <w:szCs w:val="20"/>
        </w:rPr>
        <w:t>Приложение</w:t>
      </w:r>
    </w:p>
    <w:p w:rsidR="00C7056D" w:rsidRPr="00C7056D" w:rsidRDefault="00C7056D" w:rsidP="00C7056D">
      <w:pPr>
        <w:jc w:val="right"/>
        <w:rPr>
          <w:sz w:val="20"/>
          <w:szCs w:val="20"/>
        </w:rPr>
      </w:pPr>
      <w:r w:rsidRPr="00C7056D">
        <w:rPr>
          <w:sz w:val="20"/>
          <w:szCs w:val="20"/>
        </w:rPr>
        <w:t xml:space="preserve"> к постановлению администрации</w:t>
      </w:r>
    </w:p>
    <w:p w:rsidR="00C7056D" w:rsidRPr="00C7056D" w:rsidRDefault="00C7056D" w:rsidP="00C7056D">
      <w:pPr>
        <w:jc w:val="right"/>
        <w:rPr>
          <w:sz w:val="20"/>
          <w:szCs w:val="20"/>
        </w:rPr>
      </w:pPr>
      <w:r w:rsidRPr="00C7056D">
        <w:rPr>
          <w:sz w:val="20"/>
          <w:szCs w:val="20"/>
        </w:rPr>
        <w:t xml:space="preserve"> Кадыйского муниципального  района</w:t>
      </w:r>
    </w:p>
    <w:p w:rsidR="00C7056D" w:rsidRPr="00C7056D" w:rsidRDefault="00C7056D" w:rsidP="00C7056D">
      <w:pPr>
        <w:jc w:val="center"/>
        <w:rPr>
          <w:sz w:val="20"/>
          <w:szCs w:val="20"/>
        </w:rPr>
      </w:pPr>
      <w:r w:rsidRPr="00C7056D">
        <w:rPr>
          <w:sz w:val="20"/>
          <w:szCs w:val="20"/>
        </w:rPr>
        <w:t xml:space="preserve">                                                                                                             от «29» января 2018г. №</w:t>
      </w:r>
      <w:r>
        <w:rPr>
          <w:sz w:val="20"/>
          <w:szCs w:val="20"/>
        </w:rPr>
        <w:t xml:space="preserve"> </w:t>
      </w:r>
      <w:r w:rsidRPr="00C7056D">
        <w:rPr>
          <w:sz w:val="20"/>
          <w:szCs w:val="20"/>
        </w:rPr>
        <w:t xml:space="preserve">25   </w:t>
      </w:r>
    </w:p>
    <w:p w:rsidR="00C7056D" w:rsidRPr="00C7056D" w:rsidRDefault="00C7056D" w:rsidP="00C7056D">
      <w:pPr>
        <w:jc w:val="center"/>
        <w:rPr>
          <w:sz w:val="20"/>
          <w:szCs w:val="20"/>
        </w:rPr>
      </w:pPr>
    </w:p>
    <w:p w:rsidR="00C7056D" w:rsidRPr="00C7056D" w:rsidRDefault="00C7056D" w:rsidP="00C7056D">
      <w:pPr>
        <w:jc w:val="center"/>
        <w:rPr>
          <w:sz w:val="20"/>
          <w:szCs w:val="20"/>
        </w:rPr>
      </w:pPr>
      <w:r w:rsidRPr="00C7056D">
        <w:rPr>
          <w:sz w:val="20"/>
          <w:szCs w:val="20"/>
        </w:rPr>
        <w:t>Положение</w:t>
      </w:r>
    </w:p>
    <w:p w:rsidR="00C7056D" w:rsidRPr="00C7056D" w:rsidRDefault="00C7056D" w:rsidP="00C7056D">
      <w:pPr>
        <w:jc w:val="center"/>
        <w:rPr>
          <w:sz w:val="20"/>
          <w:szCs w:val="20"/>
        </w:rPr>
      </w:pPr>
      <w:r w:rsidRPr="00C7056D">
        <w:rPr>
          <w:sz w:val="20"/>
          <w:szCs w:val="20"/>
        </w:rPr>
        <w:t>об уполномоченном органе администрации Кадыйского муниципального района по содействию развитию конкуренции</w:t>
      </w:r>
    </w:p>
    <w:p w:rsidR="00C7056D" w:rsidRPr="00C7056D" w:rsidRDefault="00C7056D" w:rsidP="00C7056D">
      <w:pPr>
        <w:jc w:val="center"/>
        <w:rPr>
          <w:sz w:val="20"/>
          <w:szCs w:val="20"/>
        </w:rPr>
      </w:pPr>
    </w:p>
    <w:p w:rsidR="00C7056D" w:rsidRPr="00C7056D" w:rsidRDefault="00C7056D" w:rsidP="00C7056D">
      <w:pPr>
        <w:jc w:val="center"/>
        <w:rPr>
          <w:sz w:val="20"/>
          <w:szCs w:val="20"/>
        </w:rPr>
      </w:pPr>
      <w:r w:rsidRPr="00C7056D">
        <w:rPr>
          <w:sz w:val="20"/>
          <w:szCs w:val="20"/>
        </w:rPr>
        <w:t>I. Общие положения</w:t>
      </w:r>
    </w:p>
    <w:p w:rsidR="00C7056D" w:rsidRPr="00C7056D" w:rsidRDefault="00C7056D" w:rsidP="00C7056D">
      <w:pPr>
        <w:jc w:val="both"/>
        <w:rPr>
          <w:sz w:val="20"/>
          <w:szCs w:val="20"/>
        </w:rPr>
      </w:pPr>
      <w:r w:rsidRPr="00C7056D">
        <w:rPr>
          <w:sz w:val="20"/>
          <w:szCs w:val="20"/>
        </w:rPr>
        <w:t xml:space="preserve">1.1. Настоящее Положение определяет основные полномочия деятельности уполномоченного органа администрации Кадыйского муниципального района по содействию развитию конкуренции (далее - уполномоченный орган). </w:t>
      </w:r>
    </w:p>
    <w:p w:rsidR="00C7056D" w:rsidRPr="00C7056D" w:rsidRDefault="00C7056D" w:rsidP="00C7056D">
      <w:pPr>
        <w:jc w:val="both"/>
        <w:rPr>
          <w:sz w:val="20"/>
          <w:szCs w:val="20"/>
        </w:rPr>
      </w:pPr>
      <w:r w:rsidRPr="00C7056D">
        <w:rPr>
          <w:sz w:val="20"/>
          <w:szCs w:val="20"/>
        </w:rPr>
        <w:t xml:space="preserve">1.2. Уполномоченный орган осуществляет свои функции в целях реализации Стандарта развития конкуренции на территории администрации Кадыйского муниципального района в соответствии с Распоряжением Правительства Российской Федерации от 05.09.2015 № 1738-р «Об утверждении стандарта развития конкуренции в субъектах Российской Федерации», Уставом Кадыйского муниципального района и настоящим Положением. </w:t>
      </w:r>
    </w:p>
    <w:p w:rsidR="00C7056D" w:rsidRPr="00C7056D" w:rsidRDefault="00C7056D" w:rsidP="00C7056D">
      <w:pPr>
        <w:jc w:val="center"/>
        <w:rPr>
          <w:sz w:val="20"/>
          <w:szCs w:val="20"/>
        </w:rPr>
      </w:pPr>
    </w:p>
    <w:p w:rsidR="00C7056D" w:rsidRPr="00C7056D" w:rsidRDefault="00C7056D" w:rsidP="00C7056D">
      <w:pPr>
        <w:jc w:val="center"/>
        <w:rPr>
          <w:sz w:val="20"/>
          <w:szCs w:val="20"/>
        </w:rPr>
      </w:pPr>
    </w:p>
    <w:p w:rsidR="00C7056D" w:rsidRPr="00C7056D" w:rsidRDefault="00C7056D" w:rsidP="00C7056D">
      <w:pPr>
        <w:jc w:val="center"/>
        <w:rPr>
          <w:sz w:val="20"/>
          <w:szCs w:val="20"/>
        </w:rPr>
      </w:pPr>
      <w:r w:rsidRPr="00C7056D">
        <w:rPr>
          <w:sz w:val="20"/>
          <w:szCs w:val="20"/>
        </w:rPr>
        <w:t>II. Основные полномочия уполномоченного органа</w:t>
      </w:r>
    </w:p>
    <w:p w:rsidR="00C7056D" w:rsidRPr="00C7056D" w:rsidRDefault="00C7056D" w:rsidP="00C7056D">
      <w:pPr>
        <w:jc w:val="center"/>
        <w:rPr>
          <w:sz w:val="20"/>
          <w:szCs w:val="20"/>
        </w:rPr>
      </w:pPr>
    </w:p>
    <w:p w:rsidR="00C7056D" w:rsidRPr="00C7056D" w:rsidRDefault="00C7056D" w:rsidP="00C7056D">
      <w:pPr>
        <w:jc w:val="both"/>
        <w:rPr>
          <w:sz w:val="20"/>
          <w:szCs w:val="20"/>
        </w:rPr>
      </w:pPr>
      <w:r w:rsidRPr="00C7056D">
        <w:rPr>
          <w:sz w:val="20"/>
          <w:szCs w:val="20"/>
        </w:rPr>
        <w:t>Уполномоченный орган осуществляет в рамках действующего законодательства следующие полномочия:</w:t>
      </w:r>
    </w:p>
    <w:p w:rsidR="00C7056D" w:rsidRPr="00C7056D" w:rsidRDefault="00C7056D" w:rsidP="00C7056D">
      <w:pPr>
        <w:jc w:val="both"/>
        <w:rPr>
          <w:sz w:val="20"/>
          <w:szCs w:val="20"/>
        </w:rPr>
      </w:pPr>
      <w:r w:rsidRPr="00C7056D">
        <w:rPr>
          <w:sz w:val="20"/>
          <w:szCs w:val="20"/>
        </w:rPr>
        <w:t xml:space="preserve"> 2.1.Формирует проект перечня приоритетных рынков и социально значимых рынков для содействия развития конкуренции на территории Кадыйского муниципального района. </w:t>
      </w:r>
    </w:p>
    <w:p w:rsidR="00C7056D" w:rsidRPr="00C7056D" w:rsidRDefault="00C7056D" w:rsidP="00C7056D">
      <w:pPr>
        <w:jc w:val="both"/>
        <w:rPr>
          <w:sz w:val="20"/>
          <w:szCs w:val="20"/>
        </w:rPr>
      </w:pPr>
      <w:r w:rsidRPr="00C7056D">
        <w:rPr>
          <w:sz w:val="20"/>
          <w:szCs w:val="20"/>
        </w:rPr>
        <w:t>2.2</w:t>
      </w:r>
      <w:proofErr w:type="gramStart"/>
      <w:r w:rsidRPr="00C7056D">
        <w:rPr>
          <w:sz w:val="20"/>
          <w:szCs w:val="20"/>
        </w:rPr>
        <w:t xml:space="preserve"> Р</w:t>
      </w:r>
      <w:proofErr w:type="gramEnd"/>
      <w:r w:rsidRPr="00C7056D">
        <w:rPr>
          <w:sz w:val="20"/>
          <w:szCs w:val="20"/>
        </w:rPr>
        <w:t>азрабатывает проект «дорожной карты», координирует деятельность отраслевых (функциональных) органов администрации муниципального района по выполнению мероприятий, предусмотренных «дорожной картой».</w:t>
      </w:r>
    </w:p>
    <w:p w:rsidR="00C7056D" w:rsidRPr="00C7056D" w:rsidRDefault="00C7056D" w:rsidP="00C7056D">
      <w:pPr>
        <w:jc w:val="both"/>
        <w:rPr>
          <w:sz w:val="20"/>
          <w:szCs w:val="20"/>
        </w:rPr>
      </w:pPr>
      <w:r w:rsidRPr="00C7056D">
        <w:rPr>
          <w:sz w:val="20"/>
          <w:szCs w:val="20"/>
        </w:rPr>
        <w:t>2.3. Оказывает содействие юридическим и физическим лицам по развитию конкуренции и созданию условий для благоприятного инвестиционного климата на территории Кадыйского муниципального района.</w:t>
      </w:r>
    </w:p>
    <w:p w:rsidR="00C7056D" w:rsidRPr="00C7056D" w:rsidRDefault="00C7056D" w:rsidP="00C7056D">
      <w:pPr>
        <w:jc w:val="both"/>
        <w:rPr>
          <w:sz w:val="20"/>
          <w:szCs w:val="20"/>
        </w:rPr>
      </w:pPr>
      <w:r w:rsidRPr="00C7056D">
        <w:rPr>
          <w:sz w:val="20"/>
          <w:szCs w:val="20"/>
        </w:rPr>
        <w:t xml:space="preserve"> 2.4. Организует ежегодное проведение мониторинга состояния и развития конкурентной среды на рынках товаров и услуг Кадыйского муниципального района. </w:t>
      </w:r>
    </w:p>
    <w:p w:rsidR="00C7056D" w:rsidRPr="00C7056D" w:rsidRDefault="00C7056D" w:rsidP="00C7056D">
      <w:pPr>
        <w:jc w:val="both"/>
        <w:rPr>
          <w:sz w:val="20"/>
          <w:szCs w:val="20"/>
        </w:rPr>
      </w:pPr>
      <w:r w:rsidRPr="00C7056D">
        <w:rPr>
          <w:sz w:val="20"/>
          <w:szCs w:val="20"/>
        </w:rPr>
        <w:t xml:space="preserve">2.5. Размещает информацию о деятельности по содействию развитию конкуренции и соответствующие материалы на официальном сайте администрации Кадыйского муниципального района </w:t>
      </w:r>
      <w:proofErr w:type="spellStart"/>
      <w:r w:rsidRPr="00C7056D">
        <w:rPr>
          <w:sz w:val="20"/>
          <w:szCs w:val="20"/>
        </w:rPr>
        <w:t>www.admkad.ru</w:t>
      </w:r>
      <w:proofErr w:type="spellEnd"/>
      <w:r w:rsidRPr="00C7056D">
        <w:rPr>
          <w:sz w:val="20"/>
          <w:szCs w:val="20"/>
        </w:rPr>
        <w:t xml:space="preserve"> в информационно - телекоммуникационной сети «Интернет».</w:t>
      </w:r>
    </w:p>
    <w:p w:rsidR="00C7056D" w:rsidRPr="00C7056D" w:rsidRDefault="00C7056D" w:rsidP="00C7056D">
      <w:pPr>
        <w:tabs>
          <w:tab w:val="left" w:pos="4485"/>
        </w:tabs>
        <w:jc w:val="both"/>
        <w:rPr>
          <w:rFonts w:eastAsia="Times New Roman"/>
          <w:b/>
          <w:sz w:val="20"/>
          <w:szCs w:val="20"/>
          <w:lang w:bidi="ru-RU"/>
        </w:rPr>
      </w:pPr>
    </w:p>
    <w:p w:rsidR="00026113" w:rsidRPr="00026113" w:rsidRDefault="00026113" w:rsidP="00026113">
      <w:pPr>
        <w:tabs>
          <w:tab w:val="left" w:pos="4485"/>
        </w:tabs>
        <w:snapToGrid w:val="0"/>
        <w:jc w:val="center"/>
        <w:rPr>
          <w:sz w:val="20"/>
          <w:szCs w:val="20"/>
        </w:rPr>
      </w:pPr>
      <w:r w:rsidRPr="00026113">
        <w:rPr>
          <w:sz w:val="20"/>
          <w:szCs w:val="20"/>
        </w:rPr>
        <w:t>РОССИЙСКАЯ ФЕДЕРАЦИЯ</w:t>
      </w:r>
    </w:p>
    <w:p w:rsidR="00026113" w:rsidRPr="00026113" w:rsidRDefault="00026113" w:rsidP="00026113">
      <w:pPr>
        <w:tabs>
          <w:tab w:val="left" w:pos="4485"/>
        </w:tabs>
        <w:snapToGrid w:val="0"/>
        <w:jc w:val="center"/>
        <w:rPr>
          <w:sz w:val="20"/>
          <w:szCs w:val="20"/>
        </w:rPr>
      </w:pPr>
      <w:r w:rsidRPr="00026113">
        <w:rPr>
          <w:sz w:val="20"/>
          <w:szCs w:val="20"/>
        </w:rPr>
        <w:t>КОСТРОМСКАЯ ОБЛАСТЬ</w:t>
      </w:r>
    </w:p>
    <w:p w:rsidR="00026113" w:rsidRPr="00026113" w:rsidRDefault="00026113" w:rsidP="00026113">
      <w:pPr>
        <w:tabs>
          <w:tab w:val="left" w:pos="4485"/>
        </w:tabs>
        <w:snapToGrid w:val="0"/>
        <w:jc w:val="center"/>
        <w:rPr>
          <w:sz w:val="20"/>
          <w:szCs w:val="20"/>
        </w:rPr>
      </w:pPr>
      <w:r w:rsidRPr="00026113">
        <w:rPr>
          <w:sz w:val="20"/>
          <w:szCs w:val="20"/>
        </w:rPr>
        <w:t>АДМИНИСТРАЦИЯ КАДЫЙСКОГО МУНИЦИПАЛЬНОГО РАЙОНА</w:t>
      </w:r>
    </w:p>
    <w:p w:rsidR="00026113" w:rsidRPr="00026113" w:rsidRDefault="00026113" w:rsidP="00026113">
      <w:pPr>
        <w:tabs>
          <w:tab w:val="left" w:pos="4485"/>
        </w:tabs>
        <w:snapToGrid w:val="0"/>
        <w:jc w:val="both"/>
        <w:rPr>
          <w:rFonts w:eastAsia="Times New Roman"/>
          <w:b/>
          <w:sz w:val="20"/>
          <w:szCs w:val="20"/>
          <w:lang w:bidi="ru-RU"/>
        </w:rPr>
      </w:pPr>
    </w:p>
    <w:p w:rsidR="00026113" w:rsidRPr="00026113" w:rsidRDefault="00026113" w:rsidP="00026113">
      <w:pPr>
        <w:autoSpaceDE w:val="0"/>
        <w:autoSpaceDN w:val="0"/>
        <w:adjustRightInd w:val="0"/>
        <w:jc w:val="center"/>
        <w:rPr>
          <w:b/>
          <w:bCs/>
          <w:color w:val="000008"/>
          <w:sz w:val="20"/>
          <w:szCs w:val="20"/>
        </w:rPr>
      </w:pPr>
      <w:r w:rsidRPr="00026113">
        <w:rPr>
          <w:bCs/>
          <w:color w:val="000008"/>
          <w:sz w:val="20"/>
          <w:szCs w:val="20"/>
        </w:rPr>
        <w:t>ПОСТАНОВЛЕНИЕ</w:t>
      </w:r>
    </w:p>
    <w:p w:rsidR="00026113" w:rsidRPr="00026113" w:rsidRDefault="00026113" w:rsidP="00026113">
      <w:pPr>
        <w:autoSpaceDE w:val="0"/>
        <w:autoSpaceDN w:val="0"/>
        <w:adjustRightInd w:val="0"/>
        <w:rPr>
          <w:sz w:val="20"/>
          <w:szCs w:val="20"/>
        </w:rPr>
      </w:pPr>
      <w:r w:rsidRPr="00026113">
        <w:rPr>
          <w:sz w:val="20"/>
          <w:szCs w:val="20"/>
        </w:rPr>
        <w:t xml:space="preserve">от  «29 » января 2018 года                                                                                    </w:t>
      </w:r>
      <w:r>
        <w:rPr>
          <w:sz w:val="20"/>
          <w:szCs w:val="20"/>
        </w:rPr>
        <w:t xml:space="preserve">                                                   </w:t>
      </w:r>
      <w:r w:rsidRPr="00026113">
        <w:rPr>
          <w:sz w:val="20"/>
          <w:szCs w:val="20"/>
        </w:rPr>
        <w:t xml:space="preserve">      №</w:t>
      </w:r>
      <w:r>
        <w:rPr>
          <w:sz w:val="20"/>
          <w:szCs w:val="20"/>
        </w:rPr>
        <w:t xml:space="preserve"> </w:t>
      </w:r>
      <w:r w:rsidRPr="00026113">
        <w:rPr>
          <w:sz w:val="20"/>
          <w:szCs w:val="20"/>
        </w:rPr>
        <w:t>26</w:t>
      </w:r>
    </w:p>
    <w:p w:rsidR="00026113" w:rsidRPr="00026113" w:rsidRDefault="00026113" w:rsidP="00026113">
      <w:pPr>
        <w:autoSpaceDE w:val="0"/>
        <w:autoSpaceDN w:val="0"/>
        <w:adjustRightInd w:val="0"/>
        <w:rPr>
          <w:sz w:val="8"/>
          <w:szCs w:val="8"/>
        </w:rPr>
      </w:pPr>
    </w:p>
    <w:p w:rsidR="00026113" w:rsidRPr="00026113" w:rsidRDefault="00026113" w:rsidP="00026113">
      <w:pPr>
        <w:autoSpaceDE w:val="0"/>
        <w:autoSpaceDN w:val="0"/>
        <w:adjustRightInd w:val="0"/>
        <w:rPr>
          <w:sz w:val="20"/>
          <w:szCs w:val="20"/>
        </w:rPr>
      </w:pPr>
      <w:r w:rsidRPr="00026113">
        <w:rPr>
          <w:sz w:val="20"/>
          <w:szCs w:val="20"/>
        </w:rPr>
        <w:t>О составе рабочей группы  по содействию</w:t>
      </w:r>
    </w:p>
    <w:p w:rsidR="00026113" w:rsidRPr="00026113" w:rsidRDefault="00026113" w:rsidP="00026113">
      <w:pPr>
        <w:autoSpaceDE w:val="0"/>
        <w:autoSpaceDN w:val="0"/>
        <w:adjustRightInd w:val="0"/>
        <w:rPr>
          <w:sz w:val="20"/>
          <w:szCs w:val="20"/>
        </w:rPr>
      </w:pPr>
      <w:r w:rsidRPr="00026113">
        <w:rPr>
          <w:sz w:val="20"/>
          <w:szCs w:val="20"/>
        </w:rPr>
        <w:t>развития  конкуренции на территории</w:t>
      </w:r>
    </w:p>
    <w:p w:rsidR="00026113" w:rsidRPr="00026113" w:rsidRDefault="00026113" w:rsidP="00026113">
      <w:pPr>
        <w:autoSpaceDE w:val="0"/>
        <w:autoSpaceDN w:val="0"/>
        <w:adjustRightInd w:val="0"/>
        <w:rPr>
          <w:sz w:val="20"/>
          <w:szCs w:val="20"/>
        </w:rPr>
      </w:pPr>
      <w:r w:rsidRPr="00026113">
        <w:rPr>
          <w:sz w:val="20"/>
          <w:szCs w:val="20"/>
        </w:rPr>
        <w:t>Кадыйского муниципального района</w:t>
      </w:r>
    </w:p>
    <w:p w:rsidR="00026113" w:rsidRPr="00026113" w:rsidRDefault="00026113" w:rsidP="00026113">
      <w:pPr>
        <w:autoSpaceDE w:val="0"/>
        <w:autoSpaceDN w:val="0"/>
        <w:adjustRightInd w:val="0"/>
        <w:rPr>
          <w:sz w:val="20"/>
          <w:szCs w:val="20"/>
        </w:rPr>
      </w:pPr>
      <w:r w:rsidRPr="00026113">
        <w:rPr>
          <w:sz w:val="20"/>
          <w:szCs w:val="20"/>
        </w:rPr>
        <w:t>Костромской области</w:t>
      </w:r>
    </w:p>
    <w:p w:rsidR="00026113" w:rsidRPr="00026113" w:rsidRDefault="00026113" w:rsidP="00026113">
      <w:pPr>
        <w:autoSpaceDE w:val="0"/>
        <w:autoSpaceDN w:val="0"/>
        <w:adjustRightInd w:val="0"/>
        <w:rPr>
          <w:sz w:val="20"/>
          <w:szCs w:val="20"/>
        </w:rPr>
      </w:pPr>
    </w:p>
    <w:p w:rsidR="00026113" w:rsidRPr="00026113" w:rsidRDefault="00026113" w:rsidP="00026113">
      <w:pPr>
        <w:autoSpaceDE w:val="0"/>
        <w:autoSpaceDN w:val="0"/>
        <w:adjustRightInd w:val="0"/>
        <w:rPr>
          <w:sz w:val="20"/>
          <w:szCs w:val="20"/>
        </w:rPr>
      </w:pPr>
    </w:p>
    <w:p w:rsidR="00026113" w:rsidRPr="00026113" w:rsidRDefault="00026113" w:rsidP="00026113">
      <w:pPr>
        <w:autoSpaceDE w:val="0"/>
        <w:autoSpaceDN w:val="0"/>
        <w:adjustRightInd w:val="0"/>
        <w:jc w:val="both"/>
        <w:rPr>
          <w:sz w:val="20"/>
          <w:szCs w:val="20"/>
        </w:rPr>
      </w:pPr>
      <w:r w:rsidRPr="00026113">
        <w:rPr>
          <w:sz w:val="20"/>
          <w:szCs w:val="20"/>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Кадыйского муниципального района Костромской области</w:t>
      </w:r>
    </w:p>
    <w:p w:rsidR="00026113" w:rsidRPr="00026113" w:rsidRDefault="00026113" w:rsidP="00026113">
      <w:pPr>
        <w:autoSpaceDE w:val="0"/>
        <w:autoSpaceDN w:val="0"/>
        <w:adjustRightInd w:val="0"/>
        <w:jc w:val="both"/>
        <w:rPr>
          <w:sz w:val="20"/>
          <w:szCs w:val="20"/>
        </w:rPr>
      </w:pPr>
      <w:r w:rsidRPr="00026113">
        <w:rPr>
          <w:sz w:val="20"/>
          <w:szCs w:val="20"/>
        </w:rPr>
        <w:t xml:space="preserve">                                                            ПОСТАНОВЛЯЮ:</w:t>
      </w:r>
    </w:p>
    <w:p w:rsidR="00026113" w:rsidRPr="00026113" w:rsidRDefault="00026113" w:rsidP="00026113">
      <w:pPr>
        <w:autoSpaceDE w:val="0"/>
        <w:autoSpaceDN w:val="0"/>
        <w:adjustRightInd w:val="0"/>
        <w:jc w:val="both"/>
        <w:rPr>
          <w:sz w:val="20"/>
          <w:szCs w:val="20"/>
        </w:rPr>
      </w:pPr>
    </w:p>
    <w:p w:rsidR="00026113" w:rsidRPr="00026113" w:rsidRDefault="00026113" w:rsidP="00026113">
      <w:pPr>
        <w:pStyle w:val="a3"/>
        <w:numPr>
          <w:ilvl w:val="0"/>
          <w:numId w:val="2"/>
        </w:numPr>
        <w:autoSpaceDE w:val="0"/>
        <w:autoSpaceDN w:val="0"/>
        <w:adjustRightInd w:val="0"/>
        <w:spacing w:after="0" w:line="240" w:lineRule="auto"/>
        <w:jc w:val="both"/>
        <w:rPr>
          <w:rFonts w:ascii="Times New Roman" w:hAnsi="Times New Roman"/>
          <w:color w:val="000000"/>
          <w:sz w:val="20"/>
          <w:szCs w:val="20"/>
        </w:rPr>
      </w:pPr>
      <w:r w:rsidRPr="00026113">
        <w:rPr>
          <w:rFonts w:ascii="Times New Roman" w:hAnsi="Times New Roman"/>
          <w:color w:val="000000"/>
          <w:sz w:val="20"/>
          <w:szCs w:val="20"/>
        </w:rPr>
        <w:t>Утвердить состав рабочей группы по содействию развития конкуренции на территории Кадыйского муниципального района Костромской области. (Приложение №1)</w:t>
      </w:r>
    </w:p>
    <w:p w:rsidR="00026113" w:rsidRPr="00026113" w:rsidRDefault="00026113" w:rsidP="00026113">
      <w:pPr>
        <w:pStyle w:val="a3"/>
        <w:numPr>
          <w:ilvl w:val="0"/>
          <w:numId w:val="2"/>
        </w:numPr>
        <w:autoSpaceDE w:val="0"/>
        <w:autoSpaceDN w:val="0"/>
        <w:adjustRightInd w:val="0"/>
        <w:spacing w:after="0" w:line="240" w:lineRule="auto"/>
        <w:ind w:left="0"/>
        <w:jc w:val="both"/>
        <w:rPr>
          <w:rFonts w:ascii="Times New Roman" w:hAnsi="Times New Roman"/>
          <w:color w:val="000000"/>
          <w:sz w:val="20"/>
          <w:szCs w:val="20"/>
        </w:rPr>
      </w:pPr>
      <w:r w:rsidRPr="00026113">
        <w:rPr>
          <w:rFonts w:ascii="Times New Roman" w:hAnsi="Times New Roman"/>
          <w:color w:val="000000"/>
          <w:sz w:val="20"/>
          <w:szCs w:val="20"/>
        </w:rPr>
        <w:t xml:space="preserve">Утвердить положение о рабочей группе по содействию развития </w:t>
      </w:r>
      <w:r w:rsidRPr="00026113">
        <w:rPr>
          <w:rFonts w:ascii="Times New Roman" w:hAnsi="Times New Roman"/>
          <w:sz w:val="20"/>
          <w:szCs w:val="20"/>
        </w:rPr>
        <w:t xml:space="preserve">конкуренции на территории Кадыйского муниципального района Костромской области. </w:t>
      </w:r>
      <w:r w:rsidRPr="00026113">
        <w:rPr>
          <w:rFonts w:ascii="Times New Roman" w:hAnsi="Times New Roman"/>
          <w:color w:val="000000"/>
          <w:sz w:val="20"/>
          <w:szCs w:val="20"/>
        </w:rPr>
        <w:t>(Приложение №2)</w:t>
      </w:r>
    </w:p>
    <w:p w:rsidR="00026113" w:rsidRPr="00026113" w:rsidRDefault="00026113" w:rsidP="00026113">
      <w:pPr>
        <w:pStyle w:val="a3"/>
        <w:numPr>
          <w:ilvl w:val="0"/>
          <w:numId w:val="2"/>
        </w:numPr>
        <w:autoSpaceDE w:val="0"/>
        <w:autoSpaceDN w:val="0"/>
        <w:adjustRightInd w:val="0"/>
        <w:spacing w:after="0" w:line="240" w:lineRule="auto"/>
        <w:ind w:left="0"/>
        <w:jc w:val="both"/>
        <w:rPr>
          <w:rFonts w:ascii="Times New Roman" w:hAnsi="Times New Roman"/>
          <w:color w:val="000000"/>
          <w:sz w:val="20"/>
          <w:szCs w:val="20"/>
        </w:rPr>
      </w:pPr>
      <w:r w:rsidRPr="00026113">
        <w:rPr>
          <w:rFonts w:ascii="Times New Roman" w:hAnsi="Times New Roman"/>
          <w:color w:val="000000"/>
          <w:sz w:val="20"/>
          <w:szCs w:val="20"/>
        </w:rPr>
        <w:t xml:space="preserve"> </w:t>
      </w:r>
      <w:proofErr w:type="gramStart"/>
      <w:r w:rsidRPr="00026113">
        <w:rPr>
          <w:rFonts w:ascii="Times New Roman" w:hAnsi="Times New Roman"/>
          <w:color w:val="000000"/>
          <w:sz w:val="20"/>
          <w:szCs w:val="20"/>
        </w:rPr>
        <w:t>Контроль за</w:t>
      </w:r>
      <w:proofErr w:type="gramEnd"/>
      <w:r w:rsidRPr="00026113">
        <w:rPr>
          <w:rFonts w:ascii="Times New Roman" w:hAnsi="Times New Roman"/>
          <w:color w:val="000000"/>
          <w:sz w:val="20"/>
          <w:szCs w:val="20"/>
        </w:rPr>
        <w:t xml:space="preserve"> исполнением настоящего постановления оставляю за собой</w:t>
      </w:r>
    </w:p>
    <w:p w:rsidR="00026113" w:rsidRPr="00026113" w:rsidRDefault="00026113" w:rsidP="00026113">
      <w:pPr>
        <w:pStyle w:val="a3"/>
        <w:numPr>
          <w:ilvl w:val="0"/>
          <w:numId w:val="2"/>
        </w:numPr>
        <w:autoSpaceDE w:val="0"/>
        <w:autoSpaceDN w:val="0"/>
        <w:adjustRightInd w:val="0"/>
        <w:spacing w:after="0" w:line="240" w:lineRule="auto"/>
        <w:ind w:left="0"/>
        <w:jc w:val="both"/>
        <w:rPr>
          <w:rFonts w:ascii="Times New Roman" w:hAnsi="Times New Roman"/>
          <w:color w:val="000000"/>
          <w:sz w:val="20"/>
          <w:szCs w:val="20"/>
        </w:rPr>
      </w:pPr>
      <w:r w:rsidRPr="00026113">
        <w:rPr>
          <w:rFonts w:ascii="Times New Roman" w:hAnsi="Times New Roman"/>
          <w:color w:val="000000"/>
          <w:sz w:val="20"/>
          <w:szCs w:val="20"/>
        </w:rPr>
        <w:t xml:space="preserve"> Настоящее постановление подлежит официальному опубликованию.</w:t>
      </w:r>
    </w:p>
    <w:p w:rsidR="00026113" w:rsidRPr="00026113" w:rsidRDefault="00026113" w:rsidP="00026113">
      <w:pPr>
        <w:autoSpaceDE w:val="0"/>
        <w:autoSpaceDN w:val="0"/>
        <w:adjustRightInd w:val="0"/>
        <w:jc w:val="both"/>
        <w:rPr>
          <w:sz w:val="20"/>
          <w:szCs w:val="20"/>
        </w:rPr>
      </w:pPr>
    </w:p>
    <w:p w:rsidR="00026113" w:rsidRPr="00026113" w:rsidRDefault="00026113" w:rsidP="00026113">
      <w:pPr>
        <w:autoSpaceDE w:val="0"/>
        <w:autoSpaceDN w:val="0"/>
        <w:adjustRightInd w:val="0"/>
        <w:jc w:val="both"/>
        <w:rPr>
          <w:sz w:val="20"/>
          <w:szCs w:val="20"/>
        </w:rPr>
      </w:pPr>
      <w:r w:rsidRPr="00026113">
        <w:rPr>
          <w:sz w:val="20"/>
          <w:szCs w:val="20"/>
        </w:rPr>
        <w:t>Глава администрации</w:t>
      </w:r>
    </w:p>
    <w:p w:rsidR="00026113" w:rsidRDefault="00026113" w:rsidP="00026113">
      <w:pPr>
        <w:jc w:val="both"/>
        <w:rPr>
          <w:sz w:val="20"/>
          <w:szCs w:val="20"/>
        </w:rPr>
      </w:pPr>
      <w:r w:rsidRPr="00026113">
        <w:rPr>
          <w:sz w:val="20"/>
          <w:szCs w:val="20"/>
        </w:rPr>
        <w:t>Кадыйского муни</w:t>
      </w:r>
      <w:r>
        <w:rPr>
          <w:sz w:val="20"/>
          <w:szCs w:val="20"/>
        </w:rPr>
        <w:t xml:space="preserve">ципального района  </w:t>
      </w:r>
      <w:r w:rsidRPr="00026113">
        <w:rPr>
          <w:sz w:val="20"/>
          <w:szCs w:val="20"/>
        </w:rPr>
        <w:t xml:space="preserve">    В.В. Зайцев</w:t>
      </w:r>
    </w:p>
    <w:p w:rsidR="00C35FEC" w:rsidRDefault="00C35FEC" w:rsidP="00026113">
      <w:pPr>
        <w:jc w:val="both"/>
        <w:rPr>
          <w:sz w:val="20"/>
          <w:szCs w:val="20"/>
        </w:rPr>
      </w:pPr>
    </w:p>
    <w:p w:rsidR="00C35FEC" w:rsidRDefault="00C35FEC" w:rsidP="00026113">
      <w:pPr>
        <w:jc w:val="both"/>
        <w:rPr>
          <w:sz w:val="20"/>
          <w:szCs w:val="20"/>
        </w:rPr>
      </w:pPr>
    </w:p>
    <w:p w:rsidR="00C35FEC" w:rsidRPr="00026113" w:rsidRDefault="00C35FEC" w:rsidP="00026113">
      <w:pPr>
        <w:jc w:val="both"/>
        <w:rPr>
          <w:sz w:val="20"/>
          <w:szCs w:val="20"/>
        </w:rPr>
      </w:pPr>
    </w:p>
    <w:p w:rsidR="00026113" w:rsidRPr="00026113" w:rsidRDefault="00026113" w:rsidP="00026113">
      <w:pPr>
        <w:pStyle w:val="Default"/>
        <w:jc w:val="right"/>
        <w:rPr>
          <w:sz w:val="20"/>
          <w:szCs w:val="20"/>
        </w:rPr>
      </w:pPr>
      <w:r w:rsidRPr="00026113">
        <w:rPr>
          <w:sz w:val="20"/>
          <w:szCs w:val="20"/>
        </w:rPr>
        <w:lastRenderedPageBreak/>
        <w:t>Приложение №1</w:t>
      </w:r>
    </w:p>
    <w:p w:rsidR="00026113" w:rsidRPr="00026113" w:rsidRDefault="00026113" w:rsidP="00026113">
      <w:pPr>
        <w:pStyle w:val="Default"/>
        <w:jc w:val="right"/>
        <w:rPr>
          <w:sz w:val="20"/>
          <w:szCs w:val="20"/>
        </w:rPr>
      </w:pPr>
      <w:r w:rsidRPr="00026113">
        <w:rPr>
          <w:sz w:val="20"/>
          <w:szCs w:val="20"/>
        </w:rPr>
        <w:t xml:space="preserve">к постановлению администрации </w:t>
      </w:r>
    </w:p>
    <w:p w:rsidR="00026113" w:rsidRPr="00026113" w:rsidRDefault="00026113" w:rsidP="00026113">
      <w:pPr>
        <w:pStyle w:val="Default"/>
        <w:jc w:val="right"/>
        <w:rPr>
          <w:sz w:val="20"/>
          <w:szCs w:val="20"/>
        </w:rPr>
      </w:pPr>
      <w:r w:rsidRPr="00026113">
        <w:rPr>
          <w:sz w:val="20"/>
          <w:szCs w:val="20"/>
        </w:rPr>
        <w:t xml:space="preserve">Кадыйского муниципального района </w:t>
      </w:r>
    </w:p>
    <w:p w:rsidR="00026113" w:rsidRPr="00026113" w:rsidRDefault="00026113" w:rsidP="00026113">
      <w:pPr>
        <w:pStyle w:val="Default"/>
        <w:jc w:val="center"/>
        <w:rPr>
          <w:sz w:val="20"/>
          <w:szCs w:val="20"/>
        </w:rPr>
      </w:pPr>
      <w:r w:rsidRPr="00026113">
        <w:rPr>
          <w:sz w:val="20"/>
          <w:szCs w:val="20"/>
        </w:rPr>
        <w:t xml:space="preserve">                                                                                             от  «29» января  2018г.  № 26</w:t>
      </w:r>
    </w:p>
    <w:p w:rsidR="00026113" w:rsidRPr="00026113" w:rsidRDefault="00026113" w:rsidP="00026113">
      <w:pPr>
        <w:pStyle w:val="Default"/>
        <w:jc w:val="center"/>
        <w:rPr>
          <w:sz w:val="20"/>
          <w:szCs w:val="20"/>
        </w:rPr>
      </w:pPr>
    </w:p>
    <w:p w:rsidR="00026113" w:rsidRPr="00026113" w:rsidRDefault="00026113" w:rsidP="00026113">
      <w:pPr>
        <w:pStyle w:val="Default"/>
        <w:jc w:val="center"/>
        <w:rPr>
          <w:sz w:val="20"/>
          <w:szCs w:val="20"/>
        </w:rPr>
      </w:pPr>
      <w:r w:rsidRPr="00026113">
        <w:rPr>
          <w:b/>
          <w:bCs/>
          <w:sz w:val="20"/>
          <w:szCs w:val="20"/>
        </w:rPr>
        <w:t>СОСТАВ</w:t>
      </w:r>
    </w:p>
    <w:p w:rsidR="00026113" w:rsidRPr="00026113" w:rsidRDefault="00026113" w:rsidP="00026113">
      <w:pPr>
        <w:pStyle w:val="Default"/>
        <w:jc w:val="center"/>
        <w:rPr>
          <w:sz w:val="20"/>
          <w:szCs w:val="20"/>
        </w:rPr>
      </w:pPr>
      <w:r w:rsidRPr="00026113">
        <w:rPr>
          <w:sz w:val="20"/>
          <w:szCs w:val="20"/>
        </w:rPr>
        <w:t>рабочей группы по содействию развития конкуренции</w:t>
      </w:r>
    </w:p>
    <w:p w:rsidR="00026113" w:rsidRPr="00026113" w:rsidRDefault="00026113" w:rsidP="00026113">
      <w:pPr>
        <w:pStyle w:val="Default"/>
        <w:jc w:val="center"/>
        <w:rPr>
          <w:sz w:val="20"/>
          <w:szCs w:val="20"/>
        </w:rPr>
      </w:pPr>
      <w:r w:rsidRPr="00026113">
        <w:rPr>
          <w:sz w:val="20"/>
          <w:szCs w:val="20"/>
        </w:rPr>
        <w:t>в Кадыйском муниципальном районе</w:t>
      </w:r>
    </w:p>
    <w:p w:rsidR="00026113" w:rsidRPr="00026113" w:rsidRDefault="00026113" w:rsidP="00026113">
      <w:pPr>
        <w:pStyle w:val="Default"/>
        <w:jc w:val="center"/>
        <w:rPr>
          <w:sz w:val="20"/>
          <w:szCs w:val="20"/>
        </w:rPr>
      </w:pPr>
    </w:p>
    <w:p w:rsidR="00026113" w:rsidRPr="00026113" w:rsidRDefault="00026113" w:rsidP="00026113">
      <w:pPr>
        <w:pStyle w:val="Default"/>
        <w:ind w:firstLine="709"/>
        <w:jc w:val="both"/>
        <w:rPr>
          <w:sz w:val="20"/>
          <w:szCs w:val="20"/>
          <w:highlight w:val="yellow"/>
        </w:rPr>
      </w:pPr>
      <w:r w:rsidRPr="00026113">
        <w:rPr>
          <w:sz w:val="20"/>
          <w:szCs w:val="20"/>
        </w:rPr>
        <w:t xml:space="preserve">     - заместитель главы администрации Кадыйского муниципального района по социально-экономическим вопросам, председатель рабочей группы – Махорина Галина Николаевна; </w:t>
      </w:r>
    </w:p>
    <w:p w:rsidR="00026113" w:rsidRPr="00026113" w:rsidRDefault="00026113" w:rsidP="00026113">
      <w:pPr>
        <w:pStyle w:val="Default"/>
        <w:ind w:firstLine="709"/>
        <w:jc w:val="both"/>
        <w:rPr>
          <w:sz w:val="20"/>
          <w:szCs w:val="20"/>
        </w:rPr>
      </w:pPr>
      <w:r w:rsidRPr="00026113">
        <w:rPr>
          <w:sz w:val="20"/>
          <w:szCs w:val="20"/>
        </w:rPr>
        <w:t xml:space="preserve">     - эксперт по экономики администрации Кадыйского муниципального района, секретарь рабочей группы – Лебедева Валентина Николаевна.</w:t>
      </w:r>
    </w:p>
    <w:p w:rsidR="00026113" w:rsidRPr="00026113" w:rsidRDefault="00026113" w:rsidP="00026113">
      <w:pPr>
        <w:pStyle w:val="Default"/>
        <w:rPr>
          <w:b/>
          <w:bCs/>
          <w:sz w:val="20"/>
          <w:szCs w:val="20"/>
        </w:rPr>
      </w:pPr>
      <w:r w:rsidRPr="00026113">
        <w:rPr>
          <w:b/>
          <w:bCs/>
          <w:sz w:val="20"/>
          <w:szCs w:val="20"/>
        </w:rPr>
        <w:t>Члены рабочей группы:</w:t>
      </w:r>
    </w:p>
    <w:p w:rsidR="00026113" w:rsidRPr="00026113" w:rsidRDefault="00026113" w:rsidP="00026113">
      <w:pPr>
        <w:ind w:firstLine="709"/>
        <w:jc w:val="both"/>
        <w:rPr>
          <w:sz w:val="20"/>
          <w:szCs w:val="20"/>
        </w:rPr>
      </w:pPr>
      <w:r w:rsidRPr="00026113">
        <w:rPr>
          <w:sz w:val="20"/>
          <w:szCs w:val="20"/>
        </w:rPr>
        <w:t xml:space="preserve">- и.о. начальника отдела по экономике,  </w:t>
      </w:r>
      <w:proofErr w:type="spellStart"/>
      <w:r w:rsidRPr="00026113">
        <w:rPr>
          <w:sz w:val="20"/>
          <w:szCs w:val="20"/>
        </w:rPr>
        <w:t>имущественно-земельным</w:t>
      </w:r>
      <w:proofErr w:type="spellEnd"/>
      <w:r w:rsidRPr="00026113">
        <w:rPr>
          <w:sz w:val="20"/>
          <w:szCs w:val="20"/>
        </w:rPr>
        <w:t xml:space="preserve"> отношениям, размещению муниципального заказа,  ценообразованию, предпринимательству и защите прав потребителей – Смирнова Марина Сергеевна, </w:t>
      </w:r>
    </w:p>
    <w:p w:rsidR="00026113" w:rsidRPr="00026113" w:rsidRDefault="00026113" w:rsidP="00026113">
      <w:pPr>
        <w:pStyle w:val="Default"/>
        <w:ind w:firstLine="709"/>
        <w:rPr>
          <w:sz w:val="20"/>
          <w:szCs w:val="20"/>
          <w:highlight w:val="yellow"/>
        </w:rPr>
      </w:pPr>
      <w:r w:rsidRPr="00026113">
        <w:rPr>
          <w:sz w:val="20"/>
          <w:szCs w:val="20"/>
        </w:rPr>
        <w:t xml:space="preserve">- заведующий сектором экономики и имущественных отношений отдела по экономике, </w:t>
      </w:r>
      <w:proofErr w:type="spellStart"/>
      <w:r w:rsidRPr="00026113">
        <w:rPr>
          <w:sz w:val="20"/>
          <w:szCs w:val="20"/>
        </w:rPr>
        <w:t>имущественно-земельным</w:t>
      </w:r>
      <w:proofErr w:type="spellEnd"/>
      <w:r w:rsidRPr="00026113">
        <w:rPr>
          <w:sz w:val="20"/>
          <w:szCs w:val="20"/>
        </w:rPr>
        <w:t xml:space="preserve"> отношениям - </w:t>
      </w:r>
      <w:proofErr w:type="spellStart"/>
      <w:r w:rsidRPr="00026113">
        <w:rPr>
          <w:sz w:val="20"/>
          <w:szCs w:val="20"/>
        </w:rPr>
        <w:t>Гафинец</w:t>
      </w:r>
      <w:proofErr w:type="spellEnd"/>
      <w:r w:rsidRPr="00026113">
        <w:rPr>
          <w:sz w:val="20"/>
          <w:szCs w:val="20"/>
        </w:rPr>
        <w:t xml:space="preserve"> Юлия Валерьевна, </w:t>
      </w:r>
    </w:p>
    <w:p w:rsidR="00026113" w:rsidRPr="00026113" w:rsidRDefault="00026113" w:rsidP="00026113">
      <w:pPr>
        <w:pStyle w:val="Default"/>
        <w:ind w:firstLine="709"/>
        <w:jc w:val="both"/>
        <w:rPr>
          <w:sz w:val="20"/>
          <w:szCs w:val="20"/>
        </w:rPr>
      </w:pPr>
      <w:r w:rsidRPr="00026113">
        <w:rPr>
          <w:sz w:val="20"/>
          <w:szCs w:val="20"/>
        </w:rPr>
        <w:t xml:space="preserve">- начальник отдела архитектуры, строительства, ЖКХ, дорожного хозяйства, транспорта, природных ресурсов и охраны окружающей среды – Смирнов Михаил Сергеевич, </w:t>
      </w:r>
    </w:p>
    <w:p w:rsidR="00026113" w:rsidRPr="00026113" w:rsidRDefault="00026113" w:rsidP="00026113">
      <w:pPr>
        <w:pStyle w:val="Default"/>
        <w:ind w:firstLine="709"/>
        <w:rPr>
          <w:sz w:val="20"/>
          <w:szCs w:val="20"/>
        </w:rPr>
      </w:pPr>
      <w:r w:rsidRPr="00026113">
        <w:rPr>
          <w:sz w:val="20"/>
          <w:szCs w:val="20"/>
        </w:rPr>
        <w:t xml:space="preserve">- начальник отдела сельского хозяйства – Меташев Анатолий Петрович. </w:t>
      </w:r>
    </w:p>
    <w:p w:rsidR="00026113" w:rsidRPr="00026113" w:rsidRDefault="00026113" w:rsidP="00026113">
      <w:pPr>
        <w:pStyle w:val="Default"/>
        <w:jc w:val="right"/>
        <w:rPr>
          <w:sz w:val="20"/>
          <w:szCs w:val="20"/>
        </w:rPr>
      </w:pPr>
      <w:r w:rsidRPr="00026113">
        <w:rPr>
          <w:sz w:val="20"/>
          <w:szCs w:val="20"/>
        </w:rPr>
        <w:t>Приложение №2</w:t>
      </w:r>
    </w:p>
    <w:p w:rsidR="00026113" w:rsidRPr="00026113" w:rsidRDefault="00026113" w:rsidP="00026113">
      <w:pPr>
        <w:pStyle w:val="Default"/>
        <w:jc w:val="right"/>
        <w:rPr>
          <w:sz w:val="20"/>
          <w:szCs w:val="20"/>
        </w:rPr>
      </w:pPr>
      <w:r w:rsidRPr="00026113">
        <w:rPr>
          <w:sz w:val="20"/>
          <w:szCs w:val="20"/>
        </w:rPr>
        <w:t xml:space="preserve">к постановлению  администрации </w:t>
      </w:r>
    </w:p>
    <w:p w:rsidR="00026113" w:rsidRPr="00026113" w:rsidRDefault="00026113" w:rsidP="00026113">
      <w:pPr>
        <w:pStyle w:val="Default"/>
        <w:jc w:val="right"/>
        <w:rPr>
          <w:sz w:val="20"/>
          <w:szCs w:val="20"/>
        </w:rPr>
      </w:pPr>
      <w:r w:rsidRPr="00026113">
        <w:rPr>
          <w:sz w:val="20"/>
          <w:szCs w:val="20"/>
        </w:rPr>
        <w:t xml:space="preserve">Кадыйского муниципального района </w:t>
      </w:r>
    </w:p>
    <w:p w:rsidR="00026113" w:rsidRPr="00026113" w:rsidRDefault="00026113" w:rsidP="00026113">
      <w:pPr>
        <w:pStyle w:val="Default"/>
        <w:jc w:val="right"/>
        <w:rPr>
          <w:sz w:val="20"/>
          <w:szCs w:val="20"/>
        </w:rPr>
      </w:pPr>
      <w:r w:rsidRPr="00026113">
        <w:rPr>
          <w:sz w:val="20"/>
          <w:szCs w:val="20"/>
        </w:rPr>
        <w:t>от «29» января2018 г. №  26</w:t>
      </w:r>
    </w:p>
    <w:p w:rsidR="00026113" w:rsidRPr="00026113" w:rsidRDefault="00026113" w:rsidP="00026113">
      <w:pPr>
        <w:pStyle w:val="Default"/>
        <w:jc w:val="center"/>
        <w:rPr>
          <w:b/>
          <w:bCs/>
          <w:sz w:val="20"/>
          <w:szCs w:val="20"/>
        </w:rPr>
      </w:pPr>
    </w:p>
    <w:p w:rsidR="00026113" w:rsidRPr="00026113" w:rsidRDefault="00026113" w:rsidP="00026113">
      <w:pPr>
        <w:pStyle w:val="Default"/>
        <w:jc w:val="center"/>
        <w:rPr>
          <w:sz w:val="20"/>
          <w:szCs w:val="20"/>
        </w:rPr>
      </w:pPr>
      <w:r w:rsidRPr="00026113">
        <w:rPr>
          <w:b/>
          <w:bCs/>
          <w:sz w:val="20"/>
          <w:szCs w:val="20"/>
        </w:rPr>
        <w:t>ПОЛОЖЕНИЕ</w:t>
      </w:r>
    </w:p>
    <w:p w:rsidR="00026113" w:rsidRPr="00026113" w:rsidRDefault="00026113" w:rsidP="00026113">
      <w:pPr>
        <w:pStyle w:val="Default"/>
        <w:jc w:val="center"/>
        <w:rPr>
          <w:sz w:val="20"/>
          <w:szCs w:val="20"/>
        </w:rPr>
      </w:pPr>
      <w:r w:rsidRPr="00026113">
        <w:rPr>
          <w:sz w:val="20"/>
          <w:szCs w:val="20"/>
        </w:rPr>
        <w:t>о рабочей группе по содействию развития конкуренции в Кадыйском муниципальном районе</w:t>
      </w:r>
    </w:p>
    <w:p w:rsidR="00026113" w:rsidRPr="00026113" w:rsidRDefault="00026113" w:rsidP="00026113">
      <w:pPr>
        <w:pStyle w:val="Default"/>
        <w:jc w:val="center"/>
        <w:rPr>
          <w:sz w:val="20"/>
          <w:szCs w:val="20"/>
        </w:rPr>
      </w:pPr>
    </w:p>
    <w:p w:rsidR="00026113" w:rsidRPr="00026113" w:rsidRDefault="00026113" w:rsidP="00026113">
      <w:pPr>
        <w:pStyle w:val="Default"/>
        <w:jc w:val="both"/>
        <w:rPr>
          <w:sz w:val="20"/>
          <w:szCs w:val="20"/>
        </w:rPr>
      </w:pPr>
      <w:r w:rsidRPr="00026113">
        <w:rPr>
          <w:b/>
          <w:bCs/>
          <w:sz w:val="20"/>
          <w:szCs w:val="20"/>
        </w:rPr>
        <w:t xml:space="preserve">1. Общие положения </w:t>
      </w:r>
    </w:p>
    <w:p w:rsidR="00026113" w:rsidRPr="00026113" w:rsidRDefault="00026113" w:rsidP="00026113">
      <w:pPr>
        <w:pStyle w:val="Default"/>
        <w:jc w:val="both"/>
        <w:rPr>
          <w:sz w:val="20"/>
          <w:szCs w:val="20"/>
        </w:rPr>
      </w:pPr>
      <w:r w:rsidRPr="00026113">
        <w:rPr>
          <w:sz w:val="20"/>
          <w:szCs w:val="20"/>
        </w:rPr>
        <w:t xml:space="preserve">1.1 Рабочая группа по содействию развития конкуренции в Кадыйском муниципальном районе (далее - рабочая группа) является совещательным органом, образованным в целях обеспечения взаимодействия администрации и хозяйствующих субъектов Кадыйского муниципального района по вопросам развития на территории Кадыйского муниципального района конкуренции. </w:t>
      </w:r>
    </w:p>
    <w:p w:rsidR="00026113" w:rsidRPr="00026113" w:rsidRDefault="00026113" w:rsidP="00026113">
      <w:pPr>
        <w:pStyle w:val="Default"/>
        <w:jc w:val="both"/>
        <w:rPr>
          <w:sz w:val="20"/>
          <w:szCs w:val="20"/>
        </w:rPr>
      </w:pPr>
      <w:r w:rsidRPr="00026113">
        <w:rPr>
          <w:sz w:val="20"/>
          <w:szCs w:val="20"/>
        </w:rPr>
        <w:t xml:space="preserve">1.2. Заседания рабочей группы проводятся не реже одного раза в квартал в соответствии с планом работы, формируемым на основе предложений членов рабочей группы, а также с учетом необходимости оперативного решения возникающих вопросов. </w:t>
      </w:r>
    </w:p>
    <w:p w:rsidR="00026113" w:rsidRPr="00026113" w:rsidRDefault="00026113" w:rsidP="00026113">
      <w:pPr>
        <w:pStyle w:val="Default"/>
        <w:jc w:val="both"/>
        <w:rPr>
          <w:sz w:val="20"/>
          <w:szCs w:val="20"/>
        </w:rPr>
      </w:pPr>
      <w:r w:rsidRPr="00026113">
        <w:rPr>
          <w:sz w:val="20"/>
          <w:szCs w:val="20"/>
        </w:rPr>
        <w:t xml:space="preserve">1.3. В своей деятельности рабочая группа руководствуется федеральными законами, нормативными правовыми актами, а также настоящим Положением. </w:t>
      </w:r>
    </w:p>
    <w:p w:rsidR="00026113" w:rsidRPr="00026113" w:rsidRDefault="00026113" w:rsidP="00026113">
      <w:pPr>
        <w:pStyle w:val="Default"/>
        <w:jc w:val="both"/>
        <w:rPr>
          <w:sz w:val="20"/>
          <w:szCs w:val="20"/>
        </w:rPr>
      </w:pPr>
    </w:p>
    <w:p w:rsidR="00026113" w:rsidRPr="00026113" w:rsidRDefault="00026113" w:rsidP="00026113">
      <w:pPr>
        <w:pStyle w:val="Default"/>
        <w:jc w:val="both"/>
        <w:rPr>
          <w:sz w:val="20"/>
          <w:szCs w:val="20"/>
        </w:rPr>
      </w:pPr>
      <w:r w:rsidRPr="00026113">
        <w:rPr>
          <w:b/>
          <w:bCs/>
          <w:sz w:val="20"/>
          <w:szCs w:val="20"/>
        </w:rPr>
        <w:t xml:space="preserve">2. Основные цели и задачи рабочей группы </w:t>
      </w:r>
    </w:p>
    <w:p w:rsidR="00026113" w:rsidRPr="00026113" w:rsidRDefault="00026113" w:rsidP="00026113">
      <w:pPr>
        <w:pStyle w:val="Default"/>
        <w:jc w:val="both"/>
        <w:rPr>
          <w:sz w:val="20"/>
          <w:szCs w:val="20"/>
        </w:rPr>
      </w:pPr>
      <w:r w:rsidRPr="00026113">
        <w:rPr>
          <w:sz w:val="20"/>
          <w:szCs w:val="20"/>
        </w:rPr>
        <w:t xml:space="preserve">Основными задачами рабочей группы являются: </w:t>
      </w:r>
    </w:p>
    <w:p w:rsidR="00026113" w:rsidRPr="00026113" w:rsidRDefault="00026113" w:rsidP="00026113">
      <w:pPr>
        <w:pStyle w:val="Default"/>
        <w:jc w:val="both"/>
        <w:rPr>
          <w:sz w:val="20"/>
          <w:szCs w:val="20"/>
        </w:rPr>
      </w:pPr>
      <w:r w:rsidRPr="00026113">
        <w:rPr>
          <w:sz w:val="20"/>
          <w:szCs w:val="20"/>
        </w:rPr>
        <w:t xml:space="preserve">1) подготовка предложений по формированию перечня приоритетных рынков для содействия развитию конкуренции на территории Кадыйского муниципального района с обоснованием их выбора; </w:t>
      </w:r>
    </w:p>
    <w:p w:rsidR="00026113" w:rsidRPr="00026113" w:rsidRDefault="00026113" w:rsidP="00026113">
      <w:pPr>
        <w:pStyle w:val="Default"/>
        <w:jc w:val="both"/>
        <w:rPr>
          <w:sz w:val="20"/>
          <w:szCs w:val="20"/>
        </w:rPr>
      </w:pPr>
      <w:r w:rsidRPr="00026113">
        <w:rPr>
          <w:sz w:val="20"/>
          <w:szCs w:val="20"/>
        </w:rPr>
        <w:t xml:space="preserve">2) подготовка предложений о порядке и механизме проведения мониторинга состояния и развития конкурентной среды на приоритетных рынках товаров и услуг Кадыйского муниципального района (далее - мониторинг); </w:t>
      </w:r>
    </w:p>
    <w:p w:rsidR="00026113" w:rsidRPr="00026113" w:rsidRDefault="00026113" w:rsidP="00026113">
      <w:pPr>
        <w:pStyle w:val="Default"/>
        <w:jc w:val="both"/>
        <w:rPr>
          <w:sz w:val="20"/>
          <w:szCs w:val="20"/>
        </w:rPr>
      </w:pPr>
      <w:r w:rsidRPr="00026113">
        <w:rPr>
          <w:sz w:val="20"/>
          <w:szCs w:val="20"/>
        </w:rPr>
        <w:t xml:space="preserve">3) подготовка, на основе результатов мониторинга, предложений по формированию плана мероприятий («дорожной карты») по содействию развития конкуренции на территории Кадыйского муниципального района; </w:t>
      </w:r>
    </w:p>
    <w:p w:rsidR="00026113" w:rsidRPr="00026113" w:rsidRDefault="00026113" w:rsidP="00026113">
      <w:pPr>
        <w:pStyle w:val="Default"/>
        <w:jc w:val="both"/>
        <w:rPr>
          <w:sz w:val="20"/>
          <w:szCs w:val="20"/>
        </w:rPr>
      </w:pPr>
    </w:p>
    <w:p w:rsidR="00026113" w:rsidRPr="00026113" w:rsidRDefault="00026113" w:rsidP="00026113">
      <w:pPr>
        <w:pStyle w:val="Default"/>
        <w:jc w:val="both"/>
        <w:rPr>
          <w:sz w:val="20"/>
          <w:szCs w:val="20"/>
        </w:rPr>
      </w:pPr>
      <w:r w:rsidRPr="00026113">
        <w:rPr>
          <w:b/>
          <w:bCs/>
          <w:sz w:val="20"/>
          <w:szCs w:val="20"/>
        </w:rPr>
        <w:t xml:space="preserve">3. Права рабочей группы </w:t>
      </w:r>
    </w:p>
    <w:p w:rsidR="00026113" w:rsidRPr="00026113" w:rsidRDefault="00026113" w:rsidP="00026113">
      <w:pPr>
        <w:pStyle w:val="Default"/>
        <w:jc w:val="both"/>
        <w:rPr>
          <w:sz w:val="20"/>
          <w:szCs w:val="20"/>
        </w:rPr>
      </w:pPr>
      <w:r w:rsidRPr="00026113">
        <w:rPr>
          <w:sz w:val="20"/>
          <w:szCs w:val="20"/>
        </w:rPr>
        <w:t xml:space="preserve">Рабочая группа имеет право: </w:t>
      </w:r>
    </w:p>
    <w:p w:rsidR="00026113" w:rsidRPr="00026113" w:rsidRDefault="00026113" w:rsidP="00026113">
      <w:pPr>
        <w:pStyle w:val="Default"/>
        <w:jc w:val="both"/>
        <w:rPr>
          <w:sz w:val="20"/>
          <w:szCs w:val="20"/>
        </w:rPr>
      </w:pPr>
      <w:r w:rsidRPr="00026113">
        <w:rPr>
          <w:sz w:val="20"/>
          <w:szCs w:val="20"/>
        </w:rPr>
        <w:t xml:space="preserve">- запрашивать в установленном порядке у  органов местного самоуправления Кадыйского муниципального района и организаций необходимую информацию, документы и материалы для решения задач в соответствии с целями и задачами рабочей группы; </w:t>
      </w:r>
    </w:p>
    <w:p w:rsidR="00026113" w:rsidRPr="00026113" w:rsidRDefault="00026113" w:rsidP="00026113">
      <w:pPr>
        <w:pStyle w:val="Default"/>
        <w:jc w:val="both"/>
        <w:rPr>
          <w:sz w:val="20"/>
          <w:szCs w:val="20"/>
        </w:rPr>
      </w:pPr>
      <w:r w:rsidRPr="00026113">
        <w:rPr>
          <w:sz w:val="20"/>
          <w:szCs w:val="20"/>
        </w:rPr>
        <w:t xml:space="preserve">- приглашать на заседания рабочей группы представителей  органов местного самоуправления Кадыйского муниципального района, а также экспертов и специалистов. </w:t>
      </w:r>
    </w:p>
    <w:p w:rsidR="00026113" w:rsidRPr="00026113" w:rsidRDefault="00026113" w:rsidP="00026113">
      <w:pPr>
        <w:pStyle w:val="Default"/>
        <w:jc w:val="both"/>
        <w:rPr>
          <w:sz w:val="20"/>
          <w:szCs w:val="20"/>
        </w:rPr>
      </w:pPr>
    </w:p>
    <w:p w:rsidR="00026113" w:rsidRPr="00026113" w:rsidRDefault="00026113" w:rsidP="00026113">
      <w:pPr>
        <w:pStyle w:val="Default"/>
        <w:jc w:val="both"/>
        <w:rPr>
          <w:sz w:val="20"/>
          <w:szCs w:val="20"/>
        </w:rPr>
      </w:pPr>
      <w:r w:rsidRPr="00026113">
        <w:rPr>
          <w:b/>
          <w:bCs/>
          <w:sz w:val="20"/>
          <w:szCs w:val="20"/>
        </w:rPr>
        <w:t xml:space="preserve">4. Организация деятельности рабочей группы </w:t>
      </w:r>
    </w:p>
    <w:p w:rsidR="00026113" w:rsidRPr="00026113" w:rsidRDefault="00026113" w:rsidP="00026113">
      <w:pPr>
        <w:pStyle w:val="Default"/>
        <w:jc w:val="both"/>
        <w:rPr>
          <w:sz w:val="20"/>
          <w:szCs w:val="20"/>
        </w:rPr>
      </w:pPr>
      <w:r w:rsidRPr="00026113">
        <w:rPr>
          <w:sz w:val="20"/>
          <w:szCs w:val="20"/>
        </w:rPr>
        <w:t xml:space="preserve">4.1. Председатель рабочей группы утверждает планы текущей работы рабочей группы, председательствует на заседаниях рабочей группы и организует ее работу. Председатель назначает члена рабочей группы, который осуществляет полномочия председателя в его отсутствие. </w:t>
      </w:r>
    </w:p>
    <w:p w:rsidR="00026113" w:rsidRPr="00026113" w:rsidRDefault="00026113" w:rsidP="00026113">
      <w:pPr>
        <w:pStyle w:val="Default"/>
        <w:jc w:val="both"/>
        <w:rPr>
          <w:sz w:val="20"/>
          <w:szCs w:val="20"/>
        </w:rPr>
      </w:pPr>
      <w:r w:rsidRPr="00026113">
        <w:rPr>
          <w:sz w:val="20"/>
          <w:szCs w:val="20"/>
        </w:rPr>
        <w:t xml:space="preserve">4.2. Секретарь рабочей группы обеспечивает подготовку материалов к заседанию рабочей группы, оформление протоколов ее заседаний, рассылку документов в соответствии с решениями рабочей группы. Заседания рабочей группы проводятся по необходимости. </w:t>
      </w:r>
    </w:p>
    <w:p w:rsidR="00026113" w:rsidRPr="00026113" w:rsidRDefault="00026113" w:rsidP="00026113">
      <w:pPr>
        <w:pStyle w:val="Default"/>
        <w:jc w:val="both"/>
        <w:rPr>
          <w:sz w:val="20"/>
          <w:szCs w:val="20"/>
        </w:rPr>
      </w:pPr>
      <w:r w:rsidRPr="00026113">
        <w:rPr>
          <w:sz w:val="20"/>
          <w:szCs w:val="20"/>
        </w:rPr>
        <w:t xml:space="preserve">4.3. Повестку дня и порядок проведения заседаний рабочей группы определяет председатель рабочей группы. </w:t>
      </w:r>
    </w:p>
    <w:p w:rsidR="00026113" w:rsidRPr="00026113" w:rsidRDefault="00026113" w:rsidP="00026113">
      <w:pPr>
        <w:pStyle w:val="Default"/>
        <w:jc w:val="both"/>
        <w:rPr>
          <w:sz w:val="20"/>
          <w:szCs w:val="20"/>
        </w:rPr>
      </w:pPr>
      <w:r w:rsidRPr="00026113">
        <w:rPr>
          <w:sz w:val="20"/>
          <w:szCs w:val="20"/>
        </w:rPr>
        <w:t xml:space="preserve">4.4. Заседание рабочей группы проводятся председателем рабочей группы. Заседания рабочей группы считается правомочным, если на нем присутствует более половины ее членов. </w:t>
      </w:r>
    </w:p>
    <w:p w:rsidR="00026113" w:rsidRPr="00026113" w:rsidRDefault="00026113" w:rsidP="00026113">
      <w:pPr>
        <w:pStyle w:val="Default"/>
        <w:jc w:val="both"/>
        <w:rPr>
          <w:sz w:val="20"/>
          <w:szCs w:val="20"/>
        </w:rPr>
      </w:pPr>
      <w:r w:rsidRPr="00026113">
        <w:rPr>
          <w:sz w:val="20"/>
          <w:szCs w:val="20"/>
        </w:rPr>
        <w:lastRenderedPageBreak/>
        <w:t xml:space="preserve">4.5. 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председателя рабочей группы. </w:t>
      </w:r>
    </w:p>
    <w:p w:rsidR="00026113" w:rsidRPr="00026113" w:rsidRDefault="00026113" w:rsidP="00026113">
      <w:pPr>
        <w:pStyle w:val="Default"/>
        <w:jc w:val="both"/>
        <w:rPr>
          <w:sz w:val="20"/>
          <w:szCs w:val="20"/>
        </w:rPr>
      </w:pPr>
      <w:r w:rsidRPr="00026113">
        <w:rPr>
          <w:sz w:val="20"/>
          <w:szCs w:val="20"/>
        </w:rPr>
        <w:t xml:space="preserve">Решения рабочей группы оформляется протоколом, который подписывает председательствующий на заседании рабочей группы. </w:t>
      </w:r>
    </w:p>
    <w:p w:rsidR="00026113" w:rsidRDefault="00026113" w:rsidP="00026113">
      <w:pPr>
        <w:pStyle w:val="Default"/>
        <w:jc w:val="both"/>
        <w:rPr>
          <w:sz w:val="20"/>
          <w:szCs w:val="20"/>
        </w:rPr>
      </w:pPr>
      <w:r w:rsidRPr="00026113">
        <w:rPr>
          <w:sz w:val="20"/>
          <w:szCs w:val="20"/>
        </w:rPr>
        <w:t xml:space="preserve">Протоколы заседаний рабочей группы (в краткой или полной форме) оформляются в течение пяти дней со дня проведения заседаний рабочей группы. </w:t>
      </w:r>
    </w:p>
    <w:p w:rsidR="000F716A" w:rsidRDefault="000F716A" w:rsidP="00026113">
      <w:pPr>
        <w:pStyle w:val="Default"/>
        <w:jc w:val="both"/>
        <w:rPr>
          <w:sz w:val="20"/>
          <w:szCs w:val="20"/>
        </w:rPr>
      </w:pPr>
    </w:p>
    <w:p w:rsidR="000F716A" w:rsidRPr="000F716A" w:rsidRDefault="000F716A" w:rsidP="000F716A">
      <w:pPr>
        <w:jc w:val="center"/>
        <w:rPr>
          <w:sz w:val="20"/>
          <w:szCs w:val="20"/>
        </w:rPr>
      </w:pPr>
      <w:r w:rsidRPr="000F716A">
        <w:rPr>
          <w:sz w:val="20"/>
          <w:szCs w:val="20"/>
        </w:rPr>
        <w:t>РОССИЙСКАЯ  ФЕДЕРАЦИЯ</w:t>
      </w:r>
    </w:p>
    <w:p w:rsidR="000F716A" w:rsidRPr="000F716A" w:rsidRDefault="000F716A" w:rsidP="000F716A">
      <w:pPr>
        <w:jc w:val="center"/>
        <w:rPr>
          <w:sz w:val="20"/>
          <w:szCs w:val="20"/>
        </w:rPr>
      </w:pPr>
      <w:r w:rsidRPr="000F716A">
        <w:rPr>
          <w:sz w:val="20"/>
          <w:szCs w:val="20"/>
        </w:rPr>
        <w:t>КОСТРОМСКАЯ ОБЛАСТЬ</w:t>
      </w:r>
    </w:p>
    <w:p w:rsidR="000F716A" w:rsidRPr="000F716A" w:rsidRDefault="000F716A" w:rsidP="000F716A">
      <w:pPr>
        <w:jc w:val="center"/>
        <w:rPr>
          <w:sz w:val="20"/>
          <w:szCs w:val="20"/>
        </w:rPr>
      </w:pPr>
      <w:r w:rsidRPr="000F716A">
        <w:rPr>
          <w:sz w:val="20"/>
          <w:szCs w:val="20"/>
        </w:rPr>
        <w:t>АДМИНИСТРАЦИЯ КАДЫЙСКОГО МУНИЦИПАЛЬНОГО РАЙОНА</w:t>
      </w:r>
    </w:p>
    <w:p w:rsidR="000F716A" w:rsidRPr="000F716A" w:rsidRDefault="000F716A" w:rsidP="000F716A">
      <w:pPr>
        <w:rPr>
          <w:sz w:val="20"/>
          <w:szCs w:val="20"/>
        </w:rPr>
      </w:pPr>
    </w:p>
    <w:p w:rsidR="000F716A" w:rsidRPr="000F716A" w:rsidRDefault="000F716A" w:rsidP="00C35FEC">
      <w:pPr>
        <w:jc w:val="center"/>
        <w:rPr>
          <w:sz w:val="20"/>
          <w:szCs w:val="20"/>
        </w:rPr>
      </w:pPr>
      <w:r w:rsidRPr="000F716A">
        <w:rPr>
          <w:sz w:val="20"/>
          <w:szCs w:val="20"/>
        </w:rPr>
        <w:t>ПОСТАНОВЛЕНИЕ</w:t>
      </w:r>
    </w:p>
    <w:p w:rsidR="000F716A" w:rsidRPr="000F716A" w:rsidRDefault="000F716A" w:rsidP="000F716A">
      <w:pPr>
        <w:rPr>
          <w:sz w:val="20"/>
          <w:szCs w:val="20"/>
        </w:rPr>
      </w:pPr>
      <w:r w:rsidRPr="000F716A">
        <w:rPr>
          <w:sz w:val="20"/>
          <w:szCs w:val="20"/>
        </w:rPr>
        <w:t xml:space="preserve">   «29 » января  2018 года                                                                               </w:t>
      </w:r>
      <w:r>
        <w:rPr>
          <w:sz w:val="20"/>
          <w:szCs w:val="20"/>
        </w:rPr>
        <w:t xml:space="preserve">                                           </w:t>
      </w:r>
      <w:r w:rsidRPr="000F716A">
        <w:rPr>
          <w:sz w:val="20"/>
          <w:szCs w:val="20"/>
        </w:rPr>
        <w:t xml:space="preserve">             №   28</w:t>
      </w:r>
    </w:p>
    <w:p w:rsidR="000F716A" w:rsidRPr="000F716A" w:rsidRDefault="000F716A" w:rsidP="000F716A">
      <w:pPr>
        <w:rPr>
          <w:sz w:val="20"/>
          <w:szCs w:val="20"/>
        </w:rPr>
      </w:pPr>
    </w:p>
    <w:p w:rsidR="000F716A" w:rsidRPr="000F716A" w:rsidRDefault="000F716A" w:rsidP="000F716A">
      <w:pPr>
        <w:rPr>
          <w:sz w:val="20"/>
          <w:szCs w:val="20"/>
        </w:rPr>
      </w:pPr>
      <w:r w:rsidRPr="000F716A">
        <w:rPr>
          <w:sz w:val="20"/>
          <w:szCs w:val="20"/>
        </w:rPr>
        <w:t>Об оплате труда работников</w:t>
      </w:r>
    </w:p>
    <w:p w:rsidR="000F716A" w:rsidRPr="000F716A" w:rsidRDefault="000F716A" w:rsidP="000F716A">
      <w:pPr>
        <w:rPr>
          <w:sz w:val="20"/>
          <w:szCs w:val="20"/>
        </w:rPr>
      </w:pPr>
      <w:r w:rsidRPr="000F716A">
        <w:rPr>
          <w:sz w:val="20"/>
          <w:szCs w:val="20"/>
        </w:rPr>
        <w:t xml:space="preserve">муниципальных учреждений </w:t>
      </w:r>
    </w:p>
    <w:p w:rsidR="000F716A" w:rsidRPr="000F716A" w:rsidRDefault="000F716A" w:rsidP="000F716A">
      <w:pPr>
        <w:rPr>
          <w:sz w:val="20"/>
          <w:szCs w:val="20"/>
        </w:rPr>
      </w:pPr>
      <w:r w:rsidRPr="000F716A">
        <w:rPr>
          <w:sz w:val="20"/>
          <w:szCs w:val="20"/>
        </w:rPr>
        <w:t xml:space="preserve">дополнительного образования </w:t>
      </w:r>
    </w:p>
    <w:p w:rsidR="000F716A" w:rsidRPr="000F716A" w:rsidRDefault="000F716A" w:rsidP="000F716A">
      <w:pPr>
        <w:rPr>
          <w:sz w:val="20"/>
          <w:szCs w:val="20"/>
        </w:rPr>
      </w:pPr>
      <w:r w:rsidRPr="000F716A">
        <w:rPr>
          <w:sz w:val="20"/>
          <w:szCs w:val="20"/>
        </w:rPr>
        <w:t>в сфере культуры</w:t>
      </w:r>
    </w:p>
    <w:p w:rsidR="000F716A" w:rsidRPr="000F716A" w:rsidRDefault="000F716A" w:rsidP="000F716A">
      <w:pPr>
        <w:jc w:val="both"/>
        <w:rPr>
          <w:sz w:val="20"/>
          <w:szCs w:val="20"/>
        </w:rPr>
      </w:pPr>
      <w:r w:rsidRPr="000F716A">
        <w:rPr>
          <w:sz w:val="20"/>
          <w:szCs w:val="20"/>
        </w:rPr>
        <w:t>Кадыйского муниципального района</w:t>
      </w:r>
    </w:p>
    <w:p w:rsidR="000F716A" w:rsidRPr="000F716A" w:rsidRDefault="000F716A" w:rsidP="000F716A">
      <w:pPr>
        <w:jc w:val="both"/>
        <w:rPr>
          <w:b/>
          <w:sz w:val="20"/>
          <w:szCs w:val="20"/>
        </w:rPr>
      </w:pPr>
    </w:p>
    <w:p w:rsidR="000F716A" w:rsidRPr="000F716A" w:rsidRDefault="000F716A" w:rsidP="000F716A">
      <w:pPr>
        <w:jc w:val="both"/>
        <w:rPr>
          <w:sz w:val="20"/>
          <w:szCs w:val="20"/>
        </w:rPr>
      </w:pPr>
      <w:r w:rsidRPr="000F716A">
        <w:rPr>
          <w:sz w:val="20"/>
          <w:szCs w:val="20"/>
        </w:rPr>
        <w:t xml:space="preserve"> </w:t>
      </w:r>
      <w:r w:rsidRPr="000F716A">
        <w:rPr>
          <w:sz w:val="20"/>
          <w:szCs w:val="20"/>
        </w:rPr>
        <w:tab/>
      </w:r>
      <w:proofErr w:type="gramStart"/>
      <w:r w:rsidRPr="000F716A">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платы труда в государственных и муниципальных учреждениях Костромской области на 2013-2018 годы»,  руководствуясь Уставом Кадыйского муниципального района,</w:t>
      </w:r>
      <w:proofErr w:type="gramEnd"/>
    </w:p>
    <w:p w:rsidR="000F716A" w:rsidRPr="000F716A" w:rsidRDefault="000F716A" w:rsidP="000F716A">
      <w:pPr>
        <w:ind w:firstLine="720"/>
        <w:jc w:val="both"/>
        <w:rPr>
          <w:sz w:val="20"/>
          <w:szCs w:val="20"/>
        </w:rPr>
      </w:pPr>
      <w:r w:rsidRPr="000F716A">
        <w:rPr>
          <w:sz w:val="20"/>
          <w:szCs w:val="20"/>
        </w:rPr>
        <w:t xml:space="preserve">                                                             постановляю:</w:t>
      </w:r>
    </w:p>
    <w:p w:rsidR="000F716A" w:rsidRPr="000F716A" w:rsidRDefault="000F716A" w:rsidP="000F716A">
      <w:pPr>
        <w:ind w:firstLine="708"/>
        <w:jc w:val="both"/>
        <w:rPr>
          <w:sz w:val="20"/>
          <w:szCs w:val="20"/>
        </w:rPr>
      </w:pPr>
      <w:r w:rsidRPr="000F716A">
        <w:rPr>
          <w:sz w:val="20"/>
          <w:szCs w:val="20"/>
        </w:rPr>
        <w:t>1. Утвердить прилагаемое Положение об оплате труда работников муниципальных учреждений дополнительного образования в сфере культуры  Кадыйского муниципального района.</w:t>
      </w:r>
    </w:p>
    <w:p w:rsidR="000F716A" w:rsidRPr="000F716A" w:rsidRDefault="000F716A" w:rsidP="000F716A">
      <w:pPr>
        <w:ind w:firstLine="708"/>
        <w:jc w:val="both"/>
        <w:rPr>
          <w:sz w:val="20"/>
          <w:szCs w:val="20"/>
        </w:rPr>
      </w:pPr>
      <w:r w:rsidRPr="000F716A">
        <w:rPr>
          <w:sz w:val="20"/>
          <w:szCs w:val="20"/>
        </w:rPr>
        <w:t>2.  Отделу по делам культуры, туризма, молодежи и спорта администрации Кадыйского муниципального района дать разъяснения и оказать помощь муниципальным учреждениям дополнительного образования в сфере культуры по применению Положения об оплате труда работников муниципальных учреждений дополнительного образования в сфере культуры  Кадыйского муниципального района.</w:t>
      </w:r>
    </w:p>
    <w:p w:rsidR="000F716A" w:rsidRPr="000F716A" w:rsidRDefault="000F716A" w:rsidP="000F716A">
      <w:pPr>
        <w:jc w:val="both"/>
        <w:rPr>
          <w:sz w:val="20"/>
          <w:szCs w:val="20"/>
        </w:rPr>
      </w:pPr>
      <w:r w:rsidRPr="000F716A">
        <w:rPr>
          <w:sz w:val="20"/>
          <w:szCs w:val="20"/>
        </w:rPr>
        <w:t xml:space="preserve">           3. Расходы, связанные с реализацией настоящего постановления, осуществляются в пределах </w:t>
      </w:r>
      <w:proofErr w:type="gramStart"/>
      <w:r w:rsidRPr="000F716A">
        <w:rPr>
          <w:sz w:val="20"/>
          <w:szCs w:val="20"/>
        </w:rPr>
        <w:t>фонда оплаты труда муниципальных учреждений дополнительного образования</w:t>
      </w:r>
      <w:proofErr w:type="gramEnd"/>
      <w:r w:rsidRPr="000F716A">
        <w:rPr>
          <w:sz w:val="20"/>
          <w:szCs w:val="20"/>
        </w:rPr>
        <w:t xml:space="preserve"> в сфере культуры  Кадыйского муниципального района за счет средств муниципального бюджета.</w:t>
      </w:r>
    </w:p>
    <w:p w:rsidR="000F716A" w:rsidRPr="000F716A" w:rsidRDefault="000F716A" w:rsidP="000F716A">
      <w:pPr>
        <w:jc w:val="both"/>
        <w:rPr>
          <w:sz w:val="20"/>
          <w:szCs w:val="20"/>
        </w:rPr>
      </w:pPr>
      <w:r w:rsidRPr="000F716A">
        <w:rPr>
          <w:sz w:val="20"/>
          <w:szCs w:val="20"/>
        </w:rPr>
        <w:tab/>
        <w:t xml:space="preserve">4.  </w:t>
      </w:r>
      <w:proofErr w:type="gramStart"/>
      <w:r w:rsidRPr="000F716A">
        <w:rPr>
          <w:sz w:val="20"/>
          <w:szCs w:val="20"/>
        </w:rPr>
        <w:t>Контроль за</w:t>
      </w:r>
      <w:proofErr w:type="gramEnd"/>
      <w:r w:rsidRPr="000F716A">
        <w:rPr>
          <w:sz w:val="20"/>
          <w:szCs w:val="20"/>
        </w:rPr>
        <w:t xml:space="preserve"> исполнением настоящего постановления возложить на заместителя главы администрации по социально-экономическим вопросам Г.Н. </w:t>
      </w:r>
      <w:proofErr w:type="spellStart"/>
      <w:r w:rsidRPr="000F716A">
        <w:rPr>
          <w:sz w:val="20"/>
          <w:szCs w:val="20"/>
        </w:rPr>
        <w:t>Махорину</w:t>
      </w:r>
      <w:proofErr w:type="spellEnd"/>
      <w:r w:rsidRPr="000F716A">
        <w:rPr>
          <w:sz w:val="20"/>
          <w:szCs w:val="20"/>
        </w:rPr>
        <w:t>.</w:t>
      </w:r>
    </w:p>
    <w:p w:rsidR="000F716A" w:rsidRPr="000F716A" w:rsidRDefault="000F716A" w:rsidP="000F716A">
      <w:pPr>
        <w:jc w:val="both"/>
        <w:rPr>
          <w:sz w:val="20"/>
          <w:szCs w:val="20"/>
        </w:rPr>
      </w:pPr>
      <w:r w:rsidRPr="000F716A">
        <w:rPr>
          <w:sz w:val="20"/>
          <w:szCs w:val="20"/>
        </w:rPr>
        <w:t xml:space="preserve">          5. Настоящее постановление вступает в силу со дня его подписания и подлежит официальному опубликованию. </w:t>
      </w:r>
    </w:p>
    <w:p w:rsidR="000F716A" w:rsidRPr="00C35FEC" w:rsidRDefault="000F716A" w:rsidP="000F716A">
      <w:pPr>
        <w:jc w:val="both"/>
        <w:rPr>
          <w:sz w:val="8"/>
          <w:szCs w:val="8"/>
        </w:rPr>
      </w:pPr>
      <w:r w:rsidRPr="000F716A">
        <w:rPr>
          <w:sz w:val="20"/>
          <w:szCs w:val="20"/>
        </w:rPr>
        <w:t xml:space="preserve">     </w:t>
      </w:r>
    </w:p>
    <w:p w:rsidR="000F716A" w:rsidRPr="000F716A" w:rsidRDefault="000F716A" w:rsidP="000F716A">
      <w:pPr>
        <w:jc w:val="both"/>
        <w:rPr>
          <w:sz w:val="20"/>
          <w:szCs w:val="20"/>
        </w:rPr>
      </w:pPr>
      <w:r w:rsidRPr="000F716A">
        <w:rPr>
          <w:sz w:val="20"/>
          <w:szCs w:val="20"/>
        </w:rPr>
        <w:t>Глава администрации</w:t>
      </w:r>
    </w:p>
    <w:p w:rsidR="000F716A" w:rsidRPr="000F716A" w:rsidRDefault="000F716A" w:rsidP="000F716A">
      <w:pPr>
        <w:jc w:val="both"/>
        <w:rPr>
          <w:sz w:val="20"/>
          <w:szCs w:val="20"/>
        </w:rPr>
      </w:pPr>
      <w:r w:rsidRPr="000F716A">
        <w:rPr>
          <w:sz w:val="20"/>
          <w:szCs w:val="20"/>
        </w:rPr>
        <w:t xml:space="preserve">Кадыйского </w:t>
      </w:r>
      <w:r>
        <w:rPr>
          <w:sz w:val="20"/>
          <w:szCs w:val="20"/>
        </w:rPr>
        <w:t xml:space="preserve">муниципального района  </w:t>
      </w:r>
      <w:r w:rsidRPr="000F716A">
        <w:rPr>
          <w:sz w:val="20"/>
          <w:szCs w:val="20"/>
        </w:rPr>
        <w:t xml:space="preserve">  В.В. Зайцев</w:t>
      </w:r>
    </w:p>
    <w:p w:rsidR="000F716A" w:rsidRPr="000F716A" w:rsidRDefault="000F716A" w:rsidP="000F716A">
      <w:pPr>
        <w:pStyle w:val="Default"/>
        <w:jc w:val="both"/>
        <w:rPr>
          <w:sz w:val="20"/>
          <w:szCs w:val="20"/>
        </w:rPr>
      </w:pPr>
      <w:r w:rsidRPr="000F716A">
        <w:rPr>
          <w:sz w:val="20"/>
          <w:szCs w:val="20"/>
        </w:rPr>
        <w:t xml:space="preserve">                                                                                                                            Утверждено</w:t>
      </w:r>
    </w:p>
    <w:p w:rsidR="000F716A" w:rsidRPr="000F716A" w:rsidRDefault="000F716A" w:rsidP="000F716A">
      <w:pPr>
        <w:ind w:left="360"/>
        <w:jc w:val="center"/>
        <w:rPr>
          <w:sz w:val="20"/>
          <w:szCs w:val="20"/>
        </w:rPr>
      </w:pPr>
      <w:r w:rsidRPr="000F716A">
        <w:rPr>
          <w:sz w:val="20"/>
          <w:szCs w:val="20"/>
        </w:rPr>
        <w:t xml:space="preserve">                                                                              Постановлением администрации </w:t>
      </w:r>
    </w:p>
    <w:p w:rsidR="000F716A" w:rsidRPr="000F716A" w:rsidRDefault="000F716A" w:rsidP="000F716A">
      <w:pPr>
        <w:ind w:left="360"/>
        <w:jc w:val="center"/>
        <w:rPr>
          <w:sz w:val="20"/>
          <w:szCs w:val="20"/>
        </w:rPr>
      </w:pPr>
      <w:r w:rsidRPr="000F716A">
        <w:rPr>
          <w:sz w:val="20"/>
          <w:szCs w:val="20"/>
        </w:rPr>
        <w:t xml:space="preserve">                                                                                     Кадыйского муниципального района</w:t>
      </w:r>
    </w:p>
    <w:p w:rsidR="000F716A" w:rsidRDefault="000F716A" w:rsidP="000F716A">
      <w:pPr>
        <w:ind w:left="360"/>
        <w:jc w:val="center"/>
        <w:rPr>
          <w:sz w:val="20"/>
          <w:szCs w:val="20"/>
        </w:rPr>
      </w:pPr>
      <w:r w:rsidRPr="000F716A">
        <w:rPr>
          <w:sz w:val="20"/>
          <w:szCs w:val="20"/>
        </w:rPr>
        <w:t xml:space="preserve">                                                                                   от «29 »   января  2018  года № 28</w:t>
      </w:r>
    </w:p>
    <w:p w:rsidR="000F716A" w:rsidRPr="000F716A" w:rsidRDefault="000F716A" w:rsidP="000F716A">
      <w:pPr>
        <w:jc w:val="both"/>
        <w:rPr>
          <w:sz w:val="20"/>
          <w:szCs w:val="20"/>
        </w:rPr>
      </w:pPr>
    </w:p>
    <w:p w:rsidR="000F716A" w:rsidRPr="00A82234" w:rsidRDefault="000F716A" w:rsidP="000F716A">
      <w:pPr>
        <w:ind w:left="360"/>
        <w:jc w:val="center"/>
        <w:rPr>
          <w:bCs/>
          <w:sz w:val="20"/>
          <w:szCs w:val="20"/>
        </w:rPr>
      </w:pPr>
      <w:r w:rsidRPr="00A82234">
        <w:rPr>
          <w:sz w:val="20"/>
          <w:szCs w:val="20"/>
        </w:rPr>
        <w:t>ПОЛОЖЕНИЕ</w:t>
      </w:r>
    </w:p>
    <w:p w:rsidR="000F716A" w:rsidRPr="00A82234" w:rsidRDefault="000F716A" w:rsidP="000F716A">
      <w:pPr>
        <w:ind w:left="360"/>
        <w:jc w:val="center"/>
        <w:rPr>
          <w:bCs/>
          <w:sz w:val="20"/>
          <w:szCs w:val="20"/>
        </w:rPr>
      </w:pPr>
      <w:r w:rsidRPr="00A82234">
        <w:rPr>
          <w:bCs/>
          <w:sz w:val="20"/>
          <w:szCs w:val="20"/>
        </w:rPr>
        <w:t xml:space="preserve">об оплате труда работников </w:t>
      </w:r>
    </w:p>
    <w:p w:rsidR="000F716A" w:rsidRPr="00A82234" w:rsidRDefault="000F716A" w:rsidP="000F716A">
      <w:pPr>
        <w:ind w:left="360"/>
        <w:jc w:val="center"/>
        <w:rPr>
          <w:bCs/>
          <w:sz w:val="20"/>
          <w:szCs w:val="20"/>
        </w:rPr>
      </w:pPr>
      <w:r w:rsidRPr="00A82234">
        <w:rPr>
          <w:bCs/>
          <w:sz w:val="20"/>
          <w:szCs w:val="20"/>
        </w:rPr>
        <w:t xml:space="preserve">муниципальных учреждений дополнительного образования в сфере культуры </w:t>
      </w:r>
    </w:p>
    <w:p w:rsidR="000F716A" w:rsidRPr="00A82234" w:rsidRDefault="000F716A" w:rsidP="000F716A">
      <w:pPr>
        <w:ind w:left="360"/>
        <w:jc w:val="center"/>
        <w:rPr>
          <w:bCs/>
          <w:sz w:val="20"/>
          <w:szCs w:val="20"/>
        </w:rPr>
      </w:pPr>
      <w:r w:rsidRPr="00A82234">
        <w:rPr>
          <w:bCs/>
          <w:sz w:val="20"/>
          <w:szCs w:val="20"/>
        </w:rPr>
        <w:t xml:space="preserve">Кадыйского муниципального района </w:t>
      </w:r>
    </w:p>
    <w:p w:rsidR="000F716A" w:rsidRPr="00A82234" w:rsidRDefault="000F716A" w:rsidP="000F716A">
      <w:pPr>
        <w:ind w:left="360"/>
        <w:jc w:val="center"/>
        <w:rPr>
          <w:bCs/>
          <w:sz w:val="20"/>
          <w:szCs w:val="20"/>
        </w:rPr>
      </w:pPr>
    </w:p>
    <w:p w:rsidR="000F716A" w:rsidRPr="00A82234" w:rsidRDefault="000F716A" w:rsidP="000F716A">
      <w:pPr>
        <w:jc w:val="center"/>
        <w:rPr>
          <w:bCs/>
          <w:sz w:val="20"/>
          <w:szCs w:val="20"/>
        </w:rPr>
      </w:pPr>
      <w:r w:rsidRPr="00A82234">
        <w:rPr>
          <w:bCs/>
          <w:sz w:val="20"/>
          <w:szCs w:val="20"/>
        </w:rPr>
        <w:t>Глава 1.</w:t>
      </w:r>
    </w:p>
    <w:p w:rsidR="000F716A" w:rsidRPr="000F716A" w:rsidRDefault="000F716A" w:rsidP="000F716A">
      <w:pPr>
        <w:jc w:val="center"/>
        <w:rPr>
          <w:sz w:val="20"/>
          <w:szCs w:val="20"/>
        </w:rPr>
      </w:pPr>
      <w:r w:rsidRPr="00A82234">
        <w:rPr>
          <w:bCs/>
          <w:sz w:val="20"/>
          <w:szCs w:val="20"/>
        </w:rPr>
        <w:t xml:space="preserve"> Общие положения</w:t>
      </w:r>
    </w:p>
    <w:p w:rsidR="000F716A" w:rsidRPr="000F716A" w:rsidRDefault="000F716A" w:rsidP="000F716A">
      <w:pPr>
        <w:jc w:val="both"/>
        <w:rPr>
          <w:sz w:val="20"/>
          <w:szCs w:val="20"/>
        </w:rPr>
      </w:pPr>
      <w:r w:rsidRPr="000F716A">
        <w:rPr>
          <w:sz w:val="20"/>
          <w:szCs w:val="20"/>
        </w:rPr>
        <w:t xml:space="preserve">        1. </w:t>
      </w:r>
      <w:proofErr w:type="gramStart"/>
      <w:r w:rsidRPr="000F716A">
        <w:rPr>
          <w:sz w:val="20"/>
          <w:szCs w:val="20"/>
        </w:rPr>
        <w:t>Настоящее Положение об оплате труда  муниципальных учреждений дополнительного образования в сфере культуры Кадыйского муниципального района (далее – Положение, Учреждение)  разработано в соответствии с Трудовым кодексом Российской Федерации, Законом Костромской области от 24.04. 2008  № 302-4 -ЗКО «Об установлении основ отраслевых систем оплаты труда работников государственных учреждений Костромской области», Едиными рекомендациями по установлению на федеральном, региональном и местном уровнях систем оплаты труда работников</w:t>
      </w:r>
      <w:proofErr w:type="gramEnd"/>
      <w:r w:rsidRPr="000F716A">
        <w:rPr>
          <w:sz w:val="20"/>
          <w:szCs w:val="20"/>
        </w:rPr>
        <w:t xml:space="preserve"> муниципальных учреждений на 2018 год, утвержденными решением Российской трехсторонней комиссии по регулированию социально- трудовых отношение от 22 декабря 2017 года, протокол № 11,  и устанавливает порядок и условия </w:t>
      </w:r>
      <w:proofErr w:type="gramStart"/>
      <w:r w:rsidRPr="000F716A">
        <w:rPr>
          <w:sz w:val="20"/>
          <w:szCs w:val="20"/>
        </w:rPr>
        <w:t>оплаты труда работников муниципальных учреждений дополнительного образования</w:t>
      </w:r>
      <w:proofErr w:type="gramEnd"/>
      <w:r w:rsidRPr="000F716A">
        <w:rPr>
          <w:sz w:val="20"/>
          <w:szCs w:val="20"/>
        </w:rPr>
        <w:t xml:space="preserve"> в сфере культуры Кадыйского муниципального района.</w:t>
      </w:r>
    </w:p>
    <w:p w:rsidR="000F716A" w:rsidRPr="000F716A" w:rsidRDefault="000F716A" w:rsidP="000F716A">
      <w:pPr>
        <w:jc w:val="both"/>
        <w:rPr>
          <w:sz w:val="20"/>
          <w:szCs w:val="20"/>
        </w:rPr>
      </w:pPr>
      <w:r w:rsidRPr="000F716A">
        <w:rPr>
          <w:sz w:val="20"/>
          <w:szCs w:val="20"/>
        </w:rPr>
        <w:t xml:space="preserve">      </w:t>
      </w:r>
      <w:proofErr w:type="gramStart"/>
      <w:r w:rsidRPr="000F716A">
        <w:rPr>
          <w:sz w:val="20"/>
          <w:szCs w:val="20"/>
        </w:rPr>
        <w:t>2.Система оплаты труда работников муниципальных учреждений дополнительного образования в сфере культуры Кадыйского муниципального района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соответствии с федеральными законами и иными нормативными правовыми актами Российской Федерации, законами Костромской области, содержащими нормы трудового права  и настоящим Положением.</w:t>
      </w:r>
      <w:proofErr w:type="gramEnd"/>
    </w:p>
    <w:p w:rsidR="000F716A" w:rsidRPr="000F716A" w:rsidRDefault="000F716A" w:rsidP="000F716A">
      <w:pPr>
        <w:jc w:val="both"/>
        <w:rPr>
          <w:sz w:val="20"/>
          <w:szCs w:val="20"/>
        </w:rPr>
      </w:pPr>
      <w:r w:rsidRPr="000F716A">
        <w:rPr>
          <w:sz w:val="20"/>
          <w:szCs w:val="20"/>
        </w:rPr>
        <w:t xml:space="preserve">      3. Руководитель Учреждения обязан  обеспечить выплату месячной заработной платы работникам, полностью </w:t>
      </w:r>
      <w:r w:rsidRPr="000F716A">
        <w:rPr>
          <w:sz w:val="20"/>
          <w:szCs w:val="20"/>
        </w:rPr>
        <w:lastRenderedPageBreak/>
        <w:t xml:space="preserve">отработавшим за этот период норму рабочего времени и выполнившим нормы труда (трудовые обязанности), в размере не ниже минимального </w:t>
      </w:r>
      <w:proofErr w:type="gramStart"/>
      <w:r w:rsidRPr="000F716A">
        <w:rPr>
          <w:sz w:val="20"/>
          <w:szCs w:val="20"/>
        </w:rPr>
        <w:t>размера оплаты труда</w:t>
      </w:r>
      <w:proofErr w:type="gramEnd"/>
      <w:r w:rsidRPr="000F716A">
        <w:rPr>
          <w:sz w:val="20"/>
          <w:szCs w:val="20"/>
        </w:rPr>
        <w:t xml:space="preserve">, установленного федеральным законодательством.  </w:t>
      </w:r>
    </w:p>
    <w:p w:rsidR="000F716A" w:rsidRPr="000F716A" w:rsidRDefault="000F716A" w:rsidP="000F716A">
      <w:pPr>
        <w:jc w:val="both"/>
        <w:rPr>
          <w:sz w:val="20"/>
          <w:szCs w:val="20"/>
        </w:rPr>
      </w:pPr>
      <w:r w:rsidRPr="000F716A">
        <w:rPr>
          <w:sz w:val="20"/>
          <w:szCs w:val="20"/>
        </w:rPr>
        <w:t xml:space="preserve">      4.Условия оплаты труда, установленные в соответствии с настоящим  Положением, включая размер должностного оклада, выплаты компенсационного характера и выплаты стимулирующего характера, являются обязательными для включения в трудовые договоры с работниками муниципальных учреждений дополнительного образования в сфере культуры.</w:t>
      </w:r>
    </w:p>
    <w:p w:rsidR="000F716A" w:rsidRPr="000F716A" w:rsidRDefault="000F716A" w:rsidP="000F716A">
      <w:pPr>
        <w:jc w:val="both"/>
        <w:rPr>
          <w:sz w:val="20"/>
          <w:szCs w:val="20"/>
        </w:rPr>
      </w:pPr>
      <w:r w:rsidRPr="000F716A">
        <w:rPr>
          <w:sz w:val="20"/>
          <w:szCs w:val="20"/>
        </w:rPr>
        <w:t xml:space="preserve">      </w:t>
      </w:r>
      <w:proofErr w:type="gramStart"/>
      <w:r w:rsidRPr="000F716A">
        <w:rPr>
          <w:sz w:val="20"/>
          <w:szCs w:val="20"/>
        </w:rPr>
        <w:t>5.Заработная плата работников муниципальных учреждений дополнительного образования в сфере культуры, начисленная в соответствии с Положением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Учреждения до момента вступления в силу данного Положения при условии сохранения объема должностных обязанностей работников и выполнения ими работ той</w:t>
      </w:r>
      <w:proofErr w:type="gramEnd"/>
      <w:r w:rsidRPr="000F716A">
        <w:rPr>
          <w:sz w:val="20"/>
          <w:szCs w:val="20"/>
        </w:rPr>
        <w:t xml:space="preserve"> </w:t>
      </w:r>
      <w:proofErr w:type="gramStart"/>
      <w:r w:rsidRPr="000F716A">
        <w:rPr>
          <w:sz w:val="20"/>
          <w:szCs w:val="20"/>
        </w:rPr>
        <w:t>же</w:t>
      </w:r>
      <w:proofErr w:type="gramEnd"/>
      <w:r w:rsidRPr="000F716A">
        <w:rPr>
          <w:sz w:val="20"/>
          <w:szCs w:val="20"/>
        </w:rPr>
        <w:t xml:space="preserve"> квалификации.</w:t>
      </w:r>
    </w:p>
    <w:p w:rsidR="000F716A" w:rsidRPr="000F716A" w:rsidRDefault="000F716A" w:rsidP="000F716A">
      <w:pPr>
        <w:jc w:val="both"/>
        <w:rPr>
          <w:sz w:val="20"/>
          <w:szCs w:val="20"/>
        </w:rPr>
      </w:pPr>
      <w:r w:rsidRPr="000F716A">
        <w:rPr>
          <w:sz w:val="20"/>
          <w:szCs w:val="20"/>
        </w:rPr>
        <w:t xml:space="preserve">    6. Заработная плата работнику муниципального учреждения дополнительного образования в сфере культуры устанавливается трудовым договором (эффективным контрактом), в котором конкретизуются должностные обязанности работника Учреждения,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государственных услуг.</w:t>
      </w:r>
    </w:p>
    <w:p w:rsidR="000F716A" w:rsidRPr="00A82234" w:rsidRDefault="000F716A" w:rsidP="000F716A">
      <w:pPr>
        <w:jc w:val="center"/>
        <w:rPr>
          <w:bCs/>
          <w:sz w:val="20"/>
          <w:szCs w:val="20"/>
        </w:rPr>
      </w:pPr>
      <w:r w:rsidRPr="00A82234">
        <w:rPr>
          <w:bCs/>
          <w:sz w:val="20"/>
          <w:szCs w:val="20"/>
        </w:rPr>
        <w:t>Глава 2.</w:t>
      </w:r>
    </w:p>
    <w:p w:rsidR="000F716A" w:rsidRPr="00A82234" w:rsidRDefault="000F716A" w:rsidP="000F716A">
      <w:pPr>
        <w:jc w:val="center"/>
        <w:rPr>
          <w:sz w:val="20"/>
          <w:szCs w:val="20"/>
        </w:rPr>
      </w:pPr>
      <w:r w:rsidRPr="00A82234">
        <w:rPr>
          <w:bCs/>
          <w:sz w:val="20"/>
          <w:szCs w:val="20"/>
        </w:rPr>
        <w:t xml:space="preserve"> Порядок и условия оплаты труда работников </w:t>
      </w:r>
    </w:p>
    <w:p w:rsidR="000F716A" w:rsidRPr="000F716A" w:rsidRDefault="000F716A" w:rsidP="000F716A">
      <w:pPr>
        <w:jc w:val="center"/>
        <w:rPr>
          <w:sz w:val="20"/>
          <w:szCs w:val="20"/>
        </w:rPr>
      </w:pPr>
    </w:p>
    <w:p w:rsidR="000F716A" w:rsidRPr="000F716A" w:rsidRDefault="000F716A" w:rsidP="000F716A">
      <w:pPr>
        <w:rPr>
          <w:sz w:val="20"/>
          <w:szCs w:val="20"/>
        </w:rPr>
      </w:pPr>
      <w:r w:rsidRPr="000F716A">
        <w:rPr>
          <w:sz w:val="20"/>
          <w:szCs w:val="20"/>
        </w:rPr>
        <w:t xml:space="preserve">    7.Система </w:t>
      </w:r>
      <w:proofErr w:type="gramStart"/>
      <w:r w:rsidRPr="000F716A">
        <w:rPr>
          <w:sz w:val="20"/>
          <w:szCs w:val="20"/>
        </w:rPr>
        <w:t>оплаты труда работников  муниципальных учреждений дополнительного образования</w:t>
      </w:r>
      <w:proofErr w:type="gramEnd"/>
      <w:r w:rsidRPr="000F716A">
        <w:rPr>
          <w:sz w:val="20"/>
          <w:szCs w:val="20"/>
        </w:rPr>
        <w:t xml:space="preserve"> в сфере культуры устанавливается с учетом:</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1) единого тарифно-квалификационного справочника работ и профессий рабочих;</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2) единого квалификационного справочника должностей руководителей, специалистов и служащих;</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3) государственных гарантий по оплате труда;</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4) базовых окладов  заработной платы по профессиональным квалификационным группам;</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5) должностных окладов, ставок заработной платы;</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6) перечня выплат компенсационного характера в муниципальных учреждениях дополнительного образования в сфере культуры Кадыйского муниципального района;</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7) перечня выплат стимулирующего характера в муниципальных учреждениях дополнительного образования в сфере культуры Кадыйского муниципального района;</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8) рекомендаций Российской трехсторонней комиссии по регулированию социально-трудовых отношений;</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 xml:space="preserve">9) мнения представительного органа работников. </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 xml:space="preserve">8. </w:t>
      </w:r>
      <w:proofErr w:type="gramStart"/>
      <w:r w:rsidRPr="000F716A">
        <w:rPr>
          <w:sz w:val="20"/>
          <w:szCs w:val="20"/>
        </w:rPr>
        <w:t>При установлении систем оплаты труда работников муниципальных учреждений дополнительного образования в сфере культуры  работодатель обеспечивает: установление показателей и критериев для стимулирования труда работников Учреждения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а также применение демократических процедур при оценке эффективности работы различных категорий работников муниципальных учреждений дополнительного образования</w:t>
      </w:r>
      <w:proofErr w:type="gramEnd"/>
      <w:r w:rsidRPr="000F716A">
        <w:rPr>
          <w:sz w:val="20"/>
          <w:szCs w:val="20"/>
        </w:rPr>
        <w:t xml:space="preserve"> в сфере культуры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0F716A" w:rsidRPr="000F716A" w:rsidRDefault="000F716A" w:rsidP="000F716A">
      <w:pPr>
        <w:pStyle w:val="aa"/>
        <w:widowControl w:val="0"/>
        <w:tabs>
          <w:tab w:val="left" w:pos="708"/>
        </w:tabs>
        <w:spacing w:line="240" w:lineRule="auto"/>
        <w:ind w:left="0" w:firstLine="709"/>
        <w:rPr>
          <w:sz w:val="20"/>
          <w:szCs w:val="20"/>
        </w:rPr>
      </w:pPr>
      <w:proofErr w:type="gramStart"/>
      <w:r w:rsidRPr="000F716A">
        <w:rPr>
          <w:sz w:val="20"/>
          <w:szCs w:val="20"/>
        </w:rPr>
        <w:t>Штатное расписание Учреждения утверждается руководителем Учреждения и включает в себя все должности служащих (профессии рабочих) Учреждения с учетом номенклатуры должностей педагогических работников организаций, осуществляющих образовательную деятельность, должностей руководителей образовательной организации, утвержденной постановлением Правительства Российской Федерации от 8 августа 2013 года № 678 «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roofErr w:type="gramEnd"/>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 xml:space="preserve">9. При формировании системы оплаты труда в муниципальных учреждениях дополнительного образования в сфере культуры устанавливаются дифференциация оплаты труда работников  муниципального учреждения, выполняющих работы различной сложности, зависимость </w:t>
      </w:r>
      <w:proofErr w:type="gramStart"/>
      <w:r w:rsidRPr="000F716A">
        <w:rPr>
          <w:sz w:val="20"/>
          <w:szCs w:val="20"/>
        </w:rPr>
        <w:t>размера оплаты труда</w:t>
      </w:r>
      <w:proofErr w:type="gramEnd"/>
      <w:r w:rsidRPr="000F716A">
        <w:rPr>
          <w:sz w:val="20"/>
          <w:szCs w:val="20"/>
        </w:rPr>
        <w:t xml:space="preserve"> от качества оказываемых услуг (выполняемых работ) и эффективности деятельности работников учреждения по заданным критериям и показателям. При этом обеспечиваются дифференциация оплаты труда основного и прочего персонала, оптимизация расходов на административно- управленческий  и вспомогательный персонал с учетом предельной доли расходов на оплату их труда в фонде оплаты труда муниципального учреждения - не более 40 процентов.</w:t>
      </w:r>
    </w:p>
    <w:p w:rsidR="000F716A" w:rsidRPr="000F716A" w:rsidRDefault="000F716A" w:rsidP="000F716A">
      <w:pPr>
        <w:pStyle w:val="aa"/>
        <w:widowControl w:val="0"/>
        <w:tabs>
          <w:tab w:val="left" w:pos="708"/>
        </w:tabs>
        <w:spacing w:line="240" w:lineRule="auto"/>
        <w:ind w:left="0" w:firstLine="709"/>
        <w:rPr>
          <w:sz w:val="20"/>
          <w:szCs w:val="20"/>
        </w:rPr>
      </w:pPr>
      <w:proofErr w:type="gramStart"/>
      <w:r w:rsidRPr="000F716A">
        <w:rPr>
          <w:sz w:val="20"/>
          <w:szCs w:val="20"/>
        </w:rPr>
        <w:t>В целях развития кадрового персонала, повышения престижности и привлекательности педагогической профессии рекомендуется внедрять в системы оплаты туда работников новые подходы к формированию гарантированной части заработной платы работников муниципальных учреждений дополнительного образования в сфере культуры, что  позволит сбалансировать долю тарифной части заработка работников и стимулирующих выплат таким образом, чтобы не менее 60 процентов заработной платы направлялось на выплаты по окладам, 30</w:t>
      </w:r>
      <w:proofErr w:type="gramEnd"/>
      <w:r w:rsidRPr="000F716A">
        <w:rPr>
          <w:sz w:val="20"/>
          <w:szCs w:val="20"/>
        </w:rPr>
        <w:t xml:space="preserve"> процентов структуры заработной платы составляли стимулирующие выплаты, в том числе за достижение конкретных результатов деятельности по показателям и критериям эффективности, 10 процентов структуры заработной платы - выплаты компенсационного характера в зависимости от условий труда работников муниципального учреждения.</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Заработная плата работника муниципального учреждения дополнительного образования в сфере культуры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 xml:space="preserve">10.Размеры базовых окладов  по  профессиональным квалификационным группам работников муниципальных учреждений дополнительного образования в сфере культуры Кадыйского муниципального района установлены на основе отнесения занимаемых ими должностей к квалификационным уровням в соответствии с приложением № 1 к настоящему Положению. </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lastRenderedPageBreak/>
        <w:t>11.Должностной оклад устанавливается  руководителем муниципального учреждения  на уровне величины базового оклада, умноженного  на соответствующий коэффициент по должности (Кд).</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Коэффициент по должности (Кд) устанавливается работникам муниципального учреждения  в зависимости от значения должности внутри квалификационного уровня профессиональной квалификационной группы.</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Изменение размеров должностного оклада  с повышающими коэффициентами производится:</w:t>
      </w:r>
    </w:p>
    <w:p w:rsidR="000F716A" w:rsidRPr="000F716A" w:rsidRDefault="000F716A" w:rsidP="000F716A">
      <w:pPr>
        <w:pStyle w:val="aa"/>
        <w:widowControl w:val="0"/>
        <w:numPr>
          <w:ilvl w:val="0"/>
          <w:numId w:val="7"/>
        </w:numPr>
        <w:tabs>
          <w:tab w:val="clear" w:pos="720"/>
          <w:tab w:val="left" w:pos="708"/>
          <w:tab w:val="left" w:pos="964"/>
        </w:tabs>
        <w:spacing w:line="240" w:lineRule="auto"/>
        <w:ind w:left="720"/>
        <w:rPr>
          <w:sz w:val="20"/>
          <w:szCs w:val="20"/>
        </w:rPr>
      </w:pPr>
      <w:r w:rsidRPr="000F716A">
        <w:rPr>
          <w:sz w:val="20"/>
          <w:szCs w:val="20"/>
        </w:rPr>
        <w:t>при присвоении квалификационной категории - со дня вынесения решения аттестационной комиссией;</w:t>
      </w:r>
    </w:p>
    <w:p w:rsidR="000F716A" w:rsidRPr="000F716A" w:rsidRDefault="000F716A" w:rsidP="000F716A">
      <w:pPr>
        <w:pStyle w:val="aa"/>
        <w:widowControl w:val="0"/>
        <w:numPr>
          <w:ilvl w:val="0"/>
          <w:numId w:val="7"/>
        </w:numPr>
        <w:tabs>
          <w:tab w:val="clear" w:pos="720"/>
          <w:tab w:val="left" w:pos="708"/>
          <w:tab w:val="left" w:pos="964"/>
        </w:tabs>
        <w:spacing w:line="240" w:lineRule="auto"/>
        <w:ind w:left="720"/>
        <w:rPr>
          <w:sz w:val="20"/>
          <w:szCs w:val="20"/>
        </w:rPr>
      </w:pPr>
      <w:r w:rsidRPr="000F716A">
        <w:rPr>
          <w:sz w:val="20"/>
          <w:szCs w:val="20"/>
        </w:rPr>
        <w:t>при присвоении почетного звания - со дня присвоения почетного звания.</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          </w:t>
      </w:r>
      <w:proofErr w:type="gramStart"/>
      <w:r w:rsidRPr="000F716A">
        <w:rPr>
          <w:sz w:val="20"/>
          <w:szCs w:val="20"/>
        </w:rPr>
        <w:t>При наступлении у работника права на изменение должностного оклада с повышающими коэффициентами  в период</w:t>
      </w:r>
      <w:proofErr w:type="gramEnd"/>
      <w:r w:rsidRPr="000F716A">
        <w:rPr>
          <w:sz w:val="20"/>
          <w:szCs w:val="20"/>
        </w:rPr>
        <w:t xml:space="preserve"> его пребывания в ежегодном  или другом отпуске, а также в период временной нетрудоспособности выплата заработной платы, исходя из установления  повышающих выше указанных коэффициентов, производится со дня окончания отпуска или  периода временной нетрудоспособности.</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При увеличении (индексации) базовых окладов  их размеры подлежат округлению до целого рубля в сторону увеличения.</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 xml:space="preserve">12. С учетом условий труда работникам муниципальных учреждений дополнительного образования в сфере культуры устанавливаются выплаты компенсационного характера. </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Выплаты компенсационного характера устанавливаются в процентном отношении (в виде коэффициентов) к должностным окладам  работников муниципального учреждения или в абсолютном размере в соответствии с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муниципальных учреждениях дополнительного образования в сфере культуры Кадыйского муниципального района в соответствии с приложением № 2 к настоящему Положению.</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 xml:space="preserve">Размер выплаты компенсационного характера определяется путем умножения должностного оклада  на соответствующий процент (коэффициент). </w:t>
      </w:r>
    </w:p>
    <w:p w:rsidR="000F716A" w:rsidRPr="000F716A" w:rsidRDefault="000F716A" w:rsidP="000F716A">
      <w:pPr>
        <w:ind w:firstLine="720"/>
        <w:jc w:val="both"/>
        <w:rPr>
          <w:sz w:val="20"/>
          <w:szCs w:val="20"/>
        </w:rPr>
      </w:pPr>
      <w:r w:rsidRPr="000F716A">
        <w:rPr>
          <w:sz w:val="20"/>
          <w:szCs w:val="20"/>
        </w:rPr>
        <w:t xml:space="preserve">13. </w:t>
      </w:r>
      <w:proofErr w:type="gramStart"/>
      <w:r w:rsidRPr="000F716A">
        <w:rPr>
          <w:sz w:val="20"/>
          <w:szCs w:val="20"/>
        </w:rPr>
        <w:t xml:space="preserve">Работникам муниципальных учреждений дополнительного образования в сфере культуры Кадыйского муниципального района с учетом показателей и  критериев эффективности деятельности муниципального учреждения, позволяющих оценить результативность и качество их работы, устанавливаются выплаты стимулирующего  характера, согласно Перечню выплат стимулирующих характера, установленных в  муниципальных учреждениях дополнительного образования в сфере культуры Кадыйского муниципального района, в соответствии с приложение № 3 к настоящему Положению. </w:t>
      </w:r>
      <w:proofErr w:type="gramEnd"/>
    </w:p>
    <w:p w:rsidR="000F716A" w:rsidRPr="000F716A" w:rsidRDefault="000F716A" w:rsidP="000F716A">
      <w:pPr>
        <w:ind w:firstLine="720"/>
        <w:jc w:val="both"/>
        <w:rPr>
          <w:sz w:val="20"/>
          <w:szCs w:val="20"/>
        </w:rPr>
      </w:pPr>
      <w:r w:rsidRPr="000F716A">
        <w:rPr>
          <w:sz w:val="20"/>
          <w:szCs w:val="20"/>
        </w:rPr>
        <w:t>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квалификационным группам и квалификационным уровням работника, так и в абсолютном размере, за исключением надбавки за работу в сельской местности, которая устанавливается в процентном отношении к базовому окладу.</w:t>
      </w:r>
    </w:p>
    <w:p w:rsidR="000F716A" w:rsidRPr="000F716A" w:rsidRDefault="000F716A" w:rsidP="000F716A">
      <w:pPr>
        <w:ind w:firstLine="720"/>
        <w:jc w:val="both"/>
        <w:rPr>
          <w:sz w:val="20"/>
          <w:szCs w:val="20"/>
        </w:rPr>
      </w:pPr>
      <w:proofErr w:type="gramStart"/>
      <w:r w:rsidRPr="000F716A">
        <w:rPr>
          <w:sz w:val="20"/>
          <w:szCs w:val="20"/>
        </w:rPr>
        <w:t>Размер и условия выплат стимулирующего характера работникам  муниципальных учреждений дополнительного образования в сфере культуры Кадыйского муниципального района  устанавливаются  коллективными договорами, соглашениями, локальными нормативными актами, с учетом мнения представительных органов работников в соответствии с настоящим Положением, за исключением надбавки за работу в сельской местности, размер которой установлен Законом Костромской области от 24 апреля 2008 года № 302-4-ЗКО  « Об установлении основ отраслевых систем</w:t>
      </w:r>
      <w:proofErr w:type="gramEnd"/>
      <w:r w:rsidRPr="000F716A">
        <w:rPr>
          <w:sz w:val="20"/>
          <w:szCs w:val="20"/>
        </w:rPr>
        <w:t xml:space="preserve"> оплаты труда работников государственных учреждений Костромской области».    </w:t>
      </w:r>
    </w:p>
    <w:p w:rsidR="000F716A" w:rsidRPr="000F716A" w:rsidRDefault="000F716A" w:rsidP="000F716A">
      <w:pPr>
        <w:ind w:firstLine="720"/>
        <w:jc w:val="both"/>
        <w:rPr>
          <w:sz w:val="20"/>
          <w:szCs w:val="20"/>
        </w:rPr>
      </w:pPr>
      <w:r w:rsidRPr="000F716A">
        <w:rPr>
          <w:sz w:val="20"/>
          <w:szCs w:val="20"/>
        </w:rPr>
        <w:t xml:space="preserve">Выплаты стимулирующего характера осуществляются в пределах фонда оплаты труда.            </w:t>
      </w:r>
    </w:p>
    <w:p w:rsidR="000F716A" w:rsidRPr="000F716A" w:rsidRDefault="000F716A" w:rsidP="000F716A">
      <w:pPr>
        <w:ind w:firstLine="720"/>
        <w:jc w:val="both"/>
        <w:rPr>
          <w:sz w:val="20"/>
          <w:szCs w:val="20"/>
        </w:rPr>
      </w:pPr>
      <w:r w:rsidRPr="000F716A">
        <w:rPr>
          <w:sz w:val="20"/>
          <w:szCs w:val="20"/>
        </w:rPr>
        <w:t>14. Расчет месячной заработной платы  работника муниципального учреждения дополнительного образования в сфере культуры Кадыйского муниципального района осуществляется по следующей формуле:</w:t>
      </w:r>
    </w:p>
    <w:p w:rsidR="000F716A" w:rsidRPr="000F716A" w:rsidRDefault="000F716A" w:rsidP="000F716A">
      <w:pPr>
        <w:pStyle w:val="aa"/>
        <w:widowControl w:val="0"/>
        <w:tabs>
          <w:tab w:val="left" w:pos="708"/>
        </w:tabs>
        <w:spacing w:line="240" w:lineRule="auto"/>
        <w:ind w:left="0" w:firstLine="720"/>
        <w:rPr>
          <w:sz w:val="20"/>
          <w:szCs w:val="20"/>
        </w:rPr>
      </w:pPr>
      <w:proofErr w:type="gramStart"/>
      <w:r w:rsidRPr="000F716A">
        <w:rPr>
          <w:sz w:val="20"/>
          <w:szCs w:val="20"/>
        </w:rPr>
        <w:t>З</w:t>
      </w:r>
      <w:proofErr w:type="gramEnd"/>
      <w:r w:rsidRPr="000F716A">
        <w:rPr>
          <w:sz w:val="20"/>
          <w:szCs w:val="20"/>
        </w:rPr>
        <w:t xml:space="preserve"> = ДО +  ∑КВ + ∑СВ, </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где:</w:t>
      </w:r>
    </w:p>
    <w:p w:rsidR="000F716A" w:rsidRPr="000F716A" w:rsidRDefault="000F716A" w:rsidP="000F716A">
      <w:pPr>
        <w:pStyle w:val="aa"/>
        <w:widowControl w:val="0"/>
        <w:tabs>
          <w:tab w:val="left" w:pos="708"/>
        </w:tabs>
        <w:spacing w:line="240" w:lineRule="auto"/>
        <w:ind w:left="0" w:firstLine="720"/>
        <w:rPr>
          <w:sz w:val="20"/>
          <w:szCs w:val="20"/>
        </w:rPr>
      </w:pPr>
      <w:proofErr w:type="gramStart"/>
      <w:r w:rsidRPr="000F716A">
        <w:rPr>
          <w:sz w:val="20"/>
          <w:szCs w:val="20"/>
        </w:rPr>
        <w:t>З</w:t>
      </w:r>
      <w:proofErr w:type="gramEnd"/>
      <w:r w:rsidRPr="000F716A">
        <w:rPr>
          <w:sz w:val="20"/>
          <w:szCs w:val="20"/>
        </w:rPr>
        <w:t xml:space="preserve"> – месячная заработная плата</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ДО-оклад (должностной оклад)</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∑КВ – сумма компенсационных выплат</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w:t>
      </w:r>
      <w:proofErr w:type="gramStart"/>
      <w:r w:rsidRPr="000F716A">
        <w:rPr>
          <w:sz w:val="20"/>
          <w:szCs w:val="20"/>
        </w:rPr>
        <w:t>СВ</w:t>
      </w:r>
      <w:proofErr w:type="gramEnd"/>
      <w:r w:rsidRPr="000F716A">
        <w:rPr>
          <w:sz w:val="20"/>
          <w:szCs w:val="20"/>
        </w:rPr>
        <w:t xml:space="preserve"> – сумма стимулирующих выплат</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Должностной оклад  работника муниципального учреждения дополнительного образования в сфере культуры Кадыйского муниципального района определяется по следующей формуле:</w:t>
      </w:r>
    </w:p>
    <w:p w:rsidR="000F716A" w:rsidRPr="000F716A" w:rsidRDefault="000F716A" w:rsidP="000F716A">
      <w:pPr>
        <w:pStyle w:val="aa"/>
        <w:widowControl w:val="0"/>
        <w:tabs>
          <w:tab w:val="left" w:pos="708"/>
        </w:tabs>
        <w:spacing w:line="240" w:lineRule="auto"/>
        <w:ind w:left="0" w:firstLine="720"/>
        <w:rPr>
          <w:sz w:val="20"/>
          <w:szCs w:val="20"/>
        </w:rPr>
      </w:pPr>
      <w:proofErr w:type="spellStart"/>
      <w:r w:rsidRPr="000F716A">
        <w:rPr>
          <w:sz w:val="20"/>
          <w:szCs w:val="20"/>
        </w:rPr>
        <w:t>ДО=БОх</w:t>
      </w:r>
      <w:proofErr w:type="spellEnd"/>
      <w:r w:rsidRPr="000F716A">
        <w:rPr>
          <w:sz w:val="20"/>
          <w:szCs w:val="20"/>
        </w:rPr>
        <w:t xml:space="preserve"> Кд</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 xml:space="preserve">где:  </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БО – базовый  оклад</w:t>
      </w:r>
    </w:p>
    <w:p w:rsidR="000F716A" w:rsidRPr="000F716A" w:rsidRDefault="000F716A" w:rsidP="000F716A">
      <w:pPr>
        <w:pStyle w:val="aa"/>
        <w:widowControl w:val="0"/>
        <w:tabs>
          <w:tab w:val="left" w:pos="708"/>
        </w:tabs>
        <w:spacing w:line="240" w:lineRule="auto"/>
        <w:ind w:left="0" w:firstLine="720"/>
        <w:rPr>
          <w:sz w:val="20"/>
          <w:szCs w:val="20"/>
        </w:rPr>
      </w:pPr>
      <w:r w:rsidRPr="000F716A">
        <w:rPr>
          <w:sz w:val="20"/>
          <w:szCs w:val="20"/>
        </w:rPr>
        <w:t>Кд – коэффициент по должности.</w:t>
      </w:r>
    </w:p>
    <w:p w:rsidR="000F716A" w:rsidRPr="000F716A" w:rsidRDefault="000F716A" w:rsidP="000F716A">
      <w:pPr>
        <w:pStyle w:val="aa"/>
        <w:widowControl w:val="0"/>
        <w:tabs>
          <w:tab w:val="left" w:pos="708"/>
        </w:tabs>
        <w:spacing w:line="240" w:lineRule="auto"/>
        <w:ind w:left="0" w:firstLine="709"/>
        <w:rPr>
          <w:sz w:val="20"/>
          <w:szCs w:val="20"/>
        </w:rPr>
      </w:pPr>
      <w:proofErr w:type="gramStart"/>
      <w:r w:rsidRPr="000F716A">
        <w:rPr>
          <w:sz w:val="20"/>
          <w:szCs w:val="20"/>
        </w:rPr>
        <w:t>15.Месячная заработная плата преподавателей определяется путем умножения базового оклада на коэффициент по должности (Кд), суммирования повышающих коэффициентов (</w:t>
      </w:r>
      <w:proofErr w:type="spellStart"/>
      <w:r w:rsidRPr="000F716A">
        <w:rPr>
          <w:sz w:val="20"/>
          <w:szCs w:val="20"/>
        </w:rPr>
        <w:t>Кк</w:t>
      </w:r>
      <w:proofErr w:type="spellEnd"/>
      <w:r w:rsidRPr="000F716A">
        <w:rPr>
          <w:sz w:val="20"/>
          <w:szCs w:val="20"/>
        </w:rPr>
        <w:t xml:space="preserve">, </w:t>
      </w:r>
      <w:proofErr w:type="spellStart"/>
      <w:r w:rsidRPr="000F716A">
        <w:rPr>
          <w:sz w:val="20"/>
          <w:szCs w:val="20"/>
        </w:rPr>
        <w:t>Кз</w:t>
      </w:r>
      <w:proofErr w:type="spellEnd"/>
      <w:r w:rsidRPr="000F716A">
        <w:rPr>
          <w:sz w:val="20"/>
          <w:szCs w:val="20"/>
        </w:rPr>
        <w:t xml:space="preserve">, </w:t>
      </w:r>
      <w:proofErr w:type="spellStart"/>
      <w:r w:rsidRPr="000F716A">
        <w:rPr>
          <w:sz w:val="20"/>
          <w:szCs w:val="20"/>
        </w:rPr>
        <w:t>Кп</w:t>
      </w:r>
      <w:proofErr w:type="spellEnd"/>
      <w:r w:rsidRPr="000F716A">
        <w:rPr>
          <w:sz w:val="20"/>
          <w:szCs w:val="20"/>
        </w:rPr>
        <w:t>), компенсационных выплат в соответствии с Перечнем выплат компенсационного характера работникам муниципальных учреждений дополнительного образования в сфере культуры Кадыйского муниципального района (приложение № 2 к настоящему Положению), умноженных на фактическую часовую нагрузку в неделю и деления полученного произведения на установленную за</w:t>
      </w:r>
      <w:proofErr w:type="gramEnd"/>
      <w:r w:rsidRPr="000F716A">
        <w:rPr>
          <w:sz w:val="20"/>
          <w:szCs w:val="20"/>
        </w:rPr>
        <w:t xml:space="preserve"> ставку нормы часов педагогической работы в неделю. </w:t>
      </w:r>
    </w:p>
    <w:p w:rsidR="000F716A" w:rsidRPr="000F716A" w:rsidRDefault="000F716A" w:rsidP="000F716A">
      <w:pPr>
        <w:pStyle w:val="aa"/>
        <w:widowControl w:val="0"/>
        <w:tabs>
          <w:tab w:val="left" w:pos="708"/>
        </w:tabs>
        <w:spacing w:line="240" w:lineRule="auto"/>
        <w:ind w:left="0" w:firstLine="709"/>
        <w:rPr>
          <w:sz w:val="20"/>
          <w:szCs w:val="20"/>
        </w:rPr>
      </w:pPr>
      <w:proofErr w:type="gramStart"/>
      <w:r w:rsidRPr="000F716A">
        <w:rPr>
          <w:sz w:val="20"/>
          <w:szCs w:val="20"/>
        </w:rPr>
        <w:t>Кроме повышающих коэффициентов (</w:t>
      </w:r>
      <w:proofErr w:type="spellStart"/>
      <w:r w:rsidRPr="000F716A">
        <w:rPr>
          <w:sz w:val="20"/>
          <w:szCs w:val="20"/>
        </w:rPr>
        <w:t>Кк</w:t>
      </w:r>
      <w:proofErr w:type="spellEnd"/>
      <w:r w:rsidRPr="000F716A">
        <w:rPr>
          <w:sz w:val="20"/>
          <w:szCs w:val="20"/>
        </w:rPr>
        <w:t>.</w:t>
      </w:r>
      <w:proofErr w:type="gramEnd"/>
      <w:r w:rsidRPr="000F716A">
        <w:rPr>
          <w:sz w:val="20"/>
          <w:szCs w:val="20"/>
        </w:rPr>
        <w:t xml:space="preserve"> </w:t>
      </w:r>
      <w:proofErr w:type="spellStart"/>
      <w:proofErr w:type="gramStart"/>
      <w:r w:rsidRPr="000F716A">
        <w:rPr>
          <w:sz w:val="20"/>
          <w:szCs w:val="20"/>
        </w:rPr>
        <w:t>Кз</w:t>
      </w:r>
      <w:proofErr w:type="spellEnd"/>
      <w:r w:rsidRPr="000F716A">
        <w:rPr>
          <w:sz w:val="20"/>
          <w:szCs w:val="20"/>
        </w:rPr>
        <w:t>)  в месячную заработную плату преподавателей включаются иные выплаты стимулирующего характера, установленные в Учреждении в соответствии с Перечнем выплат стимулирующего характера и компенсационные выплаты, установленные в Учреждении в соответствии с пунктом 2 примечания Перечня выплат компенсационного характера работникам муниципальных учреждений дополнительного образования в сфере культуры  Кадыйского муниципального района (Приложение № 2 к настоящему Положению).</w:t>
      </w:r>
      <w:proofErr w:type="gramEnd"/>
    </w:p>
    <w:p w:rsidR="000F716A" w:rsidRPr="000F716A" w:rsidRDefault="000F716A" w:rsidP="000F716A">
      <w:pPr>
        <w:pStyle w:val="aa"/>
        <w:widowControl w:val="0"/>
        <w:tabs>
          <w:tab w:val="left" w:pos="708"/>
        </w:tabs>
        <w:spacing w:line="240" w:lineRule="auto"/>
        <w:ind w:left="0" w:firstLine="709"/>
        <w:rPr>
          <w:sz w:val="20"/>
          <w:szCs w:val="20"/>
        </w:rPr>
      </w:pPr>
      <w:proofErr w:type="gramStart"/>
      <w:r w:rsidRPr="000F716A">
        <w:rPr>
          <w:sz w:val="20"/>
          <w:szCs w:val="20"/>
        </w:rPr>
        <w:t xml:space="preserve">16.В зависимости от должности и (или) специальности педагогических работников, с учетом особенностей их труда продолжительность рабочего времени (часов педагогической работы за ставку заработной платы), порядок </w:t>
      </w:r>
      <w:r w:rsidRPr="000F716A">
        <w:rPr>
          <w:sz w:val="20"/>
          <w:szCs w:val="20"/>
        </w:rPr>
        <w:lastRenderedPageBreak/>
        <w:t>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определяется в соответствии с приказам Министерства образования и науки Российской Федерации от 22 декабря 2014</w:t>
      </w:r>
      <w:proofErr w:type="gramEnd"/>
      <w:r w:rsidRPr="000F716A">
        <w:rPr>
          <w:sz w:val="20"/>
          <w:szCs w:val="20"/>
        </w:rPr>
        <w:t xml:space="preserve"> года № 1601 «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F716A" w:rsidRPr="000F716A" w:rsidRDefault="000F716A" w:rsidP="000F716A">
      <w:pPr>
        <w:pStyle w:val="aa"/>
        <w:widowControl w:val="0"/>
        <w:tabs>
          <w:tab w:val="left" w:pos="708"/>
        </w:tabs>
        <w:spacing w:line="240" w:lineRule="auto"/>
        <w:ind w:left="0" w:firstLine="709"/>
        <w:rPr>
          <w:sz w:val="20"/>
          <w:szCs w:val="20"/>
        </w:rPr>
      </w:pPr>
      <w:r w:rsidRPr="000F716A">
        <w:rPr>
          <w:sz w:val="20"/>
          <w:szCs w:val="20"/>
        </w:rPr>
        <w:t>17. Тарификация преподавателей производится один раз в год на начало учебного года.</w:t>
      </w:r>
    </w:p>
    <w:p w:rsidR="000F716A" w:rsidRPr="000F716A" w:rsidRDefault="000F716A" w:rsidP="00C35FEC">
      <w:pPr>
        <w:pStyle w:val="aa"/>
        <w:widowControl w:val="0"/>
        <w:tabs>
          <w:tab w:val="left" w:pos="708"/>
        </w:tabs>
        <w:spacing w:line="240" w:lineRule="auto"/>
        <w:ind w:left="0" w:firstLine="709"/>
        <w:rPr>
          <w:sz w:val="20"/>
          <w:szCs w:val="20"/>
        </w:rPr>
      </w:pPr>
      <w:r w:rsidRPr="000F716A">
        <w:rPr>
          <w:sz w:val="20"/>
          <w:szCs w:val="20"/>
        </w:rPr>
        <w:t>Руководители муниципальных учреждений дополнительного образования в сфере культуры  ежегодно составляют и утверждают тарификационные списки преподавателей.</w:t>
      </w:r>
    </w:p>
    <w:p w:rsidR="000F716A" w:rsidRPr="00A82234" w:rsidRDefault="000F716A" w:rsidP="00A82234">
      <w:pPr>
        <w:pStyle w:val="aa"/>
        <w:widowControl w:val="0"/>
        <w:tabs>
          <w:tab w:val="left" w:pos="708"/>
        </w:tabs>
        <w:spacing w:line="240" w:lineRule="auto"/>
        <w:ind w:left="709" w:firstLine="0"/>
        <w:jc w:val="center"/>
        <w:rPr>
          <w:bCs/>
          <w:sz w:val="20"/>
          <w:szCs w:val="20"/>
        </w:rPr>
      </w:pPr>
      <w:r w:rsidRPr="00A82234">
        <w:rPr>
          <w:bCs/>
          <w:sz w:val="20"/>
          <w:szCs w:val="20"/>
        </w:rPr>
        <w:t>Глава 3.</w:t>
      </w:r>
    </w:p>
    <w:p w:rsidR="000F716A" w:rsidRPr="00A82234" w:rsidRDefault="000F716A" w:rsidP="000F716A">
      <w:pPr>
        <w:pStyle w:val="ConsPlusNormal"/>
        <w:widowControl/>
        <w:ind w:firstLine="0"/>
        <w:jc w:val="center"/>
        <w:rPr>
          <w:rFonts w:ascii="Times New Roman" w:hAnsi="Times New Roman" w:cs="Times New Roman"/>
        </w:rPr>
      </w:pPr>
      <w:r w:rsidRPr="00A82234">
        <w:rPr>
          <w:rFonts w:ascii="Times New Roman" w:hAnsi="Times New Roman" w:cs="Times New Roman"/>
          <w:bCs/>
        </w:rPr>
        <w:t>Нормы часов за должностной оклад с повышающими коэффициентами педагогических  и других работников, условия установления (изменения) объема учебной нагрузки преподавателей.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18. Нормы часов педагогической (преподавательской) работы за должностной оклад с повышающими коэффициентами  либо продолжительность рабочего времени определены в соответствии с Постановлением Правительства Российской Федерации от 3 апреля 2003 года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0F716A" w:rsidRPr="000F716A" w:rsidRDefault="000F716A" w:rsidP="000F716A">
      <w:pPr>
        <w:pStyle w:val="ConsPlusNormal"/>
        <w:widowControl/>
        <w:ind w:firstLine="540"/>
        <w:jc w:val="both"/>
        <w:rPr>
          <w:rFonts w:ascii="Times New Roman" w:hAnsi="Times New Roman" w:cs="Times New Roman"/>
        </w:rPr>
      </w:pPr>
      <w:proofErr w:type="gramStart"/>
      <w:r w:rsidRPr="000F716A">
        <w:rPr>
          <w:rFonts w:ascii="Times New Roman" w:hAnsi="Times New Roman" w:cs="Times New Roman"/>
        </w:rPr>
        <w:t>Продолжительность рабочего времени (норма часов педагогической работы за должностной оклад с повышающими коэффициентами) для педагогических работников учреждений дополнительного образования сферы культуры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roofErr w:type="gramEnd"/>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Нормы часов преподавательской работы за должностной оклад с повышающими коэффициентами, являющиеся нормируемой частью педагогической работы, установлены:</w:t>
      </w:r>
    </w:p>
    <w:p w:rsidR="000F716A" w:rsidRPr="000F716A" w:rsidRDefault="000F716A" w:rsidP="000F716A">
      <w:pPr>
        <w:pStyle w:val="ConsPlusNormal"/>
        <w:widowControl/>
        <w:numPr>
          <w:ilvl w:val="0"/>
          <w:numId w:val="11"/>
        </w:numPr>
        <w:suppressAutoHyphens/>
        <w:autoSpaceDN/>
        <w:adjustRightInd/>
        <w:ind w:left="720" w:hanging="360"/>
        <w:jc w:val="both"/>
        <w:rPr>
          <w:rFonts w:ascii="Times New Roman" w:hAnsi="Times New Roman" w:cs="Times New Roman"/>
        </w:rPr>
      </w:pPr>
      <w:r w:rsidRPr="000F716A">
        <w:rPr>
          <w:rFonts w:ascii="Times New Roman" w:hAnsi="Times New Roman" w:cs="Times New Roman"/>
        </w:rPr>
        <w:t xml:space="preserve"> 18 часов в неделю – преподавателям;</w:t>
      </w:r>
    </w:p>
    <w:p w:rsidR="000F716A" w:rsidRPr="000F716A" w:rsidRDefault="000F716A" w:rsidP="000F716A">
      <w:pPr>
        <w:pStyle w:val="ConsPlusNormal"/>
        <w:widowControl/>
        <w:numPr>
          <w:ilvl w:val="0"/>
          <w:numId w:val="11"/>
        </w:numPr>
        <w:suppressAutoHyphens/>
        <w:autoSpaceDN/>
        <w:adjustRightInd/>
        <w:ind w:left="720" w:hanging="360"/>
        <w:jc w:val="both"/>
        <w:rPr>
          <w:rFonts w:ascii="Times New Roman" w:hAnsi="Times New Roman" w:cs="Times New Roman"/>
        </w:rPr>
      </w:pPr>
      <w:r w:rsidRPr="000F716A">
        <w:rPr>
          <w:rFonts w:ascii="Times New Roman" w:hAnsi="Times New Roman" w:cs="Times New Roman"/>
        </w:rPr>
        <w:t xml:space="preserve"> 24 часа в неделю – концертмейстерам.</w:t>
      </w:r>
    </w:p>
    <w:p w:rsidR="000F716A" w:rsidRPr="000F716A" w:rsidRDefault="000F716A" w:rsidP="000F716A">
      <w:pPr>
        <w:pStyle w:val="ConsPlusNormal"/>
        <w:widowControl/>
        <w:jc w:val="both"/>
        <w:rPr>
          <w:rFonts w:ascii="Times New Roman" w:hAnsi="Times New Roman" w:cs="Times New Roman"/>
        </w:rPr>
      </w:pPr>
      <w:r w:rsidRPr="000F716A">
        <w:rPr>
          <w:rFonts w:ascii="Times New Roman" w:hAnsi="Times New Roman" w:cs="Times New Roman"/>
        </w:rPr>
        <w:t>Конкретная продолжительность учебных занятий, а также перерывов (перемен) между ними предусматривается уставом либо локальным актом муниципального учреждения с учетом соответствующих санитарно-эпидемиологических правил и нормативов (</w:t>
      </w:r>
      <w:proofErr w:type="spellStart"/>
      <w:r w:rsidRPr="000F716A">
        <w:rPr>
          <w:rFonts w:ascii="Times New Roman" w:hAnsi="Times New Roman" w:cs="Times New Roman"/>
        </w:rPr>
        <w:t>СанПиН</w:t>
      </w:r>
      <w:proofErr w:type="spellEnd"/>
      <w:r w:rsidRPr="000F716A">
        <w:rPr>
          <w:rFonts w:ascii="Times New Roman" w:hAnsi="Times New Roman" w:cs="Times New Roman"/>
        </w:rPr>
        <w:t>), утвержденных в установленном порядке. Выполнение преподавательской работы регулируется расписанием учебных занятий.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муниципального учреждения.</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19. </w:t>
      </w:r>
      <w:proofErr w:type="gramStart"/>
      <w:r w:rsidRPr="000F716A">
        <w:rPr>
          <w:rFonts w:ascii="Times New Roman" w:hAnsi="Times New Roman" w:cs="Times New Roman"/>
        </w:rPr>
        <w:t>Другая часть педагогической работы педагогических работников, ведущих преподавательскую работу, которая не конкретизирована по количеству часов, вытекает из должностных обязанностей работников, предусмотренных Уставом и Правилами внутреннего трудового распорядка муниципальных учреждений дополнительного образования в сфере культуры, тарифно-квалификационными характеристиками, и регулируется графиками и планами работы, в том числе личными планами педагогического работника, и может быть связана с:</w:t>
      </w:r>
      <w:proofErr w:type="gramEnd"/>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выполнением обязанностей, включающих в себя участие в работе педагогических, методических советов, проведение родительских собраний, консультаций, оздоровительных, воспитательных и других мероприятий, предусмотренных образовательной программой;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организацией и проведением методической, диагностической и консультативной помощи родителям или лицам, их заменяющим;</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отделениями, методическими секциями и другие обязанности).</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Нормы часов педагогической работы за должностной оклад с повышающими коэффициентами других педагогических работников установлены: </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концертмейстерам - 24 часа в неделю.</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20.За преподавательскую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Преподавателям,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1) заработная плата за фактическое количество часов, если оставшаяся нагрузка выше установленной нормы за ставку;</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2) заработная плата в размере ставки, если оставшаяся </w:t>
      </w:r>
      <w:proofErr w:type="gramStart"/>
      <w:r w:rsidRPr="000F716A">
        <w:rPr>
          <w:rFonts w:ascii="Times New Roman" w:hAnsi="Times New Roman" w:cs="Times New Roman"/>
        </w:rPr>
        <w:t>нагрузка</w:t>
      </w:r>
      <w:proofErr w:type="gramEnd"/>
      <w:r w:rsidRPr="000F716A">
        <w:rPr>
          <w:rFonts w:ascii="Times New Roman" w:hAnsi="Times New Roman" w:cs="Times New Roman"/>
        </w:rPr>
        <w:t xml:space="preserve"> ниже установленной нормы за ставку и если их невозможно догрузить другой педагогической работой;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3) заработная плата, установленная до снижения учебной нагрузки, если она была </w:t>
      </w:r>
      <w:proofErr w:type="gramStart"/>
      <w:r w:rsidRPr="000F716A">
        <w:rPr>
          <w:rFonts w:ascii="Times New Roman" w:hAnsi="Times New Roman" w:cs="Times New Roman"/>
        </w:rPr>
        <w:t>установлена</w:t>
      </w:r>
      <w:proofErr w:type="gramEnd"/>
      <w:r w:rsidRPr="000F716A">
        <w:rPr>
          <w:rFonts w:ascii="Times New Roman" w:hAnsi="Times New Roman" w:cs="Times New Roman"/>
        </w:rPr>
        <w:t xml:space="preserve"> ниже нормы за ставку и если их невозможно догрузить другой педагогической работой.</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21. Преподаватели должны быть поставлены в известность об изменении учебной нагрузки в течение учебного года не позднее, чем за два месяца.</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Объем учебной нагрузки преподавателей муниципальных учреждений дополнительного образования в сфере культуры</w:t>
      </w:r>
      <w:r w:rsidRPr="000F716A">
        <w:t xml:space="preserve"> </w:t>
      </w:r>
      <w:r w:rsidRPr="000F716A">
        <w:rPr>
          <w:rFonts w:ascii="Times New Roman" w:hAnsi="Times New Roman" w:cs="Times New Roman"/>
        </w:rPr>
        <w:t>устанавливается, исходя из количества часов по учебному плану и программам, обеспеченности кадрами, других конкретных условий в</w:t>
      </w:r>
      <w:r w:rsidRPr="000F716A">
        <w:t xml:space="preserve"> </w:t>
      </w:r>
      <w:r w:rsidRPr="000F716A">
        <w:rPr>
          <w:rFonts w:ascii="Times New Roman" w:hAnsi="Times New Roman" w:cs="Times New Roman"/>
        </w:rPr>
        <w:t>Учреждении.</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Учебная нагрузка преподавателей, ведущих преподавательскую работу помимо основной работы, на новый учебный год устанавливается руководителем муниципального учреждения</w:t>
      </w:r>
      <w:r w:rsidRPr="000F716A">
        <w:t xml:space="preserve"> </w:t>
      </w:r>
      <w:r w:rsidRPr="000F716A">
        <w:rPr>
          <w:rFonts w:ascii="Times New Roman" w:hAnsi="Times New Roman" w:cs="Times New Roman"/>
        </w:rPr>
        <w:t xml:space="preserve">с учетом мнения представительного органа </w:t>
      </w:r>
      <w:r w:rsidRPr="000F716A">
        <w:rPr>
          <w:rFonts w:ascii="Times New Roman" w:hAnsi="Times New Roman" w:cs="Times New Roman"/>
        </w:rPr>
        <w:lastRenderedPageBreak/>
        <w:t xml:space="preserve">работников. </w:t>
      </w:r>
      <w:proofErr w:type="gramStart"/>
      <w:r w:rsidRPr="000F716A">
        <w:rPr>
          <w:rFonts w:ascii="Times New Roman" w:hAnsi="Times New Roman" w:cs="Times New Roman"/>
        </w:rP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0F716A" w:rsidRPr="000F716A" w:rsidRDefault="000F716A" w:rsidP="000F716A">
      <w:pPr>
        <w:pStyle w:val="ConsPlusNormal"/>
        <w:widowControl/>
        <w:ind w:firstLine="540"/>
        <w:jc w:val="both"/>
        <w:rPr>
          <w:rFonts w:ascii="Times New Roman" w:hAnsi="Times New Roman" w:cs="Times New Roman"/>
          <w:b/>
          <w:bCs/>
        </w:rPr>
      </w:pPr>
      <w:r w:rsidRPr="000F716A">
        <w:rPr>
          <w:rFonts w:ascii="Times New Roman" w:hAnsi="Times New Roman" w:cs="Times New Roman"/>
        </w:rPr>
        <w:t>При установлении учебной нагрузки на новый учебный год преподавателям, для которых муниципальное учреждение дополнительного образования в сфере культуры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bCs/>
        </w:rPr>
        <w:t>Учебная нагрузка преподавателей может изменяться в течение учебного года в связи с  изменением  количества учащихся.</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Предельный объем учебной нагрузки (преподавательской работы), которая может выполняться в том же муниципальном учреждении руководителем учреждения, определяется учредителем, а других работников, ведущих ее помимо основной работы (включая заместителей руководителя), - самим учреждением. Преподавательская работа в том же Учреждении для указанных работников совместительством не считается.</w:t>
      </w:r>
    </w:p>
    <w:p w:rsidR="000F716A" w:rsidRPr="000F716A" w:rsidRDefault="000F716A" w:rsidP="000F716A">
      <w:pPr>
        <w:pStyle w:val="ConsPlusNormal"/>
        <w:widowControl/>
        <w:ind w:firstLine="540"/>
        <w:jc w:val="both"/>
        <w:rPr>
          <w:rFonts w:ascii="Times New Roman" w:hAnsi="Times New Roman" w:cs="Times New Roman"/>
        </w:rPr>
      </w:pPr>
      <w:proofErr w:type="gramStart"/>
      <w:r w:rsidRPr="000F716A">
        <w:rPr>
          <w:rFonts w:ascii="Times New Roman" w:hAnsi="Times New Roman" w:cs="Times New Roman"/>
        </w:rPr>
        <w:t>22.Педагогическая (преподавательская) работа руководителя муниципального учреждения дополнительного образования в сфере культуры по совместительству в другом образовательном учреждении, а также иная его работа по совместительству может иметь место только с разрешения начальника отдела по делам культуры, туризма, молодежи и спорта администрации Кадыйского муниципального района, исполняющего функции и полномочия учредителя соответствующего Учреждения.</w:t>
      </w:r>
      <w:proofErr w:type="gramEnd"/>
    </w:p>
    <w:p w:rsidR="000F716A" w:rsidRPr="000F716A" w:rsidRDefault="000F716A" w:rsidP="000F716A">
      <w:pPr>
        <w:pStyle w:val="ConsPlusNormal"/>
        <w:widowControl/>
        <w:ind w:firstLine="540"/>
        <w:jc w:val="both"/>
        <w:rPr>
          <w:rFonts w:ascii="Times New Roman" w:hAnsi="Times New Roman" w:cs="Times New Roman"/>
        </w:rPr>
      </w:pPr>
      <w:proofErr w:type="gramStart"/>
      <w:r w:rsidRPr="000F716A">
        <w:rPr>
          <w:rFonts w:ascii="Times New Roman" w:hAnsi="Times New Roman" w:cs="Times New Roman"/>
        </w:rPr>
        <w:t>Предоставление  преподавательской работы лицам, выполняющим ее помимо основной работы (включая руководителя), а также педагогическим, руководящим и иным работникам других образовательных учреждений и учебно-методических кабинетов, осуществляется с учетом мнения представительного органа работников и при условии, если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должностной оклад с</w:t>
      </w:r>
      <w:proofErr w:type="gramEnd"/>
      <w:r w:rsidRPr="000F716A">
        <w:rPr>
          <w:rFonts w:ascii="Times New Roman" w:hAnsi="Times New Roman" w:cs="Times New Roman"/>
        </w:rPr>
        <w:t xml:space="preserve"> повышающими коэффициентами.</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Учебная нагрузка преподавателям,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Должностные оклады женщинам, работающим в образовательных учреждениях, расположенных в сельской местности, выплачиваются - за 36 часов в неделю.</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Должностные оклады других работников, не перечисленных в настоящем положении, в том числе руководителя образовательной организации  выплачиваются за работу при 40 часовой рабочей неделе.</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Выполнение преподавательской (педагогической) работы, лицами, выполняющими её помимо основной работы (включая руководителя), осуществляется в основное рабочее время.</w:t>
      </w:r>
    </w:p>
    <w:p w:rsidR="000F716A" w:rsidRPr="00A82234" w:rsidRDefault="000F716A" w:rsidP="00A82234">
      <w:pPr>
        <w:pStyle w:val="aa"/>
        <w:widowControl w:val="0"/>
        <w:tabs>
          <w:tab w:val="left" w:pos="708"/>
        </w:tabs>
        <w:spacing w:line="240" w:lineRule="auto"/>
        <w:ind w:left="0" w:firstLine="0"/>
        <w:jc w:val="center"/>
        <w:rPr>
          <w:bCs/>
          <w:sz w:val="20"/>
          <w:szCs w:val="20"/>
        </w:rPr>
      </w:pPr>
      <w:r w:rsidRPr="00A82234">
        <w:rPr>
          <w:bCs/>
          <w:sz w:val="20"/>
          <w:szCs w:val="20"/>
        </w:rPr>
        <w:t>Глава 4.</w:t>
      </w:r>
    </w:p>
    <w:p w:rsidR="000F716A" w:rsidRPr="00A82234" w:rsidRDefault="000F716A" w:rsidP="00A82234">
      <w:pPr>
        <w:pStyle w:val="aa"/>
        <w:widowControl w:val="0"/>
        <w:tabs>
          <w:tab w:val="left" w:pos="708"/>
        </w:tabs>
        <w:spacing w:line="240" w:lineRule="auto"/>
        <w:ind w:left="0" w:firstLine="0"/>
        <w:jc w:val="center"/>
        <w:rPr>
          <w:bCs/>
          <w:sz w:val="20"/>
          <w:szCs w:val="20"/>
        </w:rPr>
      </w:pPr>
      <w:r w:rsidRPr="00A82234">
        <w:rPr>
          <w:bCs/>
          <w:sz w:val="20"/>
          <w:szCs w:val="20"/>
        </w:rPr>
        <w:t>Порядок и условия оплаты труда руководителя</w:t>
      </w:r>
    </w:p>
    <w:p w:rsidR="000F716A" w:rsidRPr="00A82234" w:rsidRDefault="000F716A" w:rsidP="00A82234">
      <w:pPr>
        <w:pStyle w:val="aa"/>
        <w:widowControl w:val="0"/>
        <w:tabs>
          <w:tab w:val="left" w:pos="708"/>
        </w:tabs>
        <w:spacing w:line="240" w:lineRule="auto"/>
        <w:ind w:left="0" w:firstLine="0"/>
        <w:rPr>
          <w:bCs/>
          <w:sz w:val="20"/>
          <w:szCs w:val="20"/>
        </w:rPr>
      </w:pPr>
    </w:p>
    <w:p w:rsidR="000F716A" w:rsidRPr="000F716A" w:rsidRDefault="000F716A" w:rsidP="000F716A">
      <w:pPr>
        <w:ind w:firstLine="720"/>
        <w:jc w:val="both"/>
        <w:rPr>
          <w:sz w:val="20"/>
          <w:szCs w:val="20"/>
        </w:rPr>
      </w:pPr>
      <w:r w:rsidRPr="000F716A">
        <w:rPr>
          <w:sz w:val="20"/>
          <w:szCs w:val="20"/>
        </w:rPr>
        <w:t>23. Заработная плата руководителя муниципального учреждения дополнительного образования в сфере культуры состоит из должностного оклада, компенсационных и стимулирующих выплат.</w:t>
      </w:r>
    </w:p>
    <w:p w:rsidR="000F716A" w:rsidRPr="000F716A" w:rsidRDefault="000F716A" w:rsidP="000F716A">
      <w:pPr>
        <w:ind w:firstLine="810"/>
        <w:jc w:val="both"/>
        <w:rPr>
          <w:sz w:val="20"/>
          <w:szCs w:val="20"/>
        </w:rPr>
      </w:pPr>
      <w:r w:rsidRPr="000F716A">
        <w:rPr>
          <w:sz w:val="20"/>
          <w:szCs w:val="20"/>
        </w:rPr>
        <w:t>24. Должностной оклад руководителя  муниципального учреждения дополнительного образования в сфере культуры определяется в размере величины средней заработной платы работников, которые относятся к основному персоналу возглавляемого им учреждения.</w:t>
      </w:r>
    </w:p>
    <w:p w:rsidR="000F716A" w:rsidRPr="000F716A" w:rsidRDefault="000F716A" w:rsidP="000F716A">
      <w:pPr>
        <w:ind w:firstLine="810"/>
        <w:jc w:val="both"/>
        <w:rPr>
          <w:sz w:val="20"/>
          <w:szCs w:val="20"/>
        </w:rPr>
      </w:pPr>
      <w:r w:rsidRPr="000F716A">
        <w:rPr>
          <w:sz w:val="20"/>
          <w:szCs w:val="20"/>
        </w:rPr>
        <w:t xml:space="preserve">Порядок исчисления размера средней заработной </w:t>
      </w:r>
      <w:proofErr w:type="gramStart"/>
      <w:r w:rsidRPr="000F716A">
        <w:rPr>
          <w:sz w:val="20"/>
          <w:szCs w:val="20"/>
        </w:rPr>
        <w:t>платы  для определения размера должностного оклада руководителя муниципального учреждения дополнительного образования</w:t>
      </w:r>
      <w:proofErr w:type="gramEnd"/>
      <w:r w:rsidRPr="000F716A">
        <w:rPr>
          <w:sz w:val="20"/>
          <w:szCs w:val="20"/>
        </w:rPr>
        <w:t xml:space="preserve"> в сфере культуры устанавливается приказом начальника отдела по делам культуры, туризма, молодежи и спорта администрации Кадыйского муниципального района, исполняющего функции и полномочия учредителя Учреждения.</w:t>
      </w:r>
    </w:p>
    <w:p w:rsidR="000F716A" w:rsidRPr="000F716A" w:rsidRDefault="000F716A" w:rsidP="000F716A">
      <w:pPr>
        <w:ind w:firstLine="810"/>
        <w:jc w:val="both"/>
        <w:rPr>
          <w:sz w:val="20"/>
          <w:szCs w:val="20"/>
        </w:rPr>
      </w:pPr>
      <w:r w:rsidRPr="000F716A">
        <w:rPr>
          <w:sz w:val="20"/>
          <w:szCs w:val="20"/>
        </w:rPr>
        <w:t xml:space="preserve">Перечень должностей работников, относящихся к основному персоналу, определяется в соответствии с Перечнем должностей работников муниципального учреждения дополнительного образования в сфере культуры, относимых к основному персоналу. Для расчета средней заработной </w:t>
      </w:r>
      <w:proofErr w:type="gramStart"/>
      <w:r w:rsidRPr="000F716A">
        <w:rPr>
          <w:sz w:val="20"/>
          <w:szCs w:val="20"/>
        </w:rPr>
        <w:t>платы и определения размеров должностного оклада руководителя учреждения</w:t>
      </w:r>
      <w:proofErr w:type="gramEnd"/>
      <w:r w:rsidRPr="000F716A">
        <w:rPr>
          <w:sz w:val="20"/>
          <w:szCs w:val="20"/>
        </w:rPr>
        <w:t xml:space="preserve"> по виду экономической деятельности «Образование» (приложение № 6 к настоящему Положению).         </w:t>
      </w:r>
    </w:p>
    <w:p w:rsidR="000F716A" w:rsidRPr="000F716A" w:rsidRDefault="000F716A" w:rsidP="000F716A">
      <w:pPr>
        <w:ind w:firstLine="720"/>
        <w:jc w:val="both"/>
        <w:rPr>
          <w:sz w:val="20"/>
          <w:szCs w:val="20"/>
        </w:rPr>
      </w:pPr>
      <w:r w:rsidRPr="000F716A">
        <w:rPr>
          <w:sz w:val="20"/>
          <w:szCs w:val="20"/>
        </w:rPr>
        <w:t>25.Должностной оклад руководителя муниципального учреждения дополнительного образования в сфере культуры устанавливается в трудовом договоре и составляет до 5 размеров его базового должностного оклада.</w:t>
      </w:r>
    </w:p>
    <w:p w:rsidR="000F716A" w:rsidRPr="000F716A" w:rsidRDefault="000F716A" w:rsidP="000F716A">
      <w:pPr>
        <w:ind w:firstLine="720"/>
        <w:jc w:val="both"/>
        <w:rPr>
          <w:sz w:val="20"/>
          <w:szCs w:val="20"/>
        </w:rPr>
      </w:pPr>
      <w:r w:rsidRPr="000F716A">
        <w:rPr>
          <w:sz w:val="20"/>
          <w:szCs w:val="20"/>
        </w:rPr>
        <w:t>При определении должностного оклада руководителя муниципального учреждения дополнительного образования в сфере культуры размер должностного оклада подлежит округлению до целого рубля в сторону увеличения.</w:t>
      </w:r>
    </w:p>
    <w:p w:rsidR="000F716A" w:rsidRPr="000F716A" w:rsidRDefault="000F716A" w:rsidP="000F716A">
      <w:pPr>
        <w:ind w:firstLine="720"/>
        <w:jc w:val="both"/>
        <w:rPr>
          <w:sz w:val="20"/>
          <w:szCs w:val="20"/>
        </w:rPr>
      </w:pPr>
      <w:r w:rsidRPr="000F716A">
        <w:rPr>
          <w:sz w:val="20"/>
          <w:szCs w:val="20"/>
        </w:rPr>
        <w:t xml:space="preserve">26. </w:t>
      </w:r>
      <w:proofErr w:type="gramStart"/>
      <w:r w:rsidRPr="000F716A">
        <w:rPr>
          <w:sz w:val="20"/>
          <w:szCs w:val="20"/>
        </w:rPr>
        <w:t>Предельный уровень соотношения среднемесячной заработной платы руководителей муниципального учреждения дополнительного образования в сфере культуры, формируемой за счет всех источников финансового обеспечения и рассчитываемой за календарный год, и среднемесячной заработной платы работников такой организации (без учета заработной платы соответствующего руководителя) устанавливается в кратности от 1 до 6 и регулируется нормативно-правовыми актами вышестоящих органов.</w:t>
      </w:r>
      <w:proofErr w:type="gramEnd"/>
    </w:p>
    <w:p w:rsidR="000F716A" w:rsidRPr="000F716A" w:rsidRDefault="000F716A" w:rsidP="000F716A">
      <w:pPr>
        <w:ind w:firstLine="720"/>
        <w:jc w:val="both"/>
        <w:rPr>
          <w:sz w:val="20"/>
          <w:szCs w:val="20"/>
        </w:rPr>
      </w:pPr>
      <w:r w:rsidRPr="000F716A">
        <w:rPr>
          <w:sz w:val="20"/>
          <w:szCs w:val="20"/>
        </w:rPr>
        <w:t>27. Выплаты компенсационного характера устанавливаются в трудовом договоре в процентном отношении (в виде коэффициентов) к должностному окладу  или в абсолютном размере</w:t>
      </w:r>
    </w:p>
    <w:p w:rsidR="000F716A" w:rsidRPr="000F716A" w:rsidRDefault="000F716A" w:rsidP="000F716A">
      <w:pPr>
        <w:jc w:val="both"/>
        <w:rPr>
          <w:sz w:val="20"/>
          <w:szCs w:val="20"/>
        </w:rPr>
      </w:pPr>
      <w:r w:rsidRPr="000F716A">
        <w:rPr>
          <w:sz w:val="20"/>
          <w:szCs w:val="20"/>
        </w:rPr>
        <w:lastRenderedPageBreak/>
        <w:t xml:space="preserve">начальником отдела культуры, туризма, молодежи и спорта администрации Кадыйского муниципального района в соответствии с Перечнем выплат компенсационного характера работникам муниципального учреждения дополнительного образования в сфере культуры  (приложение № 2 к настоящему Положению). </w:t>
      </w:r>
    </w:p>
    <w:p w:rsidR="000F716A" w:rsidRPr="000F716A" w:rsidRDefault="000F716A" w:rsidP="000F716A">
      <w:pPr>
        <w:ind w:firstLine="709"/>
        <w:jc w:val="both"/>
        <w:rPr>
          <w:sz w:val="20"/>
          <w:szCs w:val="20"/>
        </w:rPr>
      </w:pPr>
      <w:r w:rsidRPr="000F716A">
        <w:rPr>
          <w:sz w:val="20"/>
          <w:szCs w:val="20"/>
        </w:rPr>
        <w:t xml:space="preserve">28. Выплаты стимулирующего характера руководителю муниципального учреждения дополнительного образования в сфере культуры   устанавливаются в трудовом договоре начальником отдела культуры, туризма, молодежи и спорта администрации Кадыйского муниципального района, а их размеры определяются с учетом результатов деятельности Учреждения. </w:t>
      </w:r>
    </w:p>
    <w:p w:rsidR="000F716A" w:rsidRPr="000F716A" w:rsidRDefault="000F716A" w:rsidP="000F716A">
      <w:pPr>
        <w:ind w:firstLine="709"/>
        <w:jc w:val="both"/>
        <w:rPr>
          <w:sz w:val="20"/>
          <w:szCs w:val="20"/>
        </w:rPr>
      </w:pPr>
      <w:r w:rsidRPr="000F716A">
        <w:rPr>
          <w:sz w:val="20"/>
          <w:szCs w:val="20"/>
        </w:rPr>
        <w:t>29.Критерии оценки эффективности работы  Учреждения устанавливаются начальником отдела культуры, туризма, молодежи и спорта администрации Кадыйского муниципального района, исполняющего функции и полномочия учредителя соответствующей  организации.</w:t>
      </w:r>
    </w:p>
    <w:p w:rsidR="000F716A" w:rsidRPr="000F716A" w:rsidRDefault="000F716A" w:rsidP="000F716A">
      <w:pPr>
        <w:ind w:firstLine="709"/>
        <w:jc w:val="both"/>
        <w:rPr>
          <w:sz w:val="20"/>
          <w:szCs w:val="20"/>
        </w:rPr>
      </w:pPr>
      <w:r w:rsidRPr="000F716A">
        <w:rPr>
          <w:sz w:val="20"/>
          <w:szCs w:val="20"/>
        </w:rPr>
        <w:t>30. Выплаты стимулирующего характера руководителю устанавливаются в  процентном отношении (в виде коэффициентов) к должностному окладу или в абсолютном размере.</w:t>
      </w:r>
    </w:p>
    <w:p w:rsidR="000F716A" w:rsidRPr="000F716A" w:rsidRDefault="000F716A" w:rsidP="000F716A">
      <w:pPr>
        <w:ind w:firstLine="709"/>
        <w:jc w:val="both"/>
        <w:rPr>
          <w:sz w:val="20"/>
          <w:szCs w:val="20"/>
        </w:rPr>
      </w:pPr>
      <w:r w:rsidRPr="000F716A">
        <w:rPr>
          <w:sz w:val="20"/>
          <w:szCs w:val="20"/>
        </w:rPr>
        <w:t>Перечень выплат стимулирующего характера руководителю Учреждения определяется в соответствии с перечнем выплат стимулирующего характера в Учреждении (приложение № 3 к настоящему Положению).</w:t>
      </w:r>
    </w:p>
    <w:p w:rsidR="000F716A" w:rsidRPr="000F716A" w:rsidRDefault="000F716A" w:rsidP="000F716A">
      <w:pPr>
        <w:ind w:firstLine="709"/>
        <w:jc w:val="both"/>
        <w:rPr>
          <w:sz w:val="20"/>
          <w:szCs w:val="20"/>
        </w:rPr>
      </w:pPr>
      <w:r w:rsidRPr="000F716A">
        <w:rPr>
          <w:sz w:val="20"/>
          <w:szCs w:val="20"/>
        </w:rPr>
        <w:t>Выплаты за интенсивность и высокие результаты работы, а также за качество выполняемых работ могут устанавливаться по решению комиссии отдела по  делам культуры, туризма, молодежи и спорта администрации  Кадыйского муниципального района Костромской области  на месяц, квартал или год.</w:t>
      </w:r>
    </w:p>
    <w:p w:rsidR="000F716A" w:rsidRPr="000F716A" w:rsidRDefault="000F716A" w:rsidP="000F716A">
      <w:pPr>
        <w:ind w:firstLine="709"/>
        <w:jc w:val="both"/>
        <w:rPr>
          <w:sz w:val="20"/>
          <w:szCs w:val="20"/>
        </w:rPr>
      </w:pPr>
      <w:r w:rsidRPr="000F716A">
        <w:rPr>
          <w:sz w:val="20"/>
          <w:szCs w:val="20"/>
        </w:rPr>
        <w:t>Руководителю Учреждения в пределах фонда оплаты труда за надлежащее исполнение своих должностных обязанностей могут назначаться премиальные выплаты.</w:t>
      </w:r>
    </w:p>
    <w:p w:rsidR="000F716A" w:rsidRPr="000F716A" w:rsidRDefault="000F716A" w:rsidP="000F716A">
      <w:pPr>
        <w:ind w:firstLine="709"/>
        <w:jc w:val="both"/>
        <w:rPr>
          <w:sz w:val="20"/>
          <w:szCs w:val="20"/>
        </w:rPr>
      </w:pPr>
      <w:r w:rsidRPr="000F716A">
        <w:rPr>
          <w:sz w:val="20"/>
          <w:szCs w:val="20"/>
        </w:rPr>
        <w:t>Премиальные выплаты руководителю Учреждения  назначаются приказом  начальника отдела по делам  культуры, туризма, молодежи и спорта  администрации Кадыйского муниципального района по итогам работы за месяц, квартал, год</w:t>
      </w:r>
      <w:r w:rsidRPr="000F716A">
        <w:rPr>
          <w:b/>
          <w:sz w:val="20"/>
          <w:szCs w:val="20"/>
        </w:rPr>
        <w:t xml:space="preserve"> </w:t>
      </w:r>
      <w:r w:rsidRPr="000F716A">
        <w:rPr>
          <w:sz w:val="20"/>
          <w:szCs w:val="20"/>
        </w:rPr>
        <w:t>(приложение № 3 к настоящему Положению).</w:t>
      </w:r>
    </w:p>
    <w:p w:rsidR="000F716A" w:rsidRPr="000F716A" w:rsidRDefault="000F716A" w:rsidP="000F716A">
      <w:pPr>
        <w:ind w:firstLine="709"/>
        <w:jc w:val="both"/>
        <w:rPr>
          <w:sz w:val="20"/>
          <w:szCs w:val="20"/>
        </w:rPr>
      </w:pPr>
      <w:r w:rsidRPr="000F716A">
        <w:rPr>
          <w:sz w:val="20"/>
          <w:szCs w:val="20"/>
        </w:rPr>
        <w:t>Руководителю Учреждения  за ненадлежащее выполнение (невыполнение) своих должностных обязанностей, премиальная выплата может быть приостановлена либо снижен её размер.</w:t>
      </w:r>
    </w:p>
    <w:p w:rsidR="000F716A" w:rsidRPr="000F716A" w:rsidRDefault="000F716A" w:rsidP="00C35FEC">
      <w:pPr>
        <w:ind w:firstLine="709"/>
        <w:jc w:val="both"/>
        <w:rPr>
          <w:b/>
          <w:bCs/>
        </w:rPr>
      </w:pPr>
      <w:r w:rsidRPr="000F716A">
        <w:rPr>
          <w:sz w:val="20"/>
          <w:szCs w:val="20"/>
        </w:rPr>
        <w:t>Снижение размера премиальной выплаты руководителю Учреждения, а также приостановление  её выплаты производится на основании приказа отдела по делам культуры, туризма, молодежи и спорта администрации Кадыйского муниципального района Костромской области.</w:t>
      </w:r>
    </w:p>
    <w:p w:rsidR="000F716A" w:rsidRPr="00A82234" w:rsidRDefault="000F716A" w:rsidP="000F716A">
      <w:pPr>
        <w:jc w:val="center"/>
        <w:rPr>
          <w:bCs/>
          <w:sz w:val="20"/>
          <w:szCs w:val="20"/>
        </w:rPr>
      </w:pPr>
      <w:r w:rsidRPr="00A82234">
        <w:rPr>
          <w:bCs/>
          <w:sz w:val="20"/>
          <w:szCs w:val="20"/>
        </w:rPr>
        <w:t>Глава 5.</w:t>
      </w:r>
    </w:p>
    <w:p w:rsidR="000F716A" w:rsidRPr="00A82234" w:rsidRDefault="000F716A" w:rsidP="000F716A">
      <w:pPr>
        <w:jc w:val="center"/>
        <w:rPr>
          <w:sz w:val="20"/>
          <w:szCs w:val="20"/>
        </w:rPr>
      </w:pPr>
      <w:r w:rsidRPr="00A82234">
        <w:rPr>
          <w:bCs/>
          <w:sz w:val="20"/>
          <w:szCs w:val="20"/>
        </w:rPr>
        <w:t>Другие вопросы оплаты труда</w:t>
      </w:r>
    </w:p>
    <w:p w:rsidR="000F716A" w:rsidRPr="000F716A" w:rsidRDefault="000F716A" w:rsidP="000F716A">
      <w:pPr>
        <w:jc w:val="both"/>
        <w:rPr>
          <w:sz w:val="20"/>
          <w:szCs w:val="20"/>
        </w:rPr>
      </w:pPr>
    </w:p>
    <w:p w:rsidR="000F716A" w:rsidRPr="000F716A" w:rsidRDefault="000F716A" w:rsidP="000F716A">
      <w:pPr>
        <w:ind w:firstLine="825"/>
        <w:jc w:val="both"/>
        <w:rPr>
          <w:sz w:val="20"/>
          <w:szCs w:val="20"/>
        </w:rPr>
      </w:pPr>
      <w:r w:rsidRPr="000F716A">
        <w:rPr>
          <w:sz w:val="20"/>
          <w:szCs w:val="20"/>
        </w:rPr>
        <w:t>31. Почасовая оплата труда педагогических работников муниципальных учреждений дополнительного образования в сфере культуры применяется при оплате:</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1)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более двух месяцев;</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 xml:space="preserve">2) за часы работы, по подготовке учащихся к конкурсам, концертам, фестивалям, олимпиадам и другим мероприятиям  </w:t>
      </w:r>
      <w:proofErr w:type="spellStart"/>
      <w:r w:rsidRPr="000F716A">
        <w:rPr>
          <w:rFonts w:ascii="Times New Roman" w:hAnsi="Times New Roman" w:cs="Times New Roman"/>
        </w:rPr>
        <w:t>внеклассно-воспитательной</w:t>
      </w:r>
      <w:proofErr w:type="spellEnd"/>
      <w:r w:rsidRPr="000F716A">
        <w:rPr>
          <w:rFonts w:ascii="Times New Roman" w:hAnsi="Times New Roman" w:cs="Times New Roman"/>
        </w:rPr>
        <w:t xml:space="preserve"> работы с учащимися согласно перспективному плану работы Учреждения.</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3) за педагогическую работу специалистов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учреждения;</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4) за часы работы в объеме 300 часов в другом учреждении (в одном или нескольких) свыше учебной нагрузки, установленной при тарификации;</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Размер оплаты за один час указанной педагогической работы определяется путем деления размера должностного оклада педагогического работника, суммы повышающих коэффициентов (</w:t>
      </w:r>
      <w:proofErr w:type="spellStart"/>
      <w:r w:rsidRPr="000F716A">
        <w:rPr>
          <w:rFonts w:ascii="Times New Roman" w:hAnsi="Times New Roman" w:cs="Times New Roman"/>
        </w:rPr>
        <w:t>Кк</w:t>
      </w:r>
      <w:proofErr w:type="spellEnd"/>
      <w:r w:rsidRPr="000F716A">
        <w:rPr>
          <w:rFonts w:ascii="Times New Roman" w:hAnsi="Times New Roman" w:cs="Times New Roman"/>
        </w:rPr>
        <w:t>), (</w:t>
      </w:r>
      <w:proofErr w:type="spellStart"/>
      <w:r w:rsidRPr="000F716A">
        <w:rPr>
          <w:rFonts w:ascii="Times New Roman" w:hAnsi="Times New Roman" w:cs="Times New Roman"/>
        </w:rPr>
        <w:t>Кз</w:t>
      </w:r>
      <w:proofErr w:type="spellEnd"/>
      <w:r w:rsidRPr="000F716A">
        <w:rPr>
          <w:rFonts w:ascii="Times New Roman" w:hAnsi="Times New Roman" w:cs="Times New Roman"/>
        </w:rPr>
        <w:t>),  (Ко), (</w:t>
      </w:r>
      <w:proofErr w:type="spellStart"/>
      <w:r w:rsidRPr="000F716A">
        <w:rPr>
          <w:rFonts w:ascii="Times New Roman" w:hAnsi="Times New Roman" w:cs="Times New Roman"/>
        </w:rPr>
        <w:t>Ксел</w:t>
      </w:r>
      <w:proofErr w:type="spellEnd"/>
      <w:r w:rsidRPr="000F716A">
        <w:rPr>
          <w:rFonts w:ascii="Times New Roman" w:hAnsi="Times New Roman" w:cs="Times New Roman"/>
        </w:rPr>
        <w:t>)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неделе и деления полученного результата на 6 (количество рабочих дней в неделе)</w:t>
      </w:r>
      <w:r w:rsidRPr="000F716A">
        <w:rPr>
          <w:rFonts w:ascii="Times New Roman" w:hAnsi="Times New Roman" w:cs="Times New Roman"/>
          <w:b/>
        </w:rPr>
        <w:t>,</w:t>
      </w:r>
      <w:r w:rsidRPr="000F716A">
        <w:rPr>
          <w:rFonts w:ascii="Times New Roman" w:hAnsi="Times New Roman" w:cs="Times New Roman"/>
        </w:rPr>
        <w:t xml:space="preserve"> а затем на 12 (количество месяцев в году).</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32. Руководитель в пределах фонда оплаты труда образовательного учреждения, если это целесообразно и не ущемляет интересов основных работников данного учреждения, могут привлекать для проведения учебных занятий с учащимися высококвалифицированных специалистов с применением следующих условий и коэффициентов ставок почасовой оплаты труда:</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При этом ставки почасовой оплаты труда определяются исходя из размера базового оклада, определенного для 1 квалификационного уровня по</w:t>
      </w:r>
      <w:r w:rsidRPr="000F716A">
        <w:rPr>
          <w:rFonts w:ascii="Times New Roman" w:hAnsi="Times New Roman" w:cs="Times New Roman"/>
          <w:i/>
          <w:iCs/>
          <w:color w:val="000000"/>
        </w:rPr>
        <w:t xml:space="preserve"> </w:t>
      </w:r>
      <w:r w:rsidRPr="000F716A">
        <w:rPr>
          <w:rFonts w:ascii="Times New Roman" w:hAnsi="Times New Roman" w:cs="Times New Roman"/>
          <w:iCs/>
          <w:color w:val="000000"/>
        </w:rPr>
        <w:t>профессиональной квалификационной группе «Общеотраслевые профессии рабочих первого уровня»</w:t>
      </w:r>
      <w:r w:rsidRPr="000F716A">
        <w:rPr>
          <w:rFonts w:ascii="Times New Roman" w:hAnsi="Times New Roman" w:cs="Times New Roman"/>
        </w:rPr>
        <w:t xml:space="preserve">. </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 xml:space="preserve">В ставки почасовой оплаты труда включена оплата за отпуск. </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Оплата труда педагогических работников за индивидуальное обучение на дому на основании медицинского заключения производится по тарификации в течение учебного года или полугодия  до 31 мая текущего учебного года.</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 xml:space="preserve">При этом месячная заработная плата отдельных должностей служащих и профессий рабочих должна быть не менее минимального </w:t>
      </w:r>
      <w:proofErr w:type="gramStart"/>
      <w:r w:rsidRPr="000F716A">
        <w:rPr>
          <w:rFonts w:ascii="Times New Roman" w:hAnsi="Times New Roman" w:cs="Times New Roman"/>
        </w:rPr>
        <w:t>размера оплаты труда</w:t>
      </w:r>
      <w:proofErr w:type="gramEnd"/>
      <w:r w:rsidRPr="000F716A">
        <w:rPr>
          <w:rFonts w:ascii="Times New Roman" w:hAnsi="Times New Roman" w:cs="Times New Roman"/>
        </w:rPr>
        <w:t xml:space="preserve">, деленного на количество рабочих часов по норме соответствующего месяца и умноженного на количество отработанных часов в этом месяце. </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 xml:space="preserve">33. Фонд </w:t>
      </w:r>
      <w:proofErr w:type="gramStart"/>
      <w:r w:rsidRPr="000F716A">
        <w:rPr>
          <w:rFonts w:ascii="Times New Roman" w:hAnsi="Times New Roman" w:cs="Times New Roman"/>
        </w:rPr>
        <w:t>оплаты труда работников муниципальных учреждений дополнительного образования</w:t>
      </w:r>
      <w:proofErr w:type="gramEnd"/>
      <w:r w:rsidRPr="000F716A">
        <w:rPr>
          <w:rFonts w:ascii="Times New Roman" w:hAnsi="Times New Roman" w:cs="Times New Roman"/>
        </w:rPr>
        <w:t xml:space="preserve"> в сфере культуры формируется на календарный год  исходя из объема лимитов бюджетных обязательств районного бюджета, добровольных пожертвований.</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t>Средства на оплату труда, формируемые за счет бюджетных ассигнований районного бюджета, могут направляться учреждением на выплаты стимулирующего характера.</w:t>
      </w:r>
    </w:p>
    <w:p w:rsidR="000F716A" w:rsidRPr="000F716A" w:rsidRDefault="000F716A" w:rsidP="000F716A">
      <w:pPr>
        <w:pStyle w:val="ConsPlusNormal"/>
        <w:widowControl/>
        <w:ind w:firstLine="709"/>
        <w:jc w:val="both"/>
        <w:rPr>
          <w:rFonts w:ascii="Times New Roman" w:hAnsi="Times New Roman" w:cs="Times New Roman"/>
        </w:rPr>
      </w:pPr>
      <w:r w:rsidRPr="000F716A">
        <w:rPr>
          <w:rFonts w:ascii="Times New Roman" w:hAnsi="Times New Roman" w:cs="Times New Roman"/>
        </w:rPr>
        <w:lastRenderedPageBreak/>
        <w:t>34. Руководитель муниципального учреждения дополнительного образования в сфере культуры несет ответственность за своевременную и правильную оплату труда работников образовательных организаций в соответствии с действующим законодательством.</w:t>
      </w:r>
    </w:p>
    <w:p w:rsidR="000F716A" w:rsidRPr="00A82234" w:rsidRDefault="000F716A" w:rsidP="000F716A">
      <w:pPr>
        <w:pStyle w:val="ConsPlusNormal"/>
        <w:widowControl/>
        <w:ind w:firstLine="709"/>
        <w:jc w:val="center"/>
        <w:rPr>
          <w:rFonts w:ascii="Times New Roman" w:hAnsi="Times New Roman" w:cs="Times New Roman"/>
          <w:bCs/>
        </w:rPr>
      </w:pPr>
      <w:r w:rsidRPr="00A82234">
        <w:rPr>
          <w:rFonts w:ascii="Times New Roman" w:hAnsi="Times New Roman" w:cs="Times New Roman"/>
          <w:bCs/>
        </w:rPr>
        <w:t>Глава 6.</w:t>
      </w:r>
    </w:p>
    <w:p w:rsidR="000F716A" w:rsidRPr="00A82234" w:rsidRDefault="000F716A" w:rsidP="000F716A">
      <w:pPr>
        <w:pStyle w:val="ConsPlusNormal"/>
        <w:widowControl/>
        <w:ind w:firstLine="709"/>
        <w:jc w:val="center"/>
        <w:rPr>
          <w:rFonts w:ascii="Times New Roman" w:hAnsi="Times New Roman" w:cs="Times New Roman"/>
        </w:rPr>
      </w:pPr>
      <w:r w:rsidRPr="00A82234">
        <w:rPr>
          <w:rFonts w:ascii="Times New Roman" w:hAnsi="Times New Roman" w:cs="Times New Roman"/>
          <w:bCs/>
        </w:rPr>
        <w:t xml:space="preserve"> Порядок определения уровня образования </w:t>
      </w:r>
    </w:p>
    <w:p w:rsidR="000F716A" w:rsidRPr="000F716A" w:rsidRDefault="000F716A" w:rsidP="000F716A">
      <w:pPr>
        <w:pStyle w:val="ConsPlusNormal"/>
        <w:widowControl/>
        <w:ind w:firstLine="709"/>
        <w:jc w:val="center"/>
        <w:rPr>
          <w:rFonts w:ascii="Times New Roman" w:hAnsi="Times New Roman" w:cs="Times New Roman"/>
        </w:rPr>
      </w:pP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35.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Требования к уровню образования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Специальные требования к профилю полученной специальности по образованию предъявляются по должности  концертмейстер.</w:t>
      </w:r>
    </w:p>
    <w:p w:rsidR="000F716A" w:rsidRPr="00A82234" w:rsidRDefault="000F716A" w:rsidP="000F716A">
      <w:pPr>
        <w:pStyle w:val="ConsPlusNormal"/>
        <w:widowControl/>
        <w:ind w:firstLine="0"/>
        <w:jc w:val="center"/>
        <w:rPr>
          <w:rFonts w:ascii="Times New Roman" w:hAnsi="Times New Roman" w:cs="Times New Roman"/>
          <w:bCs/>
        </w:rPr>
      </w:pPr>
      <w:r w:rsidRPr="00A82234">
        <w:rPr>
          <w:rFonts w:ascii="Times New Roman" w:hAnsi="Times New Roman" w:cs="Times New Roman"/>
          <w:bCs/>
        </w:rPr>
        <w:t>Глава 7.</w:t>
      </w:r>
    </w:p>
    <w:p w:rsidR="000F716A" w:rsidRPr="00A82234" w:rsidRDefault="000F716A" w:rsidP="000F716A">
      <w:pPr>
        <w:pStyle w:val="ConsPlusNormal"/>
        <w:widowControl/>
        <w:ind w:firstLine="0"/>
        <w:jc w:val="center"/>
        <w:rPr>
          <w:rFonts w:ascii="Times New Roman" w:hAnsi="Times New Roman" w:cs="Times New Roman"/>
          <w:bCs/>
        </w:rPr>
      </w:pPr>
      <w:r w:rsidRPr="00A82234">
        <w:rPr>
          <w:rFonts w:ascii="Times New Roman" w:hAnsi="Times New Roman" w:cs="Times New Roman"/>
          <w:bCs/>
        </w:rPr>
        <w:t xml:space="preserve">Порядок определения стажа педагогической работы   </w:t>
      </w:r>
    </w:p>
    <w:p w:rsidR="000F716A" w:rsidRPr="00A82234" w:rsidRDefault="000F716A" w:rsidP="000F716A">
      <w:pPr>
        <w:pStyle w:val="ConsPlusNormal"/>
        <w:widowControl/>
        <w:ind w:firstLine="0"/>
        <w:jc w:val="center"/>
        <w:rPr>
          <w:rFonts w:ascii="Times New Roman" w:hAnsi="Times New Roman" w:cs="Times New Roman"/>
          <w:bCs/>
        </w:rPr>
      </w:pP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36. Основным документом для определения стажа педагогической работы является трудовая книжка.</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0F716A" w:rsidRPr="000F716A" w:rsidRDefault="000F716A" w:rsidP="000F716A">
      <w:pPr>
        <w:pStyle w:val="ConsPlusNormal"/>
        <w:widowControl/>
        <w:ind w:firstLine="540"/>
        <w:jc w:val="both"/>
        <w:rPr>
          <w:rFonts w:ascii="Times New Roman" w:hAnsi="Times New Roman" w:cs="Times New Roman"/>
        </w:rPr>
      </w:pPr>
      <w:r w:rsidRPr="000F716A">
        <w:rPr>
          <w:rFonts w:ascii="Times New Roman" w:hAnsi="Times New Roman" w:cs="Times New Roman"/>
        </w:rPr>
        <w:t xml:space="preserve"> В стаж педагогической работы засчитывается:</w:t>
      </w:r>
    </w:p>
    <w:p w:rsidR="000F716A" w:rsidRPr="000F716A" w:rsidRDefault="000F716A" w:rsidP="000F716A">
      <w:pPr>
        <w:pStyle w:val="ConsPlusNormal"/>
        <w:widowControl/>
        <w:ind w:firstLine="0"/>
        <w:jc w:val="both"/>
        <w:rPr>
          <w:rFonts w:ascii="Times New Roman" w:hAnsi="Times New Roman" w:cs="Times New Roman"/>
        </w:rPr>
      </w:pPr>
      <w:r w:rsidRPr="000F716A">
        <w:rPr>
          <w:rFonts w:ascii="Times New Roman" w:hAnsi="Times New Roman" w:cs="Times New Roman"/>
        </w:rPr>
        <w:t xml:space="preserve"> - педагогическая, руководящая и методическая работа в образовательных и других учреждениях, согласно приложению № 4 к настоящему Положению; </w:t>
      </w:r>
    </w:p>
    <w:p w:rsidR="000F716A" w:rsidRPr="000F716A" w:rsidRDefault="000F716A" w:rsidP="00A82234">
      <w:pPr>
        <w:pStyle w:val="ConsPlusNormal"/>
        <w:widowControl/>
        <w:ind w:firstLine="0"/>
        <w:jc w:val="both"/>
      </w:pPr>
      <w:r w:rsidRPr="000F716A">
        <w:rPr>
          <w:rFonts w:ascii="Times New Roman" w:hAnsi="Times New Roman" w:cs="Times New Roman"/>
        </w:rPr>
        <w:t>-  время работы в других образовательных организациях.</w:t>
      </w:r>
    </w:p>
    <w:p w:rsidR="000F716A" w:rsidRPr="000F716A" w:rsidRDefault="000F716A" w:rsidP="000F716A">
      <w:pPr>
        <w:pStyle w:val="ConsPlusNormal"/>
        <w:widowControl/>
        <w:ind w:firstLine="709"/>
        <w:jc w:val="both"/>
      </w:pPr>
    </w:p>
    <w:tbl>
      <w:tblPr>
        <w:tblW w:w="0" w:type="auto"/>
        <w:tblLayout w:type="fixed"/>
        <w:tblLook w:val="0000"/>
      </w:tblPr>
      <w:tblGrid>
        <w:gridCol w:w="4608"/>
        <w:gridCol w:w="4963"/>
      </w:tblGrid>
      <w:tr w:rsidR="000F716A" w:rsidRPr="000F716A" w:rsidTr="000F716A">
        <w:tc>
          <w:tcPr>
            <w:tcW w:w="4608" w:type="dxa"/>
            <w:shd w:val="clear" w:color="auto" w:fill="auto"/>
          </w:tcPr>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jc w:val="center"/>
              <w:rPr>
                <w:sz w:val="20"/>
                <w:szCs w:val="20"/>
              </w:rPr>
            </w:pPr>
            <w:r w:rsidRPr="000F716A">
              <w:rPr>
                <w:sz w:val="20"/>
                <w:szCs w:val="20"/>
              </w:rPr>
              <w:t>Приложение № 1</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муниципальных учреждений дополнительного образования в сфере культуры</w:t>
            </w:r>
          </w:p>
          <w:p w:rsidR="000F716A" w:rsidRPr="000F716A" w:rsidRDefault="000F716A" w:rsidP="00A82234">
            <w:pPr>
              <w:ind w:left="360"/>
              <w:jc w:val="both"/>
              <w:rPr>
                <w:sz w:val="20"/>
                <w:szCs w:val="20"/>
              </w:rPr>
            </w:pPr>
            <w:r w:rsidRPr="000F716A">
              <w:rPr>
                <w:bCs/>
                <w:sz w:val="20"/>
                <w:szCs w:val="20"/>
              </w:rPr>
              <w:t xml:space="preserve">Кадыйского муниципального района </w:t>
            </w:r>
          </w:p>
        </w:tc>
      </w:tr>
      <w:tr w:rsidR="000F716A" w:rsidRPr="000F716A" w:rsidTr="000F716A">
        <w:tc>
          <w:tcPr>
            <w:tcW w:w="4608" w:type="dxa"/>
            <w:shd w:val="clear" w:color="auto" w:fill="auto"/>
          </w:tcPr>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jc w:val="both"/>
              <w:rPr>
                <w:sz w:val="20"/>
                <w:szCs w:val="20"/>
              </w:rPr>
            </w:pPr>
          </w:p>
        </w:tc>
      </w:tr>
    </w:tbl>
    <w:p w:rsidR="000F716A" w:rsidRPr="000F716A" w:rsidRDefault="000F716A" w:rsidP="000F716A">
      <w:pPr>
        <w:ind w:firstLine="709"/>
        <w:jc w:val="center"/>
        <w:rPr>
          <w:sz w:val="20"/>
          <w:szCs w:val="20"/>
        </w:rPr>
      </w:pPr>
    </w:p>
    <w:p w:rsidR="000F716A" w:rsidRPr="00A82234" w:rsidRDefault="000F716A" w:rsidP="000F716A">
      <w:pPr>
        <w:ind w:firstLine="709"/>
        <w:jc w:val="center"/>
        <w:rPr>
          <w:bCs/>
          <w:sz w:val="20"/>
          <w:szCs w:val="20"/>
        </w:rPr>
      </w:pPr>
      <w:r w:rsidRPr="00A82234">
        <w:rPr>
          <w:bCs/>
          <w:sz w:val="20"/>
          <w:szCs w:val="20"/>
        </w:rPr>
        <w:t>Базовые оклады и коэффициенты по должности</w:t>
      </w:r>
    </w:p>
    <w:p w:rsidR="000F716A" w:rsidRPr="00A82234" w:rsidRDefault="000F716A" w:rsidP="000F716A">
      <w:pPr>
        <w:ind w:firstLine="709"/>
        <w:jc w:val="center"/>
        <w:rPr>
          <w:bCs/>
          <w:sz w:val="20"/>
          <w:szCs w:val="20"/>
        </w:rPr>
      </w:pPr>
      <w:r w:rsidRPr="00A82234">
        <w:rPr>
          <w:bCs/>
          <w:sz w:val="20"/>
          <w:szCs w:val="20"/>
        </w:rPr>
        <w:t>по профессиональным квалификационным группам должностей работников</w:t>
      </w:r>
    </w:p>
    <w:p w:rsidR="000F716A" w:rsidRPr="00A82234" w:rsidRDefault="000F716A" w:rsidP="000F716A">
      <w:pPr>
        <w:ind w:left="360"/>
        <w:jc w:val="center"/>
        <w:rPr>
          <w:bCs/>
          <w:sz w:val="20"/>
          <w:szCs w:val="20"/>
        </w:rPr>
      </w:pPr>
      <w:r w:rsidRPr="00A82234">
        <w:rPr>
          <w:bCs/>
          <w:sz w:val="20"/>
          <w:szCs w:val="20"/>
        </w:rPr>
        <w:t>муниципальных учреждений дополнительного образования в сфере культуры</w:t>
      </w:r>
    </w:p>
    <w:p w:rsidR="000F716A" w:rsidRPr="00A82234" w:rsidRDefault="000F716A" w:rsidP="000F716A">
      <w:pPr>
        <w:ind w:firstLine="709"/>
        <w:jc w:val="center"/>
        <w:rPr>
          <w:bCs/>
          <w:sz w:val="20"/>
          <w:szCs w:val="20"/>
        </w:rPr>
      </w:pPr>
      <w:r w:rsidRPr="00A82234">
        <w:rPr>
          <w:bCs/>
          <w:sz w:val="20"/>
          <w:szCs w:val="20"/>
        </w:rPr>
        <w:t>Кадыйского муниципального района</w:t>
      </w:r>
    </w:p>
    <w:p w:rsidR="000F716A" w:rsidRPr="000F716A" w:rsidRDefault="000F716A" w:rsidP="000F716A">
      <w:pPr>
        <w:ind w:firstLine="709"/>
        <w:jc w:val="center"/>
        <w:rPr>
          <w:b/>
          <w:bCs/>
          <w:sz w:val="20"/>
          <w:szCs w:val="20"/>
        </w:rPr>
      </w:pPr>
    </w:p>
    <w:tbl>
      <w:tblPr>
        <w:tblW w:w="10089" w:type="dxa"/>
        <w:tblInd w:w="-40" w:type="dxa"/>
        <w:tblLayout w:type="fixed"/>
        <w:tblLook w:val="0040"/>
      </w:tblPr>
      <w:tblGrid>
        <w:gridCol w:w="1401"/>
        <w:gridCol w:w="5882"/>
        <w:gridCol w:w="1434"/>
        <w:gridCol w:w="1372"/>
      </w:tblGrid>
      <w:tr w:rsidR="000F716A" w:rsidRPr="000F716A" w:rsidTr="000F716A">
        <w:trPr>
          <w:trHeight w:val="778"/>
        </w:trPr>
        <w:tc>
          <w:tcPr>
            <w:tcW w:w="1401" w:type="dxa"/>
            <w:tcBorders>
              <w:top w:val="single" w:sz="4" w:space="0" w:color="000000"/>
              <w:left w:val="single" w:sz="4" w:space="0" w:color="000000"/>
              <w:bottom w:val="single" w:sz="4" w:space="0" w:color="000000"/>
            </w:tcBorders>
            <w:shd w:val="clear" w:color="auto" w:fill="auto"/>
            <w:vAlign w:val="center"/>
          </w:tcPr>
          <w:p w:rsidR="000F716A" w:rsidRPr="000F716A" w:rsidRDefault="000F716A" w:rsidP="000F716A">
            <w:pPr>
              <w:autoSpaceDE w:val="0"/>
              <w:snapToGrid w:val="0"/>
              <w:jc w:val="center"/>
              <w:rPr>
                <w:bCs/>
                <w:color w:val="000000"/>
                <w:sz w:val="20"/>
                <w:szCs w:val="20"/>
              </w:rPr>
            </w:pPr>
            <w:r w:rsidRPr="000F716A">
              <w:rPr>
                <w:bCs/>
                <w:color w:val="000000"/>
                <w:sz w:val="20"/>
                <w:szCs w:val="20"/>
              </w:rPr>
              <w:t>Квали</w:t>
            </w:r>
            <w:r w:rsidRPr="000F716A">
              <w:rPr>
                <w:bCs/>
                <w:color w:val="000000"/>
                <w:sz w:val="20"/>
                <w:szCs w:val="20"/>
              </w:rPr>
              <w:softHyphen/>
              <w:t>фикаци</w:t>
            </w:r>
            <w:r w:rsidRPr="000F716A">
              <w:rPr>
                <w:bCs/>
                <w:color w:val="000000"/>
                <w:sz w:val="20"/>
                <w:szCs w:val="20"/>
              </w:rPr>
              <w:softHyphen/>
              <w:t>онный уровень</w:t>
            </w:r>
          </w:p>
        </w:tc>
        <w:tc>
          <w:tcPr>
            <w:tcW w:w="5882" w:type="dxa"/>
            <w:tcBorders>
              <w:top w:val="single" w:sz="4" w:space="0" w:color="000000"/>
              <w:left w:val="single" w:sz="4" w:space="0" w:color="000000"/>
              <w:bottom w:val="single" w:sz="4" w:space="0" w:color="000000"/>
            </w:tcBorders>
            <w:shd w:val="clear" w:color="auto" w:fill="auto"/>
            <w:vAlign w:val="center"/>
          </w:tcPr>
          <w:p w:rsidR="000F716A" w:rsidRPr="000F716A" w:rsidRDefault="000F716A" w:rsidP="000F716A">
            <w:pPr>
              <w:autoSpaceDE w:val="0"/>
              <w:snapToGrid w:val="0"/>
              <w:jc w:val="center"/>
              <w:rPr>
                <w:bCs/>
                <w:color w:val="000000"/>
                <w:sz w:val="20"/>
                <w:szCs w:val="20"/>
              </w:rPr>
            </w:pPr>
            <w:r w:rsidRPr="000F716A">
              <w:rPr>
                <w:bCs/>
                <w:color w:val="000000"/>
                <w:sz w:val="20"/>
                <w:szCs w:val="20"/>
              </w:rPr>
              <w:t>Должности, отнесенные к квалификационному уровню</w:t>
            </w:r>
          </w:p>
        </w:tc>
        <w:tc>
          <w:tcPr>
            <w:tcW w:w="1434" w:type="dxa"/>
            <w:tcBorders>
              <w:top w:val="single" w:sz="4" w:space="0" w:color="000000"/>
              <w:left w:val="single" w:sz="4" w:space="0" w:color="000000"/>
              <w:bottom w:val="single" w:sz="4" w:space="0" w:color="000000"/>
            </w:tcBorders>
            <w:shd w:val="clear" w:color="auto" w:fill="auto"/>
            <w:vAlign w:val="center"/>
          </w:tcPr>
          <w:p w:rsidR="000F716A" w:rsidRPr="000F716A" w:rsidRDefault="000F716A" w:rsidP="000F716A">
            <w:pPr>
              <w:autoSpaceDE w:val="0"/>
              <w:snapToGrid w:val="0"/>
              <w:jc w:val="center"/>
              <w:rPr>
                <w:bCs/>
                <w:color w:val="000000"/>
                <w:sz w:val="20"/>
                <w:szCs w:val="20"/>
              </w:rPr>
            </w:pPr>
            <w:r w:rsidRPr="000F716A">
              <w:rPr>
                <w:bCs/>
                <w:color w:val="000000"/>
                <w:sz w:val="20"/>
                <w:szCs w:val="20"/>
              </w:rPr>
              <w:t xml:space="preserve">Базовый оклад </w:t>
            </w:r>
          </w:p>
          <w:p w:rsidR="000F716A" w:rsidRPr="000F716A" w:rsidRDefault="000F716A" w:rsidP="000F716A">
            <w:pPr>
              <w:autoSpaceDE w:val="0"/>
              <w:snapToGrid w:val="0"/>
              <w:jc w:val="center"/>
              <w:rPr>
                <w:sz w:val="20"/>
                <w:szCs w:val="20"/>
              </w:rPr>
            </w:pPr>
            <w:r w:rsidRPr="000F716A">
              <w:rPr>
                <w:bCs/>
                <w:color w:val="000000"/>
                <w:sz w:val="20"/>
                <w:szCs w:val="20"/>
              </w:rPr>
              <w:t>в рублях</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16A" w:rsidRPr="000F716A" w:rsidRDefault="000F716A" w:rsidP="000F716A">
            <w:pPr>
              <w:autoSpaceDE w:val="0"/>
              <w:snapToGrid w:val="0"/>
              <w:jc w:val="center"/>
              <w:rPr>
                <w:sz w:val="20"/>
                <w:szCs w:val="20"/>
              </w:rPr>
            </w:pPr>
            <w:r w:rsidRPr="000F716A">
              <w:rPr>
                <w:sz w:val="20"/>
                <w:szCs w:val="20"/>
              </w:rPr>
              <w:t>Кд</w:t>
            </w:r>
            <w:r w:rsidRPr="000F716A">
              <w:rPr>
                <w:bCs/>
                <w:color w:val="000000"/>
                <w:sz w:val="20"/>
                <w:szCs w:val="20"/>
              </w:rPr>
              <w:t xml:space="preserve"> Коэф</w:t>
            </w:r>
            <w:r w:rsidRPr="000F716A">
              <w:rPr>
                <w:bCs/>
                <w:color w:val="000000"/>
                <w:sz w:val="20"/>
                <w:szCs w:val="20"/>
              </w:rPr>
              <w:softHyphen/>
              <w:t>фициент по должно</w:t>
            </w:r>
            <w:r w:rsidRPr="000F716A">
              <w:rPr>
                <w:bCs/>
                <w:color w:val="000000"/>
                <w:sz w:val="20"/>
                <w:szCs w:val="20"/>
              </w:rPr>
              <w:softHyphen/>
              <w:t>сти</w:t>
            </w:r>
          </w:p>
        </w:tc>
      </w:tr>
      <w:tr w:rsidR="000F716A" w:rsidRPr="000F716A" w:rsidTr="000F716A">
        <w:trPr>
          <w:trHeight w:val="778"/>
        </w:trPr>
        <w:tc>
          <w:tcPr>
            <w:tcW w:w="1008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F716A" w:rsidRPr="000F716A" w:rsidRDefault="000F716A" w:rsidP="000F716A">
            <w:pPr>
              <w:snapToGrid w:val="0"/>
              <w:jc w:val="center"/>
              <w:rPr>
                <w:iCs/>
                <w:sz w:val="20"/>
                <w:szCs w:val="20"/>
              </w:rPr>
            </w:pPr>
            <w:r w:rsidRPr="000F716A">
              <w:rPr>
                <w:iCs/>
                <w:sz w:val="20"/>
                <w:szCs w:val="20"/>
              </w:rPr>
              <w:t>Профессиональная квалификационная группа</w:t>
            </w:r>
          </w:p>
          <w:p w:rsidR="000F716A" w:rsidRPr="000F716A" w:rsidRDefault="000F716A" w:rsidP="000F716A">
            <w:pPr>
              <w:pStyle w:val="af2"/>
              <w:jc w:val="center"/>
              <w:rPr>
                <w:rFonts w:ascii="Times New Roman" w:hAnsi="Times New Roman" w:cs="Times New Roman"/>
                <w:sz w:val="20"/>
                <w:szCs w:val="20"/>
              </w:rPr>
            </w:pPr>
            <w:proofErr w:type="gramStart"/>
            <w:r w:rsidRPr="000F716A">
              <w:rPr>
                <w:rFonts w:ascii="Times New Roman" w:hAnsi="Times New Roman" w:cs="Times New Roman"/>
                <w:iCs/>
                <w:sz w:val="20"/>
                <w:szCs w:val="20"/>
              </w:rPr>
              <w:t xml:space="preserve">«Общеотраслевые профессии рабочих первого уровня» </w:t>
            </w:r>
            <w:r w:rsidRPr="000F716A">
              <w:rPr>
                <w:rFonts w:ascii="Times New Roman" w:hAnsi="Times New Roman" w:cs="Times New Roman"/>
                <w:sz w:val="20"/>
                <w:szCs w:val="20"/>
              </w:rPr>
              <w:t>(</w:t>
            </w:r>
            <w:r w:rsidRPr="000F716A">
              <w:rPr>
                <w:rStyle w:val="ac"/>
                <w:rFonts w:ascii="Times New Roman" w:hAnsi="Times New Roman" w:cs="Times New Roman"/>
                <w:sz w:val="20"/>
                <w:szCs w:val="20"/>
              </w:rPr>
              <w:t>Приказ</w:t>
            </w:r>
            <w:r w:rsidRPr="000F716A">
              <w:rPr>
                <w:rFonts w:ascii="Times New Roman" w:hAnsi="Times New Roman" w:cs="Times New Roman"/>
                <w:sz w:val="20"/>
                <w:szCs w:val="20"/>
              </w:rPr>
              <w:t xml:space="preserve"> </w:t>
            </w:r>
            <w:proofErr w:type="spellStart"/>
            <w:r w:rsidRPr="000F716A">
              <w:rPr>
                <w:rFonts w:ascii="Times New Roman" w:hAnsi="Times New Roman" w:cs="Times New Roman"/>
                <w:sz w:val="20"/>
                <w:szCs w:val="20"/>
              </w:rPr>
              <w:t>Минздравсоцразвития</w:t>
            </w:r>
            <w:proofErr w:type="spellEnd"/>
            <w:r w:rsidRPr="000F716A">
              <w:rPr>
                <w:rFonts w:ascii="Times New Roman" w:hAnsi="Times New Roman" w:cs="Times New Roman"/>
                <w:sz w:val="20"/>
                <w:szCs w:val="20"/>
              </w:rPr>
              <w:t xml:space="preserve"> РФ</w:t>
            </w:r>
            <w:proofErr w:type="gramEnd"/>
          </w:p>
          <w:p w:rsidR="000F716A" w:rsidRPr="000F716A" w:rsidRDefault="000F716A" w:rsidP="000F716A">
            <w:pPr>
              <w:pStyle w:val="af2"/>
              <w:jc w:val="center"/>
              <w:rPr>
                <w:rFonts w:ascii="Times New Roman" w:hAnsi="Times New Roman" w:cs="Times New Roman"/>
                <w:sz w:val="20"/>
                <w:szCs w:val="20"/>
              </w:rPr>
            </w:pPr>
            <w:r w:rsidRPr="000F716A">
              <w:rPr>
                <w:rFonts w:ascii="Times New Roman" w:hAnsi="Times New Roman" w:cs="Times New Roman"/>
                <w:sz w:val="20"/>
                <w:szCs w:val="20"/>
              </w:rPr>
              <w:t xml:space="preserve"> от 29.05.08 N 247н)</w:t>
            </w:r>
          </w:p>
        </w:tc>
      </w:tr>
      <w:tr w:rsidR="000F716A" w:rsidRPr="000F716A" w:rsidTr="00A82234">
        <w:trPr>
          <w:trHeight w:val="1396"/>
        </w:trPr>
        <w:tc>
          <w:tcPr>
            <w:tcW w:w="1401"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both"/>
              <w:rPr>
                <w:color w:val="000000"/>
                <w:sz w:val="20"/>
                <w:szCs w:val="20"/>
              </w:rPr>
            </w:pPr>
            <w:r w:rsidRPr="000F716A">
              <w:rPr>
                <w:color w:val="000000"/>
                <w:sz w:val="20"/>
                <w:szCs w:val="20"/>
              </w:rPr>
              <w:t>1квали</w:t>
            </w:r>
            <w:r w:rsidRPr="000F716A">
              <w:rPr>
                <w:color w:val="000000"/>
                <w:sz w:val="20"/>
                <w:szCs w:val="20"/>
              </w:rPr>
              <w:softHyphen/>
              <w:t>фикаци</w:t>
            </w:r>
            <w:r w:rsidRPr="000F716A">
              <w:rPr>
                <w:color w:val="000000"/>
                <w:sz w:val="20"/>
                <w:szCs w:val="20"/>
              </w:rPr>
              <w:softHyphen/>
              <w:t>онный уровень</w:t>
            </w:r>
          </w:p>
        </w:tc>
        <w:tc>
          <w:tcPr>
            <w:tcW w:w="5882" w:type="dxa"/>
            <w:tcBorders>
              <w:top w:val="single" w:sz="4" w:space="0" w:color="000000"/>
              <w:left w:val="single" w:sz="4" w:space="0" w:color="000000"/>
              <w:bottom w:val="single" w:sz="4" w:space="0" w:color="000000"/>
            </w:tcBorders>
            <w:shd w:val="clear" w:color="auto" w:fill="auto"/>
          </w:tcPr>
          <w:p w:rsidR="000F716A" w:rsidRPr="000F716A" w:rsidRDefault="000F716A" w:rsidP="00A82234">
            <w:pPr>
              <w:snapToGrid w:val="0"/>
              <w:jc w:val="both"/>
              <w:rPr>
                <w:sz w:val="20"/>
                <w:szCs w:val="20"/>
              </w:rPr>
            </w:pPr>
            <w:r w:rsidRPr="000F716A">
              <w:rPr>
                <w:color w:val="000000"/>
                <w:sz w:val="20"/>
                <w:szCs w:val="20"/>
              </w:rPr>
              <w:t>Наименования профессий рабочих, по кото</w:t>
            </w:r>
            <w:r w:rsidRPr="000F716A">
              <w:rPr>
                <w:color w:val="000000"/>
                <w:sz w:val="20"/>
                <w:szCs w:val="20"/>
              </w:rPr>
              <w:softHyphen/>
              <w:t>рым предусмотрено присвоение 1, 2 и 3 ква</w:t>
            </w:r>
            <w:r w:rsidRPr="000F716A">
              <w:rPr>
                <w:color w:val="000000"/>
                <w:sz w:val="20"/>
                <w:szCs w:val="20"/>
              </w:rPr>
              <w:softHyphen/>
              <w:t>лификационных разрядов в соответствии с Единым тарифно-квалификационным спра</w:t>
            </w:r>
            <w:r w:rsidRPr="000F716A">
              <w:rPr>
                <w:color w:val="000000"/>
                <w:sz w:val="20"/>
                <w:szCs w:val="20"/>
              </w:rPr>
              <w:softHyphen/>
              <w:t>вочником работ и профессий рабочих, выпуск 1, раздел «Профессии рабочих, общие для всех отраслей народного хозяйства»; уборщик служеб</w:t>
            </w:r>
            <w:r w:rsidRPr="000F716A">
              <w:rPr>
                <w:color w:val="000000"/>
                <w:sz w:val="20"/>
                <w:szCs w:val="20"/>
              </w:rPr>
              <w:softHyphen/>
              <w:t>ных помещений</w:t>
            </w:r>
          </w:p>
        </w:tc>
        <w:tc>
          <w:tcPr>
            <w:tcW w:w="1434"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center"/>
              <w:rPr>
                <w:rFonts w:cs="Calibri"/>
                <w:color w:val="000000"/>
                <w:sz w:val="20"/>
                <w:szCs w:val="20"/>
              </w:rPr>
            </w:pPr>
            <w:r w:rsidRPr="000F716A">
              <w:rPr>
                <w:rFonts w:cs="Calibri"/>
                <w:color w:val="000000"/>
                <w:sz w:val="20"/>
                <w:szCs w:val="20"/>
              </w:rPr>
              <w:t>4300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rFonts w:cs="Calibri"/>
                <w:color w:val="000000"/>
                <w:sz w:val="20"/>
                <w:szCs w:val="20"/>
              </w:rPr>
            </w:pPr>
            <w:r w:rsidRPr="000F716A">
              <w:rPr>
                <w:rFonts w:cs="Calibri"/>
                <w:color w:val="000000"/>
                <w:sz w:val="20"/>
                <w:szCs w:val="20"/>
              </w:rPr>
              <w:t>1,0</w:t>
            </w:r>
          </w:p>
          <w:p w:rsidR="000F716A" w:rsidRPr="000F716A" w:rsidRDefault="000F716A" w:rsidP="000F716A">
            <w:pPr>
              <w:jc w:val="center"/>
              <w:rPr>
                <w:color w:val="000000"/>
                <w:sz w:val="20"/>
                <w:szCs w:val="20"/>
              </w:rPr>
            </w:pPr>
          </w:p>
          <w:p w:rsidR="000F716A" w:rsidRPr="000F716A" w:rsidRDefault="000F716A" w:rsidP="000F716A">
            <w:pPr>
              <w:jc w:val="center"/>
              <w:rPr>
                <w:color w:val="000000"/>
                <w:sz w:val="20"/>
                <w:szCs w:val="20"/>
              </w:rPr>
            </w:pPr>
          </w:p>
          <w:p w:rsidR="000F716A" w:rsidRPr="000F716A" w:rsidRDefault="000F716A" w:rsidP="000F716A">
            <w:pPr>
              <w:jc w:val="center"/>
              <w:rPr>
                <w:color w:val="000000"/>
                <w:sz w:val="20"/>
                <w:szCs w:val="20"/>
              </w:rPr>
            </w:pPr>
          </w:p>
          <w:p w:rsidR="000F716A" w:rsidRPr="000F716A" w:rsidRDefault="000F716A" w:rsidP="000F716A">
            <w:pPr>
              <w:jc w:val="center"/>
              <w:rPr>
                <w:color w:val="000000"/>
                <w:sz w:val="20"/>
                <w:szCs w:val="20"/>
              </w:rPr>
            </w:pPr>
          </w:p>
          <w:p w:rsidR="000F716A" w:rsidRPr="000F716A" w:rsidRDefault="000F716A" w:rsidP="000F716A">
            <w:pPr>
              <w:autoSpaceDE w:val="0"/>
              <w:jc w:val="center"/>
              <w:rPr>
                <w:sz w:val="20"/>
                <w:szCs w:val="20"/>
              </w:rPr>
            </w:pPr>
          </w:p>
        </w:tc>
      </w:tr>
      <w:tr w:rsidR="000F716A" w:rsidRPr="000F716A" w:rsidTr="000F716A">
        <w:trPr>
          <w:trHeight w:val="524"/>
        </w:trPr>
        <w:tc>
          <w:tcPr>
            <w:tcW w:w="1008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F716A" w:rsidRPr="000F716A" w:rsidRDefault="000F716A" w:rsidP="000F716A">
            <w:pPr>
              <w:snapToGrid w:val="0"/>
              <w:jc w:val="center"/>
              <w:rPr>
                <w:iCs/>
                <w:color w:val="000000"/>
                <w:sz w:val="20"/>
                <w:szCs w:val="20"/>
              </w:rPr>
            </w:pPr>
            <w:r w:rsidRPr="000F716A">
              <w:rPr>
                <w:iCs/>
                <w:color w:val="000000"/>
                <w:sz w:val="20"/>
                <w:szCs w:val="20"/>
              </w:rPr>
              <w:t>Профессиональная квалификационная группа должностей</w:t>
            </w:r>
          </w:p>
          <w:p w:rsidR="000F716A" w:rsidRPr="000F716A" w:rsidRDefault="000F716A" w:rsidP="000F716A">
            <w:pPr>
              <w:autoSpaceDE w:val="0"/>
              <w:jc w:val="center"/>
              <w:rPr>
                <w:sz w:val="20"/>
                <w:szCs w:val="20"/>
              </w:rPr>
            </w:pPr>
            <w:r w:rsidRPr="000F716A">
              <w:rPr>
                <w:iCs/>
                <w:color w:val="000000"/>
                <w:sz w:val="20"/>
                <w:szCs w:val="20"/>
              </w:rPr>
              <w:t xml:space="preserve">педагогических работников </w:t>
            </w:r>
            <w:r w:rsidRPr="000F716A">
              <w:rPr>
                <w:sz w:val="20"/>
                <w:szCs w:val="20"/>
              </w:rPr>
              <w:t>(</w:t>
            </w:r>
            <w:r w:rsidRPr="000F716A">
              <w:rPr>
                <w:rStyle w:val="ac"/>
                <w:sz w:val="20"/>
                <w:szCs w:val="20"/>
              </w:rPr>
              <w:t>Приказ</w:t>
            </w:r>
            <w:r w:rsidRPr="000F716A">
              <w:rPr>
                <w:sz w:val="20"/>
                <w:szCs w:val="20"/>
              </w:rPr>
              <w:t xml:space="preserve"> </w:t>
            </w:r>
            <w:proofErr w:type="spellStart"/>
            <w:r w:rsidRPr="000F716A">
              <w:rPr>
                <w:sz w:val="20"/>
                <w:szCs w:val="20"/>
              </w:rPr>
              <w:t>Минздравсоцразвития</w:t>
            </w:r>
            <w:proofErr w:type="spellEnd"/>
            <w:r w:rsidRPr="000F716A">
              <w:rPr>
                <w:sz w:val="20"/>
                <w:szCs w:val="20"/>
              </w:rPr>
              <w:t xml:space="preserve"> РФ от 05.05.08 N 216н)</w:t>
            </w:r>
          </w:p>
        </w:tc>
      </w:tr>
      <w:tr w:rsidR="000F716A" w:rsidRPr="000F716A" w:rsidTr="000F716A">
        <w:trPr>
          <w:trHeight w:val="255"/>
        </w:trPr>
        <w:tc>
          <w:tcPr>
            <w:tcW w:w="1401"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rPr>
                <w:color w:val="000000"/>
                <w:sz w:val="20"/>
                <w:szCs w:val="20"/>
              </w:rPr>
            </w:pPr>
            <w:r w:rsidRPr="000F716A">
              <w:rPr>
                <w:color w:val="000000"/>
                <w:sz w:val="20"/>
                <w:szCs w:val="20"/>
              </w:rPr>
              <w:t>2 квали</w:t>
            </w:r>
            <w:r w:rsidRPr="000F716A">
              <w:rPr>
                <w:color w:val="000000"/>
                <w:sz w:val="20"/>
                <w:szCs w:val="20"/>
              </w:rPr>
              <w:softHyphen/>
              <w:t>фикаци</w:t>
            </w:r>
            <w:r w:rsidRPr="000F716A">
              <w:rPr>
                <w:color w:val="000000"/>
                <w:sz w:val="20"/>
                <w:szCs w:val="20"/>
              </w:rPr>
              <w:softHyphen/>
              <w:t xml:space="preserve">онный </w:t>
            </w:r>
            <w:r w:rsidRPr="000F716A">
              <w:rPr>
                <w:color w:val="000000"/>
                <w:sz w:val="20"/>
                <w:szCs w:val="20"/>
              </w:rPr>
              <w:lastRenderedPageBreak/>
              <w:t xml:space="preserve">уровень  </w:t>
            </w:r>
          </w:p>
        </w:tc>
        <w:tc>
          <w:tcPr>
            <w:tcW w:w="5882"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both"/>
              <w:rPr>
                <w:color w:val="000000"/>
                <w:sz w:val="20"/>
                <w:szCs w:val="20"/>
              </w:rPr>
            </w:pPr>
            <w:r w:rsidRPr="000F716A">
              <w:rPr>
                <w:color w:val="000000"/>
                <w:sz w:val="20"/>
                <w:szCs w:val="20"/>
              </w:rPr>
              <w:lastRenderedPageBreak/>
              <w:t xml:space="preserve"> Концертмейстер; педагог дополнительного образования</w:t>
            </w:r>
          </w:p>
        </w:tc>
        <w:tc>
          <w:tcPr>
            <w:tcW w:w="1434"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center"/>
              <w:rPr>
                <w:color w:val="000000"/>
                <w:sz w:val="20"/>
                <w:szCs w:val="20"/>
              </w:rPr>
            </w:pPr>
            <w:r w:rsidRPr="000F716A">
              <w:rPr>
                <w:color w:val="000000"/>
                <w:sz w:val="20"/>
                <w:szCs w:val="20"/>
              </w:rPr>
              <w:t>6987</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rFonts w:cs="Calibri"/>
                <w:color w:val="000000"/>
                <w:sz w:val="20"/>
                <w:szCs w:val="20"/>
              </w:rPr>
            </w:pPr>
            <w:r w:rsidRPr="000F716A">
              <w:rPr>
                <w:rFonts w:cs="Calibri"/>
                <w:color w:val="000000"/>
                <w:sz w:val="20"/>
                <w:szCs w:val="20"/>
              </w:rPr>
              <w:t>1,0</w:t>
            </w:r>
          </w:p>
        </w:tc>
      </w:tr>
      <w:tr w:rsidR="000F716A" w:rsidRPr="000F716A" w:rsidTr="000F716A">
        <w:trPr>
          <w:trHeight w:val="1033"/>
        </w:trPr>
        <w:tc>
          <w:tcPr>
            <w:tcW w:w="1401"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both"/>
              <w:rPr>
                <w:color w:val="000000"/>
                <w:sz w:val="20"/>
                <w:szCs w:val="20"/>
              </w:rPr>
            </w:pPr>
            <w:r w:rsidRPr="000F716A">
              <w:rPr>
                <w:color w:val="000000"/>
                <w:sz w:val="20"/>
                <w:szCs w:val="20"/>
              </w:rPr>
              <w:lastRenderedPageBreak/>
              <w:t>4 квали</w:t>
            </w:r>
            <w:r w:rsidRPr="000F716A">
              <w:rPr>
                <w:color w:val="000000"/>
                <w:sz w:val="20"/>
                <w:szCs w:val="20"/>
              </w:rPr>
              <w:softHyphen/>
              <w:t>фикаци</w:t>
            </w:r>
            <w:r w:rsidRPr="000F716A">
              <w:rPr>
                <w:color w:val="000000"/>
                <w:sz w:val="20"/>
                <w:szCs w:val="20"/>
              </w:rPr>
              <w:softHyphen/>
              <w:t xml:space="preserve">онный уровень  </w:t>
            </w:r>
          </w:p>
        </w:tc>
        <w:tc>
          <w:tcPr>
            <w:tcW w:w="5882"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snapToGrid w:val="0"/>
              <w:jc w:val="both"/>
              <w:rPr>
                <w:color w:val="000000"/>
                <w:sz w:val="20"/>
                <w:szCs w:val="20"/>
              </w:rPr>
            </w:pPr>
            <w:r w:rsidRPr="000F716A">
              <w:rPr>
                <w:color w:val="000000"/>
                <w:sz w:val="20"/>
                <w:szCs w:val="20"/>
              </w:rPr>
              <w:t>Преподаватель</w:t>
            </w:r>
          </w:p>
        </w:tc>
        <w:tc>
          <w:tcPr>
            <w:tcW w:w="1434"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autoSpaceDE w:val="0"/>
              <w:snapToGrid w:val="0"/>
              <w:jc w:val="center"/>
              <w:rPr>
                <w:color w:val="000000"/>
                <w:sz w:val="20"/>
                <w:szCs w:val="20"/>
              </w:rPr>
            </w:pPr>
            <w:r w:rsidRPr="000F716A">
              <w:rPr>
                <w:color w:val="000000"/>
                <w:sz w:val="20"/>
                <w:szCs w:val="20"/>
              </w:rPr>
              <w:t>7520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F716A" w:rsidRPr="000F716A" w:rsidRDefault="000F716A" w:rsidP="000F716A">
            <w:pPr>
              <w:autoSpaceDE w:val="0"/>
              <w:snapToGrid w:val="0"/>
              <w:jc w:val="center"/>
              <w:rPr>
                <w:sz w:val="20"/>
                <w:szCs w:val="20"/>
              </w:rPr>
            </w:pPr>
            <w:r w:rsidRPr="000F716A">
              <w:rPr>
                <w:sz w:val="20"/>
                <w:szCs w:val="20"/>
              </w:rPr>
              <w:t>1,0</w:t>
            </w:r>
          </w:p>
        </w:tc>
      </w:tr>
    </w:tbl>
    <w:p w:rsidR="000F716A" w:rsidRPr="000F716A" w:rsidRDefault="000F716A" w:rsidP="000F716A">
      <w:pPr>
        <w:ind w:firstLine="709"/>
        <w:jc w:val="both"/>
        <w:rPr>
          <w:sz w:val="20"/>
          <w:szCs w:val="20"/>
        </w:rPr>
      </w:pPr>
    </w:p>
    <w:tbl>
      <w:tblPr>
        <w:tblW w:w="0" w:type="auto"/>
        <w:tblLayout w:type="fixed"/>
        <w:tblLook w:val="0000"/>
      </w:tblPr>
      <w:tblGrid>
        <w:gridCol w:w="4608"/>
        <w:gridCol w:w="4963"/>
      </w:tblGrid>
      <w:tr w:rsidR="000F716A" w:rsidRPr="000F716A" w:rsidTr="000F716A">
        <w:tc>
          <w:tcPr>
            <w:tcW w:w="4608" w:type="dxa"/>
            <w:shd w:val="clear" w:color="auto" w:fill="auto"/>
          </w:tcPr>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jc w:val="center"/>
              <w:rPr>
                <w:sz w:val="20"/>
                <w:szCs w:val="20"/>
              </w:rPr>
            </w:pPr>
            <w:r w:rsidRPr="000F716A">
              <w:rPr>
                <w:sz w:val="20"/>
                <w:szCs w:val="20"/>
              </w:rPr>
              <w:t>Приложение № 2</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муниципальных учреждений дополнительного образования в сфере культуры</w:t>
            </w:r>
          </w:p>
          <w:p w:rsidR="000F716A" w:rsidRPr="000F716A" w:rsidRDefault="000F716A" w:rsidP="000F716A">
            <w:pPr>
              <w:ind w:left="360"/>
              <w:jc w:val="both"/>
              <w:rPr>
                <w:bCs/>
                <w:sz w:val="20"/>
                <w:szCs w:val="20"/>
              </w:rPr>
            </w:pPr>
            <w:r w:rsidRPr="000F716A">
              <w:rPr>
                <w:bCs/>
                <w:sz w:val="20"/>
                <w:szCs w:val="20"/>
              </w:rPr>
              <w:t xml:space="preserve">Кадыйского муниципального района </w:t>
            </w:r>
          </w:p>
          <w:p w:rsidR="000F716A" w:rsidRPr="000F716A" w:rsidRDefault="000F716A" w:rsidP="000F716A">
            <w:pPr>
              <w:jc w:val="both"/>
              <w:rPr>
                <w:sz w:val="20"/>
                <w:szCs w:val="20"/>
              </w:rPr>
            </w:pPr>
          </w:p>
        </w:tc>
      </w:tr>
    </w:tbl>
    <w:p w:rsidR="000F716A" w:rsidRPr="000F716A" w:rsidRDefault="000F716A" w:rsidP="000F716A">
      <w:pPr>
        <w:tabs>
          <w:tab w:val="left" w:pos="180"/>
          <w:tab w:val="left" w:pos="540"/>
        </w:tabs>
        <w:ind w:left="5400" w:hanging="7020"/>
        <w:jc w:val="right"/>
        <w:rPr>
          <w:sz w:val="20"/>
          <w:szCs w:val="20"/>
        </w:rPr>
      </w:pPr>
    </w:p>
    <w:p w:rsidR="000F716A" w:rsidRPr="000F716A" w:rsidRDefault="000F716A" w:rsidP="000F716A">
      <w:pPr>
        <w:pStyle w:val="1"/>
        <w:keepNext w:val="0"/>
        <w:numPr>
          <w:ilvl w:val="0"/>
          <w:numId w:val="6"/>
        </w:numPr>
        <w:tabs>
          <w:tab w:val="left" w:pos="0"/>
        </w:tabs>
        <w:ind w:left="432" w:hanging="432"/>
        <w:jc w:val="center"/>
        <w:rPr>
          <w:bCs/>
          <w:sz w:val="20"/>
          <w:szCs w:val="20"/>
        </w:rPr>
      </w:pPr>
      <w:r w:rsidRPr="000F716A">
        <w:rPr>
          <w:bCs/>
          <w:sz w:val="20"/>
          <w:szCs w:val="20"/>
        </w:rPr>
        <w:t xml:space="preserve">Перечень </w:t>
      </w:r>
    </w:p>
    <w:p w:rsidR="000F716A" w:rsidRPr="000F716A" w:rsidRDefault="000F716A" w:rsidP="000F716A">
      <w:pPr>
        <w:pStyle w:val="1"/>
        <w:keepNext w:val="0"/>
        <w:numPr>
          <w:ilvl w:val="0"/>
          <w:numId w:val="6"/>
        </w:numPr>
        <w:tabs>
          <w:tab w:val="left" w:pos="0"/>
        </w:tabs>
        <w:ind w:left="432" w:hanging="432"/>
        <w:jc w:val="center"/>
        <w:rPr>
          <w:bCs/>
          <w:sz w:val="20"/>
          <w:szCs w:val="20"/>
        </w:rPr>
      </w:pPr>
      <w:r w:rsidRPr="000F716A">
        <w:rPr>
          <w:bCs/>
          <w:sz w:val="20"/>
          <w:szCs w:val="20"/>
        </w:rPr>
        <w:t>выплат компенсационного характера работникам</w:t>
      </w:r>
    </w:p>
    <w:p w:rsidR="000F716A" w:rsidRPr="000F716A" w:rsidRDefault="000F716A" w:rsidP="000F716A">
      <w:pPr>
        <w:widowControl/>
        <w:numPr>
          <w:ilvl w:val="0"/>
          <w:numId w:val="6"/>
        </w:numPr>
        <w:suppressAutoHyphens w:val="0"/>
        <w:ind w:left="432" w:hanging="432"/>
        <w:jc w:val="center"/>
        <w:rPr>
          <w:bCs/>
          <w:sz w:val="20"/>
          <w:szCs w:val="20"/>
        </w:rPr>
      </w:pPr>
      <w:r w:rsidRPr="000F716A">
        <w:rPr>
          <w:bCs/>
          <w:sz w:val="20"/>
          <w:szCs w:val="20"/>
        </w:rPr>
        <w:t>муниципальных учреждений дополнительного образования в сфере культуры</w:t>
      </w:r>
    </w:p>
    <w:p w:rsidR="000F716A" w:rsidRPr="000F716A" w:rsidRDefault="000F716A" w:rsidP="000F716A">
      <w:pPr>
        <w:pStyle w:val="1"/>
        <w:numPr>
          <w:ilvl w:val="0"/>
          <w:numId w:val="6"/>
        </w:numPr>
        <w:tabs>
          <w:tab w:val="left" w:pos="0"/>
        </w:tabs>
        <w:ind w:left="432" w:hanging="432"/>
        <w:jc w:val="center"/>
        <w:rPr>
          <w:sz w:val="20"/>
          <w:szCs w:val="20"/>
        </w:rPr>
      </w:pPr>
      <w:r w:rsidRPr="000F716A">
        <w:rPr>
          <w:bCs/>
          <w:sz w:val="20"/>
          <w:szCs w:val="20"/>
        </w:rPr>
        <w:t xml:space="preserve"> Кадыйского муниципального района</w:t>
      </w:r>
    </w:p>
    <w:p w:rsidR="000F716A" w:rsidRPr="000F716A" w:rsidRDefault="000F716A" w:rsidP="000F716A">
      <w:pPr>
        <w:rPr>
          <w:sz w:val="20"/>
          <w:szCs w:val="20"/>
        </w:rPr>
      </w:pPr>
    </w:p>
    <w:p w:rsidR="000F716A" w:rsidRPr="000F716A" w:rsidRDefault="000F716A" w:rsidP="000F716A">
      <w:pPr>
        <w:jc w:val="both"/>
        <w:rPr>
          <w:sz w:val="20"/>
          <w:szCs w:val="20"/>
        </w:rPr>
      </w:pPr>
      <w:r w:rsidRPr="000F716A">
        <w:rPr>
          <w:sz w:val="20"/>
          <w:szCs w:val="20"/>
        </w:rPr>
        <w:t xml:space="preserve">            1. Выплаты работникам, занятым на  работах с вредными  и  (или) опасными условиями труда. </w:t>
      </w:r>
    </w:p>
    <w:p w:rsidR="000F716A" w:rsidRPr="000F716A" w:rsidRDefault="000F716A" w:rsidP="000F716A">
      <w:pPr>
        <w:jc w:val="both"/>
        <w:rPr>
          <w:sz w:val="20"/>
          <w:szCs w:val="20"/>
        </w:rPr>
      </w:pPr>
      <w:r w:rsidRPr="000F716A">
        <w:rPr>
          <w:sz w:val="20"/>
          <w:szCs w:val="20"/>
        </w:rPr>
        <w:t xml:space="preserve">            2.Выплаты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w:t>
      </w:r>
    </w:p>
    <w:p w:rsidR="000F716A" w:rsidRPr="000F716A" w:rsidRDefault="000F716A" w:rsidP="000F716A">
      <w:pPr>
        <w:rPr>
          <w:sz w:val="20"/>
          <w:szCs w:val="20"/>
        </w:rPr>
      </w:pPr>
      <w:r w:rsidRPr="000F716A">
        <w:rPr>
          <w:sz w:val="20"/>
          <w:szCs w:val="20"/>
        </w:rPr>
        <w:t xml:space="preserve">               Примечание:</w:t>
      </w:r>
    </w:p>
    <w:p w:rsidR="000F716A" w:rsidRPr="000F716A" w:rsidRDefault="000F716A" w:rsidP="000F716A">
      <w:pPr>
        <w:jc w:val="both"/>
        <w:rPr>
          <w:sz w:val="20"/>
          <w:szCs w:val="20"/>
        </w:rPr>
      </w:pPr>
      <w:r w:rsidRPr="000F716A">
        <w:rPr>
          <w:sz w:val="20"/>
          <w:szCs w:val="20"/>
        </w:rPr>
        <w:t xml:space="preserve">            1)Работникам, занятым на работах с вредными  и  (или) опасными условиями труда, оплата труда устанавливается в повышенном размере.</w:t>
      </w:r>
    </w:p>
    <w:p w:rsidR="000F716A" w:rsidRPr="000F716A" w:rsidRDefault="000F716A" w:rsidP="000F716A">
      <w:pPr>
        <w:ind w:left="360"/>
        <w:jc w:val="both"/>
        <w:rPr>
          <w:sz w:val="20"/>
          <w:szCs w:val="20"/>
        </w:rPr>
      </w:pPr>
      <w:r w:rsidRPr="000F716A">
        <w:rPr>
          <w:sz w:val="20"/>
          <w:szCs w:val="20"/>
        </w:rPr>
        <w:t xml:space="preserve">       В соответствии со статьей 147 Трудового кодекса Российской Федерации минимальный размер повышения оплаты труда работникам </w:t>
      </w:r>
      <w:r w:rsidRPr="000F716A">
        <w:rPr>
          <w:bCs/>
          <w:sz w:val="20"/>
          <w:szCs w:val="20"/>
        </w:rPr>
        <w:t>муниципальных учреждений дополнительного образования в сфере культуры</w:t>
      </w:r>
      <w:r w:rsidRPr="000F716A">
        <w:rPr>
          <w:sz w:val="20"/>
          <w:szCs w:val="20"/>
        </w:rPr>
        <w:t>, занятым на работах с вредными  и  (или) опасными условиями труд, составляет 4 процента тарифной ставки (оклада), установленной для различных видов работ с нормальными условиями труда.</w:t>
      </w:r>
    </w:p>
    <w:p w:rsidR="000F716A" w:rsidRPr="000F716A" w:rsidRDefault="000F716A" w:rsidP="000F716A">
      <w:pPr>
        <w:ind w:left="360"/>
        <w:jc w:val="both"/>
        <w:rPr>
          <w:bCs/>
          <w:sz w:val="20"/>
          <w:szCs w:val="20"/>
        </w:rPr>
      </w:pPr>
      <w:r w:rsidRPr="000F716A">
        <w:rPr>
          <w:sz w:val="20"/>
          <w:szCs w:val="20"/>
        </w:rPr>
        <w:t xml:space="preserve">       Руководители </w:t>
      </w:r>
      <w:r w:rsidRPr="000F716A">
        <w:rPr>
          <w:bCs/>
          <w:sz w:val="20"/>
          <w:szCs w:val="20"/>
        </w:rPr>
        <w:t>муниципальных учреждений дополнительного образования в сфере культуры</w:t>
      </w:r>
    </w:p>
    <w:p w:rsidR="000F716A" w:rsidRPr="000F716A" w:rsidRDefault="000F716A" w:rsidP="000F716A">
      <w:pPr>
        <w:jc w:val="both"/>
        <w:rPr>
          <w:sz w:val="20"/>
          <w:szCs w:val="20"/>
        </w:rPr>
      </w:pPr>
      <w:r w:rsidRPr="000F716A">
        <w:rPr>
          <w:sz w:val="20"/>
          <w:szCs w:val="20"/>
        </w:rPr>
        <w:t>принимают меры по проведению специальной оценки условий труда с целью уточнения наличия вредных и (или) опасных условий труда, и оснований применения компенсационных выплат за работу в указанных условиях.</w:t>
      </w:r>
    </w:p>
    <w:p w:rsidR="000F716A" w:rsidRPr="000F716A" w:rsidRDefault="000F716A" w:rsidP="000F716A">
      <w:pPr>
        <w:jc w:val="both"/>
        <w:rPr>
          <w:sz w:val="20"/>
          <w:szCs w:val="20"/>
        </w:rPr>
      </w:pPr>
      <w:r w:rsidRPr="000F716A">
        <w:rPr>
          <w:sz w:val="20"/>
          <w:szCs w:val="20"/>
        </w:rPr>
        <w:t xml:space="preserve">            Указанные доплаты начисляются за время фактической занятости на таких рабочих местах. Если по итогам специальной оценки условий труда установлено соответствие условий труда государственным нормативным требованиям охраны труда, то указанная выплата снимается.</w:t>
      </w:r>
    </w:p>
    <w:p w:rsidR="000F716A" w:rsidRPr="000F716A" w:rsidRDefault="000F716A" w:rsidP="000F716A">
      <w:pPr>
        <w:autoSpaceDE w:val="0"/>
        <w:jc w:val="both"/>
        <w:rPr>
          <w:sz w:val="20"/>
          <w:szCs w:val="20"/>
        </w:rPr>
      </w:pPr>
      <w:r w:rsidRPr="000F716A">
        <w:rPr>
          <w:sz w:val="20"/>
          <w:szCs w:val="20"/>
        </w:rPr>
        <w:t xml:space="preserve">          2)Выплаты за работу в условиях труда, отклоняющиеся от нормальных </w:t>
      </w:r>
      <w:proofErr w:type="gramStart"/>
      <w:r w:rsidRPr="000F716A">
        <w:rPr>
          <w:sz w:val="20"/>
          <w:szCs w:val="20"/>
        </w:rPr>
        <w:t xml:space="preserve">( </w:t>
      </w:r>
      <w:proofErr w:type="gramEnd"/>
      <w:r w:rsidRPr="000F716A">
        <w:rPr>
          <w:sz w:val="20"/>
          <w:szCs w:val="20"/>
        </w:rPr>
        <w:t>при выполнении работ различной квалификации, совмещение профессий (должностей0, сверхурочной работе и при выполнении работ в других условиях, отклоняющихся от нормальных), производится в соответствии с трудовым законодательством Российской Федерации.</w:t>
      </w:r>
    </w:p>
    <w:p w:rsidR="000F716A" w:rsidRPr="000F716A" w:rsidRDefault="000F716A" w:rsidP="000F716A">
      <w:pPr>
        <w:autoSpaceDE w:val="0"/>
        <w:ind w:firstLine="540"/>
        <w:jc w:val="both"/>
        <w:rPr>
          <w:sz w:val="20"/>
          <w:szCs w:val="20"/>
        </w:rPr>
      </w:pPr>
      <w:r w:rsidRPr="000F716A">
        <w:rPr>
          <w:sz w:val="20"/>
          <w:szCs w:val="20"/>
        </w:rPr>
        <w:t>1) за  каждый час работы в ночное время - 0,35;</w:t>
      </w:r>
    </w:p>
    <w:p w:rsidR="000F716A" w:rsidRPr="000F716A" w:rsidRDefault="000F716A" w:rsidP="000F716A">
      <w:pPr>
        <w:autoSpaceDE w:val="0"/>
        <w:ind w:firstLine="540"/>
        <w:jc w:val="both"/>
        <w:rPr>
          <w:sz w:val="20"/>
          <w:szCs w:val="20"/>
        </w:rPr>
      </w:pPr>
      <w:r w:rsidRPr="000F716A">
        <w:rPr>
          <w:sz w:val="20"/>
          <w:szCs w:val="20"/>
        </w:rPr>
        <w:t>2) за работу в выходной или праздничный день - 2:</w:t>
      </w:r>
    </w:p>
    <w:p w:rsidR="000F716A" w:rsidRPr="000F716A" w:rsidRDefault="000F716A" w:rsidP="000F716A">
      <w:pPr>
        <w:autoSpaceDE w:val="0"/>
        <w:ind w:firstLine="540"/>
        <w:jc w:val="both"/>
        <w:rPr>
          <w:sz w:val="20"/>
          <w:szCs w:val="20"/>
        </w:rPr>
      </w:pPr>
      <w:r w:rsidRPr="000F716A">
        <w:rPr>
          <w:sz w:val="20"/>
          <w:szCs w:val="20"/>
        </w:rPr>
        <w:t>3) за сверхурочную работу - за первые два часа работы не менее чем в полуторном размере, за последующие часы - не менее чем в двойном размере;</w:t>
      </w:r>
    </w:p>
    <w:p w:rsidR="000F716A" w:rsidRPr="000F716A" w:rsidRDefault="000F716A" w:rsidP="000F716A">
      <w:pPr>
        <w:autoSpaceDE w:val="0"/>
        <w:ind w:firstLine="540"/>
        <w:jc w:val="both"/>
        <w:rPr>
          <w:sz w:val="20"/>
          <w:szCs w:val="20"/>
        </w:rPr>
      </w:pPr>
      <w:r w:rsidRPr="000F716A">
        <w:rPr>
          <w:sz w:val="20"/>
          <w:szCs w:val="20"/>
        </w:rPr>
        <w:t xml:space="preserve">4)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 по соглашению сторон трудового договора; </w:t>
      </w:r>
    </w:p>
    <w:p w:rsidR="000F716A" w:rsidRPr="000F716A" w:rsidRDefault="000F716A" w:rsidP="000F716A">
      <w:pPr>
        <w:numPr>
          <w:ilvl w:val="1"/>
          <w:numId w:val="8"/>
        </w:numPr>
        <w:suppressAutoHyphens w:val="0"/>
        <w:autoSpaceDE w:val="0"/>
        <w:ind w:firstLine="540"/>
        <w:jc w:val="both"/>
        <w:rPr>
          <w:sz w:val="20"/>
          <w:szCs w:val="20"/>
        </w:rPr>
      </w:pPr>
      <w:r w:rsidRPr="000F716A">
        <w:rPr>
          <w:sz w:val="20"/>
          <w:szCs w:val="20"/>
        </w:rPr>
        <w:t xml:space="preserve">за дополнительную работу, не входящую в круг основных обязанностей работников  (заведование отделениями, методическими объединениями, предметными секциями, </w:t>
      </w:r>
      <w:proofErr w:type="spellStart"/>
      <w:proofErr w:type="gramStart"/>
      <w:r w:rsidRPr="000F716A">
        <w:rPr>
          <w:sz w:val="20"/>
          <w:szCs w:val="20"/>
        </w:rPr>
        <w:t>учебно</w:t>
      </w:r>
      <w:proofErr w:type="spellEnd"/>
      <w:r w:rsidRPr="000F716A">
        <w:rPr>
          <w:sz w:val="20"/>
          <w:szCs w:val="20"/>
        </w:rPr>
        <w:t xml:space="preserve"> – воспитательной</w:t>
      </w:r>
      <w:proofErr w:type="gramEnd"/>
      <w:r w:rsidRPr="000F716A">
        <w:rPr>
          <w:sz w:val="20"/>
          <w:szCs w:val="20"/>
        </w:rPr>
        <w:t xml:space="preserve"> работой, фондом музыкальных инструментов и оборудованием художественного отделения, библиотечным фондом, за классное руководство, за организацию общешкольной воспитательной работы, работы по охране труда и пожарной безопасности, за выполнение работы материально – ответственного лица, за уборку территории (в связи с отсутствием ставки дворника)  – по соглашению сторон.                                                                                         </w:t>
      </w:r>
    </w:p>
    <w:tbl>
      <w:tblPr>
        <w:tblW w:w="0" w:type="auto"/>
        <w:tblLayout w:type="fixed"/>
        <w:tblLook w:val="0000"/>
      </w:tblPr>
      <w:tblGrid>
        <w:gridCol w:w="4608"/>
        <w:gridCol w:w="4963"/>
      </w:tblGrid>
      <w:tr w:rsidR="000F716A" w:rsidRPr="000F716A" w:rsidTr="000F716A">
        <w:tc>
          <w:tcPr>
            <w:tcW w:w="4608" w:type="dxa"/>
            <w:shd w:val="clear" w:color="auto" w:fill="auto"/>
          </w:tcPr>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rPr>
                <w:sz w:val="20"/>
                <w:szCs w:val="20"/>
              </w:rPr>
            </w:pPr>
          </w:p>
          <w:p w:rsidR="000F716A" w:rsidRPr="000F716A" w:rsidRDefault="00A82234" w:rsidP="000F716A">
            <w:pPr>
              <w:snapToGrid w:val="0"/>
              <w:jc w:val="center"/>
              <w:rPr>
                <w:sz w:val="20"/>
                <w:szCs w:val="20"/>
              </w:rPr>
            </w:pPr>
            <w:r>
              <w:rPr>
                <w:sz w:val="20"/>
                <w:szCs w:val="20"/>
              </w:rPr>
              <w:t>Пр</w:t>
            </w:r>
            <w:r w:rsidR="000F716A" w:rsidRPr="000F716A">
              <w:rPr>
                <w:sz w:val="20"/>
                <w:szCs w:val="20"/>
              </w:rPr>
              <w:t>иложение № 3</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муниципальных учреждений дополнительного образования в сфере культуры</w:t>
            </w:r>
          </w:p>
          <w:p w:rsidR="000F716A" w:rsidRPr="000F716A" w:rsidRDefault="000F716A" w:rsidP="000F716A">
            <w:pPr>
              <w:ind w:left="360"/>
              <w:jc w:val="both"/>
              <w:rPr>
                <w:bCs/>
                <w:sz w:val="20"/>
                <w:szCs w:val="20"/>
              </w:rPr>
            </w:pPr>
            <w:r w:rsidRPr="000F716A">
              <w:rPr>
                <w:bCs/>
                <w:sz w:val="20"/>
                <w:szCs w:val="20"/>
              </w:rPr>
              <w:t xml:space="preserve">Кадыйского муниципального района </w:t>
            </w:r>
          </w:p>
          <w:p w:rsidR="000F716A" w:rsidRPr="000F716A" w:rsidRDefault="000F716A" w:rsidP="000F716A">
            <w:pPr>
              <w:jc w:val="both"/>
              <w:rPr>
                <w:sz w:val="20"/>
                <w:szCs w:val="20"/>
              </w:rPr>
            </w:pPr>
          </w:p>
        </w:tc>
      </w:tr>
    </w:tbl>
    <w:p w:rsidR="000F716A" w:rsidRPr="000F716A" w:rsidRDefault="000F716A" w:rsidP="000F716A">
      <w:pPr>
        <w:tabs>
          <w:tab w:val="left" w:pos="6945"/>
        </w:tabs>
        <w:jc w:val="both"/>
        <w:rPr>
          <w:sz w:val="20"/>
          <w:szCs w:val="20"/>
        </w:rPr>
      </w:pPr>
      <w:r w:rsidRPr="000F716A">
        <w:rPr>
          <w:sz w:val="20"/>
          <w:szCs w:val="20"/>
        </w:rPr>
        <w:t xml:space="preserve">                                                                                            </w:t>
      </w:r>
    </w:p>
    <w:p w:rsidR="000F716A" w:rsidRPr="000F716A" w:rsidRDefault="000F716A" w:rsidP="000F716A">
      <w:pPr>
        <w:pStyle w:val="1"/>
        <w:keepNext w:val="0"/>
        <w:numPr>
          <w:ilvl w:val="0"/>
          <w:numId w:val="6"/>
        </w:numPr>
        <w:tabs>
          <w:tab w:val="left" w:pos="0"/>
        </w:tabs>
        <w:ind w:left="432" w:hanging="432"/>
        <w:jc w:val="center"/>
        <w:rPr>
          <w:bCs/>
          <w:sz w:val="20"/>
          <w:szCs w:val="20"/>
        </w:rPr>
      </w:pPr>
      <w:r w:rsidRPr="000F716A">
        <w:rPr>
          <w:bCs/>
          <w:sz w:val="20"/>
          <w:szCs w:val="20"/>
        </w:rPr>
        <w:t xml:space="preserve">Перечень </w:t>
      </w:r>
    </w:p>
    <w:p w:rsidR="000F716A" w:rsidRPr="000F716A" w:rsidRDefault="000F716A" w:rsidP="000F716A">
      <w:pPr>
        <w:pStyle w:val="1"/>
        <w:keepNext w:val="0"/>
        <w:numPr>
          <w:ilvl w:val="0"/>
          <w:numId w:val="6"/>
        </w:numPr>
        <w:tabs>
          <w:tab w:val="left" w:pos="0"/>
        </w:tabs>
        <w:ind w:left="432" w:hanging="432"/>
        <w:jc w:val="center"/>
        <w:rPr>
          <w:bCs/>
          <w:sz w:val="20"/>
          <w:szCs w:val="20"/>
        </w:rPr>
      </w:pPr>
      <w:r w:rsidRPr="000F716A">
        <w:rPr>
          <w:bCs/>
          <w:sz w:val="20"/>
          <w:szCs w:val="20"/>
        </w:rPr>
        <w:t xml:space="preserve">выплат стимулирующего и социального характера работникам </w:t>
      </w:r>
    </w:p>
    <w:p w:rsidR="000F716A" w:rsidRPr="000F716A" w:rsidRDefault="000F716A" w:rsidP="000F716A">
      <w:pPr>
        <w:widowControl/>
        <w:numPr>
          <w:ilvl w:val="0"/>
          <w:numId w:val="6"/>
        </w:numPr>
        <w:suppressAutoHyphens w:val="0"/>
        <w:ind w:left="432" w:hanging="432"/>
        <w:jc w:val="center"/>
        <w:rPr>
          <w:b/>
          <w:bCs/>
          <w:sz w:val="20"/>
          <w:szCs w:val="20"/>
        </w:rPr>
      </w:pPr>
      <w:r w:rsidRPr="000F716A">
        <w:rPr>
          <w:b/>
          <w:bCs/>
          <w:sz w:val="20"/>
          <w:szCs w:val="20"/>
        </w:rPr>
        <w:t>муниципальных учреждений дополнительного образования в сфере культуры</w:t>
      </w:r>
    </w:p>
    <w:p w:rsidR="000F716A" w:rsidRPr="000F716A" w:rsidRDefault="000F716A" w:rsidP="000F716A">
      <w:pPr>
        <w:pStyle w:val="1"/>
        <w:numPr>
          <w:ilvl w:val="0"/>
          <w:numId w:val="6"/>
        </w:numPr>
        <w:tabs>
          <w:tab w:val="left" w:pos="0"/>
        </w:tabs>
        <w:ind w:left="432" w:hanging="432"/>
        <w:jc w:val="center"/>
        <w:rPr>
          <w:sz w:val="20"/>
          <w:szCs w:val="20"/>
        </w:rPr>
      </w:pPr>
      <w:r w:rsidRPr="000F716A">
        <w:rPr>
          <w:bCs/>
          <w:sz w:val="20"/>
          <w:szCs w:val="20"/>
        </w:rPr>
        <w:t xml:space="preserve"> Кадыйского муниципального района</w:t>
      </w:r>
    </w:p>
    <w:p w:rsidR="000F716A" w:rsidRPr="000F716A" w:rsidRDefault="000F716A" w:rsidP="000F716A">
      <w:pPr>
        <w:rPr>
          <w:sz w:val="20"/>
          <w:szCs w:val="20"/>
        </w:rPr>
      </w:pPr>
    </w:p>
    <w:p w:rsidR="000F716A" w:rsidRPr="00A82234" w:rsidRDefault="000F716A" w:rsidP="000F716A">
      <w:pPr>
        <w:numPr>
          <w:ilvl w:val="0"/>
          <w:numId w:val="10"/>
        </w:numPr>
        <w:tabs>
          <w:tab w:val="num" w:pos="0"/>
          <w:tab w:val="left" w:pos="720"/>
          <w:tab w:val="left" w:pos="1069"/>
        </w:tabs>
        <w:ind w:left="1069" w:hanging="360"/>
        <w:jc w:val="both"/>
        <w:rPr>
          <w:sz w:val="20"/>
          <w:szCs w:val="20"/>
        </w:rPr>
      </w:pPr>
      <w:r w:rsidRPr="00A82234">
        <w:rPr>
          <w:sz w:val="20"/>
          <w:szCs w:val="20"/>
        </w:rPr>
        <w:t>1.Выплаты за интенсивность и высокие результаты работы</w:t>
      </w:r>
    </w:p>
    <w:p w:rsidR="000F716A" w:rsidRPr="00A82234" w:rsidRDefault="000F716A" w:rsidP="000F716A">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A82234">
        <w:rPr>
          <w:rFonts w:ascii="Times New Roman" w:hAnsi="Times New Roman"/>
          <w:sz w:val="20"/>
          <w:szCs w:val="20"/>
        </w:rPr>
        <w:t>2.Выплаты за качество выполняемых работ</w:t>
      </w:r>
    </w:p>
    <w:p w:rsidR="000F716A" w:rsidRPr="00A82234" w:rsidRDefault="000F716A" w:rsidP="000F716A">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A82234">
        <w:rPr>
          <w:rFonts w:ascii="Times New Roman" w:hAnsi="Times New Roman" w:cs="Times New Roman"/>
          <w:sz w:val="20"/>
          <w:szCs w:val="20"/>
        </w:rPr>
        <w:lastRenderedPageBreak/>
        <w:t>3.Выплаты за стаж работы, выслугу лет</w:t>
      </w:r>
    </w:p>
    <w:p w:rsidR="000F716A" w:rsidRPr="00A82234" w:rsidRDefault="000F716A" w:rsidP="000F716A">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A82234">
        <w:rPr>
          <w:rFonts w:ascii="Times New Roman" w:hAnsi="Times New Roman" w:cs="Times New Roman"/>
          <w:sz w:val="20"/>
          <w:szCs w:val="20"/>
        </w:rPr>
        <w:t>4.Надбавка за работу в сельской местности</w:t>
      </w:r>
    </w:p>
    <w:p w:rsidR="000F716A" w:rsidRPr="00A82234" w:rsidRDefault="000F716A" w:rsidP="000F716A">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A82234">
        <w:rPr>
          <w:rFonts w:ascii="Times New Roman" w:hAnsi="Times New Roman" w:cs="Times New Roman"/>
          <w:sz w:val="20"/>
          <w:szCs w:val="20"/>
        </w:rPr>
        <w:t>5.Выплаты с использованием повышающих коэффициентов</w:t>
      </w:r>
    </w:p>
    <w:p w:rsidR="000F716A" w:rsidRPr="00A82234" w:rsidRDefault="000F716A" w:rsidP="000F716A">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A82234">
        <w:rPr>
          <w:rFonts w:ascii="Times New Roman" w:hAnsi="Times New Roman" w:cs="Times New Roman"/>
          <w:sz w:val="20"/>
          <w:szCs w:val="20"/>
        </w:rPr>
        <w:t>6.Надбавка молодым специалистам</w:t>
      </w:r>
    </w:p>
    <w:p w:rsidR="000F716A" w:rsidRPr="00A82234" w:rsidRDefault="000F716A" w:rsidP="000F716A">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A82234">
        <w:rPr>
          <w:rFonts w:ascii="Times New Roman" w:hAnsi="Times New Roman"/>
          <w:sz w:val="20"/>
          <w:szCs w:val="20"/>
        </w:rPr>
        <w:t>7.Премиальные выплаты по итогам работы</w:t>
      </w:r>
    </w:p>
    <w:p w:rsidR="000F716A" w:rsidRPr="00A82234" w:rsidRDefault="000F716A" w:rsidP="000F716A">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A82234">
        <w:rPr>
          <w:rFonts w:ascii="Times New Roman" w:hAnsi="Times New Roman"/>
          <w:sz w:val="20"/>
          <w:szCs w:val="20"/>
        </w:rPr>
        <w:t xml:space="preserve">8.Материальная помощь </w:t>
      </w:r>
    </w:p>
    <w:p w:rsidR="000F716A" w:rsidRPr="00A82234" w:rsidRDefault="000F716A" w:rsidP="000F716A">
      <w:pPr>
        <w:pStyle w:val="a3"/>
        <w:widowControl w:val="0"/>
        <w:jc w:val="both"/>
        <w:rPr>
          <w:rFonts w:ascii="Times New Roman" w:hAnsi="Times New Roman"/>
          <w:sz w:val="20"/>
          <w:szCs w:val="20"/>
        </w:rPr>
      </w:pPr>
      <w:r w:rsidRPr="00A82234">
        <w:rPr>
          <w:rFonts w:ascii="Times New Roman" w:hAnsi="Times New Roman"/>
          <w:sz w:val="20"/>
          <w:szCs w:val="20"/>
        </w:rPr>
        <w:t>Примечание:</w:t>
      </w:r>
    </w:p>
    <w:p w:rsidR="000F716A" w:rsidRPr="000F716A" w:rsidRDefault="000F716A" w:rsidP="000F716A">
      <w:pPr>
        <w:widowControl/>
        <w:numPr>
          <w:ilvl w:val="0"/>
          <w:numId w:val="14"/>
        </w:numPr>
        <w:suppressAutoHyphens w:val="0"/>
        <w:jc w:val="both"/>
        <w:rPr>
          <w:sz w:val="20"/>
          <w:szCs w:val="20"/>
        </w:rPr>
      </w:pPr>
      <w:r w:rsidRPr="000F716A">
        <w:rPr>
          <w:sz w:val="20"/>
          <w:szCs w:val="20"/>
        </w:rPr>
        <w:t xml:space="preserve">Выплаты за интенсивность и высокие результаты работы осуществляются в зависимости </w:t>
      </w:r>
      <w:proofErr w:type="gramStart"/>
      <w:r w:rsidRPr="000F716A">
        <w:rPr>
          <w:sz w:val="20"/>
          <w:szCs w:val="20"/>
        </w:rPr>
        <w:t>от</w:t>
      </w:r>
      <w:proofErr w:type="gramEnd"/>
      <w:r w:rsidRPr="000F716A">
        <w:rPr>
          <w:sz w:val="20"/>
          <w:szCs w:val="20"/>
        </w:rPr>
        <w:t xml:space="preserve"> </w:t>
      </w:r>
    </w:p>
    <w:p w:rsidR="000F716A" w:rsidRPr="000F716A" w:rsidRDefault="000F716A" w:rsidP="000F716A">
      <w:pPr>
        <w:jc w:val="both"/>
        <w:rPr>
          <w:bCs/>
          <w:sz w:val="20"/>
          <w:szCs w:val="20"/>
        </w:rPr>
      </w:pPr>
      <w:r w:rsidRPr="000F716A">
        <w:rPr>
          <w:sz w:val="20"/>
          <w:szCs w:val="20"/>
        </w:rPr>
        <w:t>интенсивности, напряженности, трудоемкости работы</w:t>
      </w:r>
      <w:proofErr w:type="gramStart"/>
      <w:r w:rsidRPr="000F716A">
        <w:rPr>
          <w:sz w:val="20"/>
          <w:szCs w:val="20"/>
        </w:rPr>
        <w:t xml:space="preserve"> ,</w:t>
      </w:r>
      <w:proofErr w:type="gramEnd"/>
      <w:r w:rsidRPr="000F716A">
        <w:rPr>
          <w:sz w:val="20"/>
          <w:szCs w:val="20"/>
        </w:rPr>
        <w:t xml:space="preserve"> связанной со спецификой контингента и образовательных программ. Размер выплат определяется  руководителем </w:t>
      </w:r>
      <w:r w:rsidRPr="000F716A">
        <w:rPr>
          <w:bCs/>
          <w:sz w:val="20"/>
          <w:szCs w:val="20"/>
        </w:rPr>
        <w:t xml:space="preserve">муниципального учреждения дополнительного образования в сфере культуры </w:t>
      </w:r>
      <w:r w:rsidRPr="000F716A">
        <w:rPr>
          <w:sz w:val="20"/>
          <w:szCs w:val="20"/>
        </w:rPr>
        <w:t xml:space="preserve">в соответствии с коллективными договорами, соглашениями, локальными нормативными актами, применяемыми с учетом мнения представительного органа работников муниципального учреждения. </w:t>
      </w:r>
    </w:p>
    <w:p w:rsidR="000F716A" w:rsidRPr="000F716A" w:rsidRDefault="000F716A" w:rsidP="000F716A">
      <w:pPr>
        <w:widowControl/>
        <w:numPr>
          <w:ilvl w:val="0"/>
          <w:numId w:val="14"/>
        </w:numPr>
        <w:suppressAutoHyphens w:val="0"/>
        <w:jc w:val="both"/>
        <w:rPr>
          <w:sz w:val="20"/>
          <w:szCs w:val="20"/>
        </w:rPr>
      </w:pPr>
      <w:r w:rsidRPr="000F716A">
        <w:rPr>
          <w:sz w:val="20"/>
          <w:szCs w:val="20"/>
        </w:rPr>
        <w:t xml:space="preserve">Выплаты за качество выполняемых работ осуществляются с учетом оценки критериев </w:t>
      </w:r>
      <w:proofErr w:type="spellStart"/>
      <w:r w:rsidRPr="000F716A">
        <w:rPr>
          <w:sz w:val="20"/>
          <w:szCs w:val="20"/>
        </w:rPr>
        <w:t>качест</w:t>
      </w:r>
      <w:proofErr w:type="spellEnd"/>
      <w:r w:rsidRPr="000F716A">
        <w:rPr>
          <w:sz w:val="20"/>
          <w:szCs w:val="20"/>
        </w:rPr>
        <w:t>-</w:t>
      </w:r>
    </w:p>
    <w:p w:rsidR="000F716A" w:rsidRPr="000F716A" w:rsidRDefault="000F716A" w:rsidP="000F716A">
      <w:pPr>
        <w:jc w:val="both"/>
        <w:rPr>
          <w:bCs/>
          <w:sz w:val="20"/>
          <w:szCs w:val="20"/>
        </w:rPr>
      </w:pPr>
      <w:proofErr w:type="spellStart"/>
      <w:r w:rsidRPr="000F716A">
        <w:rPr>
          <w:sz w:val="20"/>
          <w:szCs w:val="20"/>
        </w:rPr>
        <w:t>ва</w:t>
      </w:r>
      <w:proofErr w:type="spellEnd"/>
      <w:r w:rsidRPr="000F716A">
        <w:rPr>
          <w:sz w:val="20"/>
          <w:szCs w:val="20"/>
        </w:rPr>
        <w:t xml:space="preserve"> оказанных услуг и выполненной работы, разработанных и утвержденных в учреждениях. Размер выплат определяется руководителем </w:t>
      </w:r>
      <w:r w:rsidRPr="000F716A">
        <w:rPr>
          <w:bCs/>
          <w:sz w:val="20"/>
          <w:szCs w:val="20"/>
        </w:rPr>
        <w:t xml:space="preserve">муниципального учреждения дополнительного образования в сфере культуры </w:t>
      </w:r>
      <w:r w:rsidRPr="000F716A">
        <w:rPr>
          <w:sz w:val="20"/>
          <w:szCs w:val="20"/>
        </w:rPr>
        <w:t>в соответствии с коллективными договорами, соглашениями, локальными нормативными актами, применяемыми с учетом мнения представительного органа работников муниципального учреждения</w:t>
      </w:r>
    </w:p>
    <w:p w:rsidR="000F716A" w:rsidRPr="000F716A" w:rsidRDefault="000F716A" w:rsidP="000F716A">
      <w:pPr>
        <w:pStyle w:val="ConsNormal"/>
        <w:tabs>
          <w:tab w:val="left" w:pos="1440"/>
        </w:tabs>
        <w:ind w:right="0" w:firstLine="0"/>
        <w:jc w:val="both"/>
        <w:rPr>
          <w:rFonts w:ascii="Times New Roman" w:hAnsi="Times New Roman" w:cs="Times New Roman"/>
          <w:sz w:val="20"/>
          <w:szCs w:val="20"/>
        </w:rPr>
      </w:pPr>
      <w:r w:rsidRPr="000F716A">
        <w:rPr>
          <w:rFonts w:ascii="Times New Roman" w:hAnsi="Times New Roman" w:cs="Times New Roman"/>
          <w:sz w:val="20"/>
          <w:szCs w:val="20"/>
        </w:rPr>
        <w:t xml:space="preserve">      3) Выплата за стаж  работы устанавливается за работу в образовательных организациях.</w:t>
      </w:r>
    </w:p>
    <w:p w:rsidR="000F716A" w:rsidRPr="000F716A" w:rsidRDefault="000F716A" w:rsidP="000F716A">
      <w:pPr>
        <w:pStyle w:val="ConsNormal"/>
        <w:tabs>
          <w:tab w:val="left" w:pos="1440"/>
        </w:tabs>
        <w:ind w:right="0" w:firstLine="0"/>
        <w:jc w:val="both"/>
        <w:rPr>
          <w:rFonts w:ascii="Times New Roman" w:hAnsi="Times New Roman" w:cs="Times New Roman"/>
          <w:sz w:val="20"/>
          <w:szCs w:val="20"/>
        </w:rPr>
      </w:pPr>
      <w:r w:rsidRPr="000F716A">
        <w:rPr>
          <w:rFonts w:ascii="Times New Roman" w:hAnsi="Times New Roman" w:cs="Times New Roman"/>
          <w:sz w:val="20"/>
          <w:szCs w:val="20"/>
        </w:rPr>
        <w:t>Выплата за стаж  работы производится педагогическим работникам только по основной занимаемой должности по основному месту работы. Внешним совместителям вышеуказанная выплата не производится. Размер выплаты за стаж работы установлен в расчете на полную ставку. При работе на неполную ставку размер выплаты производится пропорционально объему работы по основной должности.</w:t>
      </w:r>
    </w:p>
    <w:p w:rsidR="000F716A" w:rsidRPr="000F716A" w:rsidRDefault="000F716A" w:rsidP="000F716A">
      <w:pPr>
        <w:tabs>
          <w:tab w:val="left" w:pos="1440"/>
        </w:tabs>
        <w:jc w:val="both"/>
        <w:rPr>
          <w:sz w:val="20"/>
          <w:szCs w:val="20"/>
        </w:rPr>
      </w:pPr>
      <w:r w:rsidRPr="000F716A">
        <w:rPr>
          <w:sz w:val="20"/>
          <w:szCs w:val="20"/>
        </w:rPr>
        <w:t xml:space="preserve">       4)Надбавка за работу в сельской местности в размере 25%  от базового оклада  устанавливается руководителям  и специалистам </w:t>
      </w:r>
      <w:r w:rsidRPr="000F716A">
        <w:rPr>
          <w:bCs/>
          <w:sz w:val="20"/>
          <w:szCs w:val="20"/>
        </w:rPr>
        <w:t xml:space="preserve">муниципальных учреждений дополнительного образования в сфере культуры </w:t>
      </w:r>
      <w:r w:rsidRPr="000F716A">
        <w:rPr>
          <w:sz w:val="20"/>
          <w:szCs w:val="20"/>
        </w:rPr>
        <w:t>Кадыйского муниципального района, работающих в сельской местности. При работе на неполную ставку размер выплаты производится пропорционально объему работы по основной должности.</w:t>
      </w:r>
    </w:p>
    <w:p w:rsidR="000F716A" w:rsidRPr="000F716A" w:rsidRDefault="000F716A" w:rsidP="000F716A">
      <w:pPr>
        <w:tabs>
          <w:tab w:val="left" w:pos="1440"/>
        </w:tabs>
        <w:jc w:val="both"/>
        <w:rPr>
          <w:sz w:val="20"/>
          <w:szCs w:val="20"/>
        </w:rPr>
      </w:pPr>
    </w:p>
    <w:p w:rsidR="000F716A" w:rsidRPr="000F716A" w:rsidRDefault="000F716A" w:rsidP="000F716A">
      <w:pPr>
        <w:jc w:val="both"/>
        <w:rPr>
          <w:bCs/>
          <w:sz w:val="20"/>
          <w:szCs w:val="20"/>
        </w:rPr>
      </w:pPr>
      <w:r w:rsidRPr="000F716A">
        <w:rPr>
          <w:sz w:val="20"/>
          <w:szCs w:val="20"/>
        </w:rPr>
        <w:t xml:space="preserve">      5) Выплаты с использованием повышающих коэффициентов: </w:t>
      </w:r>
    </w:p>
    <w:p w:rsidR="000F716A" w:rsidRPr="000F716A" w:rsidRDefault="000F716A" w:rsidP="000F716A">
      <w:pPr>
        <w:pStyle w:val="ConsNormal"/>
        <w:tabs>
          <w:tab w:val="left" w:pos="1440"/>
        </w:tabs>
        <w:ind w:right="0" w:firstLine="0"/>
        <w:jc w:val="both"/>
        <w:rPr>
          <w:rFonts w:ascii="Times New Roman" w:hAnsi="Times New Roman" w:cs="Times New Roman"/>
          <w:sz w:val="20"/>
          <w:szCs w:val="20"/>
        </w:rPr>
      </w:pPr>
      <w:r w:rsidRPr="000F716A">
        <w:rPr>
          <w:rFonts w:ascii="Times New Roman" w:hAnsi="Times New Roman" w:cs="Times New Roman"/>
          <w:sz w:val="20"/>
          <w:szCs w:val="20"/>
        </w:rPr>
        <w:t xml:space="preserve"> коэффициент за квалификационную категорию (</w:t>
      </w:r>
      <w:proofErr w:type="spellStart"/>
      <w:r w:rsidRPr="000F716A">
        <w:rPr>
          <w:rFonts w:ascii="Times New Roman" w:hAnsi="Times New Roman" w:cs="Times New Roman"/>
          <w:sz w:val="20"/>
          <w:szCs w:val="20"/>
        </w:rPr>
        <w:t>Кк</w:t>
      </w:r>
      <w:proofErr w:type="spellEnd"/>
      <w:r w:rsidRPr="000F716A">
        <w:rPr>
          <w:rFonts w:ascii="Times New Roman" w:hAnsi="Times New Roman" w:cs="Times New Roman"/>
          <w:sz w:val="20"/>
          <w:szCs w:val="20"/>
        </w:rPr>
        <w:t>) - устанавливается работникам</w:t>
      </w:r>
      <w:r w:rsidRPr="000F716A">
        <w:rPr>
          <w:sz w:val="20"/>
          <w:szCs w:val="20"/>
        </w:rPr>
        <w:t xml:space="preserve"> </w:t>
      </w:r>
      <w:r w:rsidRPr="000F716A">
        <w:rPr>
          <w:rFonts w:ascii="Times New Roman" w:hAnsi="Times New Roman" w:cs="Times New Roman"/>
          <w:bCs/>
          <w:sz w:val="20"/>
          <w:szCs w:val="20"/>
        </w:rPr>
        <w:t xml:space="preserve">муниципальных учреждений дополнительного образования в сфере культуры </w:t>
      </w:r>
      <w:r w:rsidRPr="000F716A">
        <w:rPr>
          <w:rFonts w:ascii="Times New Roman" w:hAnsi="Times New Roman" w:cs="Times New Roman"/>
          <w:sz w:val="20"/>
          <w:szCs w:val="20"/>
        </w:rPr>
        <w:t>Кадыйского муниципального района</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за наличие квалификационной категории, установленной по результатам аттестации:</w:t>
      </w:r>
    </w:p>
    <w:p w:rsidR="000F716A" w:rsidRPr="000F716A" w:rsidRDefault="000F716A" w:rsidP="000F716A">
      <w:pPr>
        <w:pStyle w:val="aa"/>
        <w:widowControl w:val="0"/>
        <w:tabs>
          <w:tab w:val="left" w:pos="708"/>
        </w:tabs>
        <w:spacing w:line="240" w:lineRule="auto"/>
        <w:ind w:left="0" w:firstLine="0"/>
        <w:rPr>
          <w:sz w:val="20"/>
          <w:szCs w:val="20"/>
        </w:rPr>
      </w:pPr>
    </w:p>
    <w:tbl>
      <w:tblPr>
        <w:tblW w:w="0" w:type="auto"/>
        <w:tblInd w:w="-95" w:type="dxa"/>
        <w:tblLayout w:type="fixed"/>
        <w:tblLook w:val="0000"/>
      </w:tblPr>
      <w:tblGrid>
        <w:gridCol w:w="4785"/>
        <w:gridCol w:w="4873"/>
      </w:tblGrid>
      <w:tr w:rsidR="000F716A" w:rsidRPr="000F716A" w:rsidTr="000F716A">
        <w:tc>
          <w:tcPr>
            <w:tcW w:w="4785"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Квалификационные категории</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коэффициент квалификации</w:t>
            </w:r>
          </w:p>
        </w:tc>
      </w:tr>
      <w:tr w:rsidR="000F716A" w:rsidRPr="000F716A" w:rsidTr="000F716A">
        <w:tc>
          <w:tcPr>
            <w:tcW w:w="4785" w:type="dxa"/>
            <w:tcBorders>
              <w:left w:val="single" w:sz="4" w:space="0" w:color="000000"/>
              <w:bottom w:val="single" w:sz="4" w:space="0" w:color="000000"/>
            </w:tcBorders>
            <w:shd w:val="clear" w:color="auto" w:fill="auto"/>
          </w:tcPr>
          <w:p w:rsidR="000F716A" w:rsidRPr="000F716A" w:rsidRDefault="000F716A" w:rsidP="000F716A">
            <w:pPr>
              <w:snapToGrid w:val="0"/>
              <w:jc w:val="both"/>
              <w:rPr>
                <w:sz w:val="20"/>
                <w:szCs w:val="20"/>
              </w:rPr>
            </w:pPr>
            <w:r w:rsidRPr="000F716A">
              <w:rPr>
                <w:sz w:val="20"/>
                <w:szCs w:val="20"/>
              </w:rPr>
              <w:t>первая квалификационная категория</w:t>
            </w:r>
          </w:p>
        </w:tc>
        <w:tc>
          <w:tcPr>
            <w:tcW w:w="4873" w:type="dxa"/>
            <w:tcBorders>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0,18</w:t>
            </w:r>
          </w:p>
        </w:tc>
      </w:tr>
      <w:tr w:rsidR="000F716A" w:rsidRPr="000F716A" w:rsidTr="000F716A">
        <w:tc>
          <w:tcPr>
            <w:tcW w:w="4785" w:type="dxa"/>
            <w:tcBorders>
              <w:left w:val="single" w:sz="4" w:space="0" w:color="000000"/>
            </w:tcBorders>
            <w:shd w:val="clear" w:color="auto" w:fill="auto"/>
          </w:tcPr>
          <w:p w:rsidR="000F716A" w:rsidRPr="000F716A" w:rsidRDefault="000F716A" w:rsidP="000F716A">
            <w:pPr>
              <w:snapToGrid w:val="0"/>
              <w:jc w:val="both"/>
              <w:rPr>
                <w:sz w:val="20"/>
                <w:szCs w:val="20"/>
              </w:rPr>
            </w:pPr>
            <w:r w:rsidRPr="000F716A">
              <w:rPr>
                <w:sz w:val="20"/>
                <w:szCs w:val="20"/>
              </w:rPr>
              <w:t>высшая квалификационная категория</w:t>
            </w:r>
          </w:p>
        </w:tc>
        <w:tc>
          <w:tcPr>
            <w:tcW w:w="4873" w:type="dxa"/>
            <w:tcBorders>
              <w:left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0,38</w:t>
            </w:r>
          </w:p>
        </w:tc>
      </w:tr>
      <w:tr w:rsidR="000F716A" w:rsidRPr="000F716A" w:rsidTr="000F716A">
        <w:tc>
          <w:tcPr>
            <w:tcW w:w="4785" w:type="dxa"/>
            <w:tcBorders>
              <w:left w:val="single" w:sz="4" w:space="0" w:color="000000"/>
              <w:bottom w:val="single" w:sz="4" w:space="0" w:color="000000"/>
            </w:tcBorders>
            <w:shd w:val="clear" w:color="auto" w:fill="auto"/>
          </w:tcPr>
          <w:p w:rsidR="000F716A" w:rsidRPr="000F716A" w:rsidRDefault="000F716A" w:rsidP="000F716A">
            <w:pPr>
              <w:snapToGrid w:val="0"/>
              <w:jc w:val="both"/>
              <w:rPr>
                <w:sz w:val="20"/>
                <w:szCs w:val="20"/>
              </w:rPr>
            </w:pPr>
          </w:p>
        </w:tc>
        <w:tc>
          <w:tcPr>
            <w:tcW w:w="4873" w:type="dxa"/>
            <w:tcBorders>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p>
        </w:tc>
      </w:tr>
    </w:tbl>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Надбавка за квалификационную категорию выплачивается </w:t>
      </w:r>
      <w:proofErr w:type="gramStart"/>
      <w:r w:rsidRPr="000F716A">
        <w:rPr>
          <w:sz w:val="20"/>
          <w:szCs w:val="20"/>
        </w:rPr>
        <w:t>с даты присвоения</w:t>
      </w:r>
      <w:proofErr w:type="gramEnd"/>
      <w:r w:rsidRPr="000F716A">
        <w:rPr>
          <w:sz w:val="20"/>
          <w:szCs w:val="20"/>
        </w:rPr>
        <w:t xml:space="preserve"> квалификационной категории на основании документа о присвоении квалификационной категории.</w:t>
      </w:r>
    </w:p>
    <w:p w:rsidR="000F716A" w:rsidRPr="000F716A" w:rsidRDefault="000F716A" w:rsidP="000F716A">
      <w:pPr>
        <w:pStyle w:val="aa"/>
        <w:widowControl w:val="0"/>
        <w:tabs>
          <w:tab w:val="left" w:pos="708"/>
        </w:tabs>
        <w:spacing w:line="240" w:lineRule="auto"/>
        <w:ind w:left="0" w:firstLine="567"/>
        <w:rPr>
          <w:sz w:val="20"/>
          <w:szCs w:val="20"/>
        </w:rPr>
      </w:pPr>
      <w:r w:rsidRPr="000F716A">
        <w:rPr>
          <w:sz w:val="20"/>
          <w:szCs w:val="20"/>
        </w:rPr>
        <w:t>коэффициент за наличие кандидатской, докторской степени, звания «Заслуженный работник»  (</w:t>
      </w:r>
      <w:proofErr w:type="spellStart"/>
      <w:r w:rsidRPr="000F716A">
        <w:rPr>
          <w:sz w:val="20"/>
          <w:szCs w:val="20"/>
        </w:rPr>
        <w:t>Кз</w:t>
      </w:r>
      <w:proofErr w:type="spellEnd"/>
      <w:r w:rsidRPr="000F716A">
        <w:rPr>
          <w:sz w:val="20"/>
          <w:szCs w:val="20"/>
        </w:rPr>
        <w:t xml:space="preserve">) - устанавливается работникам муниципальных </w:t>
      </w:r>
      <w:r w:rsidRPr="000F716A">
        <w:rPr>
          <w:bCs/>
          <w:sz w:val="20"/>
          <w:szCs w:val="20"/>
        </w:rPr>
        <w:t xml:space="preserve"> учреждений дополнительного образования в сфере культуры </w:t>
      </w:r>
      <w:r w:rsidRPr="000F716A">
        <w:rPr>
          <w:sz w:val="20"/>
          <w:szCs w:val="20"/>
        </w:rPr>
        <w:t xml:space="preserve">Кадыйского муниципального района за наличие кандидатской, докторской степени, звания «Заслуженный (Народный) работник»:  </w:t>
      </w:r>
    </w:p>
    <w:p w:rsidR="000F716A" w:rsidRPr="000F716A" w:rsidRDefault="000F716A" w:rsidP="000F716A">
      <w:pPr>
        <w:pStyle w:val="aa"/>
        <w:widowControl w:val="0"/>
        <w:tabs>
          <w:tab w:val="left" w:pos="708"/>
        </w:tabs>
        <w:spacing w:line="240" w:lineRule="auto"/>
        <w:ind w:left="0" w:firstLine="567"/>
        <w:rPr>
          <w:sz w:val="20"/>
          <w:szCs w:val="20"/>
        </w:rPr>
      </w:pPr>
    </w:p>
    <w:tbl>
      <w:tblPr>
        <w:tblW w:w="0" w:type="auto"/>
        <w:tblInd w:w="-95" w:type="dxa"/>
        <w:tblLayout w:type="fixed"/>
        <w:tblLook w:val="0000"/>
      </w:tblPr>
      <w:tblGrid>
        <w:gridCol w:w="4785"/>
        <w:gridCol w:w="4873"/>
      </w:tblGrid>
      <w:tr w:rsidR="000F716A" w:rsidRPr="000F716A" w:rsidTr="000F716A">
        <w:tc>
          <w:tcPr>
            <w:tcW w:w="4785" w:type="dxa"/>
            <w:tcBorders>
              <w:top w:val="single" w:sz="4" w:space="0" w:color="000000"/>
              <w:left w:val="single" w:sz="4" w:space="0" w:color="000000"/>
              <w:bottom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Наличие звания, ученой степени</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 xml:space="preserve">коэффициент </w:t>
            </w:r>
          </w:p>
        </w:tc>
      </w:tr>
      <w:tr w:rsidR="000F716A" w:rsidRPr="000F716A" w:rsidTr="000F716A">
        <w:tc>
          <w:tcPr>
            <w:tcW w:w="4785" w:type="dxa"/>
            <w:tcBorders>
              <w:left w:val="single" w:sz="4" w:space="0" w:color="000000"/>
              <w:bottom w:val="single" w:sz="4" w:space="0" w:color="000000"/>
            </w:tcBorders>
            <w:shd w:val="clear" w:color="auto" w:fill="auto"/>
          </w:tcPr>
          <w:p w:rsidR="000F716A" w:rsidRPr="000F716A" w:rsidRDefault="000F716A" w:rsidP="000F716A">
            <w:pPr>
              <w:snapToGrid w:val="0"/>
              <w:jc w:val="both"/>
              <w:rPr>
                <w:sz w:val="20"/>
                <w:szCs w:val="20"/>
              </w:rPr>
            </w:pPr>
            <w:r w:rsidRPr="000F716A">
              <w:rPr>
                <w:sz w:val="20"/>
                <w:szCs w:val="20"/>
              </w:rPr>
              <w:t>кандидат наук, звание Заслуженный (Народный</w:t>
            </w:r>
            <w:proofErr w:type="gramStart"/>
            <w:r w:rsidRPr="000F716A">
              <w:rPr>
                <w:sz w:val="20"/>
                <w:szCs w:val="20"/>
              </w:rPr>
              <w:t>)р</w:t>
            </w:r>
            <w:proofErr w:type="gramEnd"/>
            <w:r w:rsidRPr="000F716A">
              <w:rPr>
                <w:sz w:val="20"/>
                <w:szCs w:val="20"/>
              </w:rPr>
              <w:t xml:space="preserve">аботник </w:t>
            </w:r>
          </w:p>
        </w:tc>
        <w:tc>
          <w:tcPr>
            <w:tcW w:w="4873" w:type="dxa"/>
            <w:tcBorders>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0,08</w:t>
            </w:r>
          </w:p>
        </w:tc>
      </w:tr>
      <w:tr w:rsidR="000F716A" w:rsidRPr="000F716A" w:rsidTr="000F716A">
        <w:tc>
          <w:tcPr>
            <w:tcW w:w="4785" w:type="dxa"/>
            <w:tcBorders>
              <w:left w:val="single" w:sz="4" w:space="0" w:color="000000"/>
              <w:bottom w:val="single" w:sz="4" w:space="0" w:color="000000"/>
            </w:tcBorders>
            <w:shd w:val="clear" w:color="auto" w:fill="auto"/>
          </w:tcPr>
          <w:p w:rsidR="000F716A" w:rsidRPr="000F716A" w:rsidRDefault="000F716A" w:rsidP="000F716A">
            <w:pPr>
              <w:snapToGrid w:val="0"/>
              <w:jc w:val="both"/>
              <w:rPr>
                <w:sz w:val="20"/>
                <w:szCs w:val="20"/>
              </w:rPr>
            </w:pPr>
            <w:r w:rsidRPr="000F716A">
              <w:rPr>
                <w:sz w:val="20"/>
                <w:szCs w:val="20"/>
              </w:rPr>
              <w:t>ученой степени доктора наук</w:t>
            </w:r>
          </w:p>
        </w:tc>
        <w:tc>
          <w:tcPr>
            <w:tcW w:w="4873" w:type="dxa"/>
            <w:tcBorders>
              <w:left w:val="single" w:sz="4" w:space="0" w:color="000000"/>
              <w:bottom w:val="single" w:sz="4" w:space="0" w:color="000000"/>
              <w:right w:val="single" w:sz="4" w:space="0" w:color="000000"/>
            </w:tcBorders>
            <w:shd w:val="clear" w:color="auto" w:fill="auto"/>
          </w:tcPr>
          <w:p w:rsidR="000F716A" w:rsidRPr="000F716A" w:rsidRDefault="000F716A" w:rsidP="000F716A">
            <w:pPr>
              <w:snapToGrid w:val="0"/>
              <w:jc w:val="center"/>
              <w:rPr>
                <w:sz w:val="20"/>
                <w:szCs w:val="20"/>
              </w:rPr>
            </w:pPr>
            <w:r w:rsidRPr="000F716A">
              <w:rPr>
                <w:sz w:val="20"/>
                <w:szCs w:val="20"/>
              </w:rPr>
              <w:t>0,15</w:t>
            </w:r>
          </w:p>
        </w:tc>
      </w:tr>
    </w:tbl>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Надбавка  за наличие звания  устанавливается только по должности, по которой присвоено звание «Заслуженный (Народный) работник».</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         персональный коэффициент (</w:t>
      </w:r>
      <w:proofErr w:type="spellStart"/>
      <w:r w:rsidRPr="000F716A">
        <w:rPr>
          <w:sz w:val="20"/>
          <w:szCs w:val="20"/>
        </w:rPr>
        <w:t>Кп</w:t>
      </w:r>
      <w:proofErr w:type="spellEnd"/>
      <w:r w:rsidRPr="000F716A">
        <w:rPr>
          <w:sz w:val="20"/>
          <w:szCs w:val="20"/>
        </w:rPr>
        <w:t xml:space="preserve">) - устанавливается конкретному работнику  </w:t>
      </w:r>
      <w:r w:rsidRPr="000F716A">
        <w:rPr>
          <w:bCs/>
          <w:sz w:val="20"/>
          <w:szCs w:val="20"/>
        </w:rPr>
        <w:t xml:space="preserve">муниципального учреждения дополнительного образования в сфере культуры </w:t>
      </w:r>
      <w:r w:rsidRPr="000F716A">
        <w:rPr>
          <w:sz w:val="20"/>
          <w:szCs w:val="20"/>
        </w:rPr>
        <w:t>Кадыйского муниципального района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roofErr w:type="gramStart"/>
      <w:r w:rsidRPr="000F716A">
        <w:rPr>
          <w:sz w:val="20"/>
          <w:szCs w:val="20"/>
        </w:rPr>
        <w:t xml:space="preserve"> Р</w:t>
      </w:r>
      <w:proofErr w:type="gramEnd"/>
      <w:r w:rsidRPr="000F716A">
        <w:rPr>
          <w:sz w:val="20"/>
          <w:szCs w:val="20"/>
        </w:rPr>
        <w:t xml:space="preserve">екомендуется устанавливать на определенный период не более одного года. </w:t>
      </w:r>
    </w:p>
    <w:p w:rsidR="000F716A" w:rsidRPr="000F716A" w:rsidRDefault="000F716A" w:rsidP="000F716A">
      <w:pPr>
        <w:pStyle w:val="ConsPlusNormal"/>
        <w:ind w:firstLine="0"/>
        <w:jc w:val="both"/>
        <w:rPr>
          <w:rFonts w:ascii="Times New Roman" w:hAnsi="Times New Roman" w:cs="Times New Roman"/>
        </w:rPr>
      </w:pPr>
      <w:r w:rsidRPr="000F716A">
        <w:rPr>
          <w:rFonts w:ascii="Times New Roman" w:hAnsi="Times New Roman" w:cs="Times New Roman"/>
        </w:rPr>
        <w:t xml:space="preserve">        6) Надбавка устанавливается молодым специалистам, работающим в </w:t>
      </w:r>
      <w:r w:rsidRPr="000F716A">
        <w:rPr>
          <w:rFonts w:ascii="Times New Roman" w:hAnsi="Times New Roman" w:cs="Times New Roman"/>
          <w:bCs/>
        </w:rPr>
        <w:t xml:space="preserve">муниципальных учреждениях дополнительного образования в сфере культуры </w:t>
      </w:r>
      <w:r w:rsidRPr="000F716A">
        <w:rPr>
          <w:rFonts w:ascii="Times New Roman" w:hAnsi="Times New Roman" w:cs="Times New Roman"/>
        </w:rPr>
        <w:t>Кадыйского муниципального района и имеющих педагогический стаж до 3 лет.</w:t>
      </w:r>
    </w:p>
    <w:p w:rsidR="000F716A" w:rsidRPr="000F716A" w:rsidRDefault="000F716A" w:rsidP="000F716A">
      <w:pPr>
        <w:pStyle w:val="af3"/>
        <w:widowControl w:val="0"/>
        <w:jc w:val="both"/>
      </w:pPr>
      <w:r w:rsidRPr="000F716A">
        <w:t xml:space="preserve">        7) Премиальные выплаты по итогам работы</w:t>
      </w:r>
    </w:p>
    <w:p w:rsidR="000F716A" w:rsidRPr="000F716A" w:rsidRDefault="000F716A" w:rsidP="000F716A">
      <w:pPr>
        <w:pStyle w:val="af3"/>
        <w:widowControl w:val="0"/>
        <w:jc w:val="both"/>
      </w:pPr>
      <w:r w:rsidRPr="000F716A">
        <w:t>-премии по итогам работы за квартал, год, месяц;</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-единовременные поощрительные выплаты в связи с юбилеями (50-летием, 60-летием и иными юбилейными датами). </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Премирование работников </w:t>
      </w:r>
      <w:r w:rsidRPr="000F716A">
        <w:rPr>
          <w:bCs/>
          <w:sz w:val="20"/>
          <w:szCs w:val="20"/>
        </w:rPr>
        <w:t xml:space="preserve">муниципальных учреждений дополнительного образования в сфере культуры </w:t>
      </w:r>
      <w:r w:rsidRPr="000F716A">
        <w:rPr>
          <w:sz w:val="20"/>
          <w:szCs w:val="20"/>
        </w:rPr>
        <w:t xml:space="preserve">Кадыйского муниципального района производится в соответствии  с Положением о премировании, утверждаемым руководителем муниципального учреждения. Размер премии предельными размерами не ограничивается. Выплаты осуществляются в пределах фонда оплаты труда. </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       8) Материальная помощь в размере до 1 должностного оклада работнику может быть выплачена в следующих случаях:</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lastRenderedPageBreak/>
        <w:t>смерти его близких родственников (родителей, детей, мужа (жены), родных братьев и сестер) на основании свидетельства о смерти;</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при рождении ребенка на основании свидетельства о рождении;</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в связи с утратой или повреждением имущества  в результате стихийного бедствия, кражи, аварий систем водоснабжения, отопления и других обстоятельств на основании справок из соответствующих органов;</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особой нуждаемости в лечении, приобретении дорогостоящих лекарственных сре</w:t>
      </w:r>
      <w:proofErr w:type="gramStart"/>
      <w:r w:rsidRPr="000F716A">
        <w:rPr>
          <w:sz w:val="20"/>
          <w:szCs w:val="20"/>
        </w:rPr>
        <w:t>дств  в св</w:t>
      </w:r>
      <w:proofErr w:type="gramEnd"/>
      <w:r w:rsidRPr="000F716A">
        <w:rPr>
          <w:sz w:val="20"/>
          <w:szCs w:val="20"/>
        </w:rPr>
        <w:t>язи с заболеванием (травмой);</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в случае тяжелого материального положения или острой необходимости.</w:t>
      </w:r>
    </w:p>
    <w:p w:rsidR="000F716A" w:rsidRPr="000F716A" w:rsidRDefault="000F716A" w:rsidP="000F716A">
      <w:pPr>
        <w:ind w:firstLine="567"/>
        <w:jc w:val="both"/>
        <w:rPr>
          <w:sz w:val="20"/>
          <w:szCs w:val="20"/>
        </w:rPr>
      </w:pPr>
    </w:p>
    <w:tbl>
      <w:tblPr>
        <w:tblW w:w="0" w:type="auto"/>
        <w:tblLayout w:type="fixed"/>
        <w:tblLook w:val="0000"/>
      </w:tblPr>
      <w:tblGrid>
        <w:gridCol w:w="4608"/>
        <w:gridCol w:w="4963"/>
      </w:tblGrid>
      <w:tr w:rsidR="000F716A" w:rsidRPr="000F716A" w:rsidTr="000F716A">
        <w:tc>
          <w:tcPr>
            <w:tcW w:w="4608" w:type="dxa"/>
            <w:shd w:val="clear" w:color="auto" w:fill="auto"/>
          </w:tcPr>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jc w:val="center"/>
              <w:rPr>
                <w:sz w:val="20"/>
                <w:szCs w:val="20"/>
              </w:rPr>
            </w:pPr>
            <w:r w:rsidRPr="000F716A">
              <w:rPr>
                <w:sz w:val="20"/>
                <w:szCs w:val="20"/>
              </w:rPr>
              <w:t>Приложение № 4</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 xml:space="preserve">муниципальных учреждений дополнительного образования в сфере культуры </w:t>
            </w:r>
            <w:r w:rsidRPr="000F716A">
              <w:rPr>
                <w:sz w:val="20"/>
                <w:szCs w:val="20"/>
              </w:rPr>
              <w:t>Кадыйского муниципального района</w:t>
            </w:r>
            <w:r w:rsidRPr="000F716A">
              <w:rPr>
                <w:bCs/>
                <w:sz w:val="20"/>
                <w:szCs w:val="20"/>
              </w:rPr>
              <w:t xml:space="preserve">  </w:t>
            </w:r>
          </w:p>
          <w:p w:rsidR="000F716A" w:rsidRPr="000F716A" w:rsidRDefault="000F716A" w:rsidP="000F716A">
            <w:pPr>
              <w:jc w:val="both"/>
              <w:rPr>
                <w:sz w:val="20"/>
                <w:szCs w:val="20"/>
              </w:rPr>
            </w:pPr>
          </w:p>
        </w:tc>
      </w:tr>
    </w:tbl>
    <w:p w:rsidR="000F716A" w:rsidRPr="00A82234" w:rsidRDefault="000F716A" w:rsidP="000F716A">
      <w:pPr>
        <w:pStyle w:val="ConsPlusTitle"/>
        <w:widowControl/>
        <w:jc w:val="center"/>
        <w:rPr>
          <w:b w:val="0"/>
          <w:sz w:val="20"/>
          <w:szCs w:val="20"/>
        </w:rPr>
      </w:pPr>
      <w:r w:rsidRPr="00A82234">
        <w:rPr>
          <w:b w:val="0"/>
          <w:sz w:val="20"/>
          <w:szCs w:val="20"/>
        </w:rPr>
        <w:t>ПЕРЕЧЕНЬ</w:t>
      </w:r>
    </w:p>
    <w:p w:rsidR="000F716A" w:rsidRPr="00A82234" w:rsidRDefault="000F716A" w:rsidP="000F716A">
      <w:pPr>
        <w:pStyle w:val="ConsPlusTitle"/>
        <w:widowControl/>
        <w:jc w:val="center"/>
        <w:rPr>
          <w:b w:val="0"/>
          <w:sz w:val="20"/>
          <w:szCs w:val="20"/>
        </w:rPr>
      </w:pPr>
      <w:r w:rsidRPr="00A82234">
        <w:rPr>
          <w:b w:val="0"/>
          <w:sz w:val="20"/>
          <w:szCs w:val="20"/>
        </w:rPr>
        <w:t>учреждений, организаций и должностей, время работы в которых</w:t>
      </w:r>
    </w:p>
    <w:p w:rsidR="000F716A" w:rsidRPr="00A82234" w:rsidRDefault="000F716A" w:rsidP="000F716A">
      <w:pPr>
        <w:pStyle w:val="ConsPlusTitle"/>
        <w:widowControl/>
        <w:jc w:val="center"/>
        <w:rPr>
          <w:b w:val="0"/>
          <w:sz w:val="20"/>
          <w:szCs w:val="20"/>
        </w:rPr>
      </w:pPr>
      <w:r w:rsidRPr="00A82234">
        <w:rPr>
          <w:b w:val="0"/>
          <w:sz w:val="20"/>
          <w:szCs w:val="20"/>
        </w:rPr>
        <w:t>засчитывается в педагогический стаж работников учреждений дополнительного образования</w:t>
      </w:r>
    </w:p>
    <w:tbl>
      <w:tblPr>
        <w:tblW w:w="9805" w:type="dxa"/>
        <w:tblInd w:w="70" w:type="dxa"/>
        <w:tblLayout w:type="fixed"/>
        <w:tblCellMar>
          <w:left w:w="70" w:type="dxa"/>
          <w:right w:w="70" w:type="dxa"/>
        </w:tblCellMar>
        <w:tblLook w:val="0000"/>
      </w:tblPr>
      <w:tblGrid>
        <w:gridCol w:w="4725"/>
        <w:gridCol w:w="5080"/>
      </w:tblGrid>
      <w:tr w:rsidR="000F716A" w:rsidRPr="000F716A" w:rsidTr="000F716A">
        <w:trPr>
          <w:trHeight w:val="360"/>
        </w:trPr>
        <w:tc>
          <w:tcPr>
            <w:tcW w:w="4725" w:type="dxa"/>
            <w:tcBorders>
              <w:top w:val="single" w:sz="4" w:space="0" w:color="000000"/>
              <w:left w:val="single" w:sz="4" w:space="0" w:color="000000"/>
              <w:bottom w:val="single" w:sz="4" w:space="0" w:color="000000"/>
              <w:right w:val="nil"/>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Наименование учреждений и     </w:t>
            </w:r>
            <w:r w:rsidRPr="000F716A">
              <w:rPr>
                <w:rFonts w:ascii="Times New Roman" w:hAnsi="Times New Roman"/>
              </w:rPr>
              <w:br/>
              <w:t xml:space="preserve">организаций            </w:t>
            </w:r>
          </w:p>
        </w:tc>
        <w:tc>
          <w:tcPr>
            <w:tcW w:w="5080" w:type="dxa"/>
            <w:tcBorders>
              <w:top w:val="single" w:sz="4" w:space="0" w:color="000000"/>
              <w:left w:val="single" w:sz="4" w:space="0" w:color="000000"/>
              <w:bottom w:val="single" w:sz="4" w:space="0" w:color="000000"/>
              <w:right w:val="single" w:sz="4" w:space="0" w:color="000000"/>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Наименование должностей       </w:t>
            </w:r>
          </w:p>
        </w:tc>
      </w:tr>
      <w:tr w:rsidR="000F716A" w:rsidRPr="000F716A" w:rsidTr="000F716A">
        <w:trPr>
          <w:trHeight w:val="240"/>
        </w:trPr>
        <w:tc>
          <w:tcPr>
            <w:tcW w:w="4725" w:type="dxa"/>
            <w:tcBorders>
              <w:top w:val="nil"/>
              <w:left w:val="single" w:sz="4" w:space="0" w:color="000000"/>
              <w:bottom w:val="single" w:sz="4" w:space="0" w:color="000000"/>
              <w:right w:val="nil"/>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1                 </w:t>
            </w:r>
          </w:p>
        </w:tc>
        <w:tc>
          <w:tcPr>
            <w:tcW w:w="5080" w:type="dxa"/>
            <w:tcBorders>
              <w:top w:val="nil"/>
              <w:left w:val="single" w:sz="4" w:space="0" w:color="000000"/>
              <w:bottom w:val="single" w:sz="4" w:space="0" w:color="000000"/>
              <w:right w:val="single" w:sz="4" w:space="0" w:color="000000"/>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2                  </w:t>
            </w:r>
          </w:p>
        </w:tc>
      </w:tr>
      <w:tr w:rsidR="000F716A" w:rsidRPr="000F716A" w:rsidTr="008C68A9">
        <w:trPr>
          <w:trHeight w:val="2503"/>
        </w:trPr>
        <w:tc>
          <w:tcPr>
            <w:tcW w:w="4725" w:type="dxa"/>
            <w:tcBorders>
              <w:top w:val="nil"/>
              <w:left w:val="single" w:sz="4" w:space="0" w:color="000000"/>
              <w:bottom w:val="single" w:sz="4" w:space="0" w:color="auto"/>
              <w:right w:val="nil"/>
            </w:tcBorders>
          </w:tcPr>
          <w:p w:rsidR="000F716A" w:rsidRPr="000F716A" w:rsidRDefault="000F716A" w:rsidP="008C68A9">
            <w:pPr>
              <w:pStyle w:val="ConsPlusNormal"/>
              <w:widowControl/>
              <w:snapToGrid w:val="0"/>
              <w:ind w:firstLine="0"/>
            </w:pPr>
            <w:r w:rsidRPr="000F716A">
              <w:rPr>
                <w:rFonts w:ascii="Times New Roman" w:hAnsi="Times New Roman"/>
              </w:rPr>
              <w:t xml:space="preserve">              </w:t>
            </w:r>
            <w:r w:rsidRPr="000F716A">
              <w:rPr>
                <w:rFonts w:ascii="Times New Roman" w:hAnsi="Times New Roman"/>
              </w:rPr>
              <w:br/>
              <w:t>Образовательные учреждения (в  том</w:t>
            </w:r>
            <w:r w:rsidRPr="000F716A">
              <w:rPr>
                <w:rFonts w:ascii="Times New Roman" w:hAnsi="Times New Roman"/>
              </w:rPr>
              <w:br/>
              <w:t>числе  образовательные  учреждения</w:t>
            </w:r>
            <w:r w:rsidRPr="000F716A">
              <w:rPr>
                <w:rFonts w:ascii="Times New Roman" w:hAnsi="Times New Roman"/>
              </w:rPr>
              <w:br/>
              <w:t>высшего профессионального</w:t>
            </w:r>
            <w:r w:rsidRPr="000F716A">
              <w:rPr>
                <w:rFonts w:ascii="Times New Roman" w:hAnsi="Times New Roman"/>
              </w:rPr>
              <w:br/>
              <w:t>образования,  высшие   и   средние           образовательные</w:t>
            </w:r>
            <w:r w:rsidRPr="000F716A">
              <w:rPr>
                <w:rFonts w:ascii="Times New Roman" w:hAnsi="Times New Roman"/>
              </w:rPr>
              <w:br/>
              <w:t>учреждения,     образовательные</w:t>
            </w:r>
            <w:r w:rsidRPr="000F716A">
              <w:rPr>
                <w:rFonts w:ascii="Times New Roman" w:hAnsi="Times New Roman"/>
              </w:rPr>
              <w:br/>
              <w:t>учреждения         дополнительного</w:t>
            </w:r>
            <w:r w:rsidRPr="000F716A">
              <w:rPr>
                <w:rFonts w:ascii="Times New Roman" w:hAnsi="Times New Roman"/>
              </w:rPr>
              <w:br/>
              <w:t>профессионального      образования</w:t>
            </w:r>
            <w:r w:rsidRPr="000F716A">
              <w:rPr>
                <w:rFonts w:ascii="Times New Roman" w:hAnsi="Times New Roman"/>
              </w:rPr>
              <w:br/>
              <w:t>(повышения            квалификации</w:t>
            </w:r>
            <w:r w:rsidRPr="000F716A">
              <w:rPr>
                <w:rFonts w:ascii="Times New Roman" w:hAnsi="Times New Roman"/>
              </w:rPr>
              <w:br/>
              <w:t>специалистов</w:t>
            </w:r>
            <w:proofErr w:type="gramStart"/>
            <w:r w:rsidRPr="000F716A">
              <w:rPr>
                <w:rFonts w:ascii="Times New Roman" w:hAnsi="Times New Roman"/>
              </w:rPr>
              <w:t xml:space="preserve"> </w:t>
            </w:r>
            <w:r w:rsidR="008C68A9">
              <w:rPr>
                <w:rFonts w:ascii="Times New Roman" w:hAnsi="Times New Roman"/>
              </w:rPr>
              <w:t>)</w:t>
            </w:r>
            <w:proofErr w:type="gramEnd"/>
          </w:p>
        </w:tc>
        <w:tc>
          <w:tcPr>
            <w:tcW w:w="5080" w:type="dxa"/>
            <w:tcBorders>
              <w:top w:val="nil"/>
              <w:left w:val="single" w:sz="4" w:space="0" w:color="000000"/>
              <w:bottom w:val="single" w:sz="4" w:space="0" w:color="auto"/>
              <w:right w:val="single" w:sz="4" w:space="0" w:color="000000"/>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                 </w:t>
            </w:r>
            <w:r w:rsidRPr="000F716A">
              <w:rPr>
                <w:rFonts w:ascii="Times New Roman" w:hAnsi="Times New Roman"/>
              </w:rPr>
              <w:br/>
            </w:r>
            <w:proofErr w:type="gramStart"/>
            <w:r w:rsidRPr="000F716A">
              <w:rPr>
                <w:rFonts w:ascii="Times New Roman" w:hAnsi="Times New Roman"/>
              </w:rPr>
              <w:t>Учителя,  преподаватели,  старшие</w:t>
            </w:r>
            <w:r w:rsidRPr="000F716A">
              <w:rPr>
                <w:rFonts w:ascii="Times New Roman" w:hAnsi="Times New Roman"/>
              </w:rPr>
              <w:br/>
              <w:t>методисты,  методисты,  концертмейстеры,    педагоги дополнительного образования,    директора     (начальники, заведующие), заместители  директоров (начальников,         заведующих) по учебной,  учебно-воспитательной,</w:t>
            </w:r>
            <w:r w:rsidRPr="000F716A">
              <w:rPr>
                <w:rFonts w:ascii="Times New Roman" w:hAnsi="Times New Roman"/>
              </w:rPr>
              <w:br/>
              <w:t xml:space="preserve">работе,  профессорско-преподавательский      </w:t>
            </w:r>
            <w:r w:rsidRPr="000F716A">
              <w:rPr>
                <w:rFonts w:ascii="Times New Roman" w:hAnsi="Times New Roman"/>
              </w:rPr>
              <w:br/>
              <w:t xml:space="preserve">состав (работа, служба)            </w:t>
            </w:r>
            <w:proofErr w:type="gramEnd"/>
          </w:p>
          <w:p w:rsidR="000F716A" w:rsidRPr="000F716A" w:rsidRDefault="000F716A" w:rsidP="000F716A">
            <w:pPr>
              <w:rPr>
                <w:sz w:val="20"/>
                <w:szCs w:val="20"/>
              </w:rPr>
            </w:pPr>
          </w:p>
          <w:p w:rsidR="000F716A" w:rsidRPr="000F716A" w:rsidRDefault="000F716A" w:rsidP="000F716A">
            <w:pPr>
              <w:rPr>
                <w:sz w:val="20"/>
                <w:szCs w:val="20"/>
              </w:rPr>
            </w:pPr>
          </w:p>
        </w:tc>
      </w:tr>
      <w:tr w:rsidR="000F716A" w:rsidRPr="000F716A" w:rsidTr="000F716A">
        <w:trPr>
          <w:trHeight w:val="960"/>
        </w:trPr>
        <w:tc>
          <w:tcPr>
            <w:tcW w:w="4725" w:type="dxa"/>
            <w:tcBorders>
              <w:top w:val="nil"/>
              <w:left w:val="single" w:sz="4" w:space="0" w:color="000000"/>
              <w:bottom w:val="single" w:sz="4" w:space="0" w:color="000000"/>
              <w:right w:val="nil"/>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II                </w:t>
            </w:r>
            <w:r w:rsidRPr="000F716A">
              <w:rPr>
                <w:rFonts w:ascii="Times New Roman" w:hAnsi="Times New Roman"/>
              </w:rPr>
              <w:br/>
              <w:t>Методические (учебно-методические)</w:t>
            </w:r>
            <w:r w:rsidRPr="000F716A">
              <w:rPr>
                <w:rFonts w:ascii="Times New Roman" w:hAnsi="Times New Roman"/>
              </w:rPr>
              <w:br/>
              <w:t>учреждения    всех    наименований</w:t>
            </w:r>
            <w:r w:rsidRPr="000F716A">
              <w:rPr>
                <w:rFonts w:ascii="Times New Roman" w:hAnsi="Times New Roman"/>
              </w:rPr>
              <w:br/>
              <w:t>(независимо    от    ведомственной</w:t>
            </w:r>
            <w:r w:rsidRPr="000F716A">
              <w:rPr>
                <w:rFonts w:ascii="Times New Roman" w:hAnsi="Times New Roman"/>
              </w:rPr>
              <w:br/>
              <w:t xml:space="preserve">подчиненности)                    </w:t>
            </w:r>
          </w:p>
        </w:tc>
        <w:tc>
          <w:tcPr>
            <w:tcW w:w="5080" w:type="dxa"/>
            <w:tcBorders>
              <w:top w:val="nil"/>
              <w:left w:val="single" w:sz="4" w:space="0" w:color="000000"/>
              <w:bottom w:val="single" w:sz="4" w:space="0" w:color="000000"/>
              <w:right w:val="single" w:sz="4" w:space="0" w:color="000000"/>
            </w:tcBorders>
          </w:tcPr>
          <w:p w:rsidR="000F716A" w:rsidRPr="000F716A" w:rsidRDefault="000F716A" w:rsidP="000F716A">
            <w:pPr>
              <w:pStyle w:val="ConsPlusNormal"/>
              <w:widowControl/>
              <w:snapToGrid w:val="0"/>
              <w:ind w:firstLine="0"/>
              <w:rPr>
                <w:rFonts w:ascii="Times New Roman" w:hAnsi="Times New Roman"/>
              </w:rPr>
            </w:pPr>
            <w:proofErr w:type="gramStart"/>
            <w:r w:rsidRPr="000F716A">
              <w:rPr>
                <w:rFonts w:ascii="Times New Roman" w:hAnsi="Times New Roman"/>
              </w:rPr>
              <w:t xml:space="preserve">II                 </w:t>
            </w:r>
            <w:r w:rsidRPr="000F716A">
              <w:rPr>
                <w:rFonts w:ascii="Times New Roman" w:hAnsi="Times New Roman"/>
              </w:rPr>
              <w:br/>
              <w:t>Руководители,    их     заместители,</w:t>
            </w:r>
            <w:r w:rsidRPr="000F716A">
              <w:rPr>
                <w:rFonts w:ascii="Times New Roman" w:hAnsi="Times New Roman"/>
              </w:rPr>
              <w:br/>
              <w:t>заведующие: секторами,   кабинетами,</w:t>
            </w:r>
            <w:r w:rsidRPr="000F716A">
              <w:rPr>
                <w:rFonts w:ascii="Times New Roman" w:hAnsi="Times New Roman"/>
              </w:rPr>
              <w:br/>
              <w:t>лабораториями,   отделами;   научные</w:t>
            </w:r>
            <w:r w:rsidRPr="000F716A">
              <w:rPr>
                <w:rFonts w:ascii="Times New Roman" w:hAnsi="Times New Roman"/>
              </w:rPr>
              <w:br/>
              <w:t>сотрудники,   деятельность   которых</w:t>
            </w:r>
            <w:r w:rsidRPr="000F716A">
              <w:rPr>
                <w:rFonts w:ascii="Times New Roman" w:hAnsi="Times New Roman"/>
              </w:rPr>
              <w:br/>
              <w:t>связана с методическим обеспечением;</w:t>
            </w:r>
            <w:r w:rsidRPr="000F716A">
              <w:rPr>
                <w:rFonts w:ascii="Times New Roman" w:hAnsi="Times New Roman"/>
              </w:rPr>
              <w:br/>
              <w:t xml:space="preserve">старшие методисты, методисты        </w:t>
            </w:r>
            <w:proofErr w:type="gramEnd"/>
          </w:p>
        </w:tc>
      </w:tr>
      <w:tr w:rsidR="000F716A" w:rsidRPr="000F716A" w:rsidTr="00A82234">
        <w:trPr>
          <w:trHeight w:val="2393"/>
        </w:trPr>
        <w:tc>
          <w:tcPr>
            <w:tcW w:w="4725" w:type="dxa"/>
            <w:tcBorders>
              <w:top w:val="nil"/>
              <w:left w:val="single" w:sz="4" w:space="0" w:color="000000"/>
              <w:bottom w:val="single" w:sz="4" w:space="0" w:color="000000"/>
              <w:right w:val="nil"/>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rPr>
              <w:t xml:space="preserve">III                </w:t>
            </w:r>
            <w:r w:rsidRPr="000F716A">
              <w:rPr>
                <w:rFonts w:ascii="Times New Roman" w:hAnsi="Times New Roman"/>
              </w:rPr>
              <w:br/>
              <w:t>1. Органы управления  образованием</w:t>
            </w:r>
            <w:r w:rsidRPr="000F716A">
              <w:rPr>
                <w:rFonts w:ascii="Times New Roman" w:hAnsi="Times New Roman"/>
              </w:rPr>
              <w:br/>
              <w:t>и       органы        (структурные</w:t>
            </w:r>
            <w:r w:rsidRPr="000F716A">
              <w:rPr>
                <w:rFonts w:ascii="Times New Roman" w:hAnsi="Times New Roman"/>
              </w:rPr>
              <w:br/>
              <w:t>подразделения),     осуществляющие</w:t>
            </w:r>
            <w:r w:rsidRPr="000F716A">
              <w:rPr>
                <w:rFonts w:ascii="Times New Roman" w:hAnsi="Times New Roman"/>
              </w:rPr>
              <w:br/>
              <w:t>руководство       образовательными</w:t>
            </w:r>
            <w:r w:rsidRPr="000F716A">
              <w:rPr>
                <w:rFonts w:ascii="Times New Roman" w:hAnsi="Times New Roman"/>
              </w:rPr>
              <w:br/>
              <w:t xml:space="preserve">учреждениями                      </w:t>
            </w:r>
            <w:r w:rsidRPr="000F716A">
              <w:rPr>
                <w:rFonts w:ascii="Times New Roman" w:hAnsi="Times New Roman"/>
              </w:rPr>
              <w:br/>
            </w:r>
            <w:r w:rsidRPr="000F716A">
              <w:rPr>
                <w:rFonts w:ascii="Times New Roman" w:hAnsi="Times New Roman"/>
              </w:rPr>
              <w:br/>
            </w:r>
            <w:r w:rsidRPr="000F716A">
              <w:rPr>
                <w:rFonts w:ascii="Times New Roman" w:hAnsi="Times New Roman"/>
              </w:rPr>
              <w:br/>
            </w:r>
            <w:r w:rsidRPr="000F716A">
              <w:rPr>
                <w:rFonts w:ascii="Times New Roman" w:hAnsi="Times New Roman"/>
              </w:rPr>
              <w:br/>
            </w:r>
          </w:p>
        </w:tc>
        <w:tc>
          <w:tcPr>
            <w:tcW w:w="5080" w:type="dxa"/>
            <w:tcBorders>
              <w:top w:val="nil"/>
              <w:left w:val="single" w:sz="4" w:space="0" w:color="000000"/>
              <w:bottom w:val="single" w:sz="4" w:space="0" w:color="000000"/>
              <w:right w:val="single" w:sz="4" w:space="0" w:color="000000"/>
            </w:tcBorders>
          </w:tcPr>
          <w:p w:rsidR="000F716A" w:rsidRPr="000F716A" w:rsidRDefault="000F716A" w:rsidP="008C68A9">
            <w:pPr>
              <w:pStyle w:val="ConsPlusNormal"/>
              <w:widowControl/>
              <w:snapToGrid w:val="0"/>
              <w:ind w:firstLine="0"/>
              <w:rPr>
                <w:rFonts w:ascii="Times New Roman" w:hAnsi="Times New Roman"/>
              </w:rPr>
            </w:pPr>
            <w:r w:rsidRPr="000F716A">
              <w:rPr>
                <w:rFonts w:ascii="Times New Roman" w:hAnsi="Times New Roman"/>
              </w:rPr>
              <w:t xml:space="preserve">III                 </w:t>
            </w:r>
            <w:r w:rsidRPr="000F716A">
              <w:rPr>
                <w:rFonts w:ascii="Times New Roman" w:hAnsi="Times New Roman"/>
              </w:rPr>
              <w:br/>
              <w:t xml:space="preserve">1.    </w:t>
            </w:r>
            <w:proofErr w:type="gramStart"/>
            <w:r w:rsidRPr="000F716A">
              <w:rPr>
                <w:rFonts w:ascii="Times New Roman" w:hAnsi="Times New Roman"/>
              </w:rPr>
              <w:t>Руководящие,    инспекторские,</w:t>
            </w:r>
            <w:r w:rsidRPr="000F716A">
              <w:rPr>
                <w:rFonts w:ascii="Times New Roman" w:hAnsi="Times New Roman"/>
              </w:rPr>
              <w:br/>
              <w:t>методические              должности,</w:t>
            </w:r>
            <w:r w:rsidRPr="000F716A">
              <w:rPr>
                <w:rFonts w:ascii="Times New Roman" w:hAnsi="Times New Roman"/>
              </w:rPr>
              <w:br/>
              <w:t>инструкторские,   а   также   другие</w:t>
            </w:r>
            <w:r w:rsidRPr="000F716A">
              <w:rPr>
                <w:rFonts w:ascii="Times New Roman" w:hAnsi="Times New Roman"/>
              </w:rPr>
              <w:br/>
              <w:t>должности           специалистов (за</w:t>
            </w:r>
            <w:r w:rsidRPr="000F716A">
              <w:rPr>
                <w:rFonts w:ascii="Times New Roman" w:hAnsi="Times New Roman"/>
              </w:rPr>
              <w:br/>
              <w:t>исключением  работы  на  должностях,</w:t>
            </w:r>
            <w:r w:rsidRPr="000F716A">
              <w:rPr>
                <w:rFonts w:ascii="Times New Roman" w:hAnsi="Times New Roman"/>
              </w:rPr>
              <w:br/>
              <w:t>связанных      с      экономической,</w:t>
            </w:r>
            <w:r w:rsidRPr="000F716A">
              <w:rPr>
                <w:rFonts w:ascii="Times New Roman" w:hAnsi="Times New Roman"/>
              </w:rPr>
              <w:br/>
              <w:t>финансовой,            хозяйственной</w:t>
            </w:r>
            <w:r w:rsidRPr="000F716A">
              <w:rPr>
                <w:rFonts w:ascii="Times New Roman" w:hAnsi="Times New Roman"/>
              </w:rPr>
              <w:br/>
              <w:t>деятельностью,  со   строительством,</w:t>
            </w:r>
            <w:r w:rsidRPr="000F716A">
              <w:rPr>
                <w:rFonts w:ascii="Times New Roman" w:hAnsi="Times New Roman"/>
              </w:rPr>
              <w:br/>
              <w:t xml:space="preserve">снабжением, делопроизводством)     </w:t>
            </w:r>
            <w:proofErr w:type="gramEnd"/>
          </w:p>
        </w:tc>
      </w:tr>
      <w:tr w:rsidR="000F716A" w:rsidRPr="000F716A" w:rsidTr="000F716A">
        <w:trPr>
          <w:trHeight w:val="274"/>
        </w:trPr>
        <w:tc>
          <w:tcPr>
            <w:tcW w:w="4725" w:type="dxa"/>
            <w:tcBorders>
              <w:top w:val="nil"/>
              <w:left w:val="single" w:sz="4" w:space="0" w:color="000000"/>
              <w:bottom w:val="single" w:sz="4" w:space="0" w:color="000000"/>
              <w:right w:val="nil"/>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lang w:val="en-US"/>
              </w:rPr>
              <w:t>I</w:t>
            </w:r>
            <w:r w:rsidRPr="000F716A">
              <w:rPr>
                <w:rFonts w:ascii="Times New Roman" w:hAnsi="Times New Roman"/>
              </w:rPr>
              <w:t xml:space="preserve">V                 </w:t>
            </w:r>
            <w:r w:rsidRPr="000F716A">
              <w:rPr>
                <w:rFonts w:ascii="Times New Roman" w:hAnsi="Times New Roman"/>
              </w:rPr>
              <w:br/>
              <w:t>культурно-просветительские</w:t>
            </w:r>
            <w:r w:rsidRPr="000F716A">
              <w:rPr>
                <w:rFonts w:ascii="Times New Roman" w:hAnsi="Times New Roman"/>
              </w:rPr>
              <w:br/>
              <w:t>учреждения     и     подразделения</w:t>
            </w:r>
            <w:r w:rsidRPr="000F716A">
              <w:rPr>
                <w:rFonts w:ascii="Times New Roman" w:hAnsi="Times New Roman"/>
              </w:rPr>
              <w:br/>
              <w:t>предприятий   и     организаций по</w:t>
            </w:r>
            <w:r w:rsidRPr="000F716A">
              <w:rPr>
                <w:rFonts w:ascii="Times New Roman" w:hAnsi="Times New Roman"/>
              </w:rPr>
              <w:br/>
              <w:t xml:space="preserve">работе с детьми и подростками     </w:t>
            </w:r>
          </w:p>
        </w:tc>
        <w:tc>
          <w:tcPr>
            <w:tcW w:w="5080" w:type="dxa"/>
            <w:tcBorders>
              <w:top w:val="nil"/>
              <w:left w:val="single" w:sz="4" w:space="0" w:color="000000"/>
              <w:bottom w:val="single" w:sz="4" w:space="0" w:color="000000"/>
              <w:right w:val="single" w:sz="4" w:space="0" w:color="000000"/>
            </w:tcBorders>
          </w:tcPr>
          <w:p w:rsidR="000F716A" w:rsidRPr="000F716A" w:rsidRDefault="000F716A" w:rsidP="000F716A">
            <w:pPr>
              <w:pStyle w:val="ConsPlusNormal"/>
              <w:widowControl/>
              <w:snapToGrid w:val="0"/>
              <w:ind w:firstLine="0"/>
              <w:rPr>
                <w:rFonts w:ascii="Times New Roman" w:hAnsi="Times New Roman"/>
              </w:rPr>
            </w:pPr>
            <w:r w:rsidRPr="000F716A">
              <w:rPr>
                <w:rFonts w:ascii="Times New Roman" w:hAnsi="Times New Roman"/>
                <w:lang w:val="en-US"/>
              </w:rPr>
              <w:t>I</w:t>
            </w:r>
            <w:r w:rsidRPr="000F716A">
              <w:rPr>
                <w:rFonts w:ascii="Times New Roman" w:hAnsi="Times New Roman"/>
              </w:rPr>
              <w:t xml:space="preserve">V                  </w:t>
            </w:r>
            <w:r w:rsidRPr="000F716A">
              <w:rPr>
                <w:rFonts w:ascii="Times New Roman" w:hAnsi="Times New Roman"/>
              </w:rPr>
              <w:br/>
              <w:t>Воспитатели,  педагоги-организаторы,</w:t>
            </w:r>
            <w:r w:rsidRPr="000F716A">
              <w:rPr>
                <w:rFonts w:ascii="Times New Roman" w:hAnsi="Times New Roman"/>
              </w:rPr>
              <w:br/>
              <w:t>педагоги-психологи      (психологи),</w:t>
            </w:r>
            <w:r w:rsidRPr="000F716A">
              <w:rPr>
                <w:rFonts w:ascii="Times New Roman" w:hAnsi="Times New Roman"/>
              </w:rPr>
              <w:br/>
              <w:t>преподаватели, педагоги</w:t>
            </w:r>
            <w:r w:rsidRPr="000F716A">
              <w:rPr>
                <w:rFonts w:ascii="Times New Roman" w:hAnsi="Times New Roman"/>
              </w:rPr>
              <w:br/>
              <w:t>дополнительного  образования</w:t>
            </w:r>
            <w:r w:rsidRPr="000F716A">
              <w:rPr>
                <w:rFonts w:ascii="Times New Roman" w:hAnsi="Times New Roman"/>
              </w:rPr>
              <w:br/>
              <w:t>(руководители кружков) для  детей  и</w:t>
            </w:r>
            <w:r w:rsidRPr="000F716A">
              <w:rPr>
                <w:rFonts w:ascii="Times New Roman" w:hAnsi="Times New Roman"/>
              </w:rPr>
              <w:br/>
              <w:t>подростков,  инструкторы и</w:t>
            </w:r>
            <w:r w:rsidRPr="000F716A">
              <w:rPr>
                <w:rFonts w:ascii="Times New Roman" w:hAnsi="Times New Roman"/>
              </w:rPr>
              <w:br/>
              <w:t xml:space="preserve">инструкторы-методисты,              </w:t>
            </w:r>
            <w:r w:rsidRPr="000F716A">
              <w:rPr>
                <w:rFonts w:ascii="Times New Roman" w:hAnsi="Times New Roman"/>
              </w:rPr>
              <w:br/>
              <w:t>тренеры-преподаватели    и    другие</w:t>
            </w:r>
            <w:r w:rsidRPr="000F716A">
              <w:rPr>
                <w:rFonts w:ascii="Times New Roman" w:hAnsi="Times New Roman"/>
              </w:rPr>
              <w:br/>
              <w:t>специалисты по  работе  с   детьми и</w:t>
            </w:r>
            <w:r w:rsidRPr="000F716A">
              <w:rPr>
                <w:rFonts w:ascii="Times New Roman" w:hAnsi="Times New Roman"/>
              </w:rPr>
              <w:br/>
              <w:t>подростками,   заведующие   детскими</w:t>
            </w:r>
            <w:r w:rsidRPr="000F716A">
              <w:rPr>
                <w:rFonts w:ascii="Times New Roman" w:hAnsi="Times New Roman"/>
              </w:rPr>
              <w:br/>
              <w:t xml:space="preserve">отделами, секторами                 </w:t>
            </w:r>
          </w:p>
        </w:tc>
      </w:tr>
    </w:tbl>
    <w:p w:rsidR="000F716A" w:rsidRPr="000F716A" w:rsidRDefault="000F716A" w:rsidP="000F716A">
      <w:pPr>
        <w:tabs>
          <w:tab w:val="left" w:pos="6945"/>
        </w:tabs>
        <w:jc w:val="both"/>
        <w:rPr>
          <w:sz w:val="20"/>
          <w:szCs w:val="20"/>
        </w:rPr>
      </w:pPr>
    </w:p>
    <w:p w:rsidR="000F716A" w:rsidRDefault="000F716A" w:rsidP="000F716A">
      <w:pPr>
        <w:tabs>
          <w:tab w:val="left" w:pos="6945"/>
        </w:tabs>
        <w:jc w:val="both"/>
        <w:rPr>
          <w:sz w:val="20"/>
          <w:szCs w:val="20"/>
        </w:rPr>
      </w:pPr>
    </w:p>
    <w:p w:rsidR="008C68A9" w:rsidRDefault="008C68A9" w:rsidP="000F716A">
      <w:pPr>
        <w:tabs>
          <w:tab w:val="left" w:pos="6945"/>
        </w:tabs>
        <w:jc w:val="both"/>
        <w:rPr>
          <w:sz w:val="20"/>
          <w:szCs w:val="20"/>
        </w:rPr>
      </w:pPr>
    </w:p>
    <w:p w:rsidR="008C68A9" w:rsidRDefault="008C68A9" w:rsidP="000F716A">
      <w:pPr>
        <w:tabs>
          <w:tab w:val="left" w:pos="6945"/>
        </w:tabs>
        <w:jc w:val="both"/>
        <w:rPr>
          <w:sz w:val="20"/>
          <w:szCs w:val="20"/>
        </w:rPr>
      </w:pPr>
    </w:p>
    <w:p w:rsidR="008C68A9" w:rsidRDefault="008C68A9" w:rsidP="000F716A">
      <w:pPr>
        <w:tabs>
          <w:tab w:val="left" w:pos="6945"/>
        </w:tabs>
        <w:jc w:val="both"/>
        <w:rPr>
          <w:sz w:val="20"/>
          <w:szCs w:val="20"/>
        </w:rPr>
      </w:pPr>
    </w:p>
    <w:p w:rsidR="008C68A9" w:rsidRPr="000F716A" w:rsidRDefault="008C68A9" w:rsidP="000F716A">
      <w:pPr>
        <w:tabs>
          <w:tab w:val="left" w:pos="6945"/>
        </w:tabs>
        <w:jc w:val="both"/>
        <w:rPr>
          <w:sz w:val="20"/>
          <w:szCs w:val="20"/>
        </w:rPr>
      </w:pPr>
    </w:p>
    <w:tbl>
      <w:tblPr>
        <w:tblW w:w="0" w:type="auto"/>
        <w:tblLayout w:type="fixed"/>
        <w:tblLook w:val="0000"/>
      </w:tblPr>
      <w:tblGrid>
        <w:gridCol w:w="4608"/>
        <w:gridCol w:w="4963"/>
      </w:tblGrid>
      <w:tr w:rsidR="000F716A" w:rsidRPr="000F716A" w:rsidTr="000F716A">
        <w:tc>
          <w:tcPr>
            <w:tcW w:w="4608" w:type="dxa"/>
            <w:shd w:val="clear" w:color="auto" w:fill="auto"/>
          </w:tcPr>
          <w:p w:rsidR="000F716A" w:rsidRPr="000F716A" w:rsidRDefault="000F716A" w:rsidP="000F716A">
            <w:pPr>
              <w:snapToGrid w:val="0"/>
              <w:jc w:val="both"/>
              <w:rPr>
                <w:sz w:val="20"/>
                <w:szCs w:val="20"/>
              </w:rPr>
            </w:pPr>
          </w:p>
        </w:tc>
        <w:tc>
          <w:tcPr>
            <w:tcW w:w="4963" w:type="dxa"/>
            <w:shd w:val="clear" w:color="auto" w:fill="auto"/>
          </w:tcPr>
          <w:p w:rsidR="000F716A" w:rsidRPr="000F716A" w:rsidRDefault="000F716A" w:rsidP="000F716A">
            <w:pPr>
              <w:snapToGrid w:val="0"/>
              <w:rPr>
                <w:sz w:val="20"/>
                <w:szCs w:val="20"/>
              </w:rPr>
            </w:pPr>
            <w:r w:rsidRPr="000F716A">
              <w:rPr>
                <w:sz w:val="20"/>
                <w:szCs w:val="20"/>
              </w:rPr>
              <w:t xml:space="preserve">                      Приложение № 5</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 xml:space="preserve">муниципальных учреждений дополнительного образования в сфере культуры </w:t>
            </w:r>
            <w:r w:rsidRPr="000F716A">
              <w:rPr>
                <w:sz w:val="20"/>
                <w:szCs w:val="20"/>
              </w:rPr>
              <w:t>Кадыйского муниципального района</w:t>
            </w:r>
            <w:r w:rsidRPr="000F716A">
              <w:rPr>
                <w:bCs/>
                <w:sz w:val="20"/>
                <w:szCs w:val="20"/>
              </w:rPr>
              <w:t xml:space="preserve">  </w:t>
            </w:r>
          </w:p>
          <w:p w:rsidR="000F716A" w:rsidRPr="000F716A" w:rsidRDefault="000F716A" w:rsidP="000F716A">
            <w:pPr>
              <w:jc w:val="both"/>
              <w:rPr>
                <w:sz w:val="20"/>
                <w:szCs w:val="20"/>
              </w:rPr>
            </w:pPr>
          </w:p>
        </w:tc>
      </w:tr>
    </w:tbl>
    <w:p w:rsidR="000F716A" w:rsidRPr="000F716A" w:rsidRDefault="000F716A" w:rsidP="000F716A">
      <w:pPr>
        <w:tabs>
          <w:tab w:val="left" w:pos="6945"/>
        </w:tabs>
        <w:jc w:val="both"/>
        <w:rPr>
          <w:sz w:val="20"/>
          <w:szCs w:val="20"/>
        </w:rPr>
      </w:pPr>
    </w:p>
    <w:p w:rsidR="000F716A" w:rsidRPr="000F716A" w:rsidRDefault="000F716A" w:rsidP="000F716A">
      <w:pPr>
        <w:pStyle w:val="ConsPlusTitle"/>
        <w:widowControl/>
        <w:jc w:val="center"/>
        <w:rPr>
          <w:b w:val="0"/>
          <w:sz w:val="20"/>
          <w:szCs w:val="20"/>
        </w:rPr>
      </w:pPr>
      <w:r w:rsidRPr="000F716A">
        <w:rPr>
          <w:b w:val="0"/>
          <w:sz w:val="20"/>
          <w:szCs w:val="20"/>
        </w:rPr>
        <w:t>Порядок</w:t>
      </w:r>
    </w:p>
    <w:p w:rsidR="000F716A" w:rsidRPr="000F716A" w:rsidRDefault="000F716A" w:rsidP="000F716A">
      <w:pPr>
        <w:pStyle w:val="ConsPlusTitle"/>
        <w:widowControl/>
        <w:jc w:val="center"/>
        <w:rPr>
          <w:b w:val="0"/>
          <w:sz w:val="20"/>
          <w:szCs w:val="20"/>
        </w:rPr>
      </w:pPr>
      <w:r w:rsidRPr="000F716A">
        <w:rPr>
          <w:b w:val="0"/>
          <w:sz w:val="20"/>
          <w:szCs w:val="20"/>
        </w:rPr>
        <w:t>зачета в педагогический стаж времени работы в отдельных</w:t>
      </w:r>
      <w:r w:rsidR="00C06084">
        <w:rPr>
          <w:b w:val="0"/>
          <w:sz w:val="20"/>
          <w:szCs w:val="20"/>
        </w:rPr>
        <w:t xml:space="preserve"> </w:t>
      </w:r>
      <w:r w:rsidRPr="000F716A">
        <w:rPr>
          <w:b w:val="0"/>
          <w:sz w:val="20"/>
          <w:szCs w:val="20"/>
        </w:rPr>
        <w:t>учреждениях (организациях), а также времени обучения</w:t>
      </w:r>
    </w:p>
    <w:p w:rsidR="000F716A" w:rsidRPr="000F716A" w:rsidRDefault="000F716A" w:rsidP="000F716A">
      <w:pPr>
        <w:pStyle w:val="ConsPlusTitle"/>
        <w:widowControl/>
        <w:jc w:val="center"/>
        <w:rPr>
          <w:b w:val="0"/>
          <w:sz w:val="20"/>
          <w:szCs w:val="20"/>
        </w:rPr>
      </w:pPr>
      <w:r w:rsidRPr="000F716A">
        <w:rPr>
          <w:b w:val="0"/>
          <w:sz w:val="20"/>
          <w:szCs w:val="20"/>
        </w:rPr>
        <w:t>в учреждениях высшего и среднего профессионального</w:t>
      </w:r>
      <w:r w:rsidR="00C06084">
        <w:rPr>
          <w:b w:val="0"/>
          <w:sz w:val="20"/>
          <w:szCs w:val="20"/>
        </w:rPr>
        <w:t xml:space="preserve"> </w:t>
      </w:r>
      <w:r w:rsidRPr="000F716A">
        <w:rPr>
          <w:b w:val="0"/>
          <w:sz w:val="20"/>
          <w:szCs w:val="20"/>
        </w:rPr>
        <w:t>образования и службы в Вооруженных Силах СССР</w:t>
      </w:r>
    </w:p>
    <w:p w:rsidR="000F716A" w:rsidRPr="000F716A" w:rsidRDefault="000F716A" w:rsidP="000F716A">
      <w:pPr>
        <w:pStyle w:val="ConsPlusTitle"/>
        <w:widowControl/>
        <w:jc w:val="center"/>
        <w:rPr>
          <w:b w:val="0"/>
          <w:sz w:val="20"/>
          <w:szCs w:val="20"/>
        </w:rPr>
      </w:pPr>
      <w:r w:rsidRPr="000F716A">
        <w:rPr>
          <w:b w:val="0"/>
          <w:sz w:val="20"/>
          <w:szCs w:val="20"/>
        </w:rPr>
        <w:t>и Российской Федерации</w:t>
      </w:r>
    </w:p>
    <w:p w:rsidR="000F716A" w:rsidRPr="000F716A" w:rsidRDefault="000F716A" w:rsidP="000F716A">
      <w:pPr>
        <w:pStyle w:val="ConsPlusNormal"/>
        <w:widowControl/>
        <w:ind w:firstLine="540"/>
        <w:jc w:val="both"/>
        <w:rPr>
          <w:rFonts w:ascii="Times New Roman" w:hAnsi="Times New Roman"/>
        </w:rPr>
      </w:pP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1. Педагогическим работникам в стаж педагогической работы засчитывается без всяких условий и ограничений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w:t>
      </w:r>
    </w:p>
    <w:p w:rsidR="000F716A" w:rsidRPr="000F716A" w:rsidRDefault="000F716A" w:rsidP="000F716A">
      <w:pPr>
        <w:pStyle w:val="ConsPlusNormal"/>
        <w:widowControl/>
        <w:ind w:firstLine="540"/>
        <w:jc w:val="both"/>
        <w:rPr>
          <w:rFonts w:ascii="Times New Roman" w:hAnsi="Times New Roman"/>
        </w:rPr>
      </w:pPr>
      <w:proofErr w:type="gramStart"/>
      <w:r w:rsidRPr="000F716A">
        <w:rPr>
          <w:rFonts w:ascii="Times New Roman" w:hAnsi="Times New Roman"/>
        </w:rPr>
        <w:t xml:space="preserve">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0F716A">
        <w:rPr>
          <w:rFonts w:ascii="Times New Roman" w:hAnsi="Times New Roman"/>
        </w:rPr>
        <w:t>профтехобразования</w:t>
      </w:r>
      <w:proofErr w:type="spellEnd"/>
      <w:r w:rsidRPr="000F716A">
        <w:rPr>
          <w:rFonts w:ascii="Times New Roman" w:hAnsi="Times New Roman"/>
        </w:rPr>
        <w:t>);</w:t>
      </w:r>
      <w:proofErr w:type="gramEnd"/>
      <w:r w:rsidRPr="000F716A">
        <w:rPr>
          <w:rFonts w:ascii="Times New Roman" w:hAnsi="Times New Roman"/>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соответствующих профилю работы в образовательном учреждении или профилю преподаваемого предмета (курса, дисциплины, кружка):</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 xml:space="preserve"> преподавателям учреждений дополнительного образования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4. Право решать конкретные вопросы о соответствии работы в учреждениях, организациях профилю работы, преподаваемого предмета (курса, дисциплины, кружка) предоставляется  руководителю Учреждения по согласованию с профсоюзным органом.</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5. Работникам учреждений и организаций время педагогической работы в образовательном учреждении,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При этом в педагогический стаж засчитываются только те месяцы, в течение которых выполнялась педагогическая работа.</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6.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0F716A" w:rsidRPr="000F716A" w:rsidRDefault="000F716A" w:rsidP="000F716A">
      <w:pPr>
        <w:pStyle w:val="ConsPlusNormal"/>
        <w:widowControl/>
        <w:ind w:firstLine="540"/>
        <w:jc w:val="both"/>
        <w:rPr>
          <w:rFonts w:ascii="Times New Roman" w:hAnsi="Times New Roman"/>
        </w:rPr>
      </w:pPr>
      <w:r w:rsidRPr="000F716A">
        <w:rPr>
          <w:rFonts w:ascii="Times New Roman" w:hAnsi="Times New Roman"/>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tbl>
      <w:tblPr>
        <w:tblW w:w="0" w:type="auto"/>
        <w:tblInd w:w="4701" w:type="dxa"/>
        <w:tblLayout w:type="fixed"/>
        <w:tblLook w:val="0000"/>
      </w:tblPr>
      <w:tblGrid>
        <w:gridCol w:w="4963"/>
      </w:tblGrid>
      <w:tr w:rsidR="000F716A" w:rsidRPr="000F716A" w:rsidTr="000F716A">
        <w:tc>
          <w:tcPr>
            <w:tcW w:w="4963" w:type="dxa"/>
            <w:shd w:val="clear" w:color="auto" w:fill="auto"/>
          </w:tcPr>
          <w:p w:rsidR="000F716A" w:rsidRPr="000F716A" w:rsidRDefault="000F716A" w:rsidP="000F716A">
            <w:pPr>
              <w:tabs>
                <w:tab w:val="left" w:pos="1530"/>
                <w:tab w:val="right" w:pos="4747"/>
              </w:tabs>
              <w:snapToGrid w:val="0"/>
              <w:rPr>
                <w:sz w:val="20"/>
                <w:szCs w:val="20"/>
              </w:rPr>
            </w:pPr>
            <w:r w:rsidRPr="000F716A">
              <w:rPr>
                <w:sz w:val="20"/>
                <w:szCs w:val="20"/>
              </w:rPr>
              <w:tab/>
              <w:t xml:space="preserve">    </w:t>
            </w:r>
            <w:r w:rsidRPr="000F716A">
              <w:rPr>
                <w:sz w:val="20"/>
                <w:szCs w:val="20"/>
              </w:rPr>
              <w:tab/>
              <w:t xml:space="preserve">   </w:t>
            </w:r>
          </w:p>
          <w:p w:rsidR="000F716A" w:rsidRPr="000F716A" w:rsidRDefault="000F716A" w:rsidP="000F716A">
            <w:pPr>
              <w:tabs>
                <w:tab w:val="left" w:pos="1530"/>
                <w:tab w:val="right" w:pos="4747"/>
              </w:tabs>
              <w:snapToGrid w:val="0"/>
              <w:rPr>
                <w:sz w:val="20"/>
                <w:szCs w:val="20"/>
              </w:rPr>
            </w:pPr>
            <w:r w:rsidRPr="000F716A">
              <w:rPr>
                <w:sz w:val="20"/>
                <w:szCs w:val="20"/>
              </w:rPr>
              <w:t xml:space="preserve">                       Приложение № 6</w:t>
            </w:r>
          </w:p>
          <w:p w:rsidR="000F716A" w:rsidRPr="000F716A" w:rsidRDefault="000F716A" w:rsidP="000F716A">
            <w:pPr>
              <w:ind w:left="360"/>
              <w:jc w:val="both"/>
              <w:rPr>
                <w:bCs/>
                <w:sz w:val="20"/>
                <w:szCs w:val="20"/>
              </w:rPr>
            </w:pPr>
            <w:r w:rsidRPr="000F716A">
              <w:rPr>
                <w:sz w:val="20"/>
                <w:szCs w:val="20"/>
              </w:rPr>
              <w:t xml:space="preserve">к положению </w:t>
            </w:r>
            <w:r w:rsidRPr="000F716A">
              <w:rPr>
                <w:bCs/>
                <w:sz w:val="20"/>
                <w:szCs w:val="20"/>
              </w:rPr>
              <w:t xml:space="preserve">об оплате труда работников </w:t>
            </w:r>
          </w:p>
          <w:p w:rsidR="000F716A" w:rsidRPr="000F716A" w:rsidRDefault="000F716A" w:rsidP="000F716A">
            <w:pPr>
              <w:ind w:left="360"/>
              <w:jc w:val="both"/>
              <w:rPr>
                <w:bCs/>
                <w:sz w:val="20"/>
                <w:szCs w:val="20"/>
              </w:rPr>
            </w:pPr>
            <w:r w:rsidRPr="000F716A">
              <w:rPr>
                <w:bCs/>
                <w:sz w:val="20"/>
                <w:szCs w:val="20"/>
              </w:rPr>
              <w:t xml:space="preserve">муниципальных учреждений дополнительного образования в сфере культуры </w:t>
            </w:r>
            <w:r w:rsidRPr="000F716A">
              <w:rPr>
                <w:sz w:val="20"/>
                <w:szCs w:val="20"/>
              </w:rPr>
              <w:t>Кадыйского муниципального района</w:t>
            </w:r>
            <w:r w:rsidRPr="000F716A">
              <w:rPr>
                <w:bCs/>
                <w:sz w:val="20"/>
                <w:szCs w:val="20"/>
              </w:rPr>
              <w:t xml:space="preserve">  </w:t>
            </w:r>
          </w:p>
          <w:p w:rsidR="000F716A" w:rsidRPr="000F716A" w:rsidRDefault="000F716A" w:rsidP="000F716A">
            <w:pPr>
              <w:jc w:val="both"/>
              <w:rPr>
                <w:sz w:val="20"/>
                <w:szCs w:val="20"/>
              </w:rPr>
            </w:pPr>
          </w:p>
        </w:tc>
      </w:tr>
    </w:tbl>
    <w:p w:rsidR="000F716A" w:rsidRPr="000F716A" w:rsidRDefault="000F716A" w:rsidP="000F716A">
      <w:pPr>
        <w:tabs>
          <w:tab w:val="left" w:pos="3615"/>
        </w:tabs>
        <w:ind w:firstLine="567"/>
        <w:jc w:val="center"/>
        <w:rPr>
          <w:sz w:val="20"/>
          <w:szCs w:val="20"/>
        </w:rPr>
      </w:pPr>
      <w:r w:rsidRPr="000F716A">
        <w:rPr>
          <w:sz w:val="20"/>
          <w:szCs w:val="20"/>
        </w:rPr>
        <w:t>ПЕРЕЧЕНЬ</w:t>
      </w:r>
    </w:p>
    <w:p w:rsidR="000F716A" w:rsidRPr="000F716A" w:rsidRDefault="000F716A" w:rsidP="00C06084">
      <w:pPr>
        <w:ind w:left="360"/>
        <w:jc w:val="center"/>
        <w:rPr>
          <w:sz w:val="20"/>
          <w:szCs w:val="20"/>
        </w:rPr>
      </w:pPr>
      <w:r w:rsidRPr="000F716A">
        <w:rPr>
          <w:sz w:val="20"/>
          <w:szCs w:val="20"/>
        </w:rPr>
        <w:t xml:space="preserve">Должностей работников </w:t>
      </w:r>
      <w:r w:rsidRPr="000F716A">
        <w:rPr>
          <w:bCs/>
          <w:sz w:val="20"/>
          <w:szCs w:val="20"/>
        </w:rPr>
        <w:t xml:space="preserve">муниципальных учреждений дополнительного образования в сфере культуры </w:t>
      </w:r>
      <w:r w:rsidRPr="000F716A">
        <w:rPr>
          <w:sz w:val="20"/>
          <w:szCs w:val="20"/>
        </w:rPr>
        <w:t xml:space="preserve">Кадыйского муниципального </w:t>
      </w:r>
      <w:proofErr w:type="spellStart"/>
      <w:r w:rsidRPr="000F716A">
        <w:rPr>
          <w:sz w:val="20"/>
          <w:szCs w:val="20"/>
        </w:rPr>
        <w:t>района</w:t>
      </w:r>
      <w:proofErr w:type="gramStart"/>
      <w:r w:rsidRPr="000F716A">
        <w:rPr>
          <w:b/>
          <w:bCs/>
          <w:sz w:val="20"/>
          <w:szCs w:val="20"/>
        </w:rPr>
        <w:t>,</w:t>
      </w:r>
      <w:r w:rsidRPr="000F716A">
        <w:rPr>
          <w:sz w:val="20"/>
          <w:szCs w:val="20"/>
        </w:rPr>
        <w:t>о</w:t>
      </w:r>
      <w:proofErr w:type="gramEnd"/>
      <w:r w:rsidRPr="000F716A">
        <w:rPr>
          <w:sz w:val="20"/>
          <w:szCs w:val="20"/>
        </w:rPr>
        <w:t>тносимых</w:t>
      </w:r>
      <w:proofErr w:type="spellEnd"/>
      <w:r w:rsidRPr="000F716A">
        <w:rPr>
          <w:sz w:val="20"/>
          <w:szCs w:val="20"/>
        </w:rPr>
        <w:t xml:space="preserve"> к основному персоналу, для расчета средней заработной платы</w:t>
      </w:r>
    </w:p>
    <w:p w:rsidR="000F716A" w:rsidRPr="000F716A" w:rsidRDefault="000F716A" w:rsidP="000F716A">
      <w:pPr>
        <w:tabs>
          <w:tab w:val="left" w:pos="3615"/>
        </w:tabs>
        <w:ind w:firstLine="567"/>
        <w:jc w:val="center"/>
        <w:rPr>
          <w:sz w:val="20"/>
          <w:szCs w:val="20"/>
        </w:rPr>
      </w:pPr>
      <w:r w:rsidRPr="000F716A">
        <w:rPr>
          <w:sz w:val="20"/>
          <w:szCs w:val="20"/>
        </w:rPr>
        <w:t>и определения размеров должностных окладов</w:t>
      </w:r>
    </w:p>
    <w:p w:rsidR="000F716A" w:rsidRPr="000F716A" w:rsidRDefault="000F716A" w:rsidP="000F716A">
      <w:pPr>
        <w:tabs>
          <w:tab w:val="left" w:pos="3615"/>
        </w:tabs>
        <w:ind w:firstLine="567"/>
        <w:jc w:val="center"/>
        <w:rPr>
          <w:sz w:val="20"/>
          <w:szCs w:val="20"/>
        </w:rPr>
      </w:pPr>
      <w:r w:rsidRPr="000F716A">
        <w:rPr>
          <w:sz w:val="20"/>
          <w:szCs w:val="20"/>
        </w:rPr>
        <w:t>руководителей муниципальных  организации  по виду</w:t>
      </w:r>
    </w:p>
    <w:p w:rsidR="000F716A" w:rsidRPr="000F716A" w:rsidRDefault="000F716A" w:rsidP="000F716A">
      <w:pPr>
        <w:tabs>
          <w:tab w:val="left" w:pos="3615"/>
        </w:tabs>
        <w:ind w:firstLine="567"/>
        <w:jc w:val="center"/>
        <w:rPr>
          <w:sz w:val="20"/>
          <w:szCs w:val="20"/>
        </w:rPr>
      </w:pPr>
      <w:r w:rsidRPr="000F716A">
        <w:rPr>
          <w:sz w:val="20"/>
          <w:szCs w:val="20"/>
        </w:rPr>
        <w:t>экономической деятельности «Образование»</w:t>
      </w:r>
    </w:p>
    <w:p w:rsidR="000F716A" w:rsidRPr="000F716A" w:rsidRDefault="000F716A" w:rsidP="000F716A">
      <w:pPr>
        <w:ind w:firstLine="567"/>
        <w:jc w:val="both"/>
        <w:rPr>
          <w:sz w:val="20"/>
          <w:szCs w:val="20"/>
        </w:rPr>
      </w:pPr>
    </w:p>
    <w:p w:rsidR="000F716A" w:rsidRPr="000F716A" w:rsidRDefault="000F716A" w:rsidP="000F716A">
      <w:pPr>
        <w:rPr>
          <w:sz w:val="20"/>
          <w:szCs w:val="20"/>
        </w:rPr>
      </w:pPr>
      <w:r w:rsidRPr="000F716A">
        <w:rPr>
          <w:sz w:val="20"/>
          <w:szCs w:val="20"/>
        </w:rPr>
        <w:t>Преподаватель</w:t>
      </w:r>
    </w:p>
    <w:p w:rsidR="000F716A" w:rsidRPr="000F716A" w:rsidRDefault="000F716A" w:rsidP="000F716A">
      <w:pPr>
        <w:rPr>
          <w:sz w:val="20"/>
          <w:szCs w:val="20"/>
        </w:rPr>
      </w:pPr>
      <w:r w:rsidRPr="000F716A">
        <w:rPr>
          <w:sz w:val="20"/>
          <w:szCs w:val="20"/>
        </w:rPr>
        <w:t>Педагог дополнительного образования</w:t>
      </w:r>
    </w:p>
    <w:p w:rsidR="000F716A" w:rsidRPr="000F716A" w:rsidRDefault="000F716A" w:rsidP="000F716A">
      <w:pPr>
        <w:rPr>
          <w:sz w:val="20"/>
          <w:szCs w:val="20"/>
        </w:rPr>
      </w:pPr>
      <w:r w:rsidRPr="000F716A">
        <w:rPr>
          <w:sz w:val="20"/>
          <w:szCs w:val="20"/>
        </w:rPr>
        <w:t>Концертмейстер</w:t>
      </w:r>
    </w:p>
    <w:p w:rsidR="00026113" w:rsidRDefault="00026113" w:rsidP="00026113">
      <w:pPr>
        <w:pStyle w:val="Default"/>
        <w:ind w:firstLine="709"/>
        <w:rPr>
          <w:sz w:val="20"/>
          <w:szCs w:val="20"/>
        </w:rPr>
      </w:pPr>
    </w:p>
    <w:p w:rsidR="000F716A" w:rsidRPr="000F716A" w:rsidRDefault="000F716A" w:rsidP="000F716A">
      <w:pPr>
        <w:jc w:val="center"/>
        <w:rPr>
          <w:sz w:val="20"/>
          <w:szCs w:val="20"/>
        </w:rPr>
      </w:pPr>
      <w:r w:rsidRPr="000F716A">
        <w:rPr>
          <w:sz w:val="20"/>
          <w:szCs w:val="20"/>
        </w:rPr>
        <w:t>РОССИЙСКАЯ  ФЕДЕРАЦИЯ</w:t>
      </w:r>
    </w:p>
    <w:p w:rsidR="000F716A" w:rsidRPr="000F716A" w:rsidRDefault="000F716A" w:rsidP="000F716A">
      <w:pPr>
        <w:jc w:val="center"/>
        <w:rPr>
          <w:sz w:val="20"/>
          <w:szCs w:val="20"/>
        </w:rPr>
      </w:pPr>
      <w:r w:rsidRPr="000F716A">
        <w:rPr>
          <w:sz w:val="20"/>
          <w:szCs w:val="20"/>
        </w:rPr>
        <w:t>КОСТРОМСКАЯ ОБЛАСТЬ</w:t>
      </w:r>
    </w:p>
    <w:p w:rsidR="000F716A" w:rsidRPr="000F716A" w:rsidRDefault="000F716A" w:rsidP="000F716A">
      <w:pPr>
        <w:jc w:val="center"/>
        <w:rPr>
          <w:sz w:val="20"/>
          <w:szCs w:val="20"/>
        </w:rPr>
      </w:pPr>
      <w:r w:rsidRPr="000F716A">
        <w:rPr>
          <w:sz w:val="20"/>
          <w:szCs w:val="20"/>
        </w:rPr>
        <w:t>АДМИНИСТРАЦИЯ КАДЫЙСКОГО МУНИЦИПАЛЬНОГО РАЙОНА</w:t>
      </w:r>
    </w:p>
    <w:p w:rsidR="000F716A" w:rsidRPr="000F716A" w:rsidRDefault="000F716A" w:rsidP="000F716A">
      <w:pPr>
        <w:rPr>
          <w:sz w:val="20"/>
          <w:szCs w:val="20"/>
        </w:rPr>
      </w:pPr>
    </w:p>
    <w:p w:rsidR="000F716A" w:rsidRPr="000F716A" w:rsidRDefault="000F716A" w:rsidP="008C68A9">
      <w:pPr>
        <w:jc w:val="center"/>
        <w:rPr>
          <w:sz w:val="20"/>
          <w:szCs w:val="20"/>
        </w:rPr>
      </w:pPr>
      <w:r w:rsidRPr="000F716A">
        <w:rPr>
          <w:sz w:val="20"/>
          <w:szCs w:val="20"/>
        </w:rPr>
        <w:t>ПОСТАНОВЛЕНИЕ</w:t>
      </w:r>
    </w:p>
    <w:p w:rsidR="000F716A" w:rsidRPr="000F716A" w:rsidRDefault="000F716A" w:rsidP="000F716A">
      <w:pPr>
        <w:rPr>
          <w:sz w:val="20"/>
          <w:szCs w:val="20"/>
        </w:rPr>
      </w:pPr>
      <w:r w:rsidRPr="000F716A">
        <w:rPr>
          <w:sz w:val="20"/>
          <w:szCs w:val="20"/>
        </w:rPr>
        <w:t xml:space="preserve">   « 29 »  января  2018 года                                                                            </w:t>
      </w:r>
      <w:r>
        <w:rPr>
          <w:sz w:val="20"/>
          <w:szCs w:val="20"/>
        </w:rPr>
        <w:t xml:space="preserve">                                                           </w:t>
      </w:r>
      <w:r w:rsidRPr="000F716A">
        <w:rPr>
          <w:sz w:val="20"/>
          <w:szCs w:val="20"/>
        </w:rPr>
        <w:t xml:space="preserve">   №   29</w:t>
      </w:r>
    </w:p>
    <w:p w:rsidR="000F716A" w:rsidRPr="000F716A" w:rsidRDefault="000F716A" w:rsidP="000F716A">
      <w:pPr>
        <w:rPr>
          <w:sz w:val="20"/>
          <w:szCs w:val="20"/>
        </w:rPr>
      </w:pPr>
    </w:p>
    <w:p w:rsidR="000F716A" w:rsidRPr="000F716A" w:rsidRDefault="000F716A" w:rsidP="000F716A">
      <w:pPr>
        <w:rPr>
          <w:sz w:val="20"/>
          <w:szCs w:val="20"/>
        </w:rPr>
      </w:pPr>
      <w:r w:rsidRPr="000F716A">
        <w:rPr>
          <w:sz w:val="20"/>
          <w:szCs w:val="20"/>
        </w:rPr>
        <w:t>Об оплате труда работников</w:t>
      </w:r>
    </w:p>
    <w:p w:rsidR="000F716A" w:rsidRPr="000F716A" w:rsidRDefault="000F716A" w:rsidP="000F716A">
      <w:pPr>
        <w:jc w:val="both"/>
        <w:rPr>
          <w:sz w:val="20"/>
          <w:szCs w:val="20"/>
        </w:rPr>
      </w:pPr>
      <w:r w:rsidRPr="000F716A">
        <w:rPr>
          <w:sz w:val="20"/>
          <w:szCs w:val="20"/>
        </w:rPr>
        <w:t xml:space="preserve">централизованной бухгалтерии </w:t>
      </w:r>
    </w:p>
    <w:p w:rsidR="000F716A" w:rsidRPr="000F716A" w:rsidRDefault="000F716A" w:rsidP="000F716A">
      <w:pPr>
        <w:jc w:val="both"/>
        <w:rPr>
          <w:sz w:val="20"/>
          <w:szCs w:val="20"/>
        </w:rPr>
      </w:pPr>
      <w:r w:rsidRPr="000F716A">
        <w:rPr>
          <w:sz w:val="20"/>
          <w:szCs w:val="20"/>
        </w:rPr>
        <w:t xml:space="preserve">отдела по делам культуры, </w:t>
      </w:r>
    </w:p>
    <w:p w:rsidR="000F716A" w:rsidRPr="000F716A" w:rsidRDefault="000F716A" w:rsidP="000F716A">
      <w:pPr>
        <w:jc w:val="both"/>
        <w:rPr>
          <w:sz w:val="20"/>
          <w:szCs w:val="20"/>
        </w:rPr>
      </w:pPr>
      <w:r w:rsidRPr="000F716A">
        <w:rPr>
          <w:sz w:val="20"/>
          <w:szCs w:val="20"/>
        </w:rPr>
        <w:t xml:space="preserve">туризма, молодежи и спорта </w:t>
      </w:r>
    </w:p>
    <w:p w:rsidR="000F716A" w:rsidRPr="000F716A" w:rsidRDefault="000F716A" w:rsidP="000F716A">
      <w:pPr>
        <w:jc w:val="both"/>
        <w:rPr>
          <w:sz w:val="20"/>
          <w:szCs w:val="20"/>
        </w:rPr>
      </w:pPr>
      <w:r w:rsidRPr="000F716A">
        <w:rPr>
          <w:sz w:val="20"/>
          <w:szCs w:val="20"/>
        </w:rPr>
        <w:t xml:space="preserve">Кадыйского муниципального района  </w:t>
      </w:r>
    </w:p>
    <w:p w:rsidR="000F716A" w:rsidRPr="000F716A" w:rsidRDefault="000F716A" w:rsidP="000F716A">
      <w:pPr>
        <w:jc w:val="both"/>
        <w:rPr>
          <w:b/>
          <w:sz w:val="20"/>
          <w:szCs w:val="20"/>
        </w:rPr>
      </w:pPr>
    </w:p>
    <w:p w:rsidR="000F716A" w:rsidRPr="000F716A" w:rsidRDefault="000F716A" w:rsidP="000F716A">
      <w:pPr>
        <w:jc w:val="both"/>
        <w:rPr>
          <w:sz w:val="20"/>
          <w:szCs w:val="20"/>
        </w:rPr>
      </w:pPr>
      <w:r w:rsidRPr="000F716A">
        <w:rPr>
          <w:sz w:val="20"/>
          <w:szCs w:val="20"/>
        </w:rPr>
        <w:t xml:space="preserve"> </w:t>
      </w:r>
      <w:r w:rsidRPr="000F716A">
        <w:rPr>
          <w:sz w:val="20"/>
          <w:szCs w:val="20"/>
        </w:rPr>
        <w:tab/>
      </w:r>
      <w:proofErr w:type="gramStart"/>
      <w:r w:rsidRPr="000F716A">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платы труда в государственных и муниципальных учреждениях Костромской области на 2013-2018 годы»,  руководствуясь Уставом Кадыйского муниципального района,</w:t>
      </w:r>
      <w:proofErr w:type="gramEnd"/>
    </w:p>
    <w:p w:rsidR="000F716A" w:rsidRPr="000F716A" w:rsidRDefault="000F716A" w:rsidP="000F716A">
      <w:pPr>
        <w:ind w:firstLine="720"/>
        <w:jc w:val="both"/>
        <w:rPr>
          <w:sz w:val="20"/>
          <w:szCs w:val="20"/>
        </w:rPr>
      </w:pPr>
      <w:r w:rsidRPr="000F716A">
        <w:rPr>
          <w:sz w:val="20"/>
          <w:szCs w:val="20"/>
        </w:rPr>
        <w:t xml:space="preserve">                                                             постановляю:</w:t>
      </w:r>
    </w:p>
    <w:p w:rsidR="000F716A" w:rsidRPr="000F716A" w:rsidRDefault="000F716A" w:rsidP="000F716A">
      <w:pPr>
        <w:ind w:firstLine="708"/>
        <w:jc w:val="both"/>
        <w:rPr>
          <w:sz w:val="20"/>
          <w:szCs w:val="20"/>
        </w:rPr>
      </w:pPr>
      <w:r w:rsidRPr="000F716A">
        <w:rPr>
          <w:sz w:val="20"/>
          <w:szCs w:val="20"/>
        </w:rPr>
        <w:t>1. Утвердить прилагаемое Положение об оплате труда работников централизованной бухгалтерии отдела по делам культуры, туризма, молодежи и спорта Кадыйского муниципального района.</w:t>
      </w:r>
    </w:p>
    <w:p w:rsidR="000F716A" w:rsidRPr="000F716A" w:rsidRDefault="000F716A" w:rsidP="000F716A">
      <w:pPr>
        <w:ind w:firstLine="708"/>
        <w:jc w:val="both"/>
        <w:rPr>
          <w:sz w:val="20"/>
          <w:szCs w:val="20"/>
        </w:rPr>
      </w:pPr>
      <w:r w:rsidRPr="000F716A">
        <w:rPr>
          <w:sz w:val="20"/>
          <w:szCs w:val="20"/>
        </w:rPr>
        <w:t xml:space="preserve">2.  Расходы, связанные с реализацией настоящего постановления, осуществляются в пределах </w:t>
      </w:r>
      <w:proofErr w:type="gramStart"/>
      <w:r w:rsidRPr="000F716A">
        <w:rPr>
          <w:sz w:val="20"/>
          <w:szCs w:val="20"/>
        </w:rPr>
        <w:t>фонда оплаты труда централизованной бухгалтерии отдела</w:t>
      </w:r>
      <w:proofErr w:type="gramEnd"/>
      <w:r w:rsidRPr="000F716A">
        <w:rPr>
          <w:sz w:val="20"/>
          <w:szCs w:val="20"/>
        </w:rPr>
        <w:t xml:space="preserve"> по делам культуры, туризма, молодежи и спорта Кадыйского муниципального района за счет средств муниципального бюджета.</w:t>
      </w:r>
    </w:p>
    <w:p w:rsidR="000F716A" w:rsidRPr="000F716A" w:rsidRDefault="000F716A" w:rsidP="000F716A">
      <w:pPr>
        <w:jc w:val="both"/>
        <w:rPr>
          <w:sz w:val="20"/>
          <w:szCs w:val="20"/>
        </w:rPr>
      </w:pPr>
      <w:r w:rsidRPr="000F716A">
        <w:rPr>
          <w:sz w:val="20"/>
          <w:szCs w:val="20"/>
        </w:rPr>
        <w:tab/>
        <w:t>3. Признать утратившими силу:</w:t>
      </w:r>
    </w:p>
    <w:p w:rsidR="000F716A" w:rsidRPr="000F716A" w:rsidRDefault="000F716A" w:rsidP="000F716A">
      <w:pPr>
        <w:ind w:firstLine="708"/>
        <w:jc w:val="both"/>
        <w:rPr>
          <w:sz w:val="20"/>
          <w:szCs w:val="20"/>
        </w:rPr>
      </w:pPr>
      <w:r w:rsidRPr="000F716A">
        <w:rPr>
          <w:sz w:val="20"/>
          <w:szCs w:val="20"/>
        </w:rPr>
        <w:t>1) постановление администрации Кадыйского муниципального района   от 22 октября 2012 года № 589  «Об утверждении Положения об оплате труда работников централизованной бухгалтерии отдела по делам культуры, туризма, молодежи и спорта администрации Кадыйского муниципального района»;</w:t>
      </w:r>
    </w:p>
    <w:p w:rsidR="000F716A" w:rsidRPr="000F716A" w:rsidRDefault="000F716A" w:rsidP="000F716A">
      <w:pPr>
        <w:ind w:firstLine="708"/>
        <w:jc w:val="both"/>
        <w:rPr>
          <w:sz w:val="20"/>
          <w:szCs w:val="20"/>
        </w:rPr>
      </w:pPr>
      <w:r w:rsidRPr="000F716A">
        <w:rPr>
          <w:sz w:val="20"/>
          <w:szCs w:val="20"/>
        </w:rPr>
        <w:t>2) постановление администрации Кадыйского муниципального района   от 22 апреля 2013 года № 180  «О внесении изменений в постановление администрации Кадыйского муниципального района от 22 октября 2012 года № 589  «Об утверждении Положения об оплате труда работников централизованной бухгалтерии отдела по делам культуры, туризма, молодежи и спорта администрации Кадыйского муниципального района».</w:t>
      </w:r>
    </w:p>
    <w:p w:rsidR="000F716A" w:rsidRPr="000F716A" w:rsidRDefault="000F716A" w:rsidP="000F716A">
      <w:pPr>
        <w:jc w:val="both"/>
        <w:rPr>
          <w:sz w:val="20"/>
          <w:szCs w:val="20"/>
        </w:rPr>
      </w:pPr>
      <w:r w:rsidRPr="000F716A">
        <w:rPr>
          <w:sz w:val="20"/>
          <w:szCs w:val="20"/>
        </w:rPr>
        <w:t xml:space="preserve"> </w:t>
      </w:r>
      <w:r w:rsidRPr="000F716A">
        <w:rPr>
          <w:sz w:val="20"/>
          <w:szCs w:val="20"/>
        </w:rPr>
        <w:tab/>
        <w:t>4.</w:t>
      </w:r>
      <w:proofErr w:type="gramStart"/>
      <w:r w:rsidRPr="000F716A">
        <w:rPr>
          <w:sz w:val="20"/>
          <w:szCs w:val="20"/>
        </w:rPr>
        <w:t>Контроль за</w:t>
      </w:r>
      <w:proofErr w:type="gramEnd"/>
      <w:r w:rsidRPr="000F716A">
        <w:rPr>
          <w:sz w:val="20"/>
          <w:szCs w:val="20"/>
        </w:rPr>
        <w:t xml:space="preserve"> исполнением настоящего постановления возложить на заместителя главы администрации по социально-экономическим вопросам Г.Н. </w:t>
      </w:r>
      <w:proofErr w:type="spellStart"/>
      <w:r w:rsidRPr="000F716A">
        <w:rPr>
          <w:sz w:val="20"/>
          <w:szCs w:val="20"/>
        </w:rPr>
        <w:t>Махорину</w:t>
      </w:r>
      <w:proofErr w:type="spellEnd"/>
      <w:r w:rsidRPr="000F716A">
        <w:rPr>
          <w:sz w:val="20"/>
          <w:szCs w:val="20"/>
        </w:rPr>
        <w:t>.</w:t>
      </w:r>
    </w:p>
    <w:p w:rsidR="000F716A" w:rsidRPr="000F716A" w:rsidRDefault="000F716A" w:rsidP="000F716A">
      <w:pPr>
        <w:jc w:val="both"/>
        <w:rPr>
          <w:sz w:val="20"/>
          <w:szCs w:val="20"/>
        </w:rPr>
      </w:pPr>
      <w:r w:rsidRPr="000F716A">
        <w:rPr>
          <w:sz w:val="20"/>
          <w:szCs w:val="20"/>
        </w:rPr>
        <w:t xml:space="preserve">          5. Настоящее постановление вступает в силу со дня его подписания и подлежит официальному опубликованию. </w:t>
      </w:r>
    </w:p>
    <w:p w:rsidR="000F716A" w:rsidRPr="000F716A" w:rsidRDefault="000F716A" w:rsidP="000F716A">
      <w:pPr>
        <w:jc w:val="both"/>
        <w:rPr>
          <w:sz w:val="20"/>
          <w:szCs w:val="20"/>
        </w:rPr>
      </w:pPr>
      <w:r w:rsidRPr="000F716A">
        <w:rPr>
          <w:sz w:val="20"/>
          <w:szCs w:val="20"/>
        </w:rPr>
        <w:t xml:space="preserve">          </w:t>
      </w:r>
    </w:p>
    <w:p w:rsidR="000F716A" w:rsidRPr="000F716A" w:rsidRDefault="000F716A" w:rsidP="000F716A">
      <w:pPr>
        <w:jc w:val="both"/>
        <w:rPr>
          <w:sz w:val="20"/>
          <w:szCs w:val="20"/>
        </w:rPr>
      </w:pPr>
      <w:r w:rsidRPr="000F716A">
        <w:rPr>
          <w:sz w:val="20"/>
          <w:szCs w:val="20"/>
        </w:rPr>
        <w:t>Глава администрации</w:t>
      </w:r>
    </w:p>
    <w:p w:rsidR="000F716A" w:rsidRDefault="000F716A" w:rsidP="000F716A">
      <w:pPr>
        <w:jc w:val="both"/>
        <w:rPr>
          <w:sz w:val="20"/>
          <w:szCs w:val="20"/>
        </w:rPr>
      </w:pPr>
      <w:r w:rsidRPr="000F716A">
        <w:rPr>
          <w:sz w:val="20"/>
          <w:szCs w:val="20"/>
        </w:rPr>
        <w:t>Кадыйского муниципа</w:t>
      </w:r>
      <w:r>
        <w:rPr>
          <w:sz w:val="20"/>
          <w:szCs w:val="20"/>
        </w:rPr>
        <w:t xml:space="preserve">льного района </w:t>
      </w:r>
      <w:r w:rsidRPr="000F716A">
        <w:rPr>
          <w:sz w:val="20"/>
          <w:szCs w:val="20"/>
        </w:rPr>
        <w:t xml:space="preserve">    В.В. Зайцев</w:t>
      </w:r>
    </w:p>
    <w:p w:rsidR="000F716A" w:rsidRPr="000F716A" w:rsidRDefault="000F716A" w:rsidP="000F716A">
      <w:pPr>
        <w:rPr>
          <w:sz w:val="20"/>
          <w:szCs w:val="20"/>
        </w:rPr>
      </w:pPr>
      <w:r w:rsidRPr="000F716A">
        <w:rPr>
          <w:sz w:val="20"/>
          <w:szCs w:val="20"/>
        </w:rPr>
        <w:t xml:space="preserve">                                                                                                          Утверждено</w:t>
      </w:r>
    </w:p>
    <w:p w:rsidR="000F716A" w:rsidRPr="000F716A" w:rsidRDefault="000F716A" w:rsidP="000F716A">
      <w:pPr>
        <w:rPr>
          <w:sz w:val="20"/>
          <w:szCs w:val="20"/>
        </w:rPr>
      </w:pPr>
      <w:r w:rsidRPr="000F716A">
        <w:rPr>
          <w:sz w:val="20"/>
          <w:szCs w:val="20"/>
        </w:rPr>
        <w:t xml:space="preserve">                                                                                                          Постановлением администрации </w:t>
      </w:r>
    </w:p>
    <w:p w:rsidR="000F716A" w:rsidRPr="000F716A" w:rsidRDefault="000F716A" w:rsidP="000F716A">
      <w:pPr>
        <w:rPr>
          <w:sz w:val="20"/>
          <w:szCs w:val="20"/>
        </w:rPr>
      </w:pPr>
      <w:r w:rsidRPr="000F716A">
        <w:rPr>
          <w:sz w:val="20"/>
          <w:szCs w:val="20"/>
        </w:rPr>
        <w:t xml:space="preserve">                                                                                                          Кадыйского муниципального района</w:t>
      </w:r>
    </w:p>
    <w:p w:rsidR="000F716A" w:rsidRPr="000F716A" w:rsidRDefault="000F716A" w:rsidP="000F716A">
      <w:pPr>
        <w:tabs>
          <w:tab w:val="left" w:pos="6405"/>
        </w:tabs>
        <w:rPr>
          <w:sz w:val="20"/>
          <w:szCs w:val="20"/>
          <w:u w:val="single"/>
        </w:rPr>
      </w:pPr>
      <w:r w:rsidRPr="000F716A">
        <w:rPr>
          <w:sz w:val="20"/>
          <w:szCs w:val="20"/>
        </w:rPr>
        <w:tab/>
        <w:t xml:space="preserve">от « 29» января 2018 года  №   29 </w:t>
      </w:r>
      <w:r w:rsidRPr="000F716A">
        <w:rPr>
          <w:sz w:val="20"/>
          <w:szCs w:val="20"/>
          <w:u w:val="single"/>
        </w:rPr>
        <w:t xml:space="preserve">                 </w:t>
      </w:r>
    </w:p>
    <w:p w:rsidR="000F716A" w:rsidRPr="000F716A" w:rsidRDefault="000F716A" w:rsidP="000F716A">
      <w:pPr>
        <w:tabs>
          <w:tab w:val="left" w:pos="6405"/>
        </w:tabs>
        <w:rPr>
          <w:sz w:val="20"/>
          <w:szCs w:val="20"/>
        </w:rPr>
      </w:pPr>
    </w:p>
    <w:p w:rsidR="000F716A" w:rsidRPr="000F716A" w:rsidRDefault="000F716A" w:rsidP="000F716A">
      <w:pPr>
        <w:jc w:val="center"/>
        <w:rPr>
          <w:sz w:val="20"/>
          <w:szCs w:val="20"/>
        </w:rPr>
      </w:pPr>
      <w:r w:rsidRPr="000F716A">
        <w:rPr>
          <w:sz w:val="20"/>
          <w:szCs w:val="20"/>
        </w:rPr>
        <w:t>ПОЛОЖЕНИЕ</w:t>
      </w:r>
    </w:p>
    <w:p w:rsidR="000F716A" w:rsidRPr="000F716A" w:rsidRDefault="000F716A" w:rsidP="000F716A">
      <w:pPr>
        <w:jc w:val="center"/>
        <w:rPr>
          <w:sz w:val="20"/>
          <w:szCs w:val="20"/>
        </w:rPr>
      </w:pPr>
      <w:r w:rsidRPr="000F716A">
        <w:rPr>
          <w:sz w:val="20"/>
          <w:szCs w:val="20"/>
        </w:rPr>
        <w:t>об оплате труда работников централизованной бухгалтерии</w:t>
      </w:r>
    </w:p>
    <w:p w:rsidR="000F716A" w:rsidRPr="000F716A" w:rsidRDefault="000F716A" w:rsidP="000F716A">
      <w:pPr>
        <w:jc w:val="center"/>
        <w:rPr>
          <w:sz w:val="20"/>
          <w:szCs w:val="20"/>
        </w:rPr>
      </w:pPr>
      <w:r w:rsidRPr="000F716A">
        <w:rPr>
          <w:sz w:val="20"/>
          <w:szCs w:val="20"/>
        </w:rPr>
        <w:t xml:space="preserve"> Отдела  по делам культуры, туризма, молодёжи и спорта                                                                        администрации Кадыйского муниципального района</w:t>
      </w:r>
    </w:p>
    <w:p w:rsidR="000F716A" w:rsidRPr="000F716A" w:rsidRDefault="000F716A" w:rsidP="000F716A">
      <w:pPr>
        <w:jc w:val="center"/>
        <w:rPr>
          <w:sz w:val="20"/>
          <w:szCs w:val="20"/>
        </w:rPr>
      </w:pPr>
      <w:r w:rsidRPr="000F716A">
        <w:rPr>
          <w:sz w:val="20"/>
          <w:szCs w:val="20"/>
        </w:rPr>
        <w:t xml:space="preserve">                                                                                                      </w:t>
      </w:r>
    </w:p>
    <w:p w:rsidR="000F716A" w:rsidRPr="000F716A" w:rsidRDefault="000F716A" w:rsidP="00A82234">
      <w:pPr>
        <w:jc w:val="center"/>
        <w:rPr>
          <w:sz w:val="20"/>
          <w:szCs w:val="20"/>
        </w:rPr>
      </w:pPr>
      <w:r w:rsidRPr="000F716A">
        <w:rPr>
          <w:sz w:val="20"/>
          <w:szCs w:val="20"/>
        </w:rPr>
        <w:t>1.ОБЩИЕ ПОЛОЖЕНИЯ.</w:t>
      </w:r>
    </w:p>
    <w:p w:rsidR="000F716A" w:rsidRPr="000F716A" w:rsidRDefault="000F716A" w:rsidP="000F716A">
      <w:pPr>
        <w:jc w:val="both"/>
        <w:rPr>
          <w:sz w:val="20"/>
          <w:szCs w:val="20"/>
        </w:rPr>
      </w:pPr>
      <w:r w:rsidRPr="000F716A">
        <w:rPr>
          <w:sz w:val="20"/>
          <w:szCs w:val="20"/>
        </w:rPr>
        <w:tab/>
      </w:r>
      <w:proofErr w:type="gramStart"/>
      <w:r w:rsidRPr="000F716A">
        <w:rPr>
          <w:sz w:val="20"/>
          <w:szCs w:val="20"/>
        </w:rPr>
        <w:t>Настоящее Положение об оплате труда работников централизованной бухгалтерии отдела по делам культуры, туризма, молодежи и спорта Кадыйского муниципального района  (далее -  Положение, Учреждение) разработано в соответствии с Трудовым кодексом Российской Федерации,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Едиными рекомендациями по установлению на федеральном, региональном и местном</w:t>
      </w:r>
      <w:proofErr w:type="gramEnd"/>
      <w:r w:rsidRPr="000F716A">
        <w:rPr>
          <w:sz w:val="20"/>
          <w:szCs w:val="20"/>
        </w:rPr>
        <w:t xml:space="preserve"> </w:t>
      </w:r>
      <w:proofErr w:type="gramStart"/>
      <w:r w:rsidRPr="000F716A">
        <w:rPr>
          <w:sz w:val="20"/>
          <w:szCs w:val="20"/>
        </w:rPr>
        <w:t>уровнях систем оплаты труда работников организаций, финансируемых из соответствующих бюджетов, на 2018 год, утвержденными решением Российской трехсторонней комиссии по регулированию социально-трудовых отношений  от 22 декабря 2017 года, протокол №11  и устанавливает порядок</w:t>
      </w:r>
      <w:proofErr w:type="gramEnd"/>
    </w:p>
    <w:p w:rsidR="000F716A" w:rsidRPr="000F716A" w:rsidRDefault="000F716A" w:rsidP="000F716A">
      <w:pPr>
        <w:rPr>
          <w:sz w:val="20"/>
          <w:szCs w:val="20"/>
        </w:rPr>
      </w:pPr>
      <w:r w:rsidRPr="000F716A">
        <w:rPr>
          <w:sz w:val="20"/>
          <w:szCs w:val="20"/>
        </w:rPr>
        <w:t xml:space="preserve">и условия </w:t>
      </w:r>
      <w:proofErr w:type="gramStart"/>
      <w:r w:rsidRPr="000F716A">
        <w:rPr>
          <w:sz w:val="20"/>
          <w:szCs w:val="20"/>
        </w:rPr>
        <w:t>оплаты труда работников централизованной бухгалтерии отдела</w:t>
      </w:r>
      <w:proofErr w:type="gramEnd"/>
      <w:r w:rsidRPr="000F716A">
        <w:rPr>
          <w:sz w:val="20"/>
          <w:szCs w:val="20"/>
        </w:rPr>
        <w:t xml:space="preserve">  по делам культуры, туризма, молодёжи и спорта администрации Кадыйского муниципального района.</w:t>
      </w:r>
    </w:p>
    <w:p w:rsidR="000F716A" w:rsidRPr="000F716A" w:rsidRDefault="000F716A" w:rsidP="000F716A">
      <w:pPr>
        <w:jc w:val="both"/>
        <w:rPr>
          <w:sz w:val="20"/>
          <w:szCs w:val="20"/>
        </w:rPr>
      </w:pPr>
      <w:r w:rsidRPr="000F716A">
        <w:rPr>
          <w:sz w:val="20"/>
          <w:szCs w:val="20"/>
        </w:rPr>
        <w:t xml:space="preserve">1.    Система </w:t>
      </w:r>
      <w:proofErr w:type="gramStart"/>
      <w:r w:rsidRPr="000F716A">
        <w:rPr>
          <w:sz w:val="20"/>
          <w:szCs w:val="20"/>
        </w:rPr>
        <w:t>оплаты труда работников централизованной бухгалтерии  Отдела</w:t>
      </w:r>
      <w:proofErr w:type="gramEnd"/>
      <w:r w:rsidRPr="000F716A">
        <w:rPr>
          <w:sz w:val="20"/>
          <w:szCs w:val="20"/>
        </w:rPr>
        <w:t xml:space="preserve"> по делам культуры, туризма, молодёжи и спорта администрации Кадыйского муниципального района, устанавливается коллективным договором и соглашениями, локальными нормативными актами, принимаемыми с учётом мнения представительного органа работников, в соответствии с федеральными законами и нормативными правовыми актами Российской Федерации, законами Костромской области и настоящим Положением.</w:t>
      </w:r>
    </w:p>
    <w:p w:rsidR="000F716A" w:rsidRPr="000F716A" w:rsidRDefault="000F716A" w:rsidP="000F716A">
      <w:pPr>
        <w:jc w:val="both"/>
        <w:rPr>
          <w:sz w:val="20"/>
          <w:szCs w:val="20"/>
        </w:rPr>
      </w:pPr>
      <w:r w:rsidRPr="000F716A">
        <w:rPr>
          <w:sz w:val="20"/>
          <w:szCs w:val="20"/>
        </w:rPr>
        <w:t xml:space="preserve">2. Работодатель обязан обеспечить выплату месячной заработной платы работникам, отработавшим за этот период норму рабочего времени, в размере не ниже минимального </w:t>
      </w:r>
      <w:proofErr w:type="gramStart"/>
      <w:r w:rsidRPr="000F716A">
        <w:rPr>
          <w:sz w:val="20"/>
          <w:szCs w:val="20"/>
        </w:rPr>
        <w:t>размера оплаты труда</w:t>
      </w:r>
      <w:proofErr w:type="gramEnd"/>
      <w:r w:rsidRPr="000F716A">
        <w:rPr>
          <w:sz w:val="20"/>
          <w:szCs w:val="20"/>
        </w:rPr>
        <w:t>, установленного федеральным законодательством.</w:t>
      </w:r>
    </w:p>
    <w:p w:rsidR="000F716A" w:rsidRPr="000F716A" w:rsidRDefault="000F716A" w:rsidP="000F716A">
      <w:pPr>
        <w:jc w:val="both"/>
        <w:rPr>
          <w:sz w:val="20"/>
          <w:szCs w:val="20"/>
        </w:rPr>
      </w:pPr>
      <w:r w:rsidRPr="000F716A">
        <w:rPr>
          <w:sz w:val="20"/>
          <w:szCs w:val="20"/>
        </w:rPr>
        <w:lastRenderedPageBreak/>
        <w:t>3.  Условия оплаты труда, установленные в соответствии с Положением, включая размер должностного оклада работника, повышающие коэффициенты к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  с работниками.</w:t>
      </w:r>
    </w:p>
    <w:p w:rsidR="000F716A" w:rsidRPr="000F716A" w:rsidRDefault="000F716A" w:rsidP="000F716A">
      <w:pPr>
        <w:jc w:val="both"/>
        <w:rPr>
          <w:sz w:val="20"/>
          <w:szCs w:val="20"/>
        </w:rPr>
      </w:pPr>
      <w:r w:rsidRPr="000F716A">
        <w:rPr>
          <w:sz w:val="20"/>
          <w:szCs w:val="20"/>
        </w:rPr>
        <w:t xml:space="preserve">4.     </w:t>
      </w:r>
      <w:proofErr w:type="gramStart"/>
      <w:r w:rsidRPr="000F716A">
        <w:rPr>
          <w:sz w:val="20"/>
          <w:szCs w:val="20"/>
        </w:rPr>
        <w:t>Заработная плата  работников централизованной бухгалтерии, начисленная в соответствии с Положением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момента вступления в силу данного Положения при условии сохранения объема должностных обязанностей работников и выполнения ими работ той же квалификации.</w:t>
      </w:r>
      <w:proofErr w:type="gramEnd"/>
    </w:p>
    <w:p w:rsidR="000F716A" w:rsidRPr="000F716A" w:rsidRDefault="000F716A" w:rsidP="000F716A">
      <w:pPr>
        <w:jc w:val="both"/>
        <w:rPr>
          <w:sz w:val="20"/>
          <w:szCs w:val="20"/>
        </w:rPr>
      </w:pPr>
      <w:r w:rsidRPr="000F716A">
        <w:rPr>
          <w:sz w:val="20"/>
          <w:szCs w:val="20"/>
        </w:rPr>
        <w:t xml:space="preserve">5.    Заработная плата работнику централизованной бухгалтерии  устанавливается трудовым договором </w:t>
      </w:r>
    </w:p>
    <w:p w:rsidR="000F716A" w:rsidRPr="000F716A" w:rsidRDefault="000F716A" w:rsidP="000F716A">
      <w:pPr>
        <w:jc w:val="both"/>
        <w:rPr>
          <w:sz w:val="20"/>
          <w:szCs w:val="20"/>
        </w:rPr>
      </w:pPr>
      <w:r w:rsidRPr="000F716A">
        <w:rPr>
          <w:sz w:val="20"/>
          <w:szCs w:val="20"/>
        </w:rPr>
        <w:t>(эффективным контрактом), в котором конкретизуются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работ.</w:t>
      </w:r>
    </w:p>
    <w:p w:rsidR="000F716A" w:rsidRPr="000F716A" w:rsidRDefault="000F716A" w:rsidP="000F716A">
      <w:pPr>
        <w:jc w:val="both"/>
        <w:rPr>
          <w:sz w:val="20"/>
          <w:szCs w:val="20"/>
        </w:rPr>
      </w:pPr>
      <w:r w:rsidRPr="000F716A">
        <w:rPr>
          <w:sz w:val="20"/>
          <w:szCs w:val="20"/>
        </w:rPr>
        <w:t xml:space="preserve"> </w:t>
      </w:r>
    </w:p>
    <w:p w:rsidR="000F716A" w:rsidRPr="000F716A" w:rsidRDefault="000F716A" w:rsidP="000F716A">
      <w:pPr>
        <w:jc w:val="both"/>
        <w:rPr>
          <w:sz w:val="20"/>
          <w:szCs w:val="20"/>
        </w:rPr>
      </w:pPr>
      <w:r w:rsidRPr="000F716A">
        <w:rPr>
          <w:sz w:val="20"/>
          <w:szCs w:val="20"/>
        </w:rPr>
        <w:t xml:space="preserve">                                                         2. Порядок и условия оплаты труда.</w:t>
      </w:r>
    </w:p>
    <w:p w:rsidR="000F716A" w:rsidRPr="000F716A" w:rsidRDefault="000F716A" w:rsidP="000F716A">
      <w:pPr>
        <w:jc w:val="both"/>
        <w:rPr>
          <w:sz w:val="20"/>
          <w:szCs w:val="20"/>
        </w:rPr>
      </w:pPr>
      <w:r w:rsidRPr="000F716A">
        <w:rPr>
          <w:sz w:val="20"/>
          <w:szCs w:val="20"/>
        </w:rPr>
        <w:t xml:space="preserve">     </w:t>
      </w:r>
      <w:r w:rsidR="00C06084">
        <w:rPr>
          <w:sz w:val="20"/>
          <w:szCs w:val="20"/>
        </w:rPr>
        <w:t>1.</w:t>
      </w:r>
      <w:r w:rsidRPr="000F716A">
        <w:rPr>
          <w:sz w:val="20"/>
          <w:szCs w:val="20"/>
        </w:rPr>
        <w:t xml:space="preserve"> Система </w:t>
      </w:r>
      <w:proofErr w:type="gramStart"/>
      <w:r w:rsidRPr="000F716A">
        <w:rPr>
          <w:sz w:val="20"/>
          <w:szCs w:val="20"/>
        </w:rPr>
        <w:t>оплаты труда работников централизованной бухгалтерии отдела</w:t>
      </w:r>
      <w:proofErr w:type="gramEnd"/>
      <w:r w:rsidRPr="000F716A">
        <w:rPr>
          <w:sz w:val="20"/>
          <w:szCs w:val="20"/>
        </w:rPr>
        <w:t xml:space="preserve"> по делам культуры, туризма, молодёжи и спорта администрации Кадыйского муниципального района устанавливается с учётом:</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единого тарифно-квалификационного справочника работ и профессий рабочих;</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единого квалификационного справочника должностей руководителей, специалистов и служащих;</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государственных гарантий по оплате труда;</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должностных окладов заработной платы по профессиональным квалификационным группам;</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перечня выплат компенсационного характера в государственных учреждениях культуры и искусства Костромской области;</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перечня выплат стимулирующего характера в государственных учреждениях культуры и искусства Костромской области;</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рекомендаций Российской трехсторонней комиссии по регулированию социально-трудовых отношений;</w:t>
      </w:r>
    </w:p>
    <w:p w:rsidR="000F716A" w:rsidRPr="000F716A" w:rsidRDefault="000F716A" w:rsidP="000F716A">
      <w:pPr>
        <w:widowControl/>
        <w:numPr>
          <w:ilvl w:val="0"/>
          <w:numId w:val="6"/>
        </w:numPr>
        <w:tabs>
          <w:tab w:val="clear" w:pos="0"/>
          <w:tab w:val="num" w:pos="1530"/>
        </w:tabs>
        <w:ind w:left="1530" w:hanging="360"/>
        <w:jc w:val="both"/>
        <w:rPr>
          <w:sz w:val="20"/>
          <w:szCs w:val="20"/>
        </w:rPr>
      </w:pPr>
      <w:r w:rsidRPr="000F716A">
        <w:rPr>
          <w:sz w:val="20"/>
          <w:szCs w:val="20"/>
        </w:rPr>
        <w:t>с учётом мнения представительного органа работников.</w:t>
      </w:r>
    </w:p>
    <w:p w:rsidR="000F716A" w:rsidRPr="000F716A" w:rsidRDefault="000F716A" w:rsidP="000F716A">
      <w:pPr>
        <w:jc w:val="both"/>
        <w:rPr>
          <w:sz w:val="20"/>
          <w:szCs w:val="20"/>
        </w:rPr>
      </w:pPr>
      <w:r w:rsidRPr="000F716A">
        <w:rPr>
          <w:sz w:val="20"/>
          <w:szCs w:val="20"/>
        </w:rPr>
        <w:t>2.   Размеры должностных окладов работников централизованной бухгалтерии отдела по делам культуры, туризма, молодёжи и спорта администрации Кадыйского муниципального района установлены на основе  отнесения занимаемых ими должностей к профессиональным квалификационным группам согласно приложению №1 к настоящему Положению. При увеличении (индексации) должностных окладов их размеры подлежат округлению до целого рубля в сторону увеличения.</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3.    С учетом условий труда работникам централизованной бухгалтерии устанавливаются выплаты компенсационного характера. </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         </w:t>
      </w:r>
      <w:proofErr w:type="gramStart"/>
      <w:r w:rsidRPr="000F716A">
        <w:rPr>
          <w:sz w:val="20"/>
          <w:szCs w:val="20"/>
        </w:rPr>
        <w:t>Выплаты компенсационного характера устанавливаются в процентном отношении (в виде коэффициентов) к должностным окладам работников централизованной бухгалтерии или в абсолютном размере в соответствии с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Учреждении в соответствии с приложением № 2 к настоящему Положению.</w:t>
      </w:r>
      <w:proofErr w:type="gramEnd"/>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 xml:space="preserve">          Размер выплаты компенсационного характера определяется путем умножения должностного оклада  на соответствующий процент (коэффициент).</w:t>
      </w:r>
    </w:p>
    <w:p w:rsidR="000F716A" w:rsidRPr="000F716A" w:rsidRDefault="000F716A" w:rsidP="000F716A">
      <w:pPr>
        <w:jc w:val="both"/>
        <w:rPr>
          <w:sz w:val="20"/>
          <w:szCs w:val="20"/>
        </w:rPr>
      </w:pPr>
      <w:r w:rsidRPr="000F716A">
        <w:rPr>
          <w:sz w:val="20"/>
          <w:szCs w:val="20"/>
        </w:rPr>
        <w:t xml:space="preserve">4.   Работникам централизованной бухгалтерии с учетом показателей и  критериев эффективности деятельности Учреждения, позволяющих оценить результативность и качество их работы, устанавливаются выплаты стимулирующего  характера, согласно Перечню выплат стимулирующих характера, установленных в Учреждении, в соответствии с приложение № 3 к настоящему Положению. </w:t>
      </w:r>
    </w:p>
    <w:p w:rsidR="000F716A" w:rsidRPr="000F716A" w:rsidRDefault="000F716A" w:rsidP="000F716A">
      <w:pPr>
        <w:jc w:val="both"/>
        <w:rPr>
          <w:sz w:val="20"/>
          <w:szCs w:val="20"/>
        </w:rPr>
      </w:pPr>
      <w:r w:rsidRPr="000F716A">
        <w:rPr>
          <w:sz w:val="20"/>
          <w:szCs w:val="20"/>
        </w:rPr>
        <w:t xml:space="preserve">        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квалификационным группам и квалификационным уровням работника, так и в абсолютном размере.</w:t>
      </w:r>
    </w:p>
    <w:p w:rsidR="000F716A" w:rsidRPr="000F716A" w:rsidRDefault="000F716A" w:rsidP="000F716A">
      <w:pPr>
        <w:jc w:val="both"/>
        <w:rPr>
          <w:sz w:val="20"/>
          <w:szCs w:val="20"/>
        </w:rPr>
      </w:pPr>
      <w:r w:rsidRPr="000F716A">
        <w:rPr>
          <w:sz w:val="20"/>
          <w:szCs w:val="20"/>
        </w:rPr>
        <w:t xml:space="preserve">         Размер и условия выплат стимулирующего характера работникам централизованной бухгалтерии  устанавливаются  коллективными договорами, соглашениями, локальными нормативными актами, с учетом мнения представительных органов работников в соответствии с настоящим Положением.    </w:t>
      </w:r>
    </w:p>
    <w:p w:rsidR="000F716A" w:rsidRPr="000F716A" w:rsidRDefault="000F716A" w:rsidP="000F716A">
      <w:pPr>
        <w:jc w:val="both"/>
        <w:rPr>
          <w:sz w:val="20"/>
          <w:szCs w:val="20"/>
        </w:rPr>
      </w:pPr>
      <w:r w:rsidRPr="000F716A">
        <w:rPr>
          <w:sz w:val="20"/>
          <w:szCs w:val="20"/>
        </w:rPr>
        <w:t xml:space="preserve">        Выплаты стимулирующего характера осуществляются в пределах фонда оплаты труда.     </w:t>
      </w:r>
    </w:p>
    <w:p w:rsidR="000F716A" w:rsidRPr="000F716A" w:rsidRDefault="000F716A" w:rsidP="000F716A">
      <w:pPr>
        <w:jc w:val="both"/>
        <w:rPr>
          <w:sz w:val="20"/>
          <w:szCs w:val="20"/>
        </w:rPr>
      </w:pPr>
      <w:r w:rsidRPr="000F716A">
        <w:rPr>
          <w:sz w:val="20"/>
          <w:szCs w:val="20"/>
        </w:rPr>
        <w:t xml:space="preserve">5.   Заработная плата и условия </w:t>
      </w:r>
      <w:proofErr w:type="gramStart"/>
      <w:r w:rsidRPr="000F716A">
        <w:rPr>
          <w:sz w:val="20"/>
          <w:szCs w:val="20"/>
        </w:rPr>
        <w:t>оплаты труда главного бухгалтера централизованной бухгалтерии отдела</w:t>
      </w:r>
      <w:proofErr w:type="gramEnd"/>
      <w:r w:rsidRPr="000F716A">
        <w:rPr>
          <w:sz w:val="20"/>
          <w:szCs w:val="20"/>
        </w:rPr>
        <w:t xml:space="preserve"> по делам культуры, туризма, молодёжи и спорта администрации Кадыйского муниципального района  определены следующими положениями.</w:t>
      </w:r>
    </w:p>
    <w:p w:rsidR="000F716A" w:rsidRPr="000F716A" w:rsidRDefault="000F716A" w:rsidP="000F716A">
      <w:pPr>
        <w:ind w:firstLine="720"/>
        <w:jc w:val="both"/>
        <w:rPr>
          <w:sz w:val="20"/>
          <w:szCs w:val="20"/>
        </w:rPr>
      </w:pPr>
      <w:r w:rsidRPr="000F716A">
        <w:rPr>
          <w:sz w:val="20"/>
          <w:szCs w:val="20"/>
        </w:rPr>
        <w:t>Заработная плата главного бухгалтера централизованной бухгалтерии отдела по делам культуры, туризма, молодёжи и спорта администрации Кадыйского муниципального района состоит из должностного оклада, компенсационных и стимулирующих выплат.</w:t>
      </w:r>
    </w:p>
    <w:p w:rsidR="000F716A" w:rsidRPr="000F716A" w:rsidRDefault="000F716A" w:rsidP="000F716A">
      <w:pPr>
        <w:ind w:firstLine="709"/>
        <w:jc w:val="both"/>
        <w:rPr>
          <w:sz w:val="20"/>
          <w:szCs w:val="20"/>
        </w:rPr>
      </w:pPr>
      <w:r w:rsidRPr="000F716A">
        <w:rPr>
          <w:sz w:val="20"/>
          <w:szCs w:val="20"/>
        </w:rPr>
        <w:t>Должностной оклад главного бухгалтера централизованной бухгалтерии отдела по делам культуры, туризма, молодёжи и спорта администрации Кадыйского муниципального района устанавливается на 5-10 процентов ниже должностного оклада руководителя учреждения.</w:t>
      </w:r>
    </w:p>
    <w:p w:rsidR="000F716A" w:rsidRPr="000F716A" w:rsidRDefault="000F716A" w:rsidP="000F716A">
      <w:pPr>
        <w:jc w:val="both"/>
        <w:rPr>
          <w:sz w:val="20"/>
          <w:szCs w:val="20"/>
        </w:rPr>
      </w:pPr>
      <w:r w:rsidRPr="000F716A">
        <w:rPr>
          <w:sz w:val="20"/>
          <w:szCs w:val="20"/>
        </w:rPr>
        <w:t xml:space="preserve">       Конкретный размер должностного оклада главного бухгалтера централизованной бухгалтерии отдела по делам  культуры, туризма, молодёжи и спорта администрации Кадыйского муниципального района устанавливается в трудовом договоре и на основании приказа руководителя.</w:t>
      </w:r>
    </w:p>
    <w:p w:rsidR="000F716A" w:rsidRPr="000F716A" w:rsidRDefault="000F716A" w:rsidP="000F716A">
      <w:pPr>
        <w:pStyle w:val="aa"/>
        <w:widowControl w:val="0"/>
        <w:tabs>
          <w:tab w:val="left" w:pos="708"/>
        </w:tabs>
        <w:spacing w:line="240" w:lineRule="auto"/>
        <w:ind w:left="0" w:firstLine="0"/>
        <w:rPr>
          <w:sz w:val="20"/>
          <w:szCs w:val="20"/>
        </w:rPr>
      </w:pPr>
      <w:r w:rsidRPr="000F716A">
        <w:rPr>
          <w:sz w:val="20"/>
          <w:szCs w:val="20"/>
        </w:rPr>
        <w:tab/>
      </w:r>
      <w:proofErr w:type="gramStart"/>
      <w:r w:rsidRPr="000F716A">
        <w:rPr>
          <w:sz w:val="20"/>
          <w:szCs w:val="20"/>
        </w:rPr>
        <w:t xml:space="preserve">Выплаты компенсационного характера устанавливаются в виде коэффициентов к должностному окладу  главного бухгалтера централизованной бухгалтерии отдела по делам культуры, туризма, молодёжи и спорта администрации Кадыйского муниципального района или в абсолютном размере в соответствии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Учреждении в </w:t>
      </w:r>
      <w:r w:rsidRPr="000F716A">
        <w:rPr>
          <w:sz w:val="20"/>
          <w:szCs w:val="20"/>
        </w:rPr>
        <w:lastRenderedPageBreak/>
        <w:t>соответствии с приложением № 2</w:t>
      </w:r>
      <w:proofErr w:type="gramEnd"/>
      <w:r w:rsidRPr="000F716A">
        <w:rPr>
          <w:sz w:val="20"/>
          <w:szCs w:val="20"/>
        </w:rPr>
        <w:t xml:space="preserve"> к настоящему Положению.</w:t>
      </w:r>
    </w:p>
    <w:p w:rsidR="000F716A" w:rsidRPr="000F716A" w:rsidRDefault="000F716A" w:rsidP="000F716A">
      <w:pPr>
        <w:jc w:val="both"/>
        <w:rPr>
          <w:sz w:val="20"/>
          <w:szCs w:val="20"/>
        </w:rPr>
      </w:pPr>
      <w:r w:rsidRPr="000F716A">
        <w:rPr>
          <w:sz w:val="20"/>
          <w:szCs w:val="20"/>
        </w:rPr>
        <w:t xml:space="preserve">        Выплаты стимулирующего характера главному бухгалтеру централизованной бухгалтерии отдела культуры, туризма</w:t>
      </w:r>
      <w:proofErr w:type="gramStart"/>
      <w:r w:rsidRPr="000F716A">
        <w:rPr>
          <w:sz w:val="20"/>
          <w:szCs w:val="20"/>
        </w:rPr>
        <w:t>.</w:t>
      </w:r>
      <w:proofErr w:type="gramEnd"/>
      <w:r w:rsidRPr="000F716A">
        <w:rPr>
          <w:sz w:val="20"/>
          <w:szCs w:val="20"/>
        </w:rPr>
        <w:t xml:space="preserve"> </w:t>
      </w:r>
      <w:proofErr w:type="gramStart"/>
      <w:r w:rsidRPr="000F716A">
        <w:rPr>
          <w:sz w:val="20"/>
          <w:szCs w:val="20"/>
        </w:rPr>
        <w:t>м</w:t>
      </w:r>
      <w:proofErr w:type="gramEnd"/>
      <w:r w:rsidRPr="000F716A">
        <w:rPr>
          <w:sz w:val="20"/>
          <w:szCs w:val="20"/>
        </w:rPr>
        <w:t xml:space="preserve">олодёжи и спорта администрации Кадыйского муниципального района устанавливаются  согласно Перечню выплат стимулирующих характера, установленных в Учреждении, в соответствии с приложение № 3 к настоящему Положению. </w:t>
      </w:r>
    </w:p>
    <w:p w:rsidR="000F716A" w:rsidRPr="000F716A" w:rsidRDefault="000F716A" w:rsidP="000F716A">
      <w:pPr>
        <w:jc w:val="both"/>
        <w:rPr>
          <w:sz w:val="20"/>
          <w:szCs w:val="20"/>
        </w:rPr>
      </w:pPr>
      <w:r w:rsidRPr="000F716A">
        <w:rPr>
          <w:sz w:val="20"/>
          <w:szCs w:val="20"/>
        </w:rPr>
        <w:t xml:space="preserve">        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квалификационным группам и квалификационным уровням работника, так и в абсолютном размере.</w:t>
      </w:r>
    </w:p>
    <w:p w:rsidR="000F716A" w:rsidRPr="000F716A" w:rsidRDefault="000F716A" w:rsidP="000F716A">
      <w:pPr>
        <w:ind w:left="720"/>
        <w:jc w:val="both"/>
        <w:rPr>
          <w:sz w:val="20"/>
          <w:szCs w:val="20"/>
        </w:rPr>
      </w:pPr>
    </w:p>
    <w:p w:rsidR="000F716A" w:rsidRPr="000F716A" w:rsidRDefault="000F716A" w:rsidP="000F716A">
      <w:pPr>
        <w:jc w:val="both"/>
        <w:rPr>
          <w:sz w:val="20"/>
          <w:szCs w:val="20"/>
        </w:rPr>
      </w:pPr>
      <w:r w:rsidRPr="000F716A">
        <w:rPr>
          <w:sz w:val="20"/>
          <w:szCs w:val="20"/>
        </w:rPr>
        <w:tab/>
        <w:t xml:space="preserve">                                                                                                           Приложение № 1</w:t>
      </w:r>
    </w:p>
    <w:p w:rsidR="000F716A" w:rsidRPr="000F716A" w:rsidRDefault="000F716A" w:rsidP="000F716A">
      <w:pPr>
        <w:pStyle w:val="a9"/>
        <w:rPr>
          <w:sz w:val="20"/>
          <w:szCs w:val="20"/>
        </w:rPr>
      </w:pPr>
      <w:r w:rsidRPr="000F716A">
        <w:rPr>
          <w:sz w:val="20"/>
          <w:szCs w:val="20"/>
        </w:rPr>
        <w:t xml:space="preserve">                                                                                         к Положению об оплате труда работников  </w:t>
      </w:r>
    </w:p>
    <w:p w:rsidR="000F716A" w:rsidRPr="000F716A" w:rsidRDefault="000F716A" w:rsidP="000F716A">
      <w:pPr>
        <w:pStyle w:val="a9"/>
        <w:rPr>
          <w:sz w:val="20"/>
          <w:szCs w:val="20"/>
        </w:rPr>
      </w:pPr>
      <w:r w:rsidRPr="000F716A">
        <w:rPr>
          <w:sz w:val="20"/>
          <w:szCs w:val="20"/>
        </w:rPr>
        <w:t xml:space="preserve">                                                                                         централизованной бухгалтерии Отдела  </w:t>
      </w:r>
      <w:proofErr w:type="gramStart"/>
      <w:r w:rsidRPr="000F716A">
        <w:rPr>
          <w:sz w:val="20"/>
          <w:szCs w:val="20"/>
        </w:rPr>
        <w:t>по</w:t>
      </w:r>
      <w:proofErr w:type="gramEnd"/>
      <w:r w:rsidRPr="000F716A">
        <w:rPr>
          <w:sz w:val="20"/>
          <w:szCs w:val="20"/>
        </w:rPr>
        <w:t xml:space="preserve"> </w:t>
      </w:r>
    </w:p>
    <w:p w:rsidR="000F716A" w:rsidRPr="000F716A" w:rsidRDefault="000F716A" w:rsidP="000F716A">
      <w:pPr>
        <w:pStyle w:val="a9"/>
        <w:rPr>
          <w:sz w:val="20"/>
          <w:szCs w:val="20"/>
        </w:rPr>
      </w:pPr>
      <w:r w:rsidRPr="000F716A">
        <w:rPr>
          <w:sz w:val="20"/>
          <w:szCs w:val="20"/>
        </w:rPr>
        <w:t xml:space="preserve">                                                                                         делам культуры, туризма, молодёжи и спорта </w:t>
      </w:r>
    </w:p>
    <w:p w:rsidR="000F716A" w:rsidRPr="000F716A" w:rsidRDefault="000F716A" w:rsidP="000F716A">
      <w:pPr>
        <w:pStyle w:val="a9"/>
        <w:rPr>
          <w:sz w:val="20"/>
          <w:szCs w:val="20"/>
        </w:rPr>
      </w:pPr>
      <w:r w:rsidRPr="000F716A">
        <w:rPr>
          <w:sz w:val="20"/>
          <w:szCs w:val="20"/>
        </w:rPr>
        <w:t xml:space="preserve">                                                                                         администрации Кадыйского </w:t>
      </w:r>
      <w:proofErr w:type="gramStart"/>
      <w:r w:rsidRPr="000F716A">
        <w:rPr>
          <w:sz w:val="20"/>
          <w:szCs w:val="20"/>
        </w:rPr>
        <w:t>муниципального</w:t>
      </w:r>
      <w:proofErr w:type="gramEnd"/>
      <w:r w:rsidRPr="000F716A">
        <w:rPr>
          <w:sz w:val="20"/>
          <w:szCs w:val="20"/>
        </w:rPr>
        <w:t xml:space="preserve"> </w:t>
      </w:r>
    </w:p>
    <w:p w:rsidR="000F716A" w:rsidRPr="000F716A" w:rsidRDefault="000F716A" w:rsidP="000F716A">
      <w:pPr>
        <w:pStyle w:val="a9"/>
        <w:rPr>
          <w:sz w:val="20"/>
          <w:szCs w:val="20"/>
        </w:rPr>
      </w:pPr>
      <w:r w:rsidRPr="000F716A">
        <w:rPr>
          <w:sz w:val="20"/>
          <w:szCs w:val="20"/>
        </w:rPr>
        <w:t xml:space="preserve">                                                                                         района</w:t>
      </w:r>
    </w:p>
    <w:p w:rsidR="000F716A" w:rsidRPr="000F716A" w:rsidRDefault="000F716A" w:rsidP="000F716A">
      <w:pPr>
        <w:rPr>
          <w:sz w:val="20"/>
          <w:szCs w:val="20"/>
        </w:rPr>
      </w:pPr>
    </w:p>
    <w:p w:rsidR="000F716A" w:rsidRPr="000F716A" w:rsidRDefault="000F716A" w:rsidP="000F716A">
      <w:pPr>
        <w:pStyle w:val="a7"/>
        <w:jc w:val="center"/>
        <w:rPr>
          <w:sz w:val="20"/>
          <w:szCs w:val="20"/>
        </w:rPr>
      </w:pPr>
      <w:r w:rsidRPr="000F716A">
        <w:rPr>
          <w:sz w:val="20"/>
          <w:szCs w:val="20"/>
        </w:rPr>
        <w:tab/>
        <w:t>Д</w:t>
      </w:r>
      <w:r w:rsidRPr="000F716A">
        <w:rPr>
          <w:bCs/>
          <w:sz w:val="20"/>
          <w:szCs w:val="20"/>
        </w:rPr>
        <w:t>олжностные оклады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по делам культуры, туризма, молодёжи и спорта администрации Кадыйского муниципального района</w:t>
      </w:r>
    </w:p>
    <w:tbl>
      <w:tblPr>
        <w:tblW w:w="0" w:type="auto"/>
        <w:tblInd w:w="55" w:type="dxa"/>
        <w:tblLayout w:type="fixed"/>
        <w:tblCellMar>
          <w:top w:w="55" w:type="dxa"/>
          <w:left w:w="55" w:type="dxa"/>
          <w:bottom w:w="55" w:type="dxa"/>
          <w:right w:w="55" w:type="dxa"/>
        </w:tblCellMar>
        <w:tblLook w:val="0000"/>
      </w:tblPr>
      <w:tblGrid>
        <w:gridCol w:w="1350"/>
        <w:gridCol w:w="5596"/>
        <w:gridCol w:w="1701"/>
        <w:gridCol w:w="1566"/>
      </w:tblGrid>
      <w:tr w:rsidR="000F716A" w:rsidRPr="000F716A" w:rsidTr="000F716A">
        <w:trPr>
          <w:trHeight w:val="276"/>
        </w:trPr>
        <w:tc>
          <w:tcPr>
            <w:tcW w:w="1350" w:type="dxa"/>
            <w:tcBorders>
              <w:top w:val="single" w:sz="2" w:space="0" w:color="000000"/>
              <w:left w:val="single" w:sz="2" w:space="0" w:color="000000"/>
              <w:bottom w:val="single" w:sz="4" w:space="0" w:color="auto"/>
              <w:right w:val="nil"/>
            </w:tcBorders>
            <w:shd w:val="clear" w:color="auto" w:fill="auto"/>
          </w:tcPr>
          <w:p w:rsidR="000F716A" w:rsidRPr="000F716A" w:rsidRDefault="000F716A" w:rsidP="000F716A">
            <w:pPr>
              <w:pStyle w:val="a9"/>
              <w:snapToGrid w:val="0"/>
              <w:rPr>
                <w:sz w:val="20"/>
                <w:szCs w:val="20"/>
              </w:rPr>
            </w:pPr>
            <w:r w:rsidRPr="000F716A">
              <w:rPr>
                <w:sz w:val="20"/>
                <w:szCs w:val="20"/>
              </w:rPr>
              <w:t xml:space="preserve">Квалификационный уровень </w:t>
            </w:r>
          </w:p>
        </w:tc>
        <w:tc>
          <w:tcPr>
            <w:tcW w:w="5596" w:type="dxa"/>
            <w:tcBorders>
              <w:top w:val="single" w:sz="2" w:space="0" w:color="000000"/>
              <w:left w:val="single" w:sz="2" w:space="0" w:color="000000"/>
              <w:bottom w:val="single" w:sz="4" w:space="0" w:color="auto"/>
              <w:right w:val="nil"/>
            </w:tcBorders>
            <w:shd w:val="clear" w:color="auto" w:fill="auto"/>
          </w:tcPr>
          <w:p w:rsidR="000F716A" w:rsidRPr="000F716A" w:rsidRDefault="000F716A" w:rsidP="000F716A">
            <w:pPr>
              <w:pStyle w:val="a9"/>
              <w:snapToGrid w:val="0"/>
              <w:rPr>
                <w:sz w:val="20"/>
                <w:szCs w:val="20"/>
              </w:rPr>
            </w:pPr>
            <w:r w:rsidRPr="000F716A">
              <w:rPr>
                <w:sz w:val="20"/>
                <w:szCs w:val="20"/>
              </w:rPr>
              <w:t>Должности, отнесенные к квалификационным уровням</w:t>
            </w:r>
          </w:p>
        </w:tc>
        <w:tc>
          <w:tcPr>
            <w:tcW w:w="1701" w:type="dxa"/>
            <w:tcBorders>
              <w:top w:val="single" w:sz="2" w:space="0" w:color="000000"/>
              <w:left w:val="single" w:sz="2" w:space="0" w:color="000000"/>
              <w:bottom w:val="single" w:sz="4" w:space="0" w:color="auto"/>
              <w:right w:val="nil"/>
            </w:tcBorders>
            <w:shd w:val="clear" w:color="auto" w:fill="auto"/>
          </w:tcPr>
          <w:p w:rsidR="000F716A" w:rsidRPr="000F716A" w:rsidRDefault="000F716A" w:rsidP="000F716A">
            <w:pPr>
              <w:pStyle w:val="a9"/>
              <w:snapToGrid w:val="0"/>
              <w:jc w:val="center"/>
              <w:rPr>
                <w:sz w:val="20"/>
                <w:szCs w:val="20"/>
              </w:rPr>
            </w:pPr>
            <w:r w:rsidRPr="000F716A">
              <w:rPr>
                <w:sz w:val="20"/>
                <w:szCs w:val="20"/>
              </w:rPr>
              <w:t>Коэффициент по должности Кд</w:t>
            </w:r>
          </w:p>
        </w:tc>
        <w:tc>
          <w:tcPr>
            <w:tcW w:w="1566" w:type="dxa"/>
            <w:tcBorders>
              <w:top w:val="single" w:sz="2" w:space="0" w:color="000000"/>
              <w:left w:val="single" w:sz="2" w:space="0" w:color="000000"/>
              <w:bottom w:val="single" w:sz="4" w:space="0" w:color="auto"/>
              <w:right w:val="single" w:sz="2" w:space="0" w:color="000000"/>
            </w:tcBorders>
            <w:shd w:val="clear" w:color="auto" w:fill="auto"/>
          </w:tcPr>
          <w:p w:rsidR="000F716A" w:rsidRPr="000F716A" w:rsidRDefault="000F716A" w:rsidP="000F716A">
            <w:pPr>
              <w:pStyle w:val="a9"/>
              <w:snapToGrid w:val="0"/>
              <w:jc w:val="center"/>
              <w:rPr>
                <w:sz w:val="20"/>
                <w:szCs w:val="20"/>
              </w:rPr>
            </w:pPr>
            <w:r w:rsidRPr="000F716A">
              <w:rPr>
                <w:sz w:val="20"/>
                <w:szCs w:val="20"/>
              </w:rPr>
              <w:t>Должностной оклад</w:t>
            </w:r>
          </w:p>
        </w:tc>
      </w:tr>
      <w:tr w:rsidR="000F716A" w:rsidRPr="000F716A" w:rsidTr="000F716A">
        <w:trPr>
          <w:trHeight w:val="276"/>
        </w:trPr>
        <w:tc>
          <w:tcPr>
            <w:tcW w:w="10213" w:type="dxa"/>
            <w:gridSpan w:val="4"/>
            <w:tcBorders>
              <w:top w:val="single" w:sz="4" w:space="0" w:color="auto"/>
              <w:left w:val="single" w:sz="2" w:space="0" w:color="000000"/>
              <w:bottom w:val="single" w:sz="4" w:space="0" w:color="auto"/>
              <w:right w:val="single" w:sz="2" w:space="0" w:color="000000"/>
            </w:tcBorders>
            <w:shd w:val="clear" w:color="auto" w:fill="auto"/>
          </w:tcPr>
          <w:p w:rsidR="000F716A" w:rsidRPr="000F716A" w:rsidRDefault="000F716A" w:rsidP="000F716A">
            <w:pPr>
              <w:pStyle w:val="a9"/>
              <w:snapToGrid w:val="0"/>
              <w:jc w:val="center"/>
              <w:rPr>
                <w:sz w:val="20"/>
                <w:szCs w:val="20"/>
              </w:rPr>
            </w:pPr>
            <w:r w:rsidRPr="000F716A">
              <w:rPr>
                <w:sz w:val="20"/>
                <w:szCs w:val="20"/>
              </w:rPr>
              <w:t xml:space="preserve">Профессиональная квалификационная группа </w:t>
            </w:r>
          </w:p>
          <w:p w:rsidR="000F716A" w:rsidRPr="000F716A" w:rsidRDefault="000F716A" w:rsidP="000F716A">
            <w:pPr>
              <w:pStyle w:val="a9"/>
              <w:jc w:val="center"/>
              <w:rPr>
                <w:sz w:val="20"/>
                <w:szCs w:val="20"/>
              </w:rPr>
            </w:pPr>
            <w:r w:rsidRPr="000F716A">
              <w:rPr>
                <w:sz w:val="20"/>
                <w:szCs w:val="20"/>
              </w:rPr>
              <w:t>«Общеотраслевые должности служащих третьего уровня»</w:t>
            </w:r>
          </w:p>
        </w:tc>
      </w:tr>
      <w:tr w:rsidR="000F716A" w:rsidRPr="000F716A" w:rsidTr="000F716A">
        <w:trPr>
          <w:trHeight w:val="276"/>
        </w:trPr>
        <w:tc>
          <w:tcPr>
            <w:tcW w:w="1350" w:type="dxa"/>
            <w:vMerge w:val="restart"/>
            <w:tcBorders>
              <w:top w:val="single" w:sz="4" w:space="0" w:color="auto"/>
              <w:left w:val="single" w:sz="2" w:space="0" w:color="000000"/>
              <w:bottom w:val="single" w:sz="2" w:space="0" w:color="000000"/>
              <w:right w:val="nil"/>
            </w:tcBorders>
            <w:shd w:val="clear" w:color="auto" w:fill="auto"/>
          </w:tcPr>
          <w:p w:rsidR="000F716A" w:rsidRPr="000F716A" w:rsidRDefault="000F716A" w:rsidP="000F716A">
            <w:pPr>
              <w:pStyle w:val="a9"/>
              <w:snapToGrid w:val="0"/>
              <w:rPr>
                <w:sz w:val="20"/>
                <w:szCs w:val="20"/>
              </w:rPr>
            </w:pPr>
            <w:r w:rsidRPr="000F716A">
              <w:rPr>
                <w:sz w:val="20"/>
                <w:szCs w:val="20"/>
              </w:rPr>
              <w:t>1</w:t>
            </w:r>
          </w:p>
        </w:tc>
        <w:tc>
          <w:tcPr>
            <w:tcW w:w="5596" w:type="dxa"/>
            <w:tcBorders>
              <w:top w:val="single" w:sz="4" w:space="0" w:color="auto"/>
              <w:left w:val="single" w:sz="2" w:space="0" w:color="000000"/>
              <w:bottom w:val="nil"/>
              <w:right w:val="nil"/>
            </w:tcBorders>
            <w:shd w:val="clear" w:color="auto" w:fill="auto"/>
          </w:tcPr>
          <w:p w:rsidR="000F716A" w:rsidRPr="000F716A" w:rsidRDefault="000F716A" w:rsidP="000F716A">
            <w:pPr>
              <w:pStyle w:val="a9"/>
              <w:snapToGrid w:val="0"/>
              <w:rPr>
                <w:sz w:val="20"/>
                <w:szCs w:val="20"/>
              </w:rPr>
            </w:pPr>
            <w:r w:rsidRPr="000F716A">
              <w:rPr>
                <w:sz w:val="20"/>
                <w:szCs w:val="20"/>
              </w:rPr>
              <w:t xml:space="preserve">- бухгалтер </w:t>
            </w:r>
          </w:p>
        </w:tc>
        <w:tc>
          <w:tcPr>
            <w:tcW w:w="1701" w:type="dxa"/>
            <w:vMerge w:val="restart"/>
            <w:tcBorders>
              <w:top w:val="single" w:sz="4" w:space="0" w:color="auto"/>
              <w:left w:val="single" w:sz="2" w:space="0" w:color="000000"/>
              <w:bottom w:val="single" w:sz="2" w:space="0" w:color="000000"/>
              <w:right w:val="nil"/>
            </w:tcBorders>
            <w:shd w:val="clear" w:color="auto" w:fill="auto"/>
          </w:tcPr>
          <w:p w:rsidR="000F716A" w:rsidRPr="000F716A" w:rsidRDefault="000F716A" w:rsidP="000F716A">
            <w:pPr>
              <w:pStyle w:val="a9"/>
              <w:snapToGrid w:val="0"/>
              <w:jc w:val="center"/>
              <w:rPr>
                <w:sz w:val="20"/>
                <w:szCs w:val="20"/>
              </w:rPr>
            </w:pPr>
          </w:p>
          <w:p w:rsidR="000F716A" w:rsidRPr="000F716A" w:rsidRDefault="000F716A" w:rsidP="000F716A">
            <w:pPr>
              <w:pStyle w:val="a9"/>
              <w:jc w:val="center"/>
              <w:rPr>
                <w:sz w:val="20"/>
                <w:szCs w:val="20"/>
              </w:rPr>
            </w:pPr>
            <w:r w:rsidRPr="000F716A">
              <w:rPr>
                <w:sz w:val="20"/>
                <w:szCs w:val="20"/>
              </w:rPr>
              <w:t>1</w:t>
            </w:r>
          </w:p>
        </w:tc>
        <w:tc>
          <w:tcPr>
            <w:tcW w:w="1566" w:type="dxa"/>
            <w:tcBorders>
              <w:top w:val="single" w:sz="4" w:space="0" w:color="auto"/>
              <w:left w:val="single" w:sz="2" w:space="0" w:color="000000"/>
              <w:bottom w:val="nil"/>
              <w:right w:val="single" w:sz="2" w:space="0" w:color="000000"/>
            </w:tcBorders>
            <w:shd w:val="clear" w:color="auto" w:fill="auto"/>
          </w:tcPr>
          <w:p w:rsidR="000F716A" w:rsidRPr="000F716A" w:rsidRDefault="000F716A" w:rsidP="000F716A">
            <w:pPr>
              <w:pStyle w:val="a9"/>
              <w:snapToGrid w:val="0"/>
              <w:jc w:val="center"/>
              <w:rPr>
                <w:sz w:val="20"/>
                <w:szCs w:val="20"/>
              </w:rPr>
            </w:pPr>
          </w:p>
        </w:tc>
      </w:tr>
      <w:tr w:rsidR="000F716A" w:rsidRPr="000F716A" w:rsidTr="000F716A">
        <w:trPr>
          <w:trHeight w:val="276"/>
        </w:trPr>
        <w:tc>
          <w:tcPr>
            <w:tcW w:w="1350" w:type="dxa"/>
            <w:vMerge/>
            <w:tcBorders>
              <w:top w:val="nil"/>
              <w:left w:val="single" w:sz="2" w:space="0" w:color="000000"/>
              <w:bottom w:val="single" w:sz="4" w:space="0" w:color="auto"/>
              <w:right w:val="nil"/>
            </w:tcBorders>
            <w:shd w:val="clear" w:color="auto" w:fill="auto"/>
            <w:vAlign w:val="center"/>
          </w:tcPr>
          <w:p w:rsidR="000F716A" w:rsidRPr="000F716A" w:rsidRDefault="000F716A" w:rsidP="000F716A">
            <w:pPr>
              <w:rPr>
                <w:sz w:val="20"/>
                <w:szCs w:val="20"/>
              </w:rPr>
            </w:pPr>
          </w:p>
        </w:tc>
        <w:tc>
          <w:tcPr>
            <w:tcW w:w="5596" w:type="dxa"/>
            <w:tcBorders>
              <w:top w:val="nil"/>
              <w:left w:val="single" w:sz="2" w:space="0" w:color="000000"/>
              <w:bottom w:val="single" w:sz="4" w:space="0" w:color="auto"/>
              <w:right w:val="nil"/>
            </w:tcBorders>
            <w:shd w:val="clear" w:color="auto" w:fill="auto"/>
          </w:tcPr>
          <w:p w:rsidR="000F716A" w:rsidRPr="000F716A" w:rsidRDefault="000F716A" w:rsidP="000F716A">
            <w:pPr>
              <w:pStyle w:val="a9"/>
              <w:snapToGrid w:val="0"/>
              <w:rPr>
                <w:sz w:val="20"/>
                <w:szCs w:val="20"/>
              </w:rPr>
            </w:pPr>
            <w:r w:rsidRPr="000F716A">
              <w:rPr>
                <w:sz w:val="20"/>
                <w:szCs w:val="20"/>
              </w:rPr>
              <w:t xml:space="preserve">- экономист по бухгалтерскому учёту и анализу хозяйственной деятельности </w:t>
            </w:r>
          </w:p>
        </w:tc>
        <w:tc>
          <w:tcPr>
            <w:tcW w:w="1701" w:type="dxa"/>
            <w:vMerge/>
            <w:tcBorders>
              <w:top w:val="nil"/>
              <w:left w:val="single" w:sz="2" w:space="0" w:color="000000"/>
              <w:bottom w:val="single" w:sz="4" w:space="0" w:color="auto"/>
              <w:right w:val="nil"/>
            </w:tcBorders>
            <w:shd w:val="clear" w:color="auto" w:fill="auto"/>
            <w:vAlign w:val="center"/>
          </w:tcPr>
          <w:p w:rsidR="000F716A" w:rsidRPr="000F716A" w:rsidRDefault="000F716A" w:rsidP="000F716A">
            <w:pPr>
              <w:rPr>
                <w:sz w:val="20"/>
                <w:szCs w:val="20"/>
              </w:rPr>
            </w:pPr>
          </w:p>
        </w:tc>
        <w:tc>
          <w:tcPr>
            <w:tcW w:w="1566" w:type="dxa"/>
            <w:tcBorders>
              <w:top w:val="nil"/>
              <w:left w:val="single" w:sz="2" w:space="0" w:color="000000"/>
              <w:bottom w:val="single" w:sz="4" w:space="0" w:color="auto"/>
              <w:right w:val="single" w:sz="2" w:space="0" w:color="000000"/>
            </w:tcBorders>
            <w:shd w:val="clear" w:color="auto" w:fill="auto"/>
          </w:tcPr>
          <w:p w:rsidR="000F716A" w:rsidRPr="000F716A" w:rsidRDefault="000F716A" w:rsidP="000F716A">
            <w:pPr>
              <w:pStyle w:val="a9"/>
              <w:snapToGrid w:val="0"/>
              <w:jc w:val="center"/>
              <w:rPr>
                <w:sz w:val="20"/>
                <w:szCs w:val="20"/>
              </w:rPr>
            </w:pPr>
            <w:r w:rsidRPr="000F716A">
              <w:rPr>
                <w:sz w:val="20"/>
                <w:szCs w:val="20"/>
              </w:rPr>
              <w:t>3251</w:t>
            </w:r>
          </w:p>
        </w:tc>
      </w:tr>
      <w:tr w:rsidR="000F716A" w:rsidRPr="000F716A" w:rsidTr="000F716A">
        <w:trPr>
          <w:trHeight w:val="276"/>
        </w:trPr>
        <w:tc>
          <w:tcPr>
            <w:tcW w:w="1350" w:type="dxa"/>
            <w:tcBorders>
              <w:top w:val="single" w:sz="4" w:space="0" w:color="auto"/>
              <w:left w:val="single" w:sz="2" w:space="0" w:color="000000"/>
              <w:bottom w:val="single" w:sz="4" w:space="0" w:color="auto"/>
              <w:right w:val="nil"/>
            </w:tcBorders>
            <w:shd w:val="clear" w:color="auto" w:fill="auto"/>
          </w:tcPr>
          <w:p w:rsidR="000F716A" w:rsidRPr="000F716A" w:rsidRDefault="000F716A" w:rsidP="000F716A">
            <w:pPr>
              <w:pStyle w:val="a9"/>
              <w:snapToGrid w:val="0"/>
              <w:rPr>
                <w:sz w:val="20"/>
                <w:szCs w:val="20"/>
              </w:rPr>
            </w:pPr>
            <w:r w:rsidRPr="000F716A">
              <w:rPr>
                <w:sz w:val="20"/>
                <w:szCs w:val="20"/>
              </w:rPr>
              <w:t>2</w:t>
            </w:r>
          </w:p>
        </w:tc>
        <w:tc>
          <w:tcPr>
            <w:tcW w:w="5596" w:type="dxa"/>
            <w:tcBorders>
              <w:top w:val="single" w:sz="4" w:space="0" w:color="auto"/>
              <w:left w:val="single" w:sz="2" w:space="0" w:color="000000"/>
              <w:bottom w:val="single" w:sz="4" w:space="0" w:color="auto"/>
              <w:right w:val="nil"/>
            </w:tcBorders>
            <w:shd w:val="clear" w:color="auto" w:fill="auto"/>
          </w:tcPr>
          <w:p w:rsidR="000F716A" w:rsidRPr="000F716A" w:rsidRDefault="000F716A" w:rsidP="000F716A">
            <w:pPr>
              <w:pStyle w:val="a9"/>
              <w:snapToGrid w:val="0"/>
              <w:rPr>
                <w:sz w:val="20"/>
                <w:szCs w:val="20"/>
              </w:rPr>
            </w:pPr>
            <w:r w:rsidRPr="000F716A">
              <w:rPr>
                <w:sz w:val="20"/>
                <w:szCs w:val="20"/>
              </w:rPr>
              <w:t>Должности служащих первого квалификационного уровня, по которым устанавливается производственное  должностное наименование «ведущий»</w:t>
            </w:r>
          </w:p>
          <w:p w:rsidR="000F716A" w:rsidRPr="000F716A" w:rsidRDefault="000F716A" w:rsidP="000F716A">
            <w:pPr>
              <w:pStyle w:val="a9"/>
              <w:snapToGrid w:val="0"/>
              <w:rPr>
                <w:sz w:val="20"/>
                <w:szCs w:val="20"/>
              </w:rPr>
            </w:pPr>
            <w:r w:rsidRPr="000F716A">
              <w:rPr>
                <w:sz w:val="20"/>
                <w:szCs w:val="20"/>
              </w:rPr>
              <w:t>Ведущий специалист - бухгалтер</w:t>
            </w:r>
          </w:p>
        </w:tc>
        <w:tc>
          <w:tcPr>
            <w:tcW w:w="1701" w:type="dxa"/>
            <w:tcBorders>
              <w:top w:val="single" w:sz="4" w:space="0" w:color="auto"/>
              <w:left w:val="single" w:sz="2" w:space="0" w:color="000000"/>
              <w:bottom w:val="single" w:sz="4" w:space="0" w:color="auto"/>
              <w:right w:val="nil"/>
            </w:tcBorders>
            <w:shd w:val="clear" w:color="auto" w:fill="auto"/>
          </w:tcPr>
          <w:p w:rsidR="000F716A" w:rsidRPr="000F716A" w:rsidRDefault="000F716A" w:rsidP="000F716A">
            <w:pPr>
              <w:pStyle w:val="a9"/>
              <w:snapToGrid w:val="0"/>
              <w:jc w:val="center"/>
              <w:rPr>
                <w:sz w:val="20"/>
                <w:szCs w:val="20"/>
              </w:rPr>
            </w:pPr>
          </w:p>
          <w:p w:rsidR="000F716A" w:rsidRPr="000F716A" w:rsidRDefault="000F716A" w:rsidP="000F716A">
            <w:pPr>
              <w:pStyle w:val="a9"/>
              <w:jc w:val="center"/>
              <w:rPr>
                <w:sz w:val="20"/>
                <w:szCs w:val="20"/>
              </w:rPr>
            </w:pPr>
            <w:r w:rsidRPr="000F716A">
              <w:rPr>
                <w:sz w:val="20"/>
                <w:szCs w:val="20"/>
              </w:rPr>
              <w:t>1</w:t>
            </w: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tc>
        <w:tc>
          <w:tcPr>
            <w:tcW w:w="1566" w:type="dxa"/>
            <w:tcBorders>
              <w:top w:val="single" w:sz="4" w:space="0" w:color="auto"/>
              <w:left w:val="single" w:sz="2" w:space="0" w:color="000000"/>
              <w:bottom w:val="single" w:sz="4" w:space="0" w:color="auto"/>
              <w:right w:val="single" w:sz="2" w:space="0" w:color="000000"/>
            </w:tcBorders>
            <w:shd w:val="clear" w:color="auto" w:fill="auto"/>
          </w:tcPr>
          <w:p w:rsidR="000F716A" w:rsidRPr="000F716A" w:rsidRDefault="000F716A" w:rsidP="000F716A">
            <w:pPr>
              <w:pStyle w:val="a9"/>
              <w:snapToGrid w:val="0"/>
              <w:rPr>
                <w:sz w:val="20"/>
                <w:szCs w:val="20"/>
              </w:rPr>
            </w:pPr>
          </w:p>
          <w:p w:rsidR="000F716A" w:rsidRPr="000F716A" w:rsidRDefault="000F716A" w:rsidP="000F716A">
            <w:pPr>
              <w:pStyle w:val="a9"/>
              <w:jc w:val="center"/>
              <w:rPr>
                <w:sz w:val="20"/>
                <w:szCs w:val="20"/>
              </w:rPr>
            </w:pPr>
            <w:r w:rsidRPr="000F716A">
              <w:rPr>
                <w:sz w:val="20"/>
                <w:szCs w:val="20"/>
              </w:rPr>
              <w:t>4550</w:t>
            </w:r>
          </w:p>
        </w:tc>
      </w:tr>
      <w:tr w:rsidR="000F716A" w:rsidRPr="000F716A" w:rsidTr="000F716A">
        <w:trPr>
          <w:trHeight w:val="276"/>
        </w:trPr>
        <w:tc>
          <w:tcPr>
            <w:tcW w:w="10213" w:type="dxa"/>
            <w:gridSpan w:val="4"/>
            <w:tcBorders>
              <w:top w:val="single" w:sz="4" w:space="0" w:color="auto"/>
              <w:left w:val="single" w:sz="2" w:space="0" w:color="000000"/>
              <w:bottom w:val="single" w:sz="4" w:space="0" w:color="auto"/>
              <w:right w:val="single" w:sz="2" w:space="0" w:color="000000"/>
            </w:tcBorders>
            <w:shd w:val="clear" w:color="auto" w:fill="auto"/>
          </w:tcPr>
          <w:p w:rsidR="000F716A" w:rsidRPr="000F716A" w:rsidRDefault="000F716A" w:rsidP="000F716A">
            <w:pPr>
              <w:pStyle w:val="a9"/>
              <w:snapToGrid w:val="0"/>
              <w:jc w:val="center"/>
              <w:rPr>
                <w:sz w:val="20"/>
                <w:szCs w:val="20"/>
              </w:rPr>
            </w:pPr>
            <w:r w:rsidRPr="000F716A">
              <w:rPr>
                <w:sz w:val="20"/>
                <w:szCs w:val="20"/>
              </w:rPr>
              <w:t xml:space="preserve">Профессиональная квалификационная группа </w:t>
            </w:r>
          </w:p>
          <w:p w:rsidR="000F716A" w:rsidRPr="000F716A" w:rsidRDefault="000F716A" w:rsidP="000F716A">
            <w:pPr>
              <w:pStyle w:val="a9"/>
              <w:snapToGrid w:val="0"/>
              <w:jc w:val="center"/>
              <w:rPr>
                <w:sz w:val="20"/>
                <w:szCs w:val="20"/>
              </w:rPr>
            </w:pPr>
            <w:r w:rsidRPr="000F716A">
              <w:rPr>
                <w:sz w:val="20"/>
                <w:szCs w:val="20"/>
              </w:rPr>
              <w:t>«Общеотраслевые должности служащих четвертого уровня»</w:t>
            </w:r>
          </w:p>
          <w:p w:rsidR="000F716A" w:rsidRPr="000F716A" w:rsidRDefault="000F716A" w:rsidP="000F716A">
            <w:pPr>
              <w:pStyle w:val="a9"/>
              <w:snapToGrid w:val="0"/>
              <w:jc w:val="center"/>
              <w:rPr>
                <w:sz w:val="20"/>
                <w:szCs w:val="20"/>
              </w:rPr>
            </w:pPr>
          </w:p>
        </w:tc>
      </w:tr>
      <w:tr w:rsidR="000F716A" w:rsidRPr="000F716A" w:rsidTr="000F716A">
        <w:trPr>
          <w:trHeight w:val="276"/>
        </w:trPr>
        <w:tc>
          <w:tcPr>
            <w:tcW w:w="1350" w:type="dxa"/>
            <w:tcBorders>
              <w:top w:val="single" w:sz="4" w:space="0" w:color="auto"/>
              <w:left w:val="single" w:sz="2" w:space="0" w:color="000000"/>
              <w:bottom w:val="single" w:sz="2" w:space="0" w:color="000000"/>
              <w:right w:val="nil"/>
            </w:tcBorders>
            <w:shd w:val="clear" w:color="auto" w:fill="auto"/>
          </w:tcPr>
          <w:p w:rsidR="000F716A" w:rsidRPr="000F716A" w:rsidRDefault="000F716A" w:rsidP="000F716A">
            <w:pPr>
              <w:pStyle w:val="a9"/>
              <w:snapToGrid w:val="0"/>
              <w:rPr>
                <w:sz w:val="20"/>
                <w:szCs w:val="20"/>
              </w:rPr>
            </w:pPr>
            <w:r w:rsidRPr="000F716A">
              <w:rPr>
                <w:sz w:val="20"/>
                <w:szCs w:val="20"/>
              </w:rPr>
              <w:t>1</w:t>
            </w:r>
          </w:p>
        </w:tc>
        <w:tc>
          <w:tcPr>
            <w:tcW w:w="5596" w:type="dxa"/>
            <w:tcBorders>
              <w:top w:val="single" w:sz="4" w:space="0" w:color="auto"/>
              <w:left w:val="single" w:sz="2" w:space="0" w:color="000000"/>
              <w:bottom w:val="single" w:sz="2" w:space="0" w:color="000000"/>
              <w:right w:val="nil"/>
            </w:tcBorders>
            <w:shd w:val="clear" w:color="auto" w:fill="auto"/>
          </w:tcPr>
          <w:p w:rsidR="000F716A" w:rsidRPr="000F716A" w:rsidRDefault="000F716A" w:rsidP="000F716A">
            <w:pPr>
              <w:pStyle w:val="a9"/>
              <w:snapToGrid w:val="0"/>
              <w:rPr>
                <w:sz w:val="20"/>
                <w:szCs w:val="20"/>
              </w:rPr>
            </w:pPr>
            <w:r w:rsidRPr="000F716A">
              <w:rPr>
                <w:sz w:val="20"/>
                <w:szCs w:val="20"/>
              </w:rPr>
              <w:t>Главный бухгалтер</w:t>
            </w:r>
          </w:p>
        </w:tc>
        <w:tc>
          <w:tcPr>
            <w:tcW w:w="1701" w:type="dxa"/>
            <w:tcBorders>
              <w:top w:val="single" w:sz="4" w:space="0" w:color="auto"/>
              <w:left w:val="single" w:sz="2" w:space="0" w:color="000000"/>
              <w:bottom w:val="single" w:sz="2" w:space="0" w:color="000000"/>
              <w:right w:val="nil"/>
            </w:tcBorders>
            <w:shd w:val="clear" w:color="auto" w:fill="auto"/>
          </w:tcPr>
          <w:p w:rsidR="000F716A" w:rsidRPr="000F716A" w:rsidRDefault="000F716A" w:rsidP="000F716A">
            <w:pPr>
              <w:pStyle w:val="a9"/>
              <w:snapToGrid w:val="0"/>
              <w:jc w:val="center"/>
              <w:rPr>
                <w:sz w:val="20"/>
                <w:szCs w:val="20"/>
              </w:rPr>
            </w:pPr>
            <w:r w:rsidRPr="000F716A">
              <w:rPr>
                <w:sz w:val="20"/>
                <w:szCs w:val="20"/>
              </w:rPr>
              <w:t>1</w:t>
            </w:r>
          </w:p>
        </w:tc>
        <w:tc>
          <w:tcPr>
            <w:tcW w:w="1566" w:type="dxa"/>
            <w:tcBorders>
              <w:top w:val="single" w:sz="4" w:space="0" w:color="auto"/>
              <w:left w:val="single" w:sz="2" w:space="0" w:color="000000"/>
              <w:bottom w:val="single" w:sz="2" w:space="0" w:color="000000"/>
              <w:right w:val="single" w:sz="2" w:space="0" w:color="000000"/>
            </w:tcBorders>
            <w:shd w:val="clear" w:color="auto" w:fill="auto"/>
          </w:tcPr>
          <w:p w:rsidR="000F716A" w:rsidRPr="000F716A" w:rsidRDefault="000F716A" w:rsidP="000F716A">
            <w:pPr>
              <w:pStyle w:val="a9"/>
              <w:snapToGrid w:val="0"/>
              <w:jc w:val="center"/>
              <w:rPr>
                <w:sz w:val="20"/>
                <w:szCs w:val="20"/>
              </w:rPr>
            </w:pPr>
            <w:r w:rsidRPr="000F716A">
              <w:rPr>
                <w:sz w:val="20"/>
                <w:szCs w:val="20"/>
              </w:rPr>
              <w:t>5496</w:t>
            </w:r>
          </w:p>
        </w:tc>
      </w:tr>
    </w:tbl>
    <w:p w:rsidR="000F716A" w:rsidRPr="000F716A" w:rsidRDefault="00C43D6D" w:rsidP="000F716A">
      <w:pPr>
        <w:pStyle w:val="a7"/>
        <w:jc w:val="center"/>
        <w:rPr>
          <w:sz w:val="20"/>
          <w:szCs w:val="20"/>
        </w:rPr>
      </w:pPr>
      <w:r>
        <w:rPr>
          <w:sz w:val="20"/>
          <w:szCs w:val="20"/>
        </w:rPr>
        <w:pict>
          <v:shape id="_x0000_s1029" type="#_x0000_t202" style="position:absolute;left:0;text-align:left;margin-left:290.05pt;margin-top:0;width:219pt;height:93.3pt;z-index:251660288;mso-wrap-distance-left:2.85pt;mso-wrap-distance-top:2.85pt;mso-wrap-distance-right:2.85pt;mso-wrap-distance-bottom:2.85pt;mso-position-horizontal-relative:text;mso-position-vertical-relative:text" stroked="f">
            <v:fill opacity="0" color2="black"/>
            <v:textbox inset="0,0,0,0">
              <w:txbxContent>
                <w:p w:rsidR="00C06084" w:rsidRDefault="00C06084" w:rsidP="000F716A">
                  <w:pPr>
                    <w:pStyle w:val="a9"/>
                    <w:widowControl w:val="0"/>
                    <w:jc w:val="center"/>
                  </w:pPr>
                </w:p>
              </w:txbxContent>
            </v:textbox>
          </v:shape>
        </w:pict>
      </w:r>
    </w:p>
    <w:p w:rsidR="000F716A" w:rsidRPr="000F716A" w:rsidRDefault="00C43D6D" w:rsidP="000F716A">
      <w:pPr>
        <w:pStyle w:val="a9"/>
        <w:jc w:val="center"/>
        <w:rPr>
          <w:sz w:val="20"/>
          <w:szCs w:val="20"/>
        </w:rPr>
      </w:pPr>
      <w:r>
        <w:rPr>
          <w:sz w:val="20"/>
          <w:szCs w:val="20"/>
        </w:rPr>
        <w:pict>
          <v:shape id="_x0000_s1030" type="#_x0000_t202" style="position:absolute;left:0;text-align:left;margin-left:292.3pt;margin-top:1.5pt;width:217.65pt;height:95.25pt;z-index:251661312;mso-wrap-distance-left:2.85pt;mso-wrap-distance-top:2.85pt;mso-wrap-distance-right:2.85pt;mso-wrap-distance-bottom:2.85pt" stroked="f">
            <v:fill opacity="0" color2="black"/>
            <v:textbox inset="0,0,0,0">
              <w:txbxContent>
                <w:p w:rsidR="00C06084" w:rsidRPr="000F716A" w:rsidRDefault="00C06084" w:rsidP="000F716A">
                  <w:pPr>
                    <w:pStyle w:val="a9"/>
                    <w:jc w:val="center"/>
                    <w:rPr>
                      <w:sz w:val="20"/>
                      <w:szCs w:val="20"/>
                    </w:rPr>
                  </w:pPr>
                  <w:r w:rsidRPr="000F716A">
                    <w:rPr>
                      <w:sz w:val="20"/>
                      <w:szCs w:val="20"/>
                    </w:rPr>
                    <w:t>Приложение № 2</w:t>
                  </w:r>
                </w:p>
                <w:p w:rsidR="00C06084" w:rsidRPr="000F716A" w:rsidRDefault="00C06084" w:rsidP="000F716A">
                  <w:pPr>
                    <w:pStyle w:val="a9"/>
                    <w:rPr>
                      <w:sz w:val="20"/>
                      <w:szCs w:val="20"/>
                    </w:rPr>
                  </w:pPr>
                  <w:r w:rsidRPr="000F716A">
                    <w:rPr>
                      <w:sz w:val="20"/>
                      <w:szCs w:val="20"/>
                    </w:rPr>
                    <w:t>к Положению об оплате труда работников централизованной бухгалтерии Отдела  по делам культуры, туризма, молодёжи и спорта администрации Кадыйского муниципального района</w:t>
                  </w:r>
                </w:p>
                <w:p w:rsidR="00C06084" w:rsidRDefault="00C06084" w:rsidP="000F716A">
                  <w:pPr>
                    <w:pStyle w:val="a9"/>
                    <w:widowControl w:val="0"/>
                    <w:jc w:val="center"/>
                    <w:rPr>
                      <w:sz w:val="26"/>
                      <w:szCs w:val="26"/>
                    </w:rPr>
                  </w:pPr>
                </w:p>
              </w:txbxContent>
            </v:textbox>
          </v:shape>
        </w:pict>
      </w: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p>
    <w:p w:rsidR="000F716A" w:rsidRPr="000F716A" w:rsidRDefault="000F716A" w:rsidP="000F716A">
      <w:pPr>
        <w:pStyle w:val="a9"/>
        <w:jc w:val="center"/>
        <w:rPr>
          <w:sz w:val="20"/>
          <w:szCs w:val="20"/>
        </w:rPr>
      </w:pPr>
      <w:r w:rsidRPr="000F716A">
        <w:rPr>
          <w:sz w:val="20"/>
          <w:szCs w:val="20"/>
        </w:rPr>
        <w:t>Перечень видов компенсационного характера</w:t>
      </w:r>
    </w:p>
    <w:p w:rsidR="000F716A" w:rsidRPr="000F716A" w:rsidRDefault="000F716A" w:rsidP="000F716A">
      <w:pPr>
        <w:pStyle w:val="a9"/>
        <w:jc w:val="center"/>
        <w:rPr>
          <w:sz w:val="20"/>
          <w:szCs w:val="20"/>
        </w:rPr>
      </w:pPr>
      <w:r w:rsidRPr="000F716A">
        <w:rPr>
          <w:sz w:val="20"/>
          <w:szCs w:val="20"/>
        </w:rPr>
        <w:t>централизованной бухгалтерии отдела по делам культуры,</w:t>
      </w:r>
    </w:p>
    <w:p w:rsidR="000F716A" w:rsidRPr="000F716A" w:rsidRDefault="000F716A" w:rsidP="000F716A">
      <w:pPr>
        <w:pStyle w:val="a9"/>
        <w:jc w:val="center"/>
        <w:rPr>
          <w:sz w:val="20"/>
          <w:szCs w:val="20"/>
        </w:rPr>
      </w:pPr>
      <w:r w:rsidRPr="000F716A">
        <w:rPr>
          <w:sz w:val="20"/>
          <w:szCs w:val="20"/>
        </w:rPr>
        <w:t xml:space="preserve">туризма, молодёжи и спорта администрации </w:t>
      </w:r>
    </w:p>
    <w:p w:rsidR="000F716A" w:rsidRPr="000F716A" w:rsidRDefault="000F716A" w:rsidP="000F716A">
      <w:pPr>
        <w:pStyle w:val="a9"/>
        <w:jc w:val="center"/>
        <w:rPr>
          <w:sz w:val="20"/>
          <w:szCs w:val="20"/>
        </w:rPr>
      </w:pPr>
      <w:r w:rsidRPr="000F716A">
        <w:rPr>
          <w:sz w:val="20"/>
          <w:szCs w:val="20"/>
        </w:rPr>
        <w:t>Кадыйского муниципального района.</w:t>
      </w:r>
    </w:p>
    <w:p w:rsidR="000F716A" w:rsidRPr="000F716A" w:rsidRDefault="000F716A" w:rsidP="000F716A">
      <w:pPr>
        <w:pStyle w:val="a9"/>
        <w:jc w:val="center"/>
        <w:rPr>
          <w:sz w:val="20"/>
          <w:szCs w:val="20"/>
        </w:rPr>
      </w:pPr>
    </w:p>
    <w:p w:rsidR="000F716A" w:rsidRPr="000F716A" w:rsidRDefault="000F716A" w:rsidP="000F716A">
      <w:pPr>
        <w:pStyle w:val="a9"/>
        <w:numPr>
          <w:ilvl w:val="0"/>
          <w:numId w:val="9"/>
        </w:numPr>
        <w:jc w:val="both"/>
        <w:rPr>
          <w:sz w:val="20"/>
          <w:szCs w:val="20"/>
        </w:rPr>
      </w:pPr>
      <w:r w:rsidRPr="000F716A">
        <w:rPr>
          <w:sz w:val="20"/>
          <w:szCs w:val="20"/>
        </w:rPr>
        <w:t>Выплаты компенсационного характера устанавливаются в виде коэффициентов, применяемых к должностному окладу по соответствующим профессиональным квалификационным группам и квалификационным уровням.</w:t>
      </w:r>
    </w:p>
    <w:p w:rsidR="000F716A" w:rsidRPr="000F716A" w:rsidRDefault="000F716A" w:rsidP="000F716A">
      <w:pPr>
        <w:pStyle w:val="a9"/>
        <w:numPr>
          <w:ilvl w:val="0"/>
          <w:numId w:val="9"/>
        </w:numPr>
        <w:jc w:val="both"/>
        <w:rPr>
          <w:sz w:val="20"/>
          <w:szCs w:val="20"/>
        </w:rPr>
      </w:pPr>
      <w:r w:rsidRPr="000F716A">
        <w:rPr>
          <w:sz w:val="20"/>
          <w:szCs w:val="20"/>
        </w:rPr>
        <w:t>Выплаты за работу (при выполнении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w:t>
      </w:r>
    </w:p>
    <w:p w:rsidR="000F716A" w:rsidRPr="000F716A" w:rsidRDefault="000F716A" w:rsidP="000F716A">
      <w:pPr>
        <w:pStyle w:val="a9"/>
        <w:rPr>
          <w:sz w:val="20"/>
          <w:szCs w:val="20"/>
        </w:rPr>
      </w:pPr>
    </w:p>
    <w:p w:rsidR="000F716A" w:rsidRPr="000F716A" w:rsidRDefault="000F716A" w:rsidP="000F716A">
      <w:pPr>
        <w:pStyle w:val="a9"/>
        <w:jc w:val="both"/>
        <w:rPr>
          <w:sz w:val="20"/>
          <w:szCs w:val="20"/>
        </w:rPr>
      </w:pPr>
      <w:r w:rsidRPr="000F716A">
        <w:rPr>
          <w:sz w:val="20"/>
          <w:szCs w:val="20"/>
        </w:rPr>
        <w:t>Примечание:</w:t>
      </w:r>
    </w:p>
    <w:p w:rsidR="000F716A" w:rsidRPr="000F716A" w:rsidRDefault="000F716A" w:rsidP="000F716A">
      <w:pPr>
        <w:pStyle w:val="a9"/>
        <w:jc w:val="both"/>
        <w:rPr>
          <w:sz w:val="20"/>
          <w:szCs w:val="20"/>
        </w:rPr>
      </w:pPr>
      <w:proofErr w:type="gramStart"/>
      <w:r w:rsidRPr="000F716A">
        <w:rPr>
          <w:sz w:val="20"/>
          <w:szCs w:val="20"/>
        </w:rPr>
        <w:t>Выплаты за работу (при выполнении различной квалификации, совмещение профессий (должностей) производятся в соответствии с Трудовым Кодексом Российской Федерации:</w:t>
      </w:r>
      <w:proofErr w:type="gramEnd"/>
    </w:p>
    <w:p w:rsidR="000F716A" w:rsidRPr="000F716A" w:rsidRDefault="000F716A" w:rsidP="000F716A">
      <w:pPr>
        <w:pStyle w:val="a9"/>
        <w:numPr>
          <w:ilvl w:val="0"/>
          <w:numId w:val="8"/>
        </w:numPr>
        <w:jc w:val="both"/>
        <w:rPr>
          <w:sz w:val="20"/>
          <w:szCs w:val="20"/>
        </w:rPr>
      </w:pPr>
      <w:r w:rsidRPr="000F716A">
        <w:rPr>
          <w:sz w:val="20"/>
          <w:szCs w:val="20"/>
        </w:rPr>
        <w:t>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статьёй 153 Трудового Кодекса Российской Федерации не менее чем в двойном размере;</w:t>
      </w:r>
    </w:p>
    <w:p w:rsidR="000F716A" w:rsidRPr="000F716A" w:rsidRDefault="000F716A" w:rsidP="000F716A">
      <w:pPr>
        <w:pStyle w:val="a9"/>
        <w:jc w:val="both"/>
        <w:rPr>
          <w:sz w:val="20"/>
          <w:szCs w:val="20"/>
        </w:rPr>
      </w:pPr>
      <w:r w:rsidRPr="000F716A">
        <w:rPr>
          <w:sz w:val="20"/>
          <w:szCs w:val="20"/>
        </w:rPr>
        <w:lastRenderedPageBreak/>
        <w:t>При желании работника работа в выходные и нерабочие праздничные дни может компенсироваться предоставлением дополнительного времени отдыха.</w:t>
      </w:r>
    </w:p>
    <w:p w:rsidR="000F716A" w:rsidRPr="000F716A" w:rsidRDefault="000F716A" w:rsidP="000F716A">
      <w:pPr>
        <w:pStyle w:val="a9"/>
        <w:numPr>
          <w:ilvl w:val="0"/>
          <w:numId w:val="10"/>
        </w:numPr>
        <w:jc w:val="both"/>
        <w:rPr>
          <w:sz w:val="20"/>
          <w:szCs w:val="20"/>
        </w:rPr>
      </w:pPr>
      <w:r w:rsidRPr="000F716A">
        <w:rPr>
          <w:sz w:val="20"/>
          <w:szCs w:val="20"/>
        </w:rPr>
        <w:t>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устанавливается выплата, определенная приказом руководителя учреждения по соглашению сторон трудового договора с учетом содержания и (или) объёма дополнительной работы.</w:t>
      </w:r>
    </w:p>
    <w:p w:rsidR="000F716A" w:rsidRPr="000F716A" w:rsidRDefault="000F716A" w:rsidP="000F716A">
      <w:pPr>
        <w:pStyle w:val="a9"/>
        <w:rPr>
          <w:sz w:val="20"/>
          <w:szCs w:val="20"/>
        </w:rPr>
      </w:pPr>
    </w:p>
    <w:p w:rsidR="000F716A" w:rsidRPr="000F716A" w:rsidRDefault="00C43D6D" w:rsidP="000F716A">
      <w:pPr>
        <w:pStyle w:val="a9"/>
        <w:jc w:val="right"/>
        <w:rPr>
          <w:sz w:val="20"/>
          <w:szCs w:val="20"/>
        </w:rPr>
      </w:pPr>
      <w:r>
        <w:rPr>
          <w:sz w:val="20"/>
          <w:szCs w:val="20"/>
        </w:rPr>
        <w:pict>
          <v:shape id="_x0000_s1031" type="#_x0000_t202" style="position:absolute;left:0;text-align:left;margin-left:289.3pt;margin-top:1.25pt;width:217.95pt;height:95.25pt;z-index:251662336;mso-wrap-distance-left:2.85pt;mso-wrap-distance-top:2.85pt;mso-wrap-distance-right:2.85pt;mso-wrap-distance-bottom:2.85pt" stroked="f">
            <v:fill opacity="0" color2="black"/>
            <v:textbox inset="0,0,0,0">
              <w:txbxContent>
                <w:p w:rsidR="00C06084" w:rsidRPr="000F716A" w:rsidRDefault="00C06084" w:rsidP="000F716A">
                  <w:pPr>
                    <w:pStyle w:val="a9"/>
                    <w:jc w:val="center"/>
                    <w:rPr>
                      <w:sz w:val="20"/>
                      <w:szCs w:val="20"/>
                    </w:rPr>
                  </w:pPr>
                  <w:r w:rsidRPr="000F716A">
                    <w:rPr>
                      <w:sz w:val="20"/>
                      <w:szCs w:val="20"/>
                    </w:rPr>
                    <w:t>Приложение № 3</w:t>
                  </w:r>
                </w:p>
                <w:p w:rsidR="00C06084" w:rsidRPr="000F716A" w:rsidRDefault="00C06084" w:rsidP="000F716A">
                  <w:pPr>
                    <w:pStyle w:val="a9"/>
                    <w:rPr>
                      <w:sz w:val="20"/>
                      <w:szCs w:val="20"/>
                    </w:rPr>
                  </w:pPr>
                  <w:r w:rsidRPr="000F716A">
                    <w:rPr>
                      <w:sz w:val="20"/>
                      <w:szCs w:val="20"/>
                    </w:rPr>
                    <w:t>к Положению об оплате труда работников централизованной бухгалтерии Отдела  по делам культуры, туризма, молодёжи и спорта администрации Кадыйского муниципального района</w:t>
                  </w:r>
                </w:p>
                <w:p w:rsidR="00C06084" w:rsidRPr="000F716A" w:rsidRDefault="00C06084" w:rsidP="000F716A">
                  <w:pPr>
                    <w:pStyle w:val="a9"/>
                    <w:widowControl w:val="0"/>
                    <w:jc w:val="center"/>
                    <w:rPr>
                      <w:sz w:val="20"/>
                      <w:szCs w:val="20"/>
                    </w:rPr>
                  </w:pPr>
                </w:p>
              </w:txbxContent>
            </v:textbox>
          </v:shape>
        </w:pict>
      </w: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jc w:val="center"/>
        <w:rPr>
          <w:sz w:val="20"/>
          <w:szCs w:val="20"/>
        </w:rPr>
      </w:pPr>
      <w:r w:rsidRPr="000F716A">
        <w:rPr>
          <w:sz w:val="20"/>
          <w:szCs w:val="20"/>
        </w:rPr>
        <w:t>Перечень видов выплат стимулирующего  характера</w:t>
      </w:r>
    </w:p>
    <w:p w:rsidR="000F716A" w:rsidRPr="000F716A" w:rsidRDefault="000F716A" w:rsidP="000F716A">
      <w:pPr>
        <w:pStyle w:val="a9"/>
        <w:jc w:val="center"/>
        <w:rPr>
          <w:sz w:val="20"/>
          <w:szCs w:val="20"/>
        </w:rPr>
      </w:pPr>
      <w:r w:rsidRPr="000F716A">
        <w:rPr>
          <w:sz w:val="20"/>
          <w:szCs w:val="20"/>
        </w:rPr>
        <w:t>централизованной бухгалтерии отдела по делам культуры,</w:t>
      </w:r>
    </w:p>
    <w:p w:rsidR="000F716A" w:rsidRPr="000F716A" w:rsidRDefault="000F716A" w:rsidP="000F716A">
      <w:pPr>
        <w:pStyle w:val="a9"/>
        <w:jc w:val="center"/>
        <w:rPr>
          <w:sz w:val="20"/>
          <w:szCs w:val="20"/>
        </w:rPr>
      </w:pPr>
      <w:r w:rsidRPr="000F716A">
        <w:rPr>
          <w:sz w:val="20"/>
          <w:szCs w:val="20"/>
        </w:rPr>
        <w:t xml:space="preserve">туризма, молодёжи и спорта администрации </w:t>
      </w:r>
    </w:p>
    <w:p w:rsidR="000F716A" w:rsidRPr="000F716A" w:rsidRDefault="000F716A" w:rsidP="000F716A">
      <w:pPr>
        <w:pStyle w:val="a9"/>
        <w:jc w:val="center"/>
        <w:rPr>
          <w:sz w:val="20"/>
          <w:szCs w:val="20"/>
        </w:rPr>
      </w:pPr>
      <w:r w:rsidRPr="000F716A">
        <w:rPr>
          <w:sz w:val="20"/>
          <w:szCs w:val="20"/>
        </w:rPr>
        <w:t>Кадыйского муниципального района.</w:t>
      </w:r>
    </w:p>
    <w:p w:rsidR="000F716A" w:rsidRPr="000F716A" w:rsidRDefault="000F716A" w:rsidP="000F716A">
      <w:pPr>
        <w:pStyle w:val="a9"/>
        <w:jc w:val="center"/>
        <w:rPr>
          <w:sz w:val="20"/>
          <w:szCs w:val="20"/>
        </w:rPr>
      </w:pPr>
    </w:p>
    <w:p w:rsidR="000F716A" w:rsidRPr="000F716A" w:rsidRDefault="00C06084" w:rsidP="00C06084">
      <w:pPr>
        <w:pStyle w:val="a9"/>
        <w:rPr>
          <w:sz w:val="20"/>
          <w:szCs w:val="20"/>
        </w:rPr>
      </w:pPr>
      <w:r>
        <w:rPr>
          <w:sz w:val="20"/>
          <w:szCs w:val="20"/>
        </w:rPr>
        <w:t>1.</w:t>
      </w:r>
      <w:r w:rsidR="000F716A" w:rsidRPr="000F716A">
        <w:rPr>
          <w:sz w:val="20"/>
          <w:szCs w:val="20"/>
        </w:rPr>
        <w:t>Выплаты стимулирующего характера:</w:t>
      </w:r>
    </w:p>
    <w:p w:rsidR="000F716A" w:rsidRPr="000F716A" w:rsidRDefault="000F716A" w:rsidP="000F716A">
      <w:pPr>
        <w:pStyle w:val="a9"/>
        <w:numPr>
          <w:ilvl w:val="0"/>
          <w:numId w:val="12"/>
        </w:numPr>
        <w:rPr>
          <w:sz w:val="20"/>
          <w:szCs w:val="20"/>
        </w:rPr>
      </w:pPr>
      <w:r w:rsidRPr="000F716A">
        <w:rPr>
          <w:sz w:val="20"/>
          <w:szCs w:val="20"/>
        </w:rPr>
        <w:t>персональный повышающий коэффициент;</w:t>
      </w:r>
    </w:p>
    <w:p w:rsidR="000F716A" w:rsidRPr="000F716A" w:rsidRDefault="000F716A" w:rsidP="000F716A">
      <w:pPr>
        <w:pStyle w:val="a9"/>
        <w:numPr>
          <w:ilvl w:val="0"/>
          <w:numId w:val="12"/>
        </w:numPr>
        <w:rPr>
          <w:sz w:val="20"/>
          <w:szCs w:val="20"/>
        </w:rPr>
      </w:pPr>
      <w:r w:rsidRPr="000F716A">
        <w:rPr>
          <w:sz w:val="20"/>
          <w:szCs w:val="20"/>
        </w:rPr>
        <w:t>выплаты за стаж работы, выслугу лет;</w:t>
      </w:r>
    </w:p>
    <w:p w:rsidR="000F716A" w:rsidRPr="000F716A" w:rsidRDefault="000F716A" w:rsidP="000F716A">
      <w:pPr>
        <w:pStyle w:val="a9"/>
        <w:numPr>
          <w:ilvl w:val="0"/>
          <w:numId w:val="12"/>
        </w:numPr>
        <w:rPr>
          <w:sz w:val="20"/>
          <w:szCs w:val="20"/>
        </w:rPr>
      </w:pPr>
      <w:r w:rsidRPr="000F716A">
        <w:rPr>
          <w:sz w:val="20"/>
          <w:szCs w:val="20"/>
        </w:rPr>
        <w:t>выплаты за качество выполнения работ;</w:t>
      </w:r>
    </w:p>
    <w:p w:rsidR="000F716A" w:rsidRPr="000F716A" w:rsidRDefault="000F716A" w:rsidP="000F716A">
      <w:pPr>
        <w:pStyle w:val="a9"/>
        <w:numPr>
          <w:ilvl w:val="0"/>
          <w:numId w:val="12"/>
        </w:numPr>
        <w:rPr>
          <w:sz w:val="20"/>
          <w:szCs w:val="20"/>
        </w:rPr>
      </w:pPr>
      <w:r w:rsidRPr="000F716A">
        <w:rPr>
          <w:sz w:val="20"/>
          <w:szCs w:val="20"/>
        </w:rPr>
        <w:t>за интенсивность и высокие результаты работы;</w:t>
      </w:r>
    </w:p>
    <w:p w:rsidR="000F716A" w:rsidRPr="000F716A" w:rsidRDefault="000F716A" w:rsidP="000F716A">
      <w:pPr>
        <w:pStyle w:val="a9"/>
        <w:numPr>
          <w:ilvl w:val="0"/>
          <w:numId w:val="12"/>
        </w:numPr>
        <w:rPr>
          <w:sz w:val="20"/>
          <w:szCs w:val="20"/>
        </w:rPr>
      </w:pPr>
      <w:r w:rsidRPr="000F716A">
        <w:rPr>
          <w:sz w:val="20"/>
          <w:szCs w:val="20"/>
        </w:rPr>
        <w:t>доплата за ученую степень;</w:t>
      </w:r>
    </w:p>
    <w:p w:rsidR="000F716A" w:rsidRPr="000F716A" w:rsidRDefault="000F716A" w:rsidP="000F716A">
      <w:pPr>
        <w:pStyle w:val="a9"/>
        <w:numPr>
          <w:ilvl w:val="0"/>
          <w:numId w:val="12"/>
        </w:numPr>
        <w:rPr>
          <w:sz w:val="20"/>
          <w:szCs w:val="20"/>
        </w:rPr>
      </w:pPr>
      <w:r w:rsidRPr="000F716A">
        <w:rPr>
          <w:sz w:val="20"/>
          <w:szCs w:val="20"/>
        </w:rPr>
        <w:t>выплаты с использованием повышающего коэффициента;</w:t>
      </w:r>
    </w:p>
    <w:p w:rsidR="000F716A" w:rsidRPr="000F716A" w:rsidRDefault="000F716A" w:rsidP="000F716A">
      <w:pPr>
        <w:pStyle w:val="a9"/>
        <w:numPr>
          <w:ilvl w:val="0"/>
          <w:numId w:val="12"/>
        </w:numPr>
        <w:rPr>
          <w:sz w:val="20"/>
          <w:szCs w:val="20"/>
        </w:rPr>
      </w:pPr>
      <w:r w:rsidRPr="000F716A">
        <w:rPr>
          <w:sz w:val="20"/>
          <w:szCs w:val="20"/>
        </w:rPr>
        <w:t>премиальные выплаты по итогам работы.</w:t>
      </w:r>
    </w:p>
    <w:p w:rsidR="000F716A" w:rsidRPr="000F716A" w:rsidRDefault="000F716A" w:rsidP="000F716A">
      <w:pPr>
        <w:pStyle w:val="a9"/>
        <w:rPr>
          <w:sz w:val="20"/>
          <w:szCs w:val="20"/>
        </w:rPr>
      </w:pPr>
    </w:p>
    <w:p w:rsidR="000F716A" w:rsidRPr="000F716A" w:rsidRDefault="000F716A" w:rsidP="000F716A">
      <w:pPr>
        <w:pStyle w:val="a9"/>
        <w:rPr>
          <w:sz w:val="20"/>
          <w:szCs w:val="20"/>
        </w:rPr>
      </w:pPr>
    </w:p>
    <w:p w:rsidR="000F716A" w:rsidRPr="000F716A" w:rsidRDefault="000F716A" w:rsidP="000F716A">
      <w:pPr>
        <w:pStyle w:val="a9"/>
        <w:tabs>
          <w:tab w:val="left" w:pos="720"/>
          <w:tab w:val="left" w:pos="750"/>
        </w:tabs>
        <w:jc w:val="both"/>
        <w:rPr>
          <w:sz w:val="20"/>
          <w:szCs w:val="20"/>
        </w:rPr>
      </w:pPr>
      <w:r w:rsidRPr="000F716A">
        <w:rPr>
          <w:sz w:val="20"/>
          <w:szCs w:val="20"/>
        </w:rPr>
        <w:t xml:space="preserve">   2.  Персональный повышающий коэффициент к должностному окладу (</w:t>
      </w:r>
      <w:proofErr w:type="spellStart"/>
      <w:r w:rsidRPr="000F716A">
        <w:rPr>
          <w:sz w:val="20"/>
          <w:szCs w:val="20"/>
        </w:rPr>
        <w:t>Кп</w:t>
      </w:r>
      <w:proofErr w:type="spellEnd"/>
      <w:r w:rsidRPr="000F716A">
        <w:rPr>
          <w:sz w:val="20"/>
          <w:szCs w:val="20"/>
        </w:rPr>
        <w:t xml:space="preserve">) устанавливается конкретному работнику с учетом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определяется руководителем учреждения. Рекомендуемый размер персонального повышающего коэффициента устанавливается не более 50% должностного оклада. Повышающий коэффициент устанавливается работникам приказом руководителя учреждения на определенный период не более одного года. </w:t>
      </w:r>
    </w:p>
    <w:p w:rsidR="000F716A" w:rsidRPr="000F716A" w:rsidRDefault="000F716A" w:rsidP="000F716A">
      <w:pPr>
        <w:pStyle w:val="a9"/>
        <w:tabs>
          <w:tab w:val="left" w:pos="525"/>
          <w:tab w:val="left" w:pos="750"/>
        </w:tabs>
        <w:jc w:val="both"/>
        <w:rPr>
          <w:sz w:val="20"/>
          <w:szCs w:val="20"/>
        </w:rPr>
      </w:pPr>
    </w:p>
    <w:p w:rsidR="000F716A" w:rsidRPr="000F716A" w:rsidRDefault="000F716A" w:rsidP="000F716A">
      <w:pPr>
        <w:pStyle w:val="a9"/>
        <w:tabs>
          <w:tab w:val="left" w:pos="510"/>
          <w:tab w:val="left" w:pos="705"/>
        </w:tabs>
        <w:jc w:val="both"/>
        <w:rPr>
          <w:sz w:val="20"/>
          <w:szCs w:val="20"/>
        </w:rPr>
      </w:pPr>
      <w:r w:rsidRPr="000F716A">
        <w:rPr>
          <w:sz w:val="20"/>
          <w:szCs w:val="20"/>
        </w:rPr>
        <w:t xml:space="preserve">      3.  Выплаты за выслугу лет производятся в процентах от должностного оклада в зависимости от общего количества лет, отработанных в муниципальных, областных государственных  учреждениях культуры, учитывается работа  в федеральных государственных органах и муниципальная служба, а также до 5 лет иной работы.</w:t>
      </w:r>
    </w:p>
    <w:p w:rsidR="000F716A" w:rsidRPr="000F716A" w:rsidRDefault="000F716A" w:rsidP="000F716A">
      <w:pPr>
        <w:pStyle w:val="a9"/>
        <w:tabs>
          <w:tab w:val="left" w:pos="390"/>
          <w:tab w:val="left" w:pos="705"/>
        </w:tabs>
        <w:jc w:val="both"/>
        <w:rPr>
          <w:sz w:val="20"/>
          <w:szCs w:val="20"/>
        </w:rPr>
      </w:pPr>
      <w:r w:rsidRPr="000F716A">
        <w:rPr>
          <w:sz w:val="20"/>
          <w:szCs w:val="20"/>
        </w:rPr>
        <w:t>Размеры выплат за выслугу лет (в процентах от должностного оклада):</w:t>
      </w:r>
    </w:p>
    <w:p w:rsidR="000F716A" w:rsidRPr="000F716A" w:rsidRDefault="000F716A" w:rsidP="000F716A">
      <w:pPr>
        <w:pStyle w:val="a9"/>
        <w:tabs>
          <w:tab w:val="left" w:pos="390"/>
          <w:tab w:val="left" w:pos="705"/>
        </w:tabs>
        <w:jc w:val="both"/>
        <w:rPr>
          <w:sz w:val="20"/>
          <w:szCs w:val="20"/>
        </w:rPr>
      </w:pPr>
      <w:r w:rsidRPr="000F716A">
        <w:rPr>
          <w:sz w:val="20"/>
          <w:szCs w:val="20"/>
        </w:rPr>
        <w:tab/>
      </w:r>
      <w:r w:rsidRPr="000F716A">
        <w:rPr>
          <w:sz w:val="20"/>
          <w:szCs w:val="20"/>
        </w:rPr>
        <w:tab/>
        <w:t>- при выслуге лет от 1 года до 3 лет — 10 %</w:t>
      </w:r>
    </w:p>
    <w:p w:rsidR="000F716A" w:rsidRPr="000F716A" w:rsidRDefault="000F716A" w:rsidP="000F716A">
      <w:pPr>
        <w:pStyle w:val="a9"/>
        <w:tabs>
          <w:tab w:val="left" w:pos="390"/>
          <w:tab w:val="left" w:pos="705"/>
        </w:tabs>
        <w:rPr>
          <w:sz w:val="20"/>
          <w:szCs w:val="20"/>
        </w:rPr>
      </w:pPr>
      <w:r w:rsidRPr="000F716A">
        <w:rPr>
          <w:sz w:val="20"/>
          <w:szCs w:val="20"/>
        </w:rPr>
        <w:tab/>
      </w:r>
      <w:r w:rsidRPr="000F716A">
        <w:rPr>
          <w:sz w:val="20"/>
          <w:szCs w:val="20"/>
        </w:rPr>
        <w:tab/>
        <w:t>- при выслуге лет от 3 до 5 лет — 15 %</w:t>
      </w:r>
    </w:p>
    <w:p w:rsidR="000F716A" w:rsidRPr="000F716A" w:rsidRDefault="000F716A" w:rsidP="000F716A">
      <w:pPr>
        <w:pStyle w:val="a9"/>
        <w:tabs>
          <w:tab w:val="left" w:pos="390"/>
          <w:tab w:val="left" w:pos="705"/>
        </w:tabs>
        <w:rPr>
          <w:sz w:val="20"/>
          <w:szCs w:val="20"/>
        </w:rPr>
      </w:pPr>
      <w:r w:rsidRPr="000F716A">
        <w:rPr>
          <w:sz w:val="20"/>
          <w:szCs w:val="20"/>
        </w:rPr>
        <w:tab/>
      </w:r>
      <w:r w:rsidRPr="000F716A">
        <w:rPr>
          <w:sz w:val="20"/>
          <w:szCs w:val="20"/>
        </w:rPr>
        <w:tab/>
        <w:t>- при выслуге лет от 5 до 10 лет — 20 %</w:t>
      </w:r>
    </w:p>
    <w:p w:rsidR="000F716A" w:rsidRPr="000F716A" w:rsidRDefault="000F716A" w:rsidP="000F716A">
      <w:pPr>
        <w:pStyle w:val="a9"/>
        <w:tabs>
          <w:tab w:val="left" w:pos="390"/>
          <w:tab w:val="left" w:pos="705"/>
        </w:tabs>
        <w:rPr>
          <w:sz w:val="20"/>
          <w:szCs w:val="20"/>
        </w:rPr>
      </w:pPr>
      <w:r w:rsidRPr="000F716A">
        <w:rPr>
          <w:sz w:val="20"/>
          <w:szCs w:val="20"/>
        </w:rPr>
        <w:tab/>
      </w:r>
      <w:r w:rsidRPr="000F716A">
        <w:rPr>
          <w:sz w:val="20"/>
          <w:szCs w:val="20"/>
        </w:rPr>
        <w:tab/>
        <w:t>- при выслуге лет свыше 10 лет — 30 %</w:t>
      </w:r>
    </w:p>
    <w:p w:rsidR="000F716A" w:rsidRPr="000F716A" w:rsidRDefault="000F716A" w:rsidP="000F716A">
      <w:pPr>
        <w:pStyle w:val="a9"/>
        <w:tabs>
          <w:tab w:val="left" w:pos="390"/>
          <w:tab w:val="left" w:pos="705"/>
        </w:tabs>
        <w:rPr>
          <w:sz w:val="20"/>
          <w:szCs w:val="20"/>
        </w:rPr>
      </w:pPr>
    </w:p>
    <w:p w:rsidR="000F716A" w:rsidRPr="000F716A" w:rsidRDefault="000F716A" w:rsidP="000F716A">
      <w:pPr>
        <w:pStyle w:val="a9"/>
        <w:tabs>
          <w:tab w:val="left" w:pos="465"/>
          <w:tab w:val="left" w:pos="705"/>
        </w:tabs>
        <w:jc w:val="both"/>
        <w:rPr>
          <w:sz w:val="20"/>
          <w:szCs w:val="20"/>
        </w:rPr>
      </w:pPr>
      <w:r w:rsidRPr="000F716A">
        <w:rPr>
          <w:sz w:val="20"/>
          <w:szCs w:val="20"/>
        </w:rPr>
        <w:t xml:space="preserve">    4. </w:t>
      </w:r>
      <w:proofErr w:type="gramStart"/>
      <w:r w:rsidRPr="000F716A">
        <w:rPr>
          <w:sz w:val="20"/>
          <w:szCs w:val="20"/>
        </w:rPr>
        <w:t>Выплаты за интенсивность устанавливаются работникам централизованной бухгалтерии отдела по делам культуры, туризма, молодёжи и спорта администрации Кадыйского муниципального района в зависимости от их фактической загрузки в работе, работ по формированию и ведению бухгалтерского учета по пяти и более юридическим лицам, за сдачу налоговой отчетности по пяти и более юридическим лицам, учету и сохранности бухгалтерских документов, за напряженность, трудоемкость и работы</w:t>
      </w:r>
      <w:proofErr w:type="gramEnd"/>
      <w:r w:rsidRPr="000F716A">
        <w:rPr>
          <w:sz w:val="20"/>
          <w:szCs w:val="20"/>
        </w:rPr>
        <w:t xml:space="preserve"> в условиях ненормированного рабочего дня. Размер надбавки устанавливается до 100% должностного оклада приказом руководителя учреждения. </w:t>
      </w:r>
    </w:p>
    <w:p w:rsidR="000F716A" w:rsidRPr="000F716A" w:rsidRDefault="000F716A" w:rsidP="000F716A">
      <w:pPr>
        <w:pStyle w:val="a9"/>
        <w:tabs>
          <w:tab w:val="left" w:pos="270"/>
          <w:tab w:val="left" w:pos="705"/>
        </w:tabs>
        <w:jc w:val="both"/>
        <w:rPr>
          <w:sz w:val="20"/>
          <w:szCs w:val="20"/>
        </w:rPr>
      </w:pPr>
      <w:r w:rsidRPr="000F716A">
        <w:rPr>
          <w:sz w:val="20"/>
          <w:szCs w:val="20"/>
        </w:rPr>
        <w:t xml:space="preserve">   5. Выплаты за качество выполняемых работ работникам осуществляется с учетом оценки качества оказанных услуг и выполняемой работы. Размер определяется руководителем учреждения до 90 % должностного оклада.</w:t>
      </w:r>
    </w:p>
    <w:p w:rsidR="000F716A" w:rsidRPr="000F716A" w:rsidRDefault="000F716A" w:rsidP="000F716A">
      <w:pPr>
        <w:pStyle w:val="a9"/>
        <w:tabs>
          <w:tab w:val="left" w:pos="270"/>
          <w:tab w:val="left" w:pos="705"/>
        </w:tabs>
        <w:jc w:val="both"/>
        <w:rPr>
          <w:sz w:val="20"/>
          <w:szCs w:val="20"/>
        </w:rPr>
      </w:pPr>
    </w:p>
    <w:p w:rsidR="000F716A" w:rsidRPr="000F716A" w:rsidRDefault="000F716A" w:rsidP="000F716A">
      <w:pPr>
        <w:pStyle w:val="a9"/>
        <w:tabs>
          <w:tab w:val="left" w:pos="300"/>
          <w:tab w:val="left" w:pos="705"/>
        </w:tabs>
        <w:jc w:val="both"/>
        <w:rPr>
          <w:sz w:val="20"/>
          <w:szCs w:val="20"/>
        </w:rPr>
      </w:pPr>
      <w:r w:rsidRPr="000F716A">
        <w:rPr>
          <w:sz w:val="20"/>
          <w:szCs w:val="20"/>
        </w:rPr>
        <w:t xml:space="preserve">   6. Выплаты с повышающим коэффициентом устанавливаются по решению руководителя учреждения за выполнение важных (особо важных) и ответственных (особо ответственных) работ; за профессиональное мастерство в размере до 50% должностного оклада. </w:t>
      </w:r>
    </w:p>
    <w:p w:rsidR="000F716A" w:rsidRPr="000F716A" w:rsidRDefault="000F716A" w:rsidP="000F716A">
      <w:pPr>
        <w:pStyle w:val="a9"/>
        <w:tabs>
          <w:tab w:val="left" w:pos="300"/>
          <w:tab w:val="left" w:pos="705"/>
        </w:tabs>
        <w:jc w:val="both"/>
        <w:rPr>
          <w:sz w:val="20"/>
          <w:szCs w:val="20"/>
        </w:rPr>
      </w:pPr>
    </w:p>
    <w:p w:rsidR="000F716A" w:rsidRPr="000F716A" w:rsidRDefault="000F716A" w:rsidP="000F716A">
      <w:pPr>
        <w:pStyle w:val="a9"/>
        <w:tabs>
          <w:tab w:val="left" w:pos="285"/>
          <w:tab w:val="left" w:pos="705"/>
        </w:tabs>
        <w:jc w:val="both"/>
        <w:rPr>
          <w:sz w:val="20"/>
          <w:szCs w:val="20"/>
        </w:rPr>
      </w:pPr>
      <w:r w:rsidRPr="000F716A">
        <w:rPr>
          <w:sz w:val="20"/>
          <w:szCs w:val="20"/>
        </w:rPr>
        <w:t xml:space="preserve">   7.   Премиальные выплаты начисляются:</w:t>
      </w:r>
    </w:p>
    <w:p w:rsidR="000F716A" w:rsidRPr="000F716A" w:rsidRDefault="000F716A" w:rsidP="000F716A">
      <w:pPr>
        <w:pStyle w:val="a9"/>
        <w:numPr>
          <w:ilvl w:val="0"/>
          <w:numId w:val="13"/>
        </w:numPr>
        <w:tabs>
          <w:tab w:val="clear" w:pos="720"/>
          <w:tab w:val="left" w:pos="285"/>
          <w:tab w:val="left" w:pos="705"/>
        </w:tabs>
        <w:jc w:val="both"/>
        <w:rPr>
          <w:sz w:val="20"/>
          <w:szCs w:val="20"/>
        </w:rPr>
      </w:pPr>
      <w:r w:rsidRPr="000F716A">
        <w:rPr>
          <w:sz w:val="20"/>
          <w:szCs w:val="20"/>
        </w:rPr>
        <w:t>по итогам работы (за месяц) в соответствии с разработанным в учреждении Положением о премировании  - 25 % должностного оклада;</w:t>
      </w:r>
    </w:p>
    <w:p w:rsidR="000F716A" w:rsidRPr="000F716A" w:rsidRDefault="000F716A" w:rsidP="000F716A">
      <w:pPr>
        <w:pStyle w:val="a9"/>
        <w:numPr>
          <w:ilvl w:val="0"/>
          <w:numId w:val="13"/>
        </w:numPr>
        <w:tabs>
          <w:tab w:val="clear" w:pos="720"/>
          <w:tab w:val="left" w:pos="285"/>
          <w:tab w:val="left" w:pos="705"/>
        </w:tabs>
        <w:jc w:val="both"/>
        <w:rPr>
          <w:sz w:val="20"/>
          <w:szCs w:val="20"/>
        </w:rPr>
      </w:pPr>
      <w:r w:rsidRPr="000F716A">
        <w:rPr>
          <w:sz w:val="20"/>
          <w:szCs w:val="20"/>
        </w:rPr>
        <w:t>с учетом интенсивного, инициативного, творческого отношения к работе и применения в работе современных форм и методов организации труда;</w:t>
      </w:r>
    </w:p>
    <w:p w:rsidR="000F716A" w:rsidRPr="000F716A" w:rsidRDefault="000F716A" w:rsidP="000F716A">
      <w:pPr>
        <w:pStyle w:val="a9"/>
        <w:numPr>
          <w:ilvl w:val="0"/>
          <w:numId w:val="13"/>
        </w:numPr>
        <w:tabs>
          <w:tab w:val="clear" w:pos="720"/>
          <w:tab w:val="left" w:pos="285"/>
          <w:tab w:val="left" w:pos="705"/>
        </w:tabs>
        <w:jc w:val="both"/>
        <w:rPr>
          <w:sz w:val="20"/>
          <w:szCs w:val="20"/>
        </w:rPr>
      </w:pPr>
      <w:r w:rsidRPr="000F716A">
        <w:rPr>
          <w:sz w:val="20"/>
          <w:szCs w:val="20"/>
        </w:rPr>
        <w:t>за выполнение показателей, доведенных до учреждения Учредителем;</w:t>
      </w:r>
    </w:p>
    <w:p w:rsidR="000F716A" w:rsidRPr="000F716A" w:rsidRDefault="000F716A" w:rsidP="000F716A">
      <w:pPr>
        <w:pStyle w:val="a9"/>
        <w:numPr>
          <w:ilvl w:val="0"/>
          <w:numId w:val="13"/>
        </w:numPr>
        <w:tabs>
          <w:tab w:val="clear" w:pos="720"/>
          <w:tab w:val="left" w:pos="285"/>
          <w:tab w:val="left" w:pos="705"/>
        </w:tabs>
        <w:jc w:val="both"/>
        <w:rPr>
          <w:sz w:val="20"/>
          <w:szCs w:val="20"/>
        </w:rPr>
      </w:pPr>
      <w:r w:rsidRPr="000F716A">
        <w:rPr>
          <w:sz w:val="20"/>
          <w:szCs w:val="20"/>
        </w:rPr>
        <w:t>единовременные поощрительные выплаты (премии) выплачиваются работникам в размере до 2 должностных окладов при сдаче своевременной и качественной квартальной отчетности, в пределах фонда оплаты труда;</w:t>
      </w:r>
    </w:p>
    <w:p w:rsidR="000F716A" w:rsidRPr="000F716A" w:rsidRDefault="000F716A" w:rsidP="000F716A">
      <w:pPr>
        <w:pStyle w:val="a9"/>
        <w:numPr>
          <w:ilvl w:val="0"/>
          <w:numId w:val="13"/>
        </w:numPr>
        <w:tabs>
          <w:tab w:val="clear" w:pos="720"/>
          <w:tab w:val="left" w:pos="285"/>
          <w:tab w:val="left" w:pos="705"/>
        </w:tabs>
        <w:jc w:val="both"/>
        <w:rPr>
          <w:sz w:val="20"/>
          <w:szCs w:val="20"/>
        </w:rPr>
      </w:pPr>
      <w:r w:rsidRPr="000F716A">
        <w:rPr>
          <w:sz w:val="20"/>
          <w:szCs w:val="20"/>
        </w:rPr>
        <w:lastRenderedPageBreak/>
        <w:t xml:space="preserve">единовременные поощрительные выплаты в связи с юбилейными датами: 55-летием, 60-летием и иными юбилейными датами. </w:t>
      </w:r>
    </w:p>
    <w:p w:rsidR="000F716A" w:rsidRPr="000F716A" w:rsidRDefault="000F716A" w:rsidP="000F716A">
      <w:pPr>
        <w:pStyle w:val="a9"/>
        <w:tabs>
          <w:tab w:val="left" w:pos="285"/>
          <w:tab w:val="left" w:pos="705"/>
        </w:tabs>
        <w:jc w:val="both"/>
        <w:rPr>
          <w:sz w:val="20"/>
          <w:szCs w:val="20"/>
        </w:rPr>
      </w:pPr>
    </w:p>
    <w:p w:rsidR="000F716A" w:rsidRPr="000F716A" w:rsidRDefault="000F716A" w:rsidP="000F716A">
      <w:pPr>
        <w:pStyle w:val="a9"/>
        <w:tabs>
          <w:tab w:val="left" w:pos="270"/>
          <w:tab w:val="left" w:pos="705"/>
        </w:tabs>
        <w:jc w:val="both"/>
        <w:rPr>
          <w:sz w:val="20"/>
          <w:szCs w:val="20"/>
        </w:rPr>
      </w:pPr>
      <w:r w:rsidRPr="000F716A">
        <w:rPr>
          <w:sz w:val="20"/>
          <w:szCs w:val="20"/>
        </w:rPr>
        <w:tab/>
        <w:t xml:space="preserve">   Выплаты стимулирующего  характера производятся по приказу начальника отдела по делам культуры, туризма, молодёжи и спорта администрации Кадыйского муниципального района, в пределах бюджетных ассигнований на оплату труда работников учреждения.</w:t>
      </w:r>
    </w:p>
    <w:p w:rsidR="000F716A" w:rsidRPr="000F716A" w:rsidRDefault="000F716A" w:rsidP="000F716A">
      <w:pPr>
        <w:pStyle w:val="a9"/>
        <w:tabs>
          <w:tab w:val="left" w:pos="270"/>
          <w:tab w:val="left" w:pos="705"/>
        </w:tabs>
        <w:jc w:val="both"/>
        <w:rPr>
          <w:sz w:val="20"/>
          <w:szCs w:val="20"/>
        </w:rPr>
      </w:pPr>
      <w:r w:rsidRPr="000F716A">
        <w:rPr>
          <w:sz w:val="20"/>
          <w:szCs w:val="20"/>
        </w:rPr>
        <w:tab/>
        <w:t xml:space="preserve">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w:t>
      </w:r>
    </w:p>
    <w:p w:rsidR="00C35FEC" w:rsidRDefault="000F716A" w:rsidP="008C68A9">
      <w:pPr>
        <w:pStyle w:val="a9"/>
        <w:tabs>
          <w:tab w:val="left" w:pos="270"/>
          <w:tab w:val="left" w:pos="705"/>
        </w:tabs>
        <w:jc w:val="both"/>
        <w:rPr>
          <w:sz w:val="26"/>
          <w:szCs w:val="26"/>
        </w:rPr>
      </w:pPr>
      <w:r w:rsidRPr="000F716A">
        <w:rPr>
          <w:sz w:val="20"/>
          <w:szCs w:val="20"/>
        </w:rPr>
        <w:tab/>
        <w:t xml:space="preserve">  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квалификационным группам и квалификационным уровням работника, так и в абсолютном размере.  </w:t>
      </w:r>
    </w:p>
    <w:p w:rsidR="00C35FEC" w:rsidRPr="00C35FEC" w:rsidRDefault="00C35FEC" w:rsidP="00C35FEC">
      <w:pPr>
        <w:jc w:val="center"/>
        <w:rPr>
          <w:sz w:val="20"/>
          <w:szCs w:val="20"/>
        </w:rPr>
      </w:pPr>
      <w:r w:rsidRPr="00C35FEC">
        <w:rPr>
          <w:sz w:val="20"/>
          <w:szCs w:val="20"/>
        </w:rPr>
        <w:t>РОССИЙСКАЯ  ФЕДЕРАЦИЯ</w:t>
      </w:r>
    </w:p>
    <w:p w:rsidR="00C35FEC" w:rsidRPr="00C35FEC" w:rsidRDefault="00C35FEC" w:rsidP="00C35FEC">
      <w:pPr>
        <w:jc w:val="center"/>
        <w:rPr>
          <w:sz w:val="20"/>
          <w:szCs w:val="20"/>
        </w:rPr>
      </w:pPr>
      <w:r w:rsidRPr="00C35FEC">
        <w:rPr>
          <w:sz w:val="20"/>
          <w:szCs w:val="20"/>
        </w:rPr>
        <w:t>КОСТРОМСКАЯ ОБЛАСТЬ</w:t>
      </w:r>
    </w:p>
    <w:p w:rsidR="00C35FEC" w:rsidRPr="00C35FEC" w:rsidRDefault="00C35FEC" w:rsidP="00C35FEC">
      <w:pPr>
        <w:jc w:val="center"/>
        <w:rPr>
          <w:sz w:val="20"/>
          <w:szCs w:val="20"/>
        </w:rPr>
      </w:pPr>
      <w:r w:rsidRPr="00C35FEC">
        <w:rPr>
          <w:sz w:val="20"/>
          <w:szCs w:val="20"/>
        </w:rPr>
        <w:t>АДМИНИСТРАЦИЯ КАДЫЙСКОГО МУНИЦИПАЛЬНОГО РАЙОНА</w:t>
      </w:r>
    </w:p>
    <w:p w:rsidR="00C35FEC" w:rsidRPr="00C35FEC" w:rsidRDefault="00C35FEC" w:rsidP="00C35FEC">
      <w:pPr>
        <w:rPr>
          <w:sz w:val="20"/>
          <w:szCs w:val="20"/>
        </w:rPr>
      </w:pPr>
    </w:p>
    <w:p w:rsidR="00C35FEC" w:rsidRPr="00C35FEC" w:rsidRDefault="00C35FEC" w:rsidP="008C68A9">
      <w:pPr>
        <w:jc w:val="center"/>
        <w:rPr>
          <w:sz w:val="20"/>
          <w:szCs w:val="20"/>
        </w:rPr>
      </w:pPr>
      <w:r w:rsidRPr="00C35FEC">
        <w:rPr>
          <w:sz w:val="20"/>
          <w:szCs w:val="20"/>
        </w:rPr>
        <w:t>ПОСТАНОВЛЕНИЕ</w:t>
      </w:r>
    </w:p>
    <w:p w:rsidR="00C35FEC" w:rsidRPr="00C35FEC" w:rsidRDefault="00C35FEC" w:rsidP="00C35FEC">
      <w:pPr>
        <w:rPr>
          <w:sz w:val="20"/>
          <w:szCs w:val="20"/>
        </w:rPr>
      </w:pPr>
      <w:r w:rsidRPr="00C35FEC">
        <w:rPr>
          <w:sz w:val="20"/>
          <w:szCs w:val="20"/>
        </w:rPr>
        <w:t xml:space="preserve">   « 29 » января  2018 года                                                                           </w:t>
      </w:r>
      <w:r w:rsidR="008C68A9">
        <w:rPr>
          <w:sz w:val="20"/>
          <w:szCs w:val="20"/>
        </w:rPr>
        <w:t xml:space="preserve">                                                 </w:t>
      </w:r>
      <w:r w:rsidRPr="00C35FEC">
        <w:rPr>
          <w:sz w:val="20"/>
          <w:szCs w:val="20"/>
        </w:rPr>
        <w:t xml:space="preserve">    №   30</w:t>
      </w:r>
    </w:p>
    <w:p w:rsidR="00C35FEC" w:rsidRPr="00C35FEC" w:rsidRDefault="00C35FEC" w:rsidP="00C35FEC">
      <w:pPr>
        <w:rPr>
          <w:sz w:val="20"/>
          <w:szCs w:val="20"/>
        </w:rPr>
      </w:pPr>
    </w:p>
    <w:p w:rsidR="00C35FEC" w:rsidRPr="00C35FEC" w:rsidRDefault="00C35FEC" w:rsidP="00C35FEC">
      <w:pPr>
        <w:rPr>
          <w:sz w:val="20"/>
          <w:szCs w:val="20"/>
        </w:rPr>
      </w:pPr>
      <w:r w:rsidRPr="00C35FEC">
        <w:rPr>
          <w:sz w:val="20"/>
          <w:szCs w:val="20"/>
        </w:rPr>
        <w:t>Об оплате труда работников</w:t>
      </w:r>
    </w:p>
    <w:p w:rsidR="00C35FEC" w:rsidRPr="00C35FEC" w:rsidRDefault="00C35FEC" w:rsidP="00C35FEC">
      <w:pPr>
        <w:jc w:val="both"/>
        <w:rPr>
          <w:sz w:val="20"/>
          <w:szCs w:val="20"/>
        </w:rPr>
      </w:pPr>
      <w:r w:rsidRPr="00C35FEC">
        <w:rPr>
          <w:sz w:val="20"/>
          <w:szCs w:val="20"/>
        </w:rPr>
        <w:t xml:space="preserve">муниципальных учреждений культуры </w:t>
      </w:r>
    </w:p>
    <w:p w:rsidR="00C35FEC" w:rsidRPr="00C35FEC" w:rsidRDefault="00C35FEC" w:rsidP="00C35FEC">
      <w:pPr>
        <w:jc w:val="both"/>
        <w:rPr>
          <w:sz w:val="20"/>
          <w:szCs w:val="20"/>
        </w:rPr>
      </w:pPr>
      <w:r w:rsidRPr="00C35FEC">
        <w:rPr>
          <w:sz w:val="20"/>
          <w:szCs w:val="20"/>
        </w:rPr>
        <w:t xml:space="preserve">Кадыйского муниципального района  </w:t>
      </w:r>
    </w:p>
    <w:p w:rsidR="00C35FEC" w:rsidRPr="00C35FEC" w:rsidRDefault="00C35FEC" w:rsidP="00C35FEC">
      <w:pPr>
        <w:jc w:val="both"/>
        <w:rPr>
          <w:b/>
          <w:sz w:val="20"/>
          <w:szCs w:val="20"/>
        </w:rPr>
      </w:pPr>
    </w:p>
    <w:p w:rsidR="00C35FEC" w:rsidRPr="00C35FEC" w:rsidRDefault="00C35FEC" w:rsidP="00C35FEC">
      <w:pPr>
        <w:jc w:val="both"/>
        <w:rPr>
          <w:sz w:val="20"/>
          <w:szCs w:val="20"/>
        </w:rPr>
      </w:pPr>
      <w:r w:rsidRPr="00C35FEC">
        <w:rPr>
          <w:sz w:val="20"/>
          <w:szCs w:val="20"/>
        </w:rPr>
        <w:t xml:space="preserve"> </w:t>
      </w:r>
      <w:r w:rsidRPr="00C35FEC">
        <w:rPr>
          <w:sz w:val="20"/>
          <w:szCs w:val="20"/>
        </w:rPr>
        <w:tab/>
      </w:r>
      <w:proofErr w:type="gramStart"/>
      <w:r w:rsidRPr="00C35FEC">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платы труда в государственных и муниципальных учреждениях Костромской области на 2013-2018 годы»,  руководствуясь Уставом Кадыйского муниципального района,</w:t>
      </w:r>
      <w:proofErr w:type="gramEnd"/>
    </w:p>
    <w:p w:rsidR="00C35FEC" w:rsidRPr="00C35FEC" w:rsidRDefault="00C35FEC" w:rsidP="00C35FEC">
      <w:pPr>
        <w:ind w:firstLine="720"/>
        <w:jc w:val="both"/>
        <w:rPr>
          <w:sz w:val="20"/>
          <w:szCs w:val="20"/>
        </w:rPr>
      </w:pPr>
      <w:r w:rsidRPr="00C35FEC">
        <w:rPr>
          <w:sz w:val="20"/>
          <w:szCs w:val="20"/>
        </w:rPr>
        <w:t xml:space="preserve">                                                             постановляю:</w:t>
      </w:r>
    </w:p>
    <w:p w:rsidR="00C35FEC" w:rsidRPr="00C35FEC" w:rsidRDefault="00C35FEC" w:rsidP="00C35FEC">
      <w:pPr>
        <w:ind w:firstLine="708"/>
        <w:jc w:val="both"/>
        <w:rPr>
          <w:sz w:val="20"/>
          <w:szCs w:val="20"/>
        </w:rPr>
      </w:pPr>
      <w:r w:rsidRPr="00C35FEC">
        <w:rPr>
          <w:sz w:val="20"/>
          <w:szCs w:val="20"/>
        </w:rPr>
        <w:t>1. Утвердить прилагаемое Положение об оплате труда работников муниципальных учреждений культуры Кадыйского муниципального района.</w:t>
      </w:r>
    </w:p>
    <w:p w:rsidR="00C35FEC" w:rsidRPr="00C35FEC" w:rsidRDefault="00C35FEC" w:rsidP="00C35FEC">
      <w:pPr>
        <w:ind w:firstLine="708"/>
        <w:jc w:val="both"/>
        <w:rPr>
          <w:sz w:val="20"/>
          <w:szCs w:val="20"/>
        </w:rPr>
      </w:pPr>
      <w:r w:rsidRPr="00C35FEC">
        <w:rPr>
          <w:sz w:val="20"/>
          <w:szCs w:val="20"/>
        </w:rPr>
        <w:t xml:space="preserve">2.  Расходы, связанные с реализацией настоящего постановления, осуществляются в пределах </w:t>
      </w:r>
      <w:proofErr w:type="gramStart"/>
      <w:r w:rsidRPr="00C35FEC">
        <w:rPr>
          <w:sz w:val="20"/>
          <w:szCs w:val="20"/>
        </w:rPr>
        <w:t>фонда оплаты труда работников муниципальных учреждений культуры</w:t>
      </w:r>
      <w:proofErr w:type="gramEnd"/>
      <w:r w:rsidRPr="00C35FEC">
        <w:rPr>
          <w:sz w:val="20"/>
          <w:szCs w:val="20"/>
        </w:rPr>
        <w:t xml:space="preserve"> Кадыйского муниципального района за счет средств муниципального бюджета.</w:t>
      </w:r>
    </w:p>
    <w:p w:rsidR="00C35FEC" w:rsidRPr="00C35FEC" w:rsidRDefault="00C35FEC" w:rsidP="00C35FEC">
      <w:pPr>
        <w:jc w:val="both"/>
        <w:rPr>
          <w:sz w:val="20"/>
          <w:szCs w:val="20"/>
        </w:rPr>
      </w:pPr>
      <w:r w:rsidRPr="00C35FEC">
        <w:rPr>
          <w:sz w:val="20"/>
          <w:szCs w:val="20"/>
        </w:rPr>
        <w:tab/>
        <w:t>3. Признать утратившими силу:</w:t>
      </w:r>
    </w:p>
    <w:p w:rsidR="00C35FEC" w:rsidRPr="00C35FEC" w:rsidRDefault="00C35FEC" w:rsidP="00C35FEC">
      <w:pPr>
        <w:ind w:firstLine="708"/>
        <w:jc w:val="both"/>
        <w:rPr>
          <w:sz w:val="20"/>
          <w:szCs w:val="20"/>
        </w:rPr>
      </w:pPr>
      <w:r w:rsidRPr="00C35FEC">
        <w:rPr>
          <w:sz w:val="20"/>
          <w:szCs w:val="20"/>
        </w:rPr>
        <w:t>1) постановление администрации Кадыйского муниципального района   от 23 октября 2012 года № 591  «Об утверждении Положения об оплате труда работников учреждений культуры и учреждений дополнительного образования Кадыйского муниципального района»;</w:t>
      </w:r>
    </w:p>
    <w:p w:rsidR="00C35FEC" w:rsidRPr="00C35FEC" w:rsidRDefault="00C35FEC" w:rsidP="00C35FEC">
      <w:pPr>
        <w:ind w:firstLine="708"/>
        <w:jc w:val="both"/>
        <w:rPr>
          <w:sz w:val="20"/>
          <w:szCs w:val="20"/>
        </w:rPr>
      </w:pPr>
      <w:r w:rsidRPr="00C35FEC">
        <w:rPr>
          <w:sz w:val="20"/>
          <w:szCs w:val="20"/>
        </w:rPr>
        <w:t>2) постановление администрации Кадыйского муниципального района   от 26 июня 2013 года № 302  «О внесении изменений в постановление администрации Кадыйского муниципального района от 23 октября 2012 года № 591».</w:t>
      </w:r>
    </w:p>
    <w:p w:rsidR="00C35FEC" w:rsidRPr="00C35FEC" w:rsidRDefault="00C35FEC" w:rsidP="00C35FEC">
      <w:pPr>
        <w:jc w:val="both"/>
        <w:rPr>
          <w:sz w:val="20"/>
          <w:szCs w:val="20"/>
        </w:rPr>
      </w:pPr>
      <w:r w:rsidRPr="00C35FEC">
        <w:rPr>
          <w:sz w:val="20"/>
          <w:szCs w:val="20"/>
        </w:rPr>
        <w:t xml:space="preserve"> </w:t>
      </w:r>
      <w:r w:rsidRPr="00C35FEC">
        <w:rPr>
          <w:sz w:val="20"/>
          <w:szCs w:val="20"/>
        </w:rPr>
        <w:tab/>
        <w:t>4.</w:t>
      </w:r>
      <w:proofErr w:type="gramStart"/>
      <w:r w:rsidRPr="00C35FEC">
        <w:rPr>
          <w:sz w:val="20"/>
          <w:szCs w:val="20"/>
        </w:rPr>
        <w:t>Контроль за</w:t>
      </w:r>
      <w:proofErr w:type="gramEnd"/>
      <w:r w:rsidRPr="00C35FEC">
        <w:rPr>
          <w:sz w:val="20"/>
          <w:szCs w:val="20"/>
        </w:rPr>
        <w:t xml:space="preserve"> исполнением настоящего постановления возложить на заместителя главы администрации по социально-экономическим вопросам Г.Н. </w:t>
      </w:r>
      <w:proofErr w:type="spellStart"/>
      <w:r w:rsidRPr="00C35FEC">
        <w:rPr>
          <w:sz w:val="20"/>
          <w:szCs w:val="20"/>
        </w:rPr>
        <w:t>Махорину</w:t>
      </w:r>
      <w:proofErr w:type="spellEnd"/>
      <w:r w:rsidRPr="00C35FEC">
        <w:rPr>
          <w:sz w:val="20"/>
          <w:szCs w:val="20"/>
        </w:rPr>
        <w:t>.</w:t>
      </w:r>
    </w:p>
    <w:p w:rsidR="00C35FEC" w:rsidRPr="00C35FEC" w:rsidRDefault="00C35FEC" w:rsidP="00C35FEC">
      <w:pPr>
        <w:jc w:val="both"/>
        <w:rPr>
          <w:sz w:val="20"/>
          <w:szCs w:val="20"/>
        </w:rPr>
      </w:pPr>
      <w:r w:rsidRPr="00C35FEC">
        <w:rPr>
          <w:sz w:val="20"/>
          <w:szCs w:val="20"/>
        </w:rPr>
        <w:t xml:space="preserve">          5. Настоящее постановление вступает в силу со дня его подписания и подлежит официальному опубликованию. </w:t>
      </w:r>
    </w:p>
    <w:p w:rsidR="00C35FEC" w:rsidRPr="00C35FEC" w:rsidRDefault="00C35FEC" w:rsidP="00C35FEC">
      <w:pPr>
        <w:jc w:val="both"/>
        <w:rPr>
          <w:sz w:val="20"/>
          <w:szCs w:val="20"/>
        </w:rPr>
      </w:pPr>
      <w:r w:rsidRPr="00C35FEC">
        <w:rPr>
          <w:sz w:val="20"/>
          <w:szCs w:val="20"/>
        </w:rPr>
        <w:t xml:space="preserve">          </w:t>
      </w:r>
    </w:p>
    <w:p w:rsidR="00C35FEC" w:rsidRPr="00C35FEC" w:rsidRDefault="00C35FEC" w:rsidP="00C35FEC">
      <w:pPr>
        <w:jc w:val="both"/>
        <w:rPr>
          <w:sz w:val="20"/>
          <w:szCs w:val="20"/>
        </w:rPr>
      </w:pPr>
      <w:r w:rsidRPr="00C35FEC">
        <w:rPr>
          <w:sz w:val="20"/>
          <w:szCs w:val="20"/>
        </w:rPr>
        <w:t>Глава администрации</w:t>
      </w:r>
    </w:p>
    <w:p w:rsidR="00C35FEC" w:rsidRPr="00C35FEC" w:rsidRDefault="00C35FEC" w:rsidP="008C68A9">
      <w:pPr>
        <w:jc w:val="both"/>
        <w:rPr>
          <w:sz w:val="20"/>
          <w:szCs w:val="20"/>
        </w:rPr>
      </w:pPr>
      <w:r w:rsidRPr="00C35FEC">
        <w:rPr>
          <w:sz w:val="20"/>
          <w:szCs w:val="20"/>
        </w:rPr>
        <w:t>Кадыйского муниципальног</w:t>
      </w:r>
      <w:r>
        <w:rPr>
          <w:sz w:val="20"/>
          <w:szCs w:val="20"/>
        </w:rPr>
        <w:t xml:space="preserve">о района  </w:t>
      </w:r>
      <w:r w:rsidRPr="00C35FEC">
        <w:rPr>
          <w:sz w:val="20"/>
          <w:szCs w:val="20"/>
        </w:rPr>
        <w:t xml:space="preserve">  В.В. Зайцев                                      </w:t>
      </w:r>
    </w:p>
    <w:p w:rsidR="00C35FEC" w:rsidRPr="00C35FEC" w:rsidRDefault="00C35FEC" w:rsidP="00C35FEC">
      <w:pPr>
        <w:spacing w:line="360" w:lineRule="auto"/>
        <w:rPr>
          <w:sz w:val="20"/>
          <w:szCs w:val="20"/>
        </w:rPr>
      </w:pPr>
      <w:r w:rsidRPr="00C35FEC">
        <w:rPr>
          <w:sz w:val="20"/>
          <w:szCs w:val="20"/>
        </w:rPr>
        <w:t xml:space="preserve">                                                                                                                               Утверждено</w:t>
      </w:r>
    </w:p>
    <w:p w:rsidR="00C35FEC" w:rsidRPr="00C35FEC" w:rsidRDefault="00C35FEC" w:rsidP="00C35FEC">
      <w:pPr>
        <w:spacing w:line="360" w:lineRule="auto"/>
        <w:rPr>
          <w:sz w:val="20"/>
          <w:szCs w:val="20"/>
        </w:rPr>
      </w:pPr>
      <w:r w:rsidRPr="00C35FEC">
        <w:rPr>
          <w:sz w:val="20"/>
          <w:szCs w:val="20"/>
        </w:rPr>
        <w:t xml:space="preserve">                                                                                                               Постановлением администрации </w:t>
      </w:r>
    </w:p>
    <w:p w:rsidR="00C35FEC" w:rsidRPr="00C35FEC" w:rsidRDefault="00C35FEC" w:rsidP="00C35FEC">
      <w:pPr>
        <w:spacing w:line="360" w:lineRule="auto"/>
        <w:rPr>
          <w:sz w:val="20"/>
          <w:szCs w:val="20"/>
        </w:rPr>
      </w:pPr>
      <w:r w:rsidRPr="00C35FEC">
        <w:rPr>
          <w:sz w:val="20"/>
          <w:szCs w:val="20"/>
        </w:rPr>
        <w:t xml:space="preserve">                                                                                                               Кадыйского муниципального района</w:t>
      </w:r>
    </w:p>
    <w:p w:rsidR="00C35FEC" w:rsidRPr="00C35FEC" w:rsidRDefault="00C35FEC" w:rsidP="00C35FEC">
      <w:pPr>
        <w:spacing w:line="360" w:lineRule="auto"/>
        <w:rPr>
          <w:sz w:val="20"/>
          <w:szCs w:val="20"/>
          <w:u w:val="single"/>
        </w:rPr>
      </w:pPr>
      <w:r w:rsidRPr="00C35FEC">
        <w:rPr>
          <w:sz w:val="20"/>
          <w:szCs w:val="20"/>
        </w:rPr>
        <w:t xml:space="preserve">                                                                                                              от «29»   января 2018 года  №   30</w:t>
      </w:r>
      <w:r w:rsidRPr="00C35FEC">
        <w:rPr>
          <w:sz w:val="20"/>
          <w:szCs w:val="20"/>
          <w:u w:val="single"/>
        </w:rPr>
        <w:t xml:space="preserve">       </w:t>
      </w:r>
      <w:r w:rsidRPr="00C35FEC">
        <w:rPr>
          <w:sz w:val="20"/>
          <w:szCs w:val="20"/>
        </w:rPr>
        <w:t xml:space="preserve"> </w:t>
      </w:r>
    </w:p>
    <w:p w:rsidR="00C35FEC" w:rsidRPr="00C35FEC" w:rsidRDefault="00C35FEC" w:rsidP="00C35FEC">
      <w:pPr>
        <w:jc w:val="center"/>
        <w:rPr>
          <w:sz w:val="20"/>
          <w:szCs w:val="20"/>
        </w:rPr>
      </w:pPr>
      <w:r w:rsidRPr="00C35FEC">
        <w:rPr>
          <w:sz w:val="20"/>
          <w:szCs w:val="20"/>
        </w:rPr>
        <w:t>ПОЛОЖЕНИЕ</w:t>
      </w:r>
    </w:p>
    <w:p w:rsidR="00C35FEC" w:rsidRPr="00C35FEC" w:rsidRDefault="00C35FEC" w:rsidP="00C35FEC">
      <w:pPr>
        <w:jc w:val="center"/>
        <w:rPr>
          <w:sz w:val="20"/>
          <w:szCs w:val="20"/>
        </w:rPr>
      </w:pPr>
      <w:r w:rsidRPr="00C35FEC">
        <w:rPr>
          <w:sz w:val="20"/>
          <w:szCs w:val="20"/>
        </w:rPr>
        <w:t>об оплате труда работников  муниципальных учреждений культуры</w:t>
      </w:r>
    </w:p>
    <w:p w:rsidR="00C35FEC" w:rsidRPr="00C35FEC" w:rsidRDefault="00C35FEC" w:rsidP="00C35FEC">
      <w:pPr>
        <w:rPr>
          <w:sz w:val="20"/>
          <w:szCs w:val="20"/>
        </w:rPr>
      </w:pPr>
      <w:r w:rsidRPr="00C35FEC">
        <w:rPr>
          <w:sz w:val="20"/>
          <w:szCs w:val="20"/>
        </w:rPr>
        <w:t xml:space="preserve">                                                             Кадыйского муниципального района                                                                              </w:t>
      </w:r>
    </w:p>
    <w:p w:rsidR="00C35FEC" w:rsidRPr="00C35FEC" w:rsidRDefault="00C35FEC" w:rsidP="00C35FEC">
      <w:pPr>
        <w:jc w:val="center"/>
        <w:rPr>
          <w:sz w:val="20"/>
          <w:szCs w:val="20"/>
        </w:rPr>
      </w:pPr>
      <w:r w:rsidRPr="00C35FEC">
        <w:rPr>
          <w:sz w:val="20"/>
          <w:szCs w:val="20"/>
        </w:rPr>
        <w:t xml:space="preserve">                                                                                                      </w:t>
      </w:r>
    </w:p>
    <w:p w:rsidR="00C35FEC" w:rsidRPr="00C35FEC" w:rsidRDefault="00C35FEC" w:rsidP="00C35FEC">
      <w:pPr>
        <w:jc w:val="center"/>
        <w:rPr>
          <w:sz w:val="20"/>
          <w:szCs w:val="20"/>
        </w:rPr>
      </w:pPr>
      <w:r w:rsidRPr="00C35FEC">
        <w:rPr>
          <w:sz w:val="20"/>
          <w:szCs w:val="20"/>
        </w:rPr>
        <w:t xml:space="preserve"> </w:t>
      </w:r>
      <w:r w:rsidRPr="00C35FEC">
        <w:rPr>
          <w:b/>
          <w:sz w:val="20"/>
          <w:szCs w:val="20"/>
        </w:rPr>
        <w:t>1.Общие положения</w:t>
      </w:r>
      <w:r w:rsidRPr="00C35FEC">
        <w:rPr>
          <w:sz w:val="20"/>
          <w:szCs w:val="20"/>
        </w:rPr>
        <w:t>.</w:t>
      </w:r>
    </w:p>
    <w:p w:rsidR="00C35FEC" w:rsidRPr="00C35FEC" w:rsidRDefault="00C35FEC" w:rsidP="00C35FEC">
      <w:pPr>
        <w:jc w:val="both"/>
        <w:rPr>
          <w:sz w:val="20"/>
          <w:szCs w:val="20"/>
        </w:rPr>
      </w:pPr>
      <w:r w:rsidRPr="00C35FEC">
        <w:rPr>
          <w:sz w:val="20"/>
          <w:szCs w:val="20"/>
        </w:rPr>
        <w:tab/>
      </w:r>
      <w:proofErr w:type="gramStart"/>
      <w:r w:rsidRPr="00C35FEC">
        <w:rPr>
          <w:sz w:val="20"/>
          <w:szCs w:val="20"/>
        </w:rPr>
        <w:t>Настоящее Положение об оплате труда работников муниципальных учреждений культуры Кадыйского муниципального района  (далее -  Положение, Учреждение) разработано в соответствии с Трудовым кодексом Российской Федерации,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Едиными рекомендациями по установлению на федеральном, региональном и местном уровнях систем оплаты труда работников организаций, финансируемых</w:t>
      </w:r>
      <w:proofErr w:type="gramEnd"/>
      <w:r w:rsidRPr="00C35FEC">
        <w:rPr>
          <w:sz w:val="20"/>
          <w:szCs w:val="20"/>
        </w:rPr>
        <w:t xml:space="preserve"> из соответствующих бюджетов на 2018 год, утвержденными решением Российской трехсторонней комиссии по регулированию социально-трудовых отношений  от 22 декабря 2017 года, протокол № 11, и устанавливает  порядок и условия </w:t>
      </w:r>
      <w:proofErr w:type="gramStart"/>
      <w:r w:rsidRPr="00C35FEC">
        <w:rPr>
          <w:sz w:val="20"/>
          <w:szCs w:val="20"/>
        </w:rPr>
        <w:t>оплаты труда работников муниципальных учреждений культуры</w:t>
      </w:r>
      <w:proofErr w:type="gramEnd"/>
      <w:r w:rsidRPr="00C35FEC">
        <w:rPr>
          <w:sz w:val="20"/>
          <w:szCs w:val="20"/>
        </w:rPr>
        <w:t xml:space="preserve"> Кадыйского муниципального района.</w:t>
      </w:r>
    </w:p>
    <w:p w:rsidR="00C35FEC" w:rsidRPr="00C35FEC" w:rsidRDefault="00C35FEC" w:rsidP="00C35FEC">
      <w:pPr>
        <w:widowControl/>
        <w:numPr>
          <w:ilvl w:val="0"/>
          <w:numId w:val="15"/>
        </w:numPr>
        <w:tabs>
          <w:tab w:val="clear" w:pos="720"/>
          <w:tab w:val="num" w:pos="360"/>
        </w:tabs>
        <w:ind w:left="360" w:hanging="360"/>
        <w:jc w:val="both"/>
        <w:rPr>
          <w:sz w:val="20"/>
          <w:szCs w:val="20"/>
        </w:rPr>
      </w:pPr>
      <w:r w:rsidRPr="00C35FEC">
        <w:rPr>
          <w:sz w:val="20"/>
          <w:szCs w:val="20"/>
        </w:rPr>
        <w:t xml:space="preserve">Система </w:t>
      </w:r>
      <w:proofErr w:type="gramStart"/>
      <w:r w:rsidRPr="00C35FEC">
        <w:rPr>
          <w:sz w:val="20"/>
          <w:szCs w:val="20"/>
        </w:rPr>
        <w:t>оплаты труда работников муниципальных учреждений культуры</w:t>
      </w:r>
      <w:proofErr w:type="gramEnd"/>
      <w:r w:rsidRPr="00C35FEC">
        <w:rPr>
          <w:sz w:val="20"/>
          <w:szCs w:val="20"/>
        </w:rPr>
        <w:t xml:space="preserve"> Кадыйского муниципального района, устанавливается коллективными договорами, соглашениями, локальными нормативными актами, принимаемыми </w:t>
      </w:r>
      <w:r w:rsidRPr="00C35FEC">
        <w:rPr>
          <w:sz w:val="20"/>
          <w:szCs w:val="20"/>
        </w:rPr>
        <w:lastRenderedPageBreak/>
        <w:t>с учетом мнения представительного органа работников, в соответствии с федеральными законами и иными  нормативными правовыми актами Российской Федерации, законами Костромской области, содержащими нормы трудового права и настоящим Положением.</w:t>
      </w:r>
    </w:p>
    <w:p w:rsidR="00C35FEC" w:rsidRPr="00C35FEC" w:rsidRDefault="00C35FEC" w:rsidP="00C35FEC">
      <w:pPr>
        <w:widowControl/>
        <w:numPr>
          <w:ilvl w:val="0"/>
          <w:numId w:val="15"/>
        </w:numPr>
        <w:tabs>
          <w:tab w:val="clear" w:pos="720"/>
          <w:tab w:val="num" w:pos="360"/>
        </w:tabs>
        <w:ind w:left="360" w:hanging="360"/>
        <w:jc w:val="both"/>
        <w:rPr>
          <w:sz w:val="20"/>
          <w:szCs w:val="20"/>
        </w:rPr>
      </w:pPr>
      <w:r w:rsidRPr="00C35FEC">
        <w:rPr>
          <w:sz w:val="20"/>
          <w:szCs w:val="20"/>
        </w:rPr>
        <w:t xml:space="preserve">Руководитель Учреждения обязан обеспечить выплату месячной заработной платы работникам, отработавшим за этот период норму рабочего времени и выполнившим нормы труда (трудовые обязанности), в размере не ниже минимального </w:t>
      </w:r>
      <w:proofErr w:type="gramStart"/>
      <w:r w:rsidRPr="00C35FEC">
        <w:rPr>
          <w:sz w:val="20"/>
          <w:szCs w:val="20"/>
        </w:rPr>
        <w:t>размера оплаты труда</w:t>
      </w:r>
      <w:proofErr w:type="gramEnd"/>
      <w:r w:rsidRPr="00C35FEC">
        <w:rPr>
          <w:sz w:val="20"/>
          <w:szCs w:val="20"/>
        </w:rPr>
        <w:t>, установленного федеральным законодательством.</w:t>
      </w:r>
    </w:p>
    <w:p w:rsidR="00C35FEC" w:rsidRPr="00C35FEC" w:rsidRDefault="00C35FEC" w:rsidP="00C35FEC">
      <w:pPr>
        <w:widowControl/>
        <w:numPr>
          <w:ilvl w:val="0"/>
          <w:numId w:val="15"/>
        </w:numPr>
        <w:tabs>
          <w:tab w:val="clear" w:pos="720"/>
          <w:tab w:val="num" w:pos="360"/>
        </w:tabs>
        <w:ind w:left="360" w:hanging="360"/>
        <w:jc w:val="both"/>
        <w:rPr>
          <w:sz w:val="20"/>
          <w:szCs w:val="20"/>
        </w:rPr>
      </w:pPr>
      <w:r w:rsidRPr="00C35FEC">
        <w:rPr>
          <w:sz w:val="20"/>
          <w:szCs w:val="20"/>
        </w:rPr>
        <w:t>Условия оплаты труда, установленные в соответствии с Положением,  включая размеры базового оклада работника, повышающие коэффициенты к окладам и иные  выплаты компенсационного характера и выплаты стимулирующего характера, являются обязательными для включения в трудовые договоры с работниками.</w:t>
      </w:r>
    </w:p>
    <w:p w:rsidR="00C35FEC" w:rsidRPr="00C35FEC" w:rsidRDefault="00C35FEC" w:rsidP="00C35FEC">
      <w:pPr>
        <w:widowControl/>
        <w:numPr>
          <w:ilvl w:val="0"/>
          <w:numId w:val="15"/>
        </w:numPr>
        <w:tabs>
          <w:tab w:val="clear" w:pos="720"/>
          <w:tab w:val="num" w:pos="360"/>
        </w:tabs>
        <w:ind w:left="360" w:hanging="360"/>
        <w:jc w:val="both"/>
        <w:rPr>
          <w:sz w:val="20"/>
          <w:szCs w:val="20"/>
        </w:rPr>
      </w:pPr>
      <w:r w:rsidRPr="00C35FEC">
        <w:rPr>
          <w:sz w:val="20"/>
          <w:szCs w:val="20"/>
        </w:rPr>
        <w:t>Заработная плата  работников муниципальных учреждений культуры, начисленная в соответствии с Положением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Учреждения до момента вступления в силу данного Положения. При условии сохранения объема должностных обязанностей работников и выполнения ими работ той же квалификации.</w:t>
      </w:r>
    </w:p>
    <w:p w:rsidR="00C35FEC" w:rsidRPr="00C35FEC" w:rsidRDefault="00C35FEC" w:rsidP="00C35FEC">
      <w:pPr>
        <w:widowControl/>
        <w:numPr>
          <w:ilvl w:val="0"/>
          <w:numId w:val="15"/>
        </w:numPr>
        <w:tabs>
          <w:tab w:val="clear" w:pos="720"/>
          <w:tab w:val="num" w:pos="360"/>
        </w:tabs>
        <w:jc w:val="both"/>
        <w:rPr>
          <w:sz w:val="20"/>
          <w:szCs w:val="20"/>
        </w:rPr>
      </w:pPr>
      <w:r w:rsidRPr="00C35FEC">
        <w:rPr>
          <w:sz w:val="20"/>
          <w:szCs w:val="20"/>
        </w:rPr>
        <w:t xml:space="preserve">Заработная плата работнику муниципального учреждения культуры устанавливается трудовым </w:t>
      </w:r>
    </w:p>
    <w:p w:rsidR="00C35FEC" w:rsidRPr="00C35FEC" w:rsidRDefault="00C35FEC" w:rsidP="00C35FEC">
      <w:pPr>
        <w:jc w:val="both"/>
        <w:rPr>
          <w:sz w:val="20"/>
          <w:szCs w:val="20"/>
        </w:rPr>
      </w:pPr>
      <w:r w:rsidRPr="00C35FEC">
        <w:rPr>
          <w:sz w:val="20"/>
          <w:szCs w:val="20"/>
        </w:rPr>
        <w:t xml:space="preserve">       договором (эффективным контрактом), в котором конкретизуются должностные обязанности </w:t>
      </w:r>
    </w:p>
    <w:p w:rsidR="00C35FEC" w:rsidRPr="00C35FEC" w:rsidRDefault="00C35FEC" w:rsidP="00C35FEC">
      <w:pPr>
        <w:jc w:val="both"/>
        <w:rPr>
          <w:sz w:val="20"/>
          <w:szCs w:val="20"/>
        </w:rPr>
      </w:pPr>
      <w:r w:rsidRPr="00C35FEC">
        <w:rPr>
          <w:sz w:val="20"/>
          <w:szCs w:val="20"/>
        </w:rPr>
        <w:t xml:space="preserve">       работника Учреждения, условия оплаты его труда, показатели и критерии оценки эффективности </w:t>
      </w:r>
    </w:p>
    <w:p w:rsidR="00C35FEC" w:rsidRPr="00C35FEC" w:rsidRDefault="00C35FEC" w:rsidP="00C35FEC">
      <w:pPr>
        <w:jc w:val="both"/>
        <w:rPr>
          <w:sz w:val="20"/>
          <w:szCs w:val="20"/>
        </w:rPr>
      </w:pPr>
      <w:r w:rsidRPr="00C35FEC">
        <w:rPr>
          <w:sz w:val="20"/>
          <w:szCs w:val="20"/>
        </w:rPr>
        <w:t xml:space="preserve">       деятельности для назначения выплат стимулирующего характера в зависимости от результатов труда и </w:t>
      </w:r>
    </w:p>
    <w:p w:rsidR="00C35FEC" w:rsidRPr="00C35FEC" w:rsidRDefault="00C35FEC" w:rsidP="00C35FEC">
      <w:pPr>
        <w:jc w:val="both"/>
        <w:rPr>
          <w:sz w:val="20"/>
          <w:szCs w:val="20"/>
        </w:rPr>
      </w:pPr>
      <w:r w:rsidRPr="00C35FEC">
        <w:rPr>
          <w:sz w:val="20"/>
          <w:szCs w:val="20"/>
        </w:rPr>
        <w:t xml:space="preserve">      качества предоставляемых государственных услуг.</w:t>
      </w:r>
    </w:p>
    <w:p w:rsidR="00C35FEC" w:rsidRPr="00C35FEC" w:rsidRDefault="00C35FEC" w:rsidP="00C35FEC">
      <w:pPr>
        <w:jc w:val="both"/>
        <w:rPr>
          <w:sz w:val="20"/>
          <w:szCs w:val="20"/>
        </w:rPr>
      </w:pPr>
      <w:r w:rsidRPr="00C35FEC">
        <w:rPr>
          <w:sz w:val="20"/>
          <w:szCs w:val="20"/>
        </w:rPr>
        <w:t xml:space="preserve">                                                      </w:t>
      </w:r>
      <w:r w:rsidRPr="00C35FEC">
        <w:rPr>
          <w:b/>
          <w:sz w:val="20"/>
          <w:szCs w:val="20"/>
        </w:rPr>
        <w:t>2. Порядок и условия оплаты труда.</w:t>
      </w:r>
    </w:p>
    <w:p w:rsidR="00C35FEC" w:rsidRPr="00C35FEC" w:rsidRDefault="00C35FEC" w:rsidP="00C35FEC">
      <w:pPr>
        <w:rPr>
          <w:sz w:val="20"/>
          <w:szCs w:val="20"/>
        </w:rPr>
      </w:pPr>
      <w:r w:rsidRPr="00C35FEC">
        <w:rPr>
          <w:sz w:val="20"/>
          <w:szCs w:val="20"/>
        </w:rPr>
        <w:t>1</w:t>
      </w:r>
      <w:r w:rsidRPr="00C35FEC">
        <w:rPr>
          <w:b/>
          <w:sz w:val="20"/>
          <w:szCs w:val="20"/>
        </w:rPr>
        <w:t xml:space="preserve">.   </w:t>
      </w:r>
      <w:r w:rsidRPr="00C35FEC">
        <w:rPr>
          <w:sz w:val="20"/>
          <w:szCs w:val="20"/>
        </w:rPr>
        <w:t xml:space="preserve">Система </w:t>
      </w:r>
      <w:proofErr w:type="gramStart"/>
      <w:r w:rsidRPr="00C35FEC">
        <w:rPr>
          <w:sz w:val="20"/>
          <w:szCs w:val="20"/>
        </w:rPr>
        <w:t>оплаты труда работников муниципальных учреждений культуры</w:t>
      </w:r>
      <w:proofErr w:type="gramEnd"/>
      <w:r w:rsidRPr="00C35FEC">
        <w:rPr>
          <w:sz w:val="20"/>
          <w:szCs w:val="20"/>
        </w:rPr>
        <w:t xml:space="preserve">  Кадыйского </w:t>
      </w:r>
      <w:proofErr w:type="spellStart"/>
      <w:r w:rsidRPr="00C35FEC">
        <w:rPr>
          <w:sz w:val="20"/>
          <w:szCs w:val="20"/>
        </w:rPr>
        <w:t>муниципально</w:t>
      </w:r>
      <w:proofErr w:type="spellEnd"/>
      <w:r w:rsidRPr="00C35FEC">
        <w:rPr>
          <w:sz w:val="20"/>
          <w:szCs w:val="20"/>
        </w:rPr>
        <w:t xml:space="preserve">-  </w:t>
      </w:r>
    </w:p>
    <w:p w:rsidR="00C35FEC" w:rsidRPr="00C35FEC" w:rsidRDefault="00C35FEC" w:rsidP="00C35FEC">
      <w:pPr>
        <w:rPr>
          <w:sz w:val="20"/>
          <w:szCs w:val="20"/>
        </w:rPr>
      </w:pPr>
      <w:r w:rsidRPr="00C35FEC">
        <w:rPr>
          <w:sz w:val="20"/>
          <w:szCs w:val="20"/>
        </w:rPr>
        <w:t xml:space="preserve">      го района  устанавливается с учетом:</w:t>
      </w:r>
    </w:p>
    <w:p w:rsidR="00C35FEC" w:rsidRPr="00C35FEC" w:rsidRDefault="00C35FEC" w:rsidP="00C35FEC">
      <w:pPr>
        <w:rPr>
          <w:sz w:val="20"/>
          <w:szCs w:val="20"/>
        </w:rPr>
      </w:pPr>
      <w:r w:rsidRPr="00C35FEC">
        <w:rPr>
          <w:sz w:val="20"/>
          <w:szCs w:val="20"/>
        </w:rPr>
        <w:t xml:space="preserve">   1) единого тарифно-квалификационного справочника работ и профессий рабочих;</w:t>
      </w:r>
    </w:p>
    <w:p w:rsidR="00C35FEC" w:rsidRPr="00C35FEC" w:rsidRDefault="00C35FEC" w:rsidP="00C35FEC">
      <w:pPr>
        <w:rPr>
          <w:sz w:val="20"/>
          <w:szCs w:val="20"/>
        </w:rPr>
      </w:pPr>
      <w:r w:rsidRPr="00C35FEC">
        <w:rPr>
          <w:sz w:val="20"/>
          <w:szCs w:val="20"/>
        </w:rPr>
        <w:t xml:space="preserve">   2) единого квалификационного справочника должностей руководителей, специалистов и служащих;</w:t>
      </w:r>
    </w:p>
    <w:p w:rsidR="00C35FEC" w:rsidRPr="00C35FEC" w:rsidRDefault="00C35FEC" w:rsidP="00C35FEC">
      <w:pPr>
        <w:rPr>
          <w:sz w:val="20"/>
          <w:szCs w:val="20"/>
        </w:rPr>
      </w:pPr>
      <w:r w:rsidRPr="00C35FEC">
        <w:rPr>
          <w:sz w:val="20"/>
          <w:szCs w:val="20"/>
        </w:rPr>
        <w:t xml:space="preserve">   3) государственных гарантий по оплате труда;</w:t>
      </w:r>
    </w:p>
    <w:p w:rsidR="00C35FEC" w:rsidRPr="00C35FEC" w:rsidRDefault="00C35FEC" w:rsidP="00C35FEC">
      <w:pPr>
        <w:rPr>
          <w:sz w:val="20"/>
          <w:szCs w:val="20"/>
        </w:rPr>
      </w:pPr>
      <w:r w:rsidRPr="00C35FEC">
        <w:rPr>
          <w:sz w:val="20"/>
          <w:szCs w:val="20"/>
        </w:rPr>
        <w:t xml:space="preserve">   4) базовых  окладов  заработной платы по профессиональным  квалификационным группам;</w:t>
      </w:r>
    </w:p>
    <w:p w:rsidR="00C35FEC" w:rsidRPr="00C35FEC" w:rsidRDefault="00C35FEC" w:rsidP="00C35FEC">
      <w:pPr>
        <w:rPr>
          <w:sz w:val="20"/>
          <w:szCs w:val="20"/>
        </w:rPr>
      </w:pPr>
      <w:r w:rsidRPr="00C35FEC">
        <w:rPr>
          <w:sz w:val="20"/>
          <w:szCs w:val="20"/>
        </w:rPr>
        <w:t xml:space="preserve">   5) должностных окладов  заработной платы;</w:t>
      </w:r>
    </w:p>
    <w:p w:rsidR="00C35FEC" w:rsidRPr="00C35FEC" w:rsidRDefault="00C35FEC" w:rsidP="00C35FEC">
      <w:pPr>
        <w:rPr>
          <w:sz w:val="20"/>
          <w:szCs w:val="20"/>
        </w:rPr>
      </w:pPr>
      <w:r w:rsidRPr="00C35FEC">
        <w:rPr>
          <w:sz w:val="20"/>
          <w:szCs w:val="20"/>
        </w:rPr>
        <w:t xml:space="preserve">   6) перечня выплат компенсационного характера в учреждениях культуры Кадыйского муниципального </w:t>
      </w:r>
    </w:p>
    <w:p w:rsidR="00C35FEC" w:rsidRPr="00C35FEC" w:rsidRDefault="00C35FEC" w:rsidP="00C35FEC">
      <w:pPr>
        <w:rPr>
          <w:sz w:val="20"/>
          <w:szCs w:val="20"/>
        </w:rPr>
      </w:pPr>
      <w:r w:rsidRPr="00C35FEC">
        <w:rPr>
          <w:sz w:val="20"/>
          <w:szCs w:val="20"/>
        </w:rPr>
        <w:t xml:space="preserve">       района;</w:t>
      </w:r>
    </w:p>
    <w:p w:rsidR="00C35FEC" w:rsidRPr="00C35FEC" w:rsidRDefault="00C35FEC" w:rsidP="00C35FEC">
      <w:pPr>
        <w:rPr>
          <w:sz w:val="20"/>
          <w:szCs w:val="20"/>
        </w:rPr>
      </w:pPr>
      <w:r w:rsidRPr="00C35FEC">
        <w:rPr>
          <w:sz w:val="20"/>
          <w:szCs w:val="20"/>
        </w:rPr>
        <w:t xml:space="preserve">   7) перечня выплат стимулирующего характера в учреждениях культуры Кадыйского муниципального </w:t>
      </w:r>
    </w:p>
    <w:p w:rsidR="00C35FEC" w:rsidRPr="00C35FEC" w:rsidRDefault="00C35FEC" w:rsidP="00C35FEC">
      <w:pPr>
        <w:rPr>
          <w:sz w:val="20"/>
          <w:szCs w:val="20"/>
        </w:rPr>
      </w:pPr>
      <w:r w:rsidRPr="00C35FEC">
        <w:rPr>
          <w:sz w:val="20"/>
          <w:szCs w:val="20"/>
        </w:rPr>
        <w:t xml:space="preserve">       района;</w:t>
      </w:r>
    </w:p>
    <w:p w:rsidR="00C35FEC" w:rsidRPr="00C35FEC" w:rsidRDefault="00C35FEC" w:rsidP="00C35FEC">
      <w:pPr>
        <w:rPr>
          <w:sz w:val="20"/>
          <w:szCs w:val="20"/>
        </w:rPr>
      </w:pPr>
      <w:r w:rsidRPr="00C35FEC">
        <w:rPr>
          <w:sz w:val="20"/>
          <w:szCs w:val="20"/>
        </w:rPr>
        <w:t xml:space="preserve">   8) рекомендаций Российской трехсторонней комиссии по регулированию социально-трудовых </w:t>
      </w:r>
    </w:p>
    <w:p w:rsidR="00C35FEC" w:rsidRPr="00C35FEC" w:rsidRDefault="00C35FEC" w:rsidP="00C35FEC">
      <w:pPr>
        <w:rPr>
          <w:sz w:val="20"/>
          <w:szCs w:val="20"/>
        </w:rPr>
      </w:pPr>
      <w:r w:rsidRPr="00C35FEC">
        <w:rPr>
          <w:sz w:val="20"/>
          <w:szCs w:val="20"/>
        </w:rPr>
        <w:t xml:space="preserve">       отношений;</w:t>
      </w:r>
    </w:p>
    <w:p w:rsidR="00C35FEC" w:rsidRPr="00C35FEC" w:rsidRDefault="00C35FEC" w:rsidP="00C35FEC">
      <w:pPr>
        <w:rPr>
          <w:sz w:val="20"/>
          <w:szCs w:val="20"/>
        </w:rPr>
      </w:pPr>
      <w:r w:rsidRPr="00C35FEC">
        <w:rPr>
          <w:sz w:val="20"/>
          <w:szCs w:val="20"/>
        </w:rPr>
        <w:t xml:space="preserve">   9) мнения представительного органа работников.</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2.   </w:t>
      </w:r>
      <w:proofErr w:type="gramStart"/>
      <w:r w:rsidRPr="00C35FEC">
        <w:rPr>
          <w:sz w:val="20"/>
          <w:szCs w:val="20"/>
        </w:rPr>
        <w:t>При установлении систем оплаты труда работников муниципальных учреждений культуры  руководитель Учреждения обеспечивает: установление показателей и критериев для стимулирования труда работников учреждений культуры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а также применение демократических процедур при оценке эффективности работы различных категорий работников учреждений культуры  для принятия решения об</w:t>
      </w:r>
      <w:proofErr w:type="gramEnd"/>
      <w:r w:rsidRPr="00C35FEC">
        <w:rPr>
          <w:sz w:val="20"/>
          <w:szCs w:val="20"/>
        </w:rPr>
        <w:t xml:space="preserve"> </w:t>
      </w:r>
      <w:proofErr w:type="gramStart"/>
      <w:r w:rsidRPr="00C35FEC">
        <w:rPr>
          <w:sz w:val="20"/>
          <w:szCs w:val="20"/>
        </w:rPr>
        <w:t>установлении</w:t>
      </w:r>
      <w:proofErr w:type="gramEnd"/>
      <w:r w:rsidRPr="00C35FEC">
        <w:rPr>
          <w:sz w:val="20"/>
          <w:szCs w:val="20"/>
        </w:rPr>
        <w:t xml:space="preserve"> им выплат стимулирующего характера (создание соответствующей комиссии с участием представительного органа работников).</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      Штатное расписание муниципальных учреждений культуры утверждается руководителем Учреждения, включает в себя все должности служащих (профессии рабочих) учреждения с учетом номенклатуры должностей работников культуры, должностей руководителей учреждения.</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3.   При формировании системы оплаты труда в муниципальных учреждениях культуры устанавливаются дифференциация оплаты труда работников  культуры, выполняющих работы различной сложности, зависимость </w:t>
      </w:r>
      <w:proofErr w:type="gramStart"/>
      <w:r w:rsidRPr="00C35FEC">
        <w:rPr>
          <w:sz w:val="20"/>
          <w:szCs w:val="20"/>
        </w:rPr>
        <w:t>размера оплаты труда</w:t>
      </w:r>
      <w:proofErr w:type="gramEnd"/>
      <w:r w:rsidRPr="00C35FEC">
        <w:rPr>
          <w:sz w:val="20"/>
          <w:szCs w:val="20"/>
        </w:rPr>
        <w:t xml:space="preserve"> от качества оказываемых услуг (выполняемых работ) и эффективности деятельности работников учреждений культуры по заданным критериям и показателям. При этом обеспечиваются дифференциация оплаты труда основного и прочего персонала, оптимизация расходов на административно- управленческий  и вспомогательный персонал с учетом предельной доли расходов на оплату их труда в фонде оплаты труда работников организаци</w:t>
      </w:r>
      <w:proofErr w:type="gramStart"/>
      <w:r w:rsidRPr="00C35FEC">
        <w:rPr>
          <w:sz w:val="20"/>
          <w:szCs w:val="20"/>
        </w:rPr>
        <w:t>и-</w:t>
      </w:r>
      <w:proofErr w:type="gramEnd"/>
      <w:r w:rsidRPr="00C35FEC">
        <w:rPr>
          <w:sz w:val="20"/>
          <w:szCs w:val="20"/>
        </w:rPr>
        <w:t xml:space="preserve"> не более 40 процентов.</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       </w:t>
      </w:r>
      <w:proofErr w:type="gramStart"/>
      <w:r w:rsidRPr="00C35FEC">
        <w:rPr>
          <w:sz w:val="20"/>
          <w:szCs w:val="20"/>
        </w:rPr>
        <w:t>В целях развития кадрового персонала, повышения престижности и привлекательности профессии руководитель Учреждения в  системе оплаты труда работников  использует новые подходы к формированию гарантированной части заработной платы работников муниципальных учреждений культуры, что  позволит сбалансировать долю тарифной части заработка работников и стимулирующих выплат таким образом, чтобы не менее 60 процентов заработной платы направлялось на выплаты по окладам, 30 процентов структуры заработной платы</w:t>
      </w:r>
      <w:proofErr w:type="gramEnd"/>
      <w:r w:rsidRPr="00C35FEC">
        <w:rPr>
          <w:sz w:val="20"/>
          <w:szCs w:val="20"/>
        </w:rPr>
        <w:t xml:space="preserve"> составляли стимулирующие выплаты, в том числе за достижение конкретных результатов деятельности по показателям и критериям эффективности, 10 процентов структуры заработной платы- выплаты компенсационного характера в зависимости от условий  труда работников учреждений культуры.</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       Заработная плата работника муниципального учреждения культуры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4.  Размеры базовых окладов  заработной платы по профессиональным квалификационным группам работников муниципальных учреждений культуры Кадыйского муниципального района установлены на основе отнесения занимаемых ими должностей к профессиональным квалификационным группам в соответствии с приложением № 1 к настоящему положению. При увеличении (индексации) базовых окладов  их размеры подлежат округлению до целого рубля в сторону увеличения.</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5.    С учетом условий труда работникам учреждений культуры устанавливаются выплаты </w:t>
      </w:r>
      <w:proofErr w:type="spellStart"/>
      <w:proofErr w:type="gramStart"/>
      <w:r w:rsidRPr="00C35FEC">
        <w:rPr>
          <w:sz w:val="20"/>
          <w:szCs w:val="20"/>
        </w:rPr>
        <w:t>компенса-ционного</w:t>
      </w:r>
      <w:proofErr w:type="spellEnd"/>
      <w:proofErr w:type="gramEnd"/>
      <w:r w:rsidRPr="00C35FEC">
        <w:rPr>
          <w:sz w:val="20"/>
          <w:szCs w:val="20"/>
        </w:rPr>
        <w:t xml:space="preserve"> характера. </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lastRenderedPageBreak/>
        <w:t xml:space="preserve">        Выплаты компенсационного характера устанавливаются в процентном отношении (в виде коэффициентов) к  должностным окладам работников муниципальных учреждений культуры Кадыйского муниципального района или в абсолютном размере в соответствии с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муниципальных учреждениях культуры Кадыйского муниципального района в соответствии с приложением № 2 к настоящему Положению.</w:t>
      </w:r>
    </w:p>
    <w:p w:rsidR="00C35FEC" w:rsidRPr="00C35FEC" w:rsidRDefault="00C35FEC" w:rsidP="00C35FEC">
      <w:pPr>
        <w:pStyle w:val="aa"/>
        <w:widowControl w:val="0"/>
        <w:tabs>
          <w:tab w:val="left" w:pos="708"/>
        </w:tabs>
        <w:spacing w:line="240" w:lineRule="auto"/>
        <w:ind w:left="0" w:firstLine="0"/>
        <w:rPr>
          <w:sz w:val="20"/>
          <w:szCs w:val="20"/>
        </w:rPr>
      </w:pPr>
      <w:r w:rsidRPr="00C35FEC">
        <w:rPr>
          <w:sz w:val="20"/>
          <w:szCs w:val="20"/>
        </w:rPr>
        <w:t xml:space="preserve">        Размер выплаты компенсационного характера определяется путем умножения должностного оклада на соответствующий процент (коэффициент).</w:t>
      </w:r>
    </w:p>
    <w:p w:rsidR="00C35FEC" w:rsidRPr="00C35FEC" w:rsidRDefault="00C35FEC" w:rsidP="00C35FEC">
      <w:pPr>
        <w:jc w:val="both"/>
        <w:rPr>
          <w:sz w:val="20"/>
          <w:szCs w:val="20"/>
        </w:rPr>
      </w:pPr>
      <w:r w:rsidRPr="00C35FEC">
        <w:rPr>
          <w:sz w:val="20"/>
          <w:szCs w:val="20"/>
        </w:rPr>
        <w:t xml:space="preserve">6.   Работникам муниципальных учреждений культуры Кадыйского муниципального района с учетом показателей и  критериев эффективности деятельности учреждения культуры, позволяющих оценить результативность и качество их работы, устанавливаются выплаты стимулирующего  характера, согласно Перечню выплат стимулирующих характера, установленных в  муниципальных учреждениях культуры Кадыйского муниципального района, в соответствии с приложение № 3 к настоящему Положению. </w:t>
      </w:r>
    </w:p>
    <w:p w:rsidR="00C35FEC" w:rsidRPr="00C35FEC" w:rsidRDefault="00C35FEC" w:rsidP="00C35FEC">
      <w:pPr>
        <w:jc w:val="both"/>
        <w:rPr>
          <w:sz w:val="20"/>
          <w:szCs w:val="20"/>
        </w:rPr>
      </w:pPr>
      <w:r w:rsidRPr="00C35FEC">
        <w:rPr>
          <w:sz w:val="20"/>
          <w:szCs w:val="20"/>
        </w:rPr>
        <w:t xml:space="preserve">        Конкретный размер выплат стимулирующего характера может определяться как с применением коэффициентов к базовому окладу по соответствующим профессиональным квалификационным группам и квалификационным уровням работника, так и в абсолютном размере, за исключением надбавки за работу в сельской местности, которая устанавливается в процентном отношении к базовому окладу.</w:t>
      </w:r>
    </w:p>
    <w:p w:rsidR="00C35FEC" w:rsidRPr="00C35FEC" w:rsidRDefault="00C35FEC" w:rsidP="00C35FEC">
      <w:pPr>
        <w:jc w:val="both"/>
        <w:rPr>
          <w:sz w:val="20"/>
          <w:szCs w:val="20"/>
        </w:rPr>
      </w:pPr>
      <w:r w:rsidRPr="00C35FEC">
        <w:rPr>
          <w:sz w:val="20"/>
          <w:szCs w:val="20"/>
        </w:rPr>
        <w:t xml:space="preserve">         </w:t>
      </w:r>
      <w:proofErr w:type="gramStart"/>
      <w:r w:rsidRPr="00C35FEC">
        <w:rPr>
          <w:sz w:val="20"/>
          <w:szCs w:val="20"/>
        </w:rPr>
        <w:t>Размер и условия выплат стимулирующего характера работникам муниципальных учреждений культуры  Кадыйского муниципального района  устанавливаются  коллективными договорами, соглашениями, локальными нормативными актами, с учетом мнения представительных органов работников в соответствии с настоящим Положением, за исключением надбавки за работу в сельской местности, размер которой установлен Законом Костромской области от 24 апреля 2008 года № 302-4-ЗКО  «Об установлении основ отраслевых систем оплаты труда работников государственных</w:t>
      </w:r>
      <w:proofErr w:type="gramEnd"/>
      <w:r w:rsidRPr="00C35FEC">
        <w:rPr>
          <w:sz w:val="20"/>
          <w:szCs w:val="20"/>
        </w:rPr>
        <w:t xml:space="preserve"> учреждений Костромской области».    </w:t>
      </w:r>
    </w:p>
    <w:p w:rsidR="00C35FEC" w:rsidRPr="00C35FEC" w:rsidRDefault="00C35FEC" w:rsidP="00C35FEC">
      <w:pPr>
        <w:jc w:val="both"/>
        <w:rPr>
          <w:sz w:val="20"/>
          <w:szCs w:val="20"/>
        </w:rPr>
      </w:pPr>
      <w:r w:rsidRPr="00C35FEC">
        <w:rPr>
          <w:sz w:val="20"/>
          <w:szCs w:val="20"/>
        </w:rPr>
        <w:t xml:space="preserve">        Выплаты стимулирующего характера осуществляются в пределах фонда оплаты труда.     </w:t>
      </w:r>
    </w:p>
    <w:p w:rsidR="00C35FEC" w:rsidRPr="00C35FEC" w:rsidRDefault="00C35FEC" w:rsidP="00C35FEC">
      <w:pPr>
        <w:jc w:val="both"/>
        <w:rPr>
          <w:sz w:val="20"/>
          <w:szCs w:val="20"/>
        </w:rPr>
      </w:pPr>
      <w:r w:rsidRPr="00C35FEC">
        <w:rPr>
          <w:sz w:val="20"/>
          <w:szCs w:val="20"/>
        </w:rPr>
        <w:t>7.   Расчет месячной заработной платы  работника муниципального учреждения культуры Кадыйского муниципального района осуществляется по следующей формуле:</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proofErr w:type="gramStart"/>
      <w:r w:rsidRPr="00C35FEC">
        <w:rPr>
          <w:sz w:val="20"/>
          <w:szCs w:val="20"/>
        </w:rPr>
        <w:t>З</w:t>
      </w:r>
      <w:proofErr w:type="gramEnd"/>
      <w:r w:rsidRPr="00C35FEC">
        <w:rPr>
          <w:sz w:val="20"/>
          <w:szCs w:val="20"/>
        </w:rPr>
        <w:t xml:space="preserve"> = ДО +  ∑КВ + ∑СВ, </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где:</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proofErr w:type="gramStart"/>
      <w:r w:rsidRPr="00C35FEC">
        <w:rPr>
          <w:sz w:val="20"/>
          <w:szCs w:val="20"/>
        </w:rPr>
        <w:t>З</w:t>
      </w:r>
      <w:proofErr w:type="gramEnd"/>
      <w:r w:rsidRPr="00C35FEC">
        <w:rPr>
          <w:sz w:val="20"/>
          <w:szCs w:val="20"/>
        </w:rPr>
        <w:t xml:space="preserve"> – месячная заработная плата</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ДО-оклад (должностной оклад)</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∑КВ – сумма компенсационных выплат</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w:t>
      </w:r>
      <w:proofErr w:type="gramStart"/>
      <w:r w:rsidRPr="00C35FEC">
        <w:rPr>
          <w:sz w:val="20"/>
          <w:szCs w:val="20"/>
        </w:rPr>
        <w:t>СВ</w:t>
      </w:r>
      <w:proofErr w:type="gramEnd"/>
      <w:r w:rsidRPr="00C35FEC">
        <w:rPr>
          <w:sz w:val="20"/>
          <w:szCs w:val="20"/>
        </w:rPr>
        <w:t xml:space="preserve"> – сумма стимулирующих выплат</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Должностной оклад  работника муниципального учреждения культуры Кадыйского муниципального района определяется по следующей формуле:</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proofErr w:type="spellStart"/>
      <w:r w:rsidRPr="00C35FEC">
        <w:rPr>
          <w:sz w:val="20"/>
          <w:szCs w:val="20"/>
        </w:rPr>
        <w:t>ДО=БОх</w:t>
      </w:r>
      <w:proofErr w:type="spellEnd"/>
      <w:r w:rsidRPr="00C35FEC">
        <w:rPr>
          <w:sz w:val="20"/>
          <w:szCs w:val="20"/>
        </w:rPr>
        <w:t xml:space="preserve"> Кд</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 xml:space="preserve">где:  </w:t>
      </w:r>
    </w:p>
    <w:p w:rsidR="00C35FEC" w:rsidRPr="00C35FEC" w:rsidRDefault="00C35FEC" w:rsidP="00C35FEC">
      <w:pPr>
        <w:pStyle w:val="aa"/>
        <w:widowControl w:val="0"/>
        <w:numPr>
          <w:ilvl w:val="0"/>
          <w:numId w:val="6"/>
        </w:numPr>
        <w:tabs>
          <w:tab w:val="left" w:pos="708"/>
        </w:tabs>
        <w:spacing w:line="240" w:lineRule="auto"/>
        <w:ind w:left="432" w:firstLine="720"/>
        <w:rPr>
          <w:sz w:val="20"/>
          <w:szCs w:val="20"/>
        </w:rPr>
      </w:pPr>
      <w:r w:rsidRPr="00C35FEC">
        <w:rPr>
          <w:sz w:val="20"/>
          <w:szCs w:val="20"/>
        </w:rPr>
        <w:t>БО – базовый  оклад</w:t>
      </w:r>
    </w:p>
    <w:p w:rsidR="00C35FEC" w:rsidRPr="00C35FEC" w:rsidRDefault="00C35FEC" w:rsidP="00C35FEC">
      <w:pPr>
        <w:jc w:val="both"/>
        <w:rPr>
          <w:sz w:val="20"/>
          <w:szCs w:val="20"/>
        </w:rPr>
      </w:pPr>
      <w:r w:rsidRPr="00C35FEC">
        <w:rPr>
          <w:sz w:val="20"/>
          <w:szCs w:val="20"/>
        </w:rPr>
        <w:t xml:space="preserve">                   Кд – коэффициент по должности</w:t>
      </w:r>
    </w:p>
    <w:p w:rsidR="00C35FEC" w:rsidRPr="00C35FEC" w:rsidRDefault="00C35FEC" w:rsidP="00C35FEC">
      <w:pPr>
        <w:pStyle w:val="aa"/>
        <w:widowControl w:val="0"/>
        <w:numPr>
          <w:ilvl w:val="0"/>
          <w:numId w:val="6"/>
        </w:numPr>
        <w:tabs>
          <w:tab w:val="left" w:pos="708"/>
        </w:tabs>
        <w:spacing w:line="240" w:lineRule="auto"/>
        <w:ind w:left="432" w:hanging="432"/>
        <w:jc w:val="center"/>
        <w:rPr>
          <w:b/>
          <w:bCs/>
          <w:sz w:val="20"/>
          <w:szCs w:val="20"/>
        </w:rPr>
      </w:pPr>
      <w:r w:rsidRPr="00C35FEC">
        <w:rPr>
          <w:b/>
          <w:sz w:val="20"/>
          <w:szCs w:val="20"/>
        </w:rPr>
        <w:t>3.</w:t>
      </w:r>
      <w:r w:rsidRPr="00C35FEC">
        <w:rPr>
          <w:b/>
          <w:bCs/>
          <w:sz w:val="20"/>
          <w:szCs w:val="20"/>
        </w:rPr>
        <w:t xml:space="preserve"> Порядок и условия оплаты труда руководителя</w:t>
      </w:r>
    </w:p>
    <w:p w:rsidR="00C35FEC" w:rsidRPr="00C35FEC" w:rsidRDefault="00C35FEC" w:rsidP="00C35FEC">
      <w:pPr>
        <w:pStyle w:val="aa"/>
        <w:widowControl w:val="0"/>
        <w:numPr>
          <w:ilvl w:val="0"/>
          <w:numId w:val="6"/>
        </w:numPr>
        <w:tabs>
          <w:tab w:val="left" w:pos="708"/>
        </w:tabs>
        <w:spacing w:line="240" w:lineRule="auto"/>
        <w:ind w:left="432" w:hanging="432"/>
        <w:jc w:val="center"/>
        <w:rPr>
          <w:b/>
          <w:bCs/>
          <w:sz w:val="20"/>
          <w:szCs w:val="20"/>
        </w:rPr>
      </w:pPr>
    </w:p>
    <w:p w:rsidR="00C35FEC" w:rsidRPr="00C35FEC" w:rsidRDefault="00C35FEC" w:rsidP="00C35FEC">
      <w:pPr>
        <w:jc w:val="both"/>
        <w:rPr>
          <w:sz w:val="20"/>
          <w:szCs w:val="20"/>
        </w:rPr>
      </w:pPr>
      <w:r w:rsidRPr="00C35FEC">
        <w:rPr>
          <w:sz w:val="20"/>
          <w:szCs w:val="20"/>
        </w:rPr>
        <w:t>1.  Заработная плата руководителя муниципального учреждения культуры состоит из  базового оклада, коэффициента по должности, компенсационных и стимулирующих выплат.</w:t>
      </w:r>
    </w:p>
    <w:p w:rsidR="00C35FEC" w:rsidRPr="00C35FEC" w:rsidRDefault="00C35FEC" w:rsidP="00C35FEC">
      <w:pPr>
        <w:jc w:val="both"/>
        <w:rPr>
          <w:sz w:val="20"/>
          <w:szCs w:val="20"/>
        </w:rPr>
      </w:pPr>
      <w:r w:rsidRPr="00C35FEC">
        <w:rPr>
          <w:sz w:val="20"/>
          <w:szCs w:val="20"/>
        </w:rPr>
        <w:t xml:space="preserve">2.  Базовый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w:t>
      </w:r>
      <w:proofErr w:type="gramStart"/>
      <w:r w:rsidRPr="00C35FEC">
        <w:rPr>
          <w:sz w:val="20"/>
          <w:szCs w:val="20"/>
        </w:rPr>
        <w:t>Учреждения</w:t>
      </w:r>
      <w:proofErr w:type="gramEnd"/>
      <w:r w:rsidRPr="00C35FEC">
        <w:rPr>
          <w:sz w:val="20"/>
          <w:szCs w:val="20"/>
        </w:rPr>
        <w:t xml:space="preserve"> и составляет от 1 до 5 размеров.</w:t>
      </w:r>
    </w:p>
    <w:p w:rsidR="00C35FEC" w:rsidRPr="00C35FEC" w:rsidRDefault="00C35FEC" w:rsidP="00C35FEC">
      <w:pPr>
        <w:jc w:val="both"/>
        <w:rPr>
          <w:sz w:val="20"/>
          <w:szCs w:val="20"/>
        </w:rPr>
      </w:pPr>
      <w:r w:rsidRPr="00C35FEC">
        <w:rPr>
          <w:sz w:val="20"/>
          <w:szCs w:val="20"/>
        </w:rPr>
        <w:t xml:space="preserve">     При определении базового оклада руководителя Учреждения  размер  оклада подлежит округлению до целого рубля в сторону увеличения, устанавливается приказом начальника отдела культуры, туризма, молодежи и спорта администрации Кадыйского муниципального района. Базовые оклады заместителей руководителя  Учреждения устанавливается на 5-30 % ниже базовых окладов руководителя Учреждения.</w:t>
      </w:r>
    </w:p>
    <w:p w:rsidR="00C35FEC" w:rsidRPr="00C35FEC" w:rsidRDefault="00C35FEC" w:rsidP="00C35FEC">
      <w:pPr>
        <w:jc w:val="both"/>
        <w:rPr>
          <w:sz w:val="20"/>
          <w:szCs w:val="20"/>
        </w:rPr>
      </w:pPr>
      <w:r w:rsidRPr="00C35FEC">
        <w:rPr>
          <w:sz w:val="20"/>
          <w:szCs w:val="20"/>
        </w:rPr>
        <w:t>3.</w:t>
      </w:r>
      <w:r w:rsidRPr="00C35FEC">
        <w:rPr>
          <w:b/>
          <w:sz w:val="20"/>
          <w:szCs w:val="20"/>
        </w:rPr>
        <w:t xml:space="preserve">  </w:t>
      </w:r>
      <w:r w:rsidRPr="00C35FEC">
        <w:rPr>
          <w:sz w:val="20"/>
          <w:szCs w:val="20"/>
        </w:rPr>
        <w:t xml:space="preserve">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устанавливается в кратности от 1 до 6 и регулируется нормативно-правовыми актами вышестоящих органов. </w:t>
      </w:r>
    </w:p>
    <w:p w:rsidR="00C35FEC" w:rsidRPr="00C35FEC" w:rsidRDefault="00C35FEC" w:rsidP="00C35FEC">
      <w:pPr>
        <w:jc w:val="both"/>
        <w:rPr>
          <w:sz w:val="20"/>
          <w:szCs w:val="20"/>
        </w:rPr>
      </w:pPr>
      <w:r w:rsidRPr="00C35FEC">
        <w:rPr>
          <w:sz w:val="20"/>
          <w:szCs w:val="20"/>
        </w:rPr>
        <w:t xml:space="preserve">4. Выплаты компенсационного характера руководителю устанавливаются начальником отдела по делам культуры, туризма, молодежи и спорта администрации Кадыйского муниципального района в трудовом договоре в процентном отношении (в виде коэффициентов) или в абсолютном размере к должностному окладу в соответствии с Перечнем выплат компенсационного характера работникам муниципальных учреждений культуры  (приложение № 2 к настоящему Положению). </w:t>
      </w:r>
    </w:p>
    <w:p w:rsidR="00C35FEC" w:rsidRPr="00C35FEC" w:rsidRDefault="00C35FEC" w:rsidP="00C35FEC">
      <w:pPr>
        <w:jc w:val="both"/>
        <w:rPr>
          <w:sz w:val="20"/>
          <w:szCs w:val="20"/>
        </w:rPr>
      </w:pPr>
      <w:r w:rsidRPr="00C35FEC">
        <w:rPr>
          <w:sz w:val="20"/>
          <w:szCs w:val="20"/>
        </w:rPr>
        <w:t xml:space="preserve">5. Выплаты стимулирующего характера руководителю Учреждения  устанавливаются в трудовом договоре начальником отдела культуры, туризма, молодежи и спорта администрации Кадыйского муниципального района, а их размеры определяются с учетом результатов деятельности учреждения. </w:t>
      </w:r>
    </w:p>
    <w:p w:rsidR="00C35FEC" w:rsidRPr="00C35FEC" w:rsidRDefault="00C35FEC" w:rsidP="00C35FEC">
      <w:pPr>
        <w:jc w:val="both"/>
        <w:rPr>
          <w:sz w:val="20"/>
          <w:szCs w:val="20"/>
        </w:rPr>
      </w:pPr>
      <w:r w:rsidRPr="00C35FEC">
        <w:rPr>
          <w:sz w:val="20"/>
          <w:szCs w:val="20"/>
        </w:rPr>
        <w:t>6.  Критерии оценки эффективности работы Учреждения устанавливаются начальником отдела культуры, туризма, молодежи и спорта администрации Кадыйского муниципального района.</w:t>
      </w:r>
    </w:p>
    <w:p w:rsidR="00C35FEC" w:rsidRPr="00C35FEC" w:rsidRDefault="00C35FEC" w:rsidP="00C35FEC">
      <w:pPr>
        <w:jc w:val="both"/>
        <w:rPr>
          <w:sz w:val="20"/>
          <w:szCs w:val="20"/>
        </w:rPr>
      </w:pPr>
      <w:r w:rsidRPr="00C35FEC">
        <w:rPr>
          <w:sz w:val="20"/>
          <w:szCs w:val="20"/>
        </w:rPr>
        <w:t>7. Выплаты стимулирующего характера устанавливаются в  процентном отношении (в виде коэффициентов) или в абсолютном размере к базовому окладу</w:t>
      </w:r>
    </w:p>
    <w:p w:rsidR="00C35FEC" w:rsidRPr="00C35FEC" w:rsidRDefault="00C35FEC" w:rsidP="00C35FEC">
      <w:pPr>
        <w:jc w:val="both"/>
        <w:rPr>
          <w:sz w:val="20"/>
          <w:szCs w:val="20"/>
        </w:rPr>
      </w:pPr>
      <w:r w:rsidRPr="00C35FEC">
        <w:rPr>
          <w:sz w:val="20"/>
          <w:szCs w:val="20"/>
        </w:rPr>
        <w:t xml:space="preserve">       Перечень выплат стимулирующего характера руководителю Учреждения определяется в соответствии с перечнем выплат стимулирующего характера в Учреждении (приложение № 3 к настоящему Положению).</w:t>
      </w:r>
    </w:p>
    <w:p w:rsidR="00C35FEC" w:rsidRPr="00C35FEC" w:rsidRDefault="00C35FEC" w:rsidP="00C35FEC">
      <w:pPr>
        <w:jc w:val="both"/>
        <w:rPr>
          <w:sz w:val="20"/>
          <w:szCs w:val="20"/>
        </w:rPr>
      </w:pPr>
      <w:r w:rsidRPr="00C35FEC">
        <w:rPr>
          <w:sz w:val="20"/>
          <w:szCs w:val="20"/>
        </w:rPr>
        <w:t xml:space="preserve">      Выплаты за интенсивность и высокие результаты работы, а также за качество выполняемых работ могут </w:t>
      </w:r>
      <w:r w:rsidRPr="00C35FEC">
        <w:rPr>
          <w:sz w:val="20"/>
          <w:szCs w:val="20"/>
        </w:rPr>
        <w:lastRenderedPageBreak/>
        <w:t>устанавливаться по решению комиссии отдела по  делам культуры, туризма, молодежи и спорта администрации  Кадыйского муниципального района Костромской области  на месяц, квартал или год.</w:t>
      </w:r>
    </w:p>
    <w:p w:rsidR="00C35FEC" w:rsidRPr="00C35FEC" w:rsidRDefault="00C35FEC" w:rsidP="00C35FEC">
      <w:pPr>
        <w:jc w:val="both"/>
        <w:rPr>
          <w:sz w:val="20"/>
          <w:szCs w:val="20"/>
        </w:rPr>
      </w:pPr>
      <w:r w:rsidRPr="00C35FEC">
        <w:rPr>
          <w:sz w:val="20"/>
          <w:szCs w:val="20"/>
        </w:rPr>
        <w:t xml:space="preserve">       Руководителю Учреждения в пределах фонда оплаты труда за надлежащее исполнение своих должностных обязанностей могут назначаться премиальные выплаты.</w:t>
      </w:r>
    </w:p>
    <w:p w:rsidR="00C35FEC" w:rsidRPr="00C35FEC" w:rsidRDefault="00C35FEC" w:rsidP="00C35FEC">
      <w:pPr>
        <w:jc w:val="both"/>
        <w:rPr>
          <w:sz w:val="20"/>
          <w:szCs w:val="20"/>
        </w:rPr>
      </w:pPr>
      <w:r w:rsidRPr="00C35FEC">
        <w:rPr>
          <w:sz w:val="20"/>
          <w:szCs w:val="20"/>
        </w:rPr>
        <w:t xml:space="preserve">       Премиальные выплаты руководителю Учреждения  назначаются приказом отдела по делам  культуры, туризма, молодежи и спорта  администрации Кадыйского муниципального района по итогам работы за месяц, квартал, год.</w:t>
      </w:r>
    </w:p>
    <w:p w:rsidR="00C35FEC" w:rsidRPr="00C35FEC" w:rsidRDefault="00C35FEC" w:rsidP="00C35FEC">
      <w:pPr>
        <w:jc w:val="both"/>
        <w:rPr>
          <w:sz w:val="20"/>
          <w:szCs w:val="20"/>
        </w:rPr>
      </w:pPr>
    </w:p>
    <w:p w:rsidR="00C35FEC" w:rsidRPr="00C35FEC" w:rsidRDefault="00C35FEC" w:rsidP="00C35FEC">
      <w:pPr>
        <w:jc w:val="center"/>
        <w:rPr>
          <w:b/>
          <w:bCs/>
          <w:sz w:val="20"/>
          <w:szCs w:val="20"/>
        </w:rPr>
      </w:pPr>
      <w:r w:rsidRPr="00C35FEC">
        <w:rPr>
          <w:b/>
          <w:bCs/>
          <w:sz w:val="20"/>
          <w:szCs w:val="20"/>
        </w:rPr>
        <w:t>4. Другие вопросы оплаты труда</w:t>
      </w:r>
    </w:p>
    <w:p w:rsidR="00C35FEC" w:rsidRPr="00C35FEC" w:rsidRDefault="00C35FEC" w:rsidP="00C35FEC">
      <w:pPr>
        <w:jc w:val="center"/>
        <w:rPr>
          <w:b/>
          <w:bCs/>
          <w:sz w:val="20"/>
          <w:szCs w:val="20"/>
        </w:rPr>
      </w:pPr>
    </w:p>
    <w:p w:rsidR="00C35FEC" w:rsidRPr="00C35FEC" w:rsidRDefault="00C35FEC" w:rsidP="00C35FEC">
      <w:pPr>
        <w:pStyle w:val="ConsPlusNormal"/>
        <w:widowControl/>
        <w:ind w:firstLine="0"/>
        <w:jc w:val="both"/>
        <w:rPr>
          <w:rFonts w:ascii="Times New Roman" w:hAnsi="Times New Roman" w:cs="Times New Roman"/>
        </w:rPr>
      </w:pPr>
      <w:r w:rsidRPr="00C35FEC">
        <w:rPr>
          <w:rFonts w:ascii="Times New Roman" w:hAnsi="Times New Roman" w:cs="Times New Roman"/>
          <w:bCs/>
        </w:rPr>
        <w:t>1</w:t>
      </w:r>
      <w:r w:rsidRPr="00C35FEC">
        <w:rPr>
          <w:rFonts w:ascii="Times New Roman" w:hAnsi="Times New Roman" w:cs="Times New Roman"/>
        </w:rPr>
        <w:t>.   Фонд оплаты труда работников Учреждения формируется на календарный год  исходя из объема лимитов бюджетных обязательств районного бюджета, средств, поступающих от приносящей доход деятельности.</w:t>
      </w:r>
    </w:p>
    <w:p w:rsidR="00C35FEC" w:rsidRPr="00C35FEC" w:rsidRDefault="00C35FEC" w:rsidP="00C35FEC">
      <w:pPr>
        <w:pStyle w:val="ConsPlusNormal"/>
        <w:widowControl/>
        <w:ind w:firstLine="0"/>
        <w:jc w:val="both"/>
        <w:rPr>
          <w:rFonts w:ascii="Times New Roman" w:hAnsi="Times New Roman" w:cs="Times New Roman"/>
        </w:rPr>
      </w:pPr>
      <w:r w:rsidRPr="00C35FEC">
        <w:rPr>
          <w:rFonts w:ascii="Times New Roman" w:hAnsi="Times New Roman" w:cs="Times New Roman"/>
        </w:rPr>
        <w:t xml:space="preserve">      Средства на оплату труда, формируемые за счет бюджетных ассигнований районного бюджета, средств, поступающих от приносящей доход деятельности, могут направляться Учреждением на выплаты стимулирующего характера.</w:t>
      </w:r>
    </w:p>
    <w:p w:rsidR="00C35FEC" w:rsidRPr="00C35FEC" w:rsidRDefault="00C35FEC" w:rsidP="00C35FEC">
      <w:pPr>
        <w:pStyle w:val="ConsPlusNormal"/>
        <w:widowControl/>
        <w:ind w:firstLine="0"/>
        <w:jc w:val="both"/>
        <w:rPr>
          <w:rFonts w:ascii="Times New Roman" w:hAnsi="Times New Roman" w:cs="Times New Roman"/>
          <w:b/>
          <w:bCs/>
        </w:rPr>
      </w:pPr>
      <w:r w:rsidRPr="00C35FEC">
        <w:rPr>
          <w:rFonts w:ascii="Times New Roman" w:hAnsi="Times New Roman" w:cs="Times New Roman"/>
        </w:rPr>
        <w:t>2.   Руководитель учреждения несет ответственность за своевременную и правильную оплату труда работников муниципальных учреждений культуры в соответствии с действующим законодательством.</w:t>
      </w:r>
    </w:p>
    <w:p w:rsidR="00C35FEC" w:rsidRPr="00C35FEC" w:rsidRDefault="00C35FEC" w:rsidP="00C35FEC">
      <w:pPr>
        <w:jc w:val="center"/>
        <w:rPr>
          <w:b/>
          <w:bCs/>
          <w:sz w:val="20"/>
          <w:szCs w:val="20"/>
        </w:rPr>
      </w:pPr>
      <w:r w:rsidRPr="00C35FEC">
        <w:rPr>
          <w:b/>
          <w:bCs/>
          <w:sz w:val="20"/>
          <w:szCs w:val="20"/>
        </w:rPr>
        <w:t xml:space="preserve"> </w:t>
      </w:r>
    </w:p>
    <w:p w:rsidR="00C35FEC" w:rsidRPr="00C35FEC" w:rsidRDefault="00C35FEC" w:rsidP="00C35FEC">
      <w:pPr>
        <w:jc w:val="center"/>
        <w:rPr>
          <w:b/>
          <w:bCs/>
          <w:sz w:val="20"/>
          <w:szCs w:val="20"/>
        </w:rPr>
      </w:pPr>
    </w:p>
    <w:p w:rsidR="00C35FEC" w:rsidRPr="00C35FEC" w:rsidRDefault="00C35FEC" w:rsidP="00C35FEC">
      <w:pPr>
        <w:snapToGrid w:val="0"/>
        <w:jc w:val="center"/>
        <w:rPr>
          <w:sz w:val="20"/>
          <w:szCs w:val="20"/>
        </w:rPr>
      </w:pPr>
      <w:r w:rsidRPr="00C35FEC">
        <w:rPr>
          <w:sz w:val="20"/>
          <w:szCs w:val="20"/>
        </w:rPr>
        <w:t xml:space="preserve">                                                                                      Приложение № 1</w:t>
      </w:r>
    </w:p>
    <w:p w:rsidR="00C35FEC" w:rsidRPr="00C35FEC" w:rsidRDefault="00C35FEC" w:rsidP="00C35FEC">
      <w:pPr>
        <w:ind w:left="360"/>
        <w:jc w:val="both"/>
        <w:rPr>
          <w:bCs/>
          <w:sz w:val="20"/>
          <w:szCs w:val="20"/>
        </w:rPr>
      </w:pPr>
      <w:r w:rsidRPr="00C35FEC">
        <w:rPr>
          <w:sz w:val="20"/>
          <w:szCs w:val="20"/>
        </w:rPr>
        <w:t xml:space="preserve">                                                                                      к положению </w:t>
      </w:r>
      <w:r w:rsidRPr="00C35FEC">
        <w:rPr>
          <w:bCs/>
          <w:sz w:val="20"/>
          <w:szCs w:val="20"/>
        </w:rPr>
        <w:t xml:space="preserve">об оплате труда работников </w:t>
      </w:r>
    </w:p>
    <w:p w:rsidR="00C35FEC" w:rsidRPr="00C35FEC" w:rsidRDefault="00C35FEC" w:rsidP="00C35FEC">
      <w:pPr>
        <w:ind w:left="360"/>
        <w:jc w:val="both"/>
        <w:rPr>
          <w:bCs/>
          <w:sz w:val="20"/>
          <w:szCs w:val="20"/>
        </w:rPr>
      </w:pPr>
      <w:r w:rsidRPr="00C35FEC">
        <w:rPr>
          <w:bCs/>
          <w:sz w:val="20"/>
          <w:szCs w:val="20"/>
        </w:rPr>
        <w:t xml:space="preserve">                                                                                        муниципальных учреждений культуры</w:t>
      </w:r>
    </w:p>
    <w:p w:rsidR="00C35FEC" w:rsidRPr="00C35FEC" w:rsidRDefault="00C35FEC" w:rsidP="00C35FEC">
      <w:pPr>
        <w:ind w:left="360"/>
        <w:jc w:val="both"/>
        <w:rPr>
          <w:bCs/>
          <w:sz w:val="20"/>
          <w:szCs w:val="20"/>
        </w:rPr>
      </w:pPr>
      <w:r w:rsidRPr="00C35FEC">
        <w:rPr>
          <w:bCs/>
          <w:sz w:val="20"/>
          <w:szCs w:val="20"/>
        </w:rPr>
        <w:t xml:space="preserve">                                                                                           Кадыйского муниципального района </w:t>
      </w:r>
    </w:p>
    <w:p w:rsidR="00C35FEC" w:rsidRPr="00C35FEC" w:rsidRDefault="00C35FEC" w:rsidP="00C35FEC">
      <w:pPr>
        <w:jc w:val="center"/>
        <w:rPr>
          <w:sz w:val="20"/>
          <w:szCs w:val="20"/>
        </w:rPr>
      </w:pPr>
    </w:p>
    <w:p w:rsidR="00C35FEC" w:rsidRPr="00C35FEC" w:rsidRDefault="00C35FEC" w:rsidP="00C35FEC">
      <w:pPr>
        <w:jc w:val="center"/>
        <w:rPr>
          <w:b/>
          <w:sz w:val="20"/>
          <w:szCs w:val="20"/>
        </w:rPr>
      </w:pPr>
      <w:r w:rsidRPr="00C35FEC">
        <w:rPr>
          <w:b/>
          <w:sz w:val="20"/>
          <w:szCs w:val="20"/>
        </w:rPr>
        <w:t>Базовые оклады  и коэффициенты по должности по профессиональным квалификационным группам и квалификационным уровням работников муниципальных учреждений культуры Кадыйского муниципального района</w:t>
      </w:r>
    </w:p>
    <w:tbl>
      <w:tblPr>
        <w:tblW w:w="10799" w:type="dxa"/>
        <w:tblInd w:w="-77" w:type="dxa"/>
        <w:tblLayout w:type="fixed"/>
        <w:tblLook w:val="0000"/>
      </w:tblPr>
      <w:tblGrid>
        <w:gridCol w:w="3965"/>
        <w:gridCol w:w="4500"/>
        <w:gridCol w:w="1260"/>
        <w:gridCol w:w="1074"/>
      </w:tblGrid>
      <w:tr w:rsidR="00C35FEC" w:rsidRPr="00C35FEC" w:rsidTr="00C35FEC">
        <w:trPr>
          <w:trHeight w:val="253"/>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sz w:val="20"/>
                <w:szCs w:val="20"/>
              </w:rPr>
            </w:pPr>
            <w:r w:rsidRPr="00C35FEC">
              <w:rPr>
                <w:sz w:val="20"/>
                <w:szCs w:val="20"/>
              </w:rPr>
              <w:t xml:space="preserve">Квалификационные                                                                                         </w:t>
            </w:r>
          </w:p>
          <w:p w:rsidR="00C35FEC" w:rsidRPr="00C35FEC" w:rsidRDefault="00C35FEC" w:rsidP="00C35FEC">
            <w:pPr>
              <w:rPr>
                <w:sz w:val="20"/>
                <w:szCs w:val="20"/>
              </w:rPr>
            </w:pPr>
            <w:r w:rsidRPr="00C35FEC">
              <w:rPr>
                <w:sz w:val="20"/>
                <w:szCs w:val="20"/>
              </w:rPr>
              <w:t xml:space="preserve">          группы                                                                                                                     </w:t>
            </w:r>
          </w:p>
          <w:p w:rsidR="00C35FEC" w:rsidRPr="00C35FEC" w:rsidRDefault="00C35FEC" w:rsidP="00C35FEC">
            <w:pPr>
              <w:jc w:val="both"/>
              <w:rPr>
                <w:sz w:val="20"/>
                <w:szCs w:val="20"/>
              </w:rPr>
            </w:pP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jc w:val="center"/>
              <w:rPr>
                <w:sz w:val="20"/>
                <w:szCs w:val="20"/>
              </w:rPr>
            </w:pPr>
            <w:r w:rsidRPr="00C35FEC">
              <w:rPr>
                <w:bCs/>
                <w:color w:val="000000"/>
                <w:sz w:val="20"/>
                <w:szCs w:val="20"/>
              </w:rPr>
              <w:t>Должности, отнесенные к квалификационному уровню</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center"/>
              <w:rPr>
                <w:sz w:val="20"/>
                <w:szCs w:val="20"/>
              </w:rPr>
            </w:pPr>
            <w:r w:rsidRPr="00C35FEC">
              <w:rPr>
                <w:sz w:val="20"/>
                <w:szCs w:val="20"/>
              </w:rPr>
              <w:t>Кд</w:t>
            </w:r>
            <w:r w:rsidRPr="00C35FEC">
              <w:rPr>
                <w:bCs/>
                <w:color w:val="000000"/>
                <w:sz w:val="20"/>
                <w:szCs w:val="20"/>
              </w:rPr>
              <w:t xml:space="preserve"> Коэф</w:t>
            </w:r>
            <w:r w:rsidRPr="00C35FEC">
              <w:rPr>
                <w:bCs/>
                <w:color w:val="000000"/>
                <w:sz w:val="20"/>
                <w:szCs w:val="20"/>
              </w:rPr>
              <w:softHyphen/>
              <w:t>фициент по должно</w:t>
            </w:r>
            <w:r w:rsidRPr="00C35FEC">
              <w:rPr>
                <w:bCs/>
                <w:color w:val="000000"/>
                <w:sz w:val="20"/>
                <w:szCs w:val="20"/>
              </w:rPr>
              <w:softHyphen/>
              <w:t>сти</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center"/>
              <w:rPr>
                <w:bCs/>
                <w:color w:val="000000"/>
                <w:sz w:val="20"/>
                <w:szCs w:val="20"/>
              </w:rPr>
            </w:pPr>
            <w:r w:rsidRPr="00C35FEC">
              <w:rPr>
                <w:bCs/>
                <w:color w:val="000000"/>
                <w:sz w:val="20"/>
                <w:szCs w:val="20"/>
              </w:rPr>
              <w:t>Базовый оклад</w:t>
            </w:r>
          </w:p>
          <w:p w:rsidR="00C35FEC" w:rsidRPr="00C35FEC" w:rsidRDefault="00C35FEC" w:rsidP="00C35FEC">
            <w:pPr>
              <w:snapToGrid w:val="0"/>
              <w:jc w:val="center"/>
              <w:rPr>
                <w:sz w:val="20"/>
                <w:szCs w:val="20"/>
              </w:rPr>
            </w:pPr>
            <w:r w:rsidRPr="00C35FEC">
              <w:rPr>
                <w:bCs/>
                <w:color w:val="000000"/>
                <w:sz w:val="20"/>
                <w:szCs w:val="20"/>
              </w:rPr>
              <w:t>в рублях</w:t>
            </w:r>
          </w:p>
        </w:tc>
      </w:tr>
      <w:tr w:rsidR="00C35FEC" w:rsidRPr="00C35FEC" w:rsidTr="00C35FEC">
        <w:trPr>
          <w:trHeight w:val="253"/>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iCs/>
                <w:sz w:val="20"/>
                <w:szCs w:val="20"/>
              </w:rPr>
            </w:pPr>
            <w:r w:rsidRPr="00C35FEC">
              <w:rPr>
                <w:iCs/>
                <w:sz w:val="20"/>
                <w:szCs w:val="20"/>
              </w:rPr>
              <w:t>1.Профессиональная квалификационная  группа</w:t>
            </w:r>
          </w:p>
          <w:p w:rsidR="00C35FEC" w:rsidRPr="00C35FEC" w:rsidRDefault="00C35FEC" w:rsidP="00C35FEC">
            <w:pPr>
              <w:pStyle w:val="af2"/>
              <w:rPr>
                <w:rFonts w:ascii="Times New Roman" w:hAnsi="Times New Roman" w:cs="Times New Roman"/>
                <w:iCs/>
                <w:sz w:val="20"/>
                <w:szCs w:val="20"/>
              </w:rPr>
            </w:pPr>
            <w:r w:rsidRPr="00C35FEC">
              <w:rPr>
                <w:rFonts w:ascii="Times New Roman" w:hAnsi="Times New Roman" w:cs="Times New Roman"/>
                <w:iCs/>
                <w:sz w:val="20"/>
                <w:szCs w:val="20"/>
              </w:rPr>
              <w:t xml:space="preserve">«Общеотраслевые профессии рабочих  и профессий рабочих культуры, искусства и кинематографии первого уровня» </w:t>
            </w:r>
          </w:p>
          <w:p w:rsidR="00C35FEC" w:rsidRPr="00C35FEC" w:rsidRDefault="00C35FEC" w:rsidP="00C35FEC">
            <w:pPr>
              <w:snapToGrid w:val="0"/>
              <w:rPr>
                <w:sz w:val="20"/>
                <w:szCs w:val="20"/>
              </w:rPr>
            </w:pPr>
          </w:p>
          <w:p w:rsidR="00C35FEC" w:rsidRPr="00C35FEC" w:rsidRDefault="00C35FEC" w:rsidP="00C35FEC">
            <w:pPr>
              <w:snapToGrid w:val="0"/>
              <w:rPr>
                <w:sz w:val="20"/>
                <w:szCs w:val="20"/>
              </w:rPr>
            </w:pPr>
          </w:p>
          <w:p w:rsidR="00C35FEC" w:rsidRPr="00C35FEC" w:rsidRDefault="00C35FEC" w:rsidP="00C35FEC">
            <w:pPr>
              <w:snapToGrid w:val="0"/>
              <w:rPr>
                <w:sz w:val="20"/>
                <w:szCs w:val="20"/>
              </w:rPr>
            </w:pP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t>I</w:t>
            </w:r>
            <w:r w:rsidRPr="00C35FEC">
              <w:rPr>
                <w:sz w:val="20"/>
                <w:szCs w:val="20"/>
              </w:rPr>
              <w:t xml:space="preserve"> квалификационный уровень</w:t>
            </w:r>
          </w:p>
          <w:p w:rsidR="00C35FEC" w:rsidRPr="00C35FEC" w:rsidRDefault="00C35FEC" w:rsidP="00C35FEC">
            <w:pPr>
              <w:snapToGrid w:val="0"/>
              <w:jc w:val="both"/>
              <w:rPr>
                <w:color w:val="000000"/>
                <w:sz w:val="20"/>
                <w:szCs w:val="20"/>
              </w:rPr>
            </w:pPr>
            <w:r w:rsidRPr="00C35FEC">
              <w:rPr>
                <w:color w:val="000000"/>
                <w:sz w:val="20"/>
                <w:szCs w:val="20"/>
              </w:rPr>
              <w:t>Наименования профессий рабочих, по кото</w:t>
            </w:r>
            <w:r w:rsidRPr="00C35FEC">
              <w:rPr>
                <w:color w:val="000000"/>
                <w:sz w:val="20"/>
                <w:szCs w:val="20"/>
              </w:rPr>
              <w:softHyphen/>
              <w:t>рым предусмотрено присвоение 1, 2 и 3 ква</w:t>
            </w:r>
            <w:r w:rsidRPr="00C35FEC">
              <w:rPr>
                <w:color w:val="000000"/>
                <w:sz w:val="20"/>
                <w:szCs w:val="20"/>
              </w:rPr>
              <w:softHyphen/>
              <w:t>лификационных разрядов в соответствии с Единым тарифно-квалификационным спра</w:t>
            </w:r>
            <w:r w:rsidRPr="00C35FEC">
              <w:rPr>
                <w:color w:val="000000"/>
                <w:sz w:val="20"/>
                <w:szCs w:val="20"/>
              </w:rPr>
              <w:softHyphen/>
              <w:t>вочником работ и профессий рабочих, выпуск 1, раздел «Профессии рабочих, общие для всех отраслей народного хозяйства»; гардеробщик; дворник, истопник; сторож (вахтер); кочегар, уборщик служеб</w:t>
            </w:r>
            <w:r w:rsidRPr="00C35FEC">
              <w:rPr>
                <w:color w:val="000000"/>
                <w:sz w:val="20"/>
                <w:szCs w:val="20"/>
              </w:rPr>
              <w:softHyphen/>
              <w:t>ных помещений, старший кассир, контролер.</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center"/>
              <w:rPr>
                <w:sz w:val="20"/>
                <w:szCs w:val="20"/>
              </w:rPr>
            </w:pPr>
          </w:p>
          <w:p w:rsidR="00C35FEC" w:rsidRPr="00C35FEC" w:rsidRDefault="00C35FEC" w:rsidP="00C35FEC">
            <w:pPr>
              <w:snapToGrid w:val="0"/>
              <w:jc w:val="center"/>
              <w:rPr>
                <w:sz w:val="20"/>
                <w:szCs w:val="20"/>
                <w:lang w:val="en-US"/>
              </w:rPr>
            </w:pPr>
            <w:r w:rsidRPr="00C35FEC">
              <w:rPr>
                <w:sz w:val="20"/>
                <w:szCs w:val="20"/>
                <w:lang w:val="en-US"/>
              </w:rPr>
              <w:t>1</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both"/>
              <w:rPr>
                <w:bCs/>
                <w:color w:val="000000"/>
                <w:sz w:val="20"/>
                <w:szCs w:val="20"/>
              </w:rPr>
            </w:pPr>
          </w:p>
          <w:p w:rsidR="00C35FEC" w:rsidRPr="00C35FEC" w:rsidRDefault="00C35FEC" w:rsidP="00C35FEC">
            <w:pPr>
              <w:snapToGrid w:val="0"/>
              <w:jc w:val="both"/>
              <w:rPr>
                <w:bCs/>
                <w:color w:val="000000"/>
                <w:sz w:val="20"/>
                <w:szCs w:val="20"/>
                <w:lang w:val="en-US"/>
              </w:rPr>
            </w:pPr>
            <w:r w:rsidRPr="00C35FEC">
              <w:rPr>
                <w:bCs/>
                <w:color w:val="000000"/>
                <w:sz w:val="20"/>
                <w:szCs w:val="20"/>
                <w:lang w:val="en-US"/>
              </w:rPr>
              <w:t>4300</w:t>
            </w:r>
          </w:p>
        </w:tc>
      </w:tr>
      <w:tr w:rsidR="00C35FEC" w:rsidRPr="00C35FEC" w:rsidTr="00C35FEC">
        <w:trPr>
          <w:trHeight w:val="253"/>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sz w:val="20"/>
                <w:szCs w:val="20"/>
              </w:rPr>
            </w:pPr>
            <w:r w:rsidRPr="00C35FEC">
              <w:rPr>
                <w:sz w:val="20"/>
                <w:szCs w:val="20"/>
              </w:rPr>
              <w:t xml:space="preserve">2. Профессиональная квалификационная    группа </w:t>
            </w:r>
          </w:p>
          <w:p w:rsidR="00C35FEC" w:rsidRPr="00C35FEC" w:rsidRDefault="00C35FEC" w:rsidP="00C35FEC">
            <w:pPr>
              <w:rPr>
                <w:sz w:val="20"/>
                <w:szCs w:val="20"/>
              </w:rPr>
            </w:pPr>
            <w:r w:rsidRPr="00C35FEC">
              <w:rPr>
                <w:sz w:val="20"/>
                <w:szCs w:val="20"/>
              </w:rPr>
              <w:t xml:space="preserve">«Должности </w:t>
            </w:r>
            <w:proofErr w:type="gramStart"/>
            <w:r w:rsidRPr="00C35FEC">
              <w:rPr>
                <w:sz w:val="20"/>
                <w:szCs w:val="20"/>
              </w:rPr>
              <w:t>технических</w:t>
            </w:r>
            <w:proofErr w:type="gramEnd"/>
            <w:r w:rsidRPr="00C35FEC">
              <w:rPr>
                <w:sz w:val="20"/>
                <w:szCs w:val="20"/>
              </w:rPr>
              <w:t xml:space="preserve"> </w:t>
            </w:r>
          </w:p>
          <w:p w:rsidR="00C35FEC" w:rsidRPr="00C35FEC" w:rsidRDefault="00C35FEC" w:rsidP="00C35FEC">
            <w:pPr>
              <w:rPr>
                <w:sz w:val="20"/>
                <w:szCs w:val="20"/>
              </w:rPr>
            </w:pPr>
            <w:r w:rsidRPr="00C35FEC">
              <w:rPr>
                <w:sz w:val="20"/>
                <w:szCs w:val="20"/>
              </w:rPr>
              <w:t>исполнителей  и артистов</w:t>
            </w: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t>I</w:t>
            </w:r>
            <w:r w:rsidRPr="00C35FEC">
              <w:rPr>
                <w:sz w:val="20"/>
                <w:szCs w:val="20"/>
              </w:rPr>
              <w:t xml:space="preserve"> квалификационный уровень</w:t>
            </w:r>
          </w:p>
          <w:p w:rsidR="00C35FEC" w:rsidRPr="00C35FEC" w:rsidRDefault="00C35FEC" w:rsidP="00C35FEC">
            <w:pPr>
              <w:jc w:val="both"/>
              <w:rPr>
                <w:sz w:val="20"/>
                <w:szCs w:val="20"/>
              </w:rPr>
            </w:pPr>
            <w:r w:rsidRPr="00C35FEC">
              <w:rPr>
                <w:sz w:val="20"/>
                <w:szCs w:val="20"/>
              </w:rPr>
              <w:t>смотритель музейный</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center"/>
              <w:rPr>
                <w:sz w:val="20"/>
                <w:szCs w:val="20"/>
              </w:rPr>
            </w:pPr>
          </w:p>
          <w:p w:rsidR="00C35FEC" w:rsidRPr="00C35FEC" w:rsidRDefault="00C35FEC" w:rsidP="00C35FEC">
            <w:pPr>
              <w:snapToGrid w:val="0"/>
              <w:jc w:val="center"/>
              <w:rPr>
                <w:sz w:val="20"/>
                <w:szCs w:val="20"/>
                <w:lang w:val="en-US"/>
              </w:rPr>
            </w:pPr>
            <w:r w:rsidRPr="00C35FEC">
              <w:rPr>
                <w:sz w:val="20"/>
                <w:szCs w:val="20"/>
                <w:lang w:val="en-US"/>
              </w:rPr>
              <w:t>1</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both"/>
              <w:rPr>
                <w:sz w:val="20"/>
                <w:szCs w:val="20"/>
              </w:rPr>
            </w:pPr>
          </w:p>
          <w:p w:rsidR="00C35FEC" w:rsidRPr="00C35FEC" w:rsidRDefault="00C35FEC" w:rsidP="00C35FEC">
            <w:pPr>
              <w:snapToGrid w:val="0"/>
              <w:jc w:val="both"/>
              <w:rPr>
                <w:sz w:val="20"/>
                <w:szCs w:val="20"/>
              </w:rPr>
            </w:pPr>
            <w:r w:rsidRPr="00C35FEC">
              <w:rPr>
                <w:sz w:val="20"/>
                <w:szCs w:val="20"/>
              </w:rPr>
              <w:t>4300</w:t>
            </w:r>
          </w:p>
        </w:tc>
      </w:tr>
      <w:tr w:rsidR="00C35FEC" w:rsidRPr="00C35FEC" w:rsidTr="00C35FEC">
        <w:trPr>
          <w:trHeight w:val="1082"/>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sz w:val="20"/>
                <w:szCs w:val="20"/>
              </w:rPr>
            </w:pPr>
            <w:r w:rsidRPr="00C35FEC">
              <w:rPr>
                <w:sz w:val="20"/>
                <w:szCs w:val="20"/>
              </w:rPr>
              <w:t>3. Профессиональная квалификационная группа</w:t>
            </w:r>
          </w:p>
          <w:p w:rsidR="00C35FEC" w:rsidRPr="00C35FEC" w:rsidRDefault="00C35FEC" w:rsidP="00C35FEC">
            <w:pPr>
              <w:snapToGrid w:val="0"/>
              <w:rPr>
                <w:sz w:val="20"/>
                <w:szCs w:val="20"/>
              </w:rPr>
            </w:pPr>
            <w:r w:rsidRPr="00C35FEC">
              <w:rPr>
                <w:sz w:val="20"/>
                <w:szCs w:val="20"/>
              </w:rPr>
              <w:t>«Должности работников культуры и искусства среднего звена»</w:t>
            </w: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t>I</w:t>
            </w:r>
            <w:r w:rsidRPr="00C35FEC">
              <w:rPr>
                <w:sz w:val="20"/>
                <w:szCs w:val="20"/>
              </w:rPr>
              <w:t xml:space="preserve"> квалификационный уровень</w:t>
            </w:r>
          </w:p>
          <w:p w:rsidR="00C35FEC" w:rsidRPr="00C35FEC" w:rsidRDefault="00C35FEC" w:rsidP="00C35FEC">
            <w:pPr>
              <w:jc w:val="both"/>
              <w:rPr>
                <w:sz w:val="20"/>
                <w:szCs w:val="20"/>
              </w:rPr>
            </w:pPr>
            <w:r w:rsidRPr="00C35FEC">
              <w:rPr>
                <w:sz w:val="20"/>
                <w:szCs w:val="20"/>
              </w:rPr>
              <w:t>Аккомпаниатор, руководитель кружка, любительского объединения, клуба по интересам</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center"/>
              <w:rPr>
                <w:sz w:val="20"/>
                <w:szCs w:val="20"/>
              </w:rPr>
            </w:pPr>
          </w:p>
          <w:p w:rsidR="00C35FEC" w:rsidRPr="00C35FEC" w:rsidRDefault="00C35FEC" w:rsidP="00C35FEC">
            <w:pPr>
              <w:snapToGrid w:val="0"/>
              <w:jc w:val="center"/>
              <w:rPr>
                <w:sz w:val="20"/>
                <w:szCs w:val="20"/>
              </w:rPr>
            </w:pPr>
            <w:r w:rsidRPr="00C35FEC">
              <w:rPr>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both"/>
              <w:rPr>
                <w:sz w:val="20"/>
                <w:szCs w:val="20"/>
              </w:rPr>
            </w:pPr>
          </w:p>
          <w:p w:rsidR="00C35FEC" w:rsidRPr="00C35FEC" w:rsidRDefault="00C35FEC" w:rsidP="00C35FEC">
            <w:pPr>
              <w:snapToGrid w:val="0"/>
              <w:jc w:val="both"/>
              <w:rPr>
                <w:sz w:val="20"/>
                <w:szCs w:val="20"/>
              </w:rPr>
            </w:pPr>
            <w:r w:rsidRPr="00C35FEC">
              <w:rPr>
                <w:sz w:val="20"/>
                <w:szCs w:val="20"/>
              </w:rPr>
              <w:t>4651</w:t>
            </w:r>
          </w:p>
        </w:tc>
      </w:tr>
      <w:tr w:rsidR="00C35FEC" w:rsidRPr="00C35FEC" w:rsidTr="00C35FEC">
        <w:trPr>
          <w:trHeight w:val="253"/>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sz w:val="20"/>
                <w:szCs w:val="20"/>
              </w:rPr>
            </w:pPr>
            <w:r w:rsidRPr="00C35FEC">
              <w:rPr>
                <w:sz w:val="20"/>
                <w:szCs w:val="20"/>
              </w:rPr>
              <w:t xml:space="preserve">4.Профессиональная квалификационная группа </w:t>
            </w:r>
          </w:p>
          <w:p w:rsidR="00C35FEC" w:rsidRPr="00C35FEC" w:rsidRDefault="00C35FEC" w:rsidP="00C35FEC">
            <w:pPr>
              <w:snapToGrid w:val="0"/>
              <w:rPr>
                <w:sz w:val="20"/>
                <w:szCs w:val="20"/>
              </w:rPr>
            </w:pPr>
            <w:r w:rsidRPr="00C35FEC">
              <w:rPr>
                <w:sz w:val="20"/>
                <w:szCs w:val="20"/>
              </w:rPr>
              <w:t xml:space="preserve">« Должности работников культуры и искусства  ведущего звена»  </w:t>
            </w:r>
          </w:p>
          <w:p w:rsidR="00C35FEC" w:rsidRPr="00C35FEC" w:rsidRDefault="00C35FEC" w:rsidP="00C35FEC">
            <w:pPr>
              <w:snapToGrid w:val="0"/>
              <w:rPr>
                <w:sz w:val="20"/>
                <w:szCs w:val="20"/>
              </w:rPr>
            </w:pPr>
            <w:r w:rsidRPr="00C35FEC">
              <w:rPr>
                <w:sz w:val="20"/>
                <w:szCs w:val="20"/>
              </w:rPr>
              <w:t xml:space="preserve">                      </w:t>
            </w: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t>I</w:t>
            </w:r>
            <w:r w:rsidRPr="00C35FEC">
              <w:rPr>
                <w:sz w:val="20"/>
                <w:szCs w:val="20"/>
              </w:rPr>
              <w:t xml:space="preserve"> квалификационный уровень</w:t>
            </w:r>
          </w:p>
          <w:p w:rsidR="00C35FEC" w:rsidRPr="00C35FEC" w:rsidRDefault="00C35FEC" w:rsidP="00C35FEC">
            <w:pPr>
              <w:jc w:val="both"/>
              <w:rPr>
                <w:sz w:val="20"/>
                <w:szCs w:val="20"/>
              </w:rPr>
            </w:pPr>
            <w:proofErr w:type="spellStart"/>
            <w:r w:rsidRPr="00C35FEC">
              <w:rPr>
                <w:sz w:val="20"/>
                <w:szCs w:val="20"/>
              </w:rPr>
              <w:t>Библиотекарь</w:t>
            </w:r>
            <w:proofErr w:type="gramStart"/>
            <w:r w:rsidRPr="00C35FEC">
              <w:rPr>
                <w:sz w:val="20"/>
                <w:szCs w:val="20"/>
              </w:rPr>
              <w:t>,б</w:t>
            </w:r>
            <w:proofErr w:type="gramEnd"/>
            <w:r w:rsidRPr="00C35FEC">
              <w:rPr>
                <w:sz w:val="20"/>
                <w:szCs w:val="20"/>
              </w:rPr>
              <w:t>иблиограф,редактор</w:t>
            </w:r>
            <w:proofErr w:type="spellEnd"/>
            <w:r w:rsidRPr="00C35FEC">
              <w:rPr>
                <w:sz w:val="20"/>
                <w:szCs w:val="20"/>
              </w:rPr>
              <w:t xml:space="preserve"> библиотеки, старший администратор, специалист по методике клубной работы, художественный руководитель.</w:t>
            </w:r>
          </w:p>
          <w:p w:rsidR="00C35FEC" w:rsidRPr="00C35FEC" w:rsidRDefault="00C35FEC" w:rsidP="00C35FEC">
            <w:pPr>
              <w:jc w:val="both"/>
              <w:rPr>
                <w:sz w:val="20"/>
                <w:szCs w:val="20"/>
              </w:rPr>
            </w:pPr>
            <w:r w:rsidRPr="00C35FEC">
              <w:rPr>
                <w:sz w:val="20"/>
                <w:szCs w:val="20"/>
                <w:lang w:val="en-US"/>
              </w:rPr>
              <w:t>II</w:t>
            </w:r>
            <w:r w:rsidRPr="00C35FEC">
              <w:rPr>
                <w:sz w:val="20"/>
                <w:szCs w:val="20"/>
              </w:rPr>
              <w:t xml:space="preserve"> квалификационный уровень</w:t>
            </w:r>
          </w:p>
          <w:p w:rsidR="00C35FEC" w:rsidRPr="00C35FEC" w:rsidRDefault="00C35FEC" w:rsidP="00C35FEC">
            <w:pPr>
              <w:jc w:val="both"/>
              <w:rPr>
                <w:sz w:val="20"/>
                <w:szCs w:val="20"/>
              </w:rPr>
            </w:pPr>
            <w:r w:rsidRPr="00C35FEC">
              <w:rPr>
                <w:sz w:val="20"/>
                <w:szCs w:val="20"/>
              </w:rPr>
              <w:t>Методист библиотеки, клубного учреждения                      и музея</w:t>
            </w:r>
          </w:p>
          <w:p w:rsidR="00C35FEC" w:rsidRPr="00C35FEC" w:rsidRDefault="00C35FEC" w:rsidP="00C35FEC">
            <w:pPr>
              <w:rPr>
                <w:sz w:val="20"/>
                <w:szCs w:val="20"/>
              </w:rPr>
            </w:pPr>
            <w:r w:rsidRPr="00C35FEC">
              <w:rPr>
                <w:sz w:val="20"/>
                <w:szCs w:val="20"/>
                <w:lang w:val="en-US"/>
              </w:rPr>
              <w:t>III</w:t>
            </w:r>
            <w:r w:rsidRPr="00C35FEC">
              <w:rPr>
                <w:sz w:val="20"/>
                <w:szCs w:val="20"/>
              </w:rPr>
              <w:t xml:space="preserve"> квалификационный уровень</w:t>
            </w:r>
          </w:p>
          <w:p w:rsidR="00C35FEC" w:rsidRPr="00C35FEC" w:rsidRDefault="00C35FEC" w:rsidP="00C35FEC">
            <w:pPr>
              <w:rPr>
                <w:sz w:val="20"/>
                <w:szCs w:val="20"/>
              </w:rPr>
            </w:pPr>
            <w:r w:rsidRPr="00C35FEC">
              <w:rPr>
                <w:sz w:val="20"/>
                <w:szCs w:val="20"/>
              </w:rPr>
              <w:t>главный библиотекарь, ведущий методист</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p>
          <w:p w:rsidR="00C35FEC" w:rsidRPr="00C35FEC" w:rsidRDefault="00C35FEC" w:rsidP="00C35FEC">
            <w:pPr>
              <w:jc w:val="center"/>
              <w:rPr>
                <w:sz w:val="20"/>
                <w:szCs w:val="20"/>
              </w:rPr>
            </w:pPr>
          </w:p>
          <w:p w:rsidR="00C35FEC" w:rsidRPr="00C35FEC" w:rsidRDefault="00C35FEC" w:rsidP="00C35FEC">
            <w:pPr>
              <w:jc w:val="center"/>
              <w:rPr>
                <w:sz w:val="20"/>
                <w:szCs w:val="20"/>
              </w:rPr>
            </w:pPr>
            <w:r w:rsidRPr="00C35FEC">
              <w:rPr>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both"/>
              <w:rPr>
                <w:sz w:val="20"/>
                <w:szCs w:val="20"/>
              </w:rPr>
            </w:pPr>
          </w:p>
          <w:p w:rsidR="00C35FEC" w:rsidRPr="00C35FEC" w:rsidRDefault="00C35FEC" w:rsidP="00C35FEC">
            <w:pPr>
              <w:jc w:val="both"/>
              <w:rPr>
                <w:sz w:val="20"/>
                <w:szCs w:val="20"/>
              </w:rPr>
            </w:pPr>
          </w:p>
          <w:p w:rsidR="00C35FEC" w:rsidRPr="00C35FEC" w:rsidRDefault="00C35FEC" w:rsidP="00C35FEC">
            <w:pPr>
              <w:jc w:val="both"/>
              <w:rPr>
                <w:sz w:val="20"/>
                <w:szCs w:val="20"/>
              </w:rPr>
            </w:pPr>
            <w:r w:rsidRPr="00C35FEC">
              <w:rPr>
                <w:sz w:val="20"/>
                <w:szCs w:val="20"/>
              </w:rPr>
              <w:t>6397</w:t>
            </w:r>
          </w:p>
          <w:p w:rsidR="00C35FEC" w:rsidRPr="00C35FEC" w:rsidRDefault="00C35FEC" w:rsidP="00C35FEC">
            <w:pPr>
              <w:jc w:val="both"/>
              <w:rPr>
                <w:sz w:val="20"/>
                <w:szCs w:val="20"/>
              </w:rPr>
            </w:pPr>
          </w:p>
        </w:tc>
      </w:tr>
      <w:tr w:rsidR="00C35FEC" w:rsidRPr="00C35FEC" w:rsidTr="00C35FEC">
        <w:trPr>
          <w:trHeight w:val="253"/>
        </w:trPr>
        <w:tc>
          <w:tcPr>
            <w:tcW w:w="3965"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rPr>
                <w:sz w:val="20"/>
                <w:szCs w:val="20"/>
              </w:rPr>
            </w:pPr>
            <w:r w:rsidRPr="00C35FEC">
              <w:rPr>
                <w:sz w:val="20"/>
                <w:szCs w:val="20"/>
              </w:rPr>
              <w:t xml:space="preserve">5. Профессиональная квалификационная группа  «Должности руководящего состава учреждений культуры и искусства»  </w:t>
            </w:r>
          </w:p>
          <w:p w:rsidR="00C35FEC" w:rsidRPr="00C35FEC" w:rsidRDefault="00C35FEC" w:rsidP="00C35FEC">
            <w:pPr>
              <w:snapToGrid w:val="0"/>
              <w:rPr>
                <w:sz w:val="20"/>
                <w:szCs w:val="20"/>
              </w:rPr>
            </w:pPr>
          </w:p>
        </w:tc>
        <w:tc>
          <w:tcPr>
            <w:tcW w:w="450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t>I</w:t>
            </w:r>
            <w:r w:rsidRPr="00C35FEC">
              <w:rPr>
                <w:sz w:val="20"/>
                <w:szCs w:val="20"/>
              </w:rPr>
              <w:t xml:space="preserve"> квалификационный уровень</w:t>
            </w:r>
          </w:p>
          <w:p w:rsidR="00C35FEC" w:rsidRPr="00C35FEC" w:rsidRDefault="00C35FEC" w:rsidP="00C35FEC">
            <w:pPr>
              <w:rPr>
                <w:sz w:val="20"/>
                <w:szCs w:val="20"/>
              </w:rPr>
            </w:pPr>
            <w:r w:rsidRPr="00C35FEC">
              <w:rPr>
                <w:sz w:val="20"/>
                <w:szCs w:val="20"/>
              </w:rPr>
              <w:t xml:space="preserve">руководитель клубного формирования, </w:t>
            </w:r>
          </w:p>
          <w:p w:rsidR="00C35FEC" w:rsidRPr="00C35FEC" w:rsidRDefault="00C35FEC" w:rsidP="00C35FEC">
            <w:pPr>
              <w:rPr>
                <w:sz w:val="20"/>
                <w:szCs w:val="20"/>
              </w:rPr>
            </w:pPr>
            <w:r w:rsidRPr="00C35FEC">
              <w:rPr>
                <w:sz w:val="20"/>
                <w:szCs w:val="20"/>
              </w:rPr>
              <w:t xml:space="preserve"> любительского объединения</w:t>
            </w:r>
          </w:p>
          <w:p w:rsidR="00C35FEC" w:rsidRPr="00C35FEC" w:rsidRDefault="00C35FEC" w:rsidP="00C35FEC">
            <w:pPr>
              <w:jc w:val="both"/>
              <w:rPr>
                <w:sz w:val="20"/>
                <w:szCs w:val="20"/>
              </w:rPr>
            </w:pPr>
            <w:r w:rsidRPr="00C35FEC">
              <w:rPr>
                <w:sz w:val="20"/>
                <w:szCs w:val="20"/>
                <w:lang w:val="en-US"/>
              </w:rPr>
              <w:t>II</w:t>
            </w:r>
            <w:r w:rsidRPr="00C35FEC">
              <w:rPr>
                <w:sz w:val="20"/>
                <w:szCs w:val="20"/>
              </w:rPr>
              <w:t xml:space="preserve"> квалификационный уровень</w:t>
            </w:r>
          </w:p>
          <w:p w:rsidR="00C35FEC" w:rsidRPr="00C35FEC" w:rsidRDefault="00C35FEC" w:rsidP="00C35FEC">
            <w:pPr>
              <w:rPr>
                <w:sz w:val="20"/>
                <w:szCs w:val="20"/>
              </w:rPr>
            </w:pPr>
            <w:r w:rsidRPr="00C35FEC">
              <w:rPr>
                <w:sz w:val="20"/>
                <w:szCs w:val="20"/>
              </w:rPr>
              <w:t>заведующий отделом библиотеки,                                                                                                                                                                     отделом дома  культуры и других подведомственных  учреждений,</w:t>
            </w:r>
          </w:p>
          <w:p w:rsidR="00C35FEC" w:rsidRPr="00C35FEC" w:rsidRDefault="00C35FEC" w:rsidP="00C35FEC">
            <w:pPr>
              <w:rPr>
                <w:sz w:val="20"/>
                <w:szCs w:val="20"/>
              </w:rPr>
            </w:pPr>
            <w:r w:rsidRPr="00C35FEC">
              <w:rPr>
                <w:sz w:val="20"/>
                <w:szCs w:val="20"/>
              </w:rPr>
              <w:t>директор другого обособленного                        структурного подразделения</w:t>
            </w:r>
          </w:p>
        </w:tc>
        <w:tc>
          <w:tcPr>
            <w:tcW w:w="1260" w:type="dxa"/>
            <w:tcBorders>
              <w:top w:val="single" w:sz="4" w:space="0" w:color="000000"/>
              <w:left w:val="single" w:sz="4" w:space="0" w:color="000000"/>
              <w:bottom w:val="nil"/>
              <w:right w:val="nil"/>
            </w:tcBorders>
            <w:shd w:val="clear" w:color="auto" w:fill="auto"/>
          </w:tcPr>
          <w:p w:rsidR="00C35FEC" w:rsidRPr="00C35FEC" w:rsidRDefault="00C35FEC" w:rsidP="00C35FEC">
            <w:pPr>
              <w:snapToGrid w:val="0"/>
              <w:jc w:val="center"/>
              <w:rPr>
                <w:sz w:val="20"/>
                <w:szCs w:val="20"/>
              </w:rPr>
            </w:pPr>
          </w:p>
          <w:p w:rsidR="00C35FEC" w:rsidRPr="00C35FEC" w:rsidRDefault="00C35FEC" w:rsidP="00C35FEC">
            <w:pPr>
              <w:jc w:val="center"/>
              <w:rPr>
                <w:sz w:val="20"/>
                <w:szCs w:val="20"/>
              </w:rPr>
            </w:pPr>
            <w:r w:rsidRPr="00C35FEC">
              <w:rPr>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C35FEC" w:rsidRPr="00C35FEC" w:rsidRDefault="00C35FEC" w:rsidP="00C35FEC">
            <w:pPr>
              <w:snapToGrid w:val="0"/>
              <w:jc w:val="both"/>
              <w:rPr>
                <w:sz w:val="20"/>
                <w:szCs w:val="20"/>
              </w:rPr>
            </w:pPr>
          </w:p>
          <w:p w:rsidR="00C35FEC" w:rsidRPr="00C35FEC" w:rsidRDefault="00C35FEC" w:rsidP="00C35FEC">
            <w:pPr>
              <w:jc w:val="both"/>
              <w:rPr>
                <w:sz w:val="20"/>
                <w:szCs w:val="20"/>
              </w:rPr>
            </w:pPr>
            <w:r w:rsidRPr="00C35FEC">
              <w:rPr>
                <w:sz w:val="20"/>
                <w:szCs w:val="20"/>
              </w:rPr>
              <w:t>6397</w:t>
            </w:r>
          </w:p>
        </w:tc>
      </w:tr>
      <w:tr w:rsidR="00C35FEC" w:rsidRPr="00C35FEC" w:rsidTr="00C35FEC">
        <w:trPr>
          <w:trHeight w:val="253"/>
        </w:trPr>
        <w:tc>
          <w:tcPr>
            <w:tcW w:w="3965" w:type="dxa"/>
            <w:tcBorders>
              <w:top w:val="single" w:sz="4" w:space="0" w:color="000000"/>
              <w:left w:val="single" w:sz="4" w:space="0" w:color="000000"/>
              <w:bottom w:val="single" w:sz="4" w:space="0" w:color="000000"/>
              <w:right w:val="nil"/>
            </w:tcBorders>
            <w:shd w:val="clear" w:color="auto" w:fill="auto"/>
          </w:tcPr>
          <w:p w:rsidR="00C35FEC" w:rsidRPr="00C35FEC" w:rsidRDefault="00C35FEC" w:rsidP="00C35FEC">
            <w:pPr>
              <w:snapToGrid w:val="0"/>
              <w:rPr>
                <w:sz w:val="20"/>
                <w:szCs w:val="20"/>
              </w:rPr>
            </w:pPr>
            <w:r w:rsidRPr="00C35FEC">
              <w:rPr>
                <w:sz w:val="20"/>
                <w:szCs w:val="20"/>
              </w:rPr>
              <w:t xml:space="preserve">6.Профессиональная квалификационная </w:t>
            </w:r>
            <w:r w:rsidRPr="00C35FEC">
              <w:rPr>
                <w:sz w:val="20"/>
                <w:szCs w:val="20"/>
              </w:rPr>
              <w:lastRenderedPageBreak/>
              <w:t xml:space="preserve">группа </w:t>
            </w:r>
          </w:p>
          <w:p w:rsidR="00C35FEC" w:rsidRPr="00C35FEC" w:rsidRDefault="00C35FEC" w:rsidP="00C35FEC">
            <w:pPr>
              <w:snapToGrid w:val="0"/>
              <w:rPr>
                <w:sz w:val="20"/>
                <w:szCs w:val="20"/>
              </w:rPr>
            </w:pPr>
            <w:r w:rsidRPr="00C35FEC">
              <w:rPr>
                <w:sz w:val="20"/>
                <w:szCs w:val="20"/>
              </w:rPr>
              <w:t>«Должности научных работников и руководителей структурных подразделений»</w:t>
            </w:r>
          </w:p>
        </w:tc>
        <w:tc>
          <w:tcPr>
            <w:tcW w:w="4500" w:type="dxa"/>
            <w:tcBorders>
              <w:top w:val="single" w:sz="4" w:space="0" w:color="000000"/>
              <w:left w:val="single" w:sz="4" w:space="0" w:color="000000"/>
              <w:bottom w:val="single" w:sz="4" w:space="0" w:color="000000"/>
              <w:right w:val="nil"/>
            </w:tcBorders>
            <w:shd w:val="clear" w:color="auto" w:fill="auto"/>
          </w:tcPr>
          <w:p w:rsidR="00C35FEC" w:rsidRPr="00C35FEC" w:rsidRDefault="00C35FEC" w:rsidP="00C35FEC">
            <w:pPr>
              <w:snapToGrid w:val="0"/>
              <w:jc w:val="both"/>
              <w:rPr>
                <w:sz w:val="20"/>
                <w:szCs w:val="20"/>
              </w:rPr>
            </w:pPr>
            <w:r w:rsidRPr="00C35FEC">
              <w:rPr>
                <w:sz w:val="20"/>
                <w:szCs w:val="20"/>
                <w:lang w:val="en-US"/>
              </w:rPr>
              <w:lastRenderedPageBreak/>
              <w:t>II</w:t>
            </w:r>
            <w:r w:rsidRPr="00C35FEC">
              <w:rPr>
                <w:sz w:val="20"/>
                <w:szCs w:val="20"/>
              </w:rPr>
              <w:t xml:space="preserve"> квалификационный уровень</w:t>
            </w:r>
          </w:p>
          <w:p w:rsidR="00C35FEC" w:rsidRPr="00C35FEC" w:rsidRDefault="00C35FEC" w:rsidP="00C35FEC">
            <w:pPr>
              <w:snapToGrid w:val="0"/>
              <w:jc w:val="both"/>
              <w:rPr>
                <w:sz w:val="20"/>
                <w:szCs w:val="20"/>
              </w:rPr>
            </w:pPr>
            <w:r w:rsidRPr="00C35FEC">
              <w:rPr>
                <w:sz w:val="20"/>
                <w:szCs w:val="20"/>
              </w:rPr>
              <w:lastRenderedPageBreak/>
              <w:t>- старший научный сотрудник</w:t>
            </w:r>
          </w:p>
          <w:p w:rsidR="00C35FEC" w:rsidRPr="00C35FEC" w:rsidRDefault="00C35FEC" w:rsidP="00C35FEC">
            <w:pPr>
              <w:jc w:val="both"/>
              <w:rPr>
                <w:sz w:val="20"/>
                <w:szCs w:val="20"/>
              </w:rPr>
            </w:pPr>
            <w:r w:rsidRPr="00C35FEC">
              <w:rPr>
                <w:sz w:val="20"/>
                <w:szCs w:val="20"/>
              </w:rPr>
              <w:t>- научный сотрудник</w:t>
            </w:r>
          </w:p>
        </w:tc>
        <w:tc>
          <w:tcPr>
            <w:tcW w:w="1260" w:type="dxa"/>
            <w:tcBorders>
              <w:top w:val="single" w:sz="4" w:space="0" w:color="000000"/>
              <w:left w:val="single" w:sz="4" w:space="0" w:color="000000"/>
              <w:bottom w:val="single" w:sz="4" w:space="0" w:color="000000"/>
              <w:right w:val="nil"/>
            </w:tcBorders>
            <w:shd w:val="clear" w:color="auto" w:fill="auto"/>
          </w:tcPr>
          <w:p w:rsidR="00C35FEC" w:rsidRPr="00C35FEC" w:rsidRDefault="00C35FEC" w:rsidP="00C35FEC">
            <w:pPr>
              <w:snapToGrid w:val="0"/>
              <w:jc w:val="center"/>
              <w:rPr>
                <w:sz w:val="20"/>
                <w:szCs w:val="20"/>
              </w:rPr>
            </w:pPr>
          </w:p>
          <w:p w:rsidR="00C35FEC" w:rsidRPr="00C35FEC" w:rsidRDefault="00C35FEC" w:rsidP="00C35FEC">
            <w:pPr>
              <w:jc w:val="center"/>
              <w:rPr>
                <w:sz w:val="20"/>
                <w:szCs w:val="20"/>
              </w:rPr>
            </w:pPr>
            <w:r w:rsidRPr="00C35FEC">
              <w:rPr>
                <w:sz w:val="20"/>
                <w:szCs w:val="20"/>
              </w:rPr>
              <w:lastRenderedPageBreak/>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C35FEC" w:rsidRPr="00C35FEC" w:rsidRDefault="00C35FEC" w:rsidP="00C35FEC">
            <w:pPr>
              <w:jc w:val="both"/>
              <w:rPr>
                <w:sz w:val="20"/>
                <w:szCs w:val="20"/>
              </w:rPr>
            </w:pPr>
          </w:p>
          <w:p w:rsidR="00C35FEC" w:rsidRPr="00C35FEC" w:rsidRDefault="00C35FEC" w:rsidP="00C35FEC">
            <w:pPr>
              <w:jc w:val="both"/>
              <w:rPr>
                <w:sz w:val="20"/>
                <w:szCs w:val="20"/>
              </w:rPr>
            </w:pPr>
            <w:r w:rsidRPr="00C35FEC">
              <w:rPr>
                <w:sz w:val="20"/>
                <w:szCs w:val="20"/>
              </w:rPr>
              <w:lastRenderedPageBreak/>
              <w:t>6009</w:t>
            </w:r>
          </w:p>
        </w:tc>
      </w:tr>
    </w:tbl>
    <w:p w:rsidR="00C35FEC" w:rsidRPr="00C35FEC" w:rsidRDefault="00C35FEC" w:rsidP="00C35FEC">
      <w:pPr>
        <w:jc w:val="both"/>
        <w:rPr>
          <w:b/>
          <w:sz w:val="20"/>
          <w:szCs w:val="20"/>
        </w:rPr>
      </w:pPr>
    </w:p>
    <w:p w:rsidR="00C35FEC" w:rsidRPr="00C35FEC" w:rsidRDefault="00C35FEC" w:rsidP="00C35FEC">
      <w:pPr>
        <w:snapToGrid w:val="0"/>
        <w:jc w:val="center"/>
        <w:rPr>
          <w:sz w:val="20"/>
          <w:szCs w:val="20"/>
        </w:rPr>
      </w:pPr>
      <w:r w:rsidRPr="00C35FEC">
        <w:rPr>
          <w:sz w:val="20"/>
          <w:szCs w:val="20"/>
        </w:rPr>
        <w:t xml:space="preserve">                                                                                                          Приложение № 2</w:t>
      </w:r>
    </w:p>
    <w:p w:rsidR="00C35FEC" w:rsidRPr="00C35FEC" w:rsidRDefault="00C35FEC" w:rsidP="00C35FEC">
      <w:pPr>
        <w:ind w:left="360"/>
        <w:jc w:val="right"/>
        <w:rPr>
          <w:bCs/>
          <w:sz w:val="20"/>
          <w:szCs w:val="20"/>
        </w:rPr>
      </w:pPr>
      <w:r w:rsidRPr="00C35FEC">
        <w:rPr>
          <w:sz w:val="20"/>
          <w:szCs w:val="20"/>
        </w:rPr>
        <w:t xml:space="preserve">                                                                                      к положению </w:t>
      </w:r>
      <w:r w:rsidRPr="00C35FEC">
        <w:rPr>
          <w:bCs/>
          <w:sz w:val="20"/>
          <w:szCs w:val="20"/>
        </w:rPr>
        <w:t>об оплате труда работников</w:t>
      </w:r>
    </w:p>
    <w:p w:rsidR="00C35FEC" w:rsidRPr="00C35FEC" w:rsidRDefault="00C35FEC" w:rsidP="00C35FEC">
      <w:pPr>
        <w:ind w:left="360"/>
        <w:jc w:val="right"/>
        <w:rPr>
          <w:bCs/>
          <w:sz w:val="20"/>
          <w:szCs w:val="20"/>
        </w:rPr>
      </w:pPr>
      <w:r w:rsidRPr="00C35FEC">
        <w:rPr>
          <w:bCs/>
          <w:sz w:val="20"/>
          <w:szCs w:val="20"/>
        </w:rPr>
        <w:t xml:space="preserve">                                                                                                   муниципальных  учреждений культуры</w:t>
      </w:r>
    </w:p>
    <w:p w:rsidR="00C35FEC" w:rsidRPr="00C35FEC" w:rsidRDefault="00C35FEC" w:rsidP="00C35FEC">
      <w:pPr>
        <w:ind w:left="360"/>
        <w:jc w:val="right"/>
        <w:rPr>
          <w:bCs/>
          <w:sz w:val="20"/>
          <w:szCs w:val="20"/>
        </w:rPr>
      </w:pPr>
      <w:r w:rsidRPr="00C35FEC">
        <w:rPr>
          <w:bCs/>
          <w:sz w:val="20"/>
          <w:szCs w:val="20"/>
        </w:rPr>
        <w:t xml:space="preserve">                                                                      Кадыйского муниципального района </w:t>
      </w:r>
    </w:p>
    <w:p w:rsidR="00C35FEC" w:rsidRPr="00C35FEC" w:rsidRDefault="00C35FEC" w:rsidP="00C35FEC">
      <w:pPr>
        <w:tabs>
          <w:tab w:val="left" w:pos="180"/>
          <w:tab w:val="left" w:pos="540"/>
        </w:tabs>
        <w:ind w:left="5400" w:hanging="7020"/>
        <w:jc w:val="right"/>
        <w:rPr>
          <w:sz w:val="20"/>
          <w:szCs w:val="20"/>
        </w:rPr>
      </w:pPr>
    </w:p>
    <w:p w:rsidR="00C35FEC" w:rsidRPr="00C35FEC" w:rsidRDefault="00C35FEC" w:rsidP="00C35FEC">
      <w:pPr>
        <w:pStyle w:val="1"/>
        <w:keepNext w:val="0"/>
        <w:numPr>
          <w:ilvl w:val="0"/>
          <w:numId w:val="6"/>
        </w:numPr>
        <w:tabs>
          <w:tab w:val="left" w:pos="0"/>
        </w:tabs>
        <w:ind w:left="432" w:hanging="432"/>
        <w:jc w:val="center"/>
        <w:rPr>
          <w:bCs/>
          <w:sz w:val="20"/>
          <w:szCs w:val="20"/>
        </w:rPr>
      </w:pPr>
      <w:r w:rsidRPr="00C35FEC">
        <w:rPr>
          <w:bCs/>
          <w:sz w:val="20"/>
          <w:szCs w:val="20"/>
        </w:rPr>
        <w:t xml:space="preserve">Перечень </w:t>
      </w:r>
    </w:p>
    <w:p w:rsidR="00C35FEC" w:rsidRPr="00C35FEC" w:rsidRDefault="00C35FEC" w:rsidP="00C35FEC">
      <w:pPr>
        <w:pStyle w:val="1"/>
        <w:keepNext w:val="0"/>
        <w:numPr>
          <w:ilvl w:val="0"/>
          <w:numId w:val="6"/>
        </w:numPr>
        <w:tabs>
          <w:tab w:val="left" w:pos="0"/>
        </w:tabs>
        <w:ind w:left="432" w:hanging="432"/>
        <w:jc w:val="center"/>
        <w:rPr>
          <w:bCs/>
          <w:sz w:val="20"/>
          <w:szCs w:val="20"/>
        </w:rPr>
      </w:pPr>
      <w:r w:rsidRPr="00C35FEC">
        <w:rPr>
          <w:bCs/>
          <w:sz w:val="20"/>
          <w:szCs w:val="20"/>
        </w:rPr>
        <w:t xml:space="preserve">выплат компенсационного характера работникам </w:t>
      </w:r>
    </w:p>
    <w:p w:rsidR="00C35FEC" w:rsidRPr="00C35FEC" w:rsidRDefault="00C35FEC" w:rsidP="00C35FEC">
      <w:pPr>
        <w:pStyle w:val="1"/>
        <w:numPr>
          <w:ilvl w:val="0"/>
          <w:numId w:val="6"/>
        </w:numPr>
        <w:tabs>
          <w:tab w:val="left" w:pos="0"/>
        </w:tabs>
        <w:ind w:left="432" w:hanging="432"/>
        <w:jc w:val="center"/>
        <w:rPr>
          <w:sz w:val="20"/>
          <w:szCs w:val="20"/>
        </w:rPr>
      </w:pPr>
      <w:r w:rsidRPr="00C35FEC">
        <w:rPr>
          <w:bCs/>
          <w:sz w:val="20"/>
          <w:szCs w:val="20"/>
        </w:rPr>
        <w:t>муниципальных учреждений культуры</w:t>
      </w:r>
    </w:p>
    <w:p w:rsidR="00C35FEC" w:rsidRPr="00C35FEC" w:rsidRDefault="00C35FEC" w:rsidP="00C35FEC">
      <w:pPr>
        <w:pStyle w:val="1"/>
        <w:numPr>
          <w:ilvl w:val="0"/>
          <w:numId w:val="6"/>
        </w:numPr>
        <w:tabs>
          <w:tab w:val="left" w:pos="0"/>
        </w:tabs>
        <w:ind w:left="432" w:hanging="432"/>
        <w:jc w:val="center"/>
        <w:rPr>
          <w:sz w:val="20"/>
          <w:szCs w:val="20"/>
        </w:rPr>
      </w:pPr>
      <w:r w:rsidRPr="00C35FEC">
        <w:rPr>
          <w:bCs/>
          <w:sz w:val="20"/>
          <w:szCs w:val="20"/>
        </w:rPr>
        <w:t xml:space="preserve"> Кадыйского муниципального района</w:t>
      </w:r>
    </w:p>
    <w:p w:rsidR="00C35FEC" w:rsidRPr="00C35FEC" w:rsidRDefault="00C35FEC" w:rsidP="00C35FEC">
      <w:pPr>
        <w:ind w:left="180" w:hanging="168"/>
        <w:jc w:val="both"/>
        <w:rPr>
          <w:b/>
          <w:sz w:val="20"/>
          <w:szCs w:val="20"/>
        </w:rPr>
      </w:pPr>
    </w:p>
    <w:p w:rsidR="00C35FEC" w:rsidRPr="00C35FEC" w:rsidRDefault="00C35FEC" w:rsidP="00C35FEC">
      <w:pPr>
        <w:jc w:val="both"/>
        <w:rPr>
          <w:sz w:val="20"/>
          <w:szCs w:val="20"/>
        </w:rPr>
      </w:pPr>
      <w:r w:rsidRPr="00C35FEC">
        <w:rPr>
          <w:sz w:val="20"/>
          <w:szCs w:val="20"/>
        </w:rPr>
        <w:t xml:space="preserve">           1. Выплаты работникам, занятым на  работах с вредными  и  (или) опасными условиями труда. </w:t>
      </w:r>
    </w:p>
    <w:p w:rsidR="00C35FEC" w:rsidRPr="00C35FEC" w:rsidRDefault="00C35FEC" w:rsidP="00C35FEC">
      <w:pPr>
        <w:jc w:val="both"/>
        <w:rPr>
          <w:sz w:val="20"/>
          <w:szCs w:val="20"/>
        </w:rPr>
      </w:pPr>
      <w:r w:rsidRPr="00C35FEC">
        <w:rPr>
          <w:sz w:val="20"/>
          <w:szCs w:val="20"/>
        </w:rPr>
        <w:t xml:space="preserve">            2.Выплаты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w:t>
      </w:r>
    </w:p>
    <w:p w:rsidR="00C35FEC" w:rsidRPr="00C35FEC" w:rsidRDefault="00C35FEC" w:rsidP="00C35FEC">
      <w:pPr>
        <w:rPr>
          <w:sz w:val="20"/>
          <w:szCs w:val="20"/>
        </w:rPr>
      </w:pPr>
      <w:r w:rsidRPr="00C35FEC">
        <w:rPr>
          <w:sz w:val="20"/>
          <w:szCs w:val="20"/>
        </w:rPr>
        <w:t xml:space="preserve">               Примечание:</w:t>
      </w:r>
    </w:p>
    <w:p w:rsidR="00C35FEC" w:rsidRPr="00C35FEC" w:rsidRDefault="00C35FEC" w:rsidP="00C35FEC">
      <w:pPr>
        <w:ind w:firstLine="840"/>
        <w:jc w:val="both"/>
        <w:rPr>
          <w:sz w:val="20"/>
          <w:szCs w:val="20"/>
        </w:rPr>
      </w:pPr>
      <w:r w:rsidRPr="00C35FEC">
        <w:rPr>
          <w:sz w:val="20"/>
          <w:szCs w:val="20"/>
        </w:rPr>
        <w:t>1)Работникам, занятым на работах с вредными  и  (или) опасными условиями труда, оплата труда устанавливается в повышенном размере.</w:t>
      </w:r>
    </w:p>
    <w:p w:rsidR="00C35FEC" w:rsidRPr="00C35FEC" w:rsidRDefault="00C35FEC" w:rsidP="00C35FEC">
      <w:pPr>
        <w:ind w:firstLine="840"/>
        <w:jc w:val="both"/>
        <w:rPr>
          <w:sz w:val="20"/>
          <w:szCs w:val="20"/>
        </w:rPr>
      </w:pPr>
      <w:r w:rsidRPr="00C35FEC">
        <w:rPr>
          <w:sz w:val="20"/>
          <w:szCs w:val="20"/>
        </w:rPr>
        <w:t>В соответствии со статьей 147 Трудового кодекса Российской Федерации минимальный размер повышения оплаты труда работникам муниципальных учреждений культуры, занятым на работах с вредными  и  (или) опасными условиями труд, составляет 4 процента оклада, установленной для различных видов работ с нормальными условиями труда.</w:t>
      </w:r>
    </w:p>
    <w:p w:rsidR="00C35FEC" w:rsidRPr="00C35FEC" w:rsidRDefault="00C35FEC" w:rsidP="00C35FEC">
      <w:pPr>
        <w:ind w:firstLine="840"/>
        <w:jc w:val="both"/>
        <w:rPr>
          <w:sz w:val="20"/>
          <w:szCs w:val="20"/>
        </w:rPr>
      </w:pPr>
      <w:r w:rsidRPr="00C35FEC">
        <w:rPr>
          <w:sz w:val="20"/>
          <w:szCs w:val="20"/>
        </w:rPr>
        <w:t>Руководители муниципальных учреждений культуры принимают меры по проведению специальной оценки условий труда с целью уточнения наличия вредных и (или) опасных условий труда, и оснований применения компенсационных выплат за работу в указанных условиях.</w:t>
      </w:r>
    </w:p>
    <w:p w:rsidR="00C35FEC" w:rsidRPr="00C35FEC" w:rsidRDefault="00C35FEC" w:rsidP="00C35FEC">
      <w:pPr>
        <w:ind w:firstLine="840"/>
        <w:jc w:val="both"/>
        <w:rPr>
          <w:sz w:val="20"/>
          <w:szCs w:val="20"/>
        </w:rPr>
      </w:pPr>
      <w:r w:rsidRPr="00C35FEC">
        <w:rPr>
          <w:sz w:val="20"/>
          <w:szCs w:val="20"/>
        </w:rPr>
        <w:t>Указанные доплаты начисляются за время фактической занятости на таких рабочих местах. Если по итогам специальной оценки условий труда установлено соответствие условий труда государственным нормативным требованиям охраны труда, то указанная выплата снимается.</w:t>
      </w:r>
    </w:p>
    <w:p w:rsidR="00C35FEC" w:rsidRPr="00C35FEC" w:rsidRDefault="00C35FEC" w:rsidP="00C35FEC">
      <w:pPr>
        <w:autoSpaceDE w:val="0"/>
        <w:ind w:firstLine="840"/>
        <w:jc w:val="both"/>
        <w:rPr>
          <w:sz w:val="20"/>
          <w:szCs w:val="20"/>
        </w:rPr>
      </w:pPr>
      <w:r w:rsidRPr="00C35FEC">
        <w:rPr>
          <w:sz w:val="20"/>
          <w:szCs w:val="20"/>
        </w:rPr>
        <w:t>2)Выплаты за работу в условиях труда, отклоняющиеся от нормальных (при выполнении работ различной квалификации, совмещение профессий (должностей</w:t>
      </w:r>
      <w:proofErr w:type="gramStart"/>
      <w:r w:rsidRPr="00C35FEC">
        <w:rPr>
          <w:sz w:val="20"/>
          <w:szCs w:val="20"/>
        </w:rPr>
        <w:t>0</w:t>
      </w:r>
      <w:proofErr w:type="gramEnd"/>
      <w:r w:rsidRPr="00C35FEC">
        <w:rPr>
          <w:sz w:val="20"/>
          <w:szCs w:val="20"/>
        </w:rPr>
        <w:t>, сверхурочной работе и при выполнении работ в других условиях, отклоняющихся от нормальных), производится в соответствии с трудовым законодательством Российской Федерации.</w:t>
      </w:r>
    </w:p>
    <w:p w:rsidR="00C35FEC" w:rsidRPr="00C35FEC" w:rsidRDefault="00C35FEC" w:rsidP="00C35FEC">
      <w:pPr>
        <w:autoSpaceDE w:val="0"/>
        <w:ind w:firstLine="540"/>
        <w:jc w:val="both"/>
        <w:rPr>
          <w:sz w:val="20"/>
          <w:szCs w:val="20"/>
        </w:rPr>
      </w:pPr>
      <w:r w:rsidRPr="00C35FEC">
        <w:rPr>
          <w:sz w:val="20"/>
          <w:szCs w:val="20"/>
        </w:rPr>
        <w:t>1) за  каждый час работы в ночное время - 0,35;</w:t>
      </w:r>
    </w:p>
    <w:p w:rsidR="00C35FEC" w:rsidRPr="00C35FEC" w:rsidRDefault="00C35FEC" w:rsidP="00C35FEC">
      <w:pPr>
        <w:autoSpaceDE w:val="0"/>
        <w:ind w:firstLine="540"/>
        <w:jc w:val="both"/>
        <w:rPr>
          <w:sz w:val="20"/>
          <w:szCs w:val="20"/>
        </w:rPr>
      </w:pPr>
      <w:proofErr w:type="gramStart"/>
      <w:r w:rsidRPr="00C35FEC">
        <w:rPr>
          <w:sz w:val="20"/>
          <w:szCs w:val="20"/>
        </w:rPr>
        <w:t xml:space="preserve">2) за работу в выходной или праздничный день </w:t>
      </w:r>
      <w:r w:rsidRPr="00C35FEC">
        <w:rPr>
          <w:color w:val="333333"/>
          <w:sz w:val="20"/>
          <w:szCs w:val="20"/>
          <w:shd w:val="clear" w:color="auto" w:fill="FFFFFF"/>
        </w:rPr>
        <w:t>производится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 день или час работы) сверх должностного оклада, если работа производилась</w:t>
      </w:r>
      <w:proofErr w:type="gramEnd"/>
      <w:r w:rsidRPr="00C35FEC">
        <w:rPr>
          <w:color w:val="333333"/>
          <w:sz w:val="20"/>
          <w:szCs w:val="20"/>
          <w:shd w:val="clear" w:color="auto" w:fill="FFFFFF"/>
        </w:rPr>
        <w:t xml:space="preserve"> сверх месячной нормы рабочего времени в соответствии со</w:t>
      </w:r>
      <w:r w:rsidRPr="00C35FEC">
        <w:rPr>
          <w:rStyle w:val="apple-converted-space"/>
          <w:color w:val="333333"/>
          <w:sz w:val="20"/>
          <w:szCs w:val="20"/>
          <w:shd w:val="clear" w:color="auto" w:fill="FFFFFF"/>
        </w:rPr>
        <w:t> </w:t>
      </w:r>
      <w:r w:rsidRPr="00C35FEC">
        <w:rPr>
          <w:sz w:val="20"/>
          <w:szCs w:val="20"/>
        </w:rPr>
        <w:t>статьей 153</w:t>
      </w:r>
      <w:r w:rsidRPr="00C35FEC">
        <w:rPr>
          <w:rStyle w:val="apple-converted-space"/>
          <w:color w:val="333333"/>
          <w:sz w:val="20"/>
          <w:szCs w:val="20"/>
          <w:shd w:val="clear" w:color="auto" w:fill="FFFFFF"/>
        </w:rPr>
        <w:t> </w:t>
      </w:r>
      <w:r w:rsidRPr="00C35FEC">
        <w:rPr>
          <w:color w:val="333333"/>
          <w:sz w:val="20"/>
          <w:szCs w:val="20"/>
          <w:shd w:val="clear" w:color="auto" w:fill="FFFFFF"/>
        </w:rPr>
        <w:t>Трудового кодекса Российской Федерации (Собрание законодательства Российской Федерации, 2002, N 1, ст. 3; 2006, N 27, ст. 2878; 2008, N 9, ст. 812). Данные о продолжительности работы в выходные и нерабочие праздничные дни отражаются в табелях учета рабочего времени.</w:t>
      </w:r>
    </w:p>
    <w:p w:rsidR="00C35FEC" w:rsidRPr="00C35FEC" w:rsidRDefault="00C35FEC" w:rsidP="00C35FEC">
      <w:pPr>
        <w:autoSpaceDE w:val="0"/>
        <w:ind w:firstLine="540"/>
        <w:jc w:val="both"/>
        <w:rPr>
          <w:sz w:val="20"/>
          <w:szCs w:val="20"/>
        </w:rPr>
      </w:pPr>
      <w:r w:rsidRPr="00C35FEC">
        <w:rPr>
          <w:sz w:val="20"/>
          <w:szCs w:val="20"/>
        </w:rPr>
        <w:t>3) за сверхурочную работу - за первые два часа работы не менее чем в полуторном размере, за последующие часы - не менее чем в двойном размере;</w:t>
      </w:r>
    </w:p>
    <w:p w:rsidR="00C35FEC" w:rsidRPr="00C35FEC" w:rsidRDefault="00C35FEC" w:rsidP="00C35FEC">
      <w:pPr>
        <w:autoSpaceDE w:val="0"/>
        <w:ind w:firstLine="540"/>
        <w:jc w:val="both"/>
        <w:rPr>
          <w:sz w:val="20"/>
          <w:szCs w:val="20"/>
        </w:rPr>
      </w:pPr>
      <w:r w:rsidRPr="00C35FEC">
        <w:rPr>
          <w:sz w:val="20"/>
          <w:szCs w:val="20"/>
        </w:rPr>
        <w:t>4)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от 10-70% должностного оклада или в абсолютном размер</w:t>
      </w:r>
      <w:proofErr w:type="gramStart"/>
      <w:r w:rsidRPr="00C35FEC">
        <w:rPr>
          <w:sz w:val="20"/>
          <w:szCs w:val="20"/>
        </w:rPr>
        <w:t>е-</w:t>
      </w:r>
      <w:proofErr w:type="gramEnd"/>
      <w:r w:rsidRPr="00C35FEC">
        <w:rPr>
          <w:sz w:val="20"/>
          <w:szCs w:val="20"/>
        </w:rPr>
        <w:t xml:space="preserve"> по соглашению сторон трудового договора.</w:t>
      </w:r>
    </w:p>
    <w:p w:rsidR="00C35FEC" w:rsidRPr="00C35FEC" w:rsidRDefault="00C35FEC" w:rsidP="00C35FEC">
      <w:pPr>
        <w:autoSpaceDE w:val="0"/>
        <w:jc w:val="both"/>
        <w:rPr>
          <w:sz w:val="20"/>
          <w:szCs w:val="20"/>
        </w:rPr>
      </w:pPr>
      <w:r w:rsidRPr="00C35FEC">
        <w:rPr>
          <w:sz w:val="20"/>
          <w:szCs w:val="20"/>
        </w:rPr>
        <w:t xml:space="preserve">         5) за дополнительную работу, не входящую в круг основных обязанностей работников  (заведование отделениями, методическими объединениями, библиотечным фондом,  работы по охране труда и пожарной безопасности, за выполнение работы материально – ответственного лица, за уборку территории (в связи с отсутствием ставки дворника)  от 10-70% должностного оклада или в абсолютном размер</w:t>
      </w:r>
      <w:proofErr w:type="gramStart"/>
      <w:r w:rsidRPr="00C35FEC">
        <w:rPr>
          <w:sz w:val="20"/>
          <w:szCs w:val="20"/>
        </w:rPr>
        <w:t>е-</w:t>
      </w:r>
      <w:proofErr w:type="gramEnd"/>
      <w:r w:rsidRPr="00C35FEC">
        <w:rPr>
          <w:sz w:val="20"/>
          <w:szCs w:val="20"/>
        </w:rPr>
        <w:t xml:space="preserve"> по соглашению сторон трудового договора.</w:t>
      </w:r>
    </w:p>
    <w:p w:rsidR="00C35FEC" w:rsidRPr="00C35FEC" w:rsidRDefault="00C35FEC" w:rsidP="00C35FEC">
      <w:pPr>
        <w:ind w:left="180" w:hanging="168"/>
        <w:jc w:val="both"/>
        <w:rPr>
          <w:b/>
          <w:sz w:val="20"/>
          <w:szCs w:val="20"/>
        </w:rPr>
      </w:pPr>
    </w:p>
    <w:p w:rsidR="00C35FEC" w:rsidRPr="00C35FEC" w:rsidRDefault="00C35FEC" w:rsidP="00C35FEC">
      <w:pPr>
        <w:snapToGrid w:val="0"/>
        <w:jc w:val="center"/>
        <w:rPr>
          <w:sz w:val="20"/>
          <w:szCs w:val="20"/>
        </w:rPr>
      </w:pPr>
      <w:r w:rsidRPr="00C35FEC">
        <w:rPr>
          <w:sz w:val="20"/>
          <w:szCs w:val="20"/>
        </w:rPr>
        <w:t xml:space="preserve">                                                                                      Приложение № 3</w:t>
      </w:r>
    </w:p>
    <w:p w:rsidR="00C35FEC" w:rsidRPr="00C35FEC" w:rsidRDefault="00C35FEC" w:rsidP="00C35FEC">
      <w:pPr>
        <w:ind w:left="360"/>
        <w:jc w:val="both"/>
        <w:rPr>
          <w:bCs/>
          <w:sz w:val="20"/>
          <w:szCs w:val="20"/>
        </w:rPr>
      </w:pPr>
      <w:r w:rsidRPr="00C35FEC">
        <w:rPr>
          <w:sz w:val="20"/>
          <w:szCs w:val="20"/>
        </w:rPr>
        <w:t xml:space="preserve">                                                                                      к положению </w:t>
      </w:r>
      <w:r w:rsidRPr="00C35FEC">
        <w:rPr>
          <w:bCs/>
          <w:sz w:val="20"/>
          <w:szCs w:val="20"/>
        </w:rPr>
        <w:t xml:space="preserve">об оплате труда работников </w:t>
      </w:r>
    </w:p>
    <w:p w:rsidR="00C35FEC" w:rsidRPr="00C35FEC" w:rsidRDefault="00C35FEC" w:rsidP="00C35FEC">
      <w:pPr>
        <w:ind w:left="360"/>
        <w:jc w:val="both"/>
        <w:rPr>
          <w:bCs/>
          <w:sz w:val="20"/>
          <w:szCs w:val="20"/>
        </w:rPr>
      </w:pPr>
      <w:r w:rsidRPr="00C35FEC">
        <w:rPr>
          <w:bCs/>
          <w:sz w:val="20"/>
          <w:szCs w:val="20"/>
        </w:rPr>
        <w:t xml:space="preserve">                                                                                         муниципальных учреждений культуры</w:t>
      </w:r>
    </w:p>
    <w:p w:rsidR="00C35FEC" w:rsidRPr="00C35FEC" w:rsidRDefault="00C35FEC" w:rsidP="00C35FEC">
      <w:pPr>
        <w:ind w:left="360"/>
        <w:jc w:val="both"/>
        <w:rPr>
          <w:bCs/>
          <w:sz w:val="20"/>
          <w:szCs w:val="20"/>
        </w:rPr>
      </w:pPr>
      <w:r w:rsidRPr="00C35FEC">
        <w:rPr>
          <w:bCs/>
          <w:sz w:val="20"/>
          <w:szCs w:val="20"/>
        </w:rPr>
        <w:t xml:space="preserve">                                                                                           Кадыйского муниципального района </w:t>
      </w:r>
    </w:p>
    <w:p w:rsidR="00C35FEC" w:rsidRPr="00C35FEC" w:rsidRDefault="00C35FEC" w:rsidP="00C35FEC">
      <w:pPr>
        <w:tabs>
          <w:tab w:val="left" w:pos="180"/>
          <w:tab w:val="left" w:pos="540"/>
        </w:tabs>
        <w:ind w:left="5400" w:hanging="7020"/>
        <w:jc w:val="right"/>
        <w:rPr>
          <w:sz w:val="20"/>
          <w:szCs w:val="20"/>
        </w:rPr>
      </w:pPr>
    </w:p>
    <w:p w:rsidR="00C35FEC" w:rsidRPr="00C35FEC" w:rsidRDefault="00C35FEC" w:rsidP="00C35FEC">
      <w:pPr>
        <w:pStyle w:val="1"/>
        <w:keepNext w:val="0"/>
        <w:numPr>
          <w:ilvl w:val="0"/>
          <w:numId w:val="6"/>
        </w:numPr>
        <w:tabs>
          <w:tab w:val="left" w:pos="0"/>
        </w:tabs>
        <w:ind w:left="432" w:hanging="432"/>
        <w:jc w:val="center"/>
        <w:rPr>
          <w:bCs/>
          <w:sz w:val="20"/>
          <w:szCs w:val="20"/>
        </w:rPr>
      </w:pPr>
      <w:r w:rsidRPr="00C35FEC">
        <w:rPr>
          <w:bCs/>
          <w:sz w:val="20"/>
          <w:szCs w:val="20"/>
        </w:rPr>
        <w:t xml:space="preserve">Перечень </w:t>
      </w:r>
    </w:p>
    <w:p w:rsidR="00C35FEC" w:rsidRPr="00C35FEC" w:rsidRDefault="00C35FEC" w:rsidP="00C35FEC">
      <w:pPr>
        <w:pStyle w:val="1"/>
        <w:keepNext w:val="0"/>
        <w:numPr>
          <w:ilvl w:val="0"/>
          <w:numId w:val="6"/>
        </w:numPr>
        <w:tabs>
          <w:tab w:val="left" w:pos="0"/>
        </w:tabs>
        <w:ind w:left="432" w:hanging="432"/>
        <w:jc w:val="center"/>
        <w:rPr>
          <w:bCs/>
          <w:sz w:val="20"/>
          <w:szCs w:val="20"/>
        </w:rPr>
      </w:pPr>
      <w:r w:rsidRPr="00C35FEC">
        <w:rPr>
          <w:bCs/>
          <w:sz w:val="20"/>
          <w:szCs w:val="20"/>
        </w:rPr>
        <w:t xml:space="preserve">выплат стимулирующего  характера работникам </w:t>
      </w:r>
    </w:p>
    <w:p w:rsidR="00C35FEC" w:rsidRPr="00C35FEC" w:rsidRDefault="00C35FEC" w:rsidP="00C35FEC">
      <w:pPr>
        <w:pStyle w:val="1"/>
        <w:numPr>
          <w:ilvl w:val="0"/>
          <w:numId w:val="6"/>
        </w:numPr>
        <w:tabs>
          <w:tab w:val="left" w:pos="0"/>
        </w:tabs>
        <w:ind w:left="432" w:hanging="432"/>
        <w:jc w:val="center"/>
        <w:rPr>
          <w:sz w:val="20"/>
          <w:szCs w:val="20"/>
        </w:rPr>
      </w:pPr>
      <w:r w:rsidRPr="00C35FEC">
        <w:rPr>
          <w:bCs/>
          <w:sz w:val="20"/>
          <w:szCs w:val="20"/>
        </w:rPr>
        <w:t>муниципальных учреждений культуры</w:t>
      </w:r>
    </w:p>
    <w:p w:rsidR="00C35FEC" w:rsidRPr="00C35FEC" w:rsidRDefault="00C35FEC" w:rsidP="00C35FEC">
      <w:pPr>
        <w:pStyle w:val="1"/>
        <w:numPr>
          <w:ilvl w:val="0"/>
          <w:numId w:val="6"/>
        </w:numPr>
        <w:tabs>
          <w:tab w:val="left" w:pos="0"/>
        </w:tabs>
        <w:ind w:left="432" w:hanging="432"/>
        <w:jc w:val="center"/>
        <w:rPr>
          <w:sz w:val="20"/>
          <w:szCs w:val="20"/>
        </w:rPr>
      </w:pPr>
      <w:r w:rsidRPr="00C35FEC">
        <w:rPr>
          <w:bCs/>
          <w:sz w:val="20"/>
          <w:szCs w:val="20"/>
        </w:rPr>
        <w:t xml:space="preserve"> Кадыйского муниципального района</w:t>
      </w:r>
    </w:p>
    <w:p w:rsidR="00C35FEC" w:rsidRPr="00C35FEC" w:rsidRDefault="00C35FEC" w:rsidP="00C35FEC">
      <w:pPr>
        <w:rPr>
          <w:sz w:val="20"/>
          <w:szCs w:val="20"/>
        </w:rPr>
      </w:pPr>
    </w:p>
    <w:p w:rsidR="00C35FEC" w:rsidRPr="00C35FEC" w:rsidRDefault="00C35FEC" w:rsidP="00C35FEC">
      <w:pPr>
        <w:numPr>
          <w:ilvl w:val="0"/>
          <w:numId w:val="10"/>
        </w:numPr>
        <w:tabs>
          <w:tab w:val="num" w:pos="0"/>
          <w:tab w:val="left" w:pos="720"/>
          <w:tab w:val="left" w:pos="1069"/>
        </w:tabs>
        <w:ind w:left="1069" w:hanging="360"/>
        <w:jc w:val="both"/>
        <w:rPr>
          <w:sz w:val="20"/>
          <w:szCs w:val="20"/>
        </w:rPr>
      </w:pPr>
      <w:r w:rsidRPr="00C35FEC">
        <w:rPr>
          <w:sz w:val="20"/>
          <w:szCs w:val="20"/>
        </w:rPr>
        <w:t>1.Выплаты за интенсивность и высокие результаты работы</w:t>
      </w:r>
    </w:p>
    <w:p w:rsidR="00C35FEC" w:rsidRPr="00C35FEC" w:rsidRDefault="00C35FEC" w:rsidP="00C35FEC">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C35FEC">
        <w:rPr>
          <w:rFonts w:ascii="Times New Roman" w:hAnsi="Times New Roman"/>
          <w:sz w:val="20"/>
          <w:szCs w:val="20"/>
        </w:rPr>
        <w:t>2.Выплаты за качество выполняемых работ</w:t>
      </w:r>
    </w:p>
    <w:p w:rsidR="00C35FEC" w:rsidRPr="00C35FEC" w:rsidRDefault="00C35FEC" w:rsidP="00C35FEC">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C35FEC">
        <w:rPr>
          <w:rFonts w:ascii="Times New Roman" w:hAnsi="Times New Roman" w:cs="Times New Roman"/>
          <w:sz w:val="20"/>
          <w:szCs w:val="20"/>
        </w:rPr>
        <w:t>3.Выплаты за стаж работы, выслугу лет</w:t>
      </w:r>
    </w:p>
    <w:p w:rsidR="00C35FEC" w:rsidRPr="00C35FEC" w:rsidRDefault="00C35FEC" w:rsidP="00C35FEC">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C35FEC">
        <w:rPr>
          <w:rFonts w:ascii="Times New Roman" w:hAnsi="Times New Roman" w:cs="Times New Roman"/>
          <w:sz w:val="20"/>
          <w:szCs w:val="20"/>
        </w:rPr>
        <w:lastRenderedPageBreak/>
        <w:t>4.Надбавка за работу в сельской местности</w:t>
      </w:r>
    </w:p>
    <w:p w:rsidR="00C35FEC" w:rsidRPr="00C35FEC" w:rsidRDefault="00C35FEC" w:rsidP="00C35FEC">
      <w:pPr>
        <w:pStyle w:val="ConsNormal"/>
        <w:numPr>
          <w:ilvl w:val="0"/>
          <w:numId w:val="10"/>
        </w:numPr>
        <w:tabs>
          <w:tab w:val="num" w:pos="0"/>
          <w:tab w:val="left" w:pos="720"/>
          <w:tab w:val="left" w:pos="1069"/>
        </w:tabs>
        <w:ind w:left="1069" w:right="0" w:hanging="360"/>
        <w:jc w:val="both"/>
        <w:rPr>
          <w:rFonts w:ascii="Times New Roman" w:hAnsi="Times New Roman" w:cs="Times New Roman"/>
          <w:sz w:val="20"/>
          <w:szCs w:val="20"/>
        </w:rPr>
      </w:pPr>
      <w:r w:rsidRPr="00C35FEC">
        <w:rPr>
          <w:rFonts w:ascii="Times New Roman" w:hAnsi="Times New Roman" w:cs="Times New Roman"/>
          <w:sz w:val="20"/>
          <w:szCs w:val="20"/>
        </w:rPr>
        <w:t>5.Выплаты с использованием повышающих коэффициентов</w:t>
      </w:r>
    </w:p>
    <w:p w:rsidR="00C35FEC" w:rsidRPr="00C35FEC" w:rsidRDefault="00C35FEC" w:rsidP="00C35FEC">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C35FEC">
        <w:rPr>
          <w:rFonts w:ascii="Times New Roman" w:hAnsi="Times New Roman"/>
          <w:sz w:val="20"/>
          <w:szCs w:val="20"/>
        </w:rPr>
        <w:t>6.Премиальные выплаты по итогам работы</w:t>
      </w:r>
    </w:p>
    <w:p w:rsidR="00C35FEC" w:rsidRPr="00C35FEC" w:rsidRDefault="00C35FEC" w:rsidP="00C35FEC">
      <w:pPr>
        <w:pStyle w:val="a3"/>
        <w:widowControl w:val="0"/>
        <w:numPr>
          <w:ilvl w:val="0"/>
          <w:numId w:val="10"/>
        </w:numPr>
        <w:tabs>
          <w:tab w:val="num" w:pos="0"/>
          <w:tab w:val="left" w:pos="720"/>
          <w:tab w:val="left" w:pos="1069"/>
        </w:tabs>
        <w:suppressAutoHyphens/>
        <w:spacing w:after="0" w:line="240" w:lineRule="auto"/>
        <w:ind w:left="1069" w:hanging="360"/>
        <w:contextualSpacing w:val="0"/>
        <w:jc w:val="both"/>
        <w:rPr>
          <w:rFonts w:ascii="Times New Roman" w:hAnsi="Times New Roman"/>
          <w:sz w:val="20"/>
          <w:szCs w:val="20"/>
        </w:rPr>
      </w:pPr>
      <w:r w:rsidRPr="00C35FEC">
        <w:rPr>
          <w:rFonts w:ascii="Times New Roman" w:hAnsi="Times New Roman"/>
          <w:sz w:val="20"/>
          <w:szCs w:val="20"/>
        </w:rPr>
        <w:t xml:space="preserve">7.Материальная помощь </w:t>
      </w:r>
    </w:p>
    <w:p w:rsidR="00C35FEC" w:rsidRPr="00C35FEC" w:rsidRDefault="00C35FEC" w:rsidP="00C35FEC">
      <w:pPr>
        <w:pStyle w:val="a3"/>
        <w:widowControl w:val="0"/>
        <w:tabs>
          <w:tab w:val="left" w:pos="1789"/>
        </w:tabs>
        <w:ind w:left="1069"/>
        <w:jc w:val="both"/>
        <w:rPr>
          <w:rFonts w:ascii="Times New Roman" w:hAnsi="Times New Roman"/>
          <w:sz w:val="20"/>
          <w:szCs w:val="20"/>
        </w:rPr>
      </w:pPr>
    </w:p>
    <w:p w:rsidR="00C35FEC" w:rsidRPr="00C35FEC" w:rsidRDefault="00C35FEC" w:rsidP="00C35FEC">
      <w:pPr>
        <w:pStyle w:val="a3"/>
        <w:widowControl w:val="0"/>
        <w:jc w:val="both"/>
        <w:rPr>
          <w:rFonts w:ascii="Times New Roman" w:hAnsi="Times New Roman"/>
          <w:sz w:val="20"/>
          <w:szCs w:val="20"/>
        </w:rPr>
      </w:pPr>
      <w:r w:rsidRPr="00C35FEC">
        <w:rPr>
          <w:rFonts w:ascii="Times New Roman" w:hAnsi="Times New Roman"/>
          <w:sz w:val="20"/>
          <w:szCs w:val="20"/>
        </w:rPr>
        <w:t>Примечание:</w:t>
      </w:r>
    </w:p>
    <w:p w:rsidR="00C35FEC" w:rsidRPr="00C35FEC" w:rsidRDefault="00C35FEC" w:rsidP="00C35FEC">
      <w:pPr>
        <w:ind w:firstLine="567"/>
        <w:jc w:val="both"/>
        <w:rPr>
          <w:sz w:val="20"/>
          <w:szCs w:val="20"/>
        </w:rPr>
      </w:pPr>
      <w:proofErr w:type="gramStart"/>
      <w:r w:rsidRPr="00C35FEC">
        <w:rPr>
          <w:sz w:val="20"/>
          <w:szCs w:val="20"/>
        </w:rPr>
        <w:t>1) Выплаты за интенсивность и высокие результаты работы устанавливается работникам муниципальных учреждений культуры в зависимости от фактической загрузки в репертуаре, участия в подготовке и проведении программ, концертов, фестивалей, конкурсов, выставок, иных мероприятий, осуществление информационной, методической деятельности в сфере культуры, работ по формированию, учету и сохранности библиотечных и музейных фондов в пределах от 10-90% базового оклада.</w:t>
      </w:r>
      <w:proofErr w:type="gramEnd"/>
      <w:r w:rsidRPr="00C35FEC">
        <w:rPr>
          <w:sz w:val="20"/>
          <w:szCs w:val="20"/>
        </w:rPr>
        <w:t xml:space="preserve"> Размер выплат определяется  руководителем учреждения в соответствии с коллективными договорами, соглашениями, локальными нормативными актами, применяемыми с учетом </w:t>
      </w:r>
      <w:proofErr w:type="gramStart"/>
      <w:r w:rsidRPr="00C35FEC">
        <w:rPr>
          <w:sz w:val="20"/>
          <w:szCs w:val="20"/>
        </w:rPr>
        <w:t>мнения представительного органа работников учреждения культуры</w:t>
      </w:r>
      <w:proofErr w:type="gramEnd"/>
      <w:r w:rsidRPr="00C35FEC">
        <w:rPr>
          <w:sz w:val="20"/>
          <w:szCs w:val="20"/>
        </w:rPr>
        <w:t xml:space="preserve">. </w:t>
      </w:r>
    </w:p>
    <w:p w:rsidR="00C35FEC" w:rsidRPr="00C35FEC" w:rsidRDefault="00C35FEC" w:rsidP="00C35FEC">
      <w:pPr>
        <w:ind w:firstLine="567"/>
        <w:jc w:val="both"/>
        <w:rPr>
          <w:sz w:val="20"/>
          <w:szCs w:val="20"/>
        </w:rPr>
      </w:pPr>
      <w:r w:rsidRPr="00C35FEC">
        <w:rPr>
          <w:sz w:val="20"/>
          <w:szCs w:val="20"/>
        </w:rPr>
        <w:t xml:space="preserve">2) Выплаты за качество выполняемых работ осуществляются с учетом оценки критериев качества оказанных услуг и выполненной работы, разработанных и утвержденных в учреждениях в пределах от 10-80 % базового оклада. Размер выплат определяется руководителем учреждения в соответствии с коллективными договорами, соглашениями, локальными нормативными актами, применяемыми с учетом </w:t>
      </w:r>
      <w:proofErr w:type="gramStart"/>
      <w:r w:rsidRPr="00C35FEC">
        <w:rPr>
          <w:sz w:val="20"/>
          <w:szCs w:val="20"/>
        </w:rPr>
        <w:t>мнения представительного органа работников муниципальных учреждений культуры</w:t>
      </w:r>
      <w:proofErr w:type="gramEnd"/>
      <w:r w:rsidRPr="00C35FEC">
        <w:rPr>
          <w:sz w:val="20"/>
          <w:szCs w:val="20"/>
        </w:rPr>
        <w:t>.</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3) Выплата за стаж  работы устанавливается работникам в зависимости от общего количества лет </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proofErr w:type="gramStart"/>
      <w:r w:rsidRPr="00C35FEC">
        <w:rPr>
          <w:rFonts w:ascii="Times New Roman" w:hAnsi="Times New Roman" w:cs="Times New Roman"/>
          <w:sz w:val="20"/>
          <w:szCs w:val="20"/>
        </w:rPr>
        <w:t>отработанных в учреждениях культуры.</w:t>
      </w:r>
      <w:proofErr w:type="gramEnd"/>
      <w:r w:rsidRPr="00C35FEC">
        <w:rPr>
          <w:rFonts w:ascii="Times New Roman" w:hAnsi="Times New Roman" w:cs="Times New Roman"/>
          <w:sz w:val="20"/>
          <w:szCs w:val="20"/>
        </w:rPr>
        <w:t xml:space="preserve"> Выплата за стаж  работы производится </w:t>
      </w:r>
      <w:proofErr w:type="gramStart"/>
      <w:r w:rsidRPr="00C35FEC">
        <w:rPr>
          <w:rFonts w:ascii="Times New Roman" w:hAnsi="Times New Roman" w:cs="Times New Roman"/>
          <w:sz w:val="20"/>
          <w:szCs w:val="20"/>
        </w:rPr>
        <w:t>в</w:t>
      </w:r>
      <w:proofErr w:type="gramEnd"/>
      <w:r w:rsidRPr="00C35FEC">
        <w:rPr>
          <w:rFonts w:ascii="Times New Roman" w:hAnsi="Times New Roman" w:cs="Times New Roman"/>
          <w:sz w:val="20"/>
          <w:szCs w:val="20"/>
        </w:rPr>
        <w:t xml:space="preserve"> % </w:t>
      </w:r>
      <w:proofErr w:type="gramStart"/>
      <w:r w:rsidRPr="00C35FEC">
        <w:rPr>
          <w:rFonts w:ascii="Times New Roman" w:hAnsi="Times New Roman" w:cs="Times New Roman"/>
          <w:sz w:val="20"/>
          <w:szCs w:val="20"/>
        </w:rPr>
        <w:t>к</w:t>
      </w:r>
      <w:proofErr w:type="gramEnd"/>
      <w:r w:rsidRPr="00C35FEC">
        <w:rPr>
          <w:rFonts w:ascii="Times New Roman" w:hAnsi="Times New Roman" w:cs="Times New Roman"/>
          <w:sz w:val="20"/>
          <w:szCs w:val="20"/>
        </w:rPr>
        <w:t xml:space="preserve"> базовому окладу только по основной занимаемой должности по основному месту работы. Внешним совместителям вышеуказанная выплата не производится. Размер выплаты за стаж работы установлен в расчете на полную ставку. При работе на неполную ставку размер выплаты производится пропорционально объему работы по основной должности.</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от 1 до 3 лет     -  3%</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от 3 до 5 лет     -  5%</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от 5 до 10 лет   -  7%</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от 10 до 15 лет – 10%</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от 15 до 25 лет – 13%</w:t>
      </w:r>
    </w:p>
    <w:p w:rsidR="00C35FEC" w:rsidRPr="00C35FEC" w:rsidRDefault="00C35FEC" w:rsidP="00C35FEC">
      <w:pPr>
        <w:pStyle w:val="ConsNormal"/>
        <w:tabs>
          <w:tab w:val="left" w:pos="1440"/>
        </w:tabs>
        <w:ind w:right="0" w:firstLine="0"/>
        <w:jc w:val="both"/>
        <w:rPr>
          <w:rFonts w:ascii="Times New Roman" w:hAnsi="Times New Roman" w:cs="Times New Roman"/>
          <w:sz w:val="20"/>
          <w:szCs w:val="20"/>
        </w:rPr>
      </w:pPr>
      <w:r w:rsidRPr="00C35FEC">
        <w:rPr>
          <w:rFonts w:ascii="Times New Roman" w:hAnsi="Times New Roman" w:cs="Times New Roman"/>
          <w:sz w:val="20"/>
          <w:szCs w:val="20"/>
        </w:rPr>
        <w:t xml:space="preserve">            свыше 25 лет    – 15%</w:t>
      </w:r>
    </w:p>
    <w:p w:rsidR="00C35FEC" w:rsidRPr="00C35FEC" w:rsidRDefault="00C35FEC" w:rsidP="00C35FEC">
      <w:pPr>
        <w:autoSpaceDE w:val="0"/>
        <w:ind w:firstLine="540"/>
        <w:jc w:val="both"/>
        <w:rPr>
          <w:sz w:val="20"/>
          <w:szCs w:val="20"/>
        </w:rPr>
      </w:pPr>
      <w:r w:rsidRPr="00C35FEC">
        <w:rPr>
          <w:sz w:val="20"/>
          <w:szCs w:val="20"/>
        </w:rPr>
        <w:t xml:space="preserve"> 4) Надбавка за работу в сельской местности в размере 25%  от базового оклада  устанавливается руководителям  и специалистам муниципальных учреждений культуры  Кадыйского муниципального района, работающих в сельской местности.</w:t>
      </w:r>
    </w:p>
    <w:p w:rsidR="00C35FEC" w:rsidRPr="00C35FEC" w:rsidRDefault="00C35FEC" w:rsidP="00C35FEC">
      <w:pPr>
        <w:pStyle w:val="aa"/>
        <w:widowControl w:val="0"/>
        <w:numPr>
          <w:ilvl w:val="0"/>
          <w:numId w:val="6"/>
        </w:numPr>
        <w:tabs>
          <w:tab w:val="left" w:pos="708"/>
        </w:tabs>
        <w:spacing w:line="240" w:lineRule="auto"/>
        <w:ind w:firstLine="567"/>
        <w:rPr>
          <w:sz w:val="20"/>
          <w:szCs w:val="20"/>
        </w:rPr>
      </w:pPr>
      <w:r w:rsidRPr="00C35FEC">
        <w:rPr>
          <w:sz w:val="20"/>
          <w:szCs w:val="20"/>
        </w:rPr>
        <w:t xml:space="preserve">5) Выплаты с использованием повышающих коэффициентов: </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коэффициент за квалификационную категорию (</w:t>
      </w:r>
      <w:proofErr w:type="spellStart"/>
      <w:r w:rsidRPr="00C35FEC">
        <w:rPr>
          <w:sz w:val="20"/>
          <w:szCs w:val="20"/>
        </w:rPr>
        <w:t>Кк</w:t>
      </w:r>
      <w:proofErr w:type="spellEnd"/>
      <w:r w:rsidRPr="00C35FEC">
        <w:rPr>
          <w:sz w:val="20"/>
          <w:szCs w:val="20"/>
        </w:rPr>
        <w:t xml:space="preserve">) - устанавливается работникам муниципальных учреждений культуры за наличие кандидатской, докторской степени, «Заслуженный (Народный) работник»:  </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в пределах от 10-20 % базового оклада. Надбавка  за наличие звания  устанавливается только по должности, по которой присвоено звание «Заслуженный (Народный) работник».</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персональный коэффициент (</w:t>
      </w:r>
      <w:proofErr w:type="spellStart"/>
      <w:r w:rsidRPr="00C35FEC">
        <w:rPr>
          <w:sz w:val="20"/>
          <w:szCs w:val="20"/>
        </w:rPr>
        <w:t>Кп</w:t>
      </w:r>
      <w:proofErr w:type="spellEnd"/>
      <w:r w:rsidRPr="00C35FEC">
        <w:rPr>
          <w:sz w:val="20"/>
          <w:szCs w:val="20"/>
        </w:rPr>
        <w:t xml:space="preserve">) - устанавливается конкретному работнику муниципального  учреждения культуры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в пределах от 10-20 % базового  оклада. Устанавливается на определенный период не более одного года. </w:t>
      </w:r>
    </w:p>
    <w:p w:rsidR="00C35FEC" w:rsidRPr="00C35FEC" w:rsidRDefault="00C35FEC" w:rsidP="00C35FEC">
      <w:pPr>
        <w:pStyle w:val="af3"/>
        <w:widowControl w:val="0"/>
        <w:jc w:val="both"/>
        <w:rPr>
          <w:rFonts w:cs="Times New Roman"/>
        </w:rPr>
      </w:pPr>
      <w:r w:rsidRPr="00C35FEC">
        <w:rPr>
          <w:rFonts w:cs="Times New Roman"/>
        </w:rPr>
        <w:t xml:space="preserve">        7) Премиальные выплаты по итогам работы (за квартал, год, месяц)</w:t>
      </w:r>
    </w:p>
    <w:p w:rsidR="00C35FEC" w:rsidRPr="00C35FEC" w:rsidRDefault="00C35FEC" w:rsidP="00C35FEC">
      <w:pPr>
        <w:pStyle w:val="af3"/>
        <w:widowControl w:val="0"/>
        <w:jc w:val="both"/>
        <w:rPr>
          <w:rFonts w:cs="Times New Roman"/>
        </w:rPr>
      </w:pPr>
      <w:r w:rsidRPr="00C35FEC">
        <w:rPr>
          <w:rFonts w:cs="Times New Roman"/>
        </w:rPr>
        <w:t xml:space="preserve">        - интенсивного, инициативного, творческого отношения к работе и применения в работе современных форм и методов организации труда;</w:t>
      </w:r>
    </w:p>
    <w:p w:rsidR="00C35FEC" w:rsidRPr="00C35FEC" w:rsidRDefault="00C35FEC" w:rsidP="00C35FEC">
      <w:pPr>
        <w:pStyle w:val="af3"/>
        <w:widowControl w:val="0"/>
        <w:jc w:val="both"/>
        <w:rPr>
          <w:rFonts w:cs="Times New Roman"/>
        </w:rPr>
      </w:pPr>
      <w:r w:rsidRPr="00C35FEC">
        <w:rPr>
          <w:rFonts w:cs="Times New Roman"/>
        </w:rPr>
        <w:t xml:space="preserve">       - организации проведения мероприятий, направленных на повышение авторитета и имиджа учреждения среди населения;</w:t>
      </w:r>
    </w:p>
    <w:p w:rsidR="00C35FEC" w:rsidRPr="00C35FEC" w:rsidRDefault="00C35FEC" w:rsidP="00C35FEC">
      <w:pPr>
        <w:pStyle w:val="af3"/>
        <w:widowControl w:val="0"/>
        <w:jc w:val="both"/>
        <w:rPr>
          <w:rFonts w:cs="Times New Roman"/>
        </w:rPr>
      </w:pPr>
      <w:r w:rsidRPr="00C35FEC">
        <w:rPr>
          <w:rFonts w:cs="Times New Roman"/>
        </w:rPr>
        <w:t xml:space="preserve">      -  выполнение показателей, доведенных до учреждения Учредителем;</w:t>
      </w:r>
    </w:p>
    <w:p w:rsidR="00C35FEC" w:rsidRPr="00C35FEC" w:rsidRDefault="00C35FEC" w:rsidP="00C35FEC">
      <w:pPr>
        <w:pStyle w:val="af3"/>
        <w:widowControl w:val="0"/>
        <w:jc w:val="both"/>
        <w:rPr>
          <w:rFonts w:cs="Times New Roman"/>
        </w:rPr>
      </w:pPr>
      <w:r w:rsidRPr="00C35FEC">
        <w:rPr>
          <w:rFonts w:cs="Times New Roman"/>
        </w:rPr>
        <w:t xml:space="preserve">       - награждение ведомственными наградами: Почетной грамотой Министерства культуры РФ, Почетной грамотой областной Думы, Почетной грамотой Российского профсоюза работников культуры;</w:t>
      </w:r>
    </w:p>
    <w:p w:rsidR="00C35FEC" w:rsidRPr="00C35FEC" w:rsidRDefault="00C35FEC" w:rsidP="00C35FEC">
      <w:pPr>
        <w:pStyle w:val="af3"/>
        <w:widowControl w:val="0"/>
        <w:jc w:val="both"/>
        <w:rPr>
          <w:rFonts w:cs="Times New Roman"/>
        </w:rPr>
      </w:pPr>
      <w:r w:rsidRPr="00C35FEC">
        <w:rPr>
          <w:rFonts w:cs="Times New Roman"/>
        </w:rPr>
        <w:t xml:space="preserve">      - к юбилейным датам 50,55,60 лет.</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Премирование работников муниципальных учреждений культуры  производится в соответствии  с Положением о премировании, утверждаемым руководителем учреждения. Размер премии предельными размерами не ограничивается. Выплаты осуществляются в пределах фонда оплаты труда. </w:t>
      </w:r>
    </w:p>
    <w:p w:rsidR="00C35FEC" w:rsidRPr="00C35FEC" w:rsidRDefault="00C35FEC" w:rsidP="00C35FEC">
      <w:pPr>
        <w:pStyle w:val="aa"/>
        <w:widowControl w:val="0"/>
        <w:tabs>
          <w:tab w:val="left" w:pos="708"/>
        </w:tabs>
        <w:spacing w:line="240" w:lineRule="auto"/>
        <w:ind w:left="432" w:hanging="432"/>
        <w:rPr>
          <w:sz w:val="20"/>
          <w:szCs w:val="20"/>
        </w:rPr>
      </w:pPr>
      <w:r w:rsidRPr="00C35FEC">
        <w:rPr>
          <w:sz w:val="20"/>
          <w:szCs w:val="20"/>
        </w:rPr>
        <w:t xml:space="preserve">       8) Материальная помощь в размере до 1 должностного оклада работнику может быть выплачена в следующих случаях:</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 смерти его близких родственников (родителей, детей, мужа (жены), родных братьев и сестер) на основании свидетельства о смерти;</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 при рождении ребенка на основании свидетельства о рождении;</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 в связи с утратой или повреждением имущества  в результате стихийного бедствия, кражи, аварий систем водоснабжения, отопления и других обстоятельств на основании справок из соответствующих органов;</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 особой нуждаемости в лечении, приобретении дорогостоящих лекарственных сре</w:t>
      </w:r>
      <w:proofErr w:type="gramStart"/>
      <w:r w:rsidRPr="00C35FEC">
        <w:rPr>
          <w:sz w:val="20"/>
          <w:szCs w:val="20"/>
        </w:rPr>
        <w:t>дств  в св</w:t>
      </w:r>
      <w:proofErr w:type="gramEnd"/>
      <w:r w:rsidRPr="00C35FEC">
        <w:rPr>
          <w:sz w:val="20"/>
          <w:szCs w:val="20"/>
        </w:rPr>
        <w:t>язи с заболеванием (травмой);</w:t>
      </w:r>
    </w:p>
    <w:p w:rsidR="00C35FEC" w:rsidRPr="00C35FEC" w:rsidRDefault="00C35FEC" w:rsidP="00C35FEC">
      <w:pPr>
        <w:pStyle w:val="aa"/>
        <w:widowControl w:val="0"/>
        <w:numPr>
          <w:ilvl w:val="0"/>
          <w:numId w:val="6"/>
        </w:numPr>
        <w:tabs>
          <w:tab w:val="left" w:pos="708"/>
        </w:tabs>
        <w:spacing w:line="240" w:lineRule="auto"/>
        <w:rPr>
          <w:sz w:val="20"/>
          <w:szCs w:val="20"/>
        </w:rPr>
      </w:pPr>
      <w:r w:rsidRPr="00C35FEC">
        <w:rPr>
          <w:sz w:val="20"/>
          <w:szCs w:val="20"/>
        </w:rPr>
        <w:t xml:space="preserve">      - в случае тяжелого материального положения или острой необходимости.</w:t>
      </w:r>
    </w:p>
    <w:p w:rsidR="00C35FEC" w:rsidRPr="00C35FEC" w:rsidRDefault="00C35FEC" w:rsidP="00C35FEC">
      <w:pPr>
        <w:rPr>
          <w:sz w:val="20"/>
          <w:szCs w:val="20"/>
        </w:rPr>
      </w:pPr>
    </w:p>
    <w:p w:rsidR="00C35FEC" w:rsidRPr="00C35FEC" w:rsidRDefault="00C35FEC" w:rsidP="00C35FEC">
      <w:pPr>
        <w:ind w:firstLine="708"/>
        <w:rPr>
          <w:sz w:val="20"/>
          <w:szCs w:val="20"/>
        </w:rPr>
      </w:pPr>
    </w:p>
    <w:p w:rsidR="00C32D1B" w:rsidRDefault="00C35FEC" w:rsidP="00C35FEC">
      <w:pPr>
        <w:snapToGrid w:val="0"/>
        <w:jc w:val="center"/>
        <w:rPr>
          <w:sz w:val="20"/>
          <w:szCs w:val="20"/>
        </w:rPr>
      </w:pPr>
      <w:r w:rsidRPr="00C35FEC">
        <w:rPr>
          <w:sz w:val="20"/>
          <w:szCs w:val="20"/>
        </w:rPr>
        <w:t xml:space="preserve">                                                                                 </w:t>
      </w:r>
    </w:p>
    <w:p w:rsidR="00C35FEC" w:rsidRPr="00C35FEC" w:rsidRDefault="00C35FEC" w:rsidP="00C35FEC">
      <w:pPr>
        <w:snapToGrid w:val="0"/>
        <w:jc w:val="center"/>
        <w:rPr>
          <w:sz w:val="20"/>
          <w:szCs w:val="20"/>
        </w:rPr>
      </w:pPr>
      <w:r w:rsidRPr="00C35FEC">
        <w:rPr>
          <w:sz w:val="20"/>
          <w:szCs w:val="20"/>
        </w:rPr>
        <w:lastRenderedPageBreak/>
        <w:t xml:space="preserve">    Приложение № 4</w:t>
      </w:r>
    </w:p>
    <w:p w:rsidR="00C35FEC" w:rsidRPr="00C35FEC" w:rsidRDefault="00C35FEC" w:rsidP="00C35FEC">
      <w:pPr>
        <w:ind w:left="360"/>
        <w:jc w:val="both"/>
        <w:rPr>
          <w:bCs/>
          <w:sz w:val="20"/>
          <w:szCs w:val="20"/>
        </w:rPr>
      </w:pPr>
      <w:r w:rsidRPr="00C35FEC">
        <w:rPr>
          <w:sz w:val="20"/>
          <w:szCs w:val="20"/>
        </w:rPr>
        <w:t xml:space="preserve">                                                                                      к положению </w:t>
      </w:r>
      <w:r w:rsidRPr="00C35FEC">
        <w:rPr>
          <w:bCs/>
          <w:sz w:val="20"/>
          <w:szCs w:val="20"/>
        </w:rPr>
        <w:t xml:space="preserve">об оплате труда работников </w:t>
      </w:r>
    </w:p>
    <w:p w:rsidR="00C35FEC" w:rsidRPr="00C35FEC" w:rsidRDefault="00C35FEC" w:rsidP="00C35FEC">
      <w:pPr>
        <w:ind w:left="360"/>
        <w:jc w:val="both"/>
        <w:rPr>
          <w:bCs/>
          <w:sz w:val="20"/>
          <w:szCs w:val="20"/>
        </w:rPr>
      </w:pPr>
      <w:r w:rsidRPr="00C35FEC">
        <w:rPr>
          <w:bCs/>
          <w:sz w:val="20"/>
          <w:szCs w:val="20"/>
        </w:rPr>
        <w:t xml:space="preserve">                                                                                           муниципальных учреждений культуры</w:t>
      </w:r>
    </w:p>
    <w:p w:rsidR="00C35FEC" w:rsidRPr="00C35FEC" w:rsidRDefault="00C35FEC" w:rsidP="00C35FEC">
      <w:pPr>
        <w:ind w:left="360"/>
        <w:jc w:val="both"/>
        <w:rPr>
          <w:bCs/>
          <w:sz w:val="20"/>
          <w:szCs w:val="20"/>
        </w:rPr>
      </w:pPr>
      <w:r w:rsidRPr="00C35FEC">
        <w:rPr>
          <w:bCs/>
          <w:sz w:val="20"/>
          <w:szCs w:val="20"/>
        </w:rPr>
        <w:t xml:space="preserve">                                                                                             Кадыйского муниципального района </w:t>
      </w:r>
    </w:p>
    <w:p w:rsidR="00C35FEC" w:rsidRPr="00C35FEC" w:rsidRDefault="00C35FEC" w:rsidP="00C35FEC">
      <w:pPr>
        <w:rPr>
          <w:sz w:val="20"/>
          <w:szCs w:val="20"/>
        </w:rPr>
      </w:pPr>
    </w:p>
    <w:p w:rsidR="00C35FEC" w:rsidRPr="00C35FEC" w:rsidRDefault="00C35FEC" w:rsidP="00C35FEC">
      <w:pPr>
        <w:rPr>
          <w:sz w:val="20"/>
          <w:szCs w:val="20"/>
        </w:rPr>
      </w:pPr>
    </w:p>
    <w:p w:rsidR="00C35FEC" w:rsidRPr="00C35FEC" w:rsidRDefault="00C35FEC" w:rsidP="00C35FEC">
      <w:pPr>
        <w:ind w:firstLine="567"/>
        <w:jc w:val="center"/>
        <w:rPr>
          <w:sz w:val="20"/>
          <w:szCs w:val="20"/>
        </w:rPr>
      </w:pPr>
      <w:r w:rsidRPr="00C35FEC">
        <w:rPr>
          <w:sz w:val="20"/>
          <w:szCs w:val="20"/>
        </w:rPr>
        <w:tab/>
      </w:r>
    </w:p>
    <w:p w:rsidR="00C35FEC" w:rsidRPr="00C35FEC" w:rsidRDefault="00C35FEC" w:rsidP="00C35FEC">
      <w:pPr>
        <w:tabs>
          <w:tab w:val="left" w:pos="3615"/>
        </w:tabs>
        <w:ind w:firstLine="567"/>
        <w:jc w:val="center"/>
        <w:rPr>
          <w:sz w:val="20"/>
          <w:szCs w:val="20"/>
        </w:rPr>
      </w:pPr>
      <w:r w:rsidRPr="00C35FEC">
        <w:rPr>
          <w:sz w:val="20"/>
          <w:szCs w:val="20"/>
        </w:rPr>
        <w:t>ПЕРЕЧЕНЬ</w:t>
      </w:r>
    </w:p>
    <w:p w:rsidR="00C35FEC" w:rsidRPr="00C35FEC" w:rsidRDefault="00C35FEC" w:rsidP="00C35FEC">
      <w:pPr>
        <w:tabs>
          <w:tab w:val="left" w:pos="3615"/>
        </w:tabs>
        <w:ind w:firstLine="567"/>
        <w:jc w:val="center"/>
        <w:rPr>
          <w:sz w:val="20"/>
          <w:szCs w:val="20"/>
        </w:rPr>
      </w:pPr>
      <w:r w:rsidRPr="00C35FEC">
        <w:rPr>
          <w:sz w:val="20"/>
          <w:szCs w:val="20"/>
        </w:rPr>
        <w:t>Должностей работников муниципальных</w:t>
      </w:r>
    </w:p>
    <w:p w:rsidR="00C35FEC" w:rsidRPr="00C35FEC" w:rsidRDefault="00C35FEC" w:rsidP="00C35FEC">
      <w:pPr>
        <w:pStyle w:val="1"/>
        <w:numPr>
          <w:ilvl w:val="0"/>
          <w:numId w:val="6"/>
        </w:numPr>
        <w:tabs>
          <w:tab w:val="left" w:pos="0"/>
        </w:tabs>
        <w:ind w:left="432" w:hanging="432"/>
        <w:jc w:val="center"/>
        <w:rPr>
          <w:b/>
          <w:sz w:val="20"/>
          <w:szCs w:val="20"/>
        </w:rPr>
      </w:pPr>
      <w:r w:rsidRPr="00C35FEC">
        <w:rPr>
          <w:b/>
          <w:sz w:val="20"/>
          <w:szCs w:val="20"/>
        </w:rPr>
        <w:t xml:space="preserve">учреждений культуры </w:t>
      </w:r>
      <w:r w:rsidRPr="00C35FEC">
        <w:rPr>
          <w:b/>
          <w:bCs/>
          <w:sz w:val="20"/>
          <w:szCs w:val="20"/>
        </w:rPr>
        <w:t xml:space="preserve"> Кадыйского муниципального района,</w:t>
      </w:r>
    </w:p>
    <w:p w:rsidR="00C35FEC" w:rsidRPr="00C35FEC" w:rsidRDefault="00C35FEC" w:rsidP="00C35FEC">
      <w:pPr>
        <w:tabs>
          <w:tab w:val="left" w:pos="3615"/>
        </w:tabs>
        <w:ind w:firstLine="567"/>
        <w:jc w:val="center"/>
        <w:rPr>
          <w:sz w:val="20"/>
          <w:szCs w:val="20"/>
        </w:rPr>
      </w:pPr>
      <w:proofErr w:type="gramStart"/>
      <w:r w:rsidRPr="00C35FEC">
        <w:rPr>
          <w:sz w:val="20"/>
          <w:szCs w:val="20"/>
        </w:rPr>
        <w:t>относимых</w:t>
      </w:r>
      <w:proofErr w:type="gramEnd"/>
      <w:r w:rsidRPr="00C35FEC">
        <w:rPr>
          <w:sz w:val="20"/>
          <w:szCs w:val="20"/>
        </w:rPr>
        <w:t xml:space="preserve"> к основному персоналу, для расчета средней заработной платы</w:t>
      </w:r>
    </w:p>
    <w:p w:rsidR="00C35FEC" w:rsidRPr="00C35FEC" w:rsidRDefault="00C35FEC" w:rsidP="00C35FEC">
      <w:pPr>
        <w:tabs>
          <w:tab w:val="left" w:pos="3615"/>
        </w:tabs>
        <w:ind w:firstLine="567"/>
        <w:jc w:val="center"/>
        <w:rPr>
          <w:sz w:val="20"/>
          <w:szCs w:val="20"/>
        </w:rPr>
      </w:pPr>
      <w:r w:rsidRPr="00C35FEC">
        <w:rPr>
          <w:sz w:val="20"/>
          <w:szCs w:val="20"/>
        </w:rPr>
        <w:t>и определения размеров базовых окладов</w:t>
      </w:r>
    </w:p>
    <w:p w:rsidR="00C35FEC" w:rsidRPr="00C35FEC" w:rsidRDefault="00C35FEC" w:rsidP="00C35FEC">
      <w:pPr>
        <w:tabs>
          <w:tab w:val="left" w:pos="3615"/>
        </w:tabs>
        <w:ind w:firstLine="567"/>
        <w:jc w:val="center"/>
        <w:rPr>
          <w:sz w:val="20"/>
          <w:szCs w:val="20"/>
        </w:rPr>
      </w:pPr>
      <w:r w:rsidRPr="00C35FEC">
        <w:rPr>
          <w:sz w:val="20"/>
          <w:szCs w:val="20"/>
        </w:rPr>
        <w:t>руководителей муниципальных учреждений культуры  по виду</w:t>
      </w:r>
    </w:p>
    <w:p w:rsidR="00C35FEC" w:rsidRPr="00C35FEC" w:rsidRDefault="00C35FEC" w:rsidP="00C35FEC">
      <w:pPr>
        <w:tabs>
          <w:tab w:val="left" w:pos="3615"/>
        </w:tabs>
        <w:ind w:firstLine="567"/>
        <w:jc w:val="center"/>
        <w:rPr>
          <w:sz w:val="20"/>
          <w:szCs w:val="20"/>
        </w:rPr>
      </w:pPr>
      <w:r w:rsidRPr="00C35FEC">
        <w:rPr>
          <w:sz w:val="20"/>
          <w:szCs w:val="20"/>
        </w:rPr>
        <w:t>экономической деятельности «Культуры»</w:t>
      </w:r>
    </w:p>
    <w:p w:rsidR="00C35FEC" w:rsidRPr="00C35FEC" w:rsidRDefault="00C35FEC" w:rsidP="00C35FEC">
      <w:pPr>
        <w:tabs>
          <w:tab w:val="left" w:pos="3615"/>
        </w:tabs>
        <w:ind w:firstLine="567"/>
        <w:jc w:val="center"/>
        <w:rPr>
          <w:sz w:val="20"/>
          <w:szCs w:val="20"/>
        </w:rPr>
      </w:pPr>
    </w:p>
    <w:p w:rsidR="00C35FEC" w:rsidRPr="00C35FEC" w:rsidRDefault="00C35FEC" w:rsidP="00C35FEC">
      <w:pPr>
        <w:tabs>
          <w:tab w:val="left" w:pos="3615"/>
        </w:tabs>
        <w:ind w:firstLine="567"/>
        <w:jc w:val="center"/>
        <w:rPr>
          <w:sz w:val="20"/>
          <w:szCs w:val="20"/>
        </w:rPr>
      </w:pPr>
      <w:r w:rsidRPr="00C35FEC">
        <w:rPr>
          <w:sz w:val="20"/>
          <w:szCs w:val="20"/>
        </w:rPr>
        <w:t>Старший научный сотрудник</w:t>
      </w:r>
    </w:p>
    <w:p w:rsidR="00C35FEC" w:rsidRPr="00C35FEC" w:rsidRDefault="00C35FEC" w:rsidP="00C35FEC">
      <w:pPr>
        <w:tabs>
          <w:tab w:val="left" w:pos="3615"/>
        </w:tabs>
        <w:ind w:firstLine="567"/>
        <w:jc w:val="center"/>
        <w:rPr>
          <w:sz w:val="20"/>
          <w:szCs w:val="20"/>
        </w:rPr>
      </w:pPr>
      <w:r w:rsidRPr="00C35FEC">
        <w:rPr>
          <w:sz w:val="20"/>
          <w:szCs w:val="20"/>
        </w:rPr>
        <w:t>Научный сотрудник</w:t>
      </w:r>
    </w:p>
    <w:p w:rsidR="00C35FEC" w:rsidRPr="00C35FEC" w:rsidRDefault="00C35FEC" w:rsidP="00C35FEC">
      <w:pPr>
        <w:tabs>
          <w:tab w:val="left" w:pos="3735"/>
        </w:tabs>
        <w:jc w:val="center"/>
        <w:rPr>
          <w:sz w:val="20"/>
          <w:szCs w:val="20"/>
        </w:rPr>
      </w:pPr>
      <w:r w:rsidRPr="00C35FEC">
        <w:rPr>
          <w:sz w:val="20"/>
          <w:szCs w:val="20"/>
        </w:rPr>
        <w:t>Аккомпаниатор</w:t>
      </w:r>
    </w:p>
    <w:p w:rsidR="00C35FEC" w:rsidRPr="00C35FEC" w:rsidRDefault="00C35FEC" w:rsidP="00C35FEC">
      <w:pPr>
        <w:tabs>
          <w:tab w:val="left" w:pos="3735"/>
        </w:tabs>
        <w:jc w:val="center"/>
        <w:rPr>
          <w:sz w:val="20"/>
          <w:szCs w:val="20"/>
        </w:rPr>
      </w:pPr>
      <w:r w:rsidRPr="00C35FEC">
        <w:rPr>
          <w:sz w:val="20"/>
          <w:szCs w:val="20"/>
        </w:rPr>
        <w:t>Руководитель кружка</w:t>
      </w:r>
    </w:p>
    <w:p w:rsidR="00C35FEC" w:rsidRPr="00C35FEC" w:rsidRDefault="00C35FEC" w:rsidP="00C35FEC">
      <w:pPr>
        <w:tabs>
          <w:tab w:val="left" w:pos="3735"/>
        </w:tabs>
        <w:jc w:val="center"/>
        <w:rPr>
          <w:sz w:val="20"/>
          <w:szCs w:val="20"/>
        </w:rPr>
      </w:pPr>
      <w:r w:rsidRPr="00C35FEC">
        <w:rPr>
          <w:sz w:val="20"/>
          <w:szCs w:val="20"/>
        </w:rPr>
        <w:t>Руководитель любительского объединения</w:t>
      </w:r>
    </w:p>
    <w:p w:rsidR="00C35FEC" w:rsidRPr="00C35FEC" w:rsidRDefault="00C35FEC" w:rsidP="00C35FEC">
      <w:pPr>
        <w:tabs>
          <w:tab w:val="left" w:pos="3735"/>
        </w:tabs>
        <w:jc w:val="center"/>
        <w:rPr>
          <w:sz w:val="20"/>
          <w:szCs w:val="20"/>
        </w:rPr>
      </w:pPr>
      <w:r w:rsidRPr="00C35FEC">
        <w:rPr>
          <w:sz w:val="20"/>
          <w:szCs w:val="20"/>
        </w:rPr>
        <w:t>Руководитель клуба по интересам</w:t>
      </w:r>
    </w:p>
    <w:p w:rsidR="00C35FEC" w:rsidRPr="00C35FEC" w:rsidRDefault="00C35FEC" w:rsidP="00C35FEC">
      <w:pPr>
        <w:jc w:val="center"/>
        <w:rPr>
          <w:sz w:val="20"/>
          <w:szCs w:val="20"/>
        </w:rPr>
      </w:pPr>
      <w:r w:rsidRPr="00C35FEC">
        <w:rPr>
          <w:sz w:val="20"/>
          <w:szCs w:val="20"/>
        </w:rPr>
        <w:t>Библиотекарь</w:t>
      </w:r>
    </w:p>
    <w:p w:rsidR="00C35FEC" w:rsidRPr="00C35FEC" w:rsidRDefault="00C35FEC" w:rsidP="00C35FEC">
      <w:pPr>
        <w:jc w:val="center"/>
        <w:rPr>
          <w:sz w:val="20"/>
          <w:szCs w:val="20"/>
        </w:rPr>
      </w:pPr>
      <w:r w:rsidRPr="00C35FEC">
        <w:rPr>
          <w:sz w:val="20"/>
          <w:szCs w:val="20"/>
        </w:rPr>
        <w:t>Библиограф</w:t>
      </w:r>
    </w:p>
    <w:p w:rsidR="00C35FEC" w:rsidRPr="00C35FEC" w:rsidRDefault="00C35FEC" w:rsidP="00C35FEC">
      <w:pPr>
        <w:jc w:val="center"/>
        <w:rPr>
          <w:sz w:val="20"/>
          <w:szCs w:val="20"/>
        </w:rPr>
      </w:pPr>
      <w:r w:rsidRPr="00C35FEC">
        <w:rPr>
          <w:sz w:val="20"/>
          <w:szCs w:val="20"/>
        </w:rPr>
        <w:t>Редактор библиотеки</w:t>
      </w:r>
    </w:p>
    <w:p w:rsidR="00C35FEC" w:rsidRPr="00C35FEC" w:rsidRDefault="00C35FEC" w:rsidP="00C35FEC">
      <w:pPr>
        <w:jc w:val="center"/>
        <w:rPr>
          <w:sz w:val="20"/>
          <w:szCs w:val="20"/>
        </w:rPr>
      </w:pPr>
      <w:r w:rsidRPr="00C35FEC">
        <w:rPr>
          <w:sz w:val="20"/>
          <w:szCs w:val="20"/>
        </w:rPr>
        <w:t>Старший администратор</w:t>
      </w:r>
    </w:p>
    <w:p w:rsidR="00C35FEC" w:rsidRPr="00C35FEC" w:rsidRDefault="00C35FEC" w:rsidP="00C35FEC">
      <w:pPr>
        <w:jc w:val="center"/>
        <w:rPr>
          <w:sz w:val="20"/>
          <w:szCs w:val="20"/>
        </w:rPr>
      </w:pPr>
      <w:r w:rsidRPr="00C35FEC">
        <w:rPr>
          <w:sz w:val="20"/>
          <w:szCs w:val="20"/>
        </w:rPr>
        <w:t>Специалист по методике клубной работы</w:t>
      </w:r>
    </w:p>
    <w:p w:rsidR="00C35FEC" w:rsidRPr="00C35FEC" w:rsidRDefault="00C35FEC" w:rsidP="00C35FEC">
      <w:pPr>
        <w:jc w:val="center"/>
        <w:rPr>
          <w:sz w:val="20"/>
          <w:szCs w:val="20"/>
        </w:rPr>
      </w:pPr>
      <w:r w:rsidRPr="00C35FEC">
        <w:rPr>
          <w:sz w:val="20"/>
          <w:szCs w:val="20"/>
        </w:rPr>
        <w:t>Художественный руководитель.</w:t>
      </w:r>
    </w:p>
    <w:p w:rsidR="00C35FEC" w:rsidRPr="00C35FEC" w:rsidRDefault="00C35FEC" w:rsidP="00C35FEC">
      <w:pPr>
        <w:jc w:val="center"/>
        <w:rPr>
          <w:sz w:val="20"/>
          <w:szCs w:val="20"/>
        </w:rPr>
      </w:pPr>
      <w:r w:rsidRPr="00C35FEC">
        <w:rPr>
          <w:sz w:val="20"/>
          <w:szCs w:val="20"/>
        </w:rPr>
        <w:t>Методист библиотеки</w:t>
      </w:r>
    </w:p>
    <w:p w:rsidR="00C35FEC" w:rsidRPr="00C35FEC" w:rsidRDefault="00C35FEC" w:rsidP="00C35FEC">
      <w:pPr>
        <w:jc w:val="center"/>
        <w:rPr>
          <w:sz w:val="20"/>
          <w:szCs w:val="20"/>
        </w:rPr>
      </w:pPr>
      <w:r w:rsidRPr="00C35FEC">
        <w:rPr>
          <w:sz w:val="20"/>
          <w:szCs w:val="20"/>
        </w:rPr>
        <w:t>Методист клубного учреждения</w:t>
      </w:r>
    </w:p>
    <w:p w:rsidR="00C35FEC" w:rsidRPr="00C35FEC" w:rsidRDefault="00C35FEC" w:rsidP="00C35FEC">
      <w:pPr>
        <w:jc w:val="center"/>
        <w:rPr>
          <w:sz w:val="20"/>
          <w:szCs w:val="20"/>
        </w:rPr>
      </w:pPr>
      <w:r w:rsidRPr="00C35FEC">
        <w:rPr>
          <w:sz w:val="20"/>
          <w:szCs w:val="20"/>
        </w:rPr>
        <w:t>Методист музея</w:t>
      </w:r>
    </w:p>
    <w:p w:rsidR="00C35FEC" w:rsidRPr="00C35FEC" w:rsidRDefault="00C35FEC" w:rsidP="00C35FEC">
      <w:pPr>
        <w:tabs>
          <w:tab w:val="left" w:pos="3735"/>
        </w:tabs>
        <w:jc w:val="center"/>
        <w:rPr>
          <w:sz w:val="20"/>
          <w:szCs w:val="20"/>
        </w:rPr>
      </w:pPr>
      <w:r w:rsidRPr="00C35FEC">
        <w:rPr>
          <w:sz w:val="20"/>
          <w:szCs w:val="20"/>
        </w:rPr>
        <w:t>Главный библиотекарь</w:t>
      </w:r>
    </w:p>
    <w:p w:rsidR="00C35FEC" w:rsidRPr="00C35FEC" w:rsidRDefault="00C35FEC" w:rsidP="00C35FEC">
      <w:pPr>
        <w:tabs>
          <w:tab w:val="left" w:pos="3735"/>
        </w:tabs>
        <w:jc w:val="center"/>
        <w:rPr>
          <w:sz w:val="20"/>
          <w:szCs w:val="20"/>
        </w:rPr>
      </w:pPr>
      <w:r w:rsidRPr="00C35FEC">
        <w:rPr>
          <w:sz w:val="20"/>
          <w:szCs w:val="20"/>
        </w:rPr>
        <w:t>Ведущий методист</w:t>
      </w:r>
    </w:p>
    <w:p w:rsidR="00C35FEC" w:rsidRPr="00C35FEC" w:rsidRDefault="00C35FEC" w:rsidP="008C68A9">
      <w:pPr>
        <w:tabs>
          <w:tab w:val="left" w:pos="3735"/>
        </w:tabs>
        <w:jc w:val="center"/>
        <w:rPr>
          <w:sz w:val="20"/>
          <w:szCs w:val="20"/>
        </w:rPr>
      </w:pPr>
      <w:r w:rsidRPr="00C35FEC">
        <w:rPr>
          <w:sz w:val="20"/>
          <w:szCs w:val="20"/>
        </w:rPr>
        <w:t xml:space="preserve">Заведующий отделом библиотеки                                   </w:t>
      </w:r>
    </w:p>
    <w:p w:rsidR="00C35FEC" w:rsidRPr="00C35FEC" w:rsidRDefault="00C35FEC" w:rsidP="00C35FEC">
      <w:pPr>
        <w:jc w:val="center"/>
        <w:rPr>
          <w:sz w:val="20"/>
          <w:szCs w:val="20"/>
        </w:rPr>
      </w:pPr>
    </w:p>
    <w:p w:rsidR="000557CB" w:rsidRPr="000557CB" w:rsidRDefault="000557CB" w:rsidP="008C68A9">
      <w:pPr>
        <w:jc w:val="center"/>
        <w:rPr>
          <w:sz w:val="20"/>
          <w:szCs w:val="20"/>
        </w:rPr>
      </w:pPr>
      <w:r w:rsidRPr="000557CB">
        <w:rPr>
          <w:sz w:val="20"/>
          <w:szCs w:val="20"/>
        </w:rPr>
        <w:t>РОССИЙСКАЯ ФЕДЕРАЦИЯ</w:t>
      </w:r>
    </w:p>
    <w:p w:rsidR="000557CB" w:rsidRPr="000557CB" w:rsidRDefault="000557CB" w:rsidP="000557CB">
      <w:pPr>
        <w:pStyle w:val="21"/>
        <w:ind w:left="0"/>
        <w:jc w:val="center"/>
        <w:rPr>
          <w:sz w:val="20"/>
          <w:szCs w:val="20"/>
        </w:rPr>
      </w:pPr>
      <w:r w:rsidRPr="000557CB">
        <w:rPr>
          <w:sz w:val="20"/>
          <w:szCs w:val="20"/>
        </w:rPr>
        <w:t xml:space="preserve">    КОСТРОМСКАЯ ОБЛАСТЬ</w:t>
      </w:r>
    </w:p>
    <w:p w:rsidR="000557CB" w:rsidRPr="000557CB" w:rsidRDefault="000557CB" w:rsidP="000557CB">
      <w:pPr>
        <w:pStyle w:val="21"/>
        <w:ind w:left="0"/>
        <w:jc w:val="center"/>
        <w:rPr>
          <w:sz w:val="20"/>
          <w:szCs w:val="20"/>
        </w:rPr>
      </w:pPr>
      <w:r w:rsidRPr="000557CB">
        <w:rPr>
          <w:sz w:val="20"/>
          <w:szCs w:val="20"/>
        </w:rPr>
        <w:t>АДМИНИСТРАЦИЯ КАДЫЙСКОГО МУНИЦИПАЛЬНОГО РАЙОНА</w:t>
      </w:r>
    </w:p>
    <w:p w:rsidR="000557CB" w:rsidRPr="000557CB" w:rsidRDefault="000557CB" w:rsidP="000557CB">
      <w:pPr>
        <w:rPr>
          <w:sz w:val="20"/>
          <w:szCs w:val="20"/>
        </w:rPr>
      </w:pPr>
    </w:p>
    <w:p w:rsidR="000557CB" w:rsidRPr="000557CB" w:rsidRDefault="000557CB" w:rsidP="000557CB">
      <w:pPr>
        <w:ind w:firstLine="709"/>
        <w:jc w:val="center"/>
        <w:rPr>
          <w:sz w:val="20"/>
          <w:szCs w:val="20"/>
        </w:rPr>
      </w:pPr>
      <w:proofErr w:type="gramStart"/>
      <w:r w:rsidRPr="000557CB">
        <w:rPr>
          <w:sz w:val="20"/>
          <w:szCs w:val="20"/>
        </w:rPr>
        <w:t>П</w:t>
      </w:r>
      <w:proofErr w:type="gramEnd"/>
      <w:r w:rsidRPr="000557CB">
        <w:rPr>
          <w:sz w:val="20"/>
          <w:szCs w:val="20"/>
        </w:rPr>
        <w:t xml:space="preserve"> О С Т А Н О В Л Е Н И Е</w:t>
      </w:r>
    </w:p>
    <w:p w:rsidR="000557CB" w:rsidRPr="000557CB" w:rsidRDefault="000557CB" w:rsidP="000557CB">
      <w:pPr>
        <w:rPr>
          <w:sz w:val="20"/>
          <w:szCs w:val="20"/>
        </w:rPr>
      </w:pPr>
      <w:r w:rsidRPr="000557CB">
        <w:rPr>
          <w:sz w:val="20"/>
          <w:szCs w:val="20"/>
        </w:rPr>
        <w:t xml:space="preserve">от </w:t>
      </w:r>
      <w:r w:rsidRPr="000557CB">
        <w:rPr>
          <w:sz w:val="20"/>
          <w:szCs w:val="20"/>
        </w:rPr>
        <w:softHyphen/>
        <w:t xml:space="preserve">30 января 2018 года                                                                                                 </w:t>
      </w:r>
      <w:r>
        <w:rPr>
          <w:sz w:val="20"/>
          <w:szCs w:val="20"/>
        </w:rPr>
        <w:t xml:space="preserve">                                                 </w:t>
      </w:r>
      <w:r w:rsidRPr="000557CB">
        <w:rPr>
          <w:sz w:val="20"/>
          <w:szCs w:val="20"/>
        </w:rPr>
        <w:t xml:space="preserve"> № 31</w:t>
      </w:r>
    </w:p>
    <w:p w:rsidR="000557CB" w:rsidRPr="000557CB" w:rsidRDefault="000557CB" w:rsidP="000557CB">
      <w:pPr>
        <w:rPr>
          <w:sz w:val="20"/>
          <w:szCs w:val="20"/>
        </w:rPr>
      </w:pPr>
    </w:p>
    <w:p w:rsidR="000557CB" w:rsidRPr="000557CB" w:rsidRDefault="000557CB" w:rsidP="000557CB">
      <w:pPr>
        <w:rPr>
          <w:sz w:val="20"/>
          <w:szCs w:val="20"/>
        </w:rPr>
      </w:pPr>
      <w:r w:rsidRPr="000557CB">
        <w:rPr>
          <w:sz w:val="20"/>
          <w:szCs w:val="20"/>
        </w:rPr>
        <w:t xml:space="preserve">Об организации и проведении </w:t>
      </w:r>
    </w:p>
    <w:p w:rsidR="000557CB" w:rsidRPr="000557CB" w:rsidRDefault="000557CB" w:rsidP="000557CB">
      <w:pPr>
        <w:rPr>
          <w:sz w:val="20"/>
          <w:szCs w:val="20"/>
        </w:rPr>
      </w:pPr>
      <w:r w:rsidRPr="000557CB">
        <w:rPr>
          <w:sz w:val="20"/>
          <w:szCs w:val="20"/>
        </w:rPr>
        <w:t xml:space="preserve">общественных работ  на территории </w:t>
      </w:r>
    </w:p>
    <w:p w:rsidR="000557CB" w:rsidRPr="000557CB" w:rsidRDefault="000557CB" w:rsidP="000557CB">
      <w:pPr>
        <w:rPr>
          <w:sz w:val="20"/>
          <w:szCs w:val="20"/>
        </w:rPr>
      </w:pPr>
      <w:r w:rsidRPr="000557CB">
        <w:rPr>
          <w:sz w:val="20"/>
          <w:szCs w:val="20"/>
        </w:rPr>
        <w:t>Кадыйского муниципального района в 2018 году</w:t>
      </w:r>
    </w:p>
    <w:p w:rsidR="000557CB" w:rsidRPr="000557CB" w:rsidRDefault="000557CB" w:rsidP="000557CB">
      <w:pPr>
        <w:pStyle w:val="1"/>
        <w:rPr>
          <w:bCs/>
          <w:sz w:val="20"/>
          <w:szCs w:val="20"/>
        </w:rPr>
      </w:pPr>
    </w:p>
    <w:p w:rsidR="000557CB" w:rsidRPr="000557CB" w:rsidRDefault="000557CB" w:rsidP="000557CB">
      <w:pPr>
        <w:rPr>
          <w:b/>
          <w:bCs/>
          <w:sz w:val="20"/>
          <w:szCs w:val="20"/>
        </w:rPr>
      </w:pPr>
    </w:p>
    <w:p w:rsidR="000557CB" w:rsidRPr="000557CB" w:rsidRDefault="000557CB" w:rsidP="000557CB">
      <w:pPr>
        <w:jc w:val="both"/>
        <w:rPr>
          <w:sz w:val="20"/>
          <w:szCs w:val="20"/>
        </w:rPr>
      </w:pPr>
      <w:r w:rsidRPr="000557CB">
        <w:rPr>
          <w:sz w:val="20"/>
          <w:szCs w:val="20"/>
        </w:rPr>
        <w:tab/>
      </w:r>
      <w:proofErr w:type="gramStart"/>
      <w:r w:rsidRPr="000557CB">
        <w:rPr>
          <w:sz w:val="20"/>
          <w:szCs w:val="20"/>
        </w:rPr>
        <w:t>В целях обеспечения временной занятости и дополнительной социальной поддержки граждан, ищущих работу и безработных граждан, администрация Кадыйского муниципального района Костромской области, в соответствии со ст. 7.2, 24 Закона Российской Федерации от 19.04.1991 г. № 1032-1 «О занятости населения в Российской Федерации» (с последующими дополнениями и изменениями), пунктом 8 Положения об организации общественных работ, утвержденного постановлением Правительства Российской Федерации от 14 июля</w:t>
      </w:r>
      <w:proofErr w:type="gramEnd"/>
      <w:r w:rsidRPr="000557CB">
        <w:rPr>
          <w:sz w:val="20"/>
          <w:szCs w:val="20"/>
        </w:rPr>
        <w:t xml:space="preserve"> 1997 г. № 875 (с последующими изменениями и дополнениями),  руководствуясь Уставом Кадыйского муниципального района, постановляю:</w:t>
      </w:r>
    </w:p>
    <w:p w:rsidR="000557CB" w:rsidRPr="000557CB" w:rsidRDefault="000557CB" w:rsidP="000557CB">
      <w:pPr>
        <w:tabs>
          <w:tab w:val="left" w:pos="904"/>
        </w:tabs>
        <w:jc w:val="both"/>
        <w:rPr>
          <w:sz w:val="20"/>
          <w:szCs w:val="20"/>
        </w:rPr>
      </w:pPr>
      <w:r w:rsidRPr="000557CB">
        <w:rPr>
          <w:sz w:val="20"/>
          <w:szCs w:val="20"/>
        </w:rPr>
        <w:t xml:space="preserve">  </w:t>
      </w:r>
      <w:r w:rsidRPr="000557CB">
        <w:rPr>
          <w:b/>
          <w:bCs/>
          <w:sz w:val="20"/>
          <w:szCs w:val="20"/>
        </w:rPr>
        <w:t xml:space="preserve">    </w:t>
      </w:r>
      <w:r w:rsidRPr="000557CB">
        <w:rPr>
          <w:sz w:val="20"/>
          <w:szCs w:val="20"/>
        </w:rPr>
        <w:t xml:space="preserve"> 1. Предложить предприятиям и организациям всех форм собственности, индивидуальным предпринимателям совместно с Областным государственным казённым учреждением «Центр занятости населения по </w:t>
      </w:r>
      <w:proofErr w:type="spellStart"/>
      <w:r w:rsidRPr="000557CB">
        <w:rPr>
          <w:sz w:val="20"/>
          <w:szCs w:val="20"/>
        </w:rPr>
        <w:t>Кадыйскому</w:t>
      </w:r>
      <w:proofErr w:type="spellEnd"/>
      <w:r w:rsidRPr="000557CB">
        <w:rPr>
          <w:sz w:val="20"/>
          <w:szCs w:val="20"/>
        </w:rPr>
        <w:t xml:space="preserve"> району», организовать на территории Кадыйского муниципального района оплачиваемые общественные работы в объеме не менее 24 участников.</w:t>
      </w:r>
    </w:p>
    <w:p w:rsidR="000557CB" w:rsidRPr="000557CB" w:rsidRDefault="000557CB" w:rsidP="000557CB">
      <w:pPr>
        <w:jc w:val="both"/>
        <w:rPr>
          <w:sz w:val="20"/>
          <w:szCs w:val="20"/>
        </w:rPr>
      </w:pPr>
      <w:r w:rsidRPr="000557CB">
        <w:rPr>
          <w:sz w:val="20"/>
          <w:szCs w:val="20"/>
        </w:rPr>
        <w:t xml:space="preserve">     2. Утвердить виды общественных работ (приложение № 1).</w:t>
      </w:r>
    </w:p>
    <w:p w:rsidR="000557CB" w:rsidRPr="000557CB" w:rsidRDefault="000557CB" w:rsidP="000557CB">
      <w:pPr>
        <w:pStyle w:val="22"/>
        <w:spacing w:after="0" w:line="240" w:lineRule="auto"/>
        <w:jc w:val="both"/>
        <w:rPr>
          <w:sz w:val="20"/>
          <w:szCs w:val="20"/>
        </w:rPr>
      </w:pPr>
      <w:r w:rsidRPr="000557CB">
        <w:rPr>
          <w:sz w:val="20"/>
          <w:szCs w:val="20"/>
        </w:rPr>
        <w:t xml:space="preserve">     3.Рекомендовать руководителям предприятий и организаций всех форм собственности, индивидуальным предпринимателям:</w:t>
      </w:r>
    </w:p>
    <w:p w:rsidR="000557CB" w:rsidRPr="000557CB" w:rsidRDefault="000557CB" w:rsidP="000557CB">
      <w:pPr>
        <w:pStyle w:val="22"/>
        <w:spacing w:after="0" w:line="240" w:lineRule="auto"/>
        <w:jc w:val="both"/>
        <w:rPr>
          <w:sz w:val="20"/>
          <w:szCs w:val="20"/>
        </w:rPr>
      </w:pPr>
      <w:r w:rsidRPr="000557CB">
        <w:rPr>
          <w:sz w:val="20"/>
          <w:szCs w:val="20"/>
        </w:rPr>
        <w:t xml:space="preserve">     - создать временные рабочие места для проведения оплачиваемых общественных работ и сообщить в ОГКУ «Центр занятости населения по </w:t>
      </w:r>
      <w:proofErr w:type="spellStart"/>
      <w:r w:rsidRPr="000557CB">
        <w:rPr>
          <w:sz w:val="20"/>
          <w:szCs w:val="20"/>
        </w:rPr>
        <w:t>Кадыйскому</w:t>
      </w:r>
      <w:proofErr w:type="spellEnd"/>
      <w:r w:rsidRPr="000557CB">
        <w:rPr>
          <w:sz w:val="20"/>
          <w:szCs w:val="20"/>
        </w:rPr>
        <w:t xml:space="preserve"> району» сведения о видах организуемых работ, периодах их проведения, количестве созданных рабочих мест, условиях оплаты труда;</w:t>
      </w:r>
    </w:p>
    <w:p w:rsidR="000557CB" w:rsidRPr="000557CB" w:rsidRDefault="000557CB" w:rsidP="000557CB">
      <w:pPr>
        <w:pStyle w:val="22"/>
        <w:spacing w:after="0" w:line="240" w:lineRule="auto"/>
        <w:ind w:firstLine="284"/>
        <w:jc w:val="both"/>
        <w:rPr>
          <w:sz w:val="20"/>
          <w:szCs w:val="20"/>
        </w:rPr>
      </w:pPr>
      <w:r w:rsidRPr="000557CB">
        <w:rPr>
          <w:sz w:val="20"/>
          <w:szCs w:val="20"/>
        </w:rPr>
        <w:t xml:space="preserve">- заключить с ОГКУ «Центр занятости населения по </w:t>
      </w:r>
      <w:proofErr w:type="spellStart"/>
      <w:r w:rsidRPr="000557CB">
        <w:rPr>
          <w:sz w:val="20"/>
          <w:szCs w:val="20"/>
        </w:rPr>
        <w:t>Кадыйскому</w:t>
      </w:r>
      <w:proofErr w:type="spellEnd"/>
      <w:r w:rsidRPr="000557CB">
        <w:rPr>
          <w:sz w:val="20"/>
          <w:szCs w:val="20"/>
        </w:rPr>
        <w:t xml:space="preserve"> району» договоры о совместной деятельности по организации и проведению общественных работ.     </w:t>
      </w:r>
    </w:p>
    <w:p w:rsidR="000557CB" w:rsidRPr="000557CB" w:rsidRDefault="000557CB" w:rsidP="000557CB">
      <w:pPr>
        <w:jc w:val="both"/>
        <w:rPr>
          <w:sz w:val="20"/>
          <w:szCs w:val="20"/>
        </w:rPr>
      </w:pPr>
      <w:r w:rsidRPr="000557CB">
        <w:rPr>
          <w:sz w:val="20"/>
          <w:szCs w:val="20"/>
        </w:rPr>
        <w:t xml:space="preserve">     4. Считать утратившими силу постановление администрации Кадыйского муниципального района Костромской области от  13 января 2017 года № 2 «Об организации и проведении  общественных работ на территории Кадыйского муниципального района». </w:t>
      </w:r>
    </w:p>
    <w:p w:rsidR="000557CB" w:rsidRPr="000557CB" w:rsidRDefault="000557CB" w:rsidP="000557CB">
      <w:pPr>
        <w:jc w:val="both"/>
        <w:rPr>
          <w:sz w:val="20"/>
          <w:szCs w:val="20"/>
        </w:rPr>
      </w:pPr>
      <w:r w:rsidRPr="000557CB">
        <w:rPr>
          <w:sz w:val="20"/>
          <w:szCs w:val="20"/>
        </w:rPr>
        <w:t xml:space="preserve">     5. </w:t>
      </w:r>
      <w:proofErr w:type="gramStart"/>
      <w:r w:rsidRPr="000557CB">
        <w:rPr>
          <w:sz w:val="20"/>
          <w:szCs w:val="20"/>
        </w:rPr>
        <w:t>Контроль за</w:t>
      </w:r>
      <w:proofErr w:type="gramEnd"/>
      <w:r w:rsidRPr="000557CB">
        <w:rPr>
          <w:sz w:val="20"/>
          <w:szCs w:val="20"/>
        </w:rPr>
        <w:t xml:space="preserve"> исполнением настоящего постановления возложить на заместителя главы   администрации   </w:t>
      </w:r>
      <w:r w:rsidRPr="000557CB">
        <w:rPr>
          <w:sz w:val="20"/>
          <w:szCs w:val="20"/>
        </w:rPr>
        <w:lastRenderedPageBreak/>
        <w:t xml:space="preserve">Кадыйского  муниципального района  Костромской  области  </w:t>
      </w:r>
      <w:proofErr w:type="spellStart"/>
      <w:r w:rsidRPr="000557CB">
        <w:rPr>
          <w:sz w:val="20"/>
          <w:szCs w:val="20"/>
        </w:rPr>
        <w:t>Г.Н.Махорину</w:t>
      </w:r>
      <w:proofErr w:type="spellEnd"/>
      <w:r w:rsidRPr="000557CB">
        <w:rPr>
          <w:sz w:val="20"/>
          <w:szCs w:val="20"/>
        </w:rPr>
        <w:t>.</w:t>
      </w:r>
    </w:p>
    <w:p w:rsidR="000557CB" w:rsidRPr="000557CB" w:rsidRDefault="000557CB" w:rsidP="000557CB">
      <w:pPr>
        <w:jc w:val="both"/>
        <w:rPr>
          <w:sz w:val="20"/>
          <w:szCs w:val="20"/>
        </w:rPr>
      </w:pPr>
      <w:r w:rsidRPr="000557CB">
        <w:rPr>
          <w:sz w:val="20"/>
          <w:szCs w:val="20"/>
        </w:rPr>
        <w:t xml:space="preserve">     6. Настоящее постановление вступает в силу со дня его подписания и распространяется на правоотношения, возникшие с 01 января 2018 года.</w:t>
      </w:r>
    </w:p>
    <w:p w:rsidR="000557CB" w:rsidRPr="000557CB" w:rsidRDefault="000557CB" w:rsidP="000557CB">
      <w:pPr>
        <w:rPr>
          <w:sz w:val="20"/>
          <w:szCs w:val="20"/>
        </w:rPr>
      </w:pPr>
    </w:p>
    <w:p w:rsidR="000557CB" w:rsidRPr="000557CB" w:rsidRDefault="000557CB" w:rsidP="000557CB">
      <w:pPr>
        <w:ind w:left="-142"/>
        <w:rPr>
          <w:bCs/>
          <w:sz w:val="20"/>
          <w:szCs w:val="20"/>
        </w:rPr>
      </w:pPr>
      <w:r w:rsidRPr="000557CB">
        <w:rPr>
          <w:b/>
          <w:bCs/>
          <w:sz w:val="20"/>
          <w:szCs w:val="20"/>
        </w:rPr>
        <w:t xml:space="preserve">    </w:t>
      </w:r>
      <w:r w:rsidRPr="000557CB">
        <w:rPr>
          <w:bCs/>
          <w:sz w:val="20"/>
          <w:szCs w:val="20"/>
        </w:rPr>
        <w:t>Глава администрации Кадыйского</w:t>
      </w:r>
    </w:p>
    <w:p w:rsidR="000557CB" w:rsidRPr="000557CB" w:rsidRDefault="000557CB" w:rsidP="000557CB">
      <w:pPr>
        <w:ind w:left="-142"/>
        <w:rPr>
          <w:sz w:val="20"/>
          <w:szCs w:val="20"/>
        </w:rPr>
      </w:pPr>
      <w:r w:rsidRPr="000557CB">
        <w:rPr>
          <w:bCs/>
          <w:sz w:val="20"/>
          <w:szCs w:val="20"/>
        </w:rPr>
        <w:t xml:space="preserve">    муниципального района</w:t>
      </w:r>
      <w:r>
        <w:rPr>
          <w:bCs/>
          <w:sz w:val="20"/>
          <w:szCs w:val="20"/>
        </w:rPr>
        <w:t xml:space="preserve"> </w:t>
      </w:r>
      <w:r w:rsidRPr="000557CB">
        <w:rPr>
          <w:bCs/>
          <w:sz w:val="20"/>
          <w:szCs w:val="20"/>
        </w:rPr>
        <w:t xml:space="preserve">    В.В. Зайцев</w:t>
      </w:r>
    </w:p>
    <w:p w:rsidR="000557CB" w:rsidRPr="000557CB" w:rsidRDefault="008C68A9" w:rsidP="000557CB">
      <w:pPr>
        <w:ind w:firstLine="709"/>
        <w:jc w:val="right"/>
        <w:rPr>
          <w:sz w:val="20"/>
          <w:szCs w:val="20"/>
        </w:rPr>
      </w:pPr>
      <w:r>
        <w:rPr>
          <w:sz w:val="20"/>
          <w:szCs w:val="20"/>
        </w:rPr>
        <w:t>П</w:t>
      </w:r>
      <w:r w:rsidR="000557CB" w:rsidRPr="000557CB">
        <w:rPr>
          <w:sz w:val="20"/>
          <w:szCs w:val="20"/>
        </w:rPr>
        <w:t>риложение № 1</w:t>
      </w:r>
    </w:p>
    <w:p w:rsidR="000557CB" w:rsidRPr="000557CB" w:rsidRDefault="000557CB" w:rsidP="000557CB">
      <w:pPr>
        <w:ind w:firstLine="709"/>
        <w:jc w:val="right"/>
        <w:rPr>
          <w:sz w:val="20"/>
          <w:szCs w:val="20"/>
        </w:rPr>
      </w:pPr>
      <w:r w:rsidRPr="000557CB">
        <w:rPr>
          <w:sz w:val="20"/>
          <w:szCs w:val="20"/>
        </w:rPr>
        <w:t>к постановлению</w:t>
      </w:r>
    </w:p>
    <w:p w:rsidR="000557CB" w:rsidRPr="000557CB" w:rsidRDefault="000557CB" w:rsidP="000557CB">
      <w:pPr>
        <w:ind w:firstLine="709"/>
        <w:jc w:val="right"/>
        <w:rPr>
          <w:sz w:val="20"/>
          <w:szCs w:val="20"/>
        </w:rPr>
      </w:pPr>
      <w:r w:rsidRPr="000557CB">
        <w:rPr>
          <w:sz w:val="20"/>
          <w:szCs w:val="20"/>
        </w:rPr>
        <w:t>от «30» января 2018г. № 31</w:t>
      </w:r>
    </w:p>
    <w:p w:rsidR="000557CB" w:rsidRPr="000557CB" w:rsidRDefault="000557CB" w:rsidP="000557CB">
      <w:pPr>
        <w:ind w:firstLine="709"/>
        <w:jc w:val="right"/>
        <w:rPr>
          <w:sz w:val="20"/>
          <w:szCs w:val="20"/>
        </w:rPr>
      </w:pPr>
    </w:p>
    <w:p w:rsidR="000557CB" w:rsidRPr="000557CB" w:rsidRDefault="000557CB" w:rsidP="000557CB">
      <w:pPr>
        <w:ind w:firstLine="709"/>
        <w:jc w:val="center"/>
        <w:rPr>
          <w:sz w:val="20"/>
          <w:szCs w:val="20"/>
        </w:rPr>
      </w:pPr>
      <w:r w:rsidRPr="000557CB">
        <w:rPr>
          <w:sz w:val="20"/>
          <w:szCs w:val="20"/>
        </w:rPr>
        <w:t>Перечень видов общественных работ</w:t>
      </w:r>
    </w:p>
    <w:p w:rsidR="000557CB" w:rsidRPr="000557CB" w:rsidRDefault="000557CB" w:rsidP="000557CB">
      <w:pPr>
        <w:ind w:firstLine="709"/>
        <w:jc w:val="both"/>
        <w:rPr>
          <w:sz w:val="20"/>
          <w:szCs w:val="20"/>
        </w:rPr>
      </w:pPr>
    </w:p>
    <w:p w:rsidR="000557CB" w:rsidRPr="000557CB" w:rsidRDefault="000557CB" w:rsidP="000557CB">
      <w:pPr>
        <w:ind w:firstLine="709"/>
        <w:jc w:val="both"/>
        <w:rPr>
          <w:sz w:val="20"/>
          <w:szCs w:val="20"/>
        </w:rPr>
      </w:pPr>
      <w:r w:rsidRPr="000557CB">
        <w:rPr>
          <w:sz w:val="20"/>
          <w:szCs w:val="20"/>
        </w:rPr>
        <w:t>Выполнение неквалифицированных работ на предприятиях в период их реорганизации или перепрофилирования;</w:t>
      </w:r>
    </w:p>
    <w:p w:rsidR="000557CB" w:rsidRPr="000557CB" w:rsidRDefault="000557CB" w:rsidP="000557CB">
      <w:pPr>
        <w:ind w:firstLine="709"/>
        <w:jc w:val="both"/>
        <w:rPr>
          <w:sz w:val="20"/>
          <w:szCs w:val="20"/>
        </w:rPr>
      </w:pPr>
      <w:r w:rsidRPr="000557CB">
        <w:rPr>
          <w:sz w:val="20"/>
          <w:szCs w:val="20"/>
        </w:rPr>
        <w:t>Вырубка деревьев и кустарников под линиями электропередач;</w:t>
      </w:r>
    </w:p>
    <w:p w:rsidR="000557CB" w:rsidRPr="000557CB" w:rsidRDefault="000557CB" w:rsidP="000557CB">
      <w:pPr>
        <w:ind w:firstLine="709"/>
        <w:jc w:val="both"/>
        <w:rPr>
          <w:sz w:val="20"/>
          <w:szCs w:val="20"/>
        </w:rPr>
      </w:pPr>
      <w:r w:rsidRPr="000557CB">
        <w:rPr>
          <w:sz w:val="20"/>
          <w:szCs w:val="20"/>
        </w:rPr>
        <w:t>Деревообработка;</w:t>
      </w:r>
    </w:p>
    <w:p w:rsidR="000557CB" w:rsidRPr="000557CB" w:rsidRDefault="000557CB" w:rsidP="000557CB">
      <w:pPr>
        <w:ind w:firstLine="709"/>
        <w:jc w:val="both"/>
        <w:rPr>
          <w:sz w:val="20"/>
          <w:szCs w:val="20"/>
        </w:rPr>
      </w:pPr>
      <w:r w:rsidRPr="000557CB">
        <w:rPr>
          <w:sz w:val="20"/>
          <w:szCs w:val="20"/>
        </w:rPr>
        <w:t>Косметический ремонт зданий и цехов;</w:t>
      </w:r>
    </w:p>
    <w:p w:rsidR="000557CB" w:rsidRPr="000557CB" w:rsidRDefault="000557CB" w:rsidP="000557CB">
      <w:pPr>
        <w:ind w:firstLine="709"/>
        <w:jc w:val="both"/>
        <w:rPr>
          <w:sz w:val="20"/>
          <w:szCs w:val="20"/>
        </w:rPr>
      </w:pPr>
      <w:r w:rsidRPr="000557CB">
        <w:rPr>
          <w:sz w:val="20"/>
          <w:szCs w:val="20"/>
        </w:rPr>
        <w:t>Мытье окон производственных и непроизводственных помещений;</w:t>
      </w:r>
    </w:p>
    <w:p w:rsidR="000557CB" w:rsidRPr="000557CB" w:rsidRDefault="000557CB" w:rsidP="000557CB">
      <w:pPr>
        <w:ind w:firstLine="709"/>
        <w:jc w:val="both"/>
        <w:rPr>
          <w:sz w:val="20"/>
          <w:szCs w:val="20"/>
        </w:rPr>
      </w:pPr>
      <w:r w:rsidRPr="000557CB">
        <w:rPr>
          <w:sz w:val="20"/>
          <w:szCs w:val="20"/>
        </w:rPr>
        <w:t>Очистка территорий предприятий от снега;</w:t>
      </w:r>
    </w:p>
    <w:p w:rsidR="000557CB" w:rsidRPr="000557CB" w:rsidRDefault="000557CB" w:rsidP="000557CB">
      <w:pPr>
        <w:ind w:firstLine="709"/>
        <w:jc w:val="both"/>
        <w:rPr>
          <w:sz w:val="20"/>
          <w:szCs w:val="20"/>
        </w:rPr>
      </w:pPr>
      <w:r w:rsidRPr="000557CB">
        <w:rPr>
          <w:sz w:val="20"/>
          <w:szCs w:val="20"/>
        </w:rPr>
        <w:t>Переработка леса;</w:t>
      </w:r>
    </w:p>
    <w:p w:rsidR="000557CB" w:rsidRPr="000557CB" w:rsidRDefault="000557CB" w:rsidP="000557CB">
      <w:pPr>
        <w:ind w:firstLine="709"/>
        <w:jc w:val="both"/>
        <w:rPr>
          <w:sz w:val="20"/>
          <w:szCs w:val="20"/>
        </w:rPr>
      </w:pPr>
      <w:r w:rsidRPr="000557CB">
        <w:rPr>
          <w:sz w:val="20"/>
          <w:szCs w:val="20"/>
        </w:rPr>
        <w:t>Переработка сельскохозяйственной продукции;</w:t>
      </w:r>
    </w:p>
    <w:p w:rsidR="000557CB" w:rsidRPr="000557CB" w:rsidRDefault="000557CB" w:rsidP="000557CB">
      <w:pPr>
        <w:ind w:firstLine="709"/>
        <w:jc w:val="both"/>
        <w:rPr>
          <w:sz w:val="20"/>
          <w:szCs w:val="20"/>
        </w:rPr>
      </w:pPr>
      <w:r w:rsidRPr="000557CB">
        <w:rPr>
          <w:sz w:val="20"/>
          <w:szCs w:val="20"/>
        </w:rPr>
        <w:t>Пошив спецодежды;</w:t>
      </w:r>
    </w:p>
    <w:p w:rsidR="000557CB" w:rsidRPr="000557CB" w:rsidRDefault="000557CB" w:rsidP="000557CB">
      <w:pPr>
        <w:ind w:firstLine="709"/>
        <w:jc w:val="both"/>
        <w:rPr>
          <w:sz w:val="20"/>
          <w:szCs w:val="20"/>
        </w:rPr>
      </w:pPr>
      <w:r w:rsidRPr="000557CB">
        <w:rPr>
          <w:sz w:val="20"/>
          <w:szCs w:val="20"/>
        </w:rPr>
        <w:t>Прием молока;</w:t>
      </w:r>
    </w:p>
    <w:p w:rsidR="000557CB" w:rsidRPr="000557CB" w:rsidRDefault="000557CB" w:rsidP="000557CB">
      <w:pPr>
        <w:ind w:firstLine="709"/>
        <w:jc w:val="both"/>
        <w:rPr>
          <w:sz w:val="20"/>
          <w:szCs w:val="20"/>
        </w:rPr>
      </w:pPr>
      <w:r w:rsidRPr="000557CB">
        <w:rPr>
          <w:sz w:val="20"/>
          <w:szCs w:val="20"/>
        </w:rPr>
        <w:t>Ремонт мебели;</w:t>
      </w:r>
    </w:p>
    <w:p w:rsidR="000557CB" w:rsidRPr="000557CB" w:rsidRDefault="000557CB" w:rsidP="000557CB">
      <w:pPr>
        <w:ind w:firstLine="709"/>
        <w:jc w:val="both"/>
        <w:rPr>
          <w:sz w:val="20"/>
          <w:szCs w:val="20"/>
        </w:rPr>
      </w:pPr>
      <w:r w:rsidRPr="000557CB">
        <w:rPr>
          <w:sz w:val="20"/>
          <w:szCs w:val="20"/>
        </w:rPr>
        <w:t>Сбор и переработка вторичного сырья и отходов;</w:t>
      </w:r>
    </w:p>
    <w:p w:rsidR="000557CB" w:rsidRPr="000557CB" w:rsidRDefault="000557CB" w:rsidP="000557CB">
      <w:pPr>
        <w:ind w:firstLine="709"/>
        <w:jc w:val="both"/>
        <w:rPr>
          <w:sz w:val="20"/>
          <w:szCs w:val="20"/>
        </w:rPr>
      </w:pPr>
      <w:r w:rsidRPr="000557CB">
        <w:rPr>
          <w:sz w:val="20"/>
          <w:szCs w:val="20"/>
        </w:rPr>
        <w:t>Слесарные работы;</w:t>
      </w:r>
    </w:p>
    <w:p w:rsidR="000557CB" w:rsidRPr="000557CB" w:rsidRDefault="000557CB" w:rsidP="000557CB">
      <w:pPr>
        <w:ind w:firstLine="709"/>
        <w:jc w:val="both"/>
        <w:rPr>
          <w:sz w:val="20"/>
          <w:szCs w:val="20"/>
        </w:rPr>
      </w:pPr>
      <w:r w:rsidRPr="000557CB">
        <w:rPr>
          <w:sz w:val="20"/>
          <w:szCs w:val="20"/>
        </w:rPr>
        <w:t>Уборка территории предприятий;</w:t>
      </w:r>
    </w:p>
    <w:p w:rsidR="000557CB" w:rsidRPr="000557CB" w:rsidRDefault="000557CB" w:rsidP="000557CB">
      <w:pPr>
        <w:ind w:firstLine="709"/>
        <w:jc w:val="both"/>
        <w:rPr>
          <w:sz w:val="20"/>
          <w:szCs w:val="20"/>
        </w:rPr>
      </w:pPr>
      <w:r w:rsidRPr="000557CB">
        <w:rPr>
          <w:sz w:val="20"/>
          <w:szCs w:val="20"/>
        </w:rPr>
        <w:t>Возделывание и уборка сельхоз продукции;</w:t>
      </w:r>
    </w:p>
    <w:p w:rsidR="000557CB" w:rsidRPr="000557CB" w:rsidRDefault="000557CB" w:rsidP="000557CB">
      <w:pPr>
        <w:ind w:firstLine="709"/>
        <w:jc w:val="both"/>
        <w:rPr>
          <w:sz w:val="20"/>
          <w:szCs w:val="20"/>
        </w:rPr>
      </w:pPr>
      <w:r w:rsidRPr="000557CB">
        <w:rPr>
          <w:sz w:val="20"/>
          <w:szCs w:val="20"/>
        </w:rPr>
        <w:t>Заготовка кормов;</w:t>
      </w:r>
    </w:p>
    <w:p w:rsidR="000557CB" w:rsidRPr="000557CB" w:rsidRDefault="000557CB" w:rsidP="000557CB">
      <w:pPr>
        <w:ind w:firstLine="709"/>
        <w:jc w:val="both"/>
        <w:rPr>
          <w:sz w:val="20"/>
          <w:szCs w:val="20"/>
        </w:rPr>
      </w:pPr>
      <w:r w:rsidRPr="000557CB">
        <w:rPr>
          <w:sz w:val="20"/>
          <w:szCs w:val="20"/>
        </w:rPr>
        <w:t>Заготовка сена;</w:t>
      </w:r>
    </w:p>
    <w:p w:rsidR="000557CB" w:rsidRPr="000557CB" w:rsidRDefault="000557CB" w:rsidP="000557CB">
      <w:pPr>
        <w:ind w:firstLine="709"/>
        <w:jc w:val="both"/>
        <w:rPr>
          <w:sz w:val="20"/>
          <w:szCs w:val="20"/>
        </w:rPr>
      </w:pPr>
      <w:r w:rsidRPr="000557CB">
        <w:rPr>
          <w:sz w:val="20"/>
          <w:szCs w:val="20"/>
        </w:rPr>
        <w:t>Очистка от снега крыш с/</w:t>
      </w:r>
      <w:proofErr w:type="spellStart"/>
      <w:r w:rsidRPr="000557CB">
        <w:rPr>
          <w:sz w:val="20"/>
          <w:szCs w:val="20"/>
        </w:rPr>
        <w:t>х</w:t>
      </w:r>
      <w:proofErr w:type="spellEnd"/>
      <w:r w:rsidRPr="000557CB">
        <w:rPr>
          <w:sz w:val="20"/>
          <w:szCs w:val="20"/>
        </w:rPr>
        <w:t xml:space="preserve"> объектов;</w:t>
      </w:r>
    </w:p>
    <w:p w:rsidR="000557CB" w:rsidRPr="000557CB" w:rsidRDefault="000557CB" w:rsidP="000557CB">
      <w:pPr>
        <w:ind w:firstLine="709"/>
        <w:jc w:val="both"/>
        <w:rPr>
          <w:sz w:val="20"/>
          <w:szCs w:val="20"/>
        </w:rPr>
      </w:pPr>
      <w:r w:rsidRPr="000557CB">
        <w:rPr>
          <w:sz w:val="20"/>
          <w:szCs w:val="20"/>
        </w:rPr>
        <w:t>Подготовка к севу и посевные работы;</w:t>
      </w:r>
    </w:p>
    <w:p w:rsidR="000557CB" w:rsidRPr="000557CB" w:rsidRDefault="000557CB" w:rsidP="000557CB">
      <w:pPr>
        <w:ind w:firstLine="709"/>
        <w:jc w:val="both"/>
        <w:rPr>
          <w:sz w:val="20"/>
          <w:szCs w:val="20"/>
        </w:rPr>
      </w:pPr>
      <w:r w:rsidRPr="000557CB">
        <w:rPr>
          <w:sz w:val="20"/>
          <w:szCs w:val="20"/>
        </w:rPr>
        <w:t>Подготовка почвы;</w:t>
      </w:r>
    </w:p>
    <w:p w:rsidR="000557CB" w:rsidRPr="000557CB" w:rsidRDefault="000557CB" w:rsidP="000557CB">
      <w:pPr>
        <w:ind w:firstLine="709"/>
        <w:jc w:val="both"/>
        <w:rPr>
          <w:sz w:val="20"/>
          <w:szCs w:val="20"/>
        </w:rPr>
      </w:pPr>
      <w:r w:rsidRPr="000557CB">
        <w:rPr>
          <w:sz w:val="20"/>
          <w:szCs w:val="20"/>
        </w:rPr>
        <w:t>Подготовка элеваторов к работе;</w:t>
      </w:r>
    </w:p>
    <w:p w:rsidR="000557CB" w:rsidRPr="000557CB" w:rsidRDefault="000557CB" w:rsidP="000557CB">
      <w:pPr>
        <w:ind w:firstLine="709"/>
        <w:jc w:val="both"/>
        <w:rPr>
          <w:sz w:val="20"/>
          <w:szCs w:val="20"/>
        </w:rPr>
      </w:pPr>
      <w:r w:rsidRPr="000557CB">
        <w:rPr>
          <w:sz w:val="20"/>
          <w:szCs w:val="20"/>
        </w:rPr>
        <w:t>Посадка саженцев;</w:t>
      </w:r>
    </w:p>
    <w:p w:rsidR="000557CB" w:rsidRPr="000557CB" w:rsidRDefault="000557CB" w:rsidP="000557CB">
      <w:pPr>
        <w:ind w:firstLine="709"/>
        <w:jc w:val="both"/>
        <w:rPr>
          <w:sz w:val="20"/>
          <w:szCs w:val="20"/>
        </w:rPr>
      </w:pPr>
      <w:r w:rsidRPr="000557CB">
        <w:rPr>
          <w:sz w:val="20"/>
          <w:szCs w:val="20"/>
        </w:rPr>
        <w:t>Прополка насаждений;</w:t>
      </w:r>
    </w:p>
    <w:p w:rsidR="000557CB" w:rsidRPr="000557CB" w:rsidRDefault="000557CB" w:rsidP="000557CB">
      <w:pPr>
        <w:ind w:firstLine="709"/>
        <w:jc w:val="both"/>
        <w:rPr>
          <w:sz w:val="20"/>
          <w:szCs w:val="20"/>
        </w:rPr>
      </w:pPr>
      <w:r w:rsidRPr="000557CB">
        <w:rPr>
          <w:sz w:val="20"/>
          <w:szCs w:val="20"/>
        </w:rPr>
        <w:t>Охрана объектов;</w:t>
      </w:r>
    </w:p>
    <w:p w:rsidR="000557CB" w:rsidRPr="000557CB" w:rsidRDefault="000557CB" w:rsidP="000557CB">
      <w:pPr>
        <w:ind w:firstLine="709"/>
        <w:jc w:val="both"/>
        <w:rPr>
          <w:sz w:val="20"/>
          <w:szCs w:val="20"/>
        </w:rPr>
      </w:pPr>
      <w:r w:rsidRPr="000557CB">
        <w:rPr>
          <w:sz w:val="20"/>
          <w:szCs w:val="20"/>
        </w:rPr>
        <w:t>Работа вахтером;</w:t>
      </w:r>
    </w:p>
    <w:p w:rsidR="000557CB" w:rsidRPr="000557CB" w:rsidRDefault="000557CB" w:rsidP="000557CB">
      <w:pPr>
        <w:ind w:firstLine="709"/>
        <w:jc w:val="both"/>
        <w:rPr>
          <w:sz w:val="20"/>
          <w:szCs w:val="20"/>
        </w:rPr>
      </w:pPr>
      <w:r w:rsidRPr="000557CB">
        <w:rPr>
          <w:sz w:val="20"/>
          <w:szCs w:val="20"/>
        </w:rPr>
        <w:t>Ремонт животноводческих и складских помещений;</w:t>
      </w:r>
    </w:p>
    <w:p w:rsidR="000557CB" w:rsidRPr="000557CB" w:rsidRDefault="000557CB" w:rsidP="000557CB">
      <w:pPr>
        <w:ind w:firstLine="709"/>
        <w:jc w:val="both"/>
        <w:rPr>
          <w:sz w:val="20"/>
          <w:szCs w:val="20"/>
        </w:rPr>
      </w:pPr>
      <w:r w:rsidRPr="000557CB">
        <w:rPr>
          <w:sz w:val="20"/>
          <w:szCs w:val="20"/>
        </w:rPr>
        <w:t>Сезонная помощь при проведении с/</w:t>
      </w:r>
      <w:proofErr w:type="spellStart"/>
      <w:r w:rsidRPr="000557CB">
        <w:rPr>
          <w:sz w:val="20"/>
          <w:szCs w:val="20"/>
        </w:rPr>
        <w:t>х</w:t>
      </w:r>
      <w:proofErr w:type="spellEnd"/>
      <w:r w:rsidRPr="000557CB">
        <w:rPr>
          <w:sz w:val="20"/>
          <w:szCs w:val="20"/>
        </w:rPr>
        <w:t xml:space="preserve"> весенне-полевых работ;</w:t>
      </w:r>
    </w:p>
    <w:p w:rsidR="000557CB" w:rsidRPr="000557CB" w:rsidRDefault="000557CB" w:rsidP="000557CB">
      <w:pPr>
        <w:ind w:firstLine="709"/>
        <w:jc w:val="both"/>
        <w:rPr>
          <w:sz w:val="20"/>
          <w:szCs w:val="20"/>
        </w:rPr>
      </w:pPr>
      <w:r w:rsidRPr="000557CB">
        <w:rPr>
          <w:sz w:val="20"/>
          <w:szCs w:val="20"/>
        </w:rPr>
        <w:t>Восстановление лесов после пожаров - обрубка, обрезка;</w:t>
      </w:r>
    </w:p>
    <w:p w:rsidR="000557CB" w:rsidRPr="000557CB" w:rsidRDefault="000557CB" w:rsidP="000557CB">
      <w:pPr>
        <w:ind w:firstLine="709"/>
        <w:jc w:val="both"/>
        <w:rPr>
          <w:sz w:val="20"/>
          <w:szCs w:val="20"/>
        </w:rPr>
      </w:pPr>
      <w:r w:rsidRPr="000557CB">
        <w:rPr>
          <w:sz w:val="20"/>
          <w:szCs w:val="20"/>
        </w:rPr>
        <w:t>Вырубка кустарников, деревьев, покос травы, уборка территорий от мусора;</w:t>
      </w:r>
    </w:p>
    <w:p w:rsidR="000557CB" w:rsidRPr="000557CB" w:rsidRDefault="000557CB" w:rsidP="000557CB">
      <w:pPr>
        <w:ind w:firstLine="709"/>
        <w:jc w:val="both"/>
        <w:rPr>
          <w:sz w:val="20"/>
          <w:szCs w:val="20"/>
        </w:rPr>
      </w:pPr>
      <w:r w:rsidRPr="000557CB">
        <w:rPr>
          <w:sz w:val="20"/>
          <w:szCs w:val="20"/>
        </w:rPr>
        <w:t>Очистка лесных делянок от порубочных остатков;</w:t>
      </w:r>
    </w:p>
    <w:p w:rsidR="000557CB" w:rsidRPr="000557CB" w:rsidRDefault="000557CB" w:rsidP="000557CB">
      <w:pPr>
        <w:ind w:firstLine="709"/>
        <w:jc w:val="both"/>
        <w:rPr>
          <w:sz w:val="20"/>
          <w:szCs w:val="20"/>
        </w:rPr>
      </w:pPr>
      <w:r w:rsidRPr="000557CB">
        <w:rPr>
          <w:sz w:val="20"/>
          <w:szCs w:val="20"/>
        </w:rPr>
        <w:t>Подготовка почвы под питомники и лесопосадки, уход за насаждениями;</w:t>
      </w:r>
    </w:p>
    <w:p w:rsidR="000557CB" w:rsidRPr="000557CB" w:rsidRDefault="000557CB" w:rsidP="000557CB">
      <w:pPr>
        <w:ind w:firstLine="709"/>
        <w:jc w:val="both"/>
        <w:rPr>
          <w:sz w:val="20"/>
          <w:szCs w:val="20"/>
        </w:rPr>
      </w:pPr>
      <w:r w:rsidRPr="000557CB">
        <w:rPr>
          <w:sz w:val="20"/>
          <w:szCs w:val="20"/>
        </w:rPr>
        <w:t>Подсобные работы на пилораме;</w:t>
      </w:r>
    </w:p>
    <w:p w:rsidR="000557CB" w:rsidRPr="000557CB" w:rsidRDefault="000557CB" w:rsidP="000557CB">
      <w:pPr>
        <w:ind w:firstLine="709"/>
        <w:jc w:val="both"/>
        <w:rPr>
          <w:sz w:val="20"/>
          <w:szCs w:val="20"/>
        </w:rPr>
      </w:pPr>
      <w:r w:rsidRPr="000557CB">
        <w:rPr>
          <w:sz w:val="20"/>
          <w:szCs w:val="20"/>
        </w:rPr>
        <w:t>Санитарная очистка леса, населенных пунктов;</w:t>
      </w:r>
    </w:p>
    <w:p w:rsidR="000557CB" w:rsidRPr="000557CB" w:rsidRDefault="000557CB" w:rsidP="000557CB">
      <w:pPr>
        <w:ind w:firstLine="709"/>
        <w:jc w:val="both"/>
        <w:rPr>
          <w:sz w:val="20"/>
          <w:szCs w:val="20"/>
        </w:rPr>
      </w:pPr>
      <w:r w:rsidRPr="000557CB">
        <w:rPr>
          <w:sz w:val="20"/>
          <w:szCs w:val="20"/>
        </w:rPr>
        <w:t>Сбор и заготовка лекарственных растений, грибов, ягод, шишек;</w:t>
      </w:r>
    </w:p>
    <w:p w:rsidR="000557CB" w:rsidRPr="000557CB" w:rsidRDefault="000557CB" w:rsidP="000557CB">
      <w:pPr>
        <w:ind w:firstLine="709"/>
        <w:jc w:val="both"/>
        <w:rPr>
          <w:sz w:val="20"/>
          <w:szCs w:val="20"/>
        </w:rPr>
      </w:pPr>
      <w:r w:rsidRPr="000557CB">
        <w:rPr>
          <w:sz w:val="20"/>
          <w:szCs w:val="20"/>
        </w:rPr>
        <w:t>Благоустройство, устройство тротуаров и проездных путей;</w:t>
      </w:r>
    </w:p>
    <w:p w:rsidR="000557CB" w:rsidRPr="000557CB" w:rsidRDefault="000557CB" w:rsidP="000557CB">
      <w:pPr>
        <w:ind w:firstLine="709"/>
        <w:jc w:val="both"/>
        <w:rPr>
          <w:sz w:val="20"/>
          <w:szCs w:val="20"/>
        </w:rPr>
      </w:pPr>
      <w:r w:rsidRPr="000557CB">
        <w:rPr>
          <w:sz w:val="20"/>
          <w:szCs w:val="20"/>
        </w:rPr>
        <w:t>Очистка дорожных покрытий от грязи и снега в местах, недоступных для дорожной техники;</w:t>
      </w:r>
    </w:p>
    <w:p w:rsidR="000557CB" w:rsidRPr="000557CB" w:rsidRDefault="000557CB" w:rsidP="000557CB">
      <w:pPr>
        <w:ind w:firstLine="709"/>
        <w:jc w:val="both"/>
        <w:rPr>
          <w:sz w:val="20"/>
          <w:szCs w:val="20"/>
        </w:rPr>
      </w:pPr>
      <w:r w:rsidRPr="000557CB">
        <w:rPr>
          <w:sz w:val="20"/>
          <w:szCs w:val="20"/>
        </w:rPr>
        <w:t>Очистка от снега и льда автобусных остановок, павильонов, площадок отдыха;</w:t>
      </w:r>
    </w:p>
    <w:p w:rsidR="000557CB" w:rsidRPr="000557CB" w:rsidRDefault="000557CB" w:rsidP="000557CB">
      <w:pPr>
        <w:ind w:firstLine="709"/>
        <w:jc w:val="both"/>
        <w:rPr>
          <w:sz w:val="20"/>
          <w:szCs w:val="20"/>
        </w:rPr>
      </w:pPr>
      <w:r w:rsidRPr="000557CB">
        <w:rPr>
          <w:sz w:val="20"/>
          <w:szCs w:val="20"/>
        </w:rPr>
        <w:t>Подсобные работы при строительстве и ремонте дорог;</w:t>
      </w:r>
    </w:p>
    <w:p w:rsidR="000557CB" w:rsidRPr="000557CB" w:rsidRDefault="000557CB" w:rsidP="000557CB">
      <w:pPr>
        <w:ind w:firstLine="709"/>
        <w:jc w:val="both"/>
        <w:rPr>
          <w:sz w:val="20"/>
          <w:szCs w:val="20"/>
        </w:rPr>
      </w:pPr>
      <w:r w:rsidRPr="000557CB">
        <w:rPr>
          <w:sz w:val="20"/>
          <w:szCs w:val="20"/>
        </w:rPr>
        <w:t>Рассыпка асфальта;</w:t>
      </w:r>
    </w:p>
    <w:p w:rsidR="000557CB" w:rsidRPr="000557CB" w:rsidRDefault="000557CB" w:rsidP="000557CB">
      <w:pPr>
        <w:ind w:firstLine="709"/>
        <w:jc w:val="both"/>
        <w:rPr>
          <w:sz w:val="20"/>
          <w:szCs w:val="20"/>
        </w:rPr>
      </w:pPr>
      <w:r w:rsidRPr="000557CB">
        <w:rPr>
          <w:sz w:val="20"/>
          <w:szCs w:val="20"/>
        </w:rPr>
        <w:t>Ремонт и строительство дорожного полотна;</w:t>
      </w:r>
    </w:p>
    <w:p w:rsidR="000557CB" w:rsidRPr="000557CB" w:rsidRDefault="000557CB" w:rsidP="000557CB">
      <w:pPr>
        <w:ind w:firstLine="709"/>
        <w:jc w:val="both"/>
        <w:rPr>
          <w:sz w:val="20"/>
          <w:szCs w:val="20"/>
        </w:rPr>
      </w:pPr>
      <w:r w:rsidRPr="000557CB">
        <w:rPr>
          <w:sz w:val="20"/>
          <w:szCs w:val="20"/>
        </w:rPr>
        <w:t>Ремонт мостов;</w:t>
      </w:r>
    </w:p>
    <w:p w:rsidR="000557CB" w:rsidRPr="000557CB" w:rsidRDefault="000557CB" w:rsidP="000557CB">
      <w:pPr>
        <w:ind w:firstLine="709"/>
        <w:jc w:val="both"/>
        <w:rPr>
          <w:sz w:val="20"/>
          <w:szCs w:val="20"/>
        </w:rPr>
      </w:pPr>
      <w:r w:rsidRPr="000557CB">
        <w:rPr>
          <w:sz w:val="20"/>
          <w:szCs w:val="20"/>
        </w:rPr>
        <w:t>Скашивание травы и вырубка кустарника на обочинах, откосах, бермах и полосе отвода, уборка порубочных остатков;</w:t>
      </w:r>
    </w:p>
    <w:p w:rsidR="000557CB" w:rsidRPr="000557CB" w:rsidRDefault="000557CB" w:rsidP="000557CB">
      <w:pPr>
        <w:ind w:firstLine="709"/>
        <w:jc w:val="both"/>
        <w:rPr>
          <w:sz w:val="20"/>
          <w:szCs w:val="20"/>
        </w:rPr>
      </w:pPr>
      <w:r w:rsidRPr="000557CB">
        <w:rPr>
          <w:sz w:val="20"/>
          <w:szCs w:val="20"/>
        </w:rPr>
        <w:t>Содержание в чистоте и порядке автобусных остановок, площадок и элементов их обустройства;</w:t>
      </w:r>
    </w:p>
    <w:p w:rsidR="000557CB" w:rsidRPr="000557CB" w:rsidRDefault="000557CB" w:rsidP="000557CB">
      <w:pPr>
        <w:ind w:firstLine="709"/>
        <w:jc w:val="both"/>
        <w:rPr>
          <w:sz w:val="20"/>
          <w:szCs w:val="20"/>
        </w:rPr>
      </w:pPr>
      <w:r w:rsidRPr="000557CB">
        <w:rPr>
          <w:sz w:val="20"/>
          <w:szCs w:val="20"/>
        </w:rPr>
        <w:t>Благоустройство территории рынка;</w:t>
      </w:r>
    </w:p>
    <w:p w:rsidR="000557CB" w:rsidRPr="000557CB" w:rsidRDefault="000557CB" w:rsidP="000557CB">
      <w:pPr>
        <w:ind w:firstLine="709"/>
        <w:jc w:val="both"/>
        <w:rPr>
          <w:sz w:val="20"/>
          <w:szCs w:val="20"/>
        </w:rPr>
      </w:pPr>
      <w:r w:rsidRPr="000557CB">
        <w:rPr>
          <w:sz w:val="20"/>
          <w:szCs w:val="20"/>
        </w:rPr>
        <w:t>Бытовое обслуживание;</w:t>
      </w:r>
    </w:p>
    <w:p w:rsidR="000557CB" w:rsidRPr="000557CB" w:rsidRDefault="000557CB" w:rsidP="000557CB">
      <w:pPr>
        <w:ind w:firstLine="709"/>
        <w:jc w:val="both"/>
        <w:rPr>
          <w:sz w:val="20"/>
          <w:szCs w:val="20"/>
        </w:rPr>
      </w:pPr>
      <w:r w:rsidRPr="000557CB">
        <w:rPr>
          <w:sz w:val="20"/>
          <w:szCs w:val="20"/>
        </w:rPr>
        <w:t>Лоточная торговля;</w:t>
      </w:r>
    </w:p>
    <w:p w:rsidR="000557CB" w:rsidRPr="000557CB" w:rsidRDefault="000557CB" w:rsidP="000557CB">
      <w:pPr>
        <w:ind w:firstLine="709"/>
        <w:jc w:val="both"/>
        <w:rPr>
          <w:sz w:val="20"/>
          <w:szCs w:val="20"/>
        </w:rPr>
      </w:pPr>
      <w:r w:rsidRPr="000557CB">
        <w:rPr>
          <w:sz w:val="20"/>
          <w:szCs w:val="20"/>
        </w:rPr>
        <w:t>Мытье посуды;</w:t>
      </w:r>
    </w:p>
    <w:p w:rsidR="000557CB" w:rsidRPr="000557CB" w:rsidRDefault="000557CB" w:rsidP="000557CB">
      <w:pPr>
        <w:ind w:firstLine="709"/>
        <w:jc w:val="both"/>
        <w:rPr>
          <w:sz w:val="20"/>
          <w:szCs w:val="20"/>
        </w:rPr>
      </w:pPr>
      <w:r w:rsidRPr="000557CB">
        <w:rPr>
          <w:sz w:val="20"/>
          <w:szCs w:val="20"/>
        </w:rPr>
        <w:t>Подноска грузов;</w:t>
      </w:r>
    </w:p>
    <w:p w:rsidR="000557CB" w:rsidRPr="000557CB" w:rsidRDefault="000557CB" w:rsidP="000557CB">
      <w:pPr>
        <w:ind w:firstLine="709"/>
        <w:jc w:val="both"/>
        <w:rPr>
          <w:sz w:val="20"/>
          <w:szCs w:val="20"/>
        </w:rPr>
      </w:pPr>
      <w:r w:rsidRPr="000557CB">
        <w:rPr>
          <w:sz w:val="20"/>
          <w:szCs w:val="20"/>
        </w:rPr>
        <w:t>Уборка помещений;</w:t>
      </w:r>
    </w:p>
    <w:p w:rsidR="000557CB" w:rsidRPr="000557CB" w:rsidRDefault="000557CB" w:rsidP="000557CB">
      <w:pPr>
        <w:ind w:firstLine="709"/>
        <w:jc w:val="both"/>
        <w:rPr>
          <w:sz w:val="20"/>
          <w:szCs w:val="20"/>
        </w:rPr>
      </w:pPr>
      <w:r w:rsidRPr="000557CB">
        <w:rPr>
          <w:sz w:val="20"/>
          <w:szCs w:val="20"/>
        </w:rPr>
        <w:t>Покраска (побелка) бордюров;</w:t>
      </w:r>
    </w:p>
    <w:p w:rsidR="000557CB" w:rsidRPr="000557CB" w:rsidRDefault="000557CB" w:rsidP="000557CB">
      <w:pPr>
        <w:ind w:firstLine="709"/>
        <w:jc w:val="both"/>
        <w:rPr>
          <w:sz w:val="20"/>
          <w:szCs w:val="20"/>
        </w:rPr>
      </w:pPr>
      <w:r w:rsidRPr="000557CB">
        <w:rPr>
          <w:sz w:val="20"/>
          <w:szCs w:val="20"/>
        </w:rPr>
        <w:t>Благоустройство, озеленение и очистка территорий;</w:t>
      </w:r>
    </w:p>
    <w:p w:rsidR="000557CB" w:rsidRPr="000557CB" w:rsidRDefault="000557CB" w:rsidP="000557CB">
      <w:pPr>
        <w:ind w:firstLine="709"/>
        <w:jc w:val="both"/>
        <w:rPr>
          <w:sz w:val="20"/>
          <w:szCs w:val="20"/>
        </w:rPr>
      </w:pPr>
      <w:proofErr w:type="gramStart"/>
      <w:r w:rsidRPr="000557CB">
        <w:rPr>
          <w:sz w:val="20"/>
          <w:szCs w:val="20"/>
        </w:rPr>
        <w:t>Восстановление и сохранение историко-архитектурных памятников, зон отдыха, парков культуры, скверов: озеленение, посадка, прополка, обрезка деревьев, вырубка и уборка поросли, скашивание травы и др.;</w:t>
      </w:r>
      <w:proofErr w:type="gramEnd"/>
    </w:p>
    <w:p w:rsidR="000557CB" w:rsidRPr="000557CB" w:rsidRDefault="000557CB" w:rsidP="000557CB">
      <w:pPr>
        <w:ind w:firstLine="709"/>
        <w:jc w:val="both"/>
        <w:rPr>
          <w:sz w:val="20"/>
          <w:szCs w:val="20"/>
        </w:rPr>
      </w:pPr>
      <w:r w:rsidRPr="000557CB">
        <w:rPr>
          <w:sz w:val="20"/>
          <w:szCs w:val="20"/>
        </w:rPr>
        <w:t>Мелкий строительный ремонт;</w:t>
      </w:r>
    </w:p>
    <w:p w:rsidR="000557CB" w:rsidRPr="000557CB" w:rsidRDefault="000557CB" w:rsidP="000557CB">
      <w:pPr>
        <w:ind w:firstLine="709"/>
        <w:jc w:val="both"/>
        <w:rPr>
          <w:sz w:val="20"/>
          <w:szCs w:val="20"/>
        </w:rPr>
      </w:pPr>
      <w:r w:rsidRPr="000557CB">
        <w:rPr>
          <w:sz w:val="20"/>
          <w:szCs w:val="20"/>
        </w:rPr>
        <w:lastRenderedPageBreak/>
        <w:t>Погрузка, разгрузка, распиловка дров;</w:t>
      </w:r>
    </w:p>
    <w:p w:rsidR="000557CB" w:rsidRPr="000557CB" w:rsidRDefault="000557CB" w:rsidP="000557CB">
      <w:pPr>
        <w:ind w:firstLine="709"/>
        <w:jc w:val="both"/>
        <w:rPr>
          <w:sz w:val="20"/>
          <w:szCs w:val="20"/>
        </w:rPr>
      </w:pPr>
      <w:r w:rsidRPr="000557CB">
        <w:rPr>
          <w:sz w:val="20"/>
          <w:szCs w:val="20"/>
        </w:rPr>
        <w:t>Подсобные работы при эксплуатации водопроводных и канализационных коммуникаций;</w:t>
      </w:r>
    </w:p>
    <w:p w:rsidR="000557CB" w:rsidRPr="000557CB" w:rsidRDefault="000557CB" w:rsidP="000557CB">
      <w:pPr>
        <w:ind w:firstLine="709"/>
        <w:jc w:val="both"/>
        <w:rPr>
          <w:sz w:val="20"/>
          <w:szCs w:val="20"/>
        </w:rPr>
      </w:pPr>
      <w:r w:rsidRPr="000557CB">
        <w:rPr>
          <w:sz w:val="20"/>
          <w:szCs w:val="20"/>
        </w:rPr>
        <w:t>Посыпка гравия и песка;</w:t>
      </w:r>
    </w:p>
    <w:p w:rsidR="000557CB" w:rsidRPr="000557CB" w:rsidRDefault="000557CB" w:rsidP="000557CB">
      <w:pPr>
        <w:ind w:firstLine="709"/>
        <w:jc w:val="both"/>
        <w:rPr>
          <w:sz w:val="20"/>
          <w:szCs w:val="20"/>
        </w:rPr>
      </w:pPr>
      <w:r w:rsidRPr="000557CB">
        <w:rPr>
          <w:sz w:val="20"/>
          <w:szCs w:val="20"/>
        </w:rPr>
        <w:t>Приведение в порядок воинских захоронений, мемориалов, братских могил, кладбищ, содержание мест захоронения и др.;</w:t>
      </w:r>
    </w:p>
    <w:p w:rsidR="000557CB" w:rsidRPr="000557CB" w:rsidRDefault="000557CB" w:rsidP="000557CB">
      <w:pPr>
        <w:ind w:firstLine="709"/>
        <w:jc w:val="both"/>
        <w:rPr>
          <w:sz w:val="20"/>
          <w:szCs w:val="20"/>
        </w:rPr>
      </w:pPr>
      <w:r w:rsidRPr="000557CB">
        <w:rPr>
          <w:sz w:val="20"/>
          <w:szCs w:val="20"/>
        </w:rPr>
        <w:t>Работа по подготовке к отопительному сезону;</w:t>
      </w:r>
    </w:p>
    <w:p w:rsidR="000557CB" w:rsidRPr="000557CB" w:rsidRDefault="000557CB" w:rsidP="000557CB">
      <w:pPr>
        <w:ind w:firstLine="709"/>
        <w:jc w:val="both"/>
        <w:rPr>
          <w:sz w:val="20"/>
          <w:szCs w:val="20"/>
        </w:rPr>
      </w:pPr>
      <w:r w:rsidRPr="000557CB">
        <w:rPr>
          <w:sz w:val="20"/>
          <w:szCs w:val="20"/>
        </w:rPr>
        <w:t>Разборка старых домов;</w:t>
      </w:r>
    </w:p>
    <w:p w:rsidR="000557CB" w:rsidRPr="000557CB" w:rsidRDefault="000557CB" w:rsidP="000557CB">
      <w:pPr>
        <w:ind w:firstLine="709"/>
        <w:jc w:val="both"/>
        <w:rPr>
          <w:sz w:val="20"/>
          <w:szCs w:val="20"/>
        </w:rPr>
      </w:pPr>
      <w:r w:rsidRPr="000557CB">
        <w:rPr>
          <w:sz w:val="20"/>
          <w:szCs w:val="20"/>
        </w:rPr>
        <w:t>Расчистка прорубей;</w:t>
      </w:r>
    </w:p>
    <w:p w:rsidR="000557CB" w:rsidRPr="000557CB" w:rsidRDefault="000557CB" w:rsidP="000557CB">
      <w:pPr>
        <w:ind w:firstLine="709"/>
        <w:jc w:val="both"/>
        <w:rPr>
          <w:sz w:val="20"/>
          <w:szCs w:val="20"/>
        </w:rPr>
      </w:pPr>
      <w:r w:rsidRPr="000557CB">
        <w:rPr>
          <w:sz w:val="20"/>
          <w:szCs w:val="20"/>
        </w:rPr>
        <w:t>Расчистка снега;</w:t>
      </w:r>
    </w:p>
    <w:p w:rsidR="000557CB" w:rsidRPr="000557CB" w:rsidRDefault="000557CB" w:rsidP="000557CB">
      <w:pPr>
        <w:ind w:firstLine="709"/>
        <w:jc w:val="both"/>
        <w:rPr>
          <w:sz w:val="20"/>
          <w:szCs w:val="20"/>
        </w:rPr>
      </w:pPr>
      <w:r w:rsidRPr="000557CB">
        <w:rPr>
          <w:sz w:val="20"/>
          <w:szCs w:val="20"/>
        </w:rPr>
        <w:t>Ремонт печей;</w:t>
      </w:r>
    </w:p>
    <w:p w:rsidR="000557CB" w:rsidRPr="000557CB" w:rsidRDefault="000557CB" w:rsidP="000557CB">
      <w:pPr>
        <w:ind w:firstLine="709"/>
        <w:jc w:val="both"/>
        <w:rPr>
          <w:sz w:val="20"/>
          <w:szCs w:val="20"/>
        </w:rPr>
      </w:pPr>
      <w:r w:rsidRPr="000557CB">
        <w:rPr>
          <w:sz w:val="20"/>
          <w:szCs w:val="20"/>
        </w:rPr>
        <w:t>Ремонт штакетника;</w:t>
      </w:r>
    </w:p>
    <w:p w:rsidR="000557CB" w:rsidRPr="000557CB" w:rsidRDefault="000557CB" w:rsidP="000557CB">
      <w:pPr>
        <w:ind w:firstLine="709"/>
        <w:jc w:val="both"/>
        <w:rPr>
          <w:sz w:val="20"/>
          <w:szCs w:val="20"/>
        </w:rPr>
      </w:pPr>
      <w:r w:rsidRPr="000557CB">
        <w:rPr>
          <w:sz w:val="20"/>
          <w:szCs w:val="20"/>
        </w:rPr>
        <w:t>Санитарная очистка внутриквартальных территорий и контейнерных площадок от мусора и бытовых отходов;</w:t>
      </w:r>
    </w:p>
    <w:p w:rsidR="000557CB" w:rsidRPr="000557CB" w:rsidRDefault="000557CB" w:rsidP="000557CB">
      <w:pPr>
        <w:ind w:firstLine="709"/>
        <w:jc w:val="both"/>
        <w:rPr>
          <w:sz w:val="20"/>
          <w:szCs w:val="20"/>
        </w:rPr>
      </w:pPr>
      <w:r w:rsidRPr="000557CB">
        <w:rPr>
          <w:sz w:val="20"/>
          <w:szCs w:val="20"/>
        </w:rPr>
        <w:t>Уборка гостиничных номеров;</w:t>
      </w:r>
    </w:p>
    <w:p w:rsidR="000557CB" w:rsidRPr="000557CB" w:rsidRDefault="000557CB" w:rsidP="000557CB">
      <w:pPr>
        <w:ind w:firstLine="709"/>
        <w:jc w:val="both"/>
        <w:rPr>
          <w:sz w:val="20"/>
          <w:szCs w:val="20"/>
        </w:rPr>
      </w:pPr>
      <w:r w:rsidRPr="000557CB">
        <w:rPr>
          <w:sz w:val="20"/>
          <w:szCs w:val="20"/>
        </w:rPr>
        <w:t>Уборка снега с крыш и территорий;</w:t>
      </w:r>
    </w:p>
    <w:p w:rsidR="000557CB" w:rsidRPr="000557CB" w:rsidRDefault="000557CB" w:rsidP="000557CB">
      <w:pPr>
        <w:ind w:firstLine="709"/>
        <w:jc w:val="both"/>
        <w:rPr>
          <w:sz w:val="20"/>
          <w:szCs w:val="20"/>
        </w:rPr>
      </w:pPr>
      <w:r w:rsidRPr="000557CB">
        <w:rPr>
          <w:sz w:val="20"/>
          <w:szCs w:val="20"/>
        </w:rPr>
        <w:t>Расчистка прорубей;</w:t>
      </w:r>
    </w:p>
    <w:p w:rsidR="000557CB" w:rsidRPr="000557CB" w:rsidRDefault="000557CB" w:rsidP="000557CB">
      <w:pPr>
        <w:ind w:firstLine="709"/>
        <w:jc w:val="both"/>
        <w:rPr>
          <w:sz w:val="20"/>
          <w:szCs w:val="20"/>
        </w:rPr>
      </w:pPr>
      <w:r w:rsidRPr="000557CB">
        <w:rPr>
          <w:sz w:val="20"/>
          <w:szCs w:val="20"/>
        </w:rPr>
        <w:t>Погрузочно-разгрузочные работы;</w:t>
      </w:r>
    </w:p>
    <w:p w:rsidR="000557CB" w:rsidRPr="000557CB" w:rsidRDefault="000557CB" w:rsidP="000557CB">
      <w:pPr>
        <w:ind w:firstLine="709"/>
        <w:jc w:val="both"/>
        <w:rPr>
          <w:sz w:val="20"/>
          <w:szCs w:val="20"/>
        </w:rPr>
      </w:pPr>
      <w:r w:rsidRPr="000557CB">
        <w:rPr>
          <w:sz w:val="20"/>
          <w:szCs w:val="20"/>
        </w:rPr>
        <w:t>Глажение медицинских халатов;</w:t>
      </w:r>
    </w:p>
    <w:p w:rsidR="000557CB" w:rsidRPr="000557CB" w:rsidRDefault="000557CB" w:rsidP="000557CB">
      <w:pPr>
        <w:ind w:firstLine="709"/>
        <w:jc w:val="both"/>
        <w:rPr>
          <w:sz w:val="20"/>
          <w:szCs w:val="20"/>
        </w:rPr>
      </w:pPr>
      <w:r w:rsidRPr="000557CB">
        <w:rPr>
          <w:sz w:val="20"/>
          <w:szCs w:val="20"/>
        </w:rPr>
        <w:t>Обеспечение социальной поддержки населения (вскапывание огородов, заготовка дров, косметический ремонт квартир и др.;</w:t>
      </w:r>
    </w:p>
    <w:p w:rsidR="000557CB" w:rsidRPr="000557CB" w:rsidRDefault="000557CB" w:rsidP="000557CB">
      <w:pPr>
        <w:ind w:firstLine="709"/>
        <w:jc w:val="both"/>
        <w:rPr>
          <w:sz w:val="20"/>
          <w:szCs w:val="20"/>
        </w:rPr>
      </w:pPr>
      <w:r w:rsidRPr="000557CB">
        <w:rPr>
          <w:sz w:val="20"/>
          <w:szCs w:val="20"/>
        </w:rPr>
        <w:t>Озеленение и благоустройство парков, зон отдыха;</w:t>
      </w:r>
    </w:p>
    <w:p w:rsidR="000557CB" w:rsidRPr="000557CB" w:rsidRDefault="000557CB" w:rsidP="000557CB">
      <w:pPr>
        <w:ind w:firstLine="709"/>
        <w:jc w:val="both"/>
        <w:rPr>
          <w:sz w:val="20"/>
          <w:szCs w:val="20"/>
        </w:rPr>
      </w:pPr>
      <w:r w:rsidRPr="000557CB">
        <w:rPr>
          <w:sz w:val="20"/>
          <w:szCs w:val="20"/>
        </w:rPr>
        <w:t>Стирка белья;</w:t>
      </w:r>
    </w:p>
    <w:p w:rsidR="000557CB" w:rsidRPr="000557CB" w:rsidRDefault="000557CB" w:rsidP="000557CB">
      <w:pPr>
        <w:ind w:firstLine="709"/>
        <w:jc w:val="both"/>
        <w:rPr>
          <w:sz w:val="20"/>
          <w:szCs w:val="20"/>
        </w:rPr>
      </w:pPr>
      <w:r w:rsidRPr="000557CB">
        <w:rPr>
          <w:sz w:val="20"/>
          <w:szCs w:val="20"/>
        </w:rPr>
        <w:t>Уход за престарелыми, инвалидами, участниками ВОВ;</w:t>
      </w:r>
    </w:p>
    <w:p w:rsidR="000557CB" w:rsidRPr="000557CB" w:rsidRDefault="000557CB" w:rsidP="000557CB">
      <w:pPr>
        <w:ind w:firstLine="709"/>
        <w:jc w:val="both"/>
        <w:rPr>
          <w:sz w:val="20"/>
          <w:szCs w:val="20"/>
        </w:rPr>
      </w:pPr>
      <w:r w:rsidRPr="000557CB">
        <w:rPr>
          <w:sz w:val="20"/>
          <w:szCs w:val="20"/>
        </w:rPr>
        <w:t>Заполнение аттестатов;</w:t>
      </w:r>
    </w:p>
    <w:p w:rsidR="000557CB" w:rsidRPr="000557CB" w:rsidRDefault="000557CB" w:rsidP="000557CB">
      <w:pPr>
        <w:ind w:firstLine="709"/>
        <w:jc w:val="both"/>
        <w:rPr>
          <w:sz w:val="20"/>
          <w:szCs w:val="20"/>
        </w:rPr>
      </w:pPr>
      <w:r w:rsidRPr="000557CB">
        <w:rPr>
          <w:sz w:val="20"/>
          <w:szCs w:val="20"/>
        </w:rPr>
        <w:t>Обслуживание библиотечной сферы;</w:t>
      </w:r>
    </w:p>
    <w:p w:rsidR="000557CB" w:rsidRPr="000557CB" w:rsidRDefault="000557CB" w:rsidP="000557CB">
      <w:pPr>
        <w:ind w:firstLine="709"/>
        <w:jc w:val="both"/>
        <w:rPr>
          <w:sz w:val="20"/>
          <w:szCs w:val="20"/>
        </w:rPr>
      </w:pPr>
      <w:r w:rsidRPr="000557CB">
        <w:rPr>
          <w:sz w:val="20"/>
          <w:szCs w:val="20"/>
        </w:rPr>
        <w:t>Ремонт книг;</w:t>
      </w:r>
    </w:p>
    <w:p w:rsidR="000557CB" w:rsidRPr="000557CB" w:rsidRDefault="000557CB" w:rsidP="000557CB">
      <w:pPr>
        <w:ind w:firstLine="709"/>
        <w:jc w:val="both"/>
        <w:rPr>
          <w:sz w:val="20"/>
          <w:szCs w:val="20"/>
        </w:rPr>
      </w:pPr>
      <w:r w:rsidRPr="000557CB">
        <w:rPr>
          <w:sz w:val="20"/>
          <w:szCs w:val="20"/>
        </w:rPr>
        <w:t>Организация досуга детей в учреждениях культуры, лагерях труда и отдыха;</w:t>
      </w:r>
    </w:p>
    <w:p w:rsidR="000557CB" w:rsidRPr="000557CB" w:rsidRDefault="000557CB" w:rsidP="000557CB">
      <w:pPr>
        <w:ind w:firstLine="709"/>
        <w:jc w:val="both"/>
        <w:rPr>
          <w:sz w:val="20"/>
          <w:szCs w:val="20"/>
        </w:rPr>
      </w:pPr>
      <w:r w:rsidRPr="000557CB">
        <w:rPr>
          <w:sz w:val="20"/>
          <w:szCs w:val="20"/>
        </w:rPr>
        <w:t>Организация досуга молодежи;</w:t>
      </w:r>
    </w:p>
    <w:p w:rsidR="000557CB" w:rsidRPr="000557CB" w:rsidRDefault="000557CB" w:rsidP="000557CB">
      <w:pPr>
        <w:ind w:firstLine="709"/>
        <w:jc w:val="both"/>
        <w:rPr>
          <w:sz w:val="20"/>
          <w:szCs w:val="20"/>
        </w:rPr>
      </w:pPr>
      <w:r w:rsidRPr="000557CB">
        <w:rPr>
          <w:sz w:val="20"/>
          <w:szCs w:val="20"/>
        </w:rPr>
        <w:t>Руководство бригадами школьников;</w:t>
      </w:r>
    </w:p>
    <w:p w:rsidR="000557CB" w:rsidRPr="000557CB" w:rsidRDefault="000557CB" w:rsidP="000557CB">
      <w:pPr>
        <w:ind w:firstLine="709"/>
        <w:jc w:val="both"/>
        <w:rPr>
          <w:sz w:val="20"/>
          <w:szCs w:val="20"/>
        </w:rPr>
      </w:pPr>
      <w:r w:rsidRPr="000557CB">
        <w:rPr>
          <w:sz w:val="20"/>
          <w:szCs w:val="20"/>
        </w:rPr>
        <w:t>Оформление и замена паспортов;</w:t>
      </w:r>
    </w:p>
    <w:p w:rsidR="000557CB" w:rsidRPr="000557CB" w:rsidRDefault="000557CB" w:rsidP="000557CB">
      <w:pPr>
        <w:ind w:firstLine="709"/>
        <w:jc w:val="both"/>
        <w:rPr>
          <w:sz w:val="20"/>
          <w:szCs w:val="20"/>
        </w:rPr>
      </w:pPr>
      <w:r w:rsidRPr="000557CB">
        <w:rPr>
          <w:sz w:val="20"/>
          <w:szCs w:val="20"/>
        </w:rPr>
        <w:t>Кастелянша;</w:t>
      </w:r>
    </w:p>
    <w:p w:rsidR="000557CB" w:rsidRPr="000557CB" w:rsidRDefault="000557CB" w:rsidP="000557CB">
      <w:pPr>
        <w:ind w:firstLine="709"/>
        <w:jc w:val="both"/>
        <w:rPr>
          <w:sz w:val="20"/>
          <w:szCs w:val="20"/>
        </w:rPr>
      </w:pPr>
      <w:r w:rsidRPr="000557CB">
        <w:rPr>
          <w:sz w:val="20"/>
          <w:szCs w:val="20"/>
        </w:rPr>
        <w:t>Машинистка;</w:t>
      </w:r>
    </w:p>
    <w:p w:rsidR="000557CB" w:rsidRPr="000557CB" w:rsidRDefault="000557CB" w:rsidP="000557CB">
      <w:pPr>
        <w:ind w:firstLine="709"/>
        <w:jc w:val="both"/>
        <w:rPr>
          <w:sz w:val="20"/>
          <w:szCs w:val="20"/>
        </w:rPr>
      </w:pPr>
      <w:r w:rsidRPr="000557CB">
        <w:rPr>
          <w:sz w:val="20"/>
          <w:szCs w:val="20"/>
        </w:rPr>
        <w:t>Обновление табличек с названиями улиц, номерами домов;</w:t>
      </w:r>
    </w:p>
    <w:p w:rsidR="000557CB" w:rsidRPr="000557CB" w:rsidRDefault="000557CB" w:rsidP="000557CB">
      <w:pPr>
        <w:ind w:firstLine="709"/>
        <w:jc w:val="both"/>
        <w:rPr>
          <w:sz w:val="20"/>
          <w:szCs w:val="20"/>
        </w:rPr>
      </w:pPr>
      <w:r w:rsidRPr="000557CB">
        <w:rPr>
          <w:sz w:val="20"/>
          <w:szCs w:val="20"/>
        </w:rPr>
        <w:t>Подготовка рабочих мест для временной занятости школьников;</w:t>
      </w:r>
    </w:p>
    <w:p w:rsidR="000557CB" w:rsidRPr="000557CB" w:rsidRDefault="000557CB" w:rsidP="000557CB">
      <w:pPr>
        <w:ind w:firstLine="709"/>
        <w:jc w:val="both"/>
        <w:rPr>
          <w:sz w:val="20"/>
          <w:szCs w:val="20"/>
        </w:rPr>
      </w:pPr>
      <w:r w:rsidRPr="000557CB">
        <w:rPr>
          <w:sz w:val="20"/>
          <w:szCs w:val="20"/>
        </w:rPr>
        <w:t>Распространение печатных изданий;</w:t>
      </w:r>
    </w:p>
    <w:p w:rsidR="000557CB" w:rsidRPr="000557CB" w:rsidRDefault="000557CB" w:rsidP="000557CB">
      <w:pPr>
        <w:ind w:firstLine="709"/>
        <w:jc w:val="both"/>
        <w:rPr>
          <w:sz w:val="20"/>
          <w:szCs w:val="20"/>
        </w:rPr>
      </w:pPr>
      <w:r w:rsidRPr="000557CB">
        <w:rPr>
          <w:sz w:val="20"/>
          <w:szCs w:val="20"/>
        </w:rPr>
        <w:t>Архивные вспомогательные работы;</w:t>
      </w:r>
    </w:p>
    <w:p w:rsidR="000557CB" w:rsidRPr="000557CB" w:rsidRDefault="000557CB" w:rsidP="000557CB">
      <w:pPr>
        <w:ind w:firstLine="709"/>
        <w:jc w:val="both"/>
        <w:rPr>
          <w:sz w:val="20"/>
          <w:szCs w:val="20"/>
        </w:rPr>
      </w:pPr>
      <w:r w:rsidRPr="000557CB">
        <w:rPr>
          <w:sz w:val="20"/>
          <w:szCs w:val="20"/>
        </w:rPr>
        <w:t>Заполнение по</w:t>
      </w:r>
      <w:r w:rsidRPr="000557CB">
        <w:rPr>
          <w:sz w:val="20"/>
          <w:szCs w:val="20"/>
          <w:lang w:val="en-US"/>
        </w:rPr>
        <w:t>-</w:t>
      </w:r>
      <w:r w:rsidRPr="000557CB">
        <w:rPr>
          <w:sz w:val="20"/>
          <w:szCs w:val="20"/>
        </w:rPr>
        <w:t>хозяйственных книг</w:t>
      </w:r>
    </w:p>
    <w:p w:rsidR="000557CB" w:rsidRPr="000557CB" w:rsidRDefault="000557CB" w:rsidP="00026113">
      <w:pPr>
        <w:pStyle w:val="Default"/>
        <w:ind w:firstLine="709"/>
        <w:rPr>
          <w:sz w:val="20"/>
          <w:szCs w:val="20"/>
        </w:rPr>
      </w:pPr>
    </w:p>
    <w:p w:rsidR="00EE3DE0" w:rsidRPr="00EE3DE0" w:rsidRDefault="00EE3DE0" w:rsidP="00EE3DE0">
      <w:pPr>
        <w:pStyle w:val="1"/>
        <w:numPr>
          <w:ilvl w:val="0"/>
          <w:numId w:val="3"/>
        </w:numPr>
        <w:tabs>
          <w:tab w:val="left" w:pos="0"/>
        </w:tabs>
        <w:spacing w:before="240" w:after="60"/>
        <w:jc w:val="center"/>
        <w:rPr>
          <w:sz w:val="20"/>
          <w:szCs w:val="20"/>
        </w:rPr>
      </w:pPr>
      <w:r w:rsidRPr="00EE3DE0">
        <w:rPr>
          <w:sz w:val="20"/>
          <w:szCs w:val="20"/>
        </w:rPr>
        <w:t>РОССИЙСКАЯ ФЕДЕРАЦИЯ</w:t>
      </w:r>
    </w:p>
    <w:p w:rsidR="00EE3DE0" w:rsidRPr="00EE3DE0" w:rsidRDefault="00EE3DE0" w:rsidP="00EE3DE0">
      <w:pPr>
        <w:pStyle w:val="21"/>
        <w:ind w:left="0"/>
        <w:jc w:val="center"/>
        <w:rPr>
          <w:sz w:val="20"/>
          <w:szCs w:val="20"/>
        </w:rPr>
      </w:pPr>
      <w:r w:rsidRPr="00EE3DE0">
        <w:rPr>
          <w:sz w:val="20"/>
          <w:szCs w:val="20"/>
        </w:rPr>
        <w:t xml:space="preserve">    КОСТРОМСКАЯ ОБЛАСТЬ</w:t>
      </w:r>
    </w:p>
    <w:p w:rsidR="00EE3DE0" w:rsidRPr="00EE3DE0" w:rsidRDefault="00EE3DE0" w:rsidP="00EE3DE0">
      <w:pPr>
        <w:pStyle w:val="21"/>
        <w:ind w:left="0"/>
        <w:jc w:val="center"/>
        <w:rPr>
          <w:sz w:val="20"/>
          <w:szCs w:val="20"/>
        </w:rPr>
      </w:pPr>
      <w:r w:rsidRPr="00EE3DE0">
        <w:rPr>
          <w:sz w:val="20"/>
          <w:szCs w:val="20"/>
        </w:rPr>
        <w:t>АДМИНИСТРАЦИЯ КАДЫЙСКОГО МУНИЦИПАЛЬНОГО РАЙОНА</w:t>
      </w:r>
    </w:p>
    <w:p w:rsidR="00EE3DE0" w:rsidRPr="00EE3DE0" w:rsidRDefault="00EE3DE0" w:rsidP="00EE3DE0">
      <w:pPr>
        <w:pStyle w:val="21"/>
        <w:ind w:left="0"/>
        <w:jc w:val="center"/>
        <w:rPr>
          <w:sz w:val="20"/>
          <w:szCs w:val="20"/>
        </w:rPr>
      </w:pPr>
    </w:p>
    <w:p w:rsidR="00EE3DE0" w:rsidRPr="00EE3DE0" w:rsidRDefault="00EE3DE0" w:rsidP="00EE3DE0">
      <w:pPr>
        <w:pStyle w:val="21"/>
        <w:ind w:left="0"/>
        <w:jc w:val="center"/>
        <w:rPr>
          <w:sz w:val="20"/>
          <w:szCs w:val="20"/>
        </w:rPr>
      </w:pPr>
      <w:r w:rsidRPr="00EE3DE0">
        <w:rPr>
          <w:sz w:val="20"/>
          <w:szCs w:val="20"/>
        </w:rPr>
        <w:t>ПОСТАНОВЛЕНИЕ</w:t>
      </w:r>
    </w:p>
    <w:p w:rsidR="00EE3DE0" w:rsidRPr="00EE3DE0" w:rsidRDefault="00EE3DE0" w:rsidP="00EE3DE0">
      <w:pPr>
        <w:rPr>
          <w:b/>
          <w:bCs/>
          <w:sz w:val="20"/>
          <w:szCs w:val="20"/>
        </w:rPr>
      </w:pPr>
    </w:p>
    <w:p w:rsidR="00EE3DE0" w:rsidRPr="00EE3DE0" w:rsidRDefault="00EE3DE0" w:rsidP="00EE3DE0">
      <w:pPr>
        <w:pStyle w:val="2"/>
        <w:rPr>
          <w:rFonts w:ascii="Times New Roman" w:hAnsi="Times New Roman" w:cs="Times New Roman"/>
          <w:b w:val="0"/>
          <w:color w:val="auto"/>
          <w:sz w:val="20"/>
          <w:szCs w:val="20"/>
        </w:rPr>
      </w:pPr>
      <w:r w:rsidRPr="00EE3DE0">
        <w:rPr>
          <w:rFonts w:ascii="Times New Roman" w:hAnsi="Times New Roman" w:cs="Times New Roman"/>
          <w:b w:val="0"/>
          <w:color w:val="auto"/>
          <w:sz w:val="20"/>
          <w:szCs w:val="20"/>
        </w:rPr>
        <w:t xml:space="preserve">от « 30»  января  2018 года                                                                                         </w:t>
      </w:r>
      <w:r>
        <w:rPr>
          <w:rFonts w:ascii="Times New Roman" w:hAnsi="Times New Roman" w:cs="Times New Roman"/>
          <w:b w:val="0"/>
          <w:color w:val="auto"/>
          <w:sz w:val="20"/>
          <w:szCs w:val="20"/>
        </w:rPr>
        <w:t xml:space="preserve">                                          </w:t>
      </w:r>
      <w:r w:rsidRPr="00EE3DE0">
        <w:rPr>
          <w:rFonts w:ascii="Times New Roman" w:hAnsi="Times New Roman" w:cs="Times New Roman"/>
          <w:b w:val="0"/>
          <w:color w:val="auto"/>
          <w:sz w:val="20"/>
          <w:szCs w:val="20"/>
        </w:rPr>
        <w:t xml:space="preserve">            №</w:t>
      </w:r>
      <w:r w:rsidR="00362C5C">
        <w:rPr>
          <w:rFonts w:ascii="Times New Roman" w:hAnsi="Times New Roman" w:cs="Times New Roman"/>
          <w:b w:val="0"/>
          <w:color w:val="auto"/>
          <w:sz w:val="20"/>
          <w:szCs w:val="20"/>
        </w:rPr>
        <w:t xml:space="preserve"> </w:t>
      </w:r>
      <w:r w:rsidRPr="00EE3DE0">
        <w:rPr>
          <w:rFonts w:ascii="Times New Roman" w:hAnsi="Times New Roman" w:cs="Times New Roman"/>
          <w:b w:val="0"/>
          <w:color w:val="auto"/>
          <w:sz w:val="20"/>
          <w:szCs w:val="20"/>
        </w:rPr>
        <w:t xml:space="preserve">33  </w:t>
      </w:r>
    </w:p>
    <w:p w:rsidR="00EE3DE0" w:rsidRPr="00EE3DE0" w:rsidRDefault="00EE3DE0" w:rsidP="00EE3DE0">
      <w:pPr>
        <w:rPr>
          <w:sz w:val="20"/>
          <w:szCs w:val="20"/>
        </w:rPr>
      </w:pPr>
    </w:p>
    <w:p w:rsidR="00EE3DE0" w:rsidRPr="00EE3DE0" w:rsidRDefault="00EE3DE0" w:rsidP="00EE3DE0">
      <w:pPr>
        <w:jc w:val="both"/>
        <w:rPr>
          <w:sz w:val="20"/>
          <w:szCs w:val="20"/>
        </w:rPr>
      </w:pPr>
      <w:r w:rsidRPr="00EE3DE0">
        <w:rPr>
          <w:sz w:val="20"/>
          <w:szCs w:val="20"/>
        </w:rPr>
        <w:t>Об утверждении плана мероприятий</w:t>
      </w:r>
    </w:p>
    <w:p w:rsidR="00EE3DE0" w:rsidRPr="00EE3DE0" w:rsidRDefault="00EE3DE0" w:rsidP="00EE3DE0">
      <w:pPr>
        <w:pStyle w:val="ConsPlusNormal"/>
        <w:widowControl/>
        <w:ind w:firstLine="0"/>
        <w:jc w:val="both"/>
        <w:rPr>
          <w:rFonts w:ascii="Times New Roman" w:hAnsi="Times New Roman" w:cs="Times New Roman"/>
        </w:rPr>
      </w:pPr>
      <w:r w:rsidRPr="00EE3DE0">
        <w:rPr>
          <w:rFonts w:ascii="Times New Roman" w:hAnsi="Times New Roman" w:cs="Times New Roman"/>
        </w:rPr>
        <w:t xml:space="preserve">(«дорожной карты») по содействию </w:t>
      </w:r>
    </w:p>
    <w:p w:rsidR="00EE3DE0" w:rsidRPr="00EE3DE0" w:rsidRDefault="00EE3DE0" w:rsidP="00EE3DE0">
      <w:pPr>
        <w:pStyle w:val="ConsPlusNormal"/>
        <w:widowControl/>
        <w:ind w:firstLine="0"/>
        <w:jc w:val="both"/>
        <w:rPr>
          <w:rFonts w:ascii="Times New Roman" w:hAnsi="Times New Roman" w:cs="Times New Roman"/>
        </w:rPr>
      </w:pPr>
      <w:r w:rsidRPr="00EE3DE0">
        <w:rPr>
          <w:rFonts w:ascii="Times New Roman" w:hAnsi="Times New Roman" w:cs="Times New Roman"/>
        </w:rPr>
        <w:t xml:space="preserve">развития мер конкуренции на 2018-2019 </w:t>
      </w:r>
    </w:p>
    <w:p w:rsidR="00EE3DE0" w:rsidRPr="00EE3DE0" w:rsidRDefault="00EE3DE0" w:rsidP="00EE3DE0">
      <w:pPr>
        <w:pStyle w:val="ConsPlusNormal"/>
        <w:widowControl/>
        <w:ind w:firstLine="0"/>
        <w:jc w:val="both"/>
        <w:rPr>
          <w:rFonts w:ascii="Times New Roman" w:hAnsi="Times New Roman" w:cs="Times New Roman"/>
        </w:rPr>
      </w:pPr>
      <w:r w:rsidRPr="00EE3DE0">
        <w:rPr>
          <w:rFonts w:ascii="Times New Roman" w:hAnsi="Times New Roman" w:cs="Times New Roman"/>
        </w:rPr>
        <w:t xml:space="preserve">годы на территории Кадыйского </w:t>
      </w:r>
    </w:p>
    <w:p w:rsidR="00EE3DE0" w:rsidRPr="00EE3DE0" w:rsidRDefault="00EE3DE0" w:rsidP="00EE3DE0">
      <w:pPr>
        <w:pStyle w:val="ConsPlusNormal"/>
        <w:widowControl/>
        <w:ind w:firstLine="0"/>
        <w:jc w:val="both"/>
        <w:rPr>
          <w:rFonts w:ascii="Times New Roman" w:hAnsi="Times New Roman" w:cs="Times New Roman"/>
        </w:rPr>
      </w:pPr>
      <w:r w:rsidRPr="00EE3DE0">
        <w:rPr>
          <w:rFonts w:ascii="Times New Roman" w:hAnsi="Times New Roman" w:cs="Times New Roman"/>
        </w:rPr>
        <w:t xml:space="preserve">муниципального района </w:t>
      </w:r>
    </w:p>
    <w:p w:rsidR="00EE3DE0" w:rsidRPr="00EE3DE0" w:rsidRDefault="00EE3DE0" w:rsidP="00EE3DE0">
      <w:pPr>
        <w:jc w:val="both"/>
        <w:rPr>
          <w:b/>
          <w:sz w:val="20"/>
          <w:szCs w:val="20"/>
        </w:rPr>
      </w:pPr>
    </w:p>
    <w:p w:rsidR="00EE3DE0" w:rsidRPr="00EE3DE0" w:rsidRDefault="00EE3DE0" w:rsidP="00EE3DE0">
      <w:pPr>
        <w:pStyle w:val="ConsPlusNormal"/>
        <w:widowControl/>
        <w:ind w:firstLine="0"/>
        <w:jc w:val="both"/>
        <w:rPr>
          <w:rFonts w:ascii="Times New Roman" w:hAnsi="Times New Roman" w:cs="Times New Roman"/>
          <w:color w:val="FF0000"/>
        </w:rPr>
      </w:pPr>
    </w:p>
    <w:p w:rsidR="00EE3DE0" w:rsidRPr="00EE3DE0" w:rsidRDefault="00EE3DE0" w:rsidP="00EE3DE0">
      <w:pPr>
        <w:autoSpaceDE w:val="0"/>
        <w:autoSpaceDN w:val="0"/>
        <w:adjustRightInd w:val="0"/>
        <w:jc w:val="both"/>
        <w:rPr>
          <w:sz w:val="20"/>
          <w:szCs w:val="20"/>
        </w:rPr>
      </w:pPr>
      <w:r w:rsidRPr="00EE3DE0">
        <w:rPr>
          <w:color w:val="FF0000"/>
          <w:sz w:val="20"/>
          <w:szCs w:val="20"/>
        </w:rPr>
        <w:t xml:space="preserve">        </w:t>
      </w:r>
      <w:r w:rsidRPr="00EE3DE0">
        <w:rPr>
          <w:sz w:val="20"/>
          <w:szCs w:val="20"/>
        </w:rPr>
        <w:t>В целях обеспечения развития конкуренции на территории Кадыйского  муниципального района, в соответствие с распоряжением губернатора Костромской области  от  09 марта 2016 года № 123 -</w:t>
      </w:r>
      <w:proofErr w:type="spellStart"/>
      <w:proofErr w:type="gramStart"/>
      <w:r w:rsidRPr="00EE3DE0">
        <w:rPr>
          <w:sz w:val="20"/>
          <w:szCs w:val="20"/>
        </w:rPr>
        <w:t>р</w:t>
      </w:r>
      <w:proofErr w:type="spellEnd"/>
      <w:proofErr w:type="gramEnd"/>
      <w:r w:rsidRPr="00EE3DE0">
        <w:rPr>
          <w:sz w:val="20"/>
          <w:szCs w:val="20"/>
        </w:rPr>
        <w:t xml:space="preserve"> «Об утверждении комплекса мер по содействию развитию конкуренции в Костромской области», руководствуясь Уставом Кадыйского муниципального района: </w:t>
      </w:r>
    </w:p>
    <w:p w:rsidR="00EE3DE0" w:rsidRPr="00EE3DE0" w:rsidRDefault="00EE3DE0" w:rsidP="00EE3DE0">
      <w:pPr>
        <w:autoSpaceDE w:val="0"/>
        <w:autoSpaceDN w:val="0"/>
        <w:adjustRightInd w:val="0"/>
        <w:jc w:val="both"/>
        <w:rPr>
          <w:sz w:val="20"/>
          <w:szCs w:val="20"/>
        </w:rPr>
      </w:pPr>
    </w:p>
    <w:p w:rsidR="00EE3DE0" w:rsidRPr="00EE3DE0" w:rsidRDefault="00EE3DE0" w:rsidP="00EE3DE0">
      <w:pPr>
        <w:autoSpaceDE w:val="0"/>
        <w:autoSpaceDN w:val="0"/>
        <w:adjustRightInd w:val="0"/>
        <w:jc w:val="center"/>
        <w:rPr>
          <w:sz w:val="20"/>
          <w:szCs w:val="20"/>
        </w:rPr>
      </w:pPr>
      <w:r w:rsidRPr="00EE3DE0">
        <w:rPr>
          <w:sz w:val="20"/>
          <w:szCs w:val="20"/>
        </w:rPr>
        <w:t>ПОСТАНОВЛЯЮ:</w:t>
      </w:r>
    </w:p>
    <w:p w:rsidR="00EE3DE0" w:rsidRPr="00EE3DE0" w:rsidRDefault="00EE3DE0" w:rsidP="00EE3DE0">
      <w:pPr>
        <w:autoSpaceDE w:val="0"/>
        <w:autoSpaceDN w:val="0"/>
        <w:adjustRightInd w:val="0"/>
        <w:jc w:val="both"/>
        <w:rPr>
          <w:sz w:val="20"/>
          <w:szCs w:val="20"/>
        </w:rPr>
      </w:pPr>
    </w:p>
    <w:p w:rsidR="00EE3DE0" w:rsidRPr="00EE3DE0" w:rsidRDefault="00EE3DE0" w:rsidP="00EE3DE0">
      <w:pPr>
        <w:autoSpaceDE w:val="0"/>
        <w:autoSpaceDN w:val="0"/>
        <w:adjustRightInd w:val="0"/>
        <w:ind w:firstLine="540"/>
        <w:jc w:val="both"/>
        <w:rPr>
          <w:sz w:val="20"/>
          <w:szCs w:val="20"/>
        </w:rPr>
      </w:pPr>
      <w:r w:rsidRPr="00EE3DE0">
        <w:rPr>
          <w:sz w:val="20"/>
          <w:szCs w:val="20"/>
        </w:rPr>
        <w:t>1. Утвердить прилагаемый план мероприятий («дорожной карты») по содействию развитию конкуренции в Кадыйском муниципальном районе на 2018-2019 годы (далее - План) (Приложение 1).</w:t>
      </w:r>
    </w:p>
    <w:p w:rsidR="00EE3DE0" w:rsidRPr="00EE3DE0" w:rsidRDefault="00EE3DE0" w:rsidP="00EE3DE0">
      <w:pPr>
        <w:autoSpaceDE w:val="0"/>
        <w:autoSpaceDN w:val="0"/>
        <w:adjustRightInd w:val="0"/>
        <w:ind w:firstLine="540"/>
        <w:jc w:val="both"/>
        <w:rPr>
          <w:sz w:val="20"/>
          <w:szCs w:val="20"/>
        </w:rPr>
      </w:pPr>
      <w:r w:rsidRPr="00EE3DE0">
        <w:rPr>
          <w:sz w:val="20"/>
          <w:szCs w:val="20"/>
        </w:rPr>
        <w:t xml:space="preserve">2. Структурным подразделениям администрации района, ответственным за реализацию Плана мероприятий «дорожной карты», обеспечить выполнение </w:t>
      </w:r>
      <w:proofErr w:type="spellStart"/>
      <w:r w:rsidRPr="00EE3DE0">
        <w:rPr>
          <w:sz w:val="20"/>
          <w:szCs w:val="20"/>
        </w:rPr>
        <w:t>соотвествующих</w:t>
      </w:r>
      <w:proofErr w:type="spellEnd"/>
      <w:r w:rsidRPr="00EE3DE0">
        <w:rPr>
          <w:sz w:val="20"/>
          <w:szCs w:val="20"/>
        </w:rPr>
        <w:t xml:space="preserve"> мероприятий Плана. </w:t>
      </w:r>
    </w:p>
    <w:p w:rsidR="00EE3DE0" w:rsidRPr="00EE3DE0" w:rsidRDefault="00EE3DE0" w:rsidP="00EE3DE0">
      <w:pPr>
        <w:autoSpaceDE w:val="0"/>
        <w:autoSpaceDN w:val="0"/>
        <w:adjustRightInd w:val="0"/>
        <w:ind w:firstLine="540"/>
        <w:jc w:val="both"/>
        <w:rPr>
          <w:sz w:val="20"/>
          <w:szCs w:val="20"/>
        </w:rPr>
      </w:pPr>
      <w:r w:rsidRPr="00EE3DE0">
        <w:rPr>
          <w:sz w:val="20"/>
          <w:szCs w:val="20"/>
        </w:rPr>
        <w:t>3. Рекомендовать главам поселений Кадыйского муниципального района принять меры по обеспечению выполнения мероприятий Плана в части, касающейся их.</w:t>
      </w:r>
    </w:p>
    <w:p w:rsidR="00EE3DE0" w:rsidRPr="00EE3DE0" w:rsidRDefault="00EE3DE0" w:rsidP="00EE3DE0">
      <w:pPr>
        <w:jc w:val="both"/>
        <w:rPr>
          <w:noProof/>
          <w:color w:val="000000"/>
          <w:sz w:val="20"/>
          <w:szCs w:val="20"/>
        </w:rPr>
      </w:pPr>
      <w:r w:rsidRPr="00EE3DE0">
        <w:rPr>
          <w:sz w:val="20"/>
          <w:szCs w:val="20"/>
        </w:rPr>
        <w:t xml:space="preserve">        4.</w:t>
      </w:r>
      <w:r w:rsidRPr="00EE3DE0">
        <w:rPr>
          <w:noProof/>
          <w:color w:val="000000"/>
          <w:sz w:val="20"/>
          <w:szCs w:val="20"/>
        </w:rPr>
        <w:t xml:space="preserve"> Признать утратившим силу распоряжение администрации Кадыйского муниципального района от </w:t>
      </w:r>
      <w:r w:rsidRPr="00EE3DE0">
        <w:rPr>
          <w:noProof/>
          <w:color w:val="000000"/>
          <w:sz w:val="20"/>
          <w:szCs w:val="20"/>
        </w:rPr>
        <w:lastRenderedPageBreak/>
        <w:t xml:space="preserve">26.01.2017года №13 «Об утверждении плана мероприятий («дорожной карты») по содействию развитию мер конкуренции в Кадыйском муниципальном районе на 2017-2018 годы». </w:t>
      </w:r>
    </w:p>
    <w:p w:rsidR="00EE3DE0" w:rsidRPr="00EE3DE0" w:rsidRDefault="00EE3DE0" w:rsidP="00EE3DE0">
      <w:pPr>
        <w:autoSpaceDE w:val="0"/>
        <w:autoSpaceDN w:val="0"/>
        <w:adjustRightInd w:val="0"/>
        <w:ind w:firstLine="540"/>
        <w:jc w:val="both"/>
        <w:rPr>
          <w:sz w:val="20"/>
          <w:szCs w:val="20"/>
        </w:rPr>
      </w:pPr>
      <w:r w:rsidRPr="00EE3DE0">
        <w:rPr>
          <w:sz w:val="20"/>
          <w:szCs w:val="20"/>
        </w:rPr>
        <w:t xml:space="preserve">5. </w:t>
      </w:r>
      <w:proofErr w:type="gramStart"/>
      <w:r w:rsidRPr="00EE3DE0">
        <w:rPr>
          <w:sz w:val="20"/>
          <w:szCs w:val="20"/>
        </w:rPr>
        <w:t>Контроль за</w:t>
      </w:r>
      <w:proofErr w:type="gramEnd"/>
      <w:r w:rsidRPr="00EE3DE0">
        <w:rPr>
          <w:sz w:val="20"/>
          <w:szCs w:val="20"/>
        </w:rPr>
        <w:t xml:space="preserve"> исполнением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EE3DE0" w:rsidRPr="00EE3DE0" w:rsidRDefault="00EE3DE0" w:rsidP="00EE3DE0">
      <w:pPr>
        <w:autoSpaceDE w:val="0"/>
        <w:autoSpaceDN w:val="0"/>
        <w:adjustRightInd w:val="0"/>
        <w:ind w:firstLine="540"/>
        <w:jc w:val="both"/>
        <w:rPr>
          <w:sz w:val="20"/>
          <w:szCs w:val="20"/>
        </w:rPr>
      </w:pPr>
      <w:r w:rsidRPr="00EE3DE0">
        <w:rPr>
          <w:sz w:val="20"/>
          <w:szCs w:val="20"/>
        </w:rPr>
        <w:t>6. Настоящее постановление вступает в силу со дня его подписания.</w:t>
      </w:r>
    </w:p>
    <w:p w:rsidR="00EE3DE0" w:rsidRPr="00EE3DE0" w:rsidRDefault="00EE3DE0" w:rsidP="00EE3DE0">
      <w:pPr>
        <w:autoSpaceDE w:val="0"/>
        <w:autoSpaceDN w:val="0"/>
        <w:adjustRightInd w:val="0"/>
        <w:ind w:firstLine="540"/>
        <w:jc w:val="both"/>
        <w:rPr>
          <w:sz w:val="20"/>
          <w:szCs w:val="20"/>
        </w:rPr>
      </w:pPr>
    </w:p>
    <w:p w:rsidR="00EE3DE0" w:rsidRPr="00EE3DE0" w:rsidRDefault="00EE3DE0" w:rsidP="00EE3DE0">
      <w:pPr>
        <w:ind w:left="-357"/>
        <w:jc w:val="both"/>
        <w:rPr>
          <w:sz w:val="20"/>
          <w:szCs w:val="20"/>
        </w:rPr>
      </w:pPr>
      <w:r w:rsidRPr="00EE3DE0">
        <w:rPr>
          <w:sz w:val="20"/>
          <w:szCs w:val="20"/>
        </w:rPr>
        <w:t xml:space="preserve">            Глава администрации                                                                    </w:t>
      </w:r>
    </w:p>
    <w:p w:rsidR="00EE3DE0" w:rsidRPr="00EE3DE0" w:rsidRDefault="00EE3DE0" w:rsidP="00EE3DE0">
      <w:pPr>
        <w:ind w:left="-357"/>
        <w:jc w:val="both"/>
        <w:rPr>
          <w:sz w:val="20"/>
          <w:szCs w:val="20"/>
        </w:rPr>
      </w:pPr>
      <w:r w:rsidRPr="00EE3DE0">
        <w:rPr>
          <w:b/>
          <w:sz w:val="20"/>
          <w:szCs w:val="20"/>
        </w:rPr>
        <w:t xml:space="preserve">           </w:t>
      </w:r>
      <w:r w:rsidRPr="00EE3DE0">
        <w:rPr>
          <w:sz w:val="20"/>
          <w:szCs w:val="20"/>
        </w:rPr>
        <w:t xml:space="preserve"> Кадыйского мун</w:t>
      </w:r>
      <w:r>
        <w:rPr>
          <w:sz w:val="20"/>
          <w:szCs w:val="20"/>
        </w:rPr>
        <w:t xml:space="preserve">иципального района   </w:t>
      </w:r>
      <w:r w:rsidRPr="00EE3DE0">
        <w:rPr>
          <w:sz w:val="20"/>
          <w:szCs w:val="20"/>
        </w:rPr>
        <w:t xml:space="preserve">    В.В. Зайцев</w:t>
      </w:r>
    </w:p>
    <w:p w:rsidR="00EE3DE0" w:rsidRPr="00EE3DE0" w:rsidRDefault="00EE3DE0" w:rsidP="00EE3DE0">
      <w:pPr>
        <w:rPr>
          <w:sz w:val="20"/>
          <w:szCs w:val="20"/>
        </w:rPr>
      </w:pPr>
    </w:p>
    <w:p w:rsidR="00EE3DE0" w:rsidRPr="00EE3DE0" w:rsidRDefault="00EE3DE0" w:rsidP="00EE3DE0">
      <w:pPr>
        <w:rPr>
          <w:sz w:val="20"/>
          <w:szCs w:val="20"/>
        </w:rPr>
      </w:pPr>
    </w:p>
    <w:p w:rsidR="00EE3DE0" w:rsidRPr="00EE3DE0" w:rsidRDefault="00EE3DE0" w:rsidP="00EE3DE0">
      <w:pPr>
        <w:autoSpaceDE w:val="0"/>
        <w:autoSpaceDN w:val="0"/>
        <w:adjustRightInd w:val="0"/>
        <w:jc w:val="both"/>
        <w:rPr>
          <w:sz w:val="20"/>
          <w:szCs w:val="20"/>
        </w:rPr>
        <w:sectPr w:rsidR="00EE3DE0" w:rsidRPr="00EE3DE0" w:rsidSect="00F826F7">
          <w:pgSz w:w="11906" w:h="16838" w:code="9"/>
          <w:pgMar w:top="567" w:right="567" w:bottom="567" w:left="1134" w:header="720" w:footer="720" w:gutter="0"/>
          <w:cols w:space="720"/>
        </w:sectPr>
      </w:pPr>
    </w:p>
    <w:tbl>
      <w:tblPr>
        <w:tblW w:w="0" w:type="auto"/>
        <w:tblLook w:val="01E0"/>
      </w:tblPr>
      <w:tblGrid>
        <w:gridCol w:w="10173"/>
        <w:gridCol w:w="5211"/>
      </w:tblGrid>
      <w:tr w:rsidR="00EE3DE0" w:rsidRPr="00EE3DE0" w:rsidTr="00F826F7">
        <w:tc>
          <w:tcPr>
            <w:tcW w:w="10173" w:type="dxa"/>
          </w:tcPr>
          <w:p w:rsidR="00EE3DE0" w:rsidRPr="00EE3DE0" w:rsidRDefault="00EE3DE0" w:rsidP="00F826F7">
            <w:pPr>
              <w:autoSpaceDE w:val="0"/>
              <w:autoSpaceDN w:val="0"/>
              <w:adjustRightInd w:val="0"/>
              <w:jc w:val="both"/>
              <w:rPr>
                <w:sz w:val="20"/>
                <w:szCs w:val="20"/>
              </w:rPr>
            </w:pPr>
          </w:p>
        </w:tc>
        <w:tc>
          <w:tcPr>
            <w:tcW w:w="5211" w:type="dxa"/>
          </w:tcPr>
          <w:p w:rsidR="00EE3DE0" w:rsidRPr="00EE3DE0" w:rsidRDefault="00EE3DE0" w:rsidP="00F826F7">
            <w:pPr>
              <w:autoSpaceDE w:val="0"/>
              <w:autoSpaceDN w:val="0"/>
              <w:adjustRightInd w:val="0"/>
              <w:jc w:val="right"/>
              <w:rPr>
                <w:sz w:val="20"/>
                <w:szCs w:val="20"/>
              </w:rPr>
            </w:pPr>
            <w:r w:rsidRPr="00EE3DE0">
              <w:rPr>
                <w:sz w:val="20"/>
                <w:szCs w:val="20"/>
              </w:rPr>
              <w:t xml:space="preserve">                                                Приложение 1</w:t>
            </w:r>
          </w:p>
          <w:p w:rsidR="00EE3DE0" w:rsidRPr="00EE3DE0" w:rsidRDefault="00EE3DE0" w:rsidP="00F826F7">
            <w:pPr>
              <w:autoSpaceDE w:val="0"/>
              <w:autoSpaceDN w:val="0"/>
              <w:adjustRightInd w:val="0"/>
              <w:jc w:val="right"/>
              <w:rPr>
                <w:sz w:val="20"/>
                <w:szCs w:val="20"/>
              </w:rPr>
            </w:pPr>
            <w:r w:rsidRPr="00EE3DE0">
              <w:rPr>
                <w:sz w:val="20"/>
                <w:szCs w:val="20"/>
              </w:rPr>
              <w:t xml:space="preserve">                к  постановлению администрации</w:t>
            </w:r>
          </w:p>
          <w:p w:rsidR="00EE3DE0" w:rsidRPr="00EE3DE0" w:rsidRDefault="00EE3DE0" w:rsidP="00F826F7">
            <w:pPr>
              <w:autoSpaceDE w:val="0"/>
              <w:autoSpaceDN w:val="0"/>
              <w:adjustRightInd w:val="0"/>
              <w:jc w:val="right"/>
              <w:rPr>
                <w:sz w:val="20"/>
                <w:szCs w:val="20"/>
              </w:rPr>
            </w:pPr>
            <w:r w:rsidRPr="00EE3DE0">
              <w:rPr>
                <w:sz w:val="20"/>
                <w:szCs w:val="20"/>
              </w:rPr>
              <w:t xml:space="preserve">          Кадыйского муниципального района</w:t>
            </w:r>
          </w:p>
          <w:p w:rsidR="00EE3DE0" w:rsidRPr="00EE3DE0" w:rsidRDefault="00EE3DE0" w:rsidP="00F826F7">
            <w:pPr>
              <w:autoSpaceDE w:val="0"/>
              <w:autoSpaceDN w:val="0"/>
              <w:adjustRightInd w:val="0"/>
              <w:jc w:val="both"/>
              <w:rPr>
                <w:sz w:val="20"/>
                <w:szCs w:val="20"/>
              </w:rPr>
            </w:pPr>
            <w:r w:rsidRPr="00EE3DE0">
              <w:rPr>
                <w:sz w:val="20"/>
                <w:szCs w:val="20"/>
              </w:rPr>
              <w:t xml:space="preserve">                   </w:t>
            </w:r>
            <w:r w:rsidR="00CD2E21">
              <w:rPr>
                <w:sz w:val="20"/>
                <w:szCs w:val="20"/>
              </w:rPr>
              <w:t xml:space="preserve">              </w:t>
            </w:r>
            <w:r w:rsidRPr="00EE3DE0">
              <w:rPr>
                <w:sz w:val="20"/>
                <w:szCs w:val="20"/>
              </w:rPr>
              <w:t xml:space="preserve">    от «30» января 2018 года №</w:t>
            </w:r>
            <w:r>
              <w:rPr>
                <w:sz w:val="20"/>
                <w:szCs w:val="20"/>
              </w:rPr>
              <w:t xml:space="preserve"> </w:t>
            </w:r>
            <w:r w:rsidRPr="00EE3DE0">
              <w:rPr>
                <w:sz w:val="20"/>
                <w:szCs w:val="20"/>
              </w:rPr>
              <w:t xml:space="preserve">33    </w:t>
            </w:r>
          </w:p>
        </w:tc>
      </w:tr>
    </w:tbl>
    <w:p w:rsidR="00EE3DE0" w:rsidRPr="00EE3DE0" w:rsidRDefault="00EE3DE0" w:rsidP="00EE3DE0">
      <w:pPr>
        <w:autoSpaceDE w:val="0"/>
        <w:autoSpaceDN w:val="0"/>
        <w:adjustRightInd w:val="0"/>
        <w:jc w:val="center"/>
        <w:rPr>
          <w:b/>
          <w:bCs/>
          <w:sz w:val="20"/>
          <w:szCs w:val="20"/>
        </w:rPr>
      </w:pPr>
    </w:p>
    <w:p w:rsidR="00EE3DE0" w:rsidRPr="00EE3DE0" w:rsidRDefault="00EE3DE0" w:rsidP="00EE3DE0">
      <w:pPr>
        <w:autoSpaceDE w:val="0"/>
        <w:autoSpaceDN w:val="0"/>
        <w:adjustRightInd w:val="0"/>
        <w:jc w:val="center"/>
        <w:rPr>
          <w:b/>
          <w:bCs/>
          <w:sz w:val="20"/>
          <w:szCs w:val="20"/>
        </w:rPr>
      </w:pPr>
      <w:r w:rsidRPr="00EE3DE0">
        <w:rPr>
          <w:b/>
          <w:bCs/>
          <w:sz w:val="20"/>
          <w:szCs w:val="20"/>
        </w:rPr>
        <w:t xml:space="preserve">ПЛАН </w:t>
      </w:r>
    </w:p>
    <w:p w:rsidR="00EE3DE0" w:rsidRPr="00EE3DE0" w:rsidRDefault="00EE3DE0" w:rsidP="00EE3DE0">
      <w:pPr>
        <w:autoSpaceDE w:val="0"/>
        <w:autoSpaceDN w:val="0"/>
        <w:adjustRightInd w:val="0"/>
        <w:jc w:val="center"/>
        <w:rPr>
          <w:b/>
          <w:bCs/>
          <w:sz w:val="20"/>
          <w:szCs w:val="20"/>
        </w:rPr>
      </w:pPr>
      <w:r w:rsidRPr="00EE3DE0">
        <w:rPr>
          <w:b/>
          <w:bCs/>
          <w:sz w:val="20"/>
          <w:szCs w:val="20"/>
        </w:rPr>
        <w:t xml:space="preserve"> мероприятий ("дорожная  карта") по содействию развитию конкуренции</w:t>
      </w:r>
    </w:p>
    <w:p w:rsidR="00EE3DE0" w:rsidRPr="00EE3DE0" w:rsidRDefault="00EE3DE0" w:rsidP="00EE3DE0">
      <w:pPr>
        <w:autoSpaceDE w:val="0"/>
        <w:autoSpaceDN w:val="0"/>
        <w:adjustRightInd w:val="0"/>
        <w:jc w:val="center"/>
        <w:rPr>
          <w:b/>
          <w:bCs/>
          <w:sz w:val="20"/>
          <w:szCs w:val="20"/>
        </w:rPr>
      </w:pPr>
      <w:r w:rsidRPr="00EE3DE0">
        <w:rPr>
          <w:b/>
          <w:bCs/>
          <w:sz w:val="20"/>
          <w:szCs w:val="20"/>
        </w:rPr>
        <w:t xml:space="preserve">в Кадыйском муниципальном районе на 2018-2019 годы  </w:t>
      </w:r>
    </w:p>
    <w:p w:rsidR="00EE3DE0" w:rsidRPr="00EE3DE0" w:rsidRDefault="00EE3DE0" w:rsidP="00EE3DE0">
      <w:pPr>
        <w:autoSpaceDE w:val="0"/>
        <w:autoSpaceDN w:val="0"/>
        <w:adjustRightInd w:val="0"/>
        <w:ind w:firstLine="540"/>
        <w:jc w:val="both"/>
        <w:rPr>
          <w:sz w:val="20"/>
          <w:szCs w:val="20"/>
        </w:rPr>
      </w:pPr>
      <w:bookmarkStart w:id="0" w:name="Par47"/>
      <w:bookmarkStart w:id="1" w:name="Par70"/>
      <w:bookmarkStart w:id="2" w:name="Par101"/>
      <w:bookmarkStart w:id="3" w:name="Par123"/>
      <w:bookmarkEnd w:id="0"/>
      <w:bookmarkEnd w:id="1"/>
      <w:bookmarkEnd w:id="2"/>
      <w:bookmarkEnd w:id="3"/>
    </w:p>
    <w:p w:rsidR="00EE3DE0" w:rsidRPr="00EE3DE0" w:rsidRDefault="00EE3DE0" w:rsidP="00EE3DE0">
      <w:pPr>
        <w:pStyle w:val="ConsPlusNormal"/>
        <w:jc w:val="center"/>
        <w:outlineLvl w:val="1"/>
        <w:rPr>
          <w:rFonts w:ascii="Times New Roman" w:hAnsi="Times New Roman" w:cs="Times New Roman"/>
          <w:b/>
        </w:rPr>
      </w:pPr>
      <w:r w:rsidRPr="00EE3DE0">
        <w:rPr>
          <w:rFonts w:ascii="Times New Roman" w:hAnsi="Times New Roman" w:cs="Times New Roman"/>
          <w:b/>
        </w:rPr>
        <w:t>1. Рынок дошкольного образования</w:t>
      </w:r>
    </w:p>
    <w:tbl>
      <w:tblPr>
        <w:tblW w:w="15168" w:type="dxa"/>
        <w:tblInd w:w="62" w:type="dxa"/>
        <w:tblLayout w:type="fixed"/>
        <w:tblCellMar>
          <w:top w:w="75" w:type="dxa"/>
          <w:left w:w="0" w:type="dxa"/>
          <w:bottom w:w="75" w:type="dxa"/>
          <w:right w:w="0" w:type="dxa"/>
        </w:tblCellMar>
        <w:tblLook w:val="0000"/>
      </w:tblPr>
      <w:tblGrid>
        <w:gridCol w:w="9923"/>
        <w:gridCol w:w="1701"/>
        <w:gridCol w:w="1701"/>
        <w:gridCol w:w="1843"/>
      </w:tblGrid>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Наименование контрольного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2017 год (факт)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2018 год (план)</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2019 год</w:t>
            </w:r>
          </w:p>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(план)</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jc w:val="both"/>
              <w:rPr>
                <w:sz w:val="20"/>
                <w:szCs w:val="20"/>
              </w:rPr>
            </w:pPr>
            <w:r w:rsidRPr="00EE3DE0">
              <w:rPr>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jc w:val="center"/>
              <w:rPr>
                <w:sz w:val="20"/>
                <w:szCs w:val="20"/>
              </w:rPr>
            </w:pPr>
            <w:r w:rsidRPr="00EE3DE0">
              <w:rPr>
                <w:sz w:val="20"/>
                <w:szCs w:val="20"/>
              </w:rPr>
              <w:t>51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jc w:val="center"/>
              <w:rPr>
                <w:sz w:val="20"/>
                <w:szCs w:val="20"/>
              </w:rPr>
            </w:pPr>
            <w:r w:rsidRPr="00EE3DE0">
              <w:rPr>
                <w:sz w:val="20"/>
                <w:szCs w:val="20"/>
              </w:rPr>
              <w:t>52,5</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jc w:val="center"/>
              <w:rPr>
                <w:sz w:val="20"/>
                <w:szCs w:val="20"/>
              </w:rPr>
            </w:pPr>
            <w:r w:rsidRPr="00EE3DE0">
              <w:rPr>
                <w:sz w:val="20"/>
                <w:szCs w:val="20"/>
              </w:rPr>
              <w:t>54</w:t>
            </w:r>
          </w:p>
        </w:tc>
      </w:tr>
      <w:tr w:rsidR="00EE3DE0" w:rsidRPr="00EE3DE0" w:rsidTr="00C06084">
        <w:trPr>
          <w:trHeight w:val="554"/>
        </w:trPr>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C06084">
            <w:pPr>
              <w:jc w:val="both"/>
            </w:pPr>
            <w:r w:rsidRPr="00EE3DE0">
              <w:rPr>
                <w:sz w:val="20"/>
                <w:szCs w:val="20"/>
              </w:rPr>
              <w:t>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 (единиц)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jc w:val="center"/>
              <w:rPr>
                <w:sz w:val="20"/>
                <w:szCs w:val="20"/>
              </w:rPr>
            </w:pPr>
            <w:r w:rsidRPr="00EE3DE0">
              <w:rPr>
                <w:sz w:val="20"/>
                <w:szCs w:val="20"/>
              </w:rPr>
              <w:t>350</w:t>
            </w:r>
          </w:p>
          <w:p w:rsidR="00EE3DE0" w:rsidRPr="00EE3DE0" w:rsidRDefault="00EE3DE0" w:rsidP="00F826F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jc w:val="center"/>
              <w:rPr>
                <w:sz w:val="20"/>
                <w:szCs w:val="20"/>
              </w:rPr>
            </w:pPr>
            <w:r w:rsidRPr="00EE3DE0">
              <w:rPr>
                <w:sz w:val="20"/>
                <w:szCs w:val="20"/>
              </w:rPr>
              <w:t>365</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jc w:val="center"/>
              <w:rPr>
                <w:sz w:val="20"/>
                <w:szCs w:val="20"/>
              </w:rPr>
            </w:pPr>
            <w:r w:rsidRPr="00EE3DE0">
              <w:rPr>
                <w:sz w:val="20"/>
                <w:szCs w:val="20"/>
              </w:rPr>
              <w:t>375</w:t>
            </w:r>
          </w:p>
        </w:tc>
      </w:tr>
    </w:tbl>
    <w:p w:rsidR="00EE3DE0" w:rsidRPr="00EE3DE0" w:rsidRDefault="00EE3DE0" w:rsidP="00EE3DE0">
      <w:pPr>
        <w:pStyle w:val="ConsPlusNormal"/>
        <w:jc w:val="center"/>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2694"/>
        <w:gridCol w:w="4394"/>
        <w:gridCol w:w="1701"/>
        <w:gridCol w:w="4111"/>
        <w:gridCol w:w="2268"/>
      </w:tblGrid>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Описание проблемы</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Срок реализации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Ожидаемый результат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Ответственный исполнитель</w:t>
            </w:r>
          </w:p>
        </w:tc>
      </w:tr>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Обеспечение доступности услуг дошкольного образования. Сохранение очередности в детские сады для детей раннего дошкольного возраста</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Создание дополнительных мест для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2018-2019 годы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Развитие вариативных форм в сфере дошкольного образования, увеличение охвата детей раннего возраста услугами дошкольного образования.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jc w:val="both"/>
              <w:rPr>
                <w:rFonts w:ascii="Times New Roman" w:hAnsi="Times New Roman" w:cs="Times New Roman"/>
              </w:rPr>
            </w:pPr>
            <w:r w:rsidRPr="00EE3DE0">
              <w:rPr>
                <w:rFonts w:ascii="Times New Roman" w:hAnsi="Times New Roman" w:cs="Times New Roman"/>
              </w:rPr>
              <w:t>Отдел образования администрации Кадыйского муниципального района</w:t>
            </w:r>
          </w:p>
        </w:tc>
      </w:tr>
    </w:tbl>
    <w:p w:rsidR="00EE3DE0" w:rsidRPr="00EE3DE0" w:rsidRDefault="00EE3DE0" w:rsidP="00EE3DE0">
      <w:pPr>
        <w:pStyle w:val="ConsPlusNormal"/>
        <w:ind w:firstLine="540"/>
        <w:jc w:val="both"/>
        <w:rPr>
          <w:rFonts w:ascii="Times New Roman" w:hAnsi="Times New Roman" w:cs="Times New Roman"/>
        </w:rPr>
      </w:pPr>
    </w:p>
    <w:p w:rsidR="00EE3DE0" w:rsidRPr="00EE3DE0" w:rsidRDefault="00EE3DE0" w:rsidP="00EE3DE0">
      <w:pPr>
        <w:pStyle w:val="ConsPlusNormal"/>
        <w:jc w:val="center"/>
        <w:outlineLvl w:val="1"/>
        <w:rPr>
          <w:rFonts w:ascii="Times New Roman" w:hAnsi="Times New Roman" w:cs="Times New Roman"/>
          <w:b/>
        </w:rPr>
      </w:pPr>
      <w:r w:rsidRPr="00EE3DE0">
        <w:rPr>
          <w:rFonts w:ascii="Times New Roman" w:hAnsi="Times New Roman" w:cs="Times New Roman"/>
          <w:b/>
        </w:rPr>
        <w:t xml:space="preserve">2. Рынок </w:t>
      </w:r>
      <w:proofErr w:type="spellStart"/>
      <w:proofErr w:type="gramStart"/>
      <w:r w:rsidRPr="00EE3DE0">
        <w:rPr>
          <w:rFonts w:ascii="Times New Roman" w:hAnsi="Times New Roman" w:cs="Times New Roman"/>
          <w:b/>
        </w:rPr>
        <w:t>жилищно</w:t>
      </w:r>
      <w:proofErr w:type="spellEnd"/>
      <w:r w:rsidRPr="00EE3DE0">
        <w:rPr>
          <w:rFonts w:ascii="Times New Roman" w:hAnsi="Times New Roman" w:cs="Times New Roman"/>
          <w:b/>
        </w:rPr>
        <w:t>- коммунального</w:t>
      </w:r>
      <w:proofErr w:type="gramEnd"/>
      <w:r w:rsidRPr="00EE3DE0">
        <w:rPr>
          <w:rFonts w:ascii="Times New Roman" w:hAnsi="Times New Roman" w:cs="Times New Roman"/>
          <w:b/>
        </w:rPr>
        <w:t xml:space="preserve"> хозяйства</w:t>
      </w:r>
    </w:p>
    <w:p w:rsidR="00EE3DE0" w:rsidRPr="00EE3DE0" w:rsidRDefault="00EE3DE0" w:rsidP="00EE3DE0">
      <w:pPr>
        <w:pStyle w:val="ConsPlusNormal"/>
        <w:jc w:val="center"/>
        <w:outlineLvl w:val="1"/>
        <w:rPr>
          <w:rFonts w:ascii="Times New Roman" w:hAnsi="Times New Roman" w:cs="Times New Roman"/>
          <w:b/>
        </w:rPr>
      </w:pPr>
    </w:p>
    <w:tbl>
      <w:tblPr>
        <w:tblW w:w="15168" w:type="dxa"/>
        <w:tblInd w:w="62" w:type="dxa"/>
        <w:tblLayout w:type="fixed"/>
        <w:tblCellMar>
          <w:top w:w="75" w:type="dxa"/>
          <w:left w:w="0" w:type="dxa"/>
          <w:bottom w:w="75" w:type="dxa"/>
          <w:right w:w="0" w:type="dxa"/>
        </w:tblCellMar>
        <w:tblLook w:val="0000"/>
      </w:tblPr>
      <w:tblGrid>
        <w:gridCol w:w="9923"/>
        <w:gridCol w:w="1701"/>
        <w:gridCol w:w="1701"/>
        <w:gridCol w:w="1843"/>
      </w:tblGrid>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Наименование контрольного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2017 год (факт)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2018 год (план)</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2019 год</w:t>
            </w:r>
          </w:p>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(план)</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pStyle w:val="ConsPlusNormal"/>
              <w:ind w:firstLine="0"/>
              <w:jc w:val="center"/>
              <w:rPr>
                <w:rFonts w:ascii="Times New Roman" w:hAnsi="Times New Roman" w:cs="Times New Roman"/>
              </w:rPr>
            </w:pPr>
          </w:p>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100</w:t>
            </w:r>
          </w:p>
          <w:p w:rsidR="00EE3DE0" w:rsidRPr="00EE3DE0" w:rsidRDefault="00EE3DE0" w:rsidP="00F826F7">
            <w:pPr>
              <w:pStyle w:val="ConsPlusNormal"/>
              <w:ind w:firstLine="0"/>
              <w:jc w:val="center"/>
              <w:rPr>
                <w:rFonts w:ascii="Times New Roman" w:hAnsi="Times New Roman" w:cs="Times New Roman"/>
              </w:rPr>
            </w:pP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Обеспечение работы "горячих телефонных линий", а также электронной формы обратной связи в </w:t>
            </w:r>
            <w:r w:rsidRPr="00EE3DE0">
              <w:rPr>
                <w:rFonts w:ascii="Times New Roman" w:hAnsi="Times New Roman" w:cs="Times New Roman"/>
              </w:rPr>
              <w:lastRenderedPageBreak/>
              <w:t>информационно-телекоммуникационной сети "Интернет" (с возможностью прикрепления файлов фото- и видеосъемки) в исполнительных органах государственной власти курирующих сферу деятельности жилищно-коммунального хозяйства,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pStyle w:val="ConsPlusNormal"/>
              <w:ind w:firstLine="0"/>
              <w:jc w:val="center"/>
              <w:rPr>
                <w:rFonts w:ascii="Times New Roman" w:hAnsi="Times New Roman" w:cs="Times New Roman"/>
              </w:rPr>
            </w:pPr>
          </w:p>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lastRenderedPageBreak/>
              <w:t>100</w:t>
            </w:r>
          </w:p>
          <w:p w:rsidR="00EE3DE0" w:rsidRPr="00EE3DE0" w:rsidRDefault="00EE3DE0" w:rsidP="00F826F7">
            <w:pPr>
              <w:pStyle w:val="ConsPlusNormal"/>
              <w:ind w:firstLine="0"/>
              <w:jc w:val="center"/>
              <w:rPr>
                <w:rFonts w:ascii="Times New Roman" w:hAnsi="Times New Roman" w:cs="Times New Roman"/>
              </w:rPr>
            </w:pPr>
          </w:p>
        </w:tc>
      </w:tr>
    </w:tbl>
    <w:p w:rsidR="00EE3DE0" w:rsidRPr="00EE3DE0" w:rsidRDefault="00EE3DE0" w:rsidP="00EE3DE0">
      <w:pPr>
        <w:pStyle w:val="ConsPlusNormal"/>
        <w:jc w:val="center"/>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2694"/>
        <w:gridCol w:w="4394"/>
        <w:gridCol w:w="1701"/>
        <w:gridCol w:w="4111"/>
        <w:gridCol w:w="2268"/>
      </w:tblGrid>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Описание проблемы</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Срок реализации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Ожидаемый результат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Ответственный исполнитель</w:t>
            </w:r>
          </w:p>
        </w:tc>
      </w:tr>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Некачественное оказание коммунальных услуг потребителям</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Создание условий для развития конкуренции на рынке услуг жилищно-коммунального хозяйства:</w:t>
            </w:r>
          </w:p>
          <w:p w:rsidR="00EE3DE0" w:rsidRPr="00EE3DE0" w:rsidRDefault="00EE3DE0" w:rsidP="00EE3DE0">
            <w:pPr>
              <w:pStyle w:val="ConsPlusNormal"/>
              <w:jc w:val="both"/>
              <w:rPr>
                <w:rFonts w:ascii="Times New Roman" w:hAnsi="Times New Roman" w:cs="Times New Roman"/>
              </w:rPr>
            </w:pPr>
            <w:r w:rsidRPr="00EE3DE0">
              <w:rPr>
                <w:rFonts w:ascii="Times New Roman" w:hAnsi="Times New Roman" w:cs="Times New Roman"/>
              </w:rPr>
              <w:t xml:space="preserve">проведение муниципального жилищного контроля по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w:t>
            </w:r>
            <w:proofErr w:type="spellStart"/>
            <w:r w:rsidRPr="00EE3DE0">
              <w:rPr>
                <w:rFonts w:ascii="Times New Roman" w:hAnsi="Times New Roman" w:cs="Times New Roman"/>
              </w:rPr>
              <w:t>общедомового</w:t>
            </w:r>
            <w:proofErr w:type="spellEnd"/>
            <w:r w:rsidRPr="00EE3DE0">
              <w:rPr>
                <w:rFonts w:ascii="Times New Roman" w:hAnsi="Times New Roman" w:cs="Times New Roman"/>
              </w:rPr>
              <w:t xml:space="preserve"> имущества в многоквартирных домах, предоставлению коммунальных услуг собственникам и пользователям помещений в многоквартирных домах и жилых домах; </w:t>
            </w:r>
            <w:proofErr w:type="gramStart"/>
            <w:r w:rsidRPr="00EE3DE0">
              <w:rPr>
                <w:rFonts w:ascii="Times New Roman" w:hAnsi="Times New Roman" w:cs="Times New Roman"/>
              </w:rPr>
              <w:t xml:space="preserve">осуществление мониторинга эффективности и результативности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w:t>
            </w:r>
            <w:proofErr w:type="spellStart"/>
            <w:r w:rsidRPr="00EE3DE0">
              <w:rPr>
                <w:rFonts w:ascii="Times New Roman" w:hAnsi="Times New Roman" w:cs="Times New Roman"/>
              </w:rPr>
              <w:t>общедомового</w:t>
            </w:r>
            <w:proofErr w:type="spellEnd"/>
            <w:r w:rsidRPr="00EE3DE0">
              <w:rPr>
                <w:rFonts w:ascii="Times New Roman" w:hAnsi="Times New Roman" w:cs="Times New Roman"/>
              </w:rPr>
              <w:t xml:space="preserve"> имущества в многоквартирных домах, предоставлению коммунальных услуг собственникам и пользователям помещений в многоквартирных домах и жилых домах на основании данных регионального государственного жилищного надзора (лицензионного контроля).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2018-2019 годы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1. Повышение качества оказания услуг на рынке управления жильем.</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2. Повышение эффективности </w:t>
            </w:r>
            <w:proofErr w:type="gramStart"/>
            <w:r w:rsidRPr="00EE3DE0">
              <w:rPr>
                <w:rFonts w:ascii="Times New Roman" w:hAnsi="Times New Roman" w:cs="Times New Roman"/>
              </w:rPr>
              <w:t>контроля за</w:t>
            </w:r>
            <w:proofErr w:type="gramEnd"/>
            <w:r w:rsidRPr="00EE3DE0">
              <w:rPr>
                <w:rFonts w:ascii="Times New Roman" w:hAnsi="Times New Roman" w:cs="Times New Roman"/>
              </w:rPr>
              <w:t xml:space="preserve"> соблюдением жилищного законодательства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Главы поселений  Кадыйского района</w:t>
            </w:r>
            <w:proofErr w:type="gramStart"/>
            <w:r w:rsidRPr="00EE3DE0">
              <w:rPr>
                <w:rFonts w:ascii="Times New Roman" w:hAnsi="Times New Roman" w:cs="Times New Roman"/>
              </w:rPr>
              <w:t>.</w:t>
            </w:r>
            <w:proofErr w:type="gramEnd"/>
            <w:r w:rsidRPr="00EE3DE0">
              <w:rPr>
                <w:rFonts w:ascii="Times New Roman" w:hAnsi="Times New Roman" w:cs="Times New Roman"/>
              </w:rPr>
              <w:t xml:space="preserve"> </w:t>
            </w:r>
            <w:proofErr w:type="gramStart"/>
            <w:r w:rsidRPr="00EE3DE0">
              <w:rPr>
                <w:rFonts w:ascii="Times New Roman" w:hAnsi="Times New Roman" w:cs="Times New Roman"/>
              </w:rPr>
              <w:t>о</w:t>
            </w:r>
            <w:proofErr w:type="gramEnd"/>
            <w:r w:rsidRPr="00EE3DE0">
              <w:rPr>
                <w:rFonts w:ascii="Times New Roman" w:hAnsi="Times New Roman" w:cs="Times New Roman"/>
              </w:rPr>
              <w:t>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bl>
    <w:p w:rsidR="00EE3DE0" w:rsidRPr="00EE3DE0" w:rsidRDefault="00EE3DE0" w:rsidP="00EE3DE0">
      <w:pPr>
        <w:pStyle w:val="ConsPlusNormal"/>
        <w:jc w:val="center"/>
        <w:outlineLvl w:val="1"/>
        <w:rPr>
          <w:rFonts w:ascii="Times New Roman" w:hAnsi="Times New Roman" w:cs="Times New Roman"/>
          <w:b/>
        </w:rPr>
      </w:pPr>
    </w:p>
    <w:p w:rsidR="00EE3DE0" w:rsidRPr="00EE3DE0" w:rsidRDefault="00EE3DE0" w:rsidP="00EE3DE0">
      <w:pPr>
        <w:pStyle w:val="ConsPlusNormal"/>
        <w:jc w:val="center"/>
        <w:outlineLvl w:val="1"/>
        <w:rPr>
          <w:rFonts w:ascii="Times New Roman" w:hAnsi="Times New Roman" w:cs="Times New Roman"/>
          <w:b/>
        </w:rPr>
      </w:pPr>
      <w:r w:rsidRPr="00EE3DE0">
        <w:rPr>
          <w:rFonts w:ascii="Times New Roman" w:hAnsi="Times New Roman" w:cs="Times New Roman"/>
          <w:b/>
        </w:rPr>
        <w:t>3. Рынок  розничной торговли</w:t>
      </w:r>
    </w:p>
    <w:p w:rsidR="00EE3DE0" w:rsidRPr="00EE3DE0" w:rsidRDefault="00EE3DE0" w:rsidP="00EE3DE0">
      <w:pPr>
        <w:pStyle w:val="ConsPlusNormal"/>
        <w:ind w:firstLine="540"/>
        <w:jc w:val="both"/>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9923"/>
        <w:gridCol w:w="1701"/>
        <w:gridCol w:w="1701"/>
        <w:gridCol w:w="1843"/>
      </w:tblGrid>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Наименование контрольного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 xml:space="preserve">2017год </w:t>
            </w:r>
          </w:p>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2018 год (план)</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2019 год</w:t>
            </w:r>
          </w:p>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(план)</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Доля оборота розничной торговли, осуществляемой на розничных рынках и ярмарках, в структуре оборота розничной торговли,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3,1</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3,1</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lastRenderedPageBreak/>
              <w:t>Доля оборота магазинов шаговой доступности (магазинов у дома) в структуре оборота розничной торговли (в фактически действовавших ценах) в Кадыйском районе,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vAlign w:val="center"/>
          </w:tcPr>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72</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Кадыйском районе,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33,3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33,3</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jc w:val="center"/>
              <w:rPr>
                <w:rFonts w:ascii="Times New Roman" w:hAnsi="Times New Roman" w:cs="Times New Roman"/>
              </w:rPr>
            </w:pPr>
          </w:p>
          <w:p w:rsidR="00EE3DE0" w:rsidRPr="00EE3DE0" w:rsidRDefault="00EE3DE0" w:rsidP="00F826F7">
            <w:pPr>
              <w:pStyle w:val="ConsPlusNormal"/>
              <w:ind w:firstLine="0"/>
              <w:jc w:val="center"/>
              <w:rPr>
                <w:rFonts w:ascii="Times New Roman" w:hAnsi="Times New Roman" w:cs="Times New Roman"/>
              </w:rPr>
            </w:pPr>
          </w:p>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33,3</w:t>
            </w:r>
          </w:p>
          <w:p w:rsidR="00EE3DE0" w:rsidRPr="00EE3DE0" w:rsidRDefault="00EE3DE0" w:rsidP="00F826F7">
            <w:pPr>
              <w:pStyle w:val="ConsPlusNormal"/>
              <w:ind w:firstLine="0"/>
              <w:jc w:val="center"/>
              <w:rPr>
                <w:rFonts w:ascii="Times New Roman" w:hAnsi="Times New Roman" w:cs="Times New Roman"/>
              </w:rPr>
            </w:pPr>
          </w:p>
        </w:tc>
      </w:tr>
    </w:tbl>
    <w:p w:rsidR="00EE3DE0" w:rsidRPr="00EE3DE0" w:rsidRDefault="00EE3DE0" w:rsidP="00EE3DE0">
      <w:pPr>
        <w:pStyle w:val="ConsPlusNormal"/>
        <w:jc w:val="center"/>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2694"/>
        <w:gridCol w:w="4394"/>
        <w:gridCol w:w="1701"/>
        <w:gridCol w:w="4111"/>
        <w:gridCol w:w="2268"/>
      </w:tblGrid>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Описание проблемы</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Срок реализации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Ожидаемый результат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Ответственный исполнитель</w:t>
            </w:r>
          </w:p>
        </w:tc>
      </w:tr>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Необходимость расширения каналов сбыта, в том числе для отечественных товаропроизводителей, путем развития </w:t>
            </w:r>
            <w:proofErr w:type="spellStart"/>
            <w:r w:rsidRPr="00EE3DE0">
              <w:rPr>
                <w:rFonts w:ascii="Times New Roman" w:hAnsi="Times New Roman" w:cs="Times New Roman"/>
              </w:rPr>
              <w:t>многоформатной</w:t>
            </w:r>
            <w:proofErr w:type="spellEnd"/>
            <w:r w:rsidRPr="00EE3DE0">
              <w:rPr>
                <w:rFonts w:ascii="Times New Roman" w:hAnsi="Times New Roman" w:cs="Times New Roman"/>
              </w:rPr>
              <w:t xml:space="preserve"> инфраструктуры торговли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1. 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Кадыйском муниципальном районе.</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2. Развитие и расширение ярмарочной торговли.</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3. Увеличение количества нестационарных и мобильных объектов, в том числе реализующих продукцию местных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2018-2019 годы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1. Увеличение фактической обеспеченности населения площадью торговых объектов.</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2. Предоставление возможности местным товаропроизводителям реализовать продукцию на ярмарках и в нестационарной торговой сети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jc w:val="both"/>
              <w:rPr>
                <w:rFonts w:ascii="Times New Roman" w:hAnsi="Times New Roman" w:cs="Times New Roman"/>
              </w:rPr>
            </w:pPr>
            <w:r w:rsidRPr="00EE3DE0">
              <w:rPr>
                <w:rFonts w:ascii="Times New Roman" w:hAnsi="Times New Roman" w:cs="Times New Roman"/>
              </w:rPr>
              <w:t>Отдел по экономике, имущественн</w:t>
            </w:r>
            <w:proofErr w:type="gramStart"/>
            <w:r w:rsidRPr="00EE3DE0">
              <w:rPr>
                <w:rFonts w:ascii="Times New Roman" w:hAnsi="Times New Roman" w:cs="Times New Roman"/>
              </w:rPr>
              <w:t>о-</w:t>
            </w:r>
            <w:proofErr w:type="gramEnd"/>
            <w:r w:rsidRPr="00EE3DE0">
              <w:rPr>
                <w:rFonts w:ascii="Times New Roman" w:hAnsi="Times New Roman" w:cs="Times New Roman"/>
              </w:rPr>
              <w:t xml:space="preserve"> земельным отношениям, размещению муниципального заказа, ценообразованию, предпринимательству и защите прав потребителе</w:t>
            </w:r>
            <w:r>
              <w:rPr>
                <w:rFonts w:ascii="Times New Roman" w:hAnsi="Times New Roman" w:cs="Times New Roman"/>
              </w:rPr>
              <w:t>й администрации Кадыйского муни</w:t>
            </w:r>
            <w:r w:rsidRPr="00EE3DE0">
              <w:rPr>
                <w:rFonts w:ascii="Times New Roman" w:hAnsi="Times New Roman" w:cs="Times New Roman"/>
              </w:rPr>
              <w:t>ц</w:t>
            </w:r>
            <w:r>
              <w:rPr>
                <w:rFonts w:ascii="Times New Roman" w:hAnsi="Times New Roman" w:cs="Times New Roman"/>
              </w:rPr>
              <w:t>и</w:t>
            </w:r>
            <w:r w:rsidRPr="00EE3DE0">
              <w:rPr>
                <w:rFonts w:ascii="Times New Roman" w:hAnsi="Times New Roman" w:cs="Times New Roman"/>
              </w:rPr>
              <w:t>пального района</w:t>
            </w:r>
          </w:p>
        </w:tc>
      </w:tr>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jc w:val="both"/>
              <w:rPr>
                <w:rFonts w:ascii="Times New Roman" w:hAnsi="Times New Roman" w:cs="Times New Roman"/>
              </w:rPr>
            </w:pPr>
            <w:r w:rsidRPr="00EE3DE0">
              <w:rPr>
                <w:rFonts w:ascii="Times New Roman" w:hAnsi="Times New Roman" w:cs="Times New Roman"/>
              </w:rPr>
              <w:t xml:space="preserve"> Развитие сети аптечных организаций, в том числе частной формы собственности, для обеспечения жителей региона лекарственными препаратами всех групп, а также медицинскими изделиями и сопутствующими товарами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Увеличение числа точек реализации фармацевтической продукции частными аптечными организациями путем развития сети по </w:t>
            </w:r>
            <w:proofErr w:type="spellStart"/>
            <w:r w:rsidRPr="00EE3DE0">
              <w:rPr>
                <w:rFonts w:ascii="Times New Roman" w:hAnsi="Times New Roman" w:cs="Times New Roman"/>
              </w:rPr>
              <w:t>Кадыйскому</w:t>
            </w:r>
            <w:proofErr w:type="spellEnd"/>
            <w:r w:rsidRPr="00EE3DE0">
              <w:rPr>
                <w:rFonts w:ascii="Times New Roman" w:hAnsi="Times New Roman" w:cs="Times New Roman"/>
              </w:rPr>
              <w:t xml:space="preserve"> району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rPr>
                <w:rFonts w:ascii="Times New Roman" w:hAnsi="Times New Roman" w:cs="Times New Roman"/>
              </w:rPr>
            </w:pPr>
            <w:r w:rsidRPr="00EE3DE0">
              <w:rPr>
                <w:rFonts w:ascii="Times New Roman" w:hAnsi="Times New Roman" w:cs="Times New Roman"/>
              </w:rPr>
              <w:t>2018-2019 годы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1. Сокращение присутствия государства </w:t>
            </w:r>
            <w:proofErr w:type="gramStart"/>
            <w:r w:rsidRPr="00EE3DE0">
              <w:rPr>
                <w:rFonts w:ascii="Times New Roman" w:hAnsi="Times New Roman" w:cs="Times New Roman"/>
              </w:rPr>
              <w:t>на рынке розничной торговли фармацевтической продукцией до необходимого для обеспечения законодательства в области контроля за распространением</w:t>
            </w:r>
            <w:proofErr w:type="gramEnd"/>
            <w:r w:rsidRPr="00EE3DE0">
              <w:rPr>
                <w:rFonts w:ascii="Times New Roman" w:hAnsi="Times New Roman" w:cs="Times New Roman"/>
              </w:rPr>
              <w:t xml:space="preserve"> наркотических веществ минимума.</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2. Увеличение доли негосударственных аптечных организаций.</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3. Создание условий для развития конкуренции на рынке фармацевтических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EE3DE0">
            <w:pPr>
              <w:pStyle w:val="ConsPlusNormal"/>
              <w:ind w:firstLine="0"/>
              <w:jc w:val="both"/>
              <w:rPr>
                <w:rFonts w:ascii="Times New Roman" w:hAnsi="Times New Roman" w:cs="Times New Roman"/>
              </w:rPr>
            </w:pPr>
            <w:r w:rsidRPr="00EE3DE0">
              <w:rPr>
                <w:rFonts w:ascii="Times New Roman" w:hAnsi="Times New Roman" w:cs="Times New Roman"/>
              </w:rPr>
              <w:t>Отдел по экономике, имущественн</w:t>
            </w:r>
            <w:proofErr w:type="gramStart"/>
            <w:r w:rsidRPr="00EE3DE0">
              <w:rPr>
                <w:rFonts w:ascii="Times New Roman" w:hAnsi="Times New Roman" w:cs="Times New Roman"/>
              </w:rPr>
              <w:t>о-</w:t>
            </w:r>
            <w:proofErr w:type="gramEnd"/>
            <w:r w:rsidRPr="00EE3DE0">
              <w:rPr>
                <w:rFonts w:ascii="Times New Roman" w:hAnsi="Times New Roman" w:cs="Times New Roman"/>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w:t>
            </w:r>
            <w:r>
              <w:rPr>
                <w:rFonts w:ascii="Times New Roman" w:hAnsi="Times New Roman" w:cs="Times New Roman"/>
              </w:rPr>
              <w:t>и</w:t>
            </w:r>
            <w:r w:rsidRPr="00EE3DE0">
              <w:rPr>
                <w:rFonts w:ascii="Times New Roman" w:hAnsi="Times New Roman" w:cs="Times New Roman"/>
              </w:rPr>
              <w:t>пального района</w:t>
            </w:r>
          </w:p>
        </w:tc>
      </w:tr>
    </w:tbl>
    <w:p w:rsidR="00EE3DE0" w:rsidRPr="00EE3DE0" w:rsidRDefault="00EE3DE0" w:rsidP="00EE3DE0">
      <w:pPr>
        <w:pStyle w:val="ConsPlusNormal"/>
        <w:jc w:val="center"/>
        <w:outlineLvl w:val="1"/>
        <w:rPr>
          <w:rFonts w:ascii="Times New Roman" w:hAnsi="Times New Roman" w:cs="Times New Roman"/>
          <w:b/>
        </w:rPr>
      </w:pPr>
    </w:p>
    <w:p w:rsidR="00C06084" w:rsidRDefault="00C06084" w:rsidP="00EE3DE0">
      <w:pPr>
        <w:pStyle w:val="ConsPlusNormal"/>
        <w:jc w:val="center"/>
        <w:outlineLvl w:val="1"/>
        <w:rPr>
          <w:rFonts w:ascii="Times New Roman" w:hAnsi="Times New Roman" w:cs="Times New Roman"/>
          <w:b/>
        </w:rPr>
      </w:pPr>
    </w:p>
    <w:p w:rsidR="00C06084" w:rsidRDefault="00C06084" w:rsidP="00EE3DE0">
      <w:pPr>
        <w:pStyle w:val="ConsPlusNormal"/>
        <w:jc w:val="center"/>
        <w:outlineLvl w:val="1"/>
        <w:rPr>
          <w:rFonts w:ascii="Times New Roman" w:hAnsi="Times New Roman" w:cs="Times New Roman"/>
          <w:b/>
        </w:rPr>
      </w:pPr>
    </w:p>
    <w:p w:rsidR="00C06084" w:rsidRDefault="00C06084" w:rsidP="00EE3DE0">
      <w:pPr>
        <w:pStyle w:val="ConsPlusNormal"/>
        <w:jc w:val="center"/>
        <w:outlineLvl w:val="1"/>
        <w:rPr>
          <w:rFonts w:ascii="Times New Roman" w:hAnsi="Times New Roman" w:cs="Times New Roman"/>
          <w:b/>
        </w:rPr>
      </w:pPr>
    </w:p>
    <w:p w:rsidR="00C06084" w:rsidRDefault="00C06084" w:rsidP="00EE3DE0">
      <w:pPr>
        <w:pStyle w:val="ConsPlusNormal"/>
        <w:jc w:val="center"/>
        <w:outlineLvl w:val="1"/>
        <w:rPr>
          <w:rFonts w:ascii="Times New Roman" w:hAnsi="Times New Roman" w:cs="Times New Roman"/>
          <w:b/>
        </w:rPr>
      </w:pPr>
    </w:p>
    <w:p w:rsidR="00C06084" w:rsidRDefault="00C06084" w:rsidP="00EE3DE0">
      <w:pPr>
        <w:pStyle w:val="ConsPlusNormal"/>
        <w:jc w:val="center"/>
        <w:outlineLvl w:val="1"/>
        <w:rPr>
          <w:rFonts w:ascii="Times New Roman" w:hAnsi="Times New Roman" w:cs="Times New Roman"/>
          <w:b/>
        </w:rPr>
      </w:pPr>
    </w:p>
    <w:p w:rsidR="00EE3DE0" w:rsidRPr="00EE3DE0" w:rsidRDefault="00EE3DE0" w:rsidP="00EE3DE0">
      <w:pPr>
        <w:pStyle w:val="ConsPlusNormal"/>
        <w:jc w:val="center"/>
        <w:outlineLvl w:val="1"/>
        <w:rPr>
          <w:rFonts w:ascii="Times New Roman" w:hAnsi="Times New Roman" w:cs="Times New Roman"/>
          <w:b/>
        </w:rPr>
      </w:pPr>
      <w:r w:rsidRPr="00EE3DE0">
        <w:rPr>
          <w:rFonts w:ascii="Times New Roman" w:hAnsi="Times New Roman" w:cs="Times New Roman"/>
          <w:b/>
        </w:rPr>
        <w:lastRenderedPageBreak/>
        <w:t>4. Рынок туристских услуг</w:t>
      </w:r>
    </w:p>
    <w:p w:rsidR="00EE3DE0" w:rsidRPr="00EE3DE0" w:rsidRDefault="00EE3DE0" w:rsidP="00EE3DE0">
      <w:pPr>
        <w:pStyle w:val="ConsPlusNormal"/>
        <w:ind w:firstLine="540"/>
        <w:jc w:val="both"/>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9923"/>
        <w:gridCol w:w="1701"/>
        <w:gridCol w:w="1701"/>
        <w:gridCol w:w="1843"/>
      </w:tblGrid>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Наименование контрольного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2017 год (факт)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2018 год (план)</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2019 год</w:t>
            </w:r>
          </w:p>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(план)</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Количество средств коллективного размещения в Кадыйском районе, 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7</w:t>
            </w:r>
          </w:p>
        </w:tc>
      </w:tr>
      <w:tr w:rsidR="00EE3DE0" w:rsidRPr="00EE3DE0" w:rsidTr="00F826F7">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Суммарный объем туристских услуг, 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1,9</w:t>
            </w:r>
          </w:p>
        </w:tc>
        <w:tc>
          <w:tcPr>
            <w:tcW w:w="1843" w:type="dxa"/>
            <w:tcBorders>
              <w:top w:val="single" w:sz="4" w:space="0" w:color="auto"/>
              <w:left w:val="single" w:sz="4" w:space="0" w:color="auto"/>
              <w:bottom w:val="single" w:sz="4" w:space="0" w:color="auto"/>
              <w:right w:val="single" w:sz="4" w:space="0" w:color="auto"/>
            </w:tcBorders>
          </w:tcPr>
          <w:p w:rsidR="00EE3DE0" w:rsidRPr="00EE3DE0" w:rsidRDefault="00EE3DE0" w:rsidP="00F826F7">
            <w:pPr>
              <w:pStyle w:val="ConsPlusNormal"/>
              <w:ind w:firstLine="0"/>
              <w:jc w:val="center"/>
              <w:rPr>
                <w:rFonts w:ascii="Times New Roman" w:hAnsi="Times New Roman" w:cs="Times New Roman"/>
              </w:rPr>
            </w:pPr>
            <w:r w:rsidRPr="00EE3DE0">
              <w:rPr>
                <w:rFonts w:ascii="Times New Roman" w:hAnsi="Times New Roman" w:cs="Times New Roman"/>
              </w:rPr>
              <w:t>1,9</w:t>
            </w:r>
          </w:p>
        </w:tc>
      </w:tr>
    </w:tbl>
    <w:p w:rsidR="00EE3DE0" w:rsidRPr="00EE3DE0" w:rsidRDefault="00EE3DE0" w:rsidP="00EE3DE0">
      <w:pPr>
        <w:pStyle w:val="ConsPlusNormal"/>
        <w:jc w:val="center"/>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tblPr>
      <w:tblGrid>
        <w:gridCol w:w="2694"/>
        <w:gridCol w:w="4394"/>
        <w:gridCol w:w="1701"/>
        <w:gridCol w:w="4111"/>
        <w:gridCol w:w="2268"/>
      </w:tblGrid>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Описание проблемы</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Срок реализации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Ожидаемый результат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rPr>
                <w:rFonts w:ascii="Times New Roman" w:hAnsi="Times New Roman" w:cs="Times New Roman"/>
              </w:rPr>
            </w:pPr>
            <w:r w:rsidRPr="00EE3DE0">
              <w:rPr>
                <w:rFonts w:ascii="Times New Roman" w:hAnsi="Times New Roman" w:cs="Times New Roman"/>
              </w:rPr>
              <w:t>Ответственный исполнитель</w:t>
            </w:r>
          </w:p>
        </w:tc>
      </w:tr>
      <w:tr w:rsidR="00EE3DE0" w:rsidRPr="00EE3DE0" w:rsidTr="00F826F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jc w:val="both"/>
              <w:rPr>
                <w:rFonts w:ascii="Times New Roman" w:hAnsi="Times New Roman" w:cs="Times New Roman"/>
              </w:rPr>
            </w:pPr>
            <w:r w:rsidRPr="00EE3DE0">
              <w:rPr>
                <w:rFonts w:ascii="Times New Roman" w:hAnsi="Times New Roman" w:cs="Times New Roman"/>
              </w:rPr>
              <w:t>Коммуникативные барьеры между субъектами туристской отрасли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1. Проведение мониторинга развития конкурентной среды в сфере оказания туристских услуг.</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2. Выявление и формирование перспективных инвестиционных площадок для развития сферы туристской деятельности.</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 xml:space="preserve">3. Реализация </w:t>
            </w:r>
            <w:proofErr w:type="spellStart"/>
            <w:r w:rsidRPr="00EE3DE0">
              <w:rPr>
                <w:rFonts w:ascii="Times New Roman" w:hAnsi="Times New Roman" w:cs="Times New Roman"/>
              </w:rPr>
              <w:t>имиджевых</w:t>
            </w:r>
            <w:proofErr w:type="spellEnd"/>
            <w:r w:rsidRPr="00EE3DE0">
              <w:rPr>
                <w:rFonts w:ascii="Times New Roman" w:hAnsi="Times New Roman" w:cs="Times New Roman"/>
              </w:rPr>
              <w:t xml:space="preserve"> туристских проектов Кадыйского района.</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4. Организация и проведение презентаций туристского потенциала Кадыйского района.</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5.Организация межрегионального взаимодействия в сфере развития туристской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2018-2019 годы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Увеличение туристского потока в Кадыйский район  до 25 тыс. чел. к 2019 году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DE0" w:rsidRPr="00EE3DE0" w:rsidRDefault="00EE3DE0" w:rsidP="00F826F7">
            <w:pPr>
              <w:pStyle w:val="ConsPlusNormal"/>
              <w:ind w:firstLine="0"/>
              <w:jc w:val="both"/>
              <w:rPr>
                <w:rFonts w:ascii="Times New Roman" w:hAnsi="Times New Roman" w:cs="Times New Roman"/>
              </w:rPr>
            </w:pPr>
            <w:r w:rsidRPr="00EE3DE0">
              <w:rPr>
                <w:rFonts w:ascii="Times New Roman" w:hAnsi="Times New Roman" w:cs="Times New Roman"/>
              </w:rPr>
              <w:t>Отдел по делам культуры, туризма, молодежи и спорта администрации Кадыйского муниципального района</w:t>
            </w:r>
          </w:p>
        </w:tc>
      </w:tr>
    </w:tbl>
    <w:p w:rsidR="00C06084" w:rsidRDefault="00C06084" w:rsidP="00EE3DE0">
      <w:pPr>
        <w:pStyle w:val="a3"/>
        <w:spacing w:after="0" w:line="240" w:lineRule="auto"/>
        <w:ind w:left="0"/>
        <w:jc w:val="center"/>
        <w:rPr>
          <w:rFonts w:ascii="Times New Roman" w:hAnsi="Times New Roman"/>
          <w:b/>
          <w:sz w:val="20"/>
          <w:szCs w:val="20"/>
        </w:rPr>
      </w:pPr>
    </w:p>
    <w:p w:rsidR="00EE3DE0" w:rsidRPr="00EE3DE0" w:rsidRDefault="00EE3DE0" w:rsidP="00EE3DE0">
      <w:pPr>
        <w:pStyle w:val="a3"/>
        <w:spacing w:after="0" w:line="240" w:lineRule="auto"/>
        <w:ind w:left="0"/>
        <w:jc w:val="center"/>
        <w:rPr>
          <w:rFonts w:ascii="Times New Roman" w:hAnsi="Times New Roman"/>
          <w:b/>
          <w:sz w:val="20"/>
          <w:szCs w:val="20"/>
        </w:rPr>
      </w:pPr>
      <w:r w:rsidRPr="00EE3DE0">
        <w:rPr>
          <w:rFonts w:ascii="Times New Roman" w:hAnsi="Times New Roman"/>
          <w:b/>
          <w:sz w:val="20"/>
          <w:szCs w:val="20"/>
        </w:rPr>
        <w:t>5. Рынок услуг перевозок пассажиров наземным транспортом</w:t>
      </w:r>
    </w:p>
    <w:p w:rsidR="00EE3DE0" w:rsidRPr="00EE3DE0" w:rsidRDefault="00EE3DE0" w:rsidP="00EE3DE0">
      <w:pPr>
        <w:pStyle w:val="a3"/>
        <w:spacing w:after="0" w:line="240" w:lineRule="auto"/>
        <w:ind w:left="0"/>
        <w:jc w:val="center"/>
        <w:rPr>
          <w:rFonts w:ascii="Times New Roman" w:hAnsi="Times New Roman"/>
          <w:sz w:val="20"/>
          <w:szCs w:val="20"/>
        </w:rPr>
      </w:pPr>
    </w:p>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775"/>
        <w:gridCol w:w="1472"/>
        <w:gridCol w:w="1472"/>
        <w:gridCol w:w="1472"/>
      </w:tblGrid>
      <w:tr w:rsidR="00EE3DE0" w:rsidRPr="00EE3DE0" w:rsidTr="00F826F7">
        <w:trPr>
          <w:jc w:val="center"/>
        </w:trPr>
        <w:tc>
          <w:tcPr>
            <w:tcW w:w="10775"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Наименование контрольного показателя</w:t>
            </w:r>
          </w:p>
        </w:tc>
        <w:tc>
          <w:tcPr>
            <w:tcW w:w="1472" w:type="dxa"/>
          </w:tcPr>
          <w:p w:rsidR="00EE3DE0" w:rsidRPr="00EE3DE0" w:rsidRDefault="00EE3DE0" w:rsidP="00F826F7">
            <w:pPr>
              <w:pStyle w:val="ConsPlusNormal"/>
              <w:ind w:firstLine="0"/>
              <w:contextualSpacing/>
              <w:rPr>
                <w:rFonts w:ascii="Times New Roman" w:hAnsi="Times New Roman" w:cs="Times New Roman"/>
              </w:rPr>
            </w:pPr>
            <w:r w:rsidRPr="00EE3DE0">
              <w:rPr>
                <w:rFonts w:ascii="Times New Roman" w:hAnsi="Times New Roman" w:cs="Times New Roman"/>
              </w:rPr>
              <w:t>2017 год (факт)</w:t>
            </w:r>
          </w:p>
        </w:tc>
        <w:tc>
          <w:tcPr>
            <w:tcW w:w="1472" w:type="dxa"/>
          </w:tcPr>
          <w:p w:rsidR="00EE3DE0" w:rsidRPr="00EE3DE0" w:rsidRDefault="00EE3DE0" w:rsidP="00F826F7">
            <w:pPr>
              <w:pStyle w:val="ConsPlusNormal"/>
              <w:ind w:firstLine="0"/>
              <w:contextualSpacing/>
              <w:rPr>
                <w:rFonts w:ascii="Times New Roman" w:hAnsi="Times New Roman" w:cs="Times New Roman"/>
              </w:rPr>
            </w:pPr>
            <w:r w:rsidRPr="00EE3DE0">
              <w:rPr>
                <w:rFonts w:ascii="Times New Roman" w:hAnsi="Times New Roman" w:cs="Times New Roman"/>
              </w:rPr>
              <w:t>2018 год (план)</w:t>
            </w:r>
          </w:p>
        </w:tc>
        <w:tc>
          <w:tcPr>
            <w:tcW w:w="1472" w:type="dxa"/>
          </w:tcPr>
          <w:p w:rsidR="00EE3DE0" w:rsidRPr="00EE3DE0" w:rsidRDefault="00EE3DE0" w:rsidP="00F826F7">
            <w:pPr>
              <w:pStyle w:val="ConsPlusNormal"/>
              <w:ind w:firstLine="0"/>
              <w:contextualSpacing/>
              <w:rPr>
                <w:rFonts w:ascii="Times New Roman" w:hAnsi="Times New Roman" w:cs="Times New Roman"/>
              </w:rPr>
            </w:pPr>
            <w:r w:rsidRPr="00EE3DE0">
              <w:rPr>
                <w:rFonts w:ascii="Times New Roman" w:hAnsi="Times New Roman" w:cs="Times New Roman"/>
              </w:rPr>
              <w:t>2019 год (план)</w:t>
            </w:r>
          </w:p>
        </w:tc>
      </w:tr>
      <w:tr w:rsidR="00EE3DE0" w:rsidRPr="00EE3DE0" w:rsidTr="00F826F7">
        <w:trPr>
          <w:jc w:val="center"/>
        </w:trPr>
        <w:tc>
          <w:tcPr>
            <w:tcW w:w="10775" w:type="dxa"/>
            <w:vAlign w:val="center"/>
          </w:tcPr>
          <w:p w:rsidR="00EE3DE0" w:rsidRPr="00EE3DE0" w:rsidRDefault="00EE3DE0" w:rsidP="00F826F7">
            <w:pPr>
              <w:pStyle w:val="ConsPlusNormal"/>
              <w:contextualSpacing/>
              <w:jc w:val="both"/>
              <w:rPr>
                <w:rFonts w:ascii="Times New Roman" w:hAnsi="Times New Roman" w:cs="Times New Roman"/>
              </w:rPr>
            </w:pPr>
            <w:r w:rsidRPr="00EE3DE0">
              <w:rPr>
                <w:rFonts w:ascii="Times New Roman" w:hAnsi="Times New Roman" w:cs="Times New Roman"/>
              </w:rPr>
              <w:t>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Кадыйском районе, %</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rPr>
                <w:rFonts w:ascii="Times New Roman" w:hAnsi="Times New Roman" w:cs="Times New Roman"/>
              </w:rPr>
            </w:pPr>
            <w:r w:rsidRPr="00EE3DE0">
              <w:rPr>
                <w:rFonts w:ascii="Times New Roman" w:hAnsi="Times New Roman" w:cs="Times New Roman"/>
              </w:rPr>
              <w:t>100</w:t>
            </w:r>
          </w:p>
        </w:tc>
      </w:tr>
      <w:tr w:rsidR="00EE3DE0" w:rsidRPr="00EE3DE0" w:rsidTr="00F826F7">
        <w:trPr>
          <w:jc w:val="center"/>
        </w:trPr>
        <w:tc>
          <w:tcPr>
            <w:tcW w:w="10775" w:type="dxa"/>
            <w:vAlign w:val="center"/>
          </w:tcPr>
          <w:p w:rsidR="00EE3DE0" w:rsidRPr="00EE3DE0" w:rsidRDefault="00EE3DE0" w:rsidP="00F826F7">
            <w:pPr>
              <w:pStyle w:val="ConsPlusNormal"/>
              <w:contextualSpacing/>
              <w:jc w:val="both"/>
              <w:rPr>
                <w:rFonts w:ascii="Times New Roman" w:hAnsi="Times New Roman" w:cs="Times New Roman"/>
              </w:rPr>
            </w:pPr>
            <w:r w:rsidRPr="00EE3DE0">
              <w:rPr>
                <w:rFonts w:ascii="Times New Roman" w:hAnsi="Times New Roman" w:cs="Times New Roman"/>
              </w:rPr>
              <w:t>Доля муниципальных маршрутов регулярных перевозок пассажиров наземным транспортом, на которых осуществляются перевозки пассажиров немуниципальными перевозчиками, в общем количестве муниципальных маршрутов регулярных перевозок пассажиров наземным транспортом в Кадыйском районе, %</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r>
      <w:tr w:rsidR="00EE3DE0" w:rsidRPr="00EE3DE0" w:rsidTr="00F826F7">
        <w:trPr>
          <w:jc w:val="center"/>
        </w:trPr>
        <w:tc>
          <w:tcPr>
            <w:tcW w:w="10775" w:type="dxa"/>
            <w:vAlign w:val="center"/>
          </w:tcPr>
          <w:p w:rsidR="00EE3DE0" w:rsidRPr="00EE3DE0" w:rsidRDefault="00EE3DE0" w:rsidP="00F826F7">
            <w:pPr>
              <w:pStyle w:val="ConsPlusNormal"/>
              <w:contextualSpacing/>
              <w:jc w:val="both"/>
              <w:rPr>
                <w:rFonts w:ascii="Times New Roman" w:hAnsi="Times New Roman" w:cs="Times New Roman"/>
              </w:rPr>
            </w:pPr>
            <w:r w:rsidRPr="00EE3DE0">
              <w:rPr>
                <w:rFonts w:ascii="Times New Roman" w:hAnsi="Times New Roman" w:cs="Times New Roman"/>
              </w:rPr>
              <w:t>Доля рейсов по муниципальным маршрутам регулярных перевозок пассажиров наземным транспортом, осуществляемых немуниципальными перевозчиками, в общем количестве рейсов по муниципальным маршрутам регулярных перевозок пассажиров наземным транспортом в Кадыйском районе, %</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c>
          <w:tcPr>
            <w:tcW w:w="1472" w:type="dxa"/>
            <w:vAlign w:val="center"/>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100</w:t>
            </w:r>
          </w:p>
        </w:tc>
      </w:tr>
    </w:tbl>
    <w:p w:rsidR="00EE3DE0" w:rsidRPr="00EE3DE0" w:rsidRDefault="00EE3DE0" w:rsidP="00EE3DE0">
      <w:pPr>
        <w:pStyle w:val="a3"/>
        <w:spacing w:after="0" w:line="240" w:lineRule="auto"/>
        <w:ind w:left="1440"/>
        <w:rPr>
          <w:rFonts w:ascii="Times New Roman" w:hAnsi="Times New Roman"/>
          <w:sz w:val="20"/>
          <w:szCs w:val="2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EE3DE0" w:rsidRPr="00EE3DE0" w:rsidTr="00F826F7">
        <w:trPr>
          <w:jc w:val="center"/>
        </w:trPr>
        <w:tc>
          <w:tcPr>
            <w:tcW w:w="3749"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Описание проблемы</w:t>
            </w:r>
          </w:p>
        </w:tc>
        <w:tc>
          <w:tcPr>
            <w:tcW w:w="4394"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Мероприятия</w:t>
            </w:r>
          </w:p>
        </w:tc>
        <w:tc>
          <w:tcPr>
            <w:tcW w:w="1701"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 xml:space="preserve">Срок </w:t>
            </w:r>
            <w:r w:rsidRPr="00EE3DE0">
              <w:rPr>
                <w:rFonts w:ascii="Times New Roman" w:hAnsi="Times New Roman" w:cs="Times New Roman"/>
              </w:rPr>
              <w:lastRenderedPageBreak/>
              <w:t>реализации</w:t>
            </w:r>
          </w:p>
        </w:tc>
        <w:tc>
          <w:tcPr>
            <w:tcW w:w="3216"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lastRenderedPageBreak/>
              <w:t>Ожидаемый результат</w:t>
            </w:r>
          </w:p>
        </w:tc>
        <w:tc>
          <w:tcPr>
            <w:tcW w:w="2070" w:type="dxa"/>
          </w:tcPr>
          <w:p w:rsidR="00EE3DE0" w:rsidRPr="00EE3DE0" w:rsidRDefault="00EE3DE0" w:rsidP="00F826F7">
            <w:pPr>
              <w:pStyle w:val="ConsPlusNormal"/>
              <w:contextualSpacing/>
              <w:jc w:val="center"/>
              <w:rPr>
                <w:rFonts w:ascii="Times New Roman" w:hAnsi="Times New Roman" w:cs="Times New Roman"/>
              </w:rPr>
            </w:pPr>
            <w:r w:rsidRPr="00EE3DE0">
              <w:rPr>
                <w:rFonts w:ascii="Times New Roman" w:hAnsi="Times New Roman" w:cs="Times New Roman"/>
              </w:rPr>
              <w:t xml:space="preserve">Ответственный </w:t>
            </w:r>
            <w:r w:rsidRPr="00EE3DE0">
              <w:rPr>
                <w:rFonts w:ascii="Times New Roman" w:hAnsi="Times New Roman" w:cs="Times New Roman"/>
              </w:rPr>
              <w:lastRenderedPageBreak/>
              <w:t>исполнитель</w:t>
            </w:r>
          </w:p>
        </w:tc>
      </w:tr>
      <w:tr w:rsidR="00EE3DE0" w:rsidRPr="00EE3DE0" w:rsidTr="00F826F7">
        <w:trPr>
          <w:jc w:val="center"/>
        </w:trPr>
        <w:tc>
          <w:tcPr>
            <w:tcW w:w="3749" w:type="dxa"/>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lastRenderedPageBreak/>
              <w:t>Развитие конкуренции на рынке регулярных перевозок пассажиров и багажа по маршрутам муниципального сообщения в Кадыйском районе</w:t>
            </w:r>
          </w:p>
        </w:tc>
        <w:tc>
          <w:tcPr>
            <w:tcW w:w="4394" w:type="dxa"/>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Разработка и принятие следующих нормативных правовых актов:</w:t>
            </w:r>
          </w:p>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1. Постановление администрации Кадыйского района «Об утверждении Порядка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Кадыйского муниципального  района Костромской области».</w:t>
            </w:r>
          </w:p>
          <w:p w:rsidR="00EE3DE0" w:rsidRPr="00EE3DE0" w:rsidRDefault="00EE3DE0" w:rsidP="00F826F7">
            <w:pPr>
              <w:pStyle w:val="ConsPlusNormal"/>
              <w:jc w:val="both"/>
              <w:rPr>
                <w:rFonts w:ascii="Times New Roman" w:hAnsi="Times New Roman" w:cs="Times New Roman"/>
              </w:rPr>
            </w:pPr>
          </w:p>
        </w:tc>
        <w:tc>
          <w:tcPr>
            <w:tcW w:w="1701" w:type="dxa"/>
          </w:tcPr>
          <w:p w:rsidR="00EE3DE0" w:rsidRPr="00EE3DE0" w:rsidRDefault="00EE3DE0" w:rsidP="00F826F7">
            <w:pPr>
              <w:pStyle w:val="ConsPlusNormal"/>
              <w:jc w:val="center"/>
              <w:rPr>
                <w:rFonts w:ascii="Times New Roman" w:hAnsi="Times New Roman" w:cs="Times New Roman"/>
              </w:rPr>
            </w:pPr>
            <w:r w:rsidRPr="00EE3DE0">
              <w:rPr>
                <w:rFonts w:ascii="Times New Roman" w:hAnsi="Times New Roman" w:cs="Times New Roman"/>
              </w:rPr>
              <w:t>2018 –2019 годы</w:t>
            </w:r>
          </w:p>
        </w:tc>
        <w:tc>
          <w:tcPr>
            <w:tcW w:w="3216" w:type="dxa"/>
          </w:tcPr>
          <w:p w:rsidR="00EE3DE0" w:rsidRPr="00EE3DE0" w:rsidRDefault="00EE3DE0" w:rsidP="00F826F7">
            <w:pPr>
              <w:pStyle w:val="ConsPlusNormal"/>
              <w:jc w:val="both"/>
              <w:rPr>
                <w:rFonts w:ascii="Times New Roman" w:hAnsi="Times New Roman" w:cs="Times New Roman"/>
                <w:highlight w:val="yellow"/>
              </w:rPr>
            </w:pPr>
            <w:r w:rsidRPr="00EE3DE0">
              <w:rPr>
                <w:rFonts w:ascii="Times New Roman" w:hAnsi="Times New Roman" w:cs="Times New Roman"/>
              </w:rPr>
              <w:t>Увеличение доли муниципальных маршрутов регулярных перевозок пассажиров наземным транспортом, на которых осуществляются перевозки пассажиров немуниципальными перевозчиками, в общем количестве муниципальных маршрутов регулярных перевозок пассажиров наземным транспортом в Кадыйском районе</w:t>
            </w:r>
          </w:p>
        </w:tc>
        <w:tc>
          <w:tcPr>
            <w:tcW w:w="2070" w:type="dxa"/>
          </w:tcPr>
          <w:p w:rsidR="00EE3DE0" w:rsidRPr="00EE3DE0" w:rsidRDefault="00EE3DE0" w:rsidP="00F826F7">
            <w:pPr>
              <w:pStyle w:val="ConsPlusNormal"/>
              <w:jc w:val="both"/>
              <w:rPr>
                <w:rFonts w:ascii="Times New Roman" w:hAnsi="Times New Roman" w:cs="Times New Roman"/>
              </w:rPr>
            </w:pPr>
            <w:r w:rsidRPr="00EE3DE0">
              <w:rPr>
                <w:rFonts w:ascii="Times New Roman" w:hAnsi="Times New Roman" w:cs="Times New Roman"/>
              </w:rPr>
              <w:t>Отдел экономики</w:t>
            </w:r>
          </w:p>
        </w:tc>
      </w:tr>
    </w:tbl>
    <w:p w:rsidR="00EE3DE0" w:rsidRPr="00EE3DE0" w:rsidRDefault="00EE3DE0" w:rsidP="00EE3DE0">
      <w:pPr>
        <w:pStyle w:val="a3"/>
        <w:spacing w:after="0" w:line="240" w:lineRule="auto"/>
        <w:ind w:left="1440"/>
        <w:rPr>
          <w:rFonts w:ascii="Times New Roman" w:hAnsi="Times New Roman"/>
          <w:sz w:val="20"/>
          <w:szCs w:val="20"/>
        </w:rPr>
      </w:pPr>
    </w:p>
    <w:p w:rsidR="00EE3DE0" w:rsidRPr="00EE3DE0" w:rsidRDefault="00EE3DE0" w:rsidP="00EE3DE0">
      <w:pPr>
        <w:rPr>
          <w:sz w:val="20"/>
          <w:szCs w:val="20"/>
        </w:rPr>
      </w:pPr>
    </w:p>
    <w:p w:rsidR="00026113" w:rsidRPr="00EE3DE0" w:rsidRDefault="00026113" w:rsidP="00026113">
      <w:pPr>
        <w:pStyle w:val="Default"/>
        <w:ind w:firstLine="709"/>
        <w:rPr>
          <w:sz w:val="20"/>
          <w:szCs w:val="20"/>
        </w:rPr>
      </w:pPr>
    </w:p>
    <w:p w:rsidR="00026113" w:rsidRPr="00EE3DE0" w:rsidRDefault="00026113" w:rsidP="00026113">
      <w:pPr>
        <w:pStyle w:val="Default"/>
        <w:ind w:firstLine="709"/>
        <w:rPr>
          <w:sz w:val="20"/>
          <w:szCs w:val="20"/>
        </w:rPr>
      </w:pPr>
    </w:p>
    <w:p w:rsidR="00026113" w:rsidRPr="00EE3DE0" w:rsidRDefault="00026113" w:rsidP="00026113">
      <w:pPr>
        <w:pStyle w:val="Default"/>
        <w:ind w:firstLine="709"/>
        <w:rPr>
          <w:sz w:val="20"/>
          <w:szCs w:val="20"/>
        </w:rPr>
      </w:pPr>
    </w:p>
    <w:p w:rsidR="00C7056D" w:rsidRPr="00EE3DE0" w:rsidRDefault="00C7056D" w:rsidP="00C7056D">
      <w:pPr>
        <w:tabs>
          <w:tab w:val="left" w:pos="4485"/>
        </w:tabs>
        <w:jc w:val="both"/>
        <w:rPr>
          <w:rFonts w:eastAsia="Times New Roman"/>
          <w:sz w:val="20"/>
          <w:szCs w:val="20"/>
          <w:lang w:bidi="ru-RU"/>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jc w:val="cente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7056D" w:rsidRPr="00EE3DE0" w:rsidRDefault="00C7056D" w:rsidP="00C7056D">
      <w:pPr>
        <w:rPr>
          <w:sz w:val="20"/>
          <w:szCs w:val="20"/>
        </w:rPr>
      </w:pPr>
    </w:p>
    <w:p w:rsidR="00CD2E21" w:rsidRDefault="00CD2E21" w:rsidP="00CD2E21">
      <w:pPr>
        <w:keepNext/>
        <w:numPr>
          <w:ilvl w:val="0"/>
          <w:numId w:val="3"/>
        </w:numPr>
        <w:tabs>
          <w:tab w:val="left" w:pos="0"/>
        </w:tabs>
        <w:spacing w:before="240" w:after="60"/>
        <w:outlineLvl w:val="0"/>
        <w:rPr>
          <w:rFonts w:eastAsia="Lucida Sans Unicode"/>
          <w:sz w:val="20"/>
          <w:szCs w:val="20"/>
          <w:lang w:val="en-US"/>
        </w:rPr>
        <w:sectPr w:rsidR="00CD2E21" w:rsidSect="00EE3DE0">
          <w:pgSz w:w="16838" w:h="11906" w:orient="landscape"/>
          <w:pgMar w:top="851" w:right="425" w:bottom="851" w:left="1134" w:header="709" w:footer="709" w:gutter="0"/>
          <w:cols w:space="708"/>
          <w:docGrid w:linePitch="360"/>
        </w:sectPr>
      </w:pPr>
    </w:p>
    <w:p w:rsidR="00CD2E21" w:rsidRPr="00CD2E21" w:rsidRDefault="00CD2E21" w:rsidP="00CD2E21">
      <w:pPr>
        <w:keepNext/>
        <w:numPr>
          <w:ilvl w:val="0"/>
          <w:numId w:val="3"/>
        </w:numPr>
        <w:tabs>
          <w:tab w:val="left" w:pos="0"/>
        </w:tabs>
        <w:spacing w:before="240" w:after="60"/>
        <w:jc w:val="center"/>
        <w:outlineLvl w:val="0"/>
        <w:rPr>
          <w:rFonts w:eastAsia="Lucida Sans Unicode"/>
          <w:sz w:val="20"/>
          <w:szCs w:val="20"/>
          <w:lang w:val="en-US"/>
        </w:rPr>
      </w:pPr>
      <w:r w:rsidRPr="00CD2E21">
        <w:rPr>
          <w:rFonts w:eastAsia="Lucida Sans Unicode"/>
          <w:sz w:val="20"/>
          <w:szCs w:val="20"/>
          <w:lang w:val="en-US"/>
        </w:rPr>
        <w:lastRenderedPageBreak/>
        <w:t>РОССИЙСКАЯ ФЕДЕРАЦИЯ</w:t>
      </w:r>
    </w:p>
    <w:p w:rsidR="00CD2E21" w:rsidRPr="00CD2E21" w:rsidRDefault="00CD2E21" w:rsidP="00CD2E21">
      <w:pPr>
        <w:jc w:val="center"/>
        <w:rPr>
          <w:rFonts w:eastAsia="Lucida Sans Unicode"/>
          <w:sz w:val="20"/>
          <w:szCs w:val="20"/>
        </w:rPr>
      </w:pPr>
      <w:r w:rsidRPr="00CD2E21">
        <w:rPr>
          <w:rFonts w:eastAsia="Lucida Sans Unicode"/>
          <w:sz w:val="20"/>
          <w:szCs w:val="20"/>
        </w:rPr>
        <w:t>КОСТРОМСКАЯ ОБЛАСТЬ</w:t>
      </w:r>
    </w:p>
    <w:p w:rsidR="00CD2E21" w:rsidRPr="00CD2E21" w:rsidRDefault="00CD2E21" w:rsidP="00CD2E21">
      <w:pPr>
        <w:jc w:val="center"/>
        <w:rPr>
          <w:rFonts w:eastAsia="Lucida Sans Unicode"/>
          <w:sz w:val="20"/>
          <w:szCs w:val="20"/>
        </w:rPr>
      </w:pPr>
      <w:r w:rsidRPr="00CD2E21">
        <w:rPr>
          <w:rFonts w:eastAsia="Lucida Sans Unicode"/>
          <w:sz w:val="20"/>
          <w:szCs w:val="20"/>
        </w:rPr>
        <w:t>АДМИНИСТРАЦИЯ  КАДЫЙСКОГО МУНИЦИПАЛЬНОГО РАЙОНА</w:t>
      </w:r>
    </w:p>
    <w:p w:rsidR="00CD2E21" w:rsidRPr="00CD2E21" w:rsidRDefault="00CD2E21" w:rsidP="00CD2E21">
      <w:pPr>
        <w:jc w:val="center"/>
        <w:rPr>
          <w:rFonts w:eastAsia="Lucida Sans Unicode"/>
          <w:sz w:val="20"/>
          <w:szCs w:val="20"/>
        </w:rPr>
      </w:pPr>
    </w:p>
    <w:p w:rsidR="00CD2E21" w:rsidRPr="00CD2E21" w:rsidRDefault="00CD2E21" w:rsidP="00CD2E21">
      <w:pPr>
        <w:jc w:val="center"/>
        <w:rPr>
          <w:rFonts w:eastAsia="Lucida Sans Unicode"/>
          <w:sz w:val="20"/>
          <w:szCs w:val="20"/>
        </w:rPr>
      </w:pPr>
      <w:r w:rsidRPr="00CD2E21">
        <w:rPr>
          <w:rFonts w:eastAsia="Lucida Sans Unicode"/>
          <w:sz w:val="20"/>
          <w:szCs w:val="20"/>
        </w:rPr>
        <w:t>ПОСТАНОВЛЕНИЕ</w:t>
      </w:r>
    </w:p>
    <w:p w:rsidR="00CD2E21" w:rsidRPr="00CD2E21" w:rsidRDefault="00CD2E21" w:rsidP="00CD2E21">
      <w:pPr>
        <w:jc w:val="both"/>
        <w:rPr>
          <w:rFonts w:eastAsia="Lucida Sans Unicode"/>
          <w:sz w:val="20"/>
          <w:szCs w:val="20"/>
        </w:rPr>
      </w:pPr>
    </w:p>
    <w:p w:rsidR="00CD2E21" w:rsidRPr="00CD2E21" w:rsidRDefault="00CD2E21" w:rsidP="00CD2E21">
      <w:pPr>
        <w:jc w:val="both"/>
        <w:rPr>
          <w:rFonts w:eastAsia="Lucida Sans Unicode"/>
          <w:sz w:val="20"/>
          <w:szCs w:val="20"/>
        </w:rPr>
      </w:pP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  31»  января 2018  года                                                                       </w:t>
      </w:r>
      <w:r>
        <w:rPr>
          <w:rFonts w:eastAsia="Lucida Sans Unicode"/>
          <w:sz w:val="20"/>
          <w:szCs w:val="20"/>
        </w:rPr>
        <w:t xml:space="preserve">                                                                 </w:t>
      </w:r>
      <w:r w:rsidRPr="00CD2E21">
        <w:rPr>
          <w:rFonts w:eastAsia="Lucida Sans Unicode"/>
          <w:sz w:val="20"/>
          <w:szCs w:val="20"/>
        </w:rPr>
        <w:t xml:space="preserve"> №  37</w:t>
      </w:r>
    </w:p>
    <w:p w:rsidR="00CD2E21" w:rsidRPr="00CD2E21" w:rsidRDefault="00CD2E21" w:rsidP="00CD2E21">
      <w:pPr>
        <w:jc w:val="both"/>
        <w:rPr>
          <w:rFonts w:eastAsia="Lucida Sans Unicode"/>
          <w:sz w:val="20"/>
          <w:szCs w:val="20"/>
        </w:rPr>
      </w:pP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О закреплении территории за </w:t>
      </w:r>
      <w:proofErr w:type="gramStart"/>
      <w:r w:rsidRPr="00CD2E21">
        <w:rPr>
          <w:rFonts w:eastAsia="Lucida Sans Unicode"/>
          <w:sz w:val="20"/>
          <w:szCs w:val="20"/>
        </w:rPr>
        <w:t>муниципальными</w:t>
      </w:r>
      <w:proofErr w:type="gramEnd"/>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образовательными учреждениями </w:t>
      </w:r>
    </w:p>
    <w:p w:rsidR="00CD2E21" w:rsidRPr="00CD2E21" w:rsidRDefault="00CD2E21" w:rsidP="00CD2E21">
      <w:pPr>
        <w:jc w:val="both"/>
        <w:rPr>
          <w:rFonts w:eastAsia="Lucida Sans Unicode"/>
          <w:sz w:val="20"/>
          <w:szCs w:val="20"/>
        </w:rPr>
      </w:pPr>
    </w:p>
    <w:p w:rsidR="00CD2E21" w:rsidRPr="00CD2E21" w:rsidRDefault="00CD2E21" w:rsidP="000C676F">
      <w:pPr>
        <w:autoSpaceDE w:val="0"/>
        <w:autoSpaceDN w:val="0"/>
        <w:adjustRightInd w:val="0"/>
        <w:spacing w:before="100" w:beforeAutospacing="1" w:after="100" w:afterAutospacing="1"/>
        <w:jc w:val="both"/>
        <w:outlineLvl w:val="0"/>
        <w:rPr>
          <w:rFonts w:eastAsia="Lucida Sans Unicode"/>
          <w:sz w:val="20"/>
          <w:szCs w:val="20"/>
        </w:rPr>
      </w:pPr>
      <w:r w:rsidRPr="00CD2E21">
        <w:rPr>
          <w:rFonts w:eastAsia="Times New Roman"/>
          <w:sz w:val="20"/>
          <w:szCs w:val="20"/>
        </w:rPr>
        <w:t xml:space="preserve">     </w:t>
      </w:r>
      <w:proofErr w:type="gramStart"/>
      <w:r w:rsidRPr="00CD2E21">
        <w:rPr>
          <w:rFonts w:eastAsia="Times New Roman"/>
          <w:sz w:val="20"/>
          <w:szCs w:val="20"/>
        </w:rPr>
        <w:t xml:space="preserve">В соответствии с Федеральным законом Российской Федерации от 29 декабря 2012 г.   N 273-ФЗ "Об образовании в Российской Федерации", приказом Министерства образования и науки Российской Федерации от 22.01.2014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руководствуясь Уставом Кадыйского муниципального района,  </w:t>
      </w:r>
      <w:proofErr w:type="gramEnd"/>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ПОСТАНОВЛЯЮ:  </w:t>
      </w:r>
    </w:p>
    <w:p w:rsidR="00CD2E21" w:rsidRPr="00CD2E21" w:rsidRDefault="00CD2E21" w:rsidP="00CD2E21">
      <w:pPr>
        <w:rPr>
          <w:rFonts w:eastAsia="Lucida Sans Unicode"/>
          <w:sz w:val="20"/>
          <w:szCs w:val="20"/>
        </w:rPr>
      </w:pP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1. Закрепить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  территории муниципального района согласно приложению.  </w:t>
      </w: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2. </w:t>
      </w:r>
      <w:proofErr w:type="gramStart"/>
      <w:r w:rsidRPr="00CD2E21">
        <w:rPr>
          <w:rFonts w:eastAsia="Lucida Sans Unicode"/>
          <w:sz w:val="20"/>
          <w:szCs w:val="20"/>
        </w:rPr>
        <w:t>Контроль  за</w:t>
      </w:r>
      <w:proofErr w:type="gramEnd"/>
      <w:r w:rsidRPr="00CD2E21">
        <w:rPr>
          <w:rFonts w:eastAsia="Lucida Sans Unicode"/>
          <w:sz w:val="20"/>
          <w:szCs w:val="20"/>
        </w:rPr>
        <w:t xml:space="preserve">  исполнением постановления  возложить  на заместителя главы администрации Кадыйского муниципального района по социально-экономическим вопросам.</w:t>
      </w: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3.  Постановление </w:t>
      </w:r>
      <w:r w:rsidRPr="00CD2E21">
        <w:rPr>
          <w:rFonts w:eastAsia="Lucida Sans Unicode"/>
          <w:color w:val="000000"/>
          <w:sz w:val="20"/>
          <w:szCs w:val="20"/>
        </w:rPr>
        <w:t>вступает в силу с момента официального опубликования</w:t>
      </w:r>
    </w:p>
    <w:p w:rsidR="00CD2E21" w:rsidRPr="00CD2E21" w:rsidRDefault="00CD2E21" w:rsidP="00CD2E21">
      <w:pPr>
        <w:jc w:val="both"/>
        <w:rPr>
          <w:rFonts w:eastAsia="Lucida Sans Unicode"/>
          <w:sz w:val="20"/>
          <w:szCs w:val="20"/>
        </w:rPr>
      </w:pPr>
    </w:p>
    <w:p w:rsidR="00CD2E21" w:rsidRPr="00CD2E21" w:rsidRDefault="00CD2E21" w:rsidP="00CD2E21">
      <w:pPr>
        <w:jc w:val="both"/>
        <w:rPr>
          <w:rFonts w:eastAsia="Lucida Sans Unicode"/>
          <w:sz w:val="20"/>
          <w:szCs w:val="20"/>
        </w:rPr>
      </w:pPr>
      <w:r w:rsidRPr="00CD2E21">
        <w:rPr>
          <w:rFonts w:eastAsia="Lucida Sans Unicode"/>
          <w:sz w:val="20"/>
          <w:szCs w:val="20"/>
        </w:rPr>
        <w:t xml:space="preserve">Глава администрации </w:t>
      </w:r>
    </w:p>
    <w:p w:rsidR="00CD2E21" w:rsidRPr="00CD2E21" w:rsidRDefault="00CD2E21" w:rsidP="000C676F">
      <w:pPr>
        <w:jc w:val="both"/>
        <w:rPr>
          <w:rFonts w:eastAsia="Lucida Sans Unicode"/>
          <w:sz w:val="20"/>
          <w:szCs w:val="20"/>
        </w:rPr>
      </w:pPr>
      <w:r w:rsidRPr="00CD2E21">
        <w:rPr>
          <w:rFonts w:eastAsia="Lucida Sans Unicode"/>
          <w:sz w:val="20"/>
          <w:szCs w:val="20"/>
        </w:rPr>
        <w:t>Кадыйского  муниципального района</w:t>
      </w:r>
      <w:r w:rsidR="000C676F">
        <w:rPr>
          <w:rFonts w:eastAsia="Lucida Sans Unicode"/>
          <w:sz w:val="20"/>
          <w:szCs w:val="20"/>
        </w:rPr>
        <w:t xml:space="preserve"> </w:t>
      </w:r>
      <w:r w:rsidRPr="00CD2E21">
        <w:rPr>
          <w:rFonts w:eastAsia="Lucida Sans Unicode"/>
          <w:sz w:val="20"/>
          <w:szCs w:val="20"/>
        </w:rPr>
        <w:t xml:space="preserve">      В.В.Зайцев</w:t>
      </w:r>
    </w:p>
    <w:p w:rsidR="00CD2E21" w:rsidRPr="00CD2E21" w:rsidRDefault="00CD2E21" w:rsidP="00CD2E21">
      <w:pPr>
        <w:jc w:val="right"/>
        <w:rPr>
          <w:rFonts w:eastAsia="Lucida Sans Unicode"/>
          <w:sz w:val="20"/>
          <w:szCs w:val="20"/>
        </w:rPr>
      </w:pPr>
      <w:r w:rsidRPr="00CD2E21">
        <w:rPr>
          <w:rFonts w:eastAsia="Lucida Sans Unicode"/>
          <w:sz w:val="20"/>
          <w:szCs w:val="20"/>
        </w:rPr>
        <w:t xml:space="preserve">Приложение </w:t>
      </w:r>
    </w:p>
    <w:p w:rsidR="00CD2E21" w:rsidRPr="00CD2E21" w:rsidRDefault="00CD2E21" w:rsidP="00CD2E21">
      <w:pPr>
        <w:jc w:val="right"/>
        <w:rPr>
          <w:rFonts w:eastAsia="Lucida Sans Unicode"/>
          <w:sz w:val="20"/>
          <w:szCs w:val="20"/>
        </w:rPr>
      </w:pPr>
      <w:r w:rsidRPr="00CD2E21">
        <w:rPr>
          <w:rFonts w:eastAsia="Lucida Sans Unicode"/>
          <w:sz w:val="20"/>
          <w:szCs w:val="20"/>
        </w:rPr>
        <w:t xml:space="preserve">к постановлению администрации </w:t>
      </w:r>
    </w:p>
    <w:p w:rsidR="00CD2E21" w:rsidRPr="00CD2E21" w:rsidRDefault="00CD2E21" w:rsidP="00CD2E21">
      <w:pPr>
        <w:jc w:val="right"/>
        <w:rPr>
          <w:rFonts w:eastAsia="Lucida Sans Unicode"/>
          <w:sz w:val="20"/>
          <w:szCs w:val="20"/>
        </w:rPr>
      </w:pPr>
      <w:r w:rsidRPr="00CD2E21">
        <w:rPr>
          <w:rFonts w:eastAsia="Lucida Sans Unicode"/>
          <w:sz w:val="20"/>
          <w:szCs w:val="20"/>
        </w:rPr>
        <w:t xml:space="preserve">Кадыйского муниципального района </w:t>
      </w:r>
    </w:p>
    <w:p w:rsidR="00CD2E21" w:rsidRPr="00CD2E21" w:rsidRDefault="00CD2E21" w:rsidP="00CD2E21">
      <w:pPr>
        <w:rPr>
          <w:rFonts w:eastAsia="Lucida Sans Unicode"/>
          <w:sz w:val="20"/>
          <w:szCs w:val="20"/>
        </w:rPr>
      </w:pPr>
      <w:r w:rsidRPr="00CD2E21">
        <w:rPr>
          <w:rFonts w:eastAsia="Lucida Sans Unicode"/>
          <w:sz w:val="20"/>
          <w:szCs w:val="20"/>
        </w:rPr>
        <w:t xml:space="preserve">                                                                                          </w:t>
      </w:r>
      <w:r w:rsidR="000C676F">
        <w:rPr>
          <w:rFonts w:eastAsia="Lucida Sans Unicode"/>
          <w:sz w:val="20"/>
          <w:szCs w:val="20"/>
        </w:rPr>
        <w:t xml:space="preserve">                                              </w:t>
      </w:r>
      <w:r w:rsidRPr="00CD2E21">
        <w:rPr>
          <w:rFonts w:eastAsia="Lucida Sans Unicode"/>
          <w:sz w:val="20"/>
          <w:szCs w:val="20"/>
        </w:rPr>
        <w:t xml:space="preserve">  от « 31»  января  2018 г. № 37</w:t>
      </w:r>
    </w:p>
    <w:p w:rsidR="00CD2E21" w:rsidRPr="00CD2E21" w:rsidRDefault="00CD2E21" w:rsidP="00CD2E21">
      <w:pPr>
        <w:tabs>
          <w:tab w:val="left" w:pos="4620"/>
        </w:tabs>
        <w:jc w:val="center"/>
        <w:rPr>
          <w:rFonts w:eastAsia="Lucida Sans Unicode"/>
          <w:sz w:val="20"/>
          <w:szCs w:val="20"/>
        </w:rPr>
      </w:pPr>
    </w:p>
    <w:p w:rsidR="00CD2E21" w:rsidRPr="00CD2E21" w:rsidRDefault="00CD2E21" w:rsidP="00CD2E21">
      <w:pPr>
        <w:tabs>
          <w:tab w:val="left" w:pos="4620"/>
        </w:tabs>
        <w:jc w:val="center"/>
        <w:rPr>
          <w:rFonts w:eastAsia="Lucida Sans Unicode"/>
          <w:sz w:val="20"/>
          <w:szCs w:val="20"/>
        </w:rPr>
      </w:pPr>
    </w:p>
    <w:p w:rsidR="00CD2E21" w:rsidRPr="00CD2E21" w:rsidRDefault="00CD2E21" w:rsidP="00CD2E21">
      <w:pPr>
        <w:tabs>
          <w:tab w:val="left" w:pos="4620"/>
        </w:tabs>
        <w:jc w:val="center"/>
        <w:rPr>
          <w:rFonts w:eastAsia="Lucida Sans Unicode"/>
          <w:sz w:val="20"/>
          <w:szCs w:val="20"/>
        </w:rPr>
      </w:pPr>
      <w:r w:rsidRPr="00CD2E21">
        <w:rPr>
          <w:rFonts w:eastAsia="Lucida Sans Unicode"/>
          <w:sz w:val="20"/>
          <w:szCs w:val="20"/>
        </w:rPr>
        <w:t>Территории, закрепленные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w:t>
      </w:r>
    </w:p>
    <w:p w:rsidR="00CD2E21" w:rsidRPr="00CD2E21" w:rsidRDefault="00CD2E21" w:rsidP="00CD2E21">
      <w:pPr>
        <w:ind w:left="360"/>
        <w:jc w:val="both"/>
        <w:rPr>
          <w:rFonts w:eastAsia="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53"/>
        <w:gridCol w:w="6400"/>
      </w:tblGrid>
      <w:tr w:rsidR="00CD2E21" w:rsidRPr="00CD2E21" w:rsidTr="000C676F">
        <w:tc>
          <w:tcPr>
            <w:tcW w:w="567" w:type="dxa"/>
          </w:tcPr>
          <w:p w:rsidR="00CD2E21" w:rsidRPr="00CD2E21" w:rsidRDefault="00CD2E21" w:rsidP="00F826F7">
            <w:pPr>
              <w:rPr>
                <w:rFonts w:eastAsia="Lucida Sans Unicode"/>
                <w:sz w:val="20"/>
                <w:szCs w:val="20"/>
              </w:rPr>
            </w:pPr>
            <w:r w:rsidRPr="00CD2E21">
              <w:rPr>
                <w:rFonts w:eastAsia="Lucida Sans Unicode"/>
                <w:sz w:val="20"/>
                <w:szCs w:val="20"/>
              </w:rPr>
              <w:t xml:space="preserve">№ </w:t>
            </w:r>
            <w:proofErr w:type="spellStart"/>
            <w:proofErr w:type="gramStart"/>
            <w:r w:rsidRPr="00CD2E21">
              <w:rPr>
                <w:rFonts w:eastAsia="Lucida Sans Unicode"/>
                <w:sz w:val="20"/>
                <w:szCs w:val="20"/>
              </w:rPr>
              <w:t>п</w:t>
            </w:r>
            <w:proofErr w:type="spellEnd"/>
            <w:proofErr w:type="gramEnd"/>
            <w:r w:rsidRPr="00CD2E21">
              <w:rPr>
                <w:rFonts w:eastAsia="Lucida Sans Unicode"/>
                <w:sz w:val="20"/>
                <w:szCs w:val="20"/>
              </w:rPr>
              <w:t>/</w:t>
            </w:r>
            <w:proofErr w:type="spellStart"/>
            <w:r w:rsidRPr="00CD2E21">
              <w:rPr>
                <w:rFonts w:eastAsia="Lucida Sans Unicode"/>
                <w:sz w:val="20"/>
                <w:szCs w:val="20"/>
              </w:rPr>
              <w:t>п</w:t>
            </w:r>
            <w:proofErr w:type="spellEnd"/>
          </w:p>
        </w:tc>
        <w:tc>
          <w:tcPr>
            <w:tcW w:w="3453" w:type="dxa"/>
          </w:tcPr>
          <w:p w:rsidR="00CD2E21" w:rsidRPr="00CD2E21" w:rsidRDefault="00CD2E21" w:rsidP="00F826F7">
            <w:pPr>
              <w:jc w:val="center"/>
              <w:rPr>
                <w:rFonts w:eastAsia="Lucida Sans Unicode"/>
                <w:sz w:val="20"/>
                <w:szCs w:val="20"/>
              </w:rPr>
            </w:pPr>
            <w:r w:rsidRPr="00CD2E21">
              <w:rPr>
                <w:rFonts w:eastAsia="Lucida Sans Unicode"/>
                <w:sz w:val="20"/>
                <w:szCs w:val="20"/>
              </w:rPr>
              <w:t xml:space="preserve">Наименование </w:t>
            </w:r>
            <w:proofErr w:type="gramStart"/>
            <w:r w:rsidRPr="00CD2E21">
              <w:rPr>
                <w:rFonts w:eastAsia="Lucida Sans Unicode"/>
                <w:sz w:val="20"/>
                <w:szCs w:val="20"/>
              </w:rPr>
              <w:t>муниципального</w:t>
            </w:r>
            <w:proofErr w:type="gramEnd"/>
          </w:p>
          <w:p w:rsidR="00CD2E21" w:rsidRPr="00CD2E21" w:rsidRDefault="00CD2E21" w:rsidP="00F826F7">
            <w:pPr>
              <w:jc w:val="center"/>
              <w:rPr>
                <w:rFonts w:eastAsia="Lucida Sans Unicode"/>
                <w:sz w:val="20"/>
                <w:szCs w:val="20"/>
              </w:rPr>
            </w:pPr>
            <w:r w:rsidRPr="00CD2E21">
              <w:rPr>
                <w:rFonts w:eastAsia="Lucida Sans Unicode"/>
                <w:sz w:val="20"/>
                <w:szCs w:val="20"/>
              </w:rPr>
              <w:t>общеобразовательного учреждения</w:t>
            </w:r>
          </w:p>
        </w:tc>
        <w:tc>
          <w:tcPr>
            <w:tcW w:w="6400" w:type="dxa"/>
          </w:tcPr>
          <w:p w:rsidR="00CD2E21" w:rsidRPr="00CD2E21" w:rsidRDefault="00CD2E21" w:rsidP="00F826F7">
            <w:pPr>
              <w:jc w:val="center"/>
              <w:rPr>
                <w:rFonts w:eastAsia="Lucida Sans Unicode"/>
                <w:sz w:val="20"/>
                <w:szCs w:val="20"/>
              </w:rPr>
            </w:pPr>
            <w:r w:rsidRPr="00CD2E21">
              <w:rPr>
                <w:rFonts w:eastAsia="Lucida Sans Unicode"/>
                <w:sz w:val="20"/>
                <w:szCs w:val="20"/>
              </w:rPr>
              <w:t>Закрепленная  территория</w:t>
            </w:r>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proofErr w:type="spellStart"/>
            <w:r w:rsidRPr="00CD2E21">
              <w:rPr>
                <w:rFonts w:eastAsia="Lucida Sans Unicode"/>
                <w:sz w:val="20"/>
                <w:szCs w:val="20"/>
              </w:rPr>
              <w:t>Столпинская</w:t>
            </w:r>
            <w:proofErr w:type="spellEnd"/>
            <w:r w:rsidRPr="00CD2E21">
              <w:rPr>
                <w:rFonts w:eastAsia="Lucida Sans Unicode"/>
                <w:sz w:val="20"/>
                <w:szCs w:val="20"/>
              </w:rPr>
              <w:t xml:space="preserve"> основная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д. Башки, д. Горицы, д. </w:t>
            </w:r>
            <w:proofErr w:type="spellStart"/>
            <w:r w:rsidRPr="00CD2E21">
              <w:rPr>
                <w:rFonts w:eastAsia="Lucida Sans Unicode"/>
                <w:sz w:val="20"/>
                <w:szCs w:val="20"/>
              </w:rPr>
              <w:t>Михальцы</w:t>
            </w:r>
            <w:proofErr w:type="spellEnd"/>
            <w:r w:rsidRPr="00CD2E21">
              <w:rPr>
                <w:rFonts w:eastAsia="Lucida Sans Unicode"/>
                <w:sz w:val="20"/>
                <w:szCs w:val="20"/>
              </w:rPr>
              <w:t xml:space="preserve">, д. </w:t>
            </w:r>
            <w:proofErr w:type="spellStart"/>
            <w:r w:rsidRPr="00CD2E21">
              <w:rPr>
                <w:rFonts w:eastAsia="Lucida Sans Unicode"/>
                <w:sz w:val="20"/>
                <w:szCs w:val="20"/>
              </w:rPr>
              <w:t>Мужичковская</w:t>
            </w:r>
            <w:proofErr w:type="spellEnd"/>
            <w:r w:rsidRPr="00CD2E21">
              <w:rPr>
                <w:rFonts w:eastAsia="Lucida Sans Unicode"/>
                <w:sz w:val="20"/>
                <w:szCs w:val="20"/>
              </w:rPr>
              <w:t xml:space="preserve">, </w:t>
            </w:r>
            <w:proofErr w:type="gramStart"/>
            <w:r w:rsidRPr="00CD2E21">
              <w:rPr>
                <w:rFonts w:eastAsia="Lucida Sans Unicode"/>
                <w:sz w:val="20"/>
                <w:szCs w:val="20"/>
              </w:rPr>
              <w:t>с</w:t>
            </w:r>
            <w:proofErr w:type="gramEnd"/>
            <w:r w:rsidRPr="00CD2E21">
              <w:rPr>
                <w:rFonts w:eastAsia="Lucida Sans Unicode"/>
                <w:sz w:val="20"/>
                <w:szCs w:val="20"/>
              </w:rPr>
              <w:t xml:space="preserve">. Столпино, д. Стрельцы, д. </w:t>
            </w:r>
            <w:proofErr w:type="spellStart"/>
            <w:r w:rsidRPr="00CD2E21">
              <w:rPr>
                <w:rFonts w:eastAsia="Lucida Sans Unicode"/>
                <w:sz w:val="20"/>
                <w:szCs w:val="20"/>
              </w:rPr>
              <w:t>Сергеевская</w:t>
            </w:r>
            <w:proofErr w:type="spellEnd"/>
            <w:r w:rsidRPr="00CD2E21">
              <w:rPr>
                <w:rFonts w:eastAsia="Lucida Sans Unicode"/>
                <w:sz w:val="20"/>
                <w:szCs w:val="20"/>
              </w:rPr>
              <w:t xml:space="preserve">, п. </w:t>
            </w:r>
            <w:proofErr w:type="spellStart"/>
            <w:r w:rsidRPr="00CD2E21">
              <w:rPr>
                <w:rFonts w:eastAsia="Lucida Sans Unicode"/>
                <w:sz w:val="20"/>
                <w:szCs w:val="20"/>
              </w:rPr>
              <w:t>Курдюм</w:t>
            </w:r>
            <w:proofErr w:type="spellEnd"/>
            <w:r w:rsidRPr="00CD2E21">
              <w:rPr>
                <w:rFonts w:eastAsia="Lucida Sans Unicode"/>
                <w:sz w:val="20"/>
                <w:szCs w:val="20"/>
              </w:rPr>
              <w:t xml:space="preserve">, д. Андреевка, д. </w:t>
            </w:r>
            <w:proofErr w:type="spellStart"/>
            <w:r w:rsidRPr="00CD2E21">
              <w:rPr>
                <w:rFonts w:eastAsia="Lucida Sans Unicode"/>
                <w:sz w:val="20"/>
                <w:szCs w:val="20"/>
              </w:rPr>
              <w:t>Ожгинец</w:t>
            </w:r>
            <w:proofErr w:type="spellEnd"/>
            <w:r w:rsidRPr="00CD2E21">
              <w:rPr>
                <w:rFonts w:eastAsia="Lucida Sans Unicode"/>
                <w:sz w:val="20"/>
                <w:szCs w:val="20"/>
              </w:rPr>
              <w:t xml:space="preserve">, д. </w:t>
            </w:r>
            <w:proofErr w:type="spellStart"/>
            <w:r w:rsidRPr="00CD2E21">
              <w:rPr>
                <w:rFonts w:eastAsia="Lucida Sans Unicode"/>
                <w:sz w:val="20"/>
                <w:szCs w:val="20"/>
              </w:rPr>
              <w:t>Ведрово</w:t>
            </w:r>
            <w:proofErr w:type="spellEnd"/>
            <w:r w:rsidRPr="00CD2E21">
              <w:rPr>
                <w:rFonts w:eastAsia="Lucida Sans Unicode"/>
                <w:sz w:val="20"/>
                <w:szCs w:val="20"/>
              </w:rPr>
              <w:t>.</w:t>
            </w:r>
          </w:p>
          <w:p w:rsidR="00CD2E21" w:rsidRPr="00CD2E21" w:rsidRDefault="00CD2E21" w:rsidP="00F826F7">
            <w:pPr>
              <w:rPr>
                <w:rFonts w:eastAsia="Lucida Sans Unicode"/>
                <w:sz w:val="20"/>
                <w:szCs w:val="20"/>
              </w:rPr>
            </w:pPr>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2.</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proofErr w:type="spellStart"/>
            <w:r w:rsidRPr="00CD2E21">
              <w:rPr>
                <w:rFonts w:eastAsia="Lucida Sans Unicode"/>
                <w:sz w:val="20"/>
                <w:szCs w:val="20"/>
              </w:rPr>
              <w:t>Завражная</w:t>
            </w:r>
            <w:proofErr w:type="spellEnd"/>
            <w:r w:rsidRPr="00CD2E21">
              <w:rPr>
                <w:rFonts w:eastAsia="Lucida Sans Unicode"/>
                <w:sz w:val="20"/>
                <w:szCs w:val="20"/>
              </w:rPr>
              <w:t xml:space="preserve"> средняя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 xml:space="preserve">Программы начального общего, основного общего и среднего общего образования: </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с. Завражье, с. Борисоглебское, д. </w:t>
            </w:r>
            <w:proofErr w:type="spellStart"/>
            <w:r w:rsidRPr="00CD2E21">
              <w:rPr>
                <w:rFonts w:eastAsia="Lucida Sans Unicode"/>
                <w:sz w:val="20"/>
                <w:szCs w:val="20"/>
              </w:rPr>
              <w:t>Булдачиха</w:t>
            </w:r>
            <w:proofErr w:type="spellEnd"/>
            <w:r w:rsidRPr="00CD2E21">
              <w:rPr>
                <w:rFonts w:eastAsia="Lucida Sans Unicode"/>
                <w:sz w:val="20"/>
                <w:szCs w:val="20"/>
              </w:rPr>
              <w:t xml:space="preserve">,               д. </w:t>
            </w:r>
            <w:proofErr w:type="spellStart"/>
            <w:r w:rsidRPr="00CD2E21">
              <w:rPr>
                <w:rFonts w:eastAsia="Lucida Sans Unicode"/>
                <w:sz w:val="20"/>
                <w:szCs w:val="20"/>
              </w:rPr>
              <w:t>Ковалево</w:t>
            </w:r>
            <w:proofErr w:type="spellEnd"/>
            <w:r w:rsidRPr="00CD2E21">
              <w:rPr>
                <w:rFonts w:eastAsia="Lucida Sans Unicode"/>
                <w:sz w:val="20"/>
                <w:szCs w:val="20"/>
              </w:rPr>
              <w:t xml:space="preserve">, д. </w:t>
            </w:r>
            <w:proofErr w:type="spellStart"/>
            <w:r w:rsidRPr="00CD2E21">
              <w:rPr>
                <w:rFonts w:eastAsia="Lucida Sans Unicode"/>
                <w:sz w:val="20"/>
                <w:szCs w:val="20"/>
              </w:rPr>
              <w:t>Сорочково</w:t>
            </w:r>
            <w:proofErr w:type="spellEnd"/>
            <w:r w:rsidRPr="00CD2E21">
              <w:rPr>
                <w:rFonts w:eastAsia="Lucida Sans Unicode"/>
                <w:sz w:val="20"/>
                <w:szCs w:val="20"/>
              </w:rPr>
              <w:t xml:space="preserve">, д. Костино, д. </w:t>
            </w:r>
            <w:proofErr w:type="spellStart"/>
            <w:r w:rsidRPr="00CD2E21">
              <w:rPr>
                <w:rFonts w:eastAsia="Lucida Sans Unicode"/>
                <w:sz w:val="20"/>
                <w:szCs w:val="20"/>
              </w:rPr>
              <w:t>Поселихино</w:t>
            </w:r>
            <w:proofErr w:type="spellEnd"/>
            <w:r w:rsidRPr="00CD2E21">
              <w:rPr>
                <w:rFonts w:eastAsia="Lucida Sans Unicode"/>
                <w:sz w:val="20"/>
                <w:szCs w:val="20"/>
              </w:rPr>
              <w:t xml:space="preserve">,     д. </w:t>
            </w:r>
            <w:proofErr w:type="spellStart"/>
            <w:r w:rsidRPr="00CD2E21">
              <w:rPr>
                <w:rFonts w:eastAsia="Lucida Sans Unicode"/>
                <w:sz w:val="20"/>
                <w:szCs w:val="20"/>
              </w:rPr>
              <w:t>Деревнище</w:t>
            </w:r>
            <w:proofErr w:type="spellEnd"/>
            <w:r w:rsidRPr="00CD2E21">
              <w:rPr>
                <w:rFonts w:eastAsia="Lucida Sans Unicode"/>
                <w:sz w:val="20"/>
                <w:szCs w:val="20"/>
              </w:rPr>
              <w:t xml:space="preserve">, д. </w:t>
            </w:r>
            <w:proofErr w:type="spellStart"/>
            <w:r w:rsidRPr="00CD2E21">
              <w:rPr>
                <w:rFonts w:eastAsia="Lucida Sans Unicode"/>
                <w:sz w:val="20"/>
                <w:szCs w:val="20"/>
              </w:rPr>
              <w:t>Луховцево</w:t>
            </w:r>
            <w:proofErr w:type="spellEnd"/>
            <w:r w:rsidRPr="00CD2E21">
              <w:rPr>
                <w:rFonts w:eastAsia="Lucida Sans Unicode"/>
                <w:sz w:val="20"/>
                <w:szCs w:val="20"/>
              </w:rPr>
              <w:t xml:space="preserve">, д. </w:t>
            </w:r>
            <w:proofErr w:type="spellStart"/>
            <w:r w:rsidRPr="00CD2E21">
              <w:rPr>
                <w:rFonts w:eastAsia="Lucida Sans Unicode"/>
                <w:sz w:val="20"/>
                <w:szCs w:val="20"/>
              </w:rPr>
              <w:t>Фетинино</w:t>
            </w:r>
            <w:proofErr w:type="spellEnd"/>
            <w:r w:rsidRPr="00CD2E21">
              <w:rPr>
                <w:rFonts w:eastAsia="Lucida Sans Unicode"/>
                <w:sz w:val="20"/>
                <w:szCs w:val="20"/>
              </w:rPr>
              <w:t xml:space="preserve">,                     д. </w:t>
            </w:r>
            <w:proofErr w:type="spellStart"/>
            <w:r w:rsidRPr="00CD2E21">
              <w:rPr>
                <w:rFonts w:eastAsia="Lucida Sans Unicode"/>
                <w:sz w:val="20"/>
                <w:szCs w:val="20"/>
              </w:rPr>
              <w:t>Ступниково</w:t>
            </w:r>
            <w:proofErr w:type="spellEnd"/>
            <w:r w:rsidRPr="00CD2E21">
              <w:rPr>
                <w:rFonts w:eastAsia="Lucida Sans Unicode"/>
                <w:sz w:val="20"/>
                <w:szCs w:val="20"/>
              </w:rPr>
              <w:t xml:space="preserve">, д. </w:t>
            </w:r>
            <w:proofErr w:type="spellStart"/>
            <w:r w:rsidRPr="00CD2E21">
              <w:rPr>
                <w:rFonts w:eastAsia="Lucida Sans Unicode"/>
                <w:sz w:val="20"/>
                <w:szCs w:val="20"/>
              </w:rPr>
              <w:t>Прозорово</w:t>
            </w:r>
            <w:proofErr w:type="spellEnd"/>
            <w:r w:rsidRPr="00CD2E21">
              <w:rPr>
                <w:rFonts w:eastAsia="Lucida Sans Unicode"/>
                <w:sz w:val="20"/>
                <w:szCs w:val="20"/>
              </w:rPr>
              <w:t xml:space="preserve">, д. </w:t>
            </w:r>
            <w:proofErr w:type="spellStart"/>
            <w:r w:rsidRPr="00CD2E21">
              <w:rPr>
                <w:rFonts w:eastAsia="Lucida Sans Unicode"/>
                <w:sz w:val="20"/>
                <w:szCs w:val="20"/>
              </w:rPr>
              <w:t>Коряковка</w:t>
            </w:r>
            <w:proofErr w:type="spellEnd"/>
            <w:r w:rsidRPr="00CD2E21">
              <w:rPr>
                <w:rFonts w:eastAsia="Lucida Sans Unicode"/>
                <w:sz w:val="20"/>
                <w:szCs w:val="20"/>
              </w:rPr>
              <w:t xml:space="preserve">. д. </w:t>
            </w:r>
            <w:proofErr w:type="spellStart"/>
            <w:r w:rsidRPr="00CD2E21">
              <w:rPr>
                <w:rFonts w:eastAsia="Lucida Sans Unicode"/>
                <w:sz w:val="20"/>
                <w:szCs w:val="20"/>
              </w:rPr>
              <w:t>Малово</w:t>
            </w:r>
            <w:proofErr w:type="spellEnd"/>
            <w:r w:rsidRPr="00CD2E21">
              <w:rPr>
                <w:rFonts w:eastAsia="Lucida Sans Unicode"/>
                <w:sz w:val="20"/>
                <w:szCs w:val="20"/>
              </w:rPr>
              <w:t xml:space="preserve">, д. </w:t>
            </w:r>
            <w:proofErr w:type="spellStart"/>
            <w:r w:rsidRPr="00CD2E21">
              <w:rPr>
                <w:rFonts w:eastAsia="Lucida Sans Unicode"/>
                <w:sz w:val="20"/>
                <w:szCs w:val="20"/>
              </w:rPr>
              <w:t>Лубяны</w:t>
            </w:r>
            <w:proofErr w:type="spellEnd"/>
            <w:r w:rsidRPr="00CD2E21">
              <w:rPr>
                <w:rFonts w:eastAsia="Lucida Sans Unicode"/>
                <w:sz w:val="20"/>
                <w:szCs w:val="20"/>
              </w:rPr>
              <w:t>,  д. Матвейково</w:t>
            </w:r>
            <w:proofErr w:type="gramEnd"/>
          </w:p>
          <w:p w:rsidR="00CD2E21" w:rsidRPr="00CD2E21" w:rsidRDefault="00CD2E21" w:rsidP="00F826F7">
            <w:pPr>
              <w:jc w:val="both"/>
              <w:rPr>
                <w:rFonts w:eastAsia="Lucida Sans Unicode"/>
                <w:sz w:val="20"/>
                <w:szCs w:val="20"/>
              </w:rPr>
            </w:pPr>
            <w:r w:rsidRPr="00CD2E21">
              <w:rPr>
                <w:rFonts w:eastAsia="Lucida Sans Unicode"/>
                <w:sz w:val="20"/>
                <w:szCs w:val="20"/>
              </w:rPr>
              <w:t>Программы среднего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д. Башки, д. Горицы, д. </w:t>
            </w:r>
            <w:proofErr w:type="spellStart"/>
            <w:r w:rsidRPr="00CD2E21">
              <w:rPr>
                <w:rFonts w:eastAsia="Lucida Sans Unicode"/>
                <w:sz w:val="20"/>
                <w:szCs w:val="20"/>
              </w:rPr>
              <w:t>Михальцы</w:t>
            </w:r>
            <w:proofErr w:type="spellEnd"/>
            <w:r w:rsidRPr="00CD2E21">
              <w:rPr>
                <w:rFonts w:eastAsia="Lucida Sans Unicode"/>
                <w:sz w:val="20"/>
                <w:szCs w:val="20"/>
              </w:rPr>
              <w:t xml:space="preserve">, д. </w:t>
            </w:r>
            <w:proofErr w:type="spellStart"/>
            <w:r w:rsidRPr="00CD2E21">
              <w:rPr>
                <w:rFonts w:eastAsia="Lucida Sans Unicode"/>
                <w:sz w:val="20"/>
                <w:szCs w:val="20"/>
              </w:rPr>
              <w:t>Мужичковская</w:t>
            </w:r>
            <w:proofErr w:type="spellEnd"/>
            <w:r w:rsidRPr="00CD2E21">
              <w:rPr>
                <w:rFonts w:eastAsia="Lucida Sans Unicode"/>
                <w:sz w:val="20"/>
                <w:szCs w:val="20"/>
              </w:rPr>
              <w:t xml:space="preserve">, </w:t>
            </w:r>
            <w:proofErr w:type="gramStart"/>
            <w:r w:rsidRPr="00CD2E21">
              <w:rPr>
                <w:rFonts w:eastAsia="Lucida Sans Unicode"/>
                <w:sz w:val="20"/>
                <w:szCs w:val="20"/>
              </w:rPr>
              <w:t>с</w:t>
            </w:r>
            <w:proofErr w:type="gramEnd"/>
            <w:r w:rsidRPr="00CD2E21">
              <w:rPr>
                <w:rFonts w:eastAsia="Lucida Sans Unicode"/>
                <w:sz w:val="20"/>
                <w:szCs w:val="20"/>
              </w:rPr>
              <w:t xml:space="preserve">. Столпино, д. Стрельцы, д. </w:t>
            </w:r>
            <w:proofErr w:type="spellStart"/>
            <w:r w:rsidRPr="00CD2E21">
              <w:rPr>
                <w:rFonts w:eastAsia="Lucida Sans Unicode"/>
                <w:sz w:val="20"/>
                <w:szCs w:val="20"/>
              </w:rPr>
              <w:t>Сергеевская</w:t>
            </w:r>
            <w:proofErr w:type="spellEnd"/>
            <w:r w:rsidRPr="00CD2E21">
              <w:rPr>
                <w:rFonts w:eastAsia="Lucida Sans Unicode"/>
                <w:sz w:val="20"/>
                <w:szCs w:val="20"/>
              </w:rPr>
              <w:t xml:space="preserve">, п. </w:t>
            </w:r>
            <w:proofErr w:type="spellStart"/>
            <w:r w:rsidRPr="00CD2E21">
              <w:rPr>
                <w:rFonts w:eastAsia="Lucida Sans Unicode"/>
                <w:sz w:val="20"/>
                <w:szCs w:val="20"/>
              </w:rPr>
              <w:t>Курдюм</w:t>
            </w:r>
            <w:proofErr w:type="spellEnd"/>
            <w:r w:rsidRPr="00CD2E21">
              <w:rPr>
                <w:rFonts w:eastAsia="Lucida Sans Unicode"/>
                <w:sz w:val="20"/>
                <w:szCs w:val="20"/>
              </w:rPr>
              <w:t xml:space="preserve">, д. Андреевка, д. </w:t>
            </w:r>
            <w:proofErr w:type="spellStart"/>
            <w:r w:rsidRPr="00CD2E21">
              <w:rPr>
                <w:rFonts w:eastAsia="Lucida Sans Unicode"/>
                <w:sz w:val="20"/>
                <w:szCs w:val="20"/>
              </w:rPr>
              <w:t>Ожгинец</w:t>
            </w:r>
            <w:proofErr w:type="spellEnd"/>
            <w:r w:rsidRPr="00CD2E21">
              <w:rPr>
                <w:rFonts w:eastAsia="Lucida Sans Unicode"/>
                <w:sz w:val="20"/>
                <w:szCs w:val="20"/>
              </w:rPr>
              <w:t xml:space="preserve">, д. </w:t>
            </w:r>
            <w:proofErr w:type="spellStart"/>
            <w:r w:rsidRPr="00CD2E21">
              <w:rPr>
                <w:rFonts w:eastAsia="Lucida Sans Unicode"/>
                <w:sz w:val="20"/>
                <w:szCs w:val="20"/>
              </w:rPr>
              <w:t>Ведрово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3.</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r w:rsidRPr="00CD2E21">
              <w:rPr>
                <w:rFonts w:eastAsia="Lucida Sans Unicode"/>
                <w:sz w:val="20"/>
                <w:szCs w:val="20"/>
              </w:rPr>
              <w:t>Чернышевская средняя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основного общего и среднего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w:t>
            </w:r>
            <w:proofErr w:type="gramStart"/>
            <w:r w:rsidRPr="00CD2E21">
              <w:rPr>
                <w:rFonts w:eastAsia="Lucida Sans Unicode"/>
                <w:sz w:val="20"/>
                <w:szCs w:val="20"/>
              </w:rPr>
              <w:t xml:space="preserve">п. </w:t>
            </w:r>
            <w:proofErr w:type="spellStart"/>
            <w:r w:rsidRPr="00CD2E21">
              <w:rPr>
                <w:rFonts w:eastAsia="Lucida Sans Unicode"/>
                <w:sz w:val="20"/>
                <w:szCs w:val="20"/>
              </w:rPr>
              <w:t>Березовец</w:t>
            </w:r>
            <w:proofErr w:type="spellEnd"/>
            <w:r w:rsidRPr="00CD2E21">
              <w:rPr>
                <w:rFonts w:eastAsia="Lucida Sans Unicode"/>
                <w:sz w:val="20"/>
                <w:szCs w:val="20"/>
              </w:rPr>
              <w:t xml:space="preserve">, п. </w:t>
            </w:r>
            <w:proofErr w:type="spellStart"/>
            <w:r w:rsidRPr="00CD2E21">
              <w:rPr>
                <w:rFonts w:eastAsia="Lucida Sans Unicode"/>
                <w:sz w:val="20"/>
                <w:szCs w:val="20"/>
              </w:rPr>
              <w:t>Н-Березовец</w:t>
            </w:r>
            <w:proofErr w:type="spellEnd"/>
            <w:r w:rsidRPr="00CD2E21">
              <w:rPr>
                <w:rFonts w:eastAsia="Lucida Sans Unicode"/>
                <w:sz w:val="20"/>
                <w:szCs w:val="20"/>
              </w:rPr>
              <w:t xml:space="preserve">, д. Поломы, д. </w:t>
            </w:r>
            <w:proofErr w:type="spellStart"/>
            <w:r w:rsidRPr="00CD2E21">
              <w:rPr>
                <w:rFonts w:eastAsia="Lucida Sans Unicode"/>
                <w:sz w:val="20"/>
                <w:szCs w:val="20"/>
              </w:rPr>
              <w:t>Гобино</w:t>
            </w:r>
            <w:proofErr w:type="spellEnd"/>
            <w:r w:rsidRPr="00CD2E21">
              <w:rPr>
                <w:rFonts w:eastAsia="Lucida Sans Unicode"/>
                <w:sz w:val="20"/>
                <w:szCs w:val="20"/>
              </w:rPr>
              <w:t xml:space="preserve">,    д. Меленки, д. Починок, д. </w:t>
            </w:r>
            <w:proofErr w:type="spellStart"/>
            <w:r w:rsidRPr="00CD2E21">
              <w:rPr>
                <w:rFonts w:eastAsia="Lucida Sans Unicode"/>
                <w:sz w:val="20"/>
                <w:szCs w:val="20"/>
              </w:rPr>
              <w:t>Хохлянки</w:t>
            </w:r>
            <w:proofErr w:type="spellEnd"/>
            <w:r w:rsidRPr="00CD2E21">
              <w:rPr>
                <w:rFonts w:eastAsia="Lucida Sans Unicode"/>
                <w:sz w:val="20"/>
                <w:szCs w:val="20"/>
              </w:rPr>
              <w:t xml:space="preserve">, с. </w:t>
            </w:r>
            <w:proofErr w:type="spellStart"/>
            <w:r w:rsidRPr="00CD2E21">
              <w:rPr>
                <w:rFonts w:eastAsia="Lucida Sans Unicode"/>
                <w:sz w:val="20"/>
                <w:szCs w:val="20"/>
              </w:rPr>
              <w:t>Чернышево</w:t>
            </w:r>
            <w:proofErr w:type="spellEnd"/>
            <w:r w:rsidRPr="00CD2E21">
              <w:rPr>
                <w:rFonts w:eastAsia="Lucida Sans Unicode"/>
                <w:sz w:val="20"/>
                <w:szCs w:val="20"/>
              </w:rPr>
              <w:t xml:space="preserve">,      д. Добрянки, д. </w:t>
            </w:r>
            <w:proofErr w:type="spellStart"/>
            <w:r w:rsidRPr="00CD2E21">
              <w:rPr>
                <w:rFonts w:eastAsia="Lucida Sans Unicode"/>
                <w:sz w:val="20"/>
                <w:szCs w:val="20"/>
              </w:rPr>
              <w:t>Хороброво</w:t>
            </w:r>
            <w:proofErr w:type="spellEnd"/>
            <w:r w:rsidRPr="00CD2E21">
              <w:rPr>
                <w:rFonts w:eastAsia="Lucida Sans Unicode"/>
                <w:sz w:val="20"/>
                <w:szCs w:val="20"/>
              </w:rPr>
              <w:t xml:space="preserve">, д. </w:t>
            </w:r>
            <w:proofErr w:type="spellStart"/>
            <w:r w:rsidRPr="00CD2E21">
              <w:rPr>
                <w:rFonts w:eastAsia="Lucida Sans Unicode"/>
                <w:sz w:val="20"/>
                <w:szCs w:val="20"/>
              </w:rPr>
              <w:t>Неверовка</w:t>
            </w:r>
            <w:proofErr w:type="spellEnd"/>
            <w:proofErr w:type="gramEnd"/>
          </w:p>
          <w:p w:rsidR="00CD2E21" w:rsidRPr="00CD2E21" w:rsidRDefault="00CD2E21" w:rsidP="00F826F7">
            <w:pPr>
              <w:jc w:val="both"/>
              <w:rPr>
                <w:rFonts w:eastAsia="Lucida Sans Unicode"/>
                <w:sz w:val="20"/>
                <w:szCs w:val="20"/>
              </w:rPr>
            </w:pPr>
            <w:r w:rsidRPr="00CD2E21">
              <w:rPr>
                <w:rFonts w:eastAsia="Lucida Sans Unicode"/>
                <w:sz w:val="20"/>
                <w:szCs w:val="20"/>
              </w:rPr>
              <w:t>Программы среднего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п. </w:t>
            </w:r>
            <w:proofErr w:type="spellStart"/>
            <w:r w:rsidRPr="00CD2E21">
              <w:rPr>
                <w:rFonts w:eastAsia="Lucida Sans Unicode"/>
                <w:sz w:val="20"/>
                <w:szCs w:val="20"/>
              </w:rPr>
              <w:t>Текун</w:t>
            </w:r>
            <w:proofErr w:type="spellEnd"/>
            <w:r w:rsidRPr="00CD2E21">
              <w:rPr>
                <w:rFonts w:eastAsia="Lucida Sans Unicode"/>
                <w:sz w:val="20"/>
                <w:szCs w:val="20"/>
              </w:rPr>
              <w:t xml:space="preserve">, д. </w:t>
            </w:r>
            <w:proofErr w:type="spellStart"/>
            <w:r w:rsidRPr="00CD2E21">
              <w:rPr>
                <w:rFonts w:eastAsia="Lucida Sans Unicode"/>
                <w:sz w:val="20"/>
                <w:szCs w:val="20"/>
              </w:rPr>
              <w:t>Митьково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lastRenderedPageBreak/>
              <w:t>4.</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proofErr w:type="spellStart"/>
            <w:r w:rsidRPr="00CD2E21">
              <w:rPr>
                <w:rFonts w:eastAsia="Lucida Sans Unicode"/>
                <w:sz w:val="20"/>
                <w:szCs w:val="20"/>
              </w:rPr>
              <w:t>Текунская</w:t>
            </w:r>
            <w:proofErr w:type="spellEnd"/>
            <w:r w:rsidRPr="00CD2E21">
              <w:rPr>
                <w:rFonts w:eastAsia="Lucida Sans Unicode"/>
                <w:sz w:val="20"/>
                <w:szCs w:val="20"/>
              </w:rPr>
              <w:t xml:space="preserve"> основная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п. </w:t>
            </w:r>
            <w:proofErr w:type="spellStart"/>
            <w:r w:rsidRPr="00CD2E21">
              <w:rPr>
                <w:rFonts w:eastAsia="Lucida Sans Unicode"/>
                <w:sz w:val="20"/>
                <w:szCs w:val="20"/>
              </w:rPr>
              <w:t>Текун</w:t>
            </w:r>
            <w:proofErr w:type="spellEnd"/>
            <w:r w:rsidRPr="00CD2E21">
              <w:rPr>
                <w:rFonts w:eastAsia="Lucida Sans Unicode"/>
                <w:sz w:val="20"/>
                <w:szCs w:val="20"/>
              </w:rPr>
              <w:t xml:space="preserve">, д. </w:t>
            </w:r>
            <w:proofErr w:type="spellStart"/>
            <w:r w:rsidRPr="00CD2E21">
              <w:rPr>
                <w:rFonts w:eastAsia="Lucida Sans Unicode"/>
                <w:sz w:val="20"/>
                <w:szCs w:val="20"/>
              </w:rPr>
              <w:t>Митьково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5.</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roofErr w:type="spellStart"/>
            <w:r w:rsidRPr="00CD2E21">
              <w:rPr>
                <w:rFonts w:eastAsia="Lucida Sans Unicode"/>
                <w:sz w:val="20"/>
                <w:szCs w:val="20"/>
              </w:rPr>
              <w:t>Паньковская</w:t>
            </w:r>
            <w:proofErr w:type="spellEnd"/>
            <w:r w:rsidRPr="00CD2E21">
              <w:rPr>
                <w:rFonts w:eastAsia="Lucida Sans Unicode"/>
                <w:sz w:val="20"/>
                <w:szCs w:val="20"/>
              </w:rPr>
              <w:t xml:space="preserve"> начальная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д. </w:t>
            </w:r>
            <w:proofErr w:type="spellStart"/>
            <w:r w:rsidRPr="00CD2E21">
              <w:rPr>
                <w:rFonts w:eastAsia="Lucida Sans Unicode"/>
                <w:sz w:val="20"/>
                <w:szCs w:val="20"/>
              </w:rPr>
              <w:t>Паньково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6.</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r w:rsidRPr="00CD2E21">
              <w:rPr>
                <w:rFonts w:eastAsia="Lucida Sans Unicode"/>
                <w:sz w:val="20"/>
                <w:szCs w:val="20"/>
              </w:rPr>
              <w:t>Дубковская основная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п.  Дубки, д. </w:t>
            </w:r>
            <w:proofErr w:type="spellStart"/>
            <w:r w:rsidRPr="00CD2E21">
              <w:rPr>
                <w:rFonts w:eastAsia="Lucida Sans Unicode"/>
                <w:sz w:val="20"/>
                <w:szCs w:val="20"/>
              </w:rPr>
              <w:t>Льгово</w:t>
            </w:r>
            <w:proofErr w:type="spellEnd"/>
            <w:r w:rsidRPr="00CD2E21">
              <w:rPr>
                <w:rFonts w:eastAsia="Lucida Sans Unicode"/>
                <w:sz w:val="20"/>
                <w:szCs w:val="20"/>
              </w:rPr>
              <w:t>, д. Чапыги</w:t>
            </w:r>
          </w:p>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д. </w:t>
            </w:r>
            <w:proofErr w:type="spellStart"/>
            <w:r w:rsidRPr="00CD2E21">
              <w:rPr>
                <w:rFonts w:eastAsia="Lucida Sans Unicode"/>
                <w:sz w:val="20"/>
                <w:szCs w:val="20"/>
              </w:rPr>
              <w:t>Паньково</w:t>
            </w:r>
            <w:proofErr w:type="spellEnd"/>
            <w:r w:rsidRPr="00CD2E21">
              <w:rPr>
                <w:rFonts w:eastAsia="Lucida Sans Unicode"/>
                <w:sz w:val="20"/>
                <w:szCs w:val="20"/>
              </w:rPr>
              <w:t>.</w:t>
            </w:r>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7.</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r w:rsidRPr="00CD2E21">
              <w:rPr>
                <w:rFonts w:eastAsia="Lucida Sans Unicode"/>
                <w:sz w:val="20"/>
                <w:szCs w:val="20"/>
              </w:rPr>
              <w:t>Кадыйская средняя общеобразовательная школа им. М.А. Четвертного</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начального общего, основного общего и среднего общего образования:</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п. Кадый,  д.  Жуково, д. </w:t>
            </w:r>
            <w:proofErr w:type="spellStart"/>
            <w:r w:rsidRPr="00CD2E21">
              <w:rPr>
                <w:rFonts w:eastAsia="Lucida Sans Unicode"/>
                <w:sz w:val="20"/>
                <w:szCs w:val="20"/>
              </w:rPr>
              <w:t>Марьино</w:t>
            </w:r>
            <w:proofErr w:type="spellEnd"/>
            <w:r w:rsidRPr="00CD2E21">
              <w:rPr>
                <w:rFonts w:eastAsia="Lucida Sans Unicode"/>
                <w:sz w:val="20"/>
                <w:szCs w:val="20"/>
              </w:rPr>
              <w:t xml:space="preserve">, д. </w:t>
            </w:r>
            <w:proofErr w:type="spellStart"/>
            <w:r w:rsidRPr="00CD2E21">
              <w:rPr>
                <w:rFonts w:eastAsia="Lucida Sans Unicode"/>
                <w:sz w:val="20"/>
                <w:szCs w:val="20"/>
              </w:rPr>
              <w:t>Михеево</w:t>
            </w:r>
            <w:proofErr w:type="spellEnd"/>
            <w:r w:rsidRPr="00CD2E21">
              <w:rPr>
                <w:rFonts w:eastAsia="Lucida Sans Unicode"/>
                <w:sz w:val="20"/>
                <w:szCs w:val="20"/>
              </w:rPr>
              <w:t xml:space="preserve">,            д. Селище, д. </w:t>
            </w:r>
            <w:proofErr w:type="spellStart"/>
            <w:r w:rsidRPr="00CD2E21">
              <w:rPr>
                <w:rFonts w:eastAsia="Lucida Sans Unicode"/>
                <w:sz w:val="20"/>
                <w:szCs w:val="20"/>
              </w:rPr>
              <w:t>Середники</w:t>
            </w:r>
            <w:proofErr w:type="spellEnd"/>
            <w:r w:rsidRPr="00CD2E21">
              <w:rPr>
                <w:rFonts w:eastAsia="Lucida Sans Unicode"/>
                <w:sz w:val="20"/>
                <w:szCs w:val="20"/>
              </w:rPr>
              <w:t xml:space="preserve">, д. </w:t>
            </w:r>
            <w:proofErr w:type="spellStart"/>
            <w:r w:rsidRPr="00CD2E21">
              <w:rPr>
                <w:rFonts w:eastAsia="Lucida Sans Unicode"/>
                <w:sz w:val="20"/>
                <w:szCs w:val="20"/>
              </w:rPr>
              <w:t>Тренино</w:t>
            </w:r>
            <w:proofErr w:type="spellEnd"/>
            <w:r w:rsidRPr="00CD2E21">
              <w:rPr>
                <w:rFonts w:eastAsia="Lucida Sans Unicode"/>
                <w:sz w:val="20"/>
                <w:szCs w:val="20"/>
              </w:rPr>
              <w:t xml:space="preserve">, д. </w:t>
            </w:r>
            <w:proofErr w:type="spellStart"/>
            <w:r w:rsidRPr="00CD2E21">
              <w:rPr>
                <w:rFonts w:eastAsia="Lucida Sans Unicode"/>
                <w:sz w:val="20"/>
                <w:szCs w:val="20"/>
              </w:rPr>
              <w:t>Дудино</w:t>
            </w:r>
            <w:proofErr w:type="spellEnd"/>
            <w:r w:rsidRPr="00CD2E21">
              <w:rPr>
                <w:rFonts w:eastAsia="Lucida Sans Unicode"/>
                <w:sz w:val="20"/>
                <w:szCs w:val="20"/>
              </w:rPr>
              <w:t xml:space="preserve">, п. </w:t>
            </w:r>
            <w:proofErr w:type="spellStart"/>
            <w:r w:rsidRPr="00CD2E21">
              <w:rPr>
                <w:rFonts w:eastAsia="Lucida Sans Unicode"/>
                <w:sz w:val="20"/>
                <w:szCs w:val="20"/>
              </w:rPr>
              <w:t>Текун</w:t>
            </w:r>
            <w:proofErr w:type="spellEnd"/>
            <w:proofErr w:type="gramEnd"/>
          </w:p>
          <w:p w:rsidR="00CD2E21" w:rsidRPr="00CD2E21" w:rsidRDefault="00CD2E21" w:rsidP="00F826F7">
            <w:pPr>
              <w:jc w:val="both"/>
              <w:rPr>
                <w:rFonts w:eastAsia="Lucida Sans Unicode"/>
                <w:sz w:val="20"/>
                <w:szCs w:val="20"/>
              </w:rPr>
            </w:pPr>
            <w:r w:rsidRPr="00CD2E21">
              <w:rPr>
                <w:rFonts w:eastAsia="Lucida Sans Unicode"/>
                <w:sz w:val="20"/>
                <w:szCs w:val="20"/>
              </w:rPr>
              <w:t>Программы среднего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 </w:t>
            </w:r>
            <w:proofErr w:type="gramStart"/>
            <w:r w:rsidRPr="00CD2E21">
              <w:rPr>
                <w:rFonts w:eastAsia="Lucida Sans Unicode"/>
                <w:sz w:val="20"/>
                <w:szCs w:val="20"/>
              </w:rPr>
              <w:t xml:space="preserve">п. Вешка, д. </w:t>
            </w:r>
            <w:proofErr w:type="spellStart"/>
            <w:r w:rsidRPr="00CD2E21">
              <w:rPr>
                <w:rFonts w:eastAsia="Lucida Sans Unicode"/>
                <w:sz w:val="20"/>
                <w:szCs w:val="20"/>
              </w:rPr>
              <w:t>Котлово</w:t>
            </w:r>
            <w:proofErr w:type="spellEnd"/>
            <w:r w:rsidRPr="00CD2E21">
              <w:rPr>
                <w:rFonts w:eastAsia="Lucida Sans Unicode"/>
                <w:sz w:val="20"/>
                <w:szCs w:val="20"/>
              </w:rPr>
              <w:t xml:space="preserve">, с. </w:t>
            </w:r>
            <w:proofErr w:type="spellStart"/>
            <w:r w:rsidRPr="00CD2E21">
              <w:rPr>
                <w:rFonts w:eastAsia="Lucida Sans Unicode"/>
                <w:sz w:val="20"/>
                <w:szCs w:val="20"/>
              </w:rPr>
              <w:t>Рубцово</w:t>
            </w:r>
            <w:proofErr w:type="spellEnd"/>
            <w:r w:rsidRPr="00CD2E21">
              <w:rPr>
                <w:rFonts w:eastAsia="Lucida Sans Unicode"/>
                <w:sz w:val="20"/>
                <w:szCs w:val="20"/>
              </w:rPr>
              <w:t xml:space="preserve">, д. </w:t>
            </w:r>
            <w:proofErr w:type="spellStart"/>
            <w:r w:rsidRPr="00CD2E21">
              <w:rPr>
                <w:rFonts w:eastAsia="Lucida Sans Unicode"/>
                <w:sz w:val="20"/>
                <w:szCs w:val="20"/>
              </w:rPr>
              <w:t>Дудино</w:t>
            </w:r>
            <w:proofErr w:type="spellEnd"/>
            <w:r w:rsidRPr="00CD2E21">
              <w:rPr>
                <w:rFonts w:eastAsia="Lucida Sans Unicode"/>
                <w:sz w:val="20"/>
                <w:szCs w:val="20"/>
              </w:rPr>
              <w:t xml:space="preserve">,                д. Химзавод, п. Дубки, д. </w:t>
            </w:r>
            <w:proofErr w:type="spellStart"/>
            <w:r w:rsidRPr="00CD2E21">
              <w:rPr>
                <w:rFonts w:eastAsia="Lucida Sans Unicode"/>
                <w:sz w:val="20"/>
                <w:szCs w:val="20"/>
              </w:rPr>
              <w:t>Паньково</w:t>
            </w:r>
            <w:proofErr w:type="spellEnd"/>
            <w:r w:rsidRPr="00CD2E21">
              <w:rPr>
                <w:rFonts w:eastAsia="Lucida Sans Unicode"/>
                <w:sz w:val="20"/>
                <w:szCs w:val="20"/>
              </w:rPr>
              <w:t xml:space="preserve">, д. </w:t>
            </w:r>
            <w:proofErr w:type="spellStart"/>
            <w:r w:rsidRPr="00CD2E21">
              <w:rPr>
                <w:rFonts w:eastAsia="Lucida Sans Unicode"/>
                <w:sz w:val="20"/>
                <w:szCs w:val="20"/>
              </w:rPr>
              <w:t>Льгово</w:t>
            </w:r>
            <w:proofErr w:type="spellEnd"/>
            <w:r w:rsidRPr="00CD2E21">
              <w:rPr>
                <w:rFonts w:eastAsia="Lucida Sans Unicode"/>
                <w:sz w:val="20"/>
                <w:szCs w:val="20"/>
              </w:rPr>
              <w:t xml:space="preserve">,             д. Чапыги, с. </w:t>
            </w:r>
            <w:proofErr w:type="spellStart"/>
            <w:r w:rsidRPr="00CD2E21">
              <w:rPr>
                <w:rFonts w:eastAsia="Lucida Sans Unicode"/>
                <w:sz w:val="20"/>
                <w:szCs w:val="20"/>
              </w:rPr>
              <w:t>Низкусь</w:t>
            </w:r>
            <w:proofErr w:type="spellEnd"/>
            <w:r w:rsidRPr="00CD2E21">
              <w:rPr>
                <w:rFonts w:eastAsia="Lucida Sans Unicode"/>
                <w:sz w:val="20"/>
                <w:szCs w:val="20"/>
              </w:rPr>
              <w:t xml:space="preserve">, д. Антипино, д. </w:t>
            </w:r>
            <w:proofErr w:type="spellStart"/>
            <w:r w:rsidRPr="00CD2E21">
              <w:rPr>
                <w:rFonts w:eastAsia="Lucida Sans Unicode"/>
                <w:sz w:val="20"/>
                <w:szCs w:val="20"/>
              </w:rPr>
              <w:t>Старово</w:t>
            </w:r>
            <w:proofErr w:type="spellEnd"/>
            <w:r w:rsidRPr="00CD2E21">
              <w:rPr>
                <w:rFonts w:eastAsia="Lucida Sans Unicode"/>
                <w:sz w:val="20"/>
                <w:szCs w:val="20"/>
              </w:rPr>
              <w:t xml:space="preserve">,           д. Рубеж, д. </w:t>
            </w:r>
            <w:proofErr w:type="spellStart"/>
            <w:r w:rsidRPr="00CD2E21">
              <w:rPr>
                <w:rFonts w:eastAsia="Lucida Sans Unicode"/>
                <w:sz w:val="20"/>
                <w:szCs w:val="20"/>
              </w:rPr>
              <w:t>Синдяково</w:t>
            </w:r>
            <w:proofErr w:type="spellEnd"/>
            <w:r w:rsidRPr="00CD2E21">
              <w:rPr>
                <w:rFonts w:eastAsia="Lucida Sans Unicode"/>
                <w:sz w:val="20"/>
                <w:szCs w:val="20"/>
              </w:rPr>
              <w:t xml:space="preserve">, д. </w:t>
            </w:r>
            <w:proofErr w:type="spellStart"/>
            <w:r w:rsidRPr="00CD2E21">
              <w:rPr>
                <w:rFonts w:eastAsia="Lucida Sans Unicode"/>
                <w:sz w:val="20"/>
                <w:szCs w:val="20"/>
              </w:rPr>
              <w:t>Роденово</w:t>
            </w:r>
            <w:proofErr w:type="spellEnd"/>
            <w:r w:rsidRPr="00CD2E21">
              <w:rPr>
                <w:rFonts w:eastAsia="Lucida Sans Unicode"/>
                <w:sz w:val="20"/>
                <w:szCs w:val="20"/>
              </w:rPr>
              <w:t xml:space="preserve">, д. </w:t>
            </w:r>
            <w:proofErr w:type="spellStart"/>
            <w:r w:rsidRPr="00CD2E21">
              <w:rPr>
                <w:rFonts w:eastAsia="Lucida Sans Unicode"/>
                <w:sz w:val="20"/>
                <w:szCs w:val="20"/>
              </w:rPr>
              <w:t>Доронино</w:t>
            </w:r>
            <w:proofErr w:type="spellEnd"/>
            <w:r w:rsidRPr="00CD2E21">
              <w:rPr>
                <w:rFonts w:eastAsia="Lucida Sans Unicode"/>
                <w:sz w:val="20"/>
                <w:szCs w:val="20"/>
              </w:rPr>
              <w:t xml:space="preserve">,       д. </w:t>
            </w:r>
            <w:proofErr w:type="spellStart"/>
            <w:r w:rsidRPr="00CD2E21">
              <w:rPr>
                <w:rFonts w:eastAsia="Lucida Sans Unicode"/>
                <w:sz w:val="20"/>
                <w:szCs w:val="20"/>
              </w:rPr>
              <w:t>Екатеринкино</w:t>
            </w:r>
            <w:proofErr w:type="spellEnd"/>
            <w:r w:rsidRPr="00CD2E21">
              <w:rPr>
                <w:rFonts w:eastAsia="Lucida Sans Unicode"/>
                <w:sz w:val="20"/>
                <w:szCs w:val="20"/>
              </w:rPr>
              <w:t xml:space="preserve">, д. Борисово, д. Николаевское,           д. </w:t>
            </w:r>
            <w:proofErr w:type="spellStart"/>
            <w:r w:rsidRPr="00CD2E21">
              <w:rPr>
                <w:rFonts w:eastAsia="Lucida Sans Unicode"/>
                <w:sz w:val="20"/>
                <w:szCs w:val="20"/>
              </w:rPr>
              <w:t>Ново-Марьино</w:t>
            </w:r>
            <w:proofErr w:type="spellEnd"/>
            <w:r w:rsidRPr="00CD2E21">
              <w:rPr>
                <w:rFonts w:eastAsia="Lucida Sans Unicode"/>
                <w:sz w:val="20"/>
                <w:szCs w:val="20"/>
              </w:rPr>
              <w:t xml:space="preserve">, д. </w:t>
            </w:r>
            <w:proofErr w:type="spellStart"/>
            <w:r w:rsidRPr="00CD2E21">
              <w:rPr>
                <w:rFonts w:eastAsia="Lucida Sans Unicode"/>
                <w:sz w:val="20"/>
                <w:szCs w:val="20"/>
              </w:rPr>
              <w:t>Истопки</w:t>
            </w:r>
            <w:proofErr w:type="spellEnd"/>
            <w:r w:rsidRPr="00CD2E21">
              <w:rPr>
                <w:rFonts w:eastAsia="Lucida Sans Unicode"/>
                <w:sz w:val="20"/>
                <w:szCs w:val="20"/>
              </w:rPr>
              <w:t xml:space="preserve">, д. </w:t>
            </w:r>
            <w:proofErr w:type="spellStart"/>
            <w:r w:rsidRPr="00CD2E21">
              <w:rPr>
                <w:rFonts w:eastAsia="Lucida Sans Unicode"/>
                <w:sz w:val="20"/>
                <w:szCs w:val="20"/>
              </w:rPr>
              <w:t>Ивашево</w:t>
            </w:r>
            <w:proofErr w:type="spellEnd"/>
            <w:r w:rsidRPr="00CD2E21">
              <w:rPr>
                <w:rFonts w:eastAsia="Lucida Sans Unicode"/>
                <w:sz w:val="20"/>
                <w:szCs w:val="20"/>
              </w:rPr>
              <w:t xml:space="preserve">, д. Н-Чудь, </w:t>
            </w:r>
            <w:proofErr w:type="gramEnd"/>
          </w:p>
          <w:p w:rsidR="00CD2E21" w:rsidRPr="00CD2E21" w:rsidRDefault="00CD2E21" w:rsidP="00F826F7">
            <w:pPr>
              <w:rPr>
                <w:rFonts w:eastAsia="Lucida Sans Unicode"/>
                <w:sz w:val="20"/>
                <w:szCs w:val="20"/>
              </w:rPr>
            </w:pPr>
            <w:r w:rsidRPr="00CD2E21">
              <w:rPr>
                <w:rFonts w:eastAsia="Lucida Sans Unicode"/>
                <w:sz w:val="20"/>
                <w:szCs w:val="20"/>
              </w:rPr>
              <w:t xml:space="preserve">д. Починок, д. </w:t>
            </w:r>
            <w:proofErr w:type="gramStart"/>
            <w:r w:rsidRPr="00CD2E21">
              <w:rPr>
                <w:rFonts w:eastAsia="Lucida Sans Unicode"/>
                <w:sz w:val="20"/>
                <w:szCs w:val="20"/>
              </w:rPr>
              <w:t>Митино</w:t>
            </w:r>
            <w:proofErr w:type="gramEnd"/>
            <w:r w:rsidRPr="00CD2E21">
              <w:rPr>
                <w:rFonts w:eastAsia="Lucida Sans Unicode"/>
                <w:sz w:val="20"/>
                <w:szCs w:val="20"/>
              </w:rPr>
              <w:t xml:space="preserve">, д. </w:t>
            </w:r>
            <w:proofErr w:type="spellStart"/>
            <w:r w:rsidRPr="00CD2E21">
              <w:rPr>
                <w:rFonts w:eastAsia="Lucida Sans Unicode"/>
                <w:sz w:val="20"/>
                <w:szCs w:val="20"/>
              </w:rPr>
              <w:t>Иваньково</w:t>
            </w:r>
            <w:proofErr w:type="spellEnd"/>
            <w:r w:rsidRPr="00CD2E21">
              <w:rPr>
                <w:rFonts w:eastAsia="Lucida Sans Unicode"/>
                <w:sz w:val="20"/>
                <w:szCs w:val="20"/>
              </w:rPr>
              <w:t>,</w:t>
            </w:r>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8.</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proofErr w:type="spellStart"/>
            <w:r w:rsidRPr="00CD2E21">
              <w:rPr>
                <w:rFonts w:eastAsia="Lucida Sans Unicode"/>
                <w:sz w:val="20"/>
                <w:szCs w:val="20"/>
              </w:rPr>
              <w:t>Вешкинская</w:t>
            </w:r>
            <w:proofErr w:type="spellEnd"/>
            <w:r w:rsidRPr="00CD2E21">
              <w:rPr>
                <w:rFonts w:eastAsia="Lucida Sans Unicode"/>
                <w:sz w:val="20"/>
                <w:szCs w:val="20"/>
              </w:rPr>
              <w:t xml:space="preserve"> основная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начального общего,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п. Вешка, с. </w:t>
            </w:r>
            <w:proofErr w:type="spellStart"/>
            <w:r w:rsidRPr="00CD2E21">
              <w:rPr>
                <w:rFonts w:eastAsia="Lucida Sans Unicode"/>
                <w:sz w:val="20"/>
                <w:szCs w:val="20"/>
              </w:rPr>
              <w:t>Рубцово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9.</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
          <w:p w:rsidR="00CD2E21" w:rsidRPr="00CD2E21" w:rsidRDefault="00CD2E21" w:rsidP="00F826F7">
            <w:pPr>
              <w:rPr>
                <w:rFonts w:eastAsia="Lucida Sans Unicode"/>
                <w:sz w:val="20"/>
                <w:szCs w:val="20"/>
              </w:rPr>
            </w:pPr>
            <w:proofErr w:type="spellStart"/>
            <w:r w:rsidRPr="00CD2E21">
              <w:rPr>
                <w:rFonts w:eastAsia="Lucida Sans Unicode"/>
                <w:sz w:val="20"/>
                <w:szCs w:val="20"/>
              </w:rPr>
              <w:t>Котловская</w:t>
            </w:r>
            <w:proofErr w:type="spellEnd"/>
            <w:r w:rsidRPr="00CD2E21">
              <w:rPr>
                <w:rFonts w:eastAsia="Lucida Sans Unicode"/>
                <w:sz w:val="20"/>
                <w:szCs w:val="20"/>
              </w:rPr>
              <w:t xml:space="preserve"> основная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начального общего, основного общего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д. </w:t>
            </w:r>
            <w:proofErr w:type="spellStart"/>
            <w:r w:rsidRPr="00CD2E21">
              <w:rPr>
                <w:rFonts w:eastAsia="Lucida Sans Unicode"/>
                <w:sz w:val="20"/>
                <w:szCs w:val="20"/>
              </w:rPr>
              <w:t>Котлово</w:t>
            </w:r>
            <w:proofErr w:type="spellEnd"/>
            <w:r w:rsidRPr="00CD2E21">
              <w:rPr>
                <w:rFonts w:eastAsia="Lucida Sans Unicode"/>
                <w:sz w:val="20"/>
                <w:szCs w:val="20"/>
              </w:rPr>
              <w:t>, д. Химзавод</w:t>
            </w:r>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10.</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общеобразовательное учреждение </w:t>
            </w:r>
            <w:proofErr w:type="spellStart"/>
            <w:r w:rsidRPr="00CD2E21">
              <w:rPr>
                <w:rFonts w:eastAsia="Lucida Sans Unicode"/>
                <w:sz w:val="20"/>
                <w:szCs w:val="20"/>
              </w:rPr>
              <w:t>Екатеринкинскаяоновная</w:t>
            </w:r>
            <w:proofErr w:type="spellEnd"/>
            <w:r w:rsidRPr="00CD2E21">
              <w:rPr>
                <w:rFonts w:eastAsia="Lucida Sans Unicode"/>
                <w:sz w:val="20"/>
                <w:szCs w:val="20"/>
              </w:rPr>
              <w:t xml:space="preserve"> общеобразовательная школа</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начального общего, основного общего образования:</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с. </w:t>
            </w:r>
            <w:proofErr w:type="spellStart"/>
            <w:r w:rsidRPr="00CD2E21">
              <w:rPr>
                <w:rFonts w:eastAsia="Lucida Sans Unicode"/>
                <w:sz w:val="20"/>
                <w:szCs w:val="20"/>
              </w:rPr>
              <w:t>Низкусь</w:t>
            </w:r>
            <w:proofErr w:type="spellEnd"/>
            <w:r w:rsidRPr="00CD2E21">
              <w:rPr>
                <w:rFonts w:eastAsia="Lucida Sans Unicode"/>
                <w:sz w:val="20"/>
                <w:szCs w:val="20"/>
              </w:rPr>
              <w:t xml:space="preserve">, д. Антипино, д. </w:t>
            </w:r>
            <w:proofErr w:type="spellStart"/>
            <w:r w:rsidRPr="00CD2E21">
              <w:rPr>
                <w:rFonts w:eastAsia="Lucida Sans Unicode"/>
                <w:sz w:val="20"/>
                <w:szCs w:val="20"/>
              </w:rPr>
              <w:t>Старово</w:t>
            </w:r>
            <w:proofErr w:type="spellEnd"/>
            <w:r w:rsidRPr="00CD2E21">
              <w:rPr>
                <w:rFonts w:eastAsia="Lucida Sans Unicode"/>
                <w:sz w:val="20"/>
                <w:szCs w:val="20"/>
              </w:rPr>
              <w:t xml:space="preserve">, д. Рубеж,             д. </w:t>
            </w:r>
            <w:proofErr w:type="spellStart"/>
            <w:r w:rsidRPr="00CD2E21">
              <w:rPr>
                <w:rFonts w:eastAsia="Lucida Sans Unicode"/>
                <w:sz w:val="20"/>
                <w:szCs w:val="20"/>
              </w:rPr>
              <w:t>Синдяково</w:t>
            </w:r>
            <w:proofErr w:type="spellEnd"/>
            <w:r w:rsidRPr="00CD2E21">
              <w:rPr>
                <w:rFonts w:eastAsia="Lucida Sans Unicode"/>
                <w:sz w:val="20"/>
                <w:szCs w:val="20"/>
              </w:rPr>
              <w:t xml:space="preserve">, д. </w:t>
            </w:r>
            <w:proofErr w:type="spellStart"/>
            <w:r w:rsidRPr="00CD2E21">
              <w:rPr>
                <w:rFonts w:eastAsia="Lucida Sans Unicode"/>
                <w:sz w:val="20"/>
                <w:szCs w:val="20"/>
              </w:rPr>
              <w:t>Роденово</w:t>
            </w:r>
            <w:proofErr w:type="spellEnd"/>
            <w:r w:rsidRPr="00CD2E21">
              <w:rPr>
                <w:rFonts w:eastAsia="Lucida Sans Unicode"/>
                <w:sz w:val="20"/>
                <w:szCs w:val="20"/>
              </w:rPr>
              <w:t xml:space="preserve">, д. </w:t>
            </w:r>
            <w:proofErr w:type="spellStart"/>
            <w:r w:rsidRPr="00CD2E21">
              <w:rPr>
                <w:rFonts w:eastAsia="Lucida Sans Unicode"/>
                <w:sz w:val="20"/>
                <w:szCs w:val="20"/>
              </w:rPr>
              <w:t>Доронино</w:t>
            </w:r>
            <w:proofErr w:type="spellEnd"/>
            <w:r w:rsidRPr="00CD2E21">
              <w:rPr>
                <w:rFonts w:eastAsia="Lucida Sans Unicode"/>
                <w:sz w:val="20"/>
                <w:szCs w:val="20"/>
              </w:rPr>
              <w:t xml:space="preserve">,                          д. </w:t>
            </w:r>
            <w:proofErr w:type="spellStart"/>
            <w:r w:rsidRPr="00CD2E21">
              <w:rPr>
                <w:rFonts w:eastAsia="Lucida Sans Unicode"/>
                <w:sz w:val="20"/>
                <w:szCs w:val="20"/>
              </w:rPr>
              <w:t>Екатеринкино</w:t>
            </w:r>
            <w:proofErr w:type="spellEnd"/>
            <w:r w:rsidRPr="00CD2E21">
              <w:rPr>
                <w:rFonts w:eastAsia="Lucida Sans Unicode"/>
                <w:sz w:val="20"/>
                <w:szCs w:val="20"/>
              </w:rPr>
              <w:t xml:space="preserve">, д. Борисово, д. Николаевское,           д. </w:t>
            </w:r>
            <w:proofErr w:type="spellStart"/>
            <w:r w:rsidRPr="00CD2E21">
              <w:rPr>
                <w:rFonts w:eastAsia="Lucida Sans Unicode"/>
                <w:sz w:val="20"/>
                <w:szCs w:val="20"/>
              </w:rPr>
              <w:t>Ново-Марьино</w:t>
            </w:r>
            <w:proofErr w:type="spellEnd"/>
            <w:r w:rsidRPr="00CD2E21">
              <w:rPr>
                <w:rFonts w:eastAsia="Lucida Sans Unicode"/>
                <w:sz w:val="20"/>
                <w:szCs w:val="20"/>
              </w:rPr>
              <w:t xml:space="preserve">, д. </w:t>
            </w:r>
            <w:proofErr w:type="spellStart"/>
            <w:r w:rsidRPr="00CD2E21">
              <w:rPr>
                <w:rFonts w:eastAsia="Lucida Sans Unicode"/>
                <w:sz w:val="20"/>
                <w:szCs w:val="20"/>
              </w:rPr>
              <w:t>Истопки</w:t>
            </w:r>
            <w:proofErr w:type="spellEnd"/>
            <w:r w:rsidRPr="00CD2E21">
              <w:rPr>
                <w:rFonts w:eastAsia="Lucida Sans Unicode"/>
                <w:sz w:val="20"/>
                <w:szCs w:val="20"/>
              </w:rPr>
              <w:t xml:space="preserve">, д. </w:t>
            </w:r>
            <w:proofErr w:type="spellStart"/>
            <w:r w:rsidRPr="00CD2E21">
              <w:rPr>
                <w:rFonts w:eastAsia="Lucida Sans Unicode"/>
                <w:sz w:val="20"/>
                <w:szCs w:val="20"/>
              </w:rPr>
              <w:t>Ивашево</w:t>
            </w:r>
            <w:proofErr w:type="spellEnd"/>
            <w:r w:rsidRPr="00CD2E21">
              <w:rPr>
                <w:rFonts w:eastAsia="Lucida Sans Unicode"/>
                <w:sz w:val="20"/>
                <w:szCs w:val="20"/>
              </w:rPr>
              <w:t xml:space="preserve">, д. Н-Чудь,                д. Починок, д. Митино, д. </w:t>
            </w:r>
            <w:proofErr w:type="spellStart"/>
            <w:r w:rsidRPr="00CD2E21">
              <w:rPr>
                <w:rFonts w:eastAsia="Lucida Sans Unicode"/>
                <w:sz w:val="20"/>
                <w:szCs w:val="20"/>
              </w:rPr>
              <w:t>Иваньково</w:t>
            </w:r>
            <w:proofErr w:type="spellEnd"/>
            <w:proofErr w:type="gram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11.</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дошкольное образовательное учреждение </w:t>
            </w:r>
            <w:proofErr w:type="spellStart"/>
            <w:r w:rsidRPr="00CD2E21">
              <w:rPr>
                <w:rFonts w:eastAsia="Lucida Sans Unicode"/>
                <w:sz w:val="20"/>
                <w:szCs w:val="20"/>
              </w:rPr>
              <w:t>Завражный</w:t>
            </w:r>
            <w:proofErr w:type="spellEnd"/>
            <w:r w:rsidRPr="00CD2E21">
              <w:rPr>
                <w:rFonts w:eastAsia="Lucida Sans Unicode"/>
                <w:sz w:val="20"/>
                <w:szCs w:val="20"/>
              </w:rPr>
              <w:t xml:space="preserve"> детский сад</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образования:</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с. Завражье, с. Борисоглебское, д. </w:t>
            </w:r>
            <w:proofErr w:type="spellStart"/>
            <w:r w:rsidRPr="00CD2E21">
              <w:rPr>
                <w:rFonts w:eastAsia="Lucida Sans Unicode"/>
                <w:sz w:val="20"/>
                <w:szCs w:val="20"/>
              </w:rPr>
              <w:t>Булдачиха</w:t>
            </w:r>
            <w:proofErr w:type="spellEnd"/>
            <w:r w:rsidRPr="00CD2E21">
              <w:rPr>
                <w:rFonts w:eastAsia="Lucida Sans Unicode"/>
                <w:sz w:val="20"/>
                <w:szCs w:val="20"/>
              </w:rPr>
              <w:t xml:space="preserve">,               д. </w:t>
            </w:r>
            <w:proofErr w:type="spellStart"/>
            <w:r w:rsidRPr="00CD2E21">
              <w:rPr>
                <w:rFonts w:eastAsia="Lucida Sans Unicode"/>
                <w:sz w:val="20"/>
                <w:szCs w:val="20"/>
              </w:rPr>
              <w:t>Ковалево</w:t>
            </w:r>
            <w:proofErr w:type="spellEnd"/>
            <w:r w:rsidRPr="00CD2E21">
              <w:rPr>
                <w:rFonts w:eastAsia="Lucida Sans Unicode"/>
                <w:sz w:val="20"/>
                <w:szCs w:val="20"/>
              </w:rPr>
              <w:t xml:space="preserve">, д. </w:t>
            </w:r>
            <w:proofErr w:type="spellStart"/>
            <w:r w:rsidRPr="00CD2E21">
              <w:rPr>
                <w:rFonts w:eastAsia="Lucida Sans Unicode"/>
                <w:sz w:val="20"/>
                <w:szCs w:val="20"/>
              </w:rPr>
              <w:t>Сорочково</w:t>
            </w:r>
            <w:proofErr w:type="spellEnd"/>
            <w:r w:rsidRPr="00CD2E21">
              <w:rPr>
                <w:rFonts w:eastAsia="Lucida Sans Unicode"/>
                <w:sz w:val="20"/>
                <w:szCs w:val="20"/>
              </w:rPr>
              <w:t xml:space="preserve">, д. Костино, д. </w:t>
            </w:r>
            <w:proofErr w:type="spellStart"/>
            <w:r w:rsidRPr="00CD2E21">
              <w:rPr>
                <w:rFonts w:eastAsia="Lucida Sans Unicode"/>
                <w:sz w:val="20"/>
                <w:szCs w:val="20"/>
              </w:rPr>
              <w:t>Поселихино</w:t>
            </w:r>
            <w:proofErr w:type="spellEnd"/>
            <w:r w:rsidRPr="00CD2E21">
              <w:rPr>
                <w:rFonts w:eastAsia="Lucida Sans Unicode"/>
                <w:sz w:val="20"/>
                <w:szCs w:val="20"/>
              </w:rPr>
              <w:t xml:space="preserve">, д. </w:t>
            </w:r>
            <w:proofErr w:type="spellStart"/>
            <w:r w:rsidRPr="00CD2E21">
              <w:rPr>
                <w:rFonts w:eastAsia="Lucida Sans Unicode"/>
                <w:sz w:val="20"/>
                <w:szCs w:val="20"/>
              </w:rPr>
              <w:t>Деревнище</w:t>
            </w:r>
            <w:proofErr w:type="spellEnd"/>
            <w:r w:rsidRPr="00CD2E21">
              <w:rPr>
                <w:rFonts w:eastAsia="Lucida Sans Unicode"/>
                <w:sz w:val="20"/>
                <w:szCs w:val="20"/>
              </w:rPr>
              <w:t xml:space="preserve">, д. </w:t>
            </w:r>
            <w:proofErr w:type="spellStart"/>
            <w:r w:rsidRPr="00CD2E21">
              <w:rPr>
                <w:rFonts w:eastAsia="Lucida Sans Unicode"/>
                <w:sz w:val="20"/>
                <w:szCs w:val="20"/>
              </w:rPr>
              <w:t>Луховцево</w:t>
            </w:r>
            <w:proofErr w:type="spellEnd"/>
            <w:r w:rsidRPr="00CD2E21">
              <w:rPr>
                <w:rFonts w:eastAsia="Lucida Sans Unicode"/>
                <w:sz w:val="20"/>
                <w:szCs w:val="20"/>
              </w:rPr>
              <w:t xml:space="preserve">, д. </w:t>
            </w:r>
            <w:proofErr w:type="spellStart"/>
            <w:r w:rsidRPr="00CD2E21">
              <w:rPr>
                <w:rFonts w:eastAsia="Lucida Sans Unicode"/>
                <w:sz w:val="20"/>
                <w:szCs w:val="20"/>
              </w:rPr>
              <w:t>Фетинино</w:t>
            </w:r>
            <w:proofErr w:type="spellEnd"/>
            <w:r w:rsidRPr="00CD2E21">
              <w:rPr>
                <w:rFonts w:eastAsia="Lucida Sans Unicode"/>
                <w:sz w:val="20"/>
                <w:szCs w:val="20"/>
              </w:rPr>
              <w:t xml:space="preserve">,                     д. </w:t>
            </w:r>
            <w:proofErr w:type="spellStart"/>
            <w:r w:rsidRPr="00CD2E21">
              <w:rPr>
                <w:rFonts w:eastAsia="Lucida Sans Unicode"/>
                <w:sz w:val="20"/>
                <w:szCs w:val="20"/>
              </w:rPr>
              <w:t>Ступниково</w:t>
            </w:r>
            <w:proofErr w:type="spellEnd"/>
            <w:r w:rsidRPr="00CD2E21">
              <w:rPr>
                <w:rFonts w:eastAsia="Lucida Sans Unicode"/>
                <w:sz w:val="20"/>
                <w:szCs w:val="20"/>
              </w:rPr>
              <w:t xml:space="preserve">, д. </w:t>
            </w:r>
            <w:proofErr w:type="spellStart"/>
            <w:r w:rsidRPr="00CD2E21">
              <w:rPr>
                <w:rFonts w:eastAsia="Lucida Sans Unicode"/>
                <w:sz w:val="20"/>
                <w:szCs w:val="20"/>
              </w:rPr>
              <w:t>Прозорово</w:t>
            </w:r>
            <w:proofErr w:type="spellEnd"/>
            <w:r w:rsidRPr="00CD2E21">
              <w:rPr>
                <w:rFonts w:eastAsia="Lucida Sans Unicode"/>
                <w:sz w:val="20"/>
                <w:szCs w:val="20"/>
              </w:rPr>
              <w:t xml:space="preserve">, д. </w:t>
            </w:r>
            <w:proofErr w:type="spellStart"/>
            <w:r w:rsidRPr="00CD2E21">
              <w:rPr>
                <w:rFonts w:eastAsia="Lucida Sans Unicode"/>
                <w:sz w:val="20"/>
                <w:szCs w:val="20"/>
              </w:rPr>
              <w:t>Коряковка</w:t>
            </w:r>
            <w:proofErr w:type="spellEnd"/>
            <w:r w:rsidRPr="00CD2E21">
              <w:rPr>
                <w:rFonts w:eastAsia="Lucida Sans Unicode"/>
                <w:sz w:val="20"/>
                <w:szCs w:val="20"/>
              </w:rPr>
              <w:t xml:space="preserve">. д. </w:t>
            </w:r>
            <w:proofErr w:type="spellStart"/>
            <w:r w:rsidRPr="00CD2E21">
              <w:rPr>
                <w:rFonts w:eastAsia="Lucida Sans Unicode"/>
                <w:sz w:val="20"/>
                <w:szCs w:val="20"/>
              </w:rPr>
              <w:t>Малово</w:t>
            </w:r>
            <w:proofErr w:type="spellEnd"/>
            <w:r w:rsidRPr="00CD2E21">
              <w:rPr>
                <w:rFonts w:eastAsia="Lucida Sans Unicode"/>
                <w:sz w:val="20"/>
                <w:szCs w:val="20"/>
              </w:rPr>
              <w:t xml:space="preserve">, д. </w:t>
            </w:r>
            <w:proofErr w:type="spellStart"/>
            <w:r w:rsidRPr="00CD2E21">
              <w:rPr>
                <w:rFonts w:eastAsia="Lucida Sans Unicode"/>
                <w:sz w:val="20"/>
                <w:szCs w:val="20"/>
              </w:rPr>
              <w:t>Лубяны</w:t>
            </w:r>
            <w:proofErr w:type="spellEnd"/>
            <w:r w:rsidRPr="00CD2E21">
              <w:rPr>
                <w:rFonts w:eastAsia="Lucida Sans Unicode"/>
                <w:sz w:val="20"/>
                <w:szCs w:val="20"/>
              </w:rPr>
              <w:t>, д. Матвейково</w:t>
            </w:r>
            <w:proofErr w:type="gram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12.</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Муниципальное казённое дошкольное образовательное учреждение Детский сад № 1 п. Кадый</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образования:</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п. Кадый, улицы – </w:t>
            </w:r>
            <w:proofErr w:type="spellStart"/>
            <w:r w:rsidRPr="00CD2E21">
              <w:rPr>
                <w:rFonts w:eastAsia="Lucida Sans Unicode"/>
                <w:sz w:val="20"/>
                <w:szCs w:val="20"/>
              </w:rPr>
              <w:t>Балакирева</w:t>
            </w:r>
            <w:proofErr w:type="spellEnd"/>
            <w:r w:rsidRPr="00CD2E21">
              <w:rPr>
                <w:rFonts w:eastAsia="Lucida Sans Unicode"/>
                <w:sz w:val="20"/>
                <w:szCs w:val="20"/>
              </w:rPr>
              <w:t xml:space="preserve">, </w:t>
            </w:r>
            <w:proofErr w:type="spellStart"/>
            <w:r w:rsidRPr="00CD2E21">
              <w:rPr>
                <w:rFonts w:eastAsia="Lucida Sans Unicode"/>
                <w:sz w:val="20"/>
                <w:szCs w:val="20"/>
              </w:rPr>
              <w:t>Вагинская</w:t>
            </w:r>
            <w:proofErr w:type="spellEnd"/>
            <w:r w:rsidRPr="00CD2E21">
              <w:rPr>
                <w:rFonts w:eastAsia="Lucida Sans Unicode"/>
                <w:sz w:val="20"/>
                <w:szCs w:val="20"/>
              </w:rPr>
              <w:t xml:space="preserve">,                  18-Партсъезда, Костромская, </w:t>
            </w:r>
            <w:proofErr w:type="spellStart"/>
            <w:r w:rsidRPr="00CD2E21">
              <w:rPr>
                <w:rFonts w:eastAsia="Lucida Sans Unicode"/>
                <w:sz w:val="20"/>
                <w:szCs w:val="20"/>
              </w:rPr>
              <w:t>Обуховка</w:t>
            </w:r>
            <w:proofErr w:type="spellEnd"/>
            <w:r w:rsidRPr="00CD2E21">
              <w:rPr>
                <w:rFonts w:eastAsia="Lucida Sans Unicode"/>
                <w:sz w:val="20"/>
                <w:szCs w:val="20"/>
              </w:rPr>
              <w:t xml:space="preserve">, 1-ая Луговая, 2-ая Луговая, Набережная, Октябрьская, Почтовая, Комсомольская, переулок Комсомольский, Боровая, Комарова, им. Крупской, Профсоюзная, Рабочая, Солнечная, Южная, Гагарина, Новая, Центральная, им. Четвертного, </w:t>
            </w:r>
            <w:proofErr w:type="spellStart"/>
            <w:r w:rsidRPr="00CD2E21">
              <w:rPr>
                <w:rFonts w:eastAsia="Lucida Sans Unicode"/>
                <w:sz w:val="20"/>
                <w:szCs w:val="20"/>
              </w:rPr>
              <w:t>Селищенская</w:t>
            </w:r>
            <w:proofErr w:type="spellEnd"/>
            <w:r w:rsidRPr="00CD2E21">
              <w:rPr>
                <w:rFonts w:eastAsia="Lucida Sans Unicode"/>
                <w:sz w:val="20"/>
                <w:szCs w:val="20"/>
              </w:rPr>
              <w:t xml:space="preserve">, </w:t>
            </w:r>
            <w:proofErr w:type="spellStart"/>
            <w:r w:rsidRPr="00CD2E21">
              <w:rPr>
                <w:rFonts w:eastAsia="Lucida Sans Unicode"/>
                <w:sz w:val="20"/>
                <w:szCs w:val="20"/>
              </w:rPr>
              <w:t>Берзовая</w:t>
            </w:r>
            <w:proofErr w:type="spellEnd"/>
            <w:r w:rsidRPr="00CD2E21">
              <w:rPr>
                <w:rFonts w:eastAsia="Lucida Sans Unicode"/>
                <w:sz w:val="20"/>
                <w:szCs w:val="20"/>
              </w:rPr>
              <w:t>, Садовая, переулок Тихий, переулок Сиреневый, Малая Базарная, Большая Базарная, 1-ая Западная,                  2-ая Западная</w:t>
            </w:r>
            <w:proofErr w:type="gram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13.</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Муниципальное казённое дошкольное образовательное учреждение Детский сад № 3 п. Кадый</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образования:</w:t>
            </w:r>
          </w:p>
          <w:p w:rsidR="00CD2E21" w:rsidRPr="00CD2E21" w:rsidRDefault="00CD2E21" w:rsidP="00F826F7">
            <w:pPr>
              <w:jc w:val="both"/>
              <w:rPr>
                <w:rFonts w:eastAsia="Lucida Sans Unicode"/>
                <w:sz w:val="20"/>
                <w:szCs w:val="20"/>
              </w:rPr>
            </w:pPr>
            <w:proofErr w:type="gramStart"/>
            <w:r w:rsidRPr="00CD2E21">
              <w:rPr>
                <w:rFonts w:eastAsia="Lucida Sans Unicode"/>
                <w:sz w:val="20"/>
                <w:szCs w:val="20"/>
              </w:rPr>
              <w:t xml:space="preserve">п. Кадый, улицы – Дачная, Космонавтов, Молодёжная, Мелиораторов, Нагорная, Овражная, Полянская, Пионерская, переулок Пионерский, Северная, переулок Северный, Энергетиков, Юбилейная, Советская, Дружбы, Полевая, Больничная, переулок Больничный, Лесная, переулок Лесной, Первомайская, переулок Первомайский, Строителей, Совхозная, Восточная, Мира, Сосновый бор, </w:t>
            </w:r>
            <w:proofErr w:type="spellStart"/>
            <w:r w:rsidRPr="00CD2E21">
              <w:rPr>
                <w:rFonts w:eastAsia="Lucida Sans Unicode"/>
                <w:sz w:val="20"/>
                <w:szCs w:val="20"/>
              </w:rPr>
              <w:t>Макарьевская</w:t>
            </w:r>
            <w:proofErr w:type="spellEnd"/>
            <w:r w:rsidRPr="00CD2E21">
              <w:rPr>
                <w:rFonts w:eastAsia="Lucida Sans Unicode"/>
                <w:sz w:val="20"/>
                <w:szCs w:val="20"/>
              </w:rPr>
              <w:t xml:space="preserve">,           д.  </w:t>
            </w:r>
            <w:proofErr w:type="spellStart"/>
            <w:r w:rsidRPr="00CD2E21">
              <w:rPr>
                <w:rFonts w:eastAsia="Lucida Sans Unicode"/>
                <w:sz w:val="20"/>
                <w:szCs w:val="20"/>
              </w:rPr>
              <w:t>Дудино</w:t>
            </w:r>
            <w:proofErr w:type="spellEnd"/>
            <w:proofErr w:type="gram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14.</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дошкольное образовательное учреждение </w:t>
            </w:r>
            <w:proofErr w:type="spellStart"/>
            <w:r w:rsidRPr="00CD2E21">
              <w:rPr>
                <w:rFonts w:eastAsia="Lucida Sans Unicode"/>
                <w:sz w:val="20"/>
                <w:szCs w:val="20"/>
              </w:rPr>
              <w:t>Вешкинский</w:t>
            </w:r>
            <w:proofErr w:type="spellEnd"/>
            <w:r w:rsidRPr="00CD2E21">
              <w:rPr>
                <w:rFonts w:eastAsia="Lucida Sans Unicode"/>
                <w:sz w:val="20"/>
                <w:szCs w:val="20"/>
              </w:rPr>
              <w:t xml:space="preserve"> детский сад</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п. Вешка, с. </w:t>
            </w:r>
            <w:proofErr w:type="spellStart"/>
            <w:r w:rsidRPr="00CD2E21">
              <w:rPr>
                <w:rFonts w:eastAsia="Lucida Sans Unicode"/>
                <w:sz w:val="20"/>
                <w:szCs w:val="20"/>
              </w:rPr>
              <w:t>Рубцово</w:t>
            </w:r>
            <w:proofErr w:type="spellEnd"/>
          </w:p>
        </w:tc>
      </w:tr>
      <w:tr w:rsidR="00CD2E21" w:rsidRPr="00CD2E21" w:rsidTr="000C676F">
        <w:tc>
          <w:tcPr>
            <w:tcW w:w="567" w:type="dxa"/>
          </w:tcPr>
          <w:p w:rsidR="00CD2E21" w:rsidRPr="00CD2E21" w:rsidRDefault="00CD2E21" w:rsidP="00F826F7">
            <w:pPr>
              <w:jc w:val="center"/>
              <w:rPr>
                <w:rFonts w:eastAsia="Lucida Sans Unicode"/>
                <w:sz w:val="20"/>
                <w:szCs w:val="20"/>
              </w:rPr>
            </w:pPr>
            <w:r w:rsidRPr="00CD2E21">
              <w:rPr>
                <w:rFonts w:eastAsia="Lucida Sans Unicode"/>
                <w:sz w:val="20"/>
                <w:szCs w:val="20"/>
              </w:rPr>
              <w:t>15.</w:t>
            </w:r>
          </w:p>
        </w:tc>
        <w:tc>
          <w:tcPr>
            <w:tcW w:w="3453" w:type="dxa"/>
          </w:tcPr>
          <w:p w:rsidR="00CD2E21" w:rsidRPr="00CD2E21" w:rsidRDefault="00CD2E21" w:rsidP="00F826F7">
            <w:pPr>
              <w:rPr>
                <w:rFonts w:eastAsia="Lucida Sans Unicode"/>
                <w:sz w:val="20"/>
                <w:szCs w:val="20"/>
              </w:rPr>
            </w:pPr>
            <w:r w:rsidRPr="00CD2E21">
              <w:rPr>
                <w:rFonts w:eastAsia="Lucida Sans Unicode"/>
                <w:sz w:val="20"/>
                <w:szCs w:val="20"/>
              </w:rPr>
              <w:t xml:space="preserve">Муниципальное казённое дошкольное образовательное учреждение </w:t>
            </w:r>
            <w:proofErr w:type="spellStart"/>
            <w:r w:rsidRPr="00CD2E21">
              <w:rPr>
                <w:rFonts w:eastAsia="Lucida Sans Unicode"/>
                <w:sz w:val="20"/>
                <w:szCs w:val="20"/>
              </w:rPr>
              <w:t>Котловский</w:t>
            </w:r>
            <w:proofErr w:type="spellEnd"/>
            <w:r w:rsidRPr="00CD2E21">
              <w:rPr>
                <w:rFonts w:eastAsia="Lucida Sans Unicode"/>
                <w:sz w:val="20"/>
                <w:szCs w:val="20"/>
              </w:rPr>
              <w:t xml:space="preserve"> детский сад</w:t>
            </w:r>
          </w:p>
        </w:tc>
        <w:tc>
          <w:tcPr>
            <w:tcW w:w="6400" w:type="dxa"/>
          </w:tcPr>
          <w:p w:rsidR="00CD2E21" w:rsidRPr="00CD2E21" w:rsidRDefault="00CD2E21" w:rsidP="00F826F7">
            <w:pPr>
              <w:jc w:val="both"/>
              <w:rPr>
                <w:rFonts w:eastAsia="Lucida Sans Unicode"/>
                <w:sz w:val="20"/>
                <w:szCs w:val="20"/>
              </w:rPr>
            </w:pPr>
            <w:r w:rsidRPr="00CD2E21">
              <w:rPr>
                <w:rFonts w:eastAsia="Lucida Sans Unicode"/>
                <w:sz w:val="20"/>
                <w:szCs w:val="20"/>
              </w:rPr>
              <w:t>Программы дошкольного образования:</w:t>
            </w:r>
          </w:p>
          <w:p w:rsidR="00CD2E21" w:rsidRPr="00CD2E21" w:rsidRDefault="00CD2E21" w:rsidP="00F826F7">
            <w:pPr>
              <w:jc w:val="both"/>
              <w:rPr>
                <w:rFonts w:eastAsia="Lucida Sans Unicode"/>
                <w:sz w:val="20"/>
                <w:szCs w:val="20"/>
              </w:rPr>
            </w:pPr>
            <w:r w:rsidRPr="00CD2E21">
              <w:rPr>
                <w:rFonts w:eastAsia="Lucida Sans Unicode"/>
                <w:sz w:val="20"/>
                <w:szCs w:val="20"/>
              </w:rPr>
              <w:t xml:space="preserve">д. </w:t>
            </w:r>
            <w:proofErr w:type="spellStart"/>
            <w:r w:rsidRPr="00CD2E21">
              <w:rPr>
                <w:rFonts w:eastAsia="Lucida Sans Unicode"/>
                <w:sz w:val="20"/>
                <w:szCs w:val="20"/>
              </w:rPr>
              <w:t>Котлово</w:t>
            </w:r>
            <w:proofErr w:type="spellEnd"/>
            <w:r w:rsidRPr="00CD2E21">
              <w:rPr>
                <w:rFonts w:eastAsia="Lucida Sans Unicode"/>
                <w:sz w:val="20"/>
                <w:szCs w:val="20"/>
              </w:rPr>
              <w:t>, д. Химзавод</w:t>
            </w:r>
          </w:p>
        </w:tc>
      </w:tr>
    </w:tbl>
    <w:p w:rsidR="000C676F" w:rsidRPr="000C676F" w:rsidRDefault="000C676F" w:rsidP="000C676F">
      <w:pPr>
        <w:jc w:val="center"/>
        <w:rPr>
          <w:sz w:val="20"/>
          <w:szCs w:val="20"/>
        </w:rPr>
      </w:pPr>
      <w:r w:rsidRPr="000C676F">
        <w:rPr>
          <w:sz w:val="20"/>
          <w:szCs w:val="20"/>
        </w:rPr>
        <w:lastRenderedPageBreak/>
        <w:t>РОССИЙСКАЯ ФЕДЕРАЦИЯ</w:t>
      </w:r>
    </w:p>
    <w:p w:rsidR="000C676F" w:rsidRPr="000C676F" w:rsidRDefault="000C676F" w:rsidP="000C676F">
      <w:pPr>
        <w:jc w:val="center"/>
        <w:rPr>
          <w:sz w:val="20"/>
          <w:szCs w:val="20"/>
        </w:rPr>
      </w:pPr>
      <w:r w:rsidRPr="000C676F">
        <w:rPr>
          <w:sz w:val="20"/>
          <w:szCs w:val="20"/>
        </w:rPr>
        <w:t>КОСТРОМСКАЯ ОБЛАСТЬ</w:t>
      </w:r>
    </w:p>
    <w:p w:rsidR="000C676F" w:rsidRPr="000C676F" w:rsidRDefault="000C676F" w:rsidP="000C676F">
      <w:pPr>
        <w:jc w:val="center"/>
        <w:rPr>
          <w:sz w:val="20"/>
          <w:szCs w:val="20"/>
        </w:rPr>
      </w:pPr>
      <w:r w:rsidRPr="000C676F">
        <w:rPr>
          <w:sz w:val="20"/>
          <w:szCs w:val="20"/>
        </w:rPr>
        <w:t>АДМИНИСТРАЦИЯ КАДЫЙСКОГО МУНИЦИПАЛЬНОГО РАЙОНА</w:t>
      </w:r>
    </w:p>
    <w:p w:rsidR="000C676F" w:rsidRPr="000C676F" w:rsidRDefault="000C676F" w:rsidP="000C676F">
      <w:pPr>
        <w:jc w:val="center"/>
        <w:rPr>
          <w:sz w:val="20"/>
          <w:szCs w:val="20"/>
        </w:rPr>
      </w:pPr>
      <w:r w:rsidRPr="000C676F">
        <w:rPr>
          <w:sz w:val="20"/>
          <w:szCs w:val="20"/>
        </w:rPr>
        <w:t>ПОСТАНОВЛЕНИЕ</w:t>
      </w:r>
    </w:p>
    <w:p w:rsidR="000C676F" w:rsidRPr="000C676F" w:rsidRDefault="000C676F" w:rsidP="000C676F">
      <w:pPr>
        <w:jc w:val="both"/>
        <w:rPr>
          <w:sz w:val="20"/>
          <w:szCs w:val="20"/>
        </w:rPr>
      </w:pPr>
      <w:r w:rsidRPr="000C676F">
        <w:rPr>
          <w:sz w:val="20"/>
          <w:szCs w:val="20"/>
        </w:rPr>
        <w:t xml:space="preserve">« 09 »  февраля  2018 г.                                                                                         </w:t>
      </w:r>
      <w:r>
        <w:rPr>
          <w:sz w:val="20"/>
          <w:szCs w:val="20"/>
        </w:rPr>
        <w:t xml:space="preserve">                                                        </w:t>
      </w:r>
      <w:r w:rsidRPr="000C676F">
        <w:rPr>
          <w:sz w:val="20"/>
          <w:szCs w:val="20"/>
        </w:rPr>
        <w:t xml:space="preserve">      № 42</w:t>
      </w:r>
    </w:p>
    <w:p w:rsidR="000C676F" w:rsidRPr="000C676F" w:rsidRDefault="000C676F" w:rsidP="000C676F">
      <w:pPr>
        <w:pStyle w:val="a5"/>
        <w:spacing w:after="0"/>
        <w:rPr>
          <w:sz w:val="8"/>
          <w:szCs w:val="8"/>
        </w:rPr>
      </w:pPr>
    </w:p>
    <w:p w:rsidR="000C676F" w:rsidRPr="000C676F" w:rsidRDefault="000C676F" w:rsidP="000C676F">
      <w:pPr>
        <w:pStyle w:val="a5"/>
        <w:spacing w:after="0"/>
        <w:rPr>
          <w:sz w:val="20"/>
        </w:rPr>
      </w:pPr>
      <w:r w:rsidRPr="000C676F">
        <w:rPr>
          <w:sz w:val="20"/>
        </w:rPr>
        <w:t>О внесении изменений и</w:t>
      </w:r>
    </w:p>
    <w:p w:rsidR="000C676F" w:rsidRPr="000C676F" w:rsidRDefault="000C676F" w:rsidP="000C676F">
      <w:pPr>
        <w:pStyle w:val="a5"/>
        <w:spacing w:after="0"/>
        <w:rPr>
          <w:sz w:val="20"/>
        </w:rPr>
      </w:pPr>
      <w:r w:rsidRPr="000C676F">
        <w:rPr>
          <w:sz w:val="20"/>
        </w:rPr>
        <w:t>дополнений в постановление</w:t>
      </w:r>
    </w:p>
    <w:p w:rsidR="000C676F" w:rsidRPr="000C676F" w:rsidRDefault="000C676F" w:rsidP="000C676F">
      <w:pPr>
        <w:pStyle w:val="a5"/>
        <w:spacing w:after="0"/>
        <w:rPr>
          <w:sz w:val="20"/>
        </w:rPr>
      </w:pPr>
      <w:r w:rsidRPr="000C676F">
        <w:rPr>
          <w:sz w:val="20"/>
        </w:rPr>
        <w:t xml:space="preserve">№ 73 от 27.02.2014 г. </w:t>
      </w:r>
    </w:p>
    <w:p w:rsidR="000C676F" w:rsidRPr="000C676F" w:rsidRDefault="000C676F" w:rsidP="000C676F">
      <w:pPr>
        <w:pStyle w:val="a5"/>
        <w:spacing w:after="0"/>
        <w:rPr>
          <w:sz w:val="20"/>
        </w:rPr>
      </w:pPr>
    </w:p>
    <w:p w:rsidR="000C676F" w:rsidRPr="000C676F" w:rsidRDefault="000C676F" w:rsidP="000C676F">
      <w:pPr>
        <w:pStyle w:val="a4"/>
        <w:tabs>
          <w:tab w:val="left" w:pos="0"/>
        </w:tabs>
        <w:ind w:firstLine="567"/>
        <w:jc w:val="both"/>
        <w:rPr>
          <w:spacing w:val="-11"/>
          <w:sz w:val="20"/>
          <w:szCs w:val="20"/>
        </w:rPr>
      </w:pPr>
      <w:r w:rsidRPr="000C676F">
        <w:rPr>
          <w:sz w:val="20"/>
          <w:szCs w:val="20"/>
        </w:rPr>
        <w:tab/>
      </w:r>
      <w:r w:rsidRPr="000C676F">
        <w:rPr>
          <w:spacing w:val="-8"/>
          <w:sz w:val="20"/>
          <w:szCs w:val="20"/>
        </w:rPr>
        <w:t>В связи с организационно - штатными изменениями,</w:t>
      </w:r>
      <w:r w:rsidRPr="000C676F">
        <w:rPr>
          <w:spacing w:val="-11"/>
          <w:sz w:val="20"/>
          <w:szCs w:val="20"/>
        </w:rPr>
        <w:t xml:space="preserve"> руководствуясь</w:t>
      </w:r>
      <w:r w:rsidRPr="000C676F">
        <w:rPr>
          <w:sz w:val="20"/>
          <w:szCs w:val="20"/>
        </w:rPr>
        <w:t xml:space="preserve"> Уставом Кадыйского муниципального района</w:t>
      </w:r>
      <w:r w:rsidRPr="000C676F">
        <w:rPr>
          <w:spacing w:val="-11"/>
          <w:sz w:val="20"/>
          <w:szCs w:val="20"/>
        </w:rPr>
        <w:t>,</w:t>
      </w:r>
      <w:r w:rsidRPr="000C676F">
        <w:rPr>
          <w:spacing w:val="-8"/>
          <w:sz w:val="20"/>
          <w:szCs w:val="20"/>
        </w:rPr>
        <w:t xml:space="preserve"> </w:t>
      </w:r>
    </w:p>
    <w:p w:rsidR="000C676F" w:rsidRPr="000C676F" w:rsidRDefault="000C676F" w:rsidP="000C676F">
      <w:pPr>
        <w:pStyle w:val="a4"/>
        <w:tabs>
          <w:tab w:val="left" w:pos="0"/>
        </w:tabs>
        <w:jc w:val="both"/>
        <w:rPr>
          <w:sz w:val="20"/>
          <w:szCs w:val="20"/>
        </w:rPr>
      </w:pPr>
      <w:r w:rsidRPr="000C676F">
        <w:rPr>
          <w:sz w:val="20"/>
          <w:szCs w:val="20"/>
        </w:rPr>
        <w:t>постановляю:</w:t>
      </w:r>
    </w:p>
    <w:p w:rsidR="000C676F" w:rsidRPr="000C676F" w:rsidRDefault="000C676F" w:rsidP="000C676F">
      <w:pPr>
        <w:pStyle w:val="a5"/>
        <w:widowControl w:val="0"/>
        <w:numPr>
          <w:ilvl w:val="0"/>
          <w:numId w:val="4"/>
        </w:numPr>
        <w:tabs>
          <w:tab w:val="left" w:pos="0"/>
        </w:tabs>
        <w:autoSpaceDE w:val="0"/>
        <w:ind w:left="0" w:firstLine="0"/>
        <w:jc w:val="both"/>
        <w:rPr>
          <w:sz w:val="20"/>
        </w:rPr>
      </w:pPr>
      <w:r w:rsidRPr="000C676F">
        <w:rPr>
          <w:sz w:val="20"/>
        </w:rPr>
        <w:t>Внести в постановление администрации Кадыйского муниципального района  № 73 от 27.02.2014г. «О комиссии по делам несовершеннолетних и защите их прав Кадыйского муниципального района» следующие изменения и дополнения:</w:t>
      </w:r>
    </w:p>
    <w:p w:rsidR="000C676F" w:rsidRPr="000C676F" w:rsidRDefault="000C676F" w:rsidP="000C676F">
      <w:pPr>
        <w:jc w:val="both"/>
        <w:rPr>
          <w:sz w:val="20"/>
          <w:szCs w:val="20"/>
        </w:rPr>
      </w:pPr>
      <w:r w:rsidRPr="000C676F">
        <w:rPr>
          <w:sz w:val="20"/>
          <w:szCs w:val="20"/>
        </w:rPr>
        <w:t>1.1 Приложение № 2 изложить в следующей редакции:</w:t>
      </w:r>
    </w:p>
    <w:p w:rsidR="000C676F" w:rsidRPr="000C676F" w:rsidRDefault="000C676F" w:rsidP="000C676F">
      <w:pPr>
        <w:jc w:val="both"/>
        <w:rPr>
          <w:sz w:val="20"/>
          <w:szCs w:val="20"/>
        </w:rPr>
      </w:pPr>
      <w:r w:rsidRPr="000C676F">
        <w:rPr>
          <w:sz w:val="20"/>
          <w:szCs w:val="20"/>
        </w:rPr>
        <w:t xml:space="preserve"> «                                                                            Приложение 2</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 постановлению администрации </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Кадыйского муниципального района   </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Костромской области </w:t>
      </w:r>
    </w:p>
    <w:p w:rsidR="000C676F" w:rsidRPr="000C676F" w:rsidRDefault="000C676F" w:rsidP="000C676F">
      <w:pPr>
        <w:jc w:val="both"/>
        <w:rPr>
          <w:sz w:val="20"/>
          <w:szCs w:val="20"/>
        </w:rPr>
      </w:pPr>
      <w:r w:rsidRPr="000C676F">
        <w:rPr>
          <w:sz w:val="20"/>
          <w:szCs w:val="20"/>
        </w:rPr>
        <w:t xml:space="preserve">                                                                              « 27 » февраля 2014 № 73</w:t>
      </w:r>
    </w:p>
    <w:p w:rsidR="000C676F" w:rsidRPr="000C676F" w:rsidRDefault="000C676F" w:rsidP="000C676F">
      <w:pPr>
        <w:autoSpaceDE w:val="0"/>
        <w:ind w:firstLine="540"/>
        <w:jc w:val="center"/>
        <w:rPr>
          <w:sz w:val="20"/>
          <w:szCs w:val="20"/>
        </w:rPr>
      </w:pPr>
    </w:p>
    <w:p w:rsidR="000C676F" w:rsidRPr="000C676F" w:rsidRDefault="000C676F" w:rsidP="000C676F">
      <w:pPr>
        <w:autoSpaceDE w:val="0"/>
        <w:ind w:firstLine="540"/>
        <w:jc w:val="center"/>
        <w:rPr>
          <w:sz w:val="20"/>
          <w:szCs w:val="20"/>
        </w:rPr>
      </w:pPr>
      <w:r w:rsidRPr="000C676F">
        <w:rPr>
          <w:sz w:val="20"/>
          <w:szCs w:val="20"/>
        </w:rPr>
        <w:t>Состав</w:t>
      </w:r>
    </w:p>
    <w:p w:rsidR="000C676F" w:rsidRPr="000C676F" w:rsidRDefault="000C676F" w:rsidP="000C676F">
      <w:pPr>
        <w:autoSpaceDE w:val="0"/>
        <w:ind w:firstLine="540"/>
        <w:jc w:val="center"/>
        <w:rPr>
          <w:sz w:val="20"/>
          <w:szCs w:val="20"/>
        </w:rPr>
      </w:pPr>
      <w:r w:rsidRPr="000C676F">
        <w:rPr>
          <w:sz w:val="20"/>
          <w:szCs w:val="20"/>
        </w:rPr>
        <w:t xml:space="preserve">комиссии по делам несовершеннолетних и защите их прав </w:t>
      </w:r>
    </w:p>
    <w:p w:rsidR="000C676F" w:rsidRPr="000C676F" w:rsidRDefault="000C676F" w:rsidP="000C676F">
      <w:pPr>
        <w:autoSpaceDE w:val="0"/>
        <w:ind w:firstLine="540"/>
        <w:jc w:val="center"/>
        <w:rPr>
          <w:sz w:val="20"/>
          <w:szCs w:val="20"/>
        </w:rPr>
      </w:pPr>
      <w:r w:rsidRPr="000C676F">
        <w:rPr>
          <w:sz w:val="20"/>
          <w:szCs w:val="20"/>
        </w:rPr>
        <w:t>Кадыйского муниципального района</w:t>
      </w:r>
    </w:p>
    <w:p w:rsidR="000C676F" w:rsidRPr="000C676F" w:rsidRDefault="000C676F" w:rsidP="000C676F">
      <w:pPr>
        <w:autoSpaceDE w:val="0"/>
        <w:ind w:firstLine="540"/>
        <w:jc w:val="center"/>
        <w:rPr>
          <w:sz w:val="20"/>
          <w:szCs w:val="20"/>
        </w:rPr>
      </w:pPr>
    </w:p>
    <w:p w:rsidR="000C676F" w:rsidRPr="000C676F" w:rsidRDefault="000C676F" w:rsidP="000C676F">
      <w:pPr>
        <w:autoSpaceDE w:val="0"/>
        <w:jc w:val="both"/>
        <w:rPr>
          <w:sz w:val="20"/>
          <w:szCs w:val="20"/>
        </w:rPr>
      </w:pPr>
      <w:r w:rsidRPr="000C676F">
        <w:rPr>
          <w:sz w:val="20"/>
          <w:szCs w:val="20"/>
        </w:rPr>
        <w:t>- Махорина Галина Николаевна — заместитель главы администрации, председатель комиссии;</w:t>
      </w:r>
    </w:p>
    <w:p w:rsidR="000C676F" w:rsidRPr="000C676F" w:rsidRDefault="000C676F" w:rsidP="000C676F">
      <w:pPr>
        <w:autoSpaceDE w:val="0"/>
        <w:jc w:val="both"/>
        <w:rPr>
          <w:sz w:val="20"/>
          <w:szCs w:val="20"/>
        </w:rPr>
      </w:pPr>
      <w:r w:rsidRPr="000C676F">
        <w:rPr>
          <w:sz w:val="20"/>
          <w:szCs w:val="20"/>
        </w:rPr>
        <w:t>- Захаров Михаил Алексеевич – начальник ПП № 10 МО МВД России  «</w:t>
      </w:r>
      <w:proofErr w:type="spellStart"/>
      <w:r w:rsidRPr="000C676F">
        <w:rPr>
          <w:sz w:val="20"/>
          <w:szCs w:val="20"/>
        </w:rPr>
        <w:t>Макарьевский</w:t>
      </w:r>
      <w:proofErr w:type="spellEnd"/>
      <w:r w:rsidRPr="000C676F">
        <w:rPr>
          <w:sz w:val="20"/>
          <w:szCs w:val="20"/>
        </w:rPr>
        <w:t>»  капитан полиции (по согласованию), заместитель председателя комиссии;</w:t>
      </w:r>
    </w:p>
    <w:p w:rsidR="000C676F" w:rsidRPr="000C676F" w:rsidRDefault="000C676F" w:rsidP="000C676F">
      <w:pPr>
        <w:autoSpaceDE w:val="0"/>
        <w:jc w:val="both"/>
        <w:rPr>
          <w:sz w:val="20"/>
          <w:szCs w:val="20"/>
        </w:rPr>
      </w:pPr>
      <w:r w:rsidRPr="000C676F">
        <w:rPr>
          <w:sz w:val="20"/>
          <w:szCs w:val="20"/>
        </w:rPr>
        <w:t>-  Бубенова Татьяна Юрьевна — начальник отдела образования администрации Кадыйского муниципального района, заместитель председателя комиссии;</w:t>
      </w:r>
    </w:p>
    <w:p w:rsidR="000C676F" w:rsidRPr="000C676F" w:rsidRDefault="000C676F" w:rsidP="000C676F">
      <w:pPr>
        <w:autoSpaceDE w:val="0"/>
        <w:jc w:val="both"/>
        <w:rPr>
          <w:sz w:val="20"/>
          <w:szCs w:val="20"/>
        </w:rPr>
      </w:pPr>
      <w:r w:rsidRPr="000C676F">
        <w:rPr>
          <w:sz w:val="20"/>
          <w:szCs w:val="20"/>
        </w:rPr>
        <w:t>-  Бутова Евгения Александровна — ответственный секретарь комиссии по делам несовершеннолетних и защите их прав Кадыйского муниципального района;</w:t>
      </w:r>
    </w:p>
    <w:p w:rsidR="000C676F" w:rsidRPr="000C676F" w:rsidRDefault="000C676F" w:rsidP="000C676F">
      <w:pPr>
        <w:autoSpaceDE w:val="0"/>
        <w:jc w:val="both"/>
        <w:rPr>
          <w:sz w:val="20"/>
          <w:szCs w:val="20"/>
        </w:rPr>
      </w:pPr>
      <w:r w:rsidRPr="000C676F">
        <w:rPr>
          <w:sz w:val="20"/>
          <w:szCs w:val="20"/>
        </w:rPr>
        <w:t>Члены комиссии:</w:t>
      </w:r>
    </w:p>
    <w:p w:rsidR="000C676F" w:rsidRPr="000C676F" w:rsidRDefault="000C676F" w:rsidP="000C676F">
      <w:pPr>
        <w:autoSpaceDE w:val="0"/>
        <w:jc w:val="both"/>
        <w:rPr>
          <w:sz w:val="20"/>
          <w:szCs w:val="20"/>
        </w:rPr>
      </w:pPr>
      <w:r w:rsidRPr="000C676F">
        <w:rPr>
          <w:sz w:val="20"/>
          <w:szCs w:val="20"/>
        </w:rPr>
        <w:t>1. Лебедев Вячеслав Владимирович – и.о. инспектора ПДН ОУУП и ПДН ПП №10 МО МВД России «</w:t>
      </w:r>
      <w:proofErr w:type="spellStart"/>
      <w:r w:rsidRPr="000C676F">
        <w:rPr>
          <w:sz w:val="20"/>
          <w:szCs w:val="20"/>
        </w:rPr>
        <w:t>Макарьевский</w:t>
      </w:r>
      <w:proofErr w:type="spellEnd"/>
      <w:r w:rsidRPr="000C676F">
        <w:rPr>
          <w:sz w:val="20"/>
          <w:szCs w:val="20"/>
        </w:rPr>
        <w:t xml:space="preserve">» майор полиции (по согласованию);    </w:t>
      </w:r>
    </w:p>
    <w:p w:rsidR="000C676F" w:rsidRPr="000C676F" w:rsidRDefault="000C676F" w:rsidP="000C676F">
      <w:pPr>
        <w:autoSpaceDE w:val="0"/>
        <w:jc w:val="both"/>
        <w:rPr>
          <w:sz w:val="20"/>
          <w:szCs w:val="20"/>
        </w:rPr>
      </w:pPr>
      <w:r w:rsidRPr="000C676F">
        <w:rPr>
          <w:sz w:val="20"/>
          <w:szCs w:val="20"/>
        </w:rPr>
        <w:t>2. Смирнова Елена Витальевна —  начальник отдела по делам культуры, туризма, молодежи и спорта администрации Кадыйского муниципального района;</w:t>
      </w:r>
    </w:p>
    <w:p w:rsidR="000C676F" w:rsidRPr="000C676F" w:rsidRDefault="000C676F" w:rsidP="000C676F">
      <w:pPr>
        <w:autoSpaceDE w:val="0"/>
        <w:jc w:val="both"/>
        <w:rPr>
          <w:sz w:val="20"/>
          <w:szCs w:val="20"/>
        </w:rPr>
      </w:pPr>
      <w:r w:rsidRPr="000C676F">
        <w:rPr>
          <w:sz w:val="20"/>
          <w:szCs w:val="20"/>
        </w:rPr>
        <w:t xml:space="preserve">3.  Зубова Елена Олеговна - начальник отдела МТОСЗН, О и </w:t>
      </w:r>
      <w:proofErr w:type="gramStart"/>
      <w:r w:rsidRPr="000C676F">
        <w:rPr>
          <w:sz w:val="20"/>
          <w:szCs w:val="20"/>
        </w:rPr>
        <w:t>П</w:t>
      </w:r>
      <w:proofErr w:type="gramEnd"/>
      <w:r w:rsidRPr="000C676F">
        <w:rPr>
          <w:sz w:val="20"/>
          <w:szCs w:val="20"/>
        </w:rPr>
        <w:t xml:space="preserve"> № 4 (по согласованию);</w:t>
      </w:r>
    </w:p>
    <w:p w:rsidR="000C676F" w:rsidRPr="000C676F" w:rsidRDefault="000C676F" w:rsidP="000C676F">
      <w:pPr>
        <w:autoSpaceDE w:val="0"/>
        <w:jc w:val="both"/>
        <w:rPr>
          <w:sz w:val="20"/>
          <w:szCs w:val="20"/>
        </w:rPr>
      </w:pPr>
      <w:r w:rsidRPr="000C676F">
        <w:rPr>
          <w:sz w:val="20"/>
          <w:szCs w:val="20"/>
        </w:rPr>
        <w:t xml:space="preserve">4. </w:t>
      </w:r>
      <w:proofErr w:type="spellStart"/>
      <w:r w:rsidRPr="000C676F">
        <w:rPr>
          <w:sz w:val="20"/>
          <w:szCs w:val="20"/>
        </w:rPr>
        <w:t>Шуварева</w:t>
      </w:r>
      <w:proofErr w:type="spellEnd"/>
      <w:r w:rsidRPr="000C676F">
        <w:rPr>
          <w:sz w:val="20"/>
          <w:szCs w:val="20"/>
        </w:rPr>
        <w:t xml:space="preserve"> Галина Александровна - главный специалист — эксперт МТОСЗН, О и </w:t>
      </w:r>
      <w:proofErr w:type="gramStart"/>
      <w:r w:rsidRPr="000C676F">
        <w:rPr>
          <w:sz w:val="20"/>
          <w:szCs w:val="20"/>
        </w:rPr>
        <w:t>П</w:t>
      </w:r>
      <w:proofErr w:type="gramEnd"/>
      <w:r w:rsidRPr="000C676F">
        <w:rPr>
          <w:sz w:val="20"/>
          <w:szCs w:val="20"/>
        </w:rPr>
        <w:t xml:space="preserve"> № 4 (по согласованию);</w:t>
      </w:r>
    </w:p>
    <w:p w:rsidR="000C676F" w:rsidRPr="000C676F" w:rsidRDefault="000C676F" w:rsidP="000C676F">
      <w:pPr>
        <w:autoSpaceDE w:val="0"/>
        <w:jc w:val="both"/>
        <w:rPr>
          <w:sz w:val="20"/>
          <w:szCs w:val="20"/>
        </w:rPr>
      </w:pPr>
      <w:r w:rsidRPr="000C676F">
        <w:rPr>
          <w:sz w:val="20"/>
          <w:szCs w:val="20"/>
        </w:rPr>
        <w:t xml:space="preserve">5. Катюкова Ольга Сергеевна – ответственный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по </w:t>
      </w:r>
      <w:proofErr w:type="spellStart"/>
      <w:r w:rsidRPr="000C676F">
        <w:rPr>
          <w:sz w:val="20"/>
          <w:szCs w:val="20"/>
        </w:rPr>
        <w:t>Кадыйскому</w:t>
      </w:r>
      <w:proofErr w:type="spellEnd"/>
      <w:r w:rsidRPr="000C676F">
        <w:rPr>
          <w:sz w:val="20"/>
          <w:szCs w:val="20"/>
        </w:rPr>
        <w:t xml:space="preserve"> району (по согласованию);</w:t>
      </w:r>
    </w:p>
    <w:p w:rsidR="000C676F" w:rsidRPr="000C676F" w:rsidRDefault="000C676F" w:rsidP="000C676F">
      <w:pPr>
        <w:autoSpaceDE w:val="0"/>
        <w:jc w:val="both"/>
        <w:rPr>
          <w:sz w:val="20"/>
          <w:szCs w:val="20"/>
        </w:rPr>
      </w:pPr>
      <w:r w:rsidRPr="000C676F">
        <w:rPr>
          <w:sz w:val="20"/>
          <w:szCs w:val="20"/>
        </w:rPr>
        <w:t xml:space="preserve">6.  Смирнова Елена Владимировна - директор ОГУ «Центр занятости населения по </w:t>
      </w:r>
      <w:proofErr w:type="spellStart"/>
      <w:r w:rsidRPr="000C676F">
        <w:rPr>
          <w:sz w:val="20"/>
          <w:szCs w:val="20"/>
        </w:rPr>
        <w:t>Кадыйскому</w:t>
      </w:r>
      <w:proofErr w:type="spellEnd"/>
      <w:r w:rsidRPr="000C676F">
        <w:rPr>
          <w:sz w:val="20"/>
          <w:szCs w:val="20"/>
        </w:rPr>
        <w:t xml:space="preserve"> району» (по согласованию);</w:t>
      </w:r>
    </w:p>
    <w:p w:rsidR="000C676F" w:rsidRPr="000C676F" w:rsidRDefault="000C676F" w:rsidP="000C676F">
      <w:pPr>
        <w:autoSpaceDE w:val="0"/>
        <w:jc w:val="both"/>
        <w:rPr>
          <w:sz w:val="20"/>
          <w:szCs w:val="20"/>
        </w:rPr>
      </w:pPr>
      <w:r w:rsidRPr="000C676F">
        <w:rPr>
          <w:sz w:val="20"/>
          <w:szCs w:val="20"/>
        </w:rPr>
        <w:t>7. Нечаева Вера Федоровна - главный врач ОГБУЗ «Кадыйская РБ» (по согласованию);</w:t>
      </w:r>
    </w:p>
    <w:p w:rsidR="000C676F" w:rsidRPr="000C676F" w:rsidRDefault="000C676F" w:rsidP="000C676F">
      <w:pPr>
        <w:autoSpaceDE w:val="0"/>
        <w:jc w:val="both"/>
        <w:rPr>
          <w:sz w:val="20"/>
          <w:szCs w:val="20"/>
        </w:rPr>
      </w:pPr>
      <w:r w:rsidRPr="000C676F">
        <w:rPr>
          <w:sz w:val="20"/>
          <w:szCs w:val="20"/>
        </w:rPr>
        <w:t xml:space="preserve">8. Большакова Елена Михайловна – и.о. директора ОГКУ Кадыйский «КЦСОН» (по согласованию); </w:t>
      </w:r>
    </w:p>
    <w:p w:rsidR="000C676F" w:rsidRPr="000C676F" w:rsidRDefault="000C676F" w:rsidP="000C676F">
      <w:pPr>
        <w:autoSpaceDE w:val="0"/>
        <w:jc w:val="both"/>
        <w:rPr>
          <w:sz w:val="20"/>
          <w:szCs w:val="20"/>
        </w:rPr>
      </w:pPr>
      <w:r w:rsidRPr="000C676F">
        <w:rPr>
          <w:sz w:val="20"/>
          <w:szCs w:val="20"/>
        </w:rPr>
        <w:t xml:space="preserve">9. Миронова Наталия Владимировна – заведующая отделением </w:t>
      </w:r>
      <w:proofErr w:type="spellStart"/>
      <w:proofErr w:type="gramStart"/>
      <w:r w:rsidRPr="000C676F">
        <w:rPr>
          <w:sz w:val="20"/>
          <w:szCs w:val="20"/>
        </w:rPr>
        <w:t>психолого</w:t>
      </w:r>
      <w:proofErr w:type="spellEnd"/>
      <w:r w:rsidRPr="000C676F">
        <w:rPr>
          <w:sz w:val="20"/>
          <w:szCs w:val="20"/>
        </w:rPr>
        <w:t xml:space="preserve"> – педагогической</w:t>
      </w:r>
      <w:proofErr w:type="gramEnd"/>
      <w:r w:rsidRPr="000C676F">
        <w:rPr>
          <w:sz w:val="20"/>
          <w:szCs w:val="20"/>
        </w:rPr>
        <w:t xml:space="preserve"> помощи семье и детям ОГКУ Кадыйский «КЦСОН» (по согласованию);    </w:t>
      </w:r>
    </w:p>
    <w:p w:rsidR="000C676F" w:rsidRPr="000C676F" w:rsidRDefault="000C676F" w:rsidP="000C676F">
      <w:pPr>
        <w:pStyle w:val="a4"/>
        <w:jc w:val="both"/>
        <w:rPr>
          <w:sz w:val="20"/>
          <w:szCs w:val="20"/>
        </w:rPr>
      </w:pPr>
      <w:r w:rsidRPr="000C676F">
        <w:rPr>
          <w:sz w:val="20"/>
          <w:szCs w:val="20"/>
        </w:rPr>
        <w:t xml:space="preserve">10. </w:t>
      </w:r>
      <w:proofErr w:type="spellStart"/>
      <w:r w:rsidRPr="000C676F">
        <w:rPr>
          <w:sz w:val="20"/>
          <w:szCs w:val="20"/>
        </w:rPr>
        <w:t>Трохачев</w:t>
      </w:r>
      <w:proofErr w:type="spellEnd"/>
      <w:r w:rsidRPr="000C676F">
        <w:rPr>
          <w:sz w:val="20"/>
          <w:szCs w:val="20"/>
        </w:rPr>
        <w:t xml:space="preserve"> Виктор Валентинович - инспектор ТО НД </w:t>
      </w:r>
      <w:proofErr w:type="spellStart"/>
      <w:r w:rsidRPr="000C676F">
        <w:rPr>
          <w:sz w:val="20"/>
          <w:szCs w:val="20"/>
        </w:rPr>
        <w:t>Макарьевского</w:t>
      </w:r>
      <w:proofErr w:type="spellEnd"/>
      <w:r w:rsidRPr="000C676F">
        <w:rPr>
          <w:sz w:val="20"/>
          <w:szCs w:val="20"/>
        </w:rPr>
        <w:t xml:space="preserve"> и Кадыйского районов (по согласованию);</w:t>
      </w:r>
    </w:p>
    <w:p w:rsidR="000C676F" w:rsidRPr="000C676F" w:rsidRDefault="000C676F" w:rsidP="000C676F">
      <w:pPr>
        <w:pStyle w:val="a4"/>
        <w:jc w:val="both"/>
        <w:rPr>
          <w:sz w:val="20"/>
          <w:szCs w:val="20"/>
        </w:rPr>
      </w:pPr>
      <w:r w:rsidRPr="000C676F">
        <w:rPr>
          <w:sz w:val="20"/>
          <w:szCs w:val="20"/>
        </w:rPr>
        <w:t xml:space="preserve">11. Синицын Андрей Владимирович – начальник филиала по </w:t>
      </w:r>
      <w:proofErr w:type="spellStart"/>
      <w:r w:rsidRPr="000C676F">
        <w:rPr>
          <w:sz w:val="20"/>
          <w:szCs w:val="20"/>
        </w:rPr>
        <w:t>Кадыйскому</w:t>
      </w:r>
      <w:proofErr w:type="spellEnd"/>
      <w:r w:rsidRPr="000C676F">
        <w:rPr>
          <w:sz w:val="20"/>
          <w:szCs w:val="20"/>
        </w:rPr>
        <w:t xml:space="preserve"> району ФКУ УИИ (по согласованию)                                                                                        ».</w:t>
      </w:r>
    </w:p>
    <w:p w:rsidR="000C676F" w:rsidRPr="000C676F" w:rsidRDefault="000C676F" w:rsidP="000C676F">
      <w:pPr>
        <w:autoSpaceDE w:val="0"/>
        <w:jc w:val="both"/>
        <w:rPr>
          <w:sz w:val="20"/>
          <w:szCs w:val="20"/>
        </w:rPr>
      </w:pPr>
      <w:r w:rsidRPr="000C676F">
        <w:rPr>
          <w:sz w:val="20"/>
          <w:szCs w:val="20"/>
        </w:rPr>
        <w:t xml:space="preserve">                    </w:t>
      </w:r>
    </w:p>
    <w:p w:rsidR="000C676F" w:rsidRPr="000C676F" w:rsidRDefault="000C676F" w:rsidP="000C676F">
      <w:pPr>
        <w:autoSpaceDE w:val="0"/>
        <w:jc w:val="both"/>
        <w:rPr>
          <w:sz w:val="20"/>
          <w:szCs w:val="20"/>
        </w:rPr>
      </w:pPr>
    </w:p>
    <w:p w:rsidR="000C676F" w:rsidRPr="000C676F" w:rsidRDefault="000C676F" w:rsidP="000C676F">
      <w:pPr>
        <w:jc w:val="both"/>
        <w:rPr>
          <w:sz w:val="20"/>
          <w:szCs w:val="20"/>
        </w:rPr>
      </w:pPr>
      <w:r w:rsidRPr="000C676F">
        <w:rPr>
          <w:sz w:val="20"/>
          <w:szCs w:val="20"/>
        </w:rPr>
        <w:t>1.2  Приложение № 4 изложить в следующей редакции:</w:t>
      </w:r>
    </w:p>
    <w:p w:rsidR="000C676F" w:rsidRPr="000C676F" w:rsidRDefault="000C676F" w:rsidP="000C676F">
      <w:pPr>
        <w:jc w:val="both"/>
        <w:rPr>
          <w:sz w:val="20"/>
          <w:szCs w:val="20"/>
        </w:rPr>
      </w:pPr>
      <w:r w:rsidRPr="000C676F">
        <w:rPr>
          <w:sz w:val="20"/>
          <w:szCs w:val="20"/>
        </w:rPr>
        <w:t xml:space="preserve"> «                                                                            Приложение 4</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 постановлению администрации </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Кадыйского муниципального района   </w:t>
      </w:r>
    </w:p>
    <w:p w:rsidR="000C676F" w:rsidRPr="000C676F" w:rsidRDefault="000C676F" w:rsidP="000C676F">
      <w:pPr>
        <w:jc w:val="both"/>
        <w:rPr>
          <w:sz w:val="20"/>
          <w:szCs w:val="20"/>
        </w:rPr>
      </w:pP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r>
      <w:r w:rsidRPr="000C676F">
        <w:rPr>
          <w:sz w:val="20"/>
          <w:szCs w:val="20"/>
        </w:rPr>
        <w:tab/>
        <w:t xml:space="preserve">             Костромской области </w:t>
      </w:r>
    </w:p>
    <w:p w:rsidR="000C676F" w:rsidRPr="000C676F" w:rsidRDefault="000C676F" w:rsidP="000C676F">
      <w:pPr>
        <w:jc w:val="both"/>
        <w:rPr>
          <w:sz w:val="20"/>
          <w:szCs w:val="20"/>
        </w:rPr>
      </w:pPr>
      <w:r w:rsidRPr="000C676F">
        <w:rPr>
          <w:sz w:val="20"/>
          <w:szCs w:val="20"/>
        </w:rPr>
        <w:t xml:space="preserve">                                                                              « 27 » февраля 2017 № 73</w:t>
      </w:r>
    </w:p>
    <w:p w:rsidR="000C676F" w:rsidRPr="000C676F" w:rsidRDefault="000C676F" w:rsidP="000C676F">
      <w:pPr>
        <w:pStyle w:val="a4"/>
        <w:jc w:val="center"/>
        <w:rPr>
          <w:sz w:val="20"/>
          <w:szCs w:val="20"/>
        </w:rPr>
      </w:pPr>
      <w:r w:rsidRPr="000C676F">
        <w:rPr>
          <w:sz w:val="20"/>
          <w:szCs w:val="20"/>
        </w:rPr>
        <w:t>Состав</w:t>
      </w:r>
    </w:p>
    <w:p w:rsidR="000C676F" w:rsidRPr="000C676F" w:rsidRDefault="000C676F" w:rsidP="000C676F">
      <w:pPr>
        <w:pStyle w:val="a4"/>
        <w:jc w:val="center"/>
        <w:rPr>
          <w:sz w:val="20"/>
          <w:szCs w:val="20"/>
        </w:rPr>
      </w:pPr>
      <w:r w:rsidRPr="000C676F">
        <w:rPr>
          <w:sz w:val="20"/>
          <w:szCs w:val="20"/>
        </w:rPr>
        <w:t xml:space="preserve">рабочей группы по профилактике безнадзорности и правонарушений несовершеннолетних </w:t>
      </w:r>
    </w:p>
    <w:p w:rsidR="000C676F" w:rsidRPr="000C676F" w:rsidRDefault="000C676F" w:rsidP="000C676F">
      <w:pPr>
        <w:pStyle w:val="a4"/>
        <w:jc w:val="center"/>
        <w:rPr>
          <w:sz w:val="20"/>
          <w:szCs w:val="20"/>
        </w:rPr>
      </w:pPr>
    </w:p>
    <w:p w:rsidR="000C676F" w:rsidRPr="000C676F" w:rsidRDefault="000C676F" w:rsidP="000C676F">
      <w:pPr>
        <w:pStyle w:val="a4"/>
        <w:jc w:val="both"/>
        <w:rPr>
          <w:sz w:val="20"/>
          <w:szCs w:val="20"/>
        </w:rPr>
      </w:pPr>
      <w:r w:rsidRPr="000C676F">
        <w:rPr>
          <w:sz w:val="20"/>
          <w:szCs w:val="20"/>
        </w:rPr>
        <w:t>1. Махорина Галина Николаевна — заместитель главы администрации по социально-экономическим вопросам,  председатель комиссии по делам несовершеннолетних и защите их прав;</w:t>
      </w:r>
    </w:p>
    <w:p w:rsidR="000C676F" w:rsidRPr="000C676F" w:rsidRDefault="000C676F" w:rsidP="000C676F">
      <w:pPr>
        <w:pStyle w:val="a4"/>
        <w:jc w:val="both"/>
        <w:rPr>
          <w:sz w:val="20"/>
          <w:szCs w:val="20"/>
        </w:rPr>
      </w:pPr>
      <w:r w:rsidRPr="000C676F">
        <w:rPr>
          <w:sz w:val="20"/>
          <w:szCs w:val="20"/>
        </w:rPr>
        <w:lastRenderedPageBreak/>
        <w:t>2. Бутова Евгения Александровна — ответственный секретарь комиссии по делам несовершеннолетних и защите их прав Кадыйского муниципального района;</w:t>
      </w:r>
    </w:p>
    <w:p w:rsidR="000C676F" w:rsidRPr="000C676F" w:rsidRDefault="000C676F" w:rsidP="000C676F">
      <w:pPr>
        <w:pStyle w:val="a4"/>
        <w:jc w:val="both"/>
        <w:rPr>
          <w:sz w:val="20"/>
          <w:szCs w:val="20"/>
        </w:rPr>
      </w:pPr>
      <w:r w:rsidRPr="000C676F">
        <w:rPr>
          <w:sz w:val="20"/>
          <w:szCs w:val="20"/>
        </w:rPr>
        <w:t>3. Смирнов Вячеслав Алексеевич – начальник ОУУП и ПДН ПП № 10 МО МВД России «</w:t>
      </w:r>
      <w:proofErr w:type="spellStart"/>
      <w:r w:rsidRPr="000C676F">
        <w:rPr>
          <w:sz w:val="20"/>
          <w:szCs w:val="20"/>
        </w:rPr>
        <w:t>Макарьевский</w:t>
      </w:r>
      <w:proofErr w:type="spellEnd"/>
      <w:r w:rsidRPr="000C676F">
        <w:rPr>
          <w:sz w:val="20"/>
          <w:szCs w:val="20"/>
        </w:rPr>
        <w:t>» капитан полиции (по согласованию)</w:t>
      </w:r>
    </w:p>
    <w:p w:rsidR="000C676F" w:rsidRPr="000C676F" w:rsidRDefault="000C676F" w:rsidP="000C676F">
      <w:pPr>
        <w:pStyle w:val="a4"/>
        <w:jc w:val="both"/>
        <w:rPr>
          <w:sz w:val="20"/>
          <w:szCs w:val="20"/>
        </w:rPr>
      </w:pPr>
      <w:r w:rsidRPr="000C676F">
        <w:rPr>
          <w:sz w:val="20"/>
          <w:szCs w:val="20"/>
        </w:rPr>
        <w:t>4. Смирнова Олеся Ивановна — социальный педагог МКОУ Кадыйской СОШ им. М.А. Четвертного;</w:t>
      </w:r>
    </w:p>
    <w:p w:rsidR="000C676F" w:rsidRPr="000C676F" w:rsidRDefault="000C676F" w:rsidP="000C676F">
      <w:pPr>
        <w:pStyle w:val="a4"/>
        <w:jc w:val="both"/>
        <w:rPr>
          <w:sz w:val="20"/>
          <w:szCs w:val="20"/>
        </w:rPr>
      </w:pPr>
      <w:r w:rsidRPr="000C676F">
        <w:rPr>
          <w:sz w:val="20"/>
          <w:szCs w:val="20"/>
        </w:rPr>
        <w:t>5. Ларионова Ольга Алексеевна — социальный педагог отделения психолого-педагогической помощи семье и детям  ОГБУ «Кадыйский КЦСОН» (по согласованию);</w:t>
      </w:r>
    </w:p>
    <w:p w:rsidR="000C676F" w:rsidRPr="000C676F" w:rsidRDefault="000C676F" w:rsidP="000C676F">
      <w:pPr>
        <w:pStyle w:val="a4"/>
        <w:jc w:val="both"/>
        <w:rPr>
          <w:sz w:val="20"/>
          <w:szCs w:val="20"/>
        </w:rPr>
      </w:pPr>
      <w:r w:rsidRPr="000C676F">
        <w:rPr>
          <w:sz w:val="20"/>
          <w:szCs w:val="20"/>
        </w:rPr>
        <w:t>6. Лебедев Вячеслав Владимирович – и.о. инспектора ПДН ОУУП и ПДН ПП №10 МО МВД России «</w:t>
      </w:r>
      <w:proofErr w:type="spellStart"/>
      <w:r w:rsidRPr="000C676F">
        <w:rPr>
          <w:sz w:val="20"/>
          <w:szCs w:val="20"/>
        </w:rPr>
        <w:t>Макарьевский</w:t>
      </w:r>
      <w:proofErr w:type="spellEnd"/>
      <w:r w:rsidRPr="000C676F">
        <w:rPr>
          <w:sz w:val="20"/>
          <w:szCs w:val="20"/>
        </w:rPr>
        <w:t>» майор полиции (по согласованию);</w:t>
      </w:r>
    </w:p>
    <w:p w:rsidR="000C676F" w:rsidRPr="000C676F" w:rsidRDefault="000C676F" w:rsidP="000C676F">
      <w:pPr>
        <w:pStyle w:val="a4"/>
        <w:jc w:val="both"/>
        <w:rPr>
          <w:sz w:val="20"/>
          <w:szCs w:val="20"/>
        </w:rPr>
      </w:pPr>
      <w:r w:rsidRPr="000C676F">
        <w:rPr>
          <w:sz w:val="20"/>
          <w:szCs w:val="20"/>
        </w:rPr>
        <w:t>7. Виноградова Татьяна Николаевна - детский врач-педиатр ОГБУЗ «Кадыйская РБ» (по согласованию);</w:t>
      </w:r>
    </w:p>
    <w:p w:rsidR="000C676F" w:rsidRPr="000C676F" w:rsidRDefault="000C676F" w:rsidP="000C676F">
      <w:pPr>
        <w:pStyle w:val="a4"/>
        <w:jc w:val="both"/>
        <w:rPr>
          <w:sz w:val="20"/>
          <w:szCs w:val="20"/>
        </w:rPr>
      </w:pPr>
      <w:r w:rsidRPr="000C676F">
        <w:rPr>
          <w:sz w:val="20"/>
          <w:szCs w:val="20"/>
        </w:rPr>
        <w:t xml:space="preserve">8. Кузьмичева Татьяна Александровна — ведущий специалист-эксперт МТОСЗН, О и </w:t>
      </w:r>
      <w:proofErr w:type="gramStart"/>
      <w:r w:rsidRPr="000C676F">
        <w:rPr>
          <w:sz w:val="20"/>
          <w:szCs w:val="20"/>
        </w:rPr>
        <w:t>П</w:t>
      </w:r>
      <w:proofErr w:type="gramEnd"/>
      <w:r w:rsidRPr="000C676F">
        <w:rPr>
          <w:sz w:val="20"/>
          <w:szCs w:val="20"/>
        </w:rPr>
        <w:t xml:space="preserve"> № 4 (по согласованию);</w:t>
      </w:r>
    </w:p>
    <w:p w:rsidR="000C676F" w:rsidRPr="000C676F" w:rsidRDefault="000C676F" w:rsidP="000C676F">
      <w:pPr>
        <w:pStyle w:val="a4"/>
        <w:jc w:val="both"/>
        <w:rPr>
          <w:sz w:val="20"/>
          <w:szCs w:val="20"/>
        </w:rPr>
      </w:pPr>
      <w:r w:rsidRPr="000C676F">
        <w:rPr>
          <w:sz w:val="20"/>
          <w:szCs w:val="20"/>
        </w:rPr>
        <w:t xml:space="preserve">9. Катюкова Ольга Сергеевна — представитель уполномоченного по правам ребенка в Костромской области по </w:t>
      </w:r>
      <w:proofErr w:type="spellStart"/>
      <w:r w:rsidRPr="000C676F">
        <w:rPr>
          <w:sz w:val="20"/>
          <w:szCs w:val="20"/>
        </w:rPr>
        <w:t>Кадыйскому</w:t>
      </w:r>
      <w:proofErr w:type="spellEnd"/>
      <w:r w:rsidRPr="000C676F">
        <w:rPr>
          <w:sz w:val="20"/>
          <w:szCs w:val="20"/>
        </w:rPr>
        <w:t xml:space="preserve"> району (по согласованию);</w:t>
      </w:r>
    </w:p>
    <w:p w:rsidR="000C676F" w:rsidRPr="000C676F" w:rsidRDefault="000C676F" w:rsidP="000C676F">
      <w:pPr>
        <w:pStyle w:val="a4"/>
        <w:jc w:val="both"/>
        <w:rPr>
          <w:sz w:val="20"/>
          <w:szCs w:val="20"/>
        </w:rPr>
      </w:pPr>
      <w:r w:rsidRPr="000C676F">
        <w:rPr>
          <w:sz w:val="20"/>
          <w:szCs w:val="20"/>
        </w:rPr>
        <w:t xml:space="preserve">10. </w:t>
      </w:r>
      <w:proofErr w:type="spellStart"/>
      <w:r w:rsidRPr="000C676F">
        <w:rPr>
          <w:sz w:val="20"/>
          <w:szCs w:val="20"/>
        </w:rPr>
        <w:t>Трохачев</w:t>
      </w:r>
      <w:proofErr w:type="spellEnd"/>
      <w:r w:rsidRPr="000C676F">
        <w:rPr>
          <w:sz w:val="20"/>
          <w:szCs w:val="20"/>
        </w:rPr>
        <w:t xml:space="preserve"> Виктор Валентинович - инспектор ТО НД </w:t>
      </w:r>
      <w:proofErr w:type="spellStart"/>
      <w:r w:rsidRPr="000C676F">
        <w:rPr>
          <w:sz w:val="20"/>
          <w:szCs w:val="20"/>
        </w:rPr>
        <w:t>Макарьевского</w:t>
      </w:r>
      <w:proofErr w:type="spellEnd"/>
      <w:r w:rsidRPr="000C676F">
        <w:rPr>
          <w:sz w:val="20"/>
          <w:szCs w:val="20"/>
        </w:rPr>
        <w:t xml:space="preserve"> и Кадыйского районов (по согласованию)                                                                        ».</w:t>
      </w:r>
    </w:p>
    <w:p w:rsidR="000C676F" w:rsidRPr="000C676F" w:rsidRDefault="000C676F" w:rsidP="000C676F">
      <w:pPr>
        <w:pStyle w:val="a4"/>
        <w:rPr>
          <w:sz w:val="20"/>
          <w:szCs w:val="20"/>
        </w:rPr>
      </w:pPr>
    </w:p>
    <w:p w:rsidR="000C676F" w:rsidRPr="000C676F" w:rsidRDefault="000C676F" w:rsidP="000C676F">
      <w:pPr>
        <w:jc w:val="both"/>
        <w:rPr>
          <w:sz w:val="20"/>
          <w:szCs w:val="20"/>
        </w:rPr>
      </w:pPr>
      <w:r w:rsidRPr="000C676F">
        <w:rPr>
          <w:sz w:val="20"/>
          <w:szCs w:val="20"/>
        </w:rPr>
        <w:t>2. Настоящее постановление вступает в силу с момента подписания и подлежит официальному опубликованию.</w:t>
      </w:r>
    </w:p>
    <w:p w:rsidR="000C676F" w:rsidRPr="000C676F" w:rsidRDefault="000C676F" w:rsidP="000C676F">
      <w:pPr>
        <w:pStyle w:val="a4"/>
        <w:rPr>
          <w:sz w:val="20"/>
          <w:szCs w:val="20"/>
        </w:rPr>
      </w:pPr>
    </w:p>
    <w:p w:rsidR="000C676F" w:rsidRPr="000C676F" w:rsidRDefault="000C676F" w:rsidP="000C676F">
      <w:pPr>
        <w:pStyle w:val="a4"/>
        <w:rPr>
          <w:sz w:val="20"/>
          <w:szCs w:val="20"/>
        </w:rPr>
      </w:pPr>
      <w:r w:rsidRPr="000C676F">
        <w:rPr>
          <w:sz w:val="20"/>
          <w:szCs w:val="20"/>
        </w:rPr>
        <w:t xml:space="preserve">Глава администрации  </w:t>
      </w:r>
    </w:p>
    <w:p w:rsidR="000C676F" w:rsidRPr="000C676F" w:rsidRDefault="000C676F" w:rsidP="000C676F">
      <w:pPr>
        <w:pStyle w:val="a4"/>
        <w:rPr>
          <w:sz w:val="20"/>
          <w:szCs w:val="20"/>
        </w:rPr>
      </w:pPr>
      <w:r w:rsidRPr="000C676F">
        <w:rPr>
          <w:sz w:val="20"/>
          <w:szCs w:val="20"/>
        </w:rPr>
        <w:t>Кадыйского муниципального района    В.В. Зайцев</w:t>
      </w:r>
    </w:p>
    <w:p w:rsidR="00F826F7" w:rsidRDefault="00F826F7" w:rsidP="00F826F7">
      <w:pPr>
        <w:jc w:val="center"/>
        <w:rPr>
          <w:sz w:val="20"/>
          <w:szCs w:val="20"/>
        </w:rPr>
      </w:pPr>
    </w:p>
    <w:p w:rsidR="00F826F7" w:rsidRPr="00F826F7" w:rsidRDefault="00F826F7" w:rsidP="00F826F7">
      <w:pPr>
        <w:jc w:val="center"/>
        <w:rPr>
          <w:sz w:val="20"/>
          <w:szCs w:val="20"/>
        </w:rPr>
      </w:pPr>
      <w:r w:rsidRPr="00F826F7">
        <w:rPr>
          <w:sz w:val="20"/>
          <w:szCs w:val="20"/>
        </w:rPr>
        <w:t>РОССИЙСКАЯ ФЕДЕРАЦИЯ</w:t>
      </w:r>
    </w:p>
    <w:p w:rsidR="00F826F7" w:rsidRPr="00F826F7" w:rsidRDefault="00F826F7" w:rsidP="00F826F7">
      <w:pPr>
        <w:jc w:val="center"/>
        <w:rPr>
          <w:sz w:val="20"/>
          <w:szCs w:val="20"/>
        </w:rPr>
      </w:pPr>
      <w:r w:rsidRPr="00F826F7">
        <w:rPr>
          <w:sz w:val="20"/>
          <w:szCs w:val="20"/>
        </w:rPr>
        <w:t>КОСТРОМСКАЯ ОБЛАСТЬ</w:t>
      </w:r>
    </w:p>
    <w:p w:rsidR="00F826F7" w:rsidRPr="00F826F7" w:rsidRDefault="00F826F7" w:rsidP="00F826F7">
      <w:pPr>
        <w:jc w:val="center"/>
        <w:rPr>
          <w:sz w:val="20"/>
          <w:szCs w:val="20"/>
        </w:rPr>
      </w:pPr>
      <w:r w:rsidRPr="00F826F7">
        <w:rPr>
          <w:sz w:val="20"/>
          <w:szCs w:val="20"/>
        </w:rPr>
        <w:t>АДМИНИСТРАЦИЯ КАДЫЙСКОГО МУНИЦИПАЛЬНОГО РАЙОНА</w:t>
      </w:r>
    </w:p>
    <w:p w:rsidR="00F826F7" w:rsidRPr="00F826F7" w:rsidRDefault="00F826F7" w:rsidP="00F826F7">
      <w:pPr>
        <w:jc w:val="center"/>
        <w:rPr>
          <w:sz w:val="20"/>
          <w:szCs w:val="20"/>
        </w:rPr>
      </w:pPr>
      <w:r w:rsidRPr="00F826F7">
        <w:rPr>
          <w:sz w:val="20"/>
          <w:szCs w:val="20"/>
        </w:rPr>
        <w:t>ПОСТАНОВЛЕНИЕ</w:t>
      </w:r>
    </w:p>
    <w:p w:rsidR="00F826F7" w:rsidRPr="00F826F7" w:rsidRDefault="00F826F7" w:rsidP="00F826F7">
      <w:pPr>
        <w:jc w:val="both"/>
        <w:rPr>
          <w:sz w:val="20"/>
          <w:szCs w:val="20"/>
        </w:rPr>
      </w:pPr>
      <w:r w:rsidRPr="00F826F7">
        <w:rPr>
          <w:sz w:val="20"/>
          <w:szCs w:val="20"/>
        </w:rPr>
        <w:t xml:space="preserve">« 13 »  февраля  2018 г.                                                                                </w:t>
      </w:r>
      <w:r>
        <w:rPr>
          <w:sz w:val="20"/>
          <w:szCs w:val="20"/>
        </w:rPr>
        <w:t xml:space="preserve">                                                          </w:t>
      </w:r>
      <w:r w:rsidRPr="00F826F7">
        <w:rPr>
          <w:sz w:val="20"/>
          <w:szCs w:val="20"/>
        </w:rPr>
        <w:t xml:space="preserve">             № 44</w:t>
      </w:r>
    </w:p>
    <w:p w:rsidR="00F826F7" w:rsidRPr="00F826F7" w:rsidRDefault="00F826F7" w:rsidP="00F826F7">
      <w:pPr>
        <w:pStyle w:val="a5"/>
        <w:spacing w:after="0"/>
        <w:rPr>
          <w:sz w:val="20"/>
        </w:rPr>
      </w:pPr>
    </w:p>
    <w:p w:rsidR="00F826F7" w:rsidRPr="00F826F7" w:rsidRDefault="00F826F7" w:rsidP="00F826F7">
      <w:pPr>
        <w:pStyle w:val="a5"/>
        <w:spacing w:after="0"/>
        <w:rPr>
          <w:sz w:val="20"/>
        </w:rPr>
      </w:pPr>
      <w:r w:rsidRPr="00F826F7">
        <w:rPr>
          <w:sz w:val="20"/>
        </w:rPr>
        <w:t>О внесении изменений и</w:t>
      </w:r>
    </w:p>
    <w:p w:rsidR="00F826F7" w:rsidRPr="00F826F7" w:rsidRDefault="00F826F7" w:rsidP="00F826F7">
      <w:pPr>
        <w:pStyle w:val="a5"/>
        <w:spacing w:after="0"/>
        <w:rPr>
          <w:sz w:val="20"/>
        </w:rPr>
      </w:pPr>
      <w:r w:rsidRPr="00F826F7">
        <w:rPr>
          <w:sz w:val="20"/>
        </w:rPr>
        <w:t>дополнений в постановление</w:t>
      </w:r>
    </w:p>
    <w:p w:rsidR="00F826F7" w:rsidRPr="00F826F7" w:rsidRDefault="00F826F7" w:rsidP="00F826F7">
      <w:pPr>
        <w:pStyle w:val="a5"/>
        <w:spacing w:after="0"/>
        <w:rPr>
          <w:rFonts w:ascii="Cambria" w:hAnsi="Cambria"/>
          <w:sz w:val="20"/>
        </w:rPr>
      </w:pPr>
      <w:r w:rsidRPr="00F826F7">
        <w:rPr>
          <w:sz w:val="20"/>
        </w:rPr>
        <w:t xml:space="preserve">№ 312 от 11.10.2017 г. </w:t>
      </w:r>
    </w:p>
    <w:p w:rsidR="00F826F7" w:rsidRPr="00F826F7" w:rsidRDefault="00F826F7" w:rsidP="00F826F7">
      <w:pPr>
        <w:pStyle w:val="a5"/>
        <w:spacing w:after="0"/>
        <w:rPr>
          <w:sz w:val="20"/>
        </w:rPr>
      </w:pPr>
    </w:p>
    <w:p w:rsidR="00F826F7" w:rsidRPr="00F826F7" w:rsidRDefault="00F826F7" w:rsidP="00F826F7">
      <w:pPr>
        <w:pStyle w:val="a4"/>
        <w:tabs>
          <w:tab w:val="left" w:pos="0"/>
        </w:tabs>
        <w:ind w:firstLine="567"/>
        <w:jc w:val="both"/>
        <w:rPr>
          <w:spacing w:val="-11"/>
          <w:sz w:val="20"/>
          <w:szCs w:val="20"/>
        </w:rPr>
      </w:pPr>
      <w:r w:rsidRPr="00F826F7">
        <w:rPr>
          <w:rFonts w:cs="Arial"/>
          <w:sz w:val="20"/>
          <w:szCs w:val="20"/>
        </w:rPr>
        <w:tab/>
      </w:r>
      <w:r w:rsidRPr="00F826F7">
        <w:rPr>
          <w:spacing w:val="-8"/>
          <w:sz w:val="20"/>
          <w:szCs w:val="20"/>
        </w:rPr>
        <w:t>В связи с организационно - штатными изменениями,</w:t>
      </w:r>
      <w:r w:rsidRPr="00F826F7">
        <w:rPr>
          <w:spacing w:val="-11"/>
          <w:sz w:val="20"/>
          <w:szCs w:val="20"/>
        </w:rPr>
        <w:t xml:space="preserve"> руководствуясь</w:t>
      </w:r>
      <w:r w:rsidRPr="00F826F7">
        <w:rPr>
          <w:sz w:val="20"/>
          <w:szCs w:val="20"/>
        </w:rPr>
        <w:t xml:space="preserve"> Уставом Кадыйского муниципального района</w:t>
      </w:r>
      <w:r w:rsidRPr="00F826F7">
        <w:rPr>
          <w:spacing w:val="-11"/>
          <w:sz w:val="20"/>
          <w:szCs w:val="20"/>
        </w:rPr>
        <w:t>,</w:t>
      </w:r>
      <w:r w:rsidRPr="00F826F7">
        <w:rPr>
          <w:spacing w:val="-8"/>
          <w:sz w:val="20"/>
          <w:szCs w:val="20"/>
        </w:rPr>
        <w:t xml:space="preserve"> </w:t>
      </w:r>
    </w:p>
    <w:p w:rsidR="00F826F7" w:rsidRPr="00F826F7" w:rsidRDefault="00F826F7" w:rsidP="00F826F7">
      <w:pPr>
        <w:pStyle w:val="a4"/>
        <w:tabs>
          <w:tab w:val="left" w:pos="0"/>
        </w:tabs>
        <w:jc w:val="both"/>
        <w:rPr>
          <w:sz w:val="20"/>
          <w:szCs w:val="20"/>
        </w:rPr>
      </w:pPr>
      <w:r w:rsidRPr="00F826F7">
        <w:rPr>
          <w:sz w:val="20"/>
          <w:szCs w:val="20"/>
        </w:rPr>
        <w:t>постановляю:</w:t>
      </w:r>
    </w:p>
    <w:p w:rsidR="00F826F7" w:rsidRPr="00F826F7" w:rsidRDefault="00F826F7" w:rsidP="00F826F7">
      <w:pPr>
        <w:pStyle w:val="a5"/>
        <w:widowControl w:val="0"/>
        <w:numPr>
          <w:ilvl w:val="0"/>
          <w:numId w:val="5"/>
        </w:numPr>
        <w:tabs>
          <w:tab w:val="left" w:pos="0"/>
        </w:tabs>
        <w:autoSpaceDE w:val="0"/>
        <w:ind w:left="0" w:firstLine="0"/>
        <w:jc w:val="both"/>
        <w:rPr>
          <w:rFonts w:cs="Arial"/>
          <w:sz w:val="20"/>
        </w:rPr>
      </w:pPr>
      <w:r w:rsidRPr="00F826F7">
        <w:rPr>
          <w:rFonts w:cs="Arial"/>
          <w:sz w:val="20"/>
        </w:rPr>
        <w:t>Внести в постановление администрации Кадыйского муниципального района  № 312 от 11.10.2017г. «Об утверждении положения и состава районной межведомственной комиссии по противодействию злоупотреблению наркотиками и их незаконному обороту» следующие изменения и дополнения:</w:t>
      </w:r>
    </w:p>
    <w:p w:rsidR="00F826F7" w:rsidRPr="00F826F7" w:rsidRDefault="00F826F7" w:rsidP="00F826F7">
      <w:pPr>
        <w:jc w:val="both"/>
        <w:rPr>
          <w:rFonts w:cs="Arial"/>
          <w:sz w:val="20"/>
          <w:szCs w:val="20"/>
        </w:rPr>
      </w:pPr>
      <w:r w:rsidRPr="00F826F7">
        <w:rPr>
          <w:rFonts w:cs="Arial"/>
          <w:sz w:val="20"/>
          <w:szCs w:val="20"/>
        </w:rPr>
        <w:t>1.1 Приложение № 2 изложить в следующей редакции:</w:t>
      </w:r>
    </w:p>
    <w:p w:rsidR="00F826F7" w:rsidRPr="00F826F7" w:rsidRDefault="00F826F7" w:rsidP="00F826F7">
      <w:pPr>
        <w:jc w:val="both"/>
        <w:rPr>
          <w:rFonts w:cs="Arial"/>
          <w:sz w:val="20"/>
          <w:szCs w:val="20"/>
        </w:rPr>
      </w:pPr>
      <w:r w:rsidRPr="00F826F7">
        <w:rPr>
          <w:rFonts w:cs="Arial"/>
          <w:sz w:val="20"/>
          <w:szCs w:val="20"/>
        </w:rPr>
        <w:t xml:space="preserve"> «                                                                            Приложение 2</w:t>
      </w:r>
    </w:p>
    <w:p w:rsidR="00F826F7" w:rsidRPr="00F826F7" w:rsidRDefault="00F826F7" w:rsidP="00F826F7">
      <w:pPr>
        <w:jc w:val="both"/>
        <w:rPr>
          <w:rFonts w:cs="Arial"/>
          <w:sz w:val="20"/>
          <w:szCs w:val="20"/>
        </w:rPr>
      </w:pP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t xml:space="preserve">             к постановлению администрации </w:t>
      </w:r>
    </w:p>
    <w:p w:rsidR="00F826F7" w:rsidRPr="00F826F7" w:rsidRDefault="00F826F7" w:rsidP="00F826F7">
      <w:pPr>
        <w:jc w:val="both"/>
        <w:rPr>
          <w:rFonts w:cs="Arial"/>
          <w:sz w:val="20"/>
          <w:szCs w:val="20"/>
        </w:rPr>
      </w:pP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t xml:space="preserve">             Кадыйского муниципального района   </w:t>
      </w:r>
    </w:p>
    <w:p w:rsidR="00F826F7" w:rsidRPr="00F826F7" w:rsidRDefault="00F826F7" w:rsidP="00F826F7">
      <w:pPr>
        <w:jc w:val="both"/>
        <w:rPr>
          <w:rFonts w:cs="Arial"/>
          <w:sz w:val="20"/>
          <w:szCs w:val="20"/>
        </w:rPr>
      </w:pP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r>
      <w:r w:rsidRPr="00F826F7">
        <w:rPr>
          <w:rFonts w:cs="Arial"/>
          <w:sz w:val="20"/>
          <w:szCs w:val="20"/>
        </w:rPr>
        <w:tab/>
        <w:t xml:space="preserve">             Костромской области </w:t>
      </w:r>
    </w:p>
    <w:p w:rsidR="00F826F7" w:rsidRPr="00F826F7" w:rsidRDefault="00F826F7" w:rsidP="00F826F7">
      <w:pPr>
        <w:jc w:val="both"/>
        <w:rPr>
          <w:rFonts w:cs="Arial"/>
          <w:sz w:val="20"/>
          <w:szCs w:val="20"/>
        </w:rPr>
      </w:pPr>
      <w:r w:rsidRPr="00F826F7">
        <w:rPr>
          <w:rFonts w:cs="Arial"/>
          <w:sz w:val="20"/>
          <w:szCs w:val="20"/>
        </w:rPr>
        <w:t xml:space="preserve">                                                                              « 11 » октября 2017 № 312</w:t>
      </w:r>
    </w:p>
    <w:p w:rsidR="00F826F7" w:rsidRPr="00F826F7" w:rsidRDefault="00F826F7" w:rsidP="00F826F7">
      <w:pPr>
        <w:autoSpaceDE w:val="0"/>
        <w:ind w:firstLine="540"/>
        <w:jc w:val="center"/>
        <w:rPr>
          <w:rFonts w:cs="Arial"/>
          <w:sz w:val="20"/>
          <w:szCs w:val="20"/>
        </w:rPr>
      </w:pPr>
    </w:p>
    <w:p w:rsidR="00F826F7" w:rsidRPr="00F826F7" w:rsidRDefault="00F826F7" w:rsidP="00F826F7">
      <w:pPr>
        <w:suppressAutoHyphens w:val="0"/>
        <w:autoSpaceDE w:val="0"/>
        <w:autoSpaceDN w:val="0"/>
        <w:adjustRightInd w:val="0"/>
        <w:ind w:firstLine="720"/>
        <w:jc w:val="center"/>
        <w:rPr>
          <w:sz w:val="20"/>
          <w:szCs w:val="20"/>
        </w:rPr>
      </w:pPr>
      <w:r w:rsidRPr="00F826F7">
        <w:rPr>
          <w:sz w:val="20"/>
          <w:szCs w:val="20"/>
        </w:rPr>
        <w:t>СОСТАВ</w:t>
      </w:r>
    </w:p>
    <w:p w:rsidR="00F826F7" w:rsidRPr="00F826F7" w:rsidRDefault="00F826F7" w:rsidP="00F826F7">
      <w:pPr>
        <w:suppressAutoHyphens w:val="0"/>
        <w:jc w:val="center"/>
        <w:rPr>
          <w:sz w:val="20"/>
          <w:szCs w:val="20"/>
          <w:lang w:eastAsia="fa-IR" w:bidi="fa-IR"/>
        </w:rPr>
      </w:pPr>
      <w:r w:rsidRPr="00F826F7">
        <w:rPr>
          <w:sz w:val="20"/>
          <w:szCs w:val="20"/>
          <w:lang w:eastAsia="fa-IR" w:bidi="fa-IR"/>
        </w:rPr>
        <w:t>межведомственной комиссии по противодействию злоупотреблению наркотическими средствами и их незаконному обороту</w:t>
      </w:r>
    </w:p>
    <w:p w:rsidR="00F826F7" w:rsidRPr="00F826F7" w:rsidRDefault="00F826F7" w:rsidP="00F826F7">
      <w:pPr>
        <w:suppressAutoHyphens w:val="0"/>
        <w:jc w:val="both"/>
        <w:rPr>
          <w:sz w:val="20"/>
          <w:szCs w:val="20"/>
          <w:lang w:eastAsia="fa-IR" w:bidi="fa-IR"/>
        </w:rPr>
      </w:pPr>
    </w:p>
    <w:p w:rsidR="00F826F7" w:rsidRPr="00F826F7" w:rsidRDefault="00F826F7" w:rsidP="00F826F7">
      <w:pPr>
        <w:suppressAutoHyphens w:val="0"/>
        <w:jc w:val="both"/>
        <w:rPr>
          <w:sz w:val="20"/>
          <w:szCs w:val="20"/>
          <w:lang w:eastAsia="ar-SA"/>
        </w:rPr>
      </w:pPr>
      <w:r w:rsidRPr="00F826F7">
        <w:rPr>
          <w:sz w:val="20"/>
          <w:szCs w:val="20"/>
          <w:lang w:eastAsia="fa-IR" w:bidi="fa-IR"/>
        </w:rPr>
        <w:t xml:space="preserve">Махорина Галина Николаевна - </w:t>
      </w:r>
      <w:r w:rsidRPr="00F826F7">
        <w:rPr>
          <w:sz w:val="20"/>
          <w:szCs w:val="20"/>
        </w:rPr>
        <w:t>заместитель главы администрации района по социально-экономическим вопросам, председатель комиссии;</w:t>
      </w:r>
    </w:p>
    <w:p w:rsidR="00F826F7" w:rsidRPr="00F826F7" w:rsidRDefault="00F826F7" w:rsidP="00F826F7">
      <w:pPr>
        <w:suppressAutoHyphens w:val="0"/>
        <w:jc w:val="both"/>
        <w:rPr>
          <w:sz w:val="20"/>
          <w:szCs w:val="20"/>
        </w:rPr>
      </w:pPr>
    </w:p>
    <w:p w:rsidR="00F826F7" w:rsidRPr="00F826F7" w:rsidRDefault="00F826F7" w:rsidP="00F826F7">
      <w:pPr>
        <w:suppressAutoHyphens w:val="0"/>
        <w:jc w:val="both"/>
        <w:rPr>
          <w:sz w:val="20"/>
          <w:szCs w:val="20"/>
        </w:rPr>
      </w:pPr>
      <w:r w:rsidRPr="00F826F7">
        <w:rPr>
          <w:sz w:val="20"/>
          <w:szCs w:val="20"/>
        </w:rPr>
        <w:t xml:space="preserve">Бутова Евгения Александровна – главный </w:t>
      </w:r>
      <w:proofErr w:type="spellStart"/>
      <w:proofErr w:type="gramStart"/>
      <w:r w:rsidRPr="00F826F7">
        <w:rPr>
          <w:sz w:val="20"/>
          <w:szCs w:val="20"/>
        </w:rPr>
        <w:t>специалист-ответственный</w:t>
      </w:r>
      <w:proofErr w:type="spellEnd"/>
      <w:proofErr w:type="gramEnd"/>
      <w:r w:rsidRPr="00F826F7">
        <w:rPr>
          <w:sz w:val="20"/>
          <w:szCs w:val="20"/>
        </w:rPr>
        <w:t xml:space="preserve"> секретарь комиссии по делам несовершеннолетних и защите их прав Кадыйского муниципального района, секретарь комиссии;</w:t>
      </w:r>
    </w:p>
    <w:p w:rsidR="00F826F7" w:rsidRPr="00F826F7" w:rsidRDefault="00F826F7" w:rsidP="00F826F7">
      <w:pPr>
        <w:suppressAutoHyphens w:val="0"/>
        <w:jc w:val="both"/>
        <w:rPr>
          <w:sz w:val="20"/>
          <w:szCs w:val="20"/>
        </w:rPr>
      </w:pPr>
    </w:p>
    <w:p w:rsidR="00F826F7" w:rsidRPr="00F826F7" w:rsidRDefault="00F826F7" w:rsidP="00F826F7">
      <w:pPr>
        <w:suppressAutoHyphens w:val="0"/>
        <w:jc w:val="both"/>
        <w:rPr>
          <w:sz w:val="20"/>
          <w:szCs w:val="20"/>
        </w:rPr>
      </w:pPr>
      <w:r w:rsidRPr="00F826F7">
        <w:rPr>
          <w:sz w:val="20"/>
          <w:szCs w:val="20"/>
        </w:rPr>
        <w:t>Члены комиссии:</w:t>
      </w:r>
    </w:p>
    <w:p w:rsidR="00F826F7" w:rsidRPr="00F826F7" w:rsidRDefault="00F826F7" w:rsidP="00F826F7">
      <w:pPr>
        <w:suppressAutoHyphens w:val="0"/>
        <w:jc w:val="both"/>
        <w:rPr>
          <w:sz w:val="20"/>
          <w:szCs w:val="20"/>
        </w:rPr>
      </w:pPr>
    </w:p>
    <w:p w:rsidR="00F826F7" w:rsidRPr="00F826F7" w:rsidRDefault="00F826F7" w:rsidP="00F826F7">
      <w:pPr>
        <w:suppressAutoHyphens w:val="0"/>
        <w:jc w:val="both"/>
        <w:rPr>
          <w:sz w:val="20"/>
          <w:szCs w:val="20"/>
        </w:rPr>
      </w:pPr>
      <w:r w:rsidRPr="00F826F7">
        <w:rPr>
          <w:sz w:val="20"/>
          <w:szCs w:val="20"/>
        </w:rPr>
        <w:t xml:space="preserve">Бубенова Татьяна Юрьевна – начальник отдела образования администрации Кадыйского муниципального района, </w:t>
      </w:r>
    </w:p>
    <w:p w:rsidR="00F826F7" w:rsidRPr="00F826F7" w:rsidRDefault="00F826F7" w:rsidP="00F826F7">
      <w:pPr>
        <w:suppressAutoHyphens w:val="0"/>
        <w:jc w:val="both"/>
        <w:rPr>
          <w:sz w:val="20"/>
          <w:szCs w:val="20"/>
        </w:rPr>
      </w:pPr>
    </w:p>
    <w:p w:rsidR="00F826F7" w:rsidRPr="00F826F7" w:rsidRDefault="00F826F7" w:rsidP="00F826F7">
      <w:pPr>
        <w:suppressAutoHyphens w:val="0"/>
        <w:jc w:val="both"/>
        <w:rPr>
          <w:sz w:val="20"/>
          <w:szCs w:val="20"/>
        </w:rPr>
      </w:pPr>
      <w:r w:rsidRPr="00F826F7">
        <w:rPr>
          <w:sz w:val="20"/>
          <w:szCs w:val="20"/>
        </w:rPr>
        <w:t>Смирнова Елена Витальевна –  начальник отдела по делам культуры, туризма, молодежи и спорта администрации Кадыйского муниципального района;</w:t>
      </w:r>
    </w:p>
    <w:p w:rsidR="00F826F7" w:rsidRPr="00F826F7" w:rsidRDefault="00F826F7" w:rsidP="00F826F7">
      <w:pPr>
        <w:suppressAutoHyphens w:val="0"/>
        <w:jc w:val="both"/>
        <w:rPr>
          <w:sz w:val="20"/>
          <w:szCs w:val="20"/>
        </w:rPr>
      </w:pPr>
    </w:p>
    <w:p w:rsidR="00F826F7" w:rsidRPr="00F826F7" w:rsidRDefault="00F826F7" w:rsidP="00F826F7">
      <w:pPr>
        <w:suppressAutoHyphens w:val="0"/>
        <w:jc w:val="both"/>
        <w:rPr>
          <w:sz w:val="20"/>
          <w:szCs w:val="20"/>
        </w:rPr>
      </w:pPr>
      <w:r w:rsidRPr="00F826F7">
        <w:rPr>
          <w:sz w:val="20"/>
          <w:szCs w:val="20"/>
        </w:rPr>
        <w:t>Ершов Евгений Васильевич – старший оперуполномоченный уголовного розыска ПП № 10 МО МВД России «</w:t>
      </w:r>
      <w:proofErr w:type="spellStart"/>
      <w:r w:rsidRPr="00F826F7">
        <w:rPr>
          <w:sz w:val="20"/>
          <w:szCs w:val="20"/>
        </w:rPr>
        <w:t>Макарьевский</w:t>
      </w:r>
      <w:proofErr w:type="spellEnd"/>
      <w:r w:rsidRPr="00F826F7">
        <w:rPr>
          <w:sz w:val="20"/>
          <w:szCs w:val="20"/>
        </w:rPr>
        <w:t>», капитан полиции (по согласованию);</w:t>
      </w:r>
    </w:p>
    <w:p w:rsidR="00F826F7" w:rsidRPr="00F826F7" w:rsidRDefault="00F826F7" w:rsidP="00F826F7">
      <w:pPr>
        <w:suppressAutoHyphens w:val="0"/>
        <w:jc w:val="both"/>
        <w:rPr>
          <w:color w:val="FF0000"/>
          <w:sz w:val="20"/>
          <w:szCs w:val="20"/>
        </w:rPr>
      </w:pPr>
    </w:p>
    <w:p w:rsidR="00F826F7" w:rsidRPr="00F826F7" w:rsidRDefault="00F826F7" w:rsidP="00F826F7">
      <w:pPr>
        <w:jc w:val="both"/>
        <w:rPr>
          <w:rFonts w:eastAsia="Calibri"/>
          <w:sz w:val="20"/>
          <w:szCs w:val="20"/>
        </w:rPr>
      </w:pPr>
      <w:r w:rsidRPr="00F826F7">
        <w:rPr>
          <w:rFonts w:eastAsia="Calibri"/>
          <w:sz w:val="20"/>
          <w:szCs w:val="20"/>
        </w:rPr>
        <w:t>Нечаева Вера Федоровна - главный врач ОГБУЗ Кадыйская РБ (по согласованию);</w:t>
      </w:r>
    </w:p>
    <w:p w:rsidR="00F826F7" w:rsidRPr="00F826F7" w:rsidRDefault="00F826F7" w:rsidP="00F826F7">
      <w:pPr>
        <w:jc w:val="both"/>
        <w:rPr>
          <w:rFonts w:eastAsia="Calibri"/>
          <w:sz w:val="20"/>
          <w:szCs w:val="20"/>
        </w:rPr>
      </w:pPr>
    </w:p>
    <w:p w:rsidR="00F826F7" w:rsidRPr="00F826F7" w:rsidRDefault="00F826F7" w:rsidP="00F826F7">
      <w:pPr>
        <w:jc w:val="both"/>
        <w:rPr>
          <w:rFonts w:eastAsia="Calibri"/>
          <w:sz w:val="20"/>
          <w:szCs w:val="20"/>
        </w:rPr>
      </w:pPr>
      <w:r w:rsidRPr="00F826F7">
        <w:rPr>
          <w:rFonts w:eastAsia="Calibri"/>
          <w:sz w:val="20"/>
          <w:szCs w:val="20"/>
        </w:rPr>
        <w:lastRenderedPageBreak/>
        <w:t>Зайцев Евгений Васильевич – врач – нарколог ОГБУЗ Кадыйская РБ (по согласованию);</w:t>
      </w:r>
    </w:p>
    <w:p w:rsidR="00F826F7" w:rsidRPr="00F826F7" w:rsidRDefault="00F826F7" w:rsidP="00F826F7">
      <w:pPr>
        <w:jc w:val="both"/>
        <w:rPr>
          <w:rFonts w:eastAsia="Calibri"/>
          <w:sz w:val="20"/>
          <w:szCs w:val="20"/>
        </w:rPr>
      </w:pPr>
    </w:p>
    <w:p w:rsidR="00F826F7" w:rsidRPr="00F826F7" w:rsidRDefault="00F826F7" w:rsidP="00F826F7">
      <w:pPr>
        <w:pStyle w:val="a4"/>
        <w:rPr>
          <w:sz w:val="20"/>
          <w:szCs w:val="20"/>
        </w:rPr>
      </w:pPr>
      <w:proofErr w:type="spellStart"/>
      <w:r w:rsidRPr="00F826F7">
        <w:rPr>
          <w:sz w:val="20"/>
          <w:szCs w:val="20"/>
        </w:rPr>
        <w:t>Шуварева</w:t>
      </w:r>
      <w:proofErr w:type="spellEnd"/>
      <w:r w:rsidRPr="00F826F7">
        <w:rPr>
          <w:sz w:val="20"/>
          <w:szCs w:val="20"/>
        </w:rPr>
        <w:t xml:space="preserve"> Галина Александровна - главный специалист – эксперт межрайонного территориального отдела социальной защиты населения, опеки и попечительства № 4 Костромской области (по согласованию)                                                               ».</w:t>
      </w:r>
    </w:p>
    <w:p w:rsidR="00F826F7" w:rsidRPr="00F826F7" w:rsidRDefault="00F826F7" w:rsidP="00F826F7">
      <w:pPr>
        <w:jc w:val="both"/>
        <w:rPr>
          <w:rFonts w:cs="Arial"/>
          <w:sz w:val="20"/>
          <w:szCs w:val="20"/>
        </w:rPr>
      </w:pPr>
    </w:p>
    <w:p w:rsidR="00F826F7" w:rsidRPr="00F826F7" w:rsidRDefault="00F826F7" w:rsidP="00F826F7">
      <w:pPr>
        <w:jc w:val="both"/>
        <w:rPr>
          <w:rFonts w:cs="Arial"/>
          <w:sz w:val="20"/>
          <w:szCs w:val="20"/>
        </w:rPr>
      </w:pPr>
      <w:r w:rsidRPr="00F826F7">
        <w:rPr>
          <w:rFonts w:cs="Arial"/>
          <w:sz w:val="20"/>
          <w:szCs w:val="20"/>
        </w:rPr>
        <w:t>2. Настоящее постановление вступает в силу с момента подписания и подлежит официальному опубликованию.</w:t>
      </w:r>
    </w:p>
    <w:p w:rsidR="00F826F7" w:rsidRPr="00F826F7" w:rsidRDefault="00F826F7" w:rsidP="00F826F7">
      <w:pPr>
        <w:pStyle w:val="a4"/>
        <w:rPr>
          <w:sz w:val="20"/>
          <w:szCs w:val="20"/>
        </w:rPr>
      </w:pPr>
    </w:p>
    <w:p w:rsidR="00F826F7" w:rsidRPr="00F826F7" w:rsidRDefault="00F826F7" w:rsidP="00F826F7">
      <w:pPr>
        <w:pStyle w:val="a4"/>
        <w:rPr>
          <w:sz w:val="20"/>
          <w:szCs w:val="20"/>
        </w:rPr>
      </w:pPr>
      <w:r w:rsidRPr="00F826F7">
        <w:rPr>
          <w:sz w:val="20"/>
          <w:szCs w:val="20"/>
        </w:rPr>
        <w:t xml:space="preserve">Глава администрации  </w:t>
      </w:r>
    </w:p>
    <w:p w:rsidR="00F826F7" w:rsidRPr="00F826F7" w:rsidRDefault="00F826F7" w:rsidP="00F826F7">
      <w:pPr>
        <w:pStyle w:val="a4"/>
        <w:rPr>
          <w:sz w:val="20"/>
          <w:szCs w:val="20"/>
        </w:rPr>
      </w:pPr>
      <w:r w:rsidRPr="00F826F7">
        <w:rPr>
          <w:sz w:val="20"/>
          <w:szCs w:val="20"/>
        </w:rPr>
        <w:t>Кадыйск</w:t>
      </w:r>
      <w:r>
        <w:rPr>
          <w:sz w:val="20"/>
          <w:szCs w:val="20"/>
        </w:rPr>
        <w:t>ого муниципального района</w:t>
      </w:r>
      <w:r w:rsidRPr="00F826F7">
        <w:rPr>
          <w:sz w:val="20"/>
          <w:szCs w:val="20"/>
        </w:rPr>
        <w:t xml:space="preserve">    В.В. Зайцев</w:t>
      </w:r>
    </w:p>
    <w:p w:rsidR="00F826F7" w:rsidRPr="00F826F7" w:rsidRDefault="00F826F7" w:rsidP="00F826F7">
      <w:pPr>
        <w:pStyle w:val="a5"/>
        <w:jc w:val="both"/>
        <w:rPr>
          <w:sz w:val="20"/>
        </w:rPr>
      </w:pPr>
    </w:p>
    <w:p w:rsidR="00F826F7" w:rsidRDefault="00F826F7" w:rsidP="00F826F7">
      <w:pPr>
        <w:pStyle w:val="a5"/>
        <w:jc w:val="both"/>
        <w:rPr>
          <w:sz w:val="26"/>
          <w:szCs w:val="26"/>
        </w:rPr>
      </w:pPr>
    </w:p>
    <w:p w:rsidR="00F826F7" w:rsidRDefault="00F826F7" w:rsidP="00F826F7">
      <w:pPr>
        <w:pStyle w:val="a5"/>
        <w:jc w:val="both"/>
        <w:rPr>
          <w:sz w:val="26"/>
          <w:szCs w:val="26"/>
        </w:rPr>
      </w:pPr>
    </w:p>
    <w:p w:rsidR="00F826F7" w:rsidRDefault="00F826F7" w:rsidP="00F826F7">
      <w:pPr>
        <w:pStyle w:val="a5"/>
        <w:jc w:val="both"/>
        <w:rPr>
          <w:sz w:val="26"/>
          <w:szCs w:val="26"/>
        </w:rPr>
      </w:pPr>
    </w:p>
    <w:p w:rsidR="00F826F7" w:rsidRDefault="00F826F7" w:rsidP="00F826F7">
      <w:pPr>
        <w:pStyle w:val="a5"/>
        <w:jc w:val="both"/>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F826F7" w:rsidRDefault="00F826F7" w:rsidP="00F826F7">
      <w:pPr>
        <w:rPr>
          <w:rFonts w:cs="Arial"/>
          <w:sz w:val="26"/>
          <w:szCs w:val="26"/>
        </w:rPr>
      </w:pPr>
    </w:p>
    <w:p w:rsidR="000C676F" w:rsidRPr="000C676F" w:rsidRDefault="000C676F" w:rsidP="000C676F">
      <w:pPr>
        <w:pStyle w:val="a5"/>
        <w:jc w:val="both"/>
        <w:rPr>
          <w:sz w:val="20"/>
        </w:rPr>
      </w:pPr>
    </w:p>
    <w:p w:rsidR="000C676F" w:rsidRDefault="000C676F" w:rsidP="000C676F">
      <w:pPr>
        <w:pStyle w:val="a5"/>
        <w:jc w:val="both"/>
        <w:rPr>
          <w:sz w:val="26"/>
          <w:szCs w:val="26"/>
        </w:rPr>
      </w:pPr>
    </w:p>
    <w:p w:rsidR="000C676F" w:rsidRDefault="000C676F" w:rsidP="000C676F">
      <w:pPr>
        <w:pStyle w:val="a5"/>
        <w:jc w:val="both"/>
        <w:rPr>
          <w:sz w:val="26"/>
          <w:szCs w:val="26"/>
        </w:rPr>
      </w:pPr>
    </w:p>
    <w:p w:rsidR="000C676F" w:rsidRDefault="000C676F" w:rsidP="000C676F">
      <w:pPr>
        <w:rPr>
          <w:sz w:val="26"/>
          <w:szCs w:val="26"/>
        </w:rPr>
      </w:pPr>
    </w:p>
    <w:p w:rsidR="000C676F" w:rsidRDefault="000C676F" w:rsidP="000C676F">
      <w:pPr>
        <w:rPr>
          <w:sz w:val="26"/>
          <w:szCs w:val="26"/>
        </w:rPr>
      </w:pPr>
    </w:p>
    <w:p w:rsidR="000C676F" w:rsidRDefault="000C676F" w:rsidP="000C676F">
      <w:pPr>
        <w:rPr>
          <w:sz w:val="26"/>
          <w:szCs w:val="26"/>
        </w:rPr>
      </w:pPr>
    </w:p>
    <w:p w:rsidR="000C676F" w:rsidRDefault="000C676F" w:rsidP="000C676F">
      <w:pPr>
        <w:rPr>
          <w:sz w:val="26"/>
          <w:szCs w:val="26"/>
        </w:rPr>
      </w:pPr>
    </w:p>
    <w:p w:rsidR="000C676F" w:rsidRDefault="000C676F" w:rsidP="000C676F">
      <w:pPr>
        <w:rPr>
          <w:sz w:val="26"/>
          <w:szCs w:val="26"/>
        </w:rPr>
      </w:pPr>
    </w:p>
    <w:p w:rsidR="000C676F" w:rsidRDefault="000C676F" w:rsidP="000C676F">
      <w:pPr>
        <w:rPr>
          <w:rFonts w:cs="Arial"/>
          <w:sz w:val="26"/>
          <w:szCs w:val="26"/>
        </w:rPr>
      </w:pPr>
    </w:p>
    <w:p w:rsidR="000C676F" w:rsidRDefault="000C676F" w:rsidP="000C676F">
      <w:pPr>
        <w:rPr>
          <w:rFonts w:cs="Arial"/>
          <w:sz w:val="26"/>
          <w:szCs w:val="26"/>
        </w:rPr>
      </w:pPr>
    </w:p>
    <w:p w:rsidR="000C676F" w:rsidRDefault="000C676F" w:rsidP="000C676F">
      <w:pPr>
        <w:rPr>
          <w:rFonts w:cs="Arial"/>
          <w:sz w:val="26"/>
          <w:szCs w:val="26"/>
        </w:rPr>
      </w:pPr>
    </w:p>
    <w:tbl>
      <w:tblPr>
        <w:tblpPr w:leftFromText="180" w:rightFromText="180" w:bottomFromText="200" w:vertAnchor="text" w:horzAnchor="margin" w:tblpY="166"/>
        <w:tblW w:w="10098" w:type="dxa"/>
        <w:tblLayout w:type="fixed"/>
        <w:tblLook w:val="04A0"/>
      </w:tblPr>
      <w:tblGrid>
        <w:gridCol w:w="10098"/>
      </w:tblGrid>
      <w:tr w:rsidR="00F826F7" w:rsidRPr="00B21058" w:rsidTr="00F826F7">
        <w:trPr>
          <w:trHeight w:val="742"/>
        </w:trPr>
        <w:tc>
          <w:tcPr>
            <w:tcW w:w="10098" w:type="dxa"/>
            <w:tcBorders>
              <w:top w:val="single" w:sz="8" w:space="0" w:color="000000"/>
              <w:left w:val="single" w:sz="8" w:space="0" w:color="000000"/>
              <w:bottom w:val="single" w:sz="8" w:space="0" w:color="000000"/>
              <w:right w:val="single" w:sz="8" w:space="0" w:color="000000"/>
            </w:tcBorders>
            <w:hideMark/>
          </w:tcPr>
          <w:p w:rsidR="00F826F7" w:rsidRPr="00B21058" w:rsidRDefault="00F826F7" w:rsidP="00F826F7">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F826F7" w:rsidRPr="00B21058" w:rsidRDefault="00F826F7" w:rsidP="00F826F7">
            <w:pPr>
              <w:spacing w:line="276" w:lineRule="auto"/>
              <w:jc w:val="center"/>
              <w:rPr>
                <w:rFonts w:eastAsia="Times New Roman"/>
                <w:sz w:val="20"/>
                <w:szCs w:val="20"/>
                <w:lang w:bidi="ru-RU"/>
              </w:rPr>
            </w:pPr>
            <w:r w:rsidRPr="00B21058">
              <w:rPr>
                <w:sz w:val="20"/>
                <w:szCs w:val="20"/>
                <w:lang w:bidi="ru-RU"/>
              </w:rPr>
              <w:t>Тираж 10 экземпляров.</w:t>
            </w:r>
          </w:p>
          <w:p w:rsidR="00F826F7" w:rsidRPr="00B21058" w:rsidRDefault="00F826F7" w:rsidP="00F826F7">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F826F7" w:rsidRPr="00B21058" w:rsidRDefault="00F826F7" w:rsidP="00F826F7">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0C676F" w:rsidRDefault="000C676F" w:rsidP="000C676F">
      <w:pPr>
        <w:rPr>
          <w:rFonts w:cs="Arial"/>
          <w:sz w:val="26"/>
          <w:szCs w:val="26"/>
        </w:rPr>
      </w:pPr>
    </w:p>
    <w:p w:rsidR="00CD2E21" w:rsidRPr="00F826F7" w:rsidRDefault="000C676F" w:rsidP="00CD2E21">
      <w:pPr>
        <w:rPr>
          <w:rFonts w:cs="Arial"/>
          <w:sz w:val="26"/>
          <w:szCs w:val="26"/>
        </w:rPr>
      </w:pPr>
      <w:r>
        <w:rPr>
          <w:rFonts w:cs="Arial"/>
          <w:sz w:val="26"/>
          <w:szCs w:val="26"/>
        </w:rPr>
        <w:t xml:space="preserve">                        </w:t>
      </w:r>
    </w:p>
    <w:p w:rsidR="00CD2E21" w:rsidRPr="00CD2E21" w:rsidRDefault="00CD2E21" w:rsidP="00CD2E21">
      <w:pPr>
        <w:jc w:val="center"/>
        <w:rPr>
          <w:rFonts w:eastAsia="Lucida Sans Unicode"/>
          <w:sz w:val="20"/>
          <w:szCs w:val="20"/>
        </w:rPr>
      </w:pPr>
    </w:p>
    <w:p w:rsidR="00CD2E21" w:rsidRPr="00CD2E21" w:rsidRDefault="00CD2E21" w:rsidP="00CD2E21">
      <w:pPr>
        <w:rPr>
          <w:sz w:val="20"/>
          <w:szCs w:val="20"/>
        </w:rPr>
      </w:pPr>
    </w:p>
    <w:p w:rsidR="00C7056D" w:rsidRPr="00CD2E21" w:rsidRDefault="00C7056D">
      <w:pPr>
        <w:rPr>
          <w:sz w:val="20"/>
          <w:szCs w:val="20"/>
        </w:rPr>
      </w:pPr>
    </w:p>
    <w:sectPr w:rsidR="00C7056D" w:rsidRPr="00CD2E21" w:rsidSect="00CD2E21">
      <w:pgSz w:w="11906" w:h="16838"/>
      <w:pgMar w:top="425"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4"/>
    <w:multiLevelType w:val="multilevel"/>
    <w:tmpl w:val="0000000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5"/>
    <w:multiLevelType w:val="multilevel"/>
    <w:tmpl w:val="0000000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E460C800"/>
    <w:lvl w:ilvl="0">
      <w:start w:val="1"/>
      <w:numFmt w:val="decimal"/>
      <w:lvlText w:val="%1."/>
      <w:lvlJc w:val="left"/>
      <w:pPr>
        <w:tabs>
          <w:tab w:val="num" w:pos="720"/>
        </w:tabs>
      </w:pPr>
      <w:rPr>
        <w:rFonts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7"/>
    <w:multiLevelType w:val="multilevel"/>
    <w:tmpl w:val="0000000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61217B2"/>
    <w:multiLevelType w:val="hybridMultilevel"/>
    <w:tmpl w:val="0FB62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14168F"/>
    <w:multiLevelType w:val="hybridMultilevel"/>
    <w:tmpl w:val="3A7AA9A2"/>
    <w:lvl w:ilvl="0" w:tplc="EE9A409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216618F"/>
    <w:multiLevelType w:val="hybridMultilevel"/>
    <w:tmpl w:val="2A72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62D01"/>
    <w:multiLevelType w:val="hybridMultilevel"/>
    <w:tmpl w:val="0FB62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745"/>
    <w:rsid w:val="00026113"/>
    <w:rsid w:val="000557CB"/>
    <w:rsid w:val="000C676F"/>
    <w:rsid w:val="000F716A"/>
    <w:rsid w:val="00111CAA"/>
    <w:rsid w:val="00153745"/>
    <w:rsid w:val="0021627C"/>
    <w:rsid w:val="002435FC"/>
    <w:rsid w:val="002A5080"/>
    <w:rsid w:val="00362C5C"/>
    <w:rsid w:val="003E3903"/>
    <w:rsid w:val="00582706"/>
    <w:rsid w:val="008C2350"/>
    <w:rsid w:val="008C68A9"/>
    <w:rsid w:val="00974797"/>
    <w:rsid w:val="009E3540"/>
    <w:rsid w:val="009E4426"/>
    <w:rsid w:val="00A77F65"/>
    <w:rsid w:val="00A82234"/>
    <w:rsid w:val="00A97261"/>
    <w:rsid w:val="00C06084"/>
    <w:rsid w:val="00C32D1B"/>
    <w:rsid w:val="00C35FEC"/>
    <w:rsid w:val="00C43D6D"/>
    <w:rsid w:val="00C7056D"/>
    <w:rsid w:val="00C74368"/>
    <w:rsid w:val="00CD2E21"/>
    <w:rsid w:val="00DD0843"/>
    <w:rsid w:val="00E26153"/>
    <w:rsid w:val="00E845AF"/>
    <w:rsid w:val="00EE3DE0"/>
    <w:rsid w:val="00F32146"/>
    <w:rsid w:val="00F826F7"/>
    <w:rsid w:val="00F8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45"/>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153745"/>
    <w:pPr>
      <w:keepNext/>
      <w:tabs>
        <w:tab w:val="num" w:pos="432"/>
      </w:tabs>
      <w:ind w:left="432" w:hanging="432"/>
      <w:jc w:val="both"/>
      <w:outlineLvl w:val="0"/>
    </w:pPr>
  </w:style>
  <w:style w:type="paragraph" w:styleId="2">
    <w:name w:val="heading 2"/>
    <w:basedOn w:val="a"/>
    <w:next w:val="a"/>
    <w:link w:val="20"/>
    <w:uiPriority w:val="9"/>
    <w:semiHidden/>
    <w:unhideWhenUsed/>
    <w:qFormat/>
    <w:rsid w:val="001537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716A"/>
    <w:pPr>
      <w:keepNext/>
      <w:widowControl/>
      <w:suppressAutoHyphens w:val="0"/>
      <w:spacing w:before="240" w:after="60"/>
      <w:outlineLvl w:val="2"/>
    </w:pPr>
    <w:rPr>
      <w:rFonts w:ascii="Arial" w:eastAsia="Times New Roman" w:hAnsi="Arial" w:cs="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153745"/>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153745"/>
    <w:pPr>
      <w:ind w:left="6660"/>
      <w:jc w:val="both"/>
    </w:pPr>
    <w:rPr>
      <w:rFonts w:eastAsia="Lucida Sans Unicode"/>
      <w:kern w:val="0"/>
      <w:sz w:val="26"/>
      <w:szCs w:val="28"/>
      <w:lang w:eastAsia="ar-SA"/>
    </w:rPr>
  </w:style>
  <w:style w:type="character" w:customStyle="1" w:styleId="20">
    <w:name w:val="Заголовок 2 Знак"/>
    <w:basedOn w:val="a0"/>
    <w:link w:val="2"/>
    <w:uiPriority w:val="9"/>
    <w:semiHidden/>
    <w:rsid w:val="00153745"/>
    <w:rPr>
      <w:rFonts w:asciiTheme="majorHAnsi" w:eastAsiaTheme="majorEastAsia" w:hAnsiTheme="majorHAnsi" w:cstheme="majorBidi"/>
      <w:b/>
      <w:bCs/>
      <w:color w:val="4F81BD" w:themeColor="accent1"/>
      <w:kern w:val="2"/>
      <w:sz w:val="26"/>
      <w:szCs w:val="26"/>
      <w:lang w:eastAsia="ru-RU"/>
    </w:rPr>
  </w:style>
  <w:style w:type="paragraph" w:styleId="a3">
    <w:name w:val="List Paragraph"/>
    <w:basedOn w:val="a"/>
    <w:qFormat/>
    <w:rsid w:val="00153745"/>
    <w:pPr>
      <w:widowControl/>
      <w:suppressAutoHyphens w:val="0"/>
      <w:spacing w:after="200" w:line="276" w:lineRule="auto"/>
      <w:ind w:left="720"/>
      <w:contextualSpacing/>
    </w:pPr>
    <w:rPr>
      <w:rFonts w:ascii="Calibri" w:eastAsia="Times New Roman" w:hAnsi="Calibri"/>
      <w:kern w:val="0"/>
      <w:sz w:val="22"/>
      <w:szCs w:val="22"/>
    </w:rPr>
  </w:style>
  <w:style w:type="paragraph" w:styleId="a4">
    <w:name w:val="No Spacing"/>
    <w:qFormat/>
    <w:rsid w:val="00153745"/>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261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EE3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DE0"/>
    <w:rPr>
      <w:rFonts w:ascii="Arial" w:eastAsia="Times New Roman" w:hAnsi="Arial" w:cs="Arial"/>
      <w:sz w:val="20"/>
      <w:szCs w:val="20"/>
      <w:lang w:eastAsia="ru-RU"/>
    </w:rPr>
  </w:style>
  <w:style w:type="paragraph" w:styleId="a5">
    <w:name w:val="Body Text"/>
    <w:basedOn w:val="a"/>
    <w:link w:val="a6"/>
    <w:rsid w:val="000C676F"/>
    <w:pPr>
      <w:widowControl/>
      <w:spacing w:after="120"/>
    </w:pPr>
    <w:rPr>
      <w:rFonts w:eastAsia="Times New Roman"/>
      <w:kern w:val="0"/>
      <w:sz w:val="28"/>
      <w:szCs w:val="20"/>
      <w:lang w:eastAsia="ar-SA"/>
    </w:rPr>
  </w:style>
  <w:style w:type="character" w:customStyle="1" w:styleId="a6">
    <w:name w:val="Основной текст Знак"/>
    <w:basedOn w:val="a0"/>
    <w:link w:val="a5"/>
    <w:rsid w:val="000C676F"/>
    <w:rPr>
      <w:rFonts w:ascii="Times New Roman" w:eastAsia="Times New Roman" w:hAnsi="Times New Roman" w:cs="Times New Roman"/>
      <w:sz w:val="28"/>
      <w:szCs w:val="20"/>
      <w:lang w:eastAsia="ar-SA"/>
    </w:rPr>
  </w:style>
  <w:style w:type="paragraph" w:styleId="22">
    <w:name w:val="Body Text 2"/>
    <w:basedOn w:val="a"/>
    <w:link w:val="23"/>
    <w:uiPriority w:val="99"/>
    <w:unhideWhenUsed/>
    <w:rsid w:val="000557CB"/>
    <w:pPr>
      <w:widowControl/>
      <w:suppressAutoHyphens w:val="0"/>
      <w:spacing w:after="120" w:line="480" w:lineRule="auto"/>
    </w:pPr>
    <w:rPr>
      <w:rFonts w:eastAsia="Times New Roman"/>
      <w:kern w:val="0"/>
    </w:rPr>
  </w:style>
  <w:style w:type="character" w:customStyle="1" w:styleId="23">
    <w:name w:val="Основной текст 2 Знак"/>
    <w:basedOn w:val="a0"/>
    <w:link w:val="22"/>
    <w:uiPriority w:val="99"/>
    <w:rsid w:val="000557C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0F716A"/>
    <w:pPr>
      <w:spacing w:after="120"/>
      <w:ind w:left="283"/>
    </w:pPr>
  </w:style>
  <w:style w:type="character" w:customStyle="1" w:styleId="a8">
    <w:name w:val="Основной текст с отступом Знак"/>
    <w:basedOn w:val="a0"/>
    <w:link w:val="a7"/>
    <w:uiPriority w:val="99"/>
    <w:semiHidden/>
    <w:rsid w:val="000F716A"/>
    <w:rPr>
      <w:rFonts w:ascii="Times New Roman" w:eastAsia="Andale Sans UI" w:hAnsi="Times New Roman" w:cs="Times New Roman"/>
      <w:kern w:val="2"/>
      <w:sz w:val="24"/>
      <w:szCs w:val="24"/>
      <w:lang w:eastAsia="ru-RU"/>
    </w:rPr>
  </w:style>
  <w:style w:type="paragraph" w:customStyle="1" w:styleId="a9">
    <w:name w:val="Содержимое таблицы"/>
    <w:basedOn w:val="a"/>
    <w:rsid w:val="000F716A"/>
    <w:pPr>
      <w:widowControl/>
      <w:suppressLineNumbers/>
    </w:pPr>
    <w:rPr>
      <w:rFonts w:eastAsia="Times New Roman"/>
      <w:kern w:val="0"/>
      <w:lang w:eastAsia="ar-SA"/>
    </w:rPr>
  </w:style>
  <w:style w:type="paragraph" w:customStyle="1" w:styleId="aa">
    <w:name w:val="список с точками"/>
    <w:basedOn w:val="a"/>
    <w:rsid w:val="000F716A"/>
    <w:pPr>
      <w:widowControl/>
      <w:spacing w:line="360" w:lineRule="auto"/>
      <w:ind w:left="360" w:hanging="360"/>
      <w:jc w:val="both"/>
    </w:pPr>
    <w:rPr>
      <w:rFonts w:eastAsia="Times New Roman"/>
      <w:kern w:val="0"/>
      <w:sz w:val="28"/>
      <w:lang w:eastAsia="ar-SA"/>
    </w:rPr>
  </w:style>
  <w:style w:type="character" w:customStyle="1" w:styleId="30">
    <w:name w:val="Заголовок 3 Знак"/>
    <w:basedOn w:val="a0"/>
    <w:link w:val="3"/>
    <w:rsid w:val="000F716A"/>
    <w:rPr>
      <w:rFonts w:ascii="Arial" w:eastAsia="Times New Roman" w:hAnsi="Arial" w:cs="Arial"/>
      <w:b/>
      <w:bCs/>
      <w:sz w:val="26"/>
      <w:szCs w:val="26"/>
      <w:lang w:eastAsia="ar-SA"/>
    </w:rPr>
  </w:style>
  <w:style w:type="character" w:customStyle="1" w:styleId="WW8Num1z0">
    <w:name w:val="WW8Num1z0"/>
    <w:rsid w:val="000F716A"/>
  </w:style>
  <w:style w:type="character" w:customStyle="1" w:styleId="WW8Num1z1">
    <w:name w:val="WW8Num1z1"/>
    <w:rsid w:val="000F716A"/>
  </w:style>
  <w:style w:type="character" w:customStyle="1" w:styleId="WW8Num1z2">
    <w:name w:val="WW8Num1z2"/>
    <w:rsid w:val="000F716A"/>
  </w:style>
  <w:style w:type="character" w:customStyle="1" w:styleId="WW8Num1z3">
    <w:name w:val="WW8Num1z3"/>
    <w:rsid w:val="000F716A"/>
  </w:style>
  <w:style w:type="character" w:customStyle="1" w:styleId="WW8Num1z4">
    <w:name w:val="WW8Num1z4"/>
    <w:rsid w:val="000F716A"/>
  </w:style>
  <w:style w:type="character" w:customStyle="1" w:styleId="WW8Num1z5">
    <w:name w:val="WW8Num1z5"/>
    <w:rsid w:val="000F716A"/>
  </w:style>
  <w:style w:type="character" w:customStyle="1" w:styleId="WW8Num1z6">
    <w:name w:val="WW8Num1z6"/>
    <w:rsid w:val="000F716A"/>
  </w:style>
  <w:style w:type="character" w:customStyle="1" w:styleId="WW8Num1z7">
    <w:name w:val="WW8Num1z7"/>
    <w:rsid w:val="000F716A"/>
  </w:style>
  <w:style w:type="character" w:customStyle="1" w:styleId="WW8Num1z8">
    <w:name w:val="WW8Num1z8"/>
    <w:rsid w:val="000F716A"/>
  </w:style>
  <w:style w:type="character" w:customStyle="1" w:styleId="WW8Num2z0">
    <w:name w:val="WW8Num2z0"/>
    <w:rsid w:val="000F716A"/>
  </w:style>
  <w:style w:type="character" w:customStyle="1" w:styleId="WW8Num3z0">
    <w:name w:val="WW8Num3z0"/>
    <w:rsid w:val="000F716A"/>
  </w:style>
  <w:style w:type="character" w:customStyle="1" w:styleId="WW8Num3z1">
    <w:name w:val="WW8Num3z1"/>
    <w:rsid w:val="000F716A"/>
  </w:style>
  <w:style w:type="character" w:customStyle="1" w:styleId="WW8Num4z0">
    <w:name w:val="WW8Num4z0"/>
    <w:rsid w:val="000F716A"/>
    <w:rPr>
      <w:rFonts w:hint="default"/>
    </w:rPr>
  </w:style>
  <w:style w:type="character" w:customStyle="1" w:styleId="WW8Num4z1">
    <w:name w:val="WW8Num4z1"/>
    <w:rsid w:val="000F716A"/>
  </w:style>
  <w:style w:type="character" w:customStyle="1" w:styleId="WW8Num4z2">
    <w:name w:val="WW8Num4z2"/>
    <w:rsid w:val="000F716A"/>
  </w:style>
  <w:style w:type="character" w:customStyle="1" w:styleId="WW8Num4z3">
    <w:name w:val="WW8Num4z3"/>
    <w:rsid w:val="000F716A"/>
  </w:style>
  <w:style w:type="character" w:customStyle="1" w:styleId="WW8Num4z4">
    <w:name w:val="WW8Num4z4"/>
    <w:rsid w:val="000F716A"/>
  </w:style>
  <w:style w:type="character" w:customStyle="1" w:styleId="WW8Num4z5">
    <w:name w:val="WW8Num4z5"/>
    <w:rsid w:val="000F716A"/>
  </w:style>
  <w:style w:type="character" w:customStyle="1" w:styleId="WW8Num4z6">
    <w:name w:val="WW8Num4z6"/>
    <w:rsid w:val="000F716A"/>
  </w:style>
  <w:style w:type="character" w:customStyle="1" w:styleId="WW8Num4z7">
    <w:name w:val="WW8Num4z7"/>
    <w:rsid w:val="000F716A"/>
  </w:style>
  <w:style w:type="character" w:customStyle="1" w:styleId="WW8Num4z8">
    <w:name w:val="WW8Num4z8"/>
    <w:rsid w:val="000F716A"/>
  </w:style>
  <w:style w:type="character" w:customStyle="1" w:styleId="WW8Num5z0">
    <w:name w:val="WW8Num5z0"/>
    <w:rsid w:val="000F716A"/>
    <w:rPr>
      <w:sz w:val="24"/>
      <w:szCs w:val="24"/>
      <w:lang w:val="ru-RU"/>
    </w:rPr>
  </w:style>
  <w:style w:type="character" w:customStyle="1" w:styleId="WW8Num5z1">
    <w:name w:val="WW8Num5z1"/>
    <w:rsid w:val="000F716A"/>
  </w:style>
  <w:style w:type="character" w:customStyle="1" w:styleId="WW8Num6z0">
    <w:name w:val="WW8Num6z0"/>
    <w:rsid w:val="000F716A"/>
    <w:rPr>
      <w:rFonts w:ascii="Symbol" w:hAnsi="Symbol" w:cs="OpenSymbol"/>
      <w:sz w:val="24"/>
      <w:szCs w:val="24"/>
      <w:lang w:val="ru-RU"/>
    </w:rPr>
  </w:style>
  <w:style w:type="character" w:customStyle="1" w:styleId="WW8Num6z1">
    <w:name w:val="WW8Num6z1"/>
    <w:rsid w:val="000F716A"/>
    <w:rPr>
      <w:rFonts w:ascii="OpenSymbol" w:hAnsi="OpenSymbol" w:cs="OpenSymbol"/>
    </w:rPr>
  </w:style>
  <w:style w:type="character" w:customStyle="1" w:styleId="WW8Num6z2">
    <w:name w:val="WW8Num6z2"/>
    <w:rsid w:val="000F716A"/>
  </w:style>
  <w:style w:type="character" w:customStyle="1" w:styleId="WW8Num6z3">
    <w:name w:val="WW8Num6z3"/>
    <w:rsid w:val="000F716A"/>
  </w:style>
  <w:style w:type="character" w:customStyle="1" w:styleId="WW8Num6z4">
    <w:name w:val="WW8Num6z4"/>
    <w:rsid w:val="000F716A"/>
  </w:style>
  <w:style w:type="character" w:customStyle="1" w:styleId="WW8Num6z5">
    <w:name w:val="WW8Num6z5"/>
    <w:rsid w:val="000F716A"/>
  </w:style>
  <w:style w:type="character" w:customStyle="1" w:styleId="WW8Num6z6">
    <w:name w:val="WW8Num6z6"/>
    <w:rsid w:val="000F716A"/>
  </w:style>
  <w:style w:type="character" w:customStyle="1" w:styleId="WW8Num6z7">
    <w:name w:val="WW8Num6z7"/>
    <w:rsid w:val="000F716A"/>
  </w:style>
  <w:style w:type="character" w:customStyle="1" w:styleId="WW8Num6z8">
    <w:name w:val="WW8Num6z8"/>
    <w:rsid w:val="000F716A"/>
  </w:style>
  <w:style w:type="character" w:customStyle="1" w:styleId="WW8Num3z2">
    <w:name w:val="WW8Num3z2"/>
    <w:rsid w:val="000F716A"/>
  </w:style>
  <w:style w:type="character" w:customStyle="1" w:styleId="WW8Num3z3">
    <w:name w:val="WW8Num3z3"/>
    <w:rsid w:val="000F716A"/>
  </w:style>
  <w:style w:type="character" w:customStyle="1" w:styleId="WW8Num3z4">
    <w:name w:val="WW8Num3z4"/>
    <w:rsid w:val="000F716A"/>
  </w:style>
  <w:style w:type="character" w:customStyle="1" w:styleId="WW8Num3z5">
    <w:name w:val="WW8Num3z5"/>
    <w:rsid w:val="000F716A"/>
  </w:style>
  <w:style w:type="character" w:customStyle="1" w:styleId="WW8Num3z6">
    <w:name w:val="WW8Num3z6"/>
    <w:rsid w:val="000F716A"/>
  </w:style>
  <w:style w:type="character" w:customStyle="1" w:styleId="WW8Num3z7">
    <w:name w:val="WW8Num3z7"/>
    <w:rsid w:val="000F716A"/>
  </w:style>
  <w:style w:type="character" w:customStyle="1" w:styleId="WW8Num3z8">
    <w:name w:val="WW8Num3z8"/>
    <w:rsid w:val="000F716A"/>
  </w:style>
  <w:style w:type="character" w:customStyle="1" w:styleId="WW8Num5z2">
    <w:name w:val="WW8Num5z2"/>
    <w:rsid w:val="000F716A"/>
  </w:style>
  <w:style w:type="character" w:customStyle="1" w:styleId="WW8Num5z3">
    <w:name w:val="WW8Num5z3"/>
    <w:rsid w:val="000F716A"/>
  </w:style>
  <w:style w:type="character" w:customStyle="1" w:styleId="WW8Num5z4">
    <w:name w:val="WW8Num5z4"/>
    <w:rsid w:val="000F716A"/>
  </w:style>
  <w:style w:type="character" w:customStyle="1" w:styleId="WW8Num5z5">
    <w:name w:val="WW8Num5z5"/>
    <w:rsid w:val="000F716A"/>
  </w:style>
  <w:style w:type="character" w:customStyle="1" w:styleId="WW8Num5z6">
    <w:name w:val="WW8Num5z6"/>
    <w:rsid w:val="000F716A"/>
  </w:style>
  <w:style w:type="character" w:customStyle="1" w:styleId="WW8Num5z7">
    <w:name w:val="WW8Num5z7"/>
    <w:rsid w:val="000F716A"/>
  </w:style>
  <w:style w:type="character" w:customStyle="1" w:styleId="WW8Num5z8">
    <w:name w:val="WW8Num5z8"/>
    <w:rsid w:val="000F716A"/>
  </w:style>
  <w:style w:type="character" w:customStyle="1" w:styleId="WW8Num7z0">
    <w:name w:val="WW8Num7z0"/>
    <w:rsid w:val="000F716A"/>
    <w:rPr>
      <w:rFonts w:ascii="Times New Roman" w:hAnsi="Times New Roman" w:cs="Times New Roman"/>
      <w:sz w:val="24"/>
      <w:szCs w:val="24"/>
    </w:rPr>
  </w:style>
  <w:style w:type="character" w:customStyle="1" w:styleId="WW8Num7z1">
    <w:name w:val="WW8Num7z1"/>
    <w:rsid w:val="000F716A"/>
  </w:style>
  <w:style w:type="character" w:customStyle="1" w:styleId="WW8Num7z2">
    <w:name w:val="WW8Num7z2"/>
    <w:rsid w:val="000F716A"/>
  </w:style>
  <w:style w:type="character" w:customStyle="1" w:styleId="WW8Num7z3">
    <w:name w:val="WW8Num7z3"/>
    <w:rsid w:val="000F716A"/>
  </w:style>
  <w:style w:type="character" w:customStyle="1" w:styleId="WW8Num7z4">
    <w:name w:val="WW8Num7z4"/>
    <w:rsid w:val="000F716A"/>
  </w:style>
  <w:style w:type="character" w:customStyle="1" w:styleId="WW8Num7z5">
    <w:name w:val="WW8Num7z5"/>
    <w:rsid w:val="000F716A"/>
  </w:style>
  <w:style w:type="character" w:customStyle="1" w:styleId="WW8Num7z6">
    <w:name w:val="WW8Num7z6"/>
    <w:rsid w:val="000F716A"/>
  </w:style>
  <w:style w:type="character" w:customStyle="1" w:styleId="WW8Num7z7">
    <w:name w:val="WW8Num7z7"/>
    <w:rsid w:val="000F716A"/>
  </w:style>
  <w:style w:type="character" w:customStyle="1" w:styleId="WW8Num7z8">
    <w:name w:val="WW8Num7z8"/>
    <w:rsid w:val="000F716A"/>
  </w:style>
  <w:style w:type="character" w:customStyle="1" w:styleId="WW8Num2z1">
    <w:name w:val="WW8Num2z1"/>
    <w:rsid w:val="000F716A"/>
  </w:style>
  <w:style w:type="character" w:customStyle="1" w:styleId="WW8Num2z2">
    <w:name w:val="WW8Num2z2"/>
    <w:rsid w:val="000F716A"/>
  </w:style>
  <w:style w:type="character" w:customStyle="1" w:styleId="WW8Num2z3">
    <w:name w:val="WW8Num2z3"/>
    <w:rsid w:val="000F716A"/>
  </w:style>
  <w:style w:type="character" w:customStyle="1" w:styleId="WW8Num2z4">
    <w:name w:val="WW8Num2z4"/>
    <w:rsid w:val="000F716A"/>
  </w:style>
  <w:style w:type="character" w:customStyle="1" w:styleId="WW8Num2z5">
    <w:name w:val="WW8Num2z5"/>
    <w:rsid w:val="000F716A"/>
  </w:style>
  <w:style w:type="character" w:customStyle="1" w:styleId="WW8Num2z6">
    <w:name w:val="WW8Num2z6"/>
    <w:rsid w:val="000F716A"/>
  </w:style>
  <w:style w:type="character" w:customStyle="1" w:styleId="WW8Num2z7">
    <w:name w:val="WW8Num2z7"/>
    <w:rsid w:val="000F716A"/>
  </w:style>
  <w:style w:type="character" w:customStyle="1" w:styleId="WW8Num2z8">
    <w:name w:val="WW8Num2z8"/>
    <w:rsid w:val="000F716A"/>
  </w:style>
  <w:style w:type="character" w:customStyle="1" w:styleId="WW8NumSt3z1">
    <w:name w:val="WW8NumSt3z1"/>
    <w:rsid w:val="000F716A"/>
  </w:style>
  <w:style w:type="character" w:customStyle="1" w:styleId="WW8NumSt3z2">
    <w:name w:val="WW8NumSt3z2"/>
    <w:rsid w:val="000F716A"/>
  </w:style>
  <w:style w:type="character" w:customStyle="1" w:styleId="WW8NumSt3z3">
    <w:name w:val="WW8NumSt3z3"/>
    <w:rsid w:val="000F716A"/>
  </w:style>
  <w:style w:type="character" w:customStyle="1" w:styleId="WW8NumSt3z4">
    <w:name w:val="WW8NumSt3z4"/>
    <w:rsid w:val="000F716A"/>
  </w:style>
  <w:style w:type="character" w:customStyle="1" w:styleId="WW8NumSt3z5">
    <w:name w:val="WW8NumSt3z5"/>
    <w:rsid w:val="000F716A"/>
  </w:style>
  <w:style w:type="character" w:customStyle="1" w:styleId="WW8NumSt3z6">
    <w:name w:val="WW8NumSt3z6"/>
    <w:rsid w:val="000F716A"/>
  </w:style>
  <w:style w:type="character" w:customStyle="1" w:styleId="WW8NumSt3z7">
    <w:name w:val="WW8NumSt3z7"/>
    <w:rsid w:val="000F716A"/>
  </w:style>
  <w:style w:type="character" w:customStyle="1" w:styleId="WW8NumSt3z8">
    <w:name w:val="WW8NumSt3z8"/>
    <w:rsid w:val="000F716A"/>
  </w:style>
  <w:style w:type="character" w:customStyle="1" w:styleId="24">
    <w:name w:val="Основной шрифт абзаца2"/>
    <w:rsid w:val="000F716A"/>
  </w:style>
  <w:style w:type="character" w:customStyle="1" w:styleId="Absatz-Standardschriftart">
    <w:name w:val="Absatz-Standardschriftart"/>
    <w:rsid w:val="000F716A"/>
  </w:style>
  <w:style w:type="character" w:customStyle="1" w:styleId="11">
    <w:name w:val="Основной шрифт абзаца1"/>
    <w:rsid w:val="000F716A"/>
  </w:style>
  <w:style w:type="character" w:styleId="ab">
    <w:name w:val="Hyperlink"/>
    <w:rsid w:val="000F716A"/>
    <w:rPr>
      <w:color w:val="000080"/>
      <w:u w:val="single"/>
    </w:rPr>
  </w:style>
  <w:style w:type="character" w:customStyle="1" w:styleId="ac">
    <w:name w:val="Гипертекстовая ссылка"/>
    <w:rsid w:val="000F716A"/>
    <w:rPr>
      <w:color w:val="008000"/>
    </w:rPr>
  </w:style>
  <w:style w:type="character" w:customStyle="1" w:styleId="ad">
    <w:name w:val="Маркеры списка"/>
    <w:rsid w:val="000F716A"/>
    <w:rPr>
      <w:rFonts w:ascii="OpenSymbol" w:eastAsia="OpenSymbol" w:hAnsi="OpenSymbol" w:cs="OpenSymbol"/>
    </w:rPr>
  </w:style>
  <w:style w:type="character" w:customStyle="1" w:styleId="ae">
    <w:name w:val="Символ нумерации"/>
    <w:rsid w:val="000F716A"/>
  </w:style>
  <w:style w:type="paragraph" w:customStyle="1" w:styleId="af">
    <w:name w:val="Заголовок"/>
    <w:basedOn w:val="a"/>
    <w:next w:val="a5"/>
    <w:rsid w:val="000F716A"/>
    <w:pPr>
      <w:keepNext/>
      <w:widowControl/>
      <w:suppressAutoHyphens w:val="0"/>
      <w:spacing w:before="240" w:after="120"/>
    </w:pPr>
    <w:rPr>
      <w:rFonts w:ascii="Arial" w:eastAsia="SimSun" w:hAnsi="Arial" w:cs="Mangal"/>
      <w:kern w:val="0"/>
      <w:sz w:val="28"/>
      <w:szCs w:val="28"/>
      <w:lang w:eastAsia="ar-SA"/>
    </w:rPr>
  </w:style>
  <w:style w:type="paragraph" w:styleId="af0">
    <w:name w:val="List"/>
    <w:basedOn w:val="a5"/>
    <w:rsid w:val="000F716A"/>
    <w:pPr>
      <w:suppressAutoHyphens w:val="0"/>
    </w:pPr>
    <w:rPr>
      <w:rFonts w:cs="Mangal"/>
      <w:sz w:val="24"/>
      <w:szCs w:val="24"/>
    </w:rPr>
  </w:style>
  <w:style w:type="paragraph" w:customStyle="1" w:styleId="25">
    <w:name w:val="Название2"/>
    <w:basedOn w:val="a"/>
    <w:rsid w:val="000F716A"/>
    <w:pPr>
      <w:widowControl/>
      <w:suppressLineNumbers/>
      <w:suppressAutoHyphens w:val="0"/>
      <w:spacing w:before="120" w:after="120"/>
    </w:pPr>
    <w:rPr>
      <w:rFonts w:eastAsia="Times New Roman" w:cs="Mangal"/>
      <w:i/>
      <w:iCs/>
      <w:kern w:val="0"/>
      <w:lang w:eastAsia="ar-SA"/>
    </w:rPr>
  </w:style>
  <w:style w:type="paragraph" w:customStyle="1" w:styleId="26">
    <w:name w:val="Указатель2"/>
    <w:basedOn w:val="a"/>
    <w:rsid w:val="000F716A"/>
    <w:pPr>
      <w:widowControl/>
      <w:suppressLineNumbers/>
      <w:suppressAutoHyphens w:val="0"/>
    </w:pPr>
    <w:rPr>
      <w:rFonts w:eastAsia="Times New Roman" w:cs="Mangal"/>
      <w:kern w:val="0"/>
      <w:lang w:eastAsia="ar-SA"/>
    </w:rPr>
  </w:style>
  <w:style w:type="paragraph" w:customStyle="1" w:styleId="12">
    <w:name w:val="Название1"/>
    <w:basedOn w:val="a"/>
    <w:rsid w:val="000F716A"/>
    <w:pPr>
      <w:widowControl/>
      <w:suppressLineNumbers/>
      <w:suppressAutoHyphens w:val="0"/>
      <w:spacing w:before="120" w:after="120"/>
    </w:pPr>
    <w:rPr>
      <w:rFonts w:eastAsia="Times New Roman" w:cs="Mangal"/>
      <w:i/>
      <w:iCs/>
      <w:kern w:val="0"/>
      <w:lang w:eastAsia="ar-SA"/>
    </w:rPr>
  </w:style>
  <w:style w:type="paragraph" w:customStyle="1" w:styleId="13">
    <w:name w:val="Указатель1"/>
    <w:basedOn w:val="a"/>
    <w:rsid w:val="000F716A"/>
    <w:pPr>
      <w:widowControl/>
      <w:suppressLineNumbers/>
      <w:suppressAutoHyphens w:val="0"/>
    </w:pPr>
    <w:rPr>
      <w:rFonts w:eastAsia="Times New Roman" w:cs="Mangal"/>
      <w:kern w:val="0"/>
      <w:lang w:eastAsia="ar-SA"/>
    </w:rPr>
  </w:style>
  <w:style w:type="paragraph" w:customStyle="1" w:styleId="ConsPlusCell">
    <w:name w:val="ConsPlusCell"/>
    <w:rsid w:val="000F716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1">
    <w:name w:val="Заголовок таблицы"/>
    <w:basedOn w:val="a9"/>
    <w:rsid w:val="000F716A"/>
    <w:pPr>
      <w:widowControl w:val="0"/>
      <w:jc w:val="center"/>
    </w:pPr>
    <w:rPr>
      <w:rFonts w:ascii="Arial" w:eastAsia="Arial Unicode MS" w:hAnsi="Arial" w:cs="Calibri"/>
      <w:b/>
      <w:bCs/>
      <w:kern w:val="1"/>
      <w:sz w:val="20"/>
    </w:rPr>
  </w:style>
  <w:style w:type="paragraph" w:customStyle="1" w:styleId="ConsPlusNonformat">
    <w:name w:val="ConsPlusNonformat"/>
    <w:rsid w:val="000F716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F71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2">
    <w:name w:val="Таблицы (моноширинный)"/>
    <w:basedOn w:val="a"/>
    <w:next w:val="a"/>
    <w:rsid w:val="000F716A"/>
    <w:pPr>
      <w:widowControl/>
      <w:autoSpaceDE w:val="0"/>
      <w:jc w:val="both"/>
    </w:pPr>
    <w:rPr>
      <w:rFonts w:ascii="Courier New" w:eastAsia="Times New Roman" w:hAnsi="Courier New" w:cs="Courier New"/>
      <w:kern w:val="0"/>
      <w:lang w:eastAsia="ar-SA"/>
    </w:rPr>
  </w:style>
  <w:style w:type="paragraph" w:styleId="af3">
    <w:name w:val="footnote text"/>
    <w:basedOn w:val="a"/>
    <w:link w:val="af4"/>
    <w:rsid w:val="000F716A"/>
    <w:pPr>
      <w:widowControl/>
    </w:pPr>
    <w:rPr>
      <w:rFonts w:eastAsia="Times New Roman" w:cs="Calibri"/>
      <w:kern w:val="0"/>
      <w:sz w:val="20"/>
      <w:szCs w:val="20"/>
      <w:lang w:eastAsia="ar-SA"/>
    </w:rPr>
  </w:style>
  <w:style w:type="character" w:customStyle="1" w:styleId="af4">
    <w:name w:val="Текст сноски Знак"/>
    <w:basedOn w:val="a0"/>
    <w:link w:val="af3"/>
    <w:rsid w:val="000F716A"/>
    <w:rPr>
      <w:rFonts w:ascii="Times New Roman" w:eastAsia="Times New Roman" w:hAnsi="Times New Roman" w:cs="Calibri"/>
      <w:sz w:val="20"/>
      <w:szCs w:val="20"/>
      <w:lang w:eastAsia="ar-SA"/>
    </w:rPr>
  </w:style>
  <w:style w:type="paragraph" w:customStyle="1" w:styleId="ConsNormal">
    <w:name w:val="ConsNormal"/>
    <w:rsid w:val="000F716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apple-converted-space">
    <w:name w:val="apple-converted-space"/>
    <w:basedOn w:val="a0"/>
    <w:rsid w:val="00C35FEC"/>
  </w:style>
</w:styles>
</file>

<file path=word/webSettings.xml><?xml version="1.0" encoding="utf-8"?>
<w:webSettings xmlns:r="http://schemas.openxmlformats.org/officeDocument/2006/relationships" xmlns:w="http://schemas.openxmlformats.org/wordprocessingml/2006/main">
  <w:divs>
    <w:div w:id="473986825">
      <w:bodyDiv w:val="1"/>
      <w:marLeft w:val="0"/>
      <w:marRight w:val="0"/>
      <w:marTop w:val="0"/>
      <w:marBottom w:val="0"/>
      <w:divBdr>
        <w:top w:val="none" w:sz="0" w:space="0" w:color="auto"/>
        <w:left w:val="none" w:sz="0" w:space="0" w:color="auto"/>
        <w:bottom w:val="none" w:sz="0" w:space="0" w:color="auto"/>
        <w:right w:val="none" w:sz="0" w:space="0" w:color="auto"/>
      </w:divBdr>
    </w:div>
    <w:div w:id="1167133147">
      <w:bodyDiv w:val="1"/>
      <w:marLeft w:val="0"/>
      <w:marRight w:val="0"/>
      <w:marTop w:val="0"/>
      <w:marBottom w:val="0"/>
      <w:divBdr>
        <w:top w:val="none" w:sz="0" w:space="0" w:color="auto"/>
        <w:left w:val="none" w:sz="0" w:space="0" w:color="auto"/>
        <w:bottom w:val="none" w:sz="0" w:space="0" w:color="auto"/>
        <w:right w:val="none" w:sz="0" w:space="0" w:color="auto"/>
      </w:divBdr>
    </w:div>
    <w:div w:id="1479301919">
      <w:bodyDiv w:val="1"/>
      <w:marLeft w:val="0"/>
      <w:marRight w:val="0"/>
      <w:marTop w:val="0"/>
      <w:marBottom w:val="0"/>
      <w:divBdr>
        <w:top w:val="none" w:sz="0" w:space="0" w:color="auto"/>
        <w:left w:val="none" w:sz="0" w:space="0" w:color="auto"/>
        <w:bottom w:val="none" w:sz="0" w:space="0" w:color="auto"/>
        <w:right w:val="none" w:sz="0" w:space="0" w:color="auto"/>
      </w:divBdr>
    </w:div>
    <w:div w:id="2116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66BBD764DC88ADB67C9094424B173320AAE31D4E7B1117BC55B7F9pAaFK" TargetMode="External"/><Relationship Id="rId3" Type="http://schemas.openxmlformats.org/officeDocument/2006/relationships/settings" Target="settings.xml"/><Relationship Id="rId7" Type="http://schemas.openxmlformats.org/officeDocument/2006/relationships/hyperlink" Target="consultantplus://offline/ref=B27466BBD764DC88ADB67C9094424B17332AA8E31C487B1117BC55B7F9pAa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7466BBD764DC88ADB67C9094424B173320ABEE114F7B1117BC55B7F9pAa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23818</Words>
  <Characters>135768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17</cp:revision>
  <cp:lastPrinted>2018-02-20T06:50:00Z</cp:lastPrinted>
  <dcterms:created xsi:type="dcterms:W3CDTF">2018-02-13T07:02:00Z</dcterms:created>
  <dcterms:modified xsi:type="dcterms:W3CDTF">2018-02-20T06:55:00Z</dcterms:modified>
</cp:coreProperties>
</file>