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BB" w:rsidRDefault="00AF10BB" w:rsidP="00AF10BB">
      <w:r>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AF10BB" w:rsidRDefault="00496527" w:rsidP="00AF10BB">
      <w:pPr>
        <w:tabs>
          <w:tab w:val="left" w:pos="1134"/>
        </w:tabs>
        <w:jc w:val="center"/>
        <w:rPr>
          <w:rFonts w:eastAsia="Times New Roman" w:cs="Arial"/>
          <w:b/>
          <w:bCs/>
          <w:i/>
          <w:color w:val="000000"/>
          <w:sz w:val="56"/>
          <w:szCs w:val="56"/>
          <w:lang w:bidi="ru-RU"/>
        </w:rPr>
      </w:pPr>
      <w:r w:rsidRPr="00496527">
        <w:pict>
          <v:shapetype id="_x0000_t202" coordsize="21600,21600" o:spt="202" path="m,l,21600r21600,l21600,xe">
            <v:stroke joinstyle="miter"/>
            <v:path gradientshapeok="t" o:connecttype="rect"/>
          </v:shapetype>
          <v:shape id="_x0000_s1027" type="#_x0000_t202" style="position:absolute;left:0;text-align:left;margin-left:467.65pt;margin-top:11.95pt;width:62.8pt;height:81.15pt;z-index:251658240;mso-wrap-distance-left:9.05pt;mso-wrap-distance-right:0" stroked="f">
            <v:fill opacity="0" color2="black"/>
            <v:textbox style="mso-next-textbox:#_x0000_s1027" inset="0,0,0,0">
              <w:txbxContent>
                <w:tbl>
                  <w:tblPr>
                    <w:tblW w:w="0" w:type="auto"/>
                    <w:tblInd w:w="108" w:type="dxa"/>
                    <w:tblLayout w:type="fixed"/>
                    <w:tblLook w:val="04A0"/>
                  </w:tblPr>
                  <w:tblGrid>
                    <w:gridCol w:w="1097"/>
                    <w:gridCol w:w="37"/>
                  </w:tblGrid>
                  <w:tr w:rsidR="001A264E">
                    <w:trPr>
                      <w:trHeight w:val="1575"/>
                    </w:trPr>
                    <w:tc>
                      <w:tcPr>
                        <w:tcW w:w="1134" w:type="dxa"/>
                        <w:gridSpan w:val="2"/>
                        <w:tcBorders>
                          <w:top w:val="single" w:sz="8" w:space="0" w:color="000000"/>
                          <w:left w:val="single" w:sz="8" w:space="0" w:color="000000"/>
                          <w:bottom w:val="single" w:sz="4" w:space="0" w:color="auto"/>
                          <w:right w:val="single" w:sz="8" w:space="0" w:color="000000"/>
                        </w:tcBorders>
                        <w:hideMark/>
                      </w:tcPr>
                      <w:p w:rsidR="001A264E" w:rsidRDefault="001A264E">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1A264E" w:rsidRDefault="001A264E">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1A264E" w:rsidRDefault="001A264E">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1A264E" w:rsidRDefault="001A264E">
                        <w:pPr>
                          <w:spacing w:line="276" w:lineRule="auto"/>
                          <w:rPr>
                            <w:rFonts w:eastAsia="Times New Roman"/>
                            <w:b/>
                            <w:color w:val="000000"/>
                            <w:sz w:val="16"/>
                            <w:szCs w:val="16"/>
                            <w:lang w:bidi="ru-RU"/>
                          </w:rPr>
                        </w:pPr>
                        <w:r>
                          <w:rPr>
                            <w:rFonts w:eastAsia="Times New Roman"/>
                            <w:b/>
                            <w:color w:val="000000"/>
                            <w:sz w:val="16"/>
                            <w:szCs w:val="16"/>
                          </w:rPr>
                          <w:t>№ 165</w:t>
                        </w:r>
                      </w:p>
                      <w:p w:rsidR="001A264E" w:rsidRDefault="001A264E">
                        <w:pPr>
                          <w:spacing w:line="276" w:lineRule="auto"/>
                          <w:rPr>
                            <w:rFonts w:eastAsia="Times New Roman"/>
                            <w:b/>
                            <w:color w:val="000000"/>
                            <w:sz w:val="16"/>
                            <w:szCs w:val="16"/>
                            <w:lang w:bidi="ru-RU"/>
                          </w:rPr>
                        </w:pPr>
                        <w:r>
                          <w:rPr>
                            <w:rFonts w:eastAsia="Times New Roman"/>
                            <w:b/>
                            <w:color w:val="000000"/>
                            <w:sz w:val="16"/>
                            <w:szCs w:val="16"/>
                            <w:lang w:bidi="ru-RU"/>
                          </w:rPr>
                          <w:t>17  ноября</w:t>
                        </w:r>
                      </w:p>
                      <w:p w:rsidR="001A264E" w:rsidRDefault="001A264E">
                        <w:pPr>
                          <w:spacing w:line="276" w:lineRule="auto"/>
                        </w:pPr>
                        <w:r>
                          <w:rPr>
                            <w:rFonts w:eastAsia="Times New Roman"/>
                            <w:b/>
                            <w:color w:val="000000"/>
                            <w:sz w:val="16"/>
                            <w:szCs w:val="16"/>
                            <w:lang w:bidi="ru-RU"/>
                          </w:rPr>
                          <w:t>2017года</w:t>
                        </w:r>
                      </w:p>
                    </w:tc>
                  </w:tr>
                  <w:tr w:rsidR="001A264E">
                    <w:trPr>
                      <w:trHeight w:val="90"/>
                    </w:trPr>
                    <w:tc>
                      <w:tcPr>
                        <w:tcW w:w="1134" w:type="dxa"/>
                        <w:gridSpan w:val="2"/>
                        <w:tcBorders>
                          <w:top w:val="single" w:sz="4" w:space="0" w:color="auto"/>
                          <w:left w:val="single" w:sz="8" w:space="0" w:color="000000"/>
                          <w:bottom w:val="single" w:sz="4" w:space="0" w:color="auto"/>
                          <w:right w:val="single" w:sz="8" w:space="0" w:color="000000"/>
                        </w:tcBorders>
                        <w:hideMark/>
                      </w:tcPr>
                      <w:p w:rsidR="001A264E" w:rsidRDefault="001A264E">
                        <w:pPr>
                          <w:widowControl/>
                          <w:suppressAutoHyphens w:val="0"/>
                          <w:spacing w:line="276" w:lineRule="auto"/>
                          <w:rPr>
                            <w:rFonts w:asciiTheme="minorHAnsi" w:eastAsiaTheme="minorEastAsia" w:hAnsiTheme="minorHAnsi"/>
                            <w:kern w:val="0"/>
                          </w:rPr>
                        </w:pPr>
                      </w:p>
                    </w:tc>
                  </w:tr>
                  <w:tr w:rsidR="001A264E">
                    <w:trPr>
                      <w:gridAfter w:val="1"/>
                      <w:wAfter w:w="37"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1A264E" w:rsidRDefault="001A264E">
                        <w:pPr>
                          <w:spacing w:line="276" w:lineRule="auto"/>
                          <w:rPr>
                            <w:rFonts w:eastAsia="Times New Roman"/>
                            <w:b/>
                            <w:bCs/>
                            <w:color w:val="000000"/>
                            <w:sz w:val="16"/>
                            <w:szCs w:val="16"/>
                            <w:lang w:bidi="ru-RU"/>
                          </w:rPr>
                        </w:pPr>
                        <w:r>
                          <w:rPr>
                            <w:rFonts w:eastAsia="Times New Roman"/>
                            <w:b/>
                            <w:color w:val="000000"/>
                            <w:sz w:val="16"/>
                            <w:szCs w:val="16"/>
                            <w:lang w:bidi="ru-RU"/>
                          </w:rPr>
                          <w:t>Бесплатно</w:t>
                        </w:r>
                      </w:p>
                    </w:tc>
                  </w:tr>
                </w:tbl>
                <w:p w:rsidR="001A264E" w:rsidRDefault="001A264E" w:rsidP="00AF10BB">
                  <w:r>
                    <w:t xml:space="preserve"> </w:t>
                  </w:r>
                </w:p>
              </w:txbxContent>
            </v:textbox>
            <w10:wrap type="square" side="largest"/>
          </v:shape>
        </w:pict>
      </w:r>
      <w:r w:rsidR="00AF10BB">
        <w:rPr>
          <w:rFonts w:ascii="Arial" w:eastAsia="Times New Roman" w:hAnsi="Arial" w:cs="Arial"/>
          <w:bCs/>
          <w:color w:val="000000"/>
          <w:sz w:val="56"/>
          <w:szCs w:val="56"/>
          <w:lang w:bidi="ru-RU"/>
        </w:rPr>
        <w:t xml:space="preserve"> </w:t>
      </w:r>
      <w:r w:rsidR="00AF10BB">
        <w:rPr>
          <w:rFonts w:ascii="Arial" w:eastAsia="Times New Roman" w:hAnsi="Arial" w:cs="Arial"/>
          <w:b/>
          <w:bCs/>
          <w:i/>
          <w:color w:val="000000"/>
          <w:sz w:val="56"/>
          <w:szCs w:val="56"/>
          <w:lang w:bidi="ru-RU"/>
        </w:rPr>
        <w:t xml:space="preserve">МУНИЦИПАЛЬНЫЙ </w:t>
      </w:r>
    </w:p>
    <w:p w:rsidR="00AF10BB" w:rsidRDefault="00AF10BB" w:rsidP="00AF10BB">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 xml:space="preserve"> ВЕСТНИК</w:t>
      </w:r>
    </w:p>
    <w:p w:rsidR="00AF10BB" w:rsidRDefault="00AF10BB" w:rsidP="00AF10BB">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Cs/>
          <w:color w:val="000000"/>
          <w:lang w:bidi="ru-RU"/>
        </w:rPr>
        <w:t xml:space="preserve">                                       </w:t>
      </w:r>
      <w:r>
        <w:rPr>
          <w:rFonts w:ascii="Arial Narrow" w:eastAsia="Times New Roman" w:hAnsi="Arial Narrow" w:cs="Arial Narrow"/>
          <w:b/>
          <w:bCs/>
          <w:color w:val="000000"/>
          <w:lang w:bidi="ru-RU"/>
        </w:rPr>
        <w:t>информационный бюллетень</w:t>
      </w:r>
    </w:p>
    <w:p w:rsidR="00AF10BB" w:rsidRDefault="00AF10BB" w:rsidP="00AF10BB">
      <w:pPr>
        <w:jc w:val="center"/>
        <w:rPr>
          <w:rFonts w:eastAsia="Times New Roman"/>
          <w:b/>
          <w:bCs/>
          <w:i/>
          <w:color w:val="000000"/>
          <w:sz w:val="26"/>
          <w:szCs w:val="26"/>
          <w:lang w:bidi="ru-RU"/>
        </w:rPr>
      </w:pPr>
      <w:r>
        <w:rPr>
          <w:rFonts w:eastAsia="Times New Roman"/>
          <w:b/>
          <w:bCs/>
          <w:i/>
          <w:color w:val="000000"/>
          <w:sz w:val="26"/>
          <w:szCs w:val="26"/>
          <w:lang w:bidi="ru-RU"/>
        </w:rPr>
        <w:t xml:space="preserve">                                 Официальное издание районного Собрания депутатов и</w:t>
      </w:r>
    </w:p>
    <w:p w:rsidR="00AF10BB" w:rsidRDefault="00AF10BB" w:rsidP="00AF10BB">
      <w:pPr>
        <w:jc w:val="center"/>
        <w:rPr>
          <w:rFonts w:cs="Tahoma"/>
          <w:b/>
          <w:bCs/>
          <w:i/>
          <w:color w:val="000000"/>
          <w:sz w:val="26"/>
          <w:szCs w:val="26"/>
          <w:lang w:bidi="ru-RU"/>
        </w:rPr>
      </w:pPr>
      <w:r>
        <w:rPr>
          <w:rFonts w:eastAsia="Times New Roman"/>
          <w:b/>
          <w:bCs/>
          <w:i/>
          <w:color w:val="000000"/>
          <w:sz w:val="26"/>
          <w:szCs w:val="26"/>
          <w:lang w:bidi="ru-RU"/>
        </w:rPr>
        <w:t xml:space="preserve">                               администрации </w:t>
      </w:r>
      <w:r>
        <w:rPr>
          <w:rFonts w:cs="Tahoma"/>
          <w:b/>
          <w:bCs/>
          <w:i/>
          <w:color w:val="000000"/>
          <w:sz w:val="26"/>
          <w:szCs w:val="26"/>
          <w:lang w:bidi="ru-RU"/>
        </w:rPr>
        <w:t>Кадыйского муниципального района</w:t>
      </w:r>
    </w:p>
    <w:p w:rsidR="00AF10BB" w:rsidRDefault="00AF10BB" w:rsidP="00AF10BB">
      <w:pPr>
        <w:pStyle w:val="1"/>
        <w:tabs>
          <w:tab w:val="left" w:pos="0"/>
        </w:tabs>
        <w:spacing w:before="240" w:after="60"/>
        <w:ind w:left="0" w:firstLine="0"/>
        <w:jc w:val="center"/>
        <w:rPr>
          <w:rFonts w:cs="Tahoma"/>
          <w:sz w:val="20"/>
          <w:szCs w:val="20"/>
        </w:rPr>
      </w:pPr>
      <w:r>
        <w:rPr>
          <w:rFonts w:cs="Tahoma"/>
          <w:sz w:val="20"/>
          <w:szCs w:val="20"/>
        </w:rPr>
        <w:t>РОССИЙСКАЯ ФЕДЕРАЦИЯ</w:t>
      </w:r>
    </w:p>
    <w:p w:rsidR="00AF10BB" w:rsidRDefault="00AF10BB" w:rsidP="00AF10BB">
      <w:pPr>
        <w:pStyle w:val="21"/>
        <w:ind w:left="0"/>
        <w:jc w:val="center"/>
        <w:rPr>
          <w:rFonts w:cs="Tahoma"/>
          <w:sz w:val="20"/>
          <w:szCs w:val="20"/>
        </w:rPr>
      </w:pPr>
      <w:r>
        <w:rPr>
          <w:rFonts w:cs="Tahoma"/>
          <w:sz w:val="20"/>
          <w:szCs w:val="20"/>
        </w:rPr>
        <w:t>КОСТРОМСКАЯ ОБЛАСТЬ</w:t>
      </w:r>
    </w:p>
    <w:p w:rsidR="00AF10BB" w:rsidRDefault="00AF10BB" w:rsidP="00AF10BB">
      <w:pPr>
        <w:pStyle w:val="21"/>
        <w:ind w:left="0"/>
        <w:jc w:val="center"/>
        <w:rPr>
          <w:rFonts w:cs="Tahoma"/>
          <w:sz w:val="20"/>
          <w:szCs w:val="20"/>
        </w:rPr>
      </w:pPr>
      <w:r>
        <w:rPr>
          <w:rFonts w:cs="Tahoma"/>
          <w:sz w:val="20"/>
          <w:szCs w:val="20"/>
        </w:rPr>
        <w:t>АДМИНИСТРАЦИЯ КАДЫЙСКОГО МУНИЦИПАЛЬНОГО РАЙОНА</w:t>
      </w:r>
    </w:p>
    <w:p w:rsidR="00AF10BB" w:rsidRDefault="00AF10BB" w:rsidP="00AF10BB">
      <w:pPr>
        <w:jc w:val="center"/>
        <w:rPr>
          <w:rFonts w:cs="Tahoma"/>
          <w:sz w:val="20"/>
          <w:szCs w:val="20"/>
        </w:rPr>
      </w:pPr>
      <w:r>
        <w:rPr>
          <w:rFonts w:cs="Tahoma"/>
          <w:sz w:val="20"/>
          <w:szCs w:val="20"/>
        </w:rPr>
        <w:t xml:space="preserve">ПОСТАНОВЛЕНИЕ   </w:t>
      </w:r>
    </w:p>
    <w:p w:rsidR="00AF10BB" w:rsidRDefault="00AF10BB" w:rsidP="00AF10BB">
      <w:pPr>
        <w:jc w:val="both"/>
        <w:rPr>
          <w:rFonts w:cs="Tahoma"/>
          <w:sz w:val="20"/>
          <w:szCs w:val="20"/>
        </w:rPr>
      </w:pPr>
    </w:p>
    <w:p w:rsidR="008567FA" w:rsidRPr="008567FA" w:rsidRDefault="008567FA" w:rsidP="008567FA">
      <w:pPr>
        <w:jc w:val="both"/>
        <w:rPr>
          <w:sz w:val="20"/>
          <w:szCs w:val="20"/>
          <w:u w:val="single"/>
        </w:rPr>
      </w:pPr>
      <w:r w:rsidRPr="008567FA">
        <w:rPr>
          <w:sz w:val="20"/>
          <w:szCs w:val="20"/>
        </w:rPr>
        <w:t xml:space="preserve">  « 11 »  октября  2017 года                                                                                         </w:t>
      </w:r>
      <w:r>
        <w:rPr>
          <w:sz w:val="20"/>
          <w:szCs w:val="20"/>
        </w:rPr>
        <w:t xml:space="preserve">                                               </w:t>
      </w:r>
      <w:r w:rsidRPr="008567FA">
        <w:rPr>
          <w:sz w:val="20"/>
          <w:szCs w:val="20"/>
        </w:rPr>
        <w:t xml:space="preserve">       №  312</w:t>
      </w:r>
    </w:p>
    <w:p w:rsidR="008567FA" w:rsidRPr="008567FA" w:rsidRDefault="008567FA" w:rsidP="008567FA">
      <w:pPr>
        <w:jc w:val="both"/>
        <w:rPr>
          <w:sz w:val="8"/>
          <w:szCs w:val="8"/>
        </w:rPr>
      </w:pPr>
    </w:p>
    <w:p w:rsidR="008567FA" w:rsidRPr="008567FA" w:rsidRDefault="008567FA" w:rsidP="008567FA">
      <w:pPr>
        <w:pStyle w:val="ConsPlusTitle"/>
        <w:rPr>
          <w:rFonts w:ascii="Times New Roman" w:hAnsi="Times New Roman" w:cs="Times New Roman"/>
          <w:b w:val="0"/>
        </w:rPr>
      </w:pPr>
      <w:r w:rsidRPr="008567FA">
        <w:rPr>
          <w:rFonts w:ascii="Times New Roman" w:hAnsi="Times New Roman" w:cs="Times New Roman"/>
          <w:b w:val="0"/>
        </w:rPr>
        <w:t>Об утверждении положения и состава</w:t>
      </w:r>
    </w:p>
    <w:p w:rsidR="008567FA" w:rsidRPr="008567FA" w:rsidRDefault="008567FA" w:rsidP="008567FA">
      <w:pPr>
        <w:pStyle w:val="ConsPlusTitle"/>
        <w:rPr>
          <w:rFonts w:ascii="Times New Roman" w:hAnsi="Times New Roman" w:cs="Times New Roman"/>
          <w:b w:val="0"/>
        </w:rPr>
      </w:pPr>
      <w:r w:rsidRPr="008567FA">
        <w:rPr>
          <w:rFonts w:ascii="Times New Roman" w:hAnsi="Times New Roman" w:cs="Times New Roman"/>
          <w:b w:val="0"/>
        </w:rPr>
        <w:t>районной межведомственной комиссии</w:t>
      </w:r>
    </w:p>
    <w:p w:rsidR="008567FA" w:rsidRPr="008567FA" w:rsidRDefault="008567FA" w:rsidP="008567FA">
      <w:pPr>
        <w:pStyle w:val="ConsPlusTitle"/>
        <w:rPr>
          <w:rFonts w:ascii="Times New Roman" w:hAnsi="Times New Roman" w:cs="Times New Roman"/>
          <w:b w:val="0"/>
        </w:rPr>
      </w:pPr>
      <w:r w:rsidRPr="008567FA">
        <w:rPr>
          <w:rFonts w:ascii="Times New Roman" w:hAnsi="Times New Roman" w:cs="Times New Roman"/>
          <w:b w:val="0"/>
        </w:rPr>
        <w:t>по противодействию злоупотреблению наркотиками</w:t>
      </w:r>
    </w:p>
    <w:p w:rsidR="008567FA" w:rsidRPr="008567FA" w:rsidRDefault="008567FA" w:rsidP="008567FA">
      <w:pPr>
        <w:pStyle w:val="ConsPlusTitle"/>
        <w:tabs>
          <w:tab w:val="center" w:pos="5103"/>
        </w:tabs>
        <w:rPr>
          <w:rFonts w:ascii="Times New Roman" w:hAnsi="Times New Roman" w:cs="Times New Roman"/>
          <w:b w:val="0"/>
        </w:rPr>
      </w:pPr>
      <w:r w:rsidRPr="008567FA">
        <w:rPr>
          <w:rFonts w:ascii="Times New Roman" w:hAnsi="Times New Roman" w:cs="Times New Roman"/>
          <w:b w:val="0"/>
        </w:rPr>
        <w:t>и их незаконному обороту.</w:t>
      </w:r>
    </w:p>
    <w:p w:rsidR="008567FA" w:rsidRPr="008567FA" w:rsidRDefault="008567FA" w:rsidP="008567FA">
      <w:pPr>
        <w:pStyle w:val="ConsPlusNormal"/>
        <w:jc w:val="center"/>
      </w:pPr>
      <w:r w:rsidRPr="008567FA">
        <w:rPr>
          <w:rFonts w:ascii="Times New Roman" w:hAnsi="Times New Roman"/>
        </w:rPr>
        <w:tab/>
      </w:r>
    </w:p>
    <w:p w:rsidR="008567FA" w:rsidRPr="008567FA" w:rsidRDefault="008567FA" w:rsidP="008567FA">
      <w:pPr>
        <w:pStyle w:val="ConsPlusNormal"/>
        <w:ind w:firstLine="540"/>
        <w:jc w:val="both"/>
        <w:rPr>
          <w:rFonts w:ascii="Times New Roman" w:hAnsi="Times New Roman" w:cs="Times New Roman"/>
        </w:rPr>
      </w:pPr>
      <w:r w:rsidRPr="008567FA">
        <w:rPr>
          <w:rFonts w:ascii="Times New Roman" w:hAnsi="Times New Roman" w:cs="Times New Roman"/>
        </w:rPr>
        <w:t xml:space="preserve">В целях повышения эффективности работы по противодействию злоупотреблению наркотическими средствами, психотропными веществами и их незаконному обороту, а также реализации системы мер по профилактике наркомании с учетом принятия Стратегии государственной </w:t>
      </w:r>
      <w:proofErr w:type="spellStart"/>
      <w:r w:rsidRPr="008567FA">
        <w:rPr>
          <w:rFonts w:ascii="Times New Roman" w:hAnsi="Times New Roman" w:cs="Times New Roman"/>
        </w:rPr>
        <w:t>антинаркотической</w:t>
      </w:r>
      <w:proofErr w:type="spellEnd"/>
      <w:r w:rsidRPr="008567FA">
        <w:rPr>
          <w:rFonts w:ascii="Times New Roman" w:hAnsi="Times New Roman" w:cs="Times New Roman"/>
        </w:rPr>
        <w:t xml:space="preserve"> политики Российской Федерации до 2020 года, руководствуясь Уставом Кадыйского муниципального района,</w:t>
      </w:r>
    </w:p>
    <w:p w:rsidR="008567FA" w:rsidRPr="008567FA" w:rsidRDefault="008567FA" w:rsidP="008567FA">
      <w:pPr>
        <w:pStyle w:val="ConsPlusNormal"/>
        <w:ind w:firstLine="0"/>
        <w:jc w:val="both"/>
        <w:rPr>
          <w:rFonts w:ascii="Times New Roman" w:hAnsi="Times New Roman" w:cs="Times New Roman"/>
        </w:rPr>
      </w:pPr>
      <w:r w:rsidRPr="008567FA">
        <w:rPr>
          <w:rFonts w:ascii="Times New Roman" w:hAnsi="Times New Roman" w:cs="Times New Roman"/>
        </w:rPr>
        <w:t>постановляю:</w:t>
      </w:r>
    </w:p>
    <w:p w:rsidR="008567FA" w:rsidRPr="008567FA" w:rsidRDefault="008567FA" w:rsidP="008567FA">
      <w:pPr>
        <w:pStyle w:val="ConsPlusNormal"/>
        <w:ind w:firstLine="0"/>
        <w:jc w:val="both"/>
        <w:rPr>
          <w:rFonts w:ascii="Times New Roman" w:hAnsi="Times New Roman" w:cs="Times New Roman"/>
        </w:rPr>
      </w:pPr>
      <w:r w:rsidRPr="008567FA">
        <w:rPr>
          <w:rFonts w:ascii="Times New Roman" w:hAnsi="Times New Roman" w:cs="Times New Roman"/>
        </w:rPr>
        <w:t>1. Утвердить:</w:t>
      </w:r>
    </w:p>
    <w:p w:rsidR="008567FA" w:rsidRPr="008567FA" w:rsidRDefault="008567FA" w:rsidP="008567FA">
      <w:pPr>
        <w:jc w:val="both"/>
        <w:rPr>
          <w:rFonts w:eastAsia="Arial"/>
          <w:sz w:val="20"/>
          <w:szCs w:val="20"/>
        </w:rPr>
      </w:pPr>
      <w:r w:rsidRPr="008567FA">
        <w:rPr>
          <w:sz w:val="20"/>
          <w:szCs w:val="20"/>
          <w:lang w:eastAsia="fa-IR" w:bidi="fa-IR"/>
        </w:rPr>
        <w:t xml:space="preserve">1.1  Положение о районной межведомственной комиссии по </w:t>
      </w:r>
      <w:r w:rsidRPr="008567FA">
        <w:rPr>
          <w:rFonts w:eastAsia="Arial"/>
          <w:sz w:val="20"/>
          <w:szCs w:val="20"/>
        </w:rPr>
        <w:t>противодействию злоупотреблению наркотиками и их незаконному оборот</w:t>
      </w:r>
      <w:proofErr w:type="gramStart"/>
      <w:r w:rsidRPr="008567FA">
        <w:rPr>
          <w:rFonts w:eastAsia="Arial"/>
          <w:sz w:val="20"/>
          <w:szCs w:val="20"/>
        </w:rPr>
        <w:t>у(</w:t>
      </w:r>
      <w:proofErr w:type="gramEnd"/>
      <w:r w:rsidRPr="008567FA">
        <w:rPr>
          <w:rFonts w:eastAsia="Arial"/>
          <w:sz w:val="20"/>
          <w:szCs w:val="20"/>
        </w:rPr>
        <w:t>Приложение 1);</w:t>
      </w:r>
    </w:p>
    <w:p w:rsidR="008567FA" w:rsidRPr="008567FA" w:rsidRDefault="008567FA" w:rsidP="008567FA">
      <w:pPr>
        <w:jc w:val="both"/>
        <w:rPr>
          <w:rFonts w:eastAsia="Arial"/>
          <w:sz w:val="20"/>
          <w:szCs w:val="20"/>
        </w:rPr>
      </w:pPr>
      <w:r w:rsidRPr="008567FA">
        <w:rPr>
          <w:rFonts w:eastAsia="Arial"/>
          <w:sz w:val="20"/>
          <w:szCs w:val="20"/>
        </w:rPr>
        <w:t xml:space="preserve">1.2.  Состав </w:t>
      </w:r>
      <w:r w:rsidRPr="008567FA">
        <w:rPr>
          <w:sz w:val="20"/>
          <w:szCs w:val="20"/>
          <w:lang w:eastAsia="fa-IR" w:bidi="fa-IR"/>
        </w:rPr>
        <w:t xml:space="preserve">районной межведомственной комиссии по </w:t>
      </w:r>
      <w:r w:rsidRPr="008567FA">
        <w:rPr>
          <w:rFonts w:eastAsia="Arial"/>
          <w:sz w:val="20"/>
          <w:szCs w:val="20"/>
        </w:rPr>
        <w:t>противодействию злоупотреблению наркотиками и их незаконному оборот</w:t>
      </w:r>
      <w:proofErr w:type="gramStart"/>
      <w:r w:rsidRPr="008567FA">
        <w:rPr>
          <w:rFonts w:eastAsia="Arial"/>
          <w:sz w:val="20"/>
          <w:szCs w:val="20"/>
        </w:rPr>
        <w:t>у(</w:t>
      </w:r>
      <w:proofErr w:type="gramEnd"/>
      <w:r w:rsidRPr="008567FA">
        <w:rPr>
          <w:rFonts w:eastAsia="Arial"/>
          <w:sz w:val="20"/>
          <w:szCs w:val="20"/>
        </w:rPr>
        <w:t>Приложение 2).</w:t>
      </w:r>
    </w:p>
    <w:p w:rsidR="008567FA" w:rsidRPr="008567FA" w:rsidRDefault="008567FA" w:rsidP="008567FA">
      <w:pPr>
        <w:jc w:val="both"/>
        <w:rPr>
          <w:rFonts w:eastAsia="Lucida Sans Unicode"/>
          <w:color w:val="000000"/>
          <w:kern w:val="1"/>
          <w:sz w:val="20"/>
          <w:szCs w:val="20"/>
        </w:rPr>
      </w:pPr>
      <w:r w:rsidRPr="008567FA">
        <w:rPr>
          <w:rFonts w:eastAsia="Lucida Sans Unicode"/>
          <w:color w:val="000000"/>
          <w:kern w:val="1"/>
          <w:sz w:val="20"/>
          <w:szCs w:val="20"/>
        </w:rPr>
        <w:t xml:space="preserve">2. </w:t>
      </w:r>
      <w:proofErr w:type="gramStart"/>
      <w:r w:rsidRPr="008567FA">
        <w:rPr>
          <w:rFonts w:eastAsia="Lucida Sans Unicode"/>
          <w:color w:val="000000"/>
          <w:kern w:val="1"/>
          <w:sz w:val="20"/>
          <w:szCs w:val="20"/>
        </w:rPr>
        <w:t>Контроль за</w:t>
      </w:r>
      <w:proofErr w:type="gramEnd"/>
      <w:r w:rsidRPr="008567FA">
        <w:rPr>
          <w:rFonts w:eastAsia="Lucida Sans Unicode"/>
          <w:color w:val="000000"/>
          <w:kern w:val="1"/>
          <w:sz w:val="20"/>
          <w:szCs w:val="20"/>
        </w:rPr>
        <w:t xml:space="preserve"> исполнением данного постановления возложить на заместителя главы администрации по социально-экономическим вопросам.</w:t>
      </w:r>
    </w:p>
    <w:p w:rsidR="008567FA" w:rsidRPr="008567FA" w:rsidRDefault="008567FA" w:rsidP="008567FA">
      <w:pPr>
        <w:jc w:val="both"/>
        <w:rPr>
          <w:rFonts w:eastAsia="Lucida Sans Unicode"/>
          <w:color w:val="000000"/>
          <w:kern w:val="1"/>
          <w:sz w:val="20"/>
          <w:szCs w:val="20"/>
        </w:rPr>
      </w:pPr>
      <w:r w:rsidRPr="008567FA">
        <w:rPr>
          <w:rFonts w:eastAsia="Lucida Sans Unicode"/>
          <w:color w:val="000000"/>
          <w:kern w:val="1"/>
          <w:sz w:val="20"/>
          <w:szCs w:val="20"/>
        </w:rPr>
        <w:t>3. Настоящее постановление вступает в силу со дня его подписания и подлежит опубликованию.</w:t>
      </w:r>
    </w:p>
    <w:p w:rsidR="008567FA" w:rsidRPr="008567FA" w:rsidRDefault="008567FA" w:rsidP="008567FA">
      <w:pPr>
        <w:spacing w:line="100" w:lineRule="atLeast"/>
        <w:jc w:val="both"/>
        <w:rPr>
          <w:sz w:val="20"/>
          <w:szCs w:val="20"/>
        </w:rPr>
      </w:pPr>
    </w:p>
    <w:p w:rsidR="008567FA" w:rsidRPr="008567FA" w:rsidRDefault="008567FA" w:rsidP="008567FA">
      <w:pPr>
        <w:spacing w:line="100" w:lineRule="atLeast"/>
        <w:jc w:val="both"/>
        <w:rPr>
          <w:sz w:val="20"/>
          <w:szCs w:val="20"/>
        </w:rPr>
      </w:pPr>
      <w:r w:rsidRPr="008567FA">
        <w:rPr>
          <w:sz w:val="20"/>
          <w:szCs w:val="20"/>
        </w:rPr>
        <w:t xml:space="preserve">Глава администрации </w:t>
      </w:r>
    </w:p>
    <w:p w:rsidR="008567FA" w:rsidRPr="008567FA" w:rsidRDefault="008567FA" w:rsidP="004C2750">
      <w:pPr>
        <w:spacing w:line="100" w:lineRule="atLeast"/>
        <w:jc w:val="both"/>
      </w:pPr>
      <w:r w:rsidRPr="008567FA">
        <w:rPr>
          <w:sz w:val="20"/>
          <w:szCs w:val="20"/>
        </w:rPr>
        <w:t>Кадыйского муниципального района    В.В. Зайцев</w:t>
      </w:r>
      <w:r w:rsidRPr="008567FA">
        <w:t xml:space="preserve">                                    </w:t>
      </w:r>
    </w:p>
    <w:p w:rsidR="008567FA" w:rsidRPr="008567FA" w:rsidRDefault="008567FA" w:rsidP="008567FA">
      <w:pPr>
        <w:jc w:val="center"/>
        <w:rPr>
          <w:sz w:val="20"/>
          <w:szCs w:val="20"/>
        </w:rPr>
      </w:pPr>
      <w:r w:rsidRPr="008567FA">
        <w:rPr>
          <w:sz w:val="20"/>
          <w:szCs w:val="20"/>
        </w:rPr>
        <w:t xml:space="preserve">                                                       Приложение 1</w:t>
      </w:r>
    </w:p>
    <w:p w:rsidR="008567FA" w:rsidRPr="008567FA" w:rsidRDefault="008567FA" w:rsidP="008567FA">
      <w:pPr>
        <w:jc w:val="center"/>
        <w:rPr>
          <w:sz w:val="20"/>
          <w:szCs w:val="20"/>
        </w:rPr>
      </w:pPr>
      <w:r w:rsidRPr="008567FA">
        <w:rPr>
          <w:sz w:val="20"/>
          <w:szCs w:val="20"/>
        </w:rPr>
        <w:t xml:space="preserve">                                                                                       к постановлению администрации </w:t>
      </w:r>
    </w:p>
    <w:p w:rsidR="008567FA" w:rsidRPr="008567FA" w:rsidRDefault="008567FA" w:rsidP="008567FA">
      <w:pPr>
        <w:jc w:val="center"/>
        <w:rPr>
          <w:sz w:val="20"/>
          <w:szCs w:val="20"/>
        </w:rPr>
      </w:pPr>
      <w:r>
        <w:rPr>
          <w:sz w:val="20"/>
          <w:szCs w:val="20"/>
        </w:rPr>
        <w:t xml:space="preserve">                                                                                              </w:t>
      </w:r>
      <w:r w:rsidRPr="008567FA">
        <w:rPr>
          <w:sz w:val="20"/>
          <w:szCs w:val="20"/>
        </w:rPr>
        <w:t>Кадыйского муниципального района</w:t>
      </w:r>
    </w:p>
    <w:p w:rsidR="008567FA" w:rsidRPr="008567FA" w:rsidRDefault="008567FA" w:rsidP="008567FA">
      <w:pPr>
        <w:jc w:val="center"/>
        <w:rPr>
          <w:sz w:val="20"/>
          <w:szCs w:val="20"/>
        </w:rPr>
      </w:pPr>
      <w:r w:rsidRPr="008567FA">
        <w:rPr>
          <w:sz w:val="20"/>
          <w:szCs w:val="20"/>
        </w:rPr>
        <w:t xml:space="preserve">                                                                                          от « 11 » октября 2017 года № 312</w:t>
      </w:r>
    </w:p>
    <w:p w:rsidR="008567FA" w:rsidRPr="008567FA" w:rsidRDefault="008567FA" w:rsidP="008567FA">
      <w:pPr>
        <w:jc w:val="center"/>
        <w:rPr>
          <w:b/>
          <w:sz w:val="20"/>
          <w:szCs w:val="20"/>
        </w:rPr>
      </w:pPr>
    </w:p>
    <w:p w:rsidR="008567FA" w:rsidRPr="008567FA" w:rsidRDefault="008567FA" w:rsidP="008567FA">
      <w:pPr>
        <w:jc w:val="center"/>
        <w:rPr>
          <w:b/>
          <w:sz w:val="20"/>
          <w:szCs w:val="20"/>
        </w:rPr>
      </w:pPr>
      <w:r w:rsidRPr="008567FA">
        <w:rPr>
          <w:b/>
          <w:sz w:val="20"/>
          <w:szCs w:val="20"/>
        </w:rPr>
        <w:t>ПОЛОЖЕНИЕ</w:t>
      </w:r>
      <w:r w:rsidR="002168DF">
        <w:rPr>
          <w:b/>
          <w:sz w:val="20"/>
          <w:szCs w:val="20"/>
        </w:rPr>
        <w:t xml:space="preserve"> </w:t>
      </w:r>
      <w:r w:rsidRPr="008567FA">
        <w:rPr>
          <w:b/>
          <w:sz w:val="20"/>
          <w:szCs w:val="20"/>
        </w:rPr>
        <w:t>о районной межведомственной комиссии по противодействию злоупотреблению наркотическими средствами и их незаконному обороту</w:t>
      </w:r>
    </w:p>
    <w:p w:rsidR="008567FA" w:rsidRPr="008567FA" w:rsidRDefault="008567FA" w:rsidP="008567FA">
      <w:pPr>
        <w:jc w:val="both"/>
        <w:rPr>
          <w:sz w:val="20"/>
          <w:szCs w:val="20"/>
        </w:rPr>
      </w:pPr>
      <w:r w:rsidRPr="008567FA">
        <w:rPr>
          <w:sz w:val="20"/>
          <w:szCs w:val="20"/>
        </w:rPr>
        <w:t>1. Межведомственная комиссия по противодействию злоупотреблению наркотическими средствами и их незаконному обороту (далее именуется – Комиссия) является органом, координирующим деятельность отделов администрации Кадыйского муниципального района, органов исполнительной власти, общественных и других организаций в сфере оборота наркотических, психотропных веществ, а также противодействия их незаконному обороту.</w:t>
      </w:r>
    </w:p>
    <w:p w:rsidR="008567FA" w:rsidRPr="008567FA" w:rsidRDefault="008567FA" w:rsidP="008567FA">
      <w:pPr>
        <w:jc w:val="both"/>
        <w:rPr>
          <w:sz w:val="20"/>
          <w:szCs w:val="20"/>
        </w:rPr>
      </w:pPr>
      <w:r w:rsidRPr="008567FA">
        <w:rPr>
          <w:sz w:val="20"/>
          <w:szCs w:val="20"/>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положениями Концепции государственной политики по </w:t>
      </w:r>
      <w:proofErr w:type="gramStart"/>
      <w:r w:rsidRPr="008567FA">
        <w:rPr>
          <w:sz w:val="20"/>
          <w:szCs w:val="20"/>
        </w:rPr>
        <w:t>контролю за</w:t>
      </w:r>
      <w:proofErr w:type="gramEnd"/>
      <w:r w:rsidRPr="008567FA">
        <w:rPr>
          <w:sz w:val="20"/>
          <w:szCs w:val="20"/>
        </w:rPr>
        <w:t xml:space="preserve"> наркотиками в Российской Федерации, Законами Костромской области, постановлениями, распоряжениями главы администрации области, а также настоящим положением.</w:t>
      </w:r>
    </w:p>
    <w:p w:rsidR="008567FA" w:rsidRPr="008567FA" w:rsidRDefault="008567FA" w:rsidP="008567FA">
      <w:pPr>
        <w:jc w:val="both"/>
        <w:rPr>
          <w:sz w:val="20"/>
          <w:szCs w:val="20"/>
        </w:rPr>
      </w:pPr>
      <w:r w:rsidRPr="008567FA">
        <w:rPr>
          <w:sz w:val="20"/>
          <w:szCs w:val="20"/>
        </w:rPr>
        <w:t>3. Основными задачами Комиссии являются:</w:t>
      </w:r>
    </w:p>
    <w:p w:rsidR="008567FA" w:rsidRPr="008567FA" w:rsidRDefault="008567FA" w:rsidP="008567FA">
      <w:pPr>
        <w:jc w:val="both"/>
        <w:rPr>
          <w:sz w:val="20"/>
          <w:szCs w:val="20"/>
        </w:rPr>
      </w:pPr>
      <w:r w:rsidRPr="008567FA">
        <w:rPr>
          <w:sz w:val="20"/>
          <w:szCs w:val="20"/>
        </w:rPr>
        <w:t xml:space="preserve">     а) участие в формировании и проведении государственной политики в сфере оборота наркотических средств, психотропных веществ и противодействию их незаконному обороту в Кадыйском районе.</w:t>
      </w:r>
    </w:p>
    <w:p w:rsidR="008567FA" w:rsidRPr="008567FA" w:rsidRDefault="008567FA" w:rsidP="008567FA">
      <w:pPr>
        <w:jc w:val="both"/>
        <w:rPr>
          <w:sz w:val="20"/>
          <w:szCs w:val="20"/>
        </w:rPr>
      </w:pPr>
      <w:r w:rsidRPr="008567FA">
        <w:rPr>
          <w:sz w:val="20"/>
          <w:szCs w:val="20"/>
        </w:rPr>
        <w:t xml:space="preserve">     б</w:t>
      </w:r>
      <w:proofErr w:type="gramStart"/>
      <w:r w:rsidRPr="008567FA">
        <w:rPr>
          <w:sz w:val="20"/>
          <w:szCs w:val="20"/>
        </w:rPr>
        <w:t>)о</w:t>
      </w:r>
      <w:proofErr w:type="gramEnd"/>
      <w:r w:rsidRPr="008567FA">
        <w:rPr>
          <w:sz w:val="20"/>
          <w:szCs w:val="20"/>
        </w:rPr>
        <w:t>рганизация разработки программ по предотвращению незаконного оборота наркотических средств и злоупотребления ими.</w:t>
      </w:r>
    </w:p>
    <w:p w:rsidR="008567FA" w:rsidRPr="008567FA" w:rsidRDefault="008567FA" w:rsidP="008567FA">
      <w:pPr>
        <w:jc w:val="both"/>
        <w:rPr>
          <w:sz w:val="20"/>
          <w:szCs w:val="20"/>
        </w:rPr>
      </w:pPr>
      <w:r w:rsidRPr="008567FA">
        <w:rPr>
          <w:sz w:val="20"/>
          <w:szCs w:val="20"/>
        </w:rPr>
        <w:t>4.  Комиссия для выполнения возложенных на нее задач осуществляет следующие функции:</w:t>
      </w:r>
    </w:p>
    <w:p w:rsidR="008567FA" w:rsidRPr="008567FA" w:rsidRDefault="008567FA" w:rsidP="008567FA">
      <w:pPr>
        <w:jc w:val="both"/>
        <w:rPr>
          <w:sz w:val="20"/>
          <w:szCs w:val="20"/>
        </w:rPr>
      </w:pPr>
      <w:r w:rsidRPr="008567FA">
        <w:rPr>
          <w:sz w:val="20"/>
          <w:szCs w:val="20"/>
        </w:rPr>
        <w:t>а) разрабатывает меры по реализации государственной политики в сфере оборота наркотических средств, психотропных веществ и противодействию их незаконному обороту;</w:t>
      </w:r>
    </w:p>
    <w:p w:rsidR="008567FA" w:rsidRPr="008567FA" w:rsidRDefault="008567FA" w:rsidP="008567FA">
      <w:pPr>
        <w:jc w:val="both"/>
        <w:rPr>
          <w:sz w:val="20"/>
          <w:szCs w:val="20"/>
        </w:rPr>
      </w:pPr>
      <w:r w:rsidRPr="008567FA">
        <w:rPr>
          <w:sz w:val="20"/>
          <w:szCs w:val="20"/>
        </w:rPr>
        <w:t>б) рассматривает на своих заседаниях вопросы, связанные с реализацией Федерального закона «О наркотических средствах и психотропных веществах»;</w:t>
      </w:r>
    </w:p>
    <w:p w:rsidR="008567FA" w:rsidRPr="008567FA" w:rsidRDefault="008567FA" w:rsidP="008567FA">
      <w:pPr>
        <w:jc w:val="both"/>
        <w:rPr>
          <w:sz w:val="20"/>
          <w:szCs w:val="20"/>
        </w:rPr>
      </w:pPr>
      <w:r w:rsidRPr="008567FA">
        <w:rPr>
          <w:sz w:val="20"/>
          <w:szCs w:val="20"/>
        </w:rPr>
        <w:lastRenderedPageBreak/>
        <w:t xml:space="preserve">в) разрабатывает меры по повышению эффективности </w:t>
      </w:r>
      <w:proofErr w:type="gramStart"/>
      <w:r w:rsidRPr="008567FA">
        <w:rPr>
          <w:sz w:val="20"/>
          <w:szCs w:val="20"/>
        </w:rPr>
        <w:t>контроля за</w:t>
      </w:r>
      <w:proofErr w:type="gramEnd"/>
      <w:r w:rsidRPr="008567FA">
        <w:rPr>
          <w:sz w:val="20"/>
          <w:szCs w:val="20"/>
        </w:rPr>
        <w:t xml:space="preserve"> ходом реализации целевых программ по противодействию злоупотреблению наркотическими средствами, психотропными веществами и их незаконному обороту, а также осуществляет в этих целях соответствующие мероприятия в районе;</w:t>
      </w:r>
    </w:p>
    <w:p w:rsidR="008567FA" w:rsidRPr="008567FA" w:rsidRDefault="008567FA" w:rsidP="008567FA">
      <w:pPr>
        <w:jc w:val="both"/>
        <w:rPr>
          <w:sz w:val="20"/>
          <w:szCs w:val="20"/>
        </w:rPr>
      </w:pPr>
      <w:r w:rsidRPr="008567FA">
        <w:rPr>
          <w:sz w:val="20"/>
          <w:szCs w:val="20"/>
        </w:rPr>
        <w:t xml:space="preserve">г) контролирует осуществление комплексного анализа </w:t>
      </w:r>
      <w:proofErr w:type="spellStart"/>
      <w:r w:rsidRPr="008567FA">
        <w:rPr>
          <w:sz w:val="20"/>
          <w:szCs w:val="20"/>
        </w:rPr>
        <w:t>наркоситуации</w:t>
      </w:r>
      <w:proofErr w:type="spellEnd"/>
      <w:r w:rsidRPr="008567FA">
        <w:rPr>
          <w:sz w:val="20"/>
          <w:szCs w:val="20"/>
        </w:rPr>
        <w:t xml:space="preserve">, складывающейся в районе, и разработку мер, направленных на борьбу  </w:t>
      </w:r>
      <w:proofErr w:type="gramStart"/>
      <w:r w:rsidRPr="008567FA">
        <w:rPr>
          <w:sz w:val="20"/>
          <w:szCs w:val="20"/>
        </w:rPr>
        <w:t>с</w:t>
      </w:r>
      <w:proofErr w:type="gramEnd"/>
      <w:r w:rsidRPr="008567FA">
        <w:rPr>
          <w:sz w:val="20"/>
          <w:szCs w:val="20"/>
        </w:rPr>
        <w:t xml:space="preserve"> злоупотреблением наркотическими средствами, психотропными веществами, их незаконным оборотом;</w:t>
      </w:r>
    </w:p>
    <w:p w:rsidR="008567FA" w:rsidRPr="008567FA" w:rsidRDefault="008567FA" w:rsidP="008567FA">
      <w:pPr>
        <w:jc w:val="both"/>
        <w:rPr>
          <w:sz w:val="20"/>
          <w:szCs w:val="20"/>
        </w:rPr>
      </w:pPr>
      <w:proofErr w:type="spellStart"/>
      <w:r w:rsidRPr="008567FA">
        <w:rPr>
          <w:sz w:val="20"/>
          <w:szCs w:val="20"/>
        </w:rPr>
        <w:t>д</w:t>
      </w:r>
      <w:proofErr w:type="spellEnd"/>
      <w:r w:rsidRPr="008567FA">
        <w:rPr>
          <w:sz w:val="20"/>
          <w:szCs w:val="20"/>
        </w:rPr>
        <w:t>) контролирует деятельность заинтересованных ведомств, учреждений и организаций по вопросам противодействия злоупотреблению наркотическими средствами, психотропными веществами и их незаконному обороту;</w:t>
      </w:r>
    </w:p>
    <w:p w:rsidR="008567FA" w:rsidRPr="008567FA" w:rsidRDefault="008567FA" w:rsidP="008567FA">
      <w:pPr>
        <w:jc w:val="both"/>
        <w:rPr>
          <w:sz w:val="20"/>
          <w:szCs w:val="20"/>
        </w:rPr>
      </w:pPr>
      <w:r w:rsidRPr="008567FA">
        <w:rPr>
          <w:sz w:val="20"/>
          <w:szCs w:val="20"/>
        </w:rPr>
        <w:t>е) вносит, в установленном порядке, предложения о распределении финансовых средств, направляемых на проведение мер по противодействию злоупотреблению наркотическими средствами, психотропными веществами и их незаконному обороту;</w:t>
      </w:r>
    </w:p>
    <w:p w:rsidR="008567FA" w:rsidRPr="008567FA" w:rsidRDefault="008567FA" w:rsidP="008567FA">
      <w:pPr>
        <w:jc w:val="both"/>
        <w:rPr>
          <w:sz w:val="20"/>
          <w:szCs w:val="20"/>
        </w:rPr>
      </w:pPr>
      <w:r w:rsidRPr="008567FA">
        <w:rPr>
          <w:sz w:val="20"/>
          <w:szCs w:val="20"/>
        </w:rPr>
        <w:t xml:space="preserve">ж) при создании внебюджетного фонда противодействию незаконному обороту наркотических средств, психотропных веществ и злоупотреблению ими, осуществляет </w:t>
      </w:r>
      <w:proofErr w:type="gramStart"/>
      <w:r w:rsidRPr="008567FA">
        <w:rPr>
          <w:sz w:val="20"/>
          <w:szCs w:val="20"/>
        </w:rPr>
        <w:t>контроль за</w:t>
      </w:r>
      <w:proofErr w:type="gramEnd"/>
      <w:r w:rsidRPr="008567FA">
        <w:rPr>
          <w:sz w:val="20"/>
          <w:szCs w:val="20"/>
        </w:rPr>
        <w:t xml:space="preserve"> формированием и использованием средств этого фонда;</w:t>
      </w:r>
    </w:p>
    <w:p w:rsidR="008567FA" w:rsidRPr="008567FA" w:rsidRDefault="008567FA" w:rsidP="008567FA">
      <w:pPr>
        <w:jc w:val="both"/>
        <w:rPr>
          <w:sz w:val="20"/>
          <w:szCs w:val="20"/>
        </w:rPr>
      </w:pPr>
      <w:proofErr w:type="spellStart"/>
      <w:r w:rsidRPr="008567FA">
        <w:rPr>
          <w:sz w:val="20"/>
          <w:szCs w:val="20"/>
        </w:rPr>
        <w:t>з</w:t>
      </w:r>
      <w:proofErr w:type="spellEnd"/>
      <w:r w:rsidRPr="008567FA">
        <w:rPr>
          <w:sz w:val="20"/>
          <w:szCs w:val="20"/>
        </w:rPr>
        <w:t>) принимает участие в работе конференций, совещаний, семинаров по проблемам противодействия злоупотреблению наркотическими средствами, психотропными веществами и их незаконному обороту.</w:t>
      </w:r>
    </w:p>
    <w:p w:rsidR="008567FA" w:rsidRPr="008567FA" w:rsidRDefault="008567FA" w:rsidP="008567FA">
      <w:pPr>
        <w:jc w:val="both"/>
        <w:rPr>
          <w:sz w:val="20"/>
          <w:szCs w:val="20"/>
        </w:rPr>
      </w:pPr>
      <w:r w:rsidRPr="008567FA">
        <w:rPr>
          <w:sz w:val="20"/>
          <w:szCs w:val="20"/>
        </w:rPr>
        <w:t>5. Комиссия имеет право:</w:t>
      </w:r>
    </w:p>
    <w:p w:rsidR="008567FA" w:rsidRPr="008567FA" w:rsidRDefault="008567FA" w:rsidP="008567FA">
      <w:pPr>
        <w:jc w:val="both"/>
        <w:rPr>
          <w:sz w:val="20"/>
          <w:szCs w:val="20"/>
        </w:rPr>
      </w:pPr>
      <w:r w:rsidRPr="008567FA">
        <w:rPr>
          <w:sz w:val="20"/>
          <w:szCs w:val="20"/>
        </w:rPr>
        <w:t>а) запрашивать у отделов администрации, общественных и других организаций, руководителей отделов и организаций необходимые для ее деятельности документы и информацию;</w:t>
      </w:r>
    </w:p>
    <w:p w:rsidR="008567FA" w:rsidRPr="008567FA" w:rsidRDefault="008567FA" w:rsidP="008567FA">
      <w:pPr>
        <w:jc w:val="both"/>
        <w:rPr>
          <w:sz w:val="20"/>
          <w:szCs w:val="20"/>
        </w:rPr>
      </w:pPr>
      <w:r w:rsidRPr="008567FA">
        <w:rPr>
          <w:sz w:val="20"/>
          <w:szCs w:val="20"/>
        </w:rPr>
        <w:t>б) заслушивать на своих заседаниях должностных лиц, руководителей отделов и организаций по вопросам, связанным с осуществлением работы по противодействию злоупотреблению наркотическими средствами и их незаконному обороту;</w:t>
      </w:r>
    </w:p>
    <w:p w:rsidR="008567FA" w:rsidRPr="008567FA" w:rsidRDefault="008567FA" w:rsidP="008567FA">
      <w:pPr>
        <w:jc w:val="both"/>
        <w:rPr>
          <w:sz w:val="20"/>
          <w:szCs w:val="20"/>
        </w:rPr>
      </w:pPr>
      <w:r w:rsidRPr="008567FA">
        <w:rPr>
          <w:sz w:val="20"/>
          <w:szCs w:val="20"/>
        </w:rPr>
        <w:t>в) вносить в установленном порядке предложения по вопросам, требующим принятия нормативных актов главой администрации района;</w:t>
      </w:r>
    </w:p>
    <w:p w:rsidR="008567FA" w:rsidRPr="008567FA" w:rsidRDefault="008567FA" w:rsidP="008567FA">
      <w:pPr>
        <w:jc w:val="both"/>
        <w:rPr>
          <w:sz w:val="20"/>
          <w:szCs w:val="20"/>
        </w:rPr>
      </w:pPr>
      <w:r w:rsidRPr="008567FA">
        <w:rPr>
          <w:sz w:val="20"/>
          <w:szCs w:val="20"/>
        </w:rPr>
        <w:t>г) публиковать в средствах массовой информации отчеты о своей деятельности и другие материалы по вопросам, относящимся к компетенции Комиссии.</w:t>
      </w:r>
    </w:p>
    <w:p w:rsidR="008567FA" w:rsidRPr="008567FA" w:rsidRDefault="008567FA" w:rsidP="008567FA">
      <w:pPr>
        <w:jc w:val="both"/>
        <w:rPr>
          <w:sz w:val="20"/>
          <w:szCs w:val="20"/>
        </w:rPr>
      </w:pPr>
      <w:r w:rsidRPr="008567FA">
        <w:rPr>
          <w:sz w:val="20"/>
          <w:szCs w:val="20"/>
        </w:rPr>
        <w:t>6. Персональный состав комиссии (председатель, заместитель, секретарь Комиссии, члены Комиссии) утверждаются главой администрации района.</w:t>
      </w:r>
    </w:p>
    <w:p w:rsidR="008567FA" w:rsidRPr="008567FA" w:rsidRDefault="008567FA" w:rsidP="008567FA">
      <w:pPr>
        <w:jc w:val="both"/>
        <w:rPr>
          <w:sz w:val="20"/>
          <w:szCs w:val="20"/>
        </w:rPr>
      </w:pPr>
      <w:r w:rsidRPr="008567FA">
        <w:rPr>
          <w:sz w:val="20"/>
          <w:szCs w:val="20"/>
        </w:rPr>
        <w:t>7.  Председатель Комиссии несет персональную ответственность за организацию работы Комисс</w:t>
      </w:r>
      <w:proofErr w:type="gramStart"/>
      <w:r w:rsidRPr="008567FA">
        <w:rPr>
          <w:sz w:val="20"/>
          <w:szCs w:val="20"/>
        </w:rPr>
        <w:t>ии и ее</w:t>
      </w:r>
      <w:proofErr w:type="gramEnd"/>
      <w:r w:rsidRPr="008567FA">
        <w:rPr>
          <w:sz w:val="20"/>
          <w:szCs w:val="20"/>
        </w:rPr>
        <w:t xml:space="preserve"> деятельность. По поручению председателя Комиссии (в случае его отсутствия) заседание Комиссии может быть проведено его заместителем.</w:t>
      </w:r>
    </w:p>
    <w:p w:rsidR="008567FA" w:rsidRPr="008567FA" w:rsidRDefault="008567FA" w:rsidP="008567FA">
      <w:pPr>
        <w:jc w:val="both"/>
        <w:rPr>
          <w:sz w:val="20"/>
          <w:szCs w:val="20"/>
        </w:rPr>
      </w:pPr>
      <w:r w:rsidRPr="008567FA">
        <w:rPr>
          <w:sz w:val="20"/>
          <w:szCs w:val="20"/>
        </w:rPr>
        <w:t xml:space="preserve">8. Секретарь комиссии: </w:t>
      </w:r>
    </w:p>
    <w:p w:rsidR="008567FA" w:rsidRPr="008567FA" w:rsidRDefault="008567FA" w:rsidP="008567FA">
      <w:pPr>
        <w:jc w:val="both"/>
        <w:rPr>
          <w:sz w:val="20"/>
          <w:szCs w:val="20"/>
        </w:rPr>
      </w:pPr>
      <w:r w:rsidRPr="008567FA">
        <w:rPr>
          <w:sz w:val="20"/>
          <w:szCs w:val="20"/>
        </w:rPr>
        <w:t xml:space="preserve"> - организует подготовку проектов планов работы Комиссии, а также подготовку необходимых документов и аналитических материалов к заседаниям Комиссии, если это не поручено председателем кому – либо из членов Комиссии), обеспечивает проведение заседаний в срок;</w:t>
      </w:r>
    </w:p>
    <w:p w:rsidR="008567FA" w:rsidRPr="008567FA" w:rsidRDefault="008567FA" w:rsidP="008567FA">
      <w:pPr>
        <w:jc w:val="both"/>
        <w:rPr>
          <w:sz w:val="20"/>
          <w:szCs w:val="20"/>
        </w:rPr>
      </w:pPr>
      <w:r w:rsidRPr="008567FA">
        <w:rPr>
          <w:sz w:val="20"/>
          <w:szCs w:val="20"/>
        </w:rPr>
        <w:t xml:space="preserve">- оформляет протоколы заседаний Комиссии, осуществляет </w:t>
      </w:r>
      <w:proofErr w:type="gramStart"/>
      <w:r w:rsidRPr="008567FA">
        <w:rPr>
          <w:sz w:val="20"/>
          <w:szCs w:val="20"/>
        </w:rPr>
        <w:t>контроль за</w:t>
      </w:r>
      <w:proofErr w:type="gramEnd"/>
      <w:r w:rsidRPr="008567FA">
        <w:rPr>
          <w:sz w:val="20"/>
          <w:szCs w:val="20"/>
        </w:rPr>
        <w:t xml:space="preserve"> выполнением  принятых Комиссией решений;</w:t>
      </w:r>
    </w:p>
    <w:p w:rsidR="008567FA" w:rsidRPr="008567FA" w:rsidRDefault="008567FA" w:rsidP="008567FA">
      <w:pPr>
        <w:jc w:val="both"/>
        <w:rPr>
          <w:sz w:val="20"/>
          <w:szCs w:val="20"/>
        </w:rPr>
      </w:pPr>
      <w:r w:rsidRPr="008567FA">
        <w:rPr>
          <w:sz w:val="20"/>
          <w:szCs w:val="20"/>
        </w:rPr>
        <w:t>- участвует в подготовке информационных материалов для председателя Комиссии, главы администрации района;</w:t>
      </w:r>
    </w:p>
    <w:p w:rsidR="008567FA" w:rsidRPr="008567FA" w:rsidRDefault="008567FA" w:rsidP="008567FA">
      <w:pPr>
        <w:jc w:val="both"/>
        <w:rPr>
          <w:sz w:val="20"/>
          <w:szCs w:val="20"/>
        </w:rPr>
      </w:pPr>
      <w:r w:rsidRPr="008567FA">
        <w:rPr>
          <w:sz w:val="20"/>
          <w:szCs w:val="20"/>
        </w:rPr>
        <w:t>- обеспечивает доведение до членов районной межведомственной Комиссии, других заинтересованных ведомств, учреждений и организаций протоколов областной комиссии по противодействию злоупотреблению наркотическими средствами, психотропными веществами и их незаконному обороту, других документов информационного характера.</w:t>
      </w:r>
    </w:p>
    <w:p w:rsidR="008567FA" w:rsidRPr="008567FA" w:rsidRDefault="008567FA" w:rsidP="008567FA">
      <w:pPr>
        <w:jc w:val="both"/>
        <w:rPr>
          <w:sz w:val="20"/>
          <w:szCs w:val="20"/>
        </w:rPr>
      </w:pPr>
      <w:r w:rsidRPr="008567FA">
        <w:rPr>
          <w:sz w:val="20"/>
          <w:szCs w:val="20"/>
        </w:rPr>
        <w:t>9. комиссия осуществляет свою деятельность в соответствии с планом работы, который принимается на заседании Комиссии и утверждается ее председателем.</w:t>
      </w:r>
    </w:p>
    <w:p w:rsidR="008567FA" w:rsidRPr="008567FA" w:rsidRDefault="008567FA" w:rsidP="008567FA">
      <w:pPr>
        <w:jc w:val="both"/>
        <w:rPr>
          <w:sz w:val="20"/>
          <w:szCs w:val="20"/>
        </w:rPr>
      </w:pPr>
      <w:r w:rsidRPr="008567FA">
        <w:rPr>
          <w:sz w:val="20"/>
          <w:szCs w:val="20"/>
        </w:rPr>
        <w:t>10. заседания Комиссии проводятся по мере необходимости, но не реже одного раза в три месяца, и считаются правомочными, если на них присутствуют более половины ее членов.</w:t>
      </w:r>
    </w:p>
    <w:p w:rsidR="008567FA" w:rsidRPr="008567FA" w:rsidRDefault="008567FA" w:rsidP="008567FA">
      <w:pPr>
        <w:jc w:val="both"/>
        <w:rPr>
          <w:sz w:val="20"/>
          <w:szCs w:val="20"/>
        </w:rPr>
      </w:pPr>
      <w:r w:rsidRPr="008567FA">
        <w:rPr>
          <w:sz w:val="20"/>
          <w:szCs w:val="20"/>
        </w:rPr>
        <w:t xml:space="preserve">      Повестка дня заседаний и порядок проведения утверждается председателем Комиссии.</w:t>
      </w:r>
    </w:p>
    <w:p w:rsidR="008567FA" w:rsidRPr="008567FA" w:rsidRDefault="008567FA" w:rsidP="008567FA">
      <w:pPr>
        <w:jc w:val="both"/>
        <w:rPr>
          <w:sz w:val="20"/>
          <w:szCs w:val="20"/>
        </w:rPr>
      </w:pPr>
      <w:r w:rsidRPr="008567FA">
        <w:rPr>
          <w:sz w:val="20"/>
          <w:szCs w:val="20"/>
        </w:rPr>
        <w:t xml:space="preserve">     Члены Комиссии имеют право вносить предложения в повестку дня, как правило, не позднее, чем за один месяц до даты проведения очередной комиссии.</w:t>
      </w:r>
    </w:p>
    <w:p w:rsidR="008567FA" w:rsidRPr="008567FA" w:rsidRDefault="008567FA" w:rsidP="008567FA">
      <w:pPr>
        <w:jc w:val="both"/>
        <w:rPr>
          <w:sz w:val="20"/>
          <w:szCs w:val="20"/>
        </w:rPr>
      </w:pPr>
      <w:r w:rsidRPr="008567FA">
        <w:rPr>
          <w:sz w:val="20"/>
          <w:szCs w:val="20"/>
        </w:rPr>
        <w:t>11. присутствие на заседании Комиссии ее членов обязательно. Они не могут делегировать свои полномочия иным лицам.</w:t>
      </w:r>
    </w:p>
    <w:p w:rsidR="008567FA" w:rsidRPr="008567FA" w:rsidRDefault="008567FA" w:rsidP="008567FA">
      <w:pPr>
        <w:jc w:val="both"/>
        <w:rPr>
          <w:sz w:val="20"/>
          <w:szCs w:val="20"/>
        </w:rPr>
      </w:pPr>
      <w:r w:rsidRPr="008567FA">
        <w:rPr>
          <w:sz w:val="20"/>
          <w:szCs w:val="20"/>
        </w:rPr>
        <w:t>12. решения Комиссии принимаются простым большинством голосов присутствующих на заседании членов Комиссии, оформляются протоколом, который подписывает председатель Комиссии.</w:t>
      </w:r>
    </w:p>
    <w:p w:rsidR="008567FA" w:rsidRPr="008567FA" w:rsidRDefault="008567FA" w:rsidP="008567FA">
      <w:pPr>
        <w:jc w:val="both"/>
        <w:rPr>
          <w:sz w:val="20"/>
          <w:szCs w:val="20"/>
        </w:rPr>
      </w:pPr>
      <w:r w:rsidRPr="008567FA">
        <w:rPr>
          <w:sz w:val="20"/>
          <w:szCs w:val="20"/>
        </w:rPr>
        <w:t xml:space="preserve">Решения Комиссии, принимаемые в пределах ее компетенции, являются обязательными для отделов администрации, учреждений и организаций, осуществляющих деятельность по профилактике </w:t>
      </w:r>
      <w:proofErr w:type="spellStart"/>
      <w:r w:rsidRPr="008567FA">
        <w:rPr>
          <w:sz w:val="20"/>
          <w:szCs w:val="20"/>
        </w:rPr>
        <w:t>наркозависимости</w:t>
      </w:r>
      <w:proofErr w:type="spellEnd"/>
      <w:r w:rsidRPr="008567FA">
        <w:rPr>
          <w:sz w:val="20"/>
          <w:szCs w:val="20"/>
        </w:rPr>
        <w:t>.</w:t>
      </w:r>
    </w:p>
    <w:p w:rsidR="008567FA" w:rsidRPr="008567FA" w:rsidRDefault="008567FA" w:rsidP="008567FA">
      <w:pPr>
        <w:rPr>
          <w:sz w:val="20"/>
          <w:szCs w:val="20"/>
        </w:rPr>
      </w:pPr>
    </w:p>
    <w:p w:rsidR="008567FA" w:rsidRPr="008567FA" w:rsidRDefault="008567FA" w:rsidP="008567FA">
      <w:pPr>
        <w:jc w:val="center"/>
        <w:rPr>
          <w:sz w:val="20"/>
          <w:szCs w:val="20"/>
        </w:rPr>
      </w:pPr>
      <w:r w:rsidRPr="008567FA">
        <w:rPr>
          <w:sz w:val="20"/>
          <w:szCs w:val="20"/>
        </w:rPr>
        <w:t xml:space="preserve">                                                       Приложение 2</w:t>
      </w:r>
    </w:p>
    <w:p w:rsidR="008567FA" w:rsidRPr="008567FA" w:rsidRDefault="008567FA" w:rsidP="008567FA">
      <w:pPr>
        <w:jc w:val="center"/>
        <w:rPr>
          <w:sz w:val="20"/>
          <w:szCs w:val="20"/>
        </w:rPr>
      </w:pPr>
      <w:r w:rsidRPr="008567FA">
        <w:rPr>
          <w:sz w:val="20"/>
          <w:szCs w:val="20"/>
        </w:rPr>
        <w:t xml:space="preserve">                                                                                       к постановлению администрации </w:t>
      </w:r>
    </w:p>
    <w:p w:rsidR="008567FA" w:rsidRPr="008567FA" w:rsidRDefault="008567FA" w:rsidP="008567FA">
      <w:pPr>
        <w:jc w:val="center"/>
        <w:rPr>
          <w:sz w:val="20"/>
          <w:szCs w:val="20"/>
        </w:rPr>
      </w:pPr>
      <w:r>
        <w:rPr>
          <w:sz w:val="20"/>
          <w:szCs w:val="20"/>
        </w:rPr>
        <w:t xml:space="preserve">                                                                                             </w:t>
      </w:r>
      <w:r w:rsidRPr="008567FA">
        <w:rPr>
          <w:sz w:val="20"/>
          <w:szCs w:val="20"/>
        </w:rPr>
        <w:t>Кадыйского муниципального района</w:t>
      </w:r>
    </w:p>
    <w:p w:rsidR="008567FA" w:rsidRPr="008567FA" w:rsidRDefault="008567FA" w:rsidP="008567FA">
      <w:pPr>
        <w:jc w:val="center"/>
        <w:rPr>
          <w:sz w:val="20"/>
          <w:szCs w:val="20"/>
        </w:rPr>
      </w:pPr>
      <w:r w:rsidRPr="008567FA">
        <w:rPr>
          <w:sz w:val="20"/>
          <w:szCs w:val="20"/>
        </w:rPr>
        <w:t xml:space="preserve">                                                                                          от « 11 » октября 2017 года № 312</w:t>
      </w:r>
    </w:p>
    <w:p w:rsidR="008567FA" w:rsidRPr="008567FA" w:rsidRDefault="008567FA" w:rsidP="004C2750">
      <w:pPr>
        <w:pStyle w:val="ConsPlusNormal"/>
        <w:ind w:firstLine="0"/>
        <w:rPr>
          <w:rFonts w:ascii="Times New Roman" w:hAnsi="Times New Roman" w:cs="Times New Roman"/>
        </w:rPr>
      </w:pPr>
    </w:p>
    <w:p w:rsidR="008567FA" w:rsidRPr="002168DF" w:rsidRDefault="008567FA" w:rsidP="002168DF">
      <w:pPr>
        <w:pStyle w:val="ConsPlusNormal"/>
        <w:jc w:val="center"/>
        <w:rPr>
          <w:rFonts w:ascii="Times New Roman" w:hAnsi="Times New Roman" w:cs="Times New Roman"/>
          <w:lang w:eastAsia="fa-IR" w:bidi="fa-IR"/>
        </w:rPr>
      </w:pPr>
      <w:r w:rsidRPr="002168DF">
        <w:rPr>
          <w:rFonts w:ascii="Times New Roman" w:hAnsi="Times New Roman" w:cs="Times New Roman"/>
        </w:rPr>
        <w:t>СОСТАВ</w:t>
      </w:r>
      <w:r w:rsidR="002168DF" w:rsidRPr="002168DF">
        <w:rPr>
          <w:rFonts w:ascii="Times New Roman" w:hAnsi="Times New Roman" w:cs="Times New Roman"/>
        </w:rPr>
        <w:t xml:space="preserve"> </w:t>
      </w:r>
      <w:r w:rsidRPr="002168DF">
        <w:rPr>
          <w:rFonts w:ascii="Times New Roman" w:hAnsi="Times New Roman" w:cs="Times New Roman"/>
          <w:lang w:eastAsia="fa-IR" w:bidi="fa-IR"/>
        </w:rPr>
        <w:t>межведомственной комиссии по противодействию злоупотреблению наркотическими средствами и их незаконному обороту</w:t>
      </w:r>
    </w:p>
    <w:p w:rsidR="008567FA" w:rsidRPr="008567FA" w:rsidRDefault="008567FA" w:rsidP="008567FA">
      <w:pPr>
        <w:jc w:val="both"/>
        <w:rPr>
          <w:sz w:val="20"/>
          <w:szCs w:val="20"/>
          <w:lang w:eastAsia="fa-IR" w:bidi="fa-IR"/>
        </w:rPr>
      </w:pPr>
    </w:p>
    <w:p w:rsidR="008567FA" w:rsidRPr="008567FA" w:rsidRDefault="008567FA" w:rsidP="008567FA">
      <w:pPr>
        <w:jc w:val="both"/>
        <w:rPr>
          <w:sz w:val="20"/>
          <w:szCs w:val="20"/>
          <w:lang w:eastAsia="fa-IR" w:bidi="fa-IR"/>
        </w:rPr>
      </w:pPr>
      <w:r w:rsidRPr="008567FA">
        <w:rPr>
          <w:sz w:val="20"/>
          <w:szCs w:val="20"/>
          <w:lang w:eastAsia="fa-IR" w:bidi="fa-IR"/>
        </w:rPr>
        <w:t>Зайцев Владимир Васильевич-</w:t>
      </w:r>
      <w:r w:rsidRPr="008567FA">
        <w:rPr>
          <w:sz w:val="20"/>
          <w:szCs w:val="20"/>
        </w:rPr>
        <w:t xml:space="preserve"> глава администрации Кадыйского муниципального района, председатель комиссии</w:t>
      </w:r>
    </w:p>
    <w:p w:rsidR="008567FA" w:rsidRPr="008567FA" w:rsidRDefault="008567FA" w:rsidP="008567FA">
      <w:pPr>
        <w:jc w:val="both"/>
        <w:rPr>
          <w:sz w:val="8"/>
          <w:szCs w:val="8"/>
          <w:lang w:eastAsia="fa-IR" w:bidi="fa-IR"/>
        </w:rPr>
      </w:pPr>
    </w:p>
    <w:p w:rsidR="008567FA" w:rsidRPr="008567FA" w:rsidRDefault="008567FA" w:rsidP="008567FA">
      <w:pPr>
        <w:jc w:val="both"/>
        <w:rPr>
          <w:sz w:val="20"/>
          <w:szCs w:val="20"/>
        </w:rPr>
      </w:pPr>
      <w:r w:rsidRPr="008567FA">
        <w:rPr>
          <w:sz w:val="20"/>
          <w:szCs w:val="20"/>
          <w:lang w:eastAsia="fa-IR" w:bidi="fa-IR"/>
        </w:rPr>
        <w:t xml:space="preserve">Большаков Евгений Юрьевич - </w:t>
      </w:r>
      <w:r w:rsidRPr="008567FA">
        <w:rPr>
          <w:sz w:val="20"/>
          <w:szCs w:val="20"/>
        </w:rPr>
        <w:t>заместитель главы администрации района по социально-экономическим вопросам, заместитель председателя комиссии;</w:t>
      </w:r>
    </w:p>
    <w:p w:rsidR="008567FA" w:rsidRPr="008567FA" w:rsidRDefault="008567FA" w:rsidP="008567FA">
      <w:pPr>
        <w:jc w:val="both"/>
        <w:rPr>
          <w:sz w:val="8"/>
          <w:szCs w:val="8"/>
        </w:rPr>
      </w:pPr>
    </w:p>
    <w:p w:rsidR="008567FA" w:rsidRPr="008567FA" w:rsidRDefault="008567FA" w:rsidP="008567FA">
      <w:pPr>
        <w:jc w:val="both"/>
        <w:rPr>
          <w:sz w:val="20"/>
          <w:szCs w:val="20"/>
        </w:rPr>
      </w:pPr>
      <w:r w:rsidRPr="008567FA">
        <w:rPr>
          <w:sz w:val="20"/>
          <w:szCs w:val="20"/>
        </w:rPr>
        <w:t xml:space="preserve">Бутова Евгения Александровна – главный </w:t>
      </w:r>
      <w:proofErr w:type="spellStart"/>
      <w:proofErr w:type="gramStart"/>
      <w:r w:rsidRPr="008567FA">
        <w:rPr>
          <w:sz w:val="20"/>
          <w:szCs w:val="20"/>
        </w:rPr>
        <w:t>специалист-ответственный</w:t>
      </w:r>
      <w:proofErr w:type="spellEnd"/>
      <w:proofErr w:type="gramEnd"/>
      <w:r w:rsidRPr="008567FA">
        <w:rPr>
          <w:sz w:val="20"/>
          <w:szCs w:val="20"/>
        </w:rPr>
        <w:t xml:space="preserve"> секретарь комиссии по делам несовершеннолетних и защите их прав Кадыйского муниципального района, секретарь комиссии;</w:t>
      </w:r>
    </w:p>
    <w:p w:rsidR="008567FA" w:rsidRPr="008567FA" w:rsidRDefault="008567FA" w:rsidP="008567FA">
      <w:pPr>
        <w:jc w:val="both"/>
        <w:rPr>
          <w:sz w:val="20"/>
          <w:szCs w:val="20"/>
        </w:rPr>
      </w:pPr>
      <w:r w:rsidRPr="008567FA">
        <w:rPr>
          <w:sz w:val="20"/>
          <w:szCs w:val="20"/>
        </w:rPr>
        <w:t>Члены комиссии:</w:t>
      </w:r>
    </w:p>
    <w:p w:rsidR="008567FA" w:rsidRPr="008567FA" w:rsidRDefault="008567FA" w:rsidP="008567FA">
      <w:pPr>
        <w:jc w:val="both"/>
        <w:rPr>
          <w:sz w:val="8"/>
          <w:szCs w:val="8"/>
        </w:rPr>
      </w:pPr>
    </w:p>
    <w:p w:rsidR="008567FA" w:rsidRPr="008567FA" w:rsidRDefault="008567FA" w:rsidP="008567FA">
      <w:pPr>
        <w:jc w:val="both"/>
        <w:rPr>
          <w:sz w:val="20"/>
          <w:szCs w:val="20"/>
        </w:rPr>
      </w:pPr>
      <w:r w:rsidRPr="008567FA">
        <w:rPr>
          <w:sz w:val="20"/>
          <w:szCs w:val="20"/>
        </w:rPr>
        <w:t xml:space="preserve">Бубенова Татьяна Юрьевна – начальник отдела образования администрации Кадыйского муниципального района, </w:t>
      </w:r>
    </w:p>
    <w:p w:rsidR="008567FA" w:rsidRPr="008567FA" w:rsidRDefault="008567FA" w:rsidP="008567FA">
      <w:pPr>
        <w:jc w:val="both"/>
        <w:rPr>
          <w:sz w:val="8"/>
          <w:szCs w:val="8"/>
        </w:rPr>
      </w:pPr>
    </w:p>
    <w:p w:rsidR="008567FA" w:rsidRPr="008567FA" w:rsidRDefault="008567FA" w:rsidP="008567FA">
      <w:pPr>
        <w:jc w:val="both"/>
        <w:rPr>
          <w:sz w:val="20"/>
          <w:szCs w:val="20"/>
        </w:rPr>
      </w:pPr>
      <w:r w:rsidRPr="008567FA">
        <w:rPr>
          <w:sz w:val="20"/>
          <w:szCs w:val="20"/>
        </w:rPr>
        <w:t>Смирнова Елена Витальевна –  начальник отдела по делам культуры, туризма, молодежи и спорта администрации Кадыйского муниципального района;</w:t>
      </w:r>
    </w:p>
    <w:p w:rsidR="008567FA" w:rsidRPr="008567FA" w:rsidRDefault="008567FA" w:rsidP="008567FA">
      <w:pPr>
        <w:jc w:val="both"/>
        <w:rPr>
          <w:sz w:val="8"/>
          <w:szCs w:val="8"/>
        </w:rPr>
      </w:pPr>
    </w:p>
    <w:p w:rsidR="008567FA" w:rsidRPr="008567FA" w:rsidRDefault="008567FA" w:rsidP="008567FA">
      <w:pPr>
        <w:jc w:val="both"/>
        <w:rPr>
          <w:sz w:val="20"/>
          <w:szCs w:val="20"/>
        </w:rPr>
      </w:pPr>
      <w:r w:rsidRPr="008567FA">
        <w:rPr>
          <w:sz w:val="20"/>
          <w:szCs w:val="20"/>
        </w:rPr>
        <w:t>Ершов Евгений Васильевич – старший оперуполномоченный уголовного розыска ПП № 10 МО МВД России «</w:t>
      </w:r>
      <w:proofErr w:type="spellStart"/>
      <w:r w:rsidRPr="008567FA">
        <w:rPr>
          <w:sz w:val="20"/>
          <w:szCs w:val="20"/>
        </w:rPr>
        <w:t>Макарьевский</w:t>
      </w:r>
      <w:proofErr w:type="spellEnd"/>
      <w:r w:rsidRPr="008567FA">
        <w:rPr>
          <w:sz w:val="20"/>
          <w:szCs w:val="20"/>
        </w:rPr>
        <w:t>», капитан полиции (по согласованию);</w:t>
      </w:r>
    </w:p>
    <w:p w:rsidR="008567FA" w:rsidRPr="008567FA" w:rsidRDefault="008567FA" w:rsidP="008567FA">
      <w:pPr>
        <w:jc w:val="both"/>
        <w:rPr>
          <w:color w:val="FF0000"/>
          <w:sz w:val="8"/>
          <w:szCs w:val="8"/>
        </w:rPr>
      </w:pPr>
    </w:p>
    <w:p w:rsidR="008567FA" w:rsidRPr="008567FA" w:rsidRDefault="008567FA" w:rsidP="008567FA">
      <w:pPr>
        <w:pStyle w:val="a3"/>
        <w:jc w:val="both"/>
        <w:rPr>
          <w:rFonts w:ascii="Times New Roman" w:hAnsi="Times New Roman" w:cs="Times New Roman"/>
          <w:sz w:val="20"/>
          <w:szCs w:val="20"/>
        </w:rPr>
      </w:pPr>
      <w:r w:rsidRPr="008567FA">
        <w:rPr>
          <w:rFonts w:ascii="Times New Roman" w:hAnsi="Times New Roman" w:cs="Times New Roman"/>
          <w:sz w:val="20"/>
          <w:szCs w:val="20"/>
        </w:rPr>
        <w:t>Нечаева Вера Федоровна - главный врач ОГБУЗ Кадыйская РБ (по согласованию);</w:t>
      </w:r>
    </w:p>
    <w:p w:rsidR="008567FA" w:rsidRPr="008567FA" w:rsidRDefault="008567FA" w:rsidP="008567FA">
      <w:pPr>
        <w:pStyle w:val="a3"/>
        <w:jc w:val="both"/>
        <w:rPr>
          <w:rFonts w:ascii="Times New Roman" w:hAnsi="Times New Roman" w:cs="Times New Roman"/>
          <w:sz w:val="8"/>
          <w:szCs w:val="8"/>
        </w:rPr>
      </w:pPr>
    </w:p>
    <w:p w:rsidR="008567FA" w:rsidRPr="008567FA" w:rsidRDefault="008567FA" w:rsidP="008567FA">
      <w:pPr>
        <w:pStyle w:val="a3"/>
        <w:jc w:val="both"/>
        <w:rPr>
          <w:rFonts w:ascii="Times New Roman" w:hAnsi="Times New Roman" w:cs="Times New Roman"/>
          <w:sz w:val="20"/>
          <w:szCs w:val="20"/>
        </w:rPr>
      </w:pPr>
      <w:r w:rsidRPr="008567FA">
        <w:rPr>
          <w:rFonts w:ascii="Times New Roman" w:hAnsi="Times New Roman" w:cs="Times New Roman"/>
          <w:sz w:val="20"/>
          <w:szCs w:val="20"/>
        </w:rPr>
        <w:t>Зайцев Евгений Васильевич – врач – нарколог ОГБУЗ Кадыйская РБ (по согласованию);</w:t>
      </w:r>
    </w:p>
    <w:p w:rsidR="008567FA" w:rsidRPr="008567FA" w:rsidRDefault="008567FA" w:rsidP="008567FA">
      <w:pPr>
        <w:pStyle w:val="a3"/>
        <w:jc w:val="both"/>
        <w:rPr>
          <w:rFonts w:ascii="Times New Roman" w:hAnsi="Times New Roman" w:cs="Times New Roman"/>
          <w:sz w:val="8"/>
          <w:szCs w:val="8"/>
        </w:rPr>
      </w:pPr>
    </w:p>
    <w:p w:rsidR="008567FA" w:rsidRPr="008567FA" w:rsidRDefault="008567FA" w:rsidP="008567FA">
      <w:pPr>
        <w:jc w:val="both"/>
        <w:rPr>
          <w:sz w:val="20"/>
          <w:szCs w:val="20"/>
        </w:rPr>
      </w:pPr>
      <w:proofErr w:type="spellStart"/>
      <w:r w:rsidRPr="008567FA">
        <w:rPr>
          <w:sz w:val="20"/>
          <w:szCs w:val="20"/>
        </w:rPr>
        <w:t>Шуварева</w:t>
      </w:r>
      <w:proofErr w:type="spellEnd"/>
      <w:r w:rsidRPr="008567FA">
        <w:rPr>
          <w:sz w:val="20"/>
          <w:szCs w:val="20"/>
        </w:rPr>
        <w:t xml:space="preserve"> Галина Александровна - главный специалист – эксперт межрайонного отдела №4 департамента социальной защиты населения, опеки и попечительства Костромской области (по согласованию)</w:t>
      </w:r>
    </w:p>
    <w:p w:rsidR="00AF3DC7" w:rsidRDefault="00AF3DC7" w:rsidP="00AF3DC7">
      <w:pPr>
        <w:jc w:val="center"/>
        <w:rPr>
          <w:sz w:val="20"/>
          <w:szCs w:val="20"/>
        </w:rPr>
      </w:pPr>
    </w:p>
    <w:p w:rsidR="00AF3DC7" w:rsidRPr="00AF3DC7" w:rsidRDefault="00AF3DC7" w:rsidP="00AF3DC7">
      <w:pPr>
        <w:jc w:val="center"/>
        <w:rPr>
          <w:sz w:val="20"/>
          <w:szCs w:val="20"/>
        </w:rPr>
      </w:pPr>
      <w:r w:rsidRPr="00AF3DC7">
        <w:rPr>
          <w:sz w:val="20"/>
          <w:szCs w:val="20"/>
        </w:rPr>
        <w:t>РОССИЙСКАЯ ФЕДЕРАЦИЯ</w:t>
      </w:r>
    </w:p>
    <w:p w:rsidR="00AF3DC7" w:rsidRPr="00AF3DC7" w:rsidRDefault="00AF3DC7" w:rsidP="00AF3DC7">
      <w:pPr>
        <w:jc w:val="center"/>
        <w:rPr>
          <w:sz w:val="20"/>
          <w:szCs w:val="20"/>
        </w:rPr>
      </w:pPr>
      <w:r w:rsidRPr="00AF3DC7">
        <w:rPr>
          <w:sz w:val="20"/>
          <w:szCs w:val="20"/>
        </w:rPr>
        <w:t>КОСТРОМСКАЯ ОБЛАСТЬ</w:t>
      </w:r>
    </w:p>
    <w:p w:rsidR="00AF3DC7" w:rsidRPr="00AF3DC7" w:rsidRDefault="00AF3DC7" w:rsidP="00AF3DC7">
      <w:pPr>
        <w:jc w:val="center"/>
        <w:rPr>
          <w:sz w:val="20"/>
          <w:szCs w:val="20"/>
        </w:rPr>
      </w:pPr>
      <w:r w:rsidRPr="00AF3DC7">
        <w:rPr>
          <w:sz w:val="20"/>
          <w:szCs w:val="20"/>
        </w:rPr>
        <w:t>АДМИНИСТРАЦИЯ КАДЫЙСКОГО МУНИЦИПАЛЬНОГО РАЙОНА</w:t>
      </w:r>
    </w:p>
    <w:p w:rsidR="00AF3DC7" w:rsidRPr="00AF3DC7" w:rsidRDefault="00AF3DC7" w:rsidP="00AF3DC7">
      <w:pPr>
        <w:jc w:val="center"/>
        <w:rPr>
          <w:sz w:val="20"/>
          <w:szCs w:val="20"/>
        </w:rPr>
      </w:pPr>
      <w:r w:rsidRPr="00AF3DC7">
        <w:rPr>
          <w:sz w:val="20"/>
          <w:szCs w:val="20"/>
        </w:rPr>
        <w:t>ПОСТАНОВЛЕНИЕ</w:t>
      </w:r>
    </w:p>
    <w:p w:rsidR="00AF3DC7" w:rsidRPr="00AF3DC7" w:rsidRDefault="00AF3DC7" w:rsidP="00AF3DC7">
      <w:pPr>
        <w:jc w:val="both"/>
        <w:rPr>
          <w:sz w:val="20"/>
          <w:szCs w:val="20"/>
        </w:rPr>
      </w:pPr>
      <w:r w:rsidRPr="00AF3DC7">
        <w:rPr>
          <w:sz w:val="20"/>
          <w:szCs w:val="20"/>
        </w:rPr>
        <w:t xml:space="preserve">« 01 »  ноября  2017 г.                                                                                           </w:t>
      </w:r>
      <w:r>
        <w:rPr>
          <w:sz w:val="20"/>
          <w:szCs w:val="20"/>
        </w:rPr>
        <w:t xml:space="preserve">                    </w:t>
      </w:r>
      <w:r w:rsidR="006D765E">
        <w:rPr>
          <w:sz w:val="20"/>
          <w:szCs w:val="20"/>
        </w:rPr>
        <w:t xml:space="preserve">                           </w:t>
      </w:r>
      <w:r>
        <w:rPr>
          <w:sz w:val="20"/>
          <w:szCs w:val="20"/>
        </w:rPr>
        <w:t xml:space="preserve">           </w:t>
      </w:r>
      <w:r w:rsidRPr="00AF3DC7">
        <w:rPr>
          <w:sz w:val="20"/>
          <w:szCs w:val="20"/>
        </w:rPr>
        <w:t xml:space="preserve">    № 350</w:t>
      </w:r>
    </w:p>
    <w:p w:rsidR="00AF3DC7" w:rsidRPr="00AF3DC7" w:rsidRDefault="00AF3DC7" w:rsidP="00AF3DC7">
      <w:pPr>
        <w:pStyle w:val="a8"/>
        <w:spacing w:after="0"/>
        <w:rPr>
          <w:sz w:val="8"/>
          <w:szCs w:val="8"/>
        </w:rPr>
      </w:pPr>
    </w:p>
    <w:p w:rsidR="00AF3DC7" w:rsidRPr="00AF3DC7" w:rsidRDefault="00AF3DC7" w:rsidP="00AF3DC7">
      <w:pPr>
        <w:pStyle w:val="a8"/>
        <w:spacing w:after="0"/>
        <w:rPr>
          <w:sz w:val="20"/>
          <w:szCs w:val="20"/>
        </w:rPr>
      </w:pPr>
      <w:r w:rsidRPr="00AF3DC7">
        <w:rPr>
          <w:sz w:val="20"/>
          <w:szCs w:val="20"/>
        </w:rPr>
        <w:t>О внесении изменений и</w:t>
      </w:r>
      <w:r w:rsidR="001E6E5A">
        <w:rPr>
          <w:sz w:val="20"/>
          <w:szCs w:val="20"/>
        </w:rPr>
        <w:t xml:space="preserve"> </w:t>
      </w:r>
      <w:r w:rsidRPr="00AF3DC7">
        <w:rPr>
          <w:sz w:val="20"/>
          <w:szCs w:val="20"/>
        </w:rPr>
        <w:t>дополнений в постановление</w:t>
      </w:r>
      <w:r w:rsidR="001E6E5A">
        <w:rPr>
          <w:sz w:val="20"/>
          <w:szCs w:val="20"/>
        </w:rPr>
        <w:t xml:space="preserve"> </w:t>
      </w:r>
      <w:r w:rsidRPr="00AF3DC7">
        <w:rPr>
          <w:sz w:val="20"/>
          <w:szCs w:val="20"/>
        </w:rPr>
        <w:t xml:space="preserve">№ 73 от 27.02.2014 г. </w:t>
      </w:r>
    </w:p>
    <w:p w:rsidR="00AF3DC7" w:rsidRPr="00AF3DC7" w:rsidRDefault="00AF3DC7" w:rsidP="00AF3DC7">
      <w:pPr>
        <w:pStyle w:val="a8"/>
        <w:spacing w:after="0"/>
        <w:rPr>
          <w:sz w:val="20"/>
          <w:szCs w:val="20"/>
        </w:rPr>
      </w:pPr>
    </w:p>
    <w:p w:rsidR="00AF3DC7" w:rsidRPr="00AF3DC7" w:rsidRDefault="00AF3DC7" w:rsidP="00AF3DC7">
      <w:pPr>
        <w:pStyle w:val="a3"/>
        <w:tabs>
          <w:tab w:val="left" w:pos="0"/>
        </w:tabs>
        <w:ind w:firstLine="567"/>
        <w:jc w:val="both"/>
        <w:rPr>
          <w:rFonts w:ascii="Times New Roman" w:hAnsi="Times New Roman" w:cs="Times New Roman"/>
          <w:spacing w:val="-11"/>
          <w:sz w:val="20"/>
          <w:szCs w:val="20"/>
        </w:rPr>
      </w:pPr>
      <w:r w:rsidRPr="00AF3DC7">
        <w:rPr>
          <w:rFonts w:ascii="Times New Roman" w:hAnsi="Times New Roman" w:cs="Times New Roman"/>
          <w:sz w:val="20"/>
          <w:szCs w:val="20"/>
        </w:rPr>
        <w:tab/>
      </w:r>
      <w:r w:rsidRPr="00AF3DC7">
        <w:rPr>
          <w:rFonts w:ascii="Times New Roman" w:hAnsi="Times New Roman" w:cs="Times New Roman"/>
          <w:spacing w:val="-8"/>
          <w:sz w:val="20"/>
          <w:szCs w:val="20"/>
        </w:rPr>
        <w:t>В связи с организационно - штатными изменениями,</w:t>
      </w:r>
      <w:r w:rsidRPr="00AF3DC7">
        <w:rPr>
          <w:rFonts w:ascii="Times New Roman" w:hAnsi="Times New Roman" w:cs="Times New Roman"/>
          <w:spacing w:val="-11"/>
          <w:sz w:val="20"/>
          <w:szCs w:val="20"/>
        </w:rPr>
        <w:t xml:space="preserve"> руководствуясь</w:t>
      </w:r>
      <w:r w:rsidRPr="00AF3DC7">
        <w:rPr>
          <w:rFonts w:ascii="Times New Roman" w:hAnsi="Times New Roman" w:cs="Times New Roman"/>
          <w:sz w:val="20"/>
          <w:szCs w:val="20"/>
        </w:rPr>
        <w:t xml:space="preserve"> Уставом Кадыйского муниципального района</w:t>
      </w:r>
      <w:r w:rsidRPr="00AF3DC7">
        <w:rPr>
          <w:rFonts w:ascii="Times New Roman" w:hAnsi="Times New Roman" w:cs="Times New Roman"/>
          <w:spacing w:val="-11"/>
          <w:sz w:val="20"/>
          <w:szCs w:val="20"/>
        </w:rPr>
        <w:t>,</w:t>
      </w:r>
      <w:r w:rsidRPr="00AF3DC7">
        <w:rPr>
          <w:rFonts w:ascii="Times New Roman" w:hAnsi="Times New Roman" w:cs="Times New Roman"/>
          <w:spacing w:val="-8"/>
          <w:sz w:val="20"/>
          <w:szCs w:val="20"/>
        </w:rPr>
        <w:t xml:space="preserve"> </w:t>
      </w:r>
    </w:p>
    <w:p w:rsidR="00AF3DC7" w:rsidRPr="00AF3DC7" w:rsidRDefault="00AF3DC7" w:rsidP="00AF3DC7">
      <w:pPr>
        <w:pStyle w:val="a3"/>
        <w:tabs>
          <w:tab w:val="left" w:pos="0"/>
        </w:tabs>
        <w:jc w:val="both"/>
        <w:rPr>
          <w:rFonts w:ascii="Times New Roman" w:hAnsi="Times New Roman" w:cs="Times New Roman"/>
          <w:sz w:val="20"/>
          <w:szCs w:val="20"/>
        </w:rPr>
      </w:pPr>
      <w:r w:rsidRPr="00AF3DC7">
        <w:rPr>
          <w:rFonts w:ascii="Times New Roman" w:hAnsi="Times New Roman" w:cs="Times New Roman"/>
          <w:sz w:val="20"/>
          <w:szCs w:val="20"/>
        </w:rPr>
        <w:t>постановляю:</w:t>
      </w:r>
    </w:p>
    <w:p w:rsidR="00AF3DC7" w:rsidRPr="00AF3DC7" w:rsidRDefault="00AF3DC7" w:rsidP="00AF3DC7">
      <w:pPr>
        <w:pStyle w:val="a8"/>
        <w:numPr>
          <w:ilvl w:val="0"/>
          <w:numId w:val="11"/>
        </w:numPr>
        <w:tabs>
          <w:tab w:val="left" w:pos="0"/>
        </w:tabs>
        <w:autoSpaceDE w:val="0"/>
        <w:ind w:left="0" w:firstLine="0"/>
        <w:jc w:val="both"/>
        <w:rPr>
          <w:sz w:val="20"/>
          <w:szCs w:val="20"/>
        </w:rPr>
      </w:pPr>
      <w:r w:rsidRPr="00AF3DC7">
        <w:rPr>
          <w:sz w:val="20"/>
          <w:szCs w:val="20"/>
        </w:rPr>
        <w:t>Внести в постановление администрации Кадыйского муниципального района  № 73 от 27.02.2014г. «О комиссии по делам несовершеннолетних и защите их прав Кадыйского муниципального района» следующие изменения и дополнения:</w:t>
      </w:r>
    </w:p>
    <w:p w:rsidR="00AF3DC7" w:rsidRPr="00AF3DC7" w:rsidRDefault="00AF3DC7" w:rsidP="00AF3DC7">
      <w:pPr>
        <w:jc w:val="both"/>
        <w:rPr>
          <w:sz w:val="20"/>
          <w:szCs w:val="20"/>
        </w:rPr>
      </w:pPr>
      <w:r w:rsidRPr="00AF3DC7">
        <w:rPr>
          <w:sz w:val="20"/>
          <w:szCs w:val="20"/>
        </w:rPr>
        <w:t>1.1 Приложение № 2 изложить в следующей редакции:</w:t>
      </w:r>
    </w:p>
    <w:p w:rsidR="00AF3DC7" w:rsidRPr="00AF3DC7" w:rsidRDefault="00AF3DC7" w:rsidP="001E6E5A">
      <w:pPr>
        <w:jc w:val="right"/>
        <w:rPr>
          <w:sz w:val="20"/>
          <w:szCs w:val="20"/>
        </w:rPr>
      </w:pPr>
      <w:r w:rsidRPr="00AF3DC7">
        <w:rPr>
          <w:sz w:val="20"/>
          <w:szCs w:val="20"/>
        </w:rPr>
        <w:t>«                                                                            Приложение 2</w:t>
      </w:r>
    </w:p>
    <w:p w:rsidR="00AF3DC7" w:rsidRPr="00AF3DC7" w:rsidRDefault="00AF3DC7" w:rsidP="001E6E5A">
      <w:pPr>
        <w:jc w:val="right"/>
        <w:rPr>
          <w:sz w:val="20"/>
          <w:szCs w:val="20"/>
        </w:rPr>
      </w:pPr>
      <w:r w:rsidRPr="00AF3DC7">
        <w:rPr>
          <w:sz w:val="20"/>
          <w:szCs w:val="20"/>
        </w:rPr>
        <w:t>к постановлению администрации</w:t>
      </w:r>
    </w:p>
    <w:p w:rsidR="00AF3DC7" w:rsidRPr="00AF3DC7" w:rsidRDefault="00AF3DC7" w:rsidP="001E6E5A">
      <w:pPr>
        <w:jc w:val="right"/>
        <w:rPr>
          <w:sz w:val="20"/>
          <w:szCs w:val="20"/>
        </w:rPr>
      </w:pPr>
      <w:r w:rsidRPr="00AF3DC7">
        <w:rPr>
          <w:sz w:val="20"/>
          <w:szCs w:val="20"/>
        </w:rPr>
        <w:t>Кадыйского муниципального района</w:t>
      </w:r>
    </w:p>
    <w:p w:rsidR="00AF3DC7" w:rsidRPr="00AF3DC7" w:rsidRDefault="00AF3DC7" w:rsidP="001E6E5A">
      <w:pPr>
        <w:jc w:val="right"/>
        <w:rPr>
          <w:sz w:val="20"/>
          <w:szCs w:val="20"/>
        </w:rPr>
      </w:pPr>
      <w:r w:rsidRPr="00AF3DC7">
        <w:rPr>
          <w:sz w:val="20"/>
          <w:szCs w:val="20"/>
        </w:rPr>
        <w:t>Костромской области</w:t>
      </w:r>
    </w:p>
    <w:p w:rsidR="00AF3DC7" w:rsidRPr="00AF3DC7" w:rsidRDefault="00AF3DC7" w:rsidP="001E6E5A">
      <w:pPr>
        <w:jc w:val="right"/>
        <w:rPr>
          <w:sz w:val="20"/>
          <w:szCs w:val="20"/>
        </w:rPr>
      </w:pPr>
      <w:r w:rsidRPr="00AF3DC7">
        <w:rPr>
          <w:sz w:val="20"/>
          <w:szCs w:val="20"/>
        </w:rPr>
        <w:t>« 27 » февраля 2014 № 73</w:t>
      </w:r>
    </w:p>
    <w:p w:rsidR="00AF3DC7" w:rsidRPr="00AF3DC7" w:rsidRDefault="00AF3DC7" w:rsidP="00AF3DC7">
      <w:pPr>
        <w:autoSpaceDE w:val="0"/>
        <w:ind w:firstLine="540"/>
        <w:jc w:val="center"/>
        <w:rPr>
          <w:sz w:val="20"/>
          <w:szCs w:val="20"/>
        </w:rPr>
      </w:pPr>
    </w:p>
    <w:p w:rsidR="00AF3DC7" w:rsidRPr="00AF3DC7" w:rsidRDefault="00AF3DC7" w:rsidP="00AF3DC7">
      <w:pPr>
        <w:autoSpaceDE w:val="0"/>
        <w:ind w:firstLine="540"/>
        <w:jc w:val="center"/>
        <w:rPr>
          <w:sz w:val="20"/>
          <w:szCs w:val="20"/>
        </w:rPr>
      </w:pPr>
      <w:r w:rsidRPr="00AF3DC7">
        <w:rPr>
          <w:sz w:val="20"/>
          <w:szCs w:val="20"/>
        </w:rPr>
        <w:t>Состав</w:t>
      </w:r>
      <w:r w:rsidR="002168DF">
        <w:rPr>
          <w:sz w:val="20"/>
          <w:szCs w:val="20"/>
        </w:rPr>
        <w:t xml:space="preserve"> </w:t>
      </w:r>
      <w:r w:rsidRPr="00AF3DC7">
        <w:rPr>
          <w:sz w:val="20"/>
          <w:szCs w:val="20"/>
        </w:rPr>
        <w:t>комиссии по делам несовершеннолетних и защите их прав Кадыйского муниципального района</w:t>
      </w:r>
    </w:p>
    <w:p w:rsidR="00AF3DC7" w:rsidRPr="00AF3DC7" w:rsidRDefault="00AF3DC7" w:rsidP="00AF3DC7">
      <w:pPr>
        <w:autoSpaceDE w:val="0"/>
        <w:ind w:firstLine="540"/>
        <w:jc w:val="center"/>
        <w:rPr>
          <w:sz w:val="20"/>
          <w:szCs w:val="20"/>
        </w:rPr>
      </w:pPr>
    </w:p>
    <w:p w:rsidR="00AF3DC7" w:rsidRPr="00AF3DC7" w:rsidRDefault="00AF3DC7" w:rsidP="00AF3DC7">
      <w:pPr>
        <w:autoSpaceDE w:val="0"/>
        <w:jc w:val="both"/>
        <w:rPr>
          <w:sz w:val="20"/>
          <w:szCs w:val="20"/>
        </w:rPr>
      </w:pPr>
      <w:r w:rsidRPr="00AF3DC7">
        <w:rPr>
          <w:sz w:val="20"/>
          <w:szCs w:val="20"/>
        </w:rPr>
        <w:t>- Большаков Евгений Юрьевич — заместитель главы администрации, председатель комиссии;</w:t>
      </w:r>
    </w:p>
    <w:p w:rsidR="00AF3DC7" w:rsidRPr="00AF3DC7" w:rsidRDefault="00AF3DC7" w:rsidP="00AF3DC7">
      <w:pPr>
        <w:autoSpaceDE w:val="0"/>
        <w:jc w:val="both"/>
        <w:rPr>
          <w:sz w:val="20"/>
          <w:szCs w:val="20"/>
        </w:rPr>
      </w:pPr>
      <w:r w:rsidRPr="00AF3DC7">
        <w:rPr>
          <w:sz w:val="20"/>
          <w:szCs w:val="20"/>
        </w:rPr>
        <w:t>- Кузьмичев Сергей Владимирович – начальник ПП № 10 МО МВД России «</w:t>
      </w:r>
      <w:proofErr w:type="spellStart"/>
      <w:r w:rsidRPr="00AF3DC7">
        <w:rPr>
          <w:sz w:val="20"/>
          <w:szCs w:val="20"/>
        </w:rPr>
        <w:t>Макарьевский</w:t>
      </w:r>
      <w:proofErr w:type="spellEnd"/>
      <w:r w:rsidRPr="00AF3DC7">
        <w:rPr>
          <w:sz w:val="20"/>
          <w:szCs w:val="20"/>
        </w:rPr>
        <w:t>»  подполковник полиции (по согласованию), заместитель председателя комиссии;</w:t>
      </w:r>
    </w:p>
    <w:p w:rsidR="00AF3DC7" w:rsidRPr="00AF3DC7" w:rsidRDefault="00AF3DC7" w:rsidP="00AF3DC7">
      <w:pPr>
        <w:autoSpaceDE w:val="0"/>
        <w:jc w:val="both"/>
        <w:rPr>
          <w:sz w:val="20"/>
          <w:szCs w:val="20"/>
        </w:rPr>
      </w:pPr>
      <w:r w:rsidRPr="00AF3DC7">
        <w:rPr>
          <w:sz w:val="20"/>
          <w:szCs w:val="20"/>
        </w:rPr>
        <w:t>- Бубенова Татьяна Юрьевна — начальник отдела образования администрации Кадыйского муниципального района, заместитель председателя комиссии;</w:t>
      </w:r>
    </w:p>
    <w:p w:rsidR="00AF3DC7" w:rsidRPr="00AF3DC7" w:rsidRDefault="00AF3DC7" w:rsidP="00AF3DC7">
      <w:pPr>
        <w:autoSpaceDE w:val="0"/>
        <w:jc w:val="both"/>
        <w:rPr>
          <w:sz w:val="20"/>
          <w:szCs w:val="20"/>
        </w:rPr>
      </w:pPr>
      <w:r w:rsidRPr="00AF3DC7">
        <w:rPr>
          <w:sz w:val="20"/>
          <w:szCs w:val="20"/>
        </w:rPr>
        <w:t>- Бутова Евгения Александровна — ответственный секретарь комиссии по делам несовершеннолетних и защите их прав Кадыйского муниципального района;</w:t>
      </w:r>
    </w:p>
    <w:p w:rsidR="00AF3DC7" w:rsidRPr="00AF3DC7" w:rsidRDefault="00AF3DC7" w:rsidP="00AF3DC7">
      <w:pPr>
        <w:autoSpaceDE w:val="0"/>
        <w:jc w:val="both"/>
        <w:rPr>
          <w:sz w:val="20"/>
          <w:szCs w:val="20"/>
        </w:rPr>
      </w:pPr>
      <w:r w:rsidRPr="00AF3DC7">
        <w:rPr>
          <w:sz w:val="20"/>
          <w:szCs w:val="20"/>
        </w:rPr>
        <w:t>Члены комиссии:</w:t>
      </w:r>
    </w:p>
    <w:p w:rsidR="00AF3DC7" w:rsidRPr="00AF3DC7" w:rsidRDefault="00AF3DC7" w:rsidP="00AF3DC7">
      <w:pPr>
        <w:autoSpaceDE w:val="0"/>
        <w:jc w:val="both"/>
        <w:rPr>
          <w:sz w:val="20"/>
          <w:szCs w:val="20"/>
        </w:rPr>
      </w:pPr>
      <w:r w:rsidRPr="00AF3DC7">
        <w:rPr>
          <w:sz w:val="20"/>
          <w:szCs w:val="20"/>
        </w:rPr>
        <w:t>1. Лебедев Вячеслав Владимирович – старший УУП ОУУП и ПДН ПП №10 МО МВД России «</w:t>
      </w:r>
      <w:proofErr w:type="spellStart"/>
      <w:r w:rsidRPr="00AF3DC7">
        <w:rPr>
          <w:sz w:val="20"/>
          <w:szCs w:val="20"/>
        </w:rPr>
        <w:t>Макарьевский</w:t>
      </w:r>
      <w:proofErr w:type="spellEnd"/>
      <w:r w:rsidRPr="00AF3DC7">
        <w:rPr>
          <w:sz w:val="20"/>
          <w:szCs w:val="20"/>
        </w:rPr>
        <w:t xml:space="preserve">» майор полиции (по согласованию);    </w:t>
      </w:r>
    </w:p>
    <w:p w:rsidR="00AF3DC7" w:rsidRPr="00AF3DC7" w:rsidRDefault="00AF3DC7" w:rsidP="00AF3DC7">
      <w:pPr>
        <w:autoSpaceDE w:val="0"/>
        <w:jc w:val="both"/>
        <w:rPr>
          <w:sz w:val="20"/>
          <w:szCs w:val="20"/>
        </w:rPr>
      </w:pPr>
      <w:r w:rsidRPr="00AF3DC7">
        <w:rPr>
          <w:sz w:val="20"/>
          <w:szCs w:val="20"/>
        </w:rPr>
        <w:t>2. Смирнова Елена Витальевна —  начальник отдела по делам культуры, туризма, молодежи и спорта администрации Кадыйского муниципального района;</w:t>
      </w:r>
    </w:p>
    <w:p w:rsidR="00AF3DC7" w:rsidRPr="00AF3DC7" w:rsidRDefault="00AF3DC7" w:rsidP="00AF3DC7">
      <w:pPr>
        <w:autoSpaceDE w:val="0"/>
        <w:jc w:val="both"/>
        <w:rPr>
          <w:sz w:val="20"/>
          <w:szCs w:val="20"/>
        </w:rPr>
      </w:pPr>
      <w:r w:rsidRPr="00AF3DC7">
        <w:rPr>
          <w:sz w:val="20"/>
          <w:szCs w:val="20"/>
        </w:rPr>
        <w:t xml:space="preserve">3.  Зубова Елена Олеговна - начальник отдела МТОСЗН, О и </w:t>
      </w:r>
      <w:proofErr w:type="gramStart"/>
      <w:r w:rsidRPr="00AF3DC7">
        <w:rPr>
          <w:sz w:val="20"/>
          <w:szCs w:val="20"/>
        </w:rPr>
        <w:t>П</w:t>
      </w:r>
      <w:proofErr w:type="gramEnd"/>
      <w:r w:rsidRPr="00AF3DC7">
        <w:rPr>
          <w:sz w:val="20"/>
          <w:szCs w:val="20"/>
        </w:rPr>
        <w:t xml:space="preserve"> № 4 (по согласованию);</w:t>
      </w:r>
    </w:p>
    <w:p w:rsidR="00AF3DC7" w:rsidRPr="00AF3DC7" w:rsidRDefault="00AF3DC7" w:rsidP="00AF3DC7">
      <w:pPr>
        <w:autoSpaceDE w:val="0"/>
        <w:jc w:val="both"/>
        <w:rPr>
          <w:sz w:val="20"/>
          <w:szCs w:val="20"/>
        </w:rPr>
      </w:pPr>
      <w:r w:rsidRPr="00AF3DC7">
        <w:rPr>
          <w:sz w:val="20"/>
          <w:szCs w:val="20"/>
        </w:rPr>
        <w:t xml:space="preserve">4. </w:t>
      </w:r>
      <w:proofErr w:type="spellStart"/>
      <w:r w:rsidRPr="00AF3DC7">
        <w:rPr>
          <w:sz w:val="20"/>
          <w:szCs w:val="20"/>
        </w:rPr>
        <w:t>Шуварева</w:t>
      </w:r>
      <w:proofErr w:type="spellEnd"/>
      <w:r w:rsidRPr="00AF3DC7">
        <w:rPr>
          <w:sz w:val="20"/>
          <w:szCs w:val="20"/>
        </w:rPr>
        <w:t xml:space="preserve"> Галина Александровна - главный специалист — эксперт МТОСЗН, О и </w:t>
      </w:r>
      <w:proofErr w:type="gramStart"/>
      <w:r w:rsidRPr="00AF3DC7">
        <w:rPr>
          <w:sz w:val="20"/>
          <w:szCs w:val="20"/>
        </w:rPr>
        <w:t>П</w:t>
      </w:r>
      <w:proofErr w:type="gramEnd"/>
      <w:r w:rsidRPr="00AF3DC7">
        <w:rPr>
          <w:sz w:val="20"/>
          <w:szCs w:val="20"/>
        </w:rPr>
        <w:t xml:space="preserve"> № 4 (по согласованию);</w:t>
      </w:r>
    </w:p>
    <w:p w:rsidR="00AF3DC7" w:rsidRPr="00AF3DC7" w:rsidRDefault="00AF3DC7" w:rsidP="00AF3DC7">
      <w:pPr>
        <w:autoSpaceDE w:val="0"/>
        <w:jc w:val="both"/>
        <w:rPr>
          <w:sz w:val="20"/>
          <w:szCs w:val="20"/>
        </w:rPr>
      </w:pPr>
      <w:r w:rsidRPr="00AF3DC7">
        <w:rPr>
          <w:sz w:val="20"/>
          <w:szCs w:val="20"/>
        </w:rPr>
        <w:t xml:space="preserve">5. Катюкова Ольга Сергеевна – ответственный секретарь Собрания депутатов Кадыйского муниципального района, представитель уполномоченного по правам ребенка при губернаторе Костромской области по </w:t>
      </w:r>
      <w:proofErr w:type="spellStart"/>
      <w:r w:rsidRPr="00AF3DC7">
        <w:rPr>
          <w:sz w:val="20"/>
          <w:szCs w:val="20"/>
        </w:rPr>
        <w:t>Кадыйскому</w:t>
      </w:r>
      <w:proofErr w:type="spellEnd"/>
      <w:r w:rsidRPr="00AF3DC7">
        <w:rPr>
          <w:sz w:val="20"/>
          <w:szCs w:val="20"/>
        </w:rPr>
        <w:t xml:space="preserve"> району (по согласованию);</w:t>
      </w:r>
    </w:p>
    <w:p w:rsidR="00AF3DC7" w:rsidRPr="00AF3DC7" w:rsidRDefault="00AF3DC7" w:rsidP="00AF3DC7">
      <w:pPr>
        <w:autoSpaceDE w:val="0"/>
        <w:jc w:val="both"/>
        <w:rPr>
          <w:sz w:val="20"/>
          <w:szCs w:val="20"/>
        </w:rPr>
      </w:pPr>
      <w:r w:rsidRPr="00AF3DC7">
        <w:rPr>
          <w:sz w:val="20"/>
          <w:szCs w:val="20"/>
        </w:rPr>
        <w:t xml:space="preserve">6.  Смирнова Елена Владимировна - директор ОГУ «Центр занятости населения по </w:t>
      </w:r>
      <w:proofErr w:type="spellStart"/>
      <w:r w:rsidRPr="00AF3DC7">
        <w:rPr>
          <w:sz w:val="20"/>
          <w:szCs w:val="20"/>
        </w:rPr>
        <w:t>Кадыйскому</w:t>
      </w:r>
      <w:proofErr w:type="spellEnd"/>
      <w:r w:rsidRPr="00AF3DC7">
        <w:rPr>
          <w:sz w:val="20"/>
          <w:szCs w:val="20"/>
        </w:rPr>
        <w:t xml:space="preserve"> району» (по согласованию);</w:t>
      </w:r>
    </w:p>
    <w:p w:rsidR="00AF3DC7" w:rsidRPr="00AF3DC7" w:rsidRDefault="00AF3DC7" w:rsidP="00AF3DC7">
      <w:pPr>
        <w:autoSpaceDE w:val="0"/>
        <w:jc w:val="both"/>
        <w:rPr>
          <w:sz w:val="20"/>
          <w:szCs w:val="20"/>
        </w:rPr>
      </w:pPr>
      <w:r w:rsidRPr="00AF3DC7">
        <w:rPr>
          <w:sz w:val="20"/>
          <w:szCs w:val="20"/>
        </w:rPr>
        <w:t>7. Нечаева Вера Федоровна - главный врач ОГБУЗ «Кадыйская РБ» (по согласованию);</w:t>
      </w:r>
    </w:p>
    <w:p w:rsidR="00AF3DC7" w:rsidRPr="00AF3DC7" w:rsidRDefault="00AF3DC7" w:rsidP="00AF3DC7">
      <w:pPr>
        <w:autoSpaceDE w:val="0"/>
        <w:jc w:val="both"/>
        <w:rPr>
          <w:sz w:val="20"/>
          <w:szCs w:val="20"/>
        </w:rPr>
      </w:pPr>
      <w:r w:rsidRPr="00AF3DC7">
        <w:rPr>
          <w:sz w:val="20"/>
          <w:szCs w:val="20"/>
        </w:rPr>
        <w:t xml:space="preserve">8. </w:t>
      </w:r>
      <w:proofErr w:type="spellStart"/>
      <w:r w:rsidRPr="00AF3DC7">
        <w:rPr>
          <w:sz w:val="20"/>
          <w:szCs w:val="20"/>
        </w:rPr>
        <w:t>Махорина</w:t>
      </w:r>
      <w:proofErr w:type="spellEnd"/>
      <w:r w:rsidRPr="00AF3DC7">
        <w:rPr>
          <w:sz w:val="20"/>
          <w:szCs w:val="20"/>
        </w:rPr>
        <w:t xml:space="preserve"> Галина Николаевна – директор ОГКУ Кадыйский «КЦСОН» (по согласованию); </w:t>
      </w:r>
    </w:p>
    <w:p w:rsidR="00AF3DC7" w:rsidRPr="00AF3DC7" w:rsidRDefault="00AF3DC7" w:rsidP="00AF3DC7">
      <w:pPr>
        <w:autoSpaceDE w:val="0"/>
        <w:jc w:val="both"/>
        <w:rPr>
          <w:sz w:val="20"/>
          <w:szCs w:val="20"/>
        </w:rPr>
      </w:pPr>
      <w:r w:rsidRPr="00AF3DC7">
        <w:rPr>
          <w:sz w:val="20"/>
          <w:szCs w:val="20"/>
        </w:rPr>
        <w:t xml:space="preserve">9. Миронова Наталия Владимировна – заведующая отделением </w:t>
      </w:r>
      <w:proofErr w:type="spellStart"/>
      <w:proofErr w:type="gramStart"/>
      <w:r w:rsidRPr="00AF3DC7">
        <w:rPr>
          <w:sz w:val="20"/>
          <w:szCs w:val="20"/>
        </w:rPr>
        <w:t>психолого</w:t>
      </w:r>
      <w:proofErr w:type="spellEnd"/>
      <w:r w:rsidRPr="00AF3DC7">
        <w:rPr>
          <w:sz w:val="20"/>
          <w:szCs w:val="20"/>
        </w:rPr>
        <w:t xml:space="preserve"> – педагогической</w:t>
      </w:r>
      <w:proofErr w:type="gramEnd"/>
      <w:r w:rsidRPr="00AF3DC7">
        <w:rPr>
          <w:sz w:val="20"/>
          <w:szCs w:val="20"/>
        </w:rPr>
        <w:t xml:space="preserve"> помощи семье и детям ОГКУ Кадыйский «КЦСОН» (по согласованию);    </w:t>
      </w:r>
    </w:p>
    <w:p w:rsidR="00AF3DC7" w:rsidRPr="00AF3DC7" w:rsidRDefault="00AF3DC7" w:rsidP="00AF3DC7">
      <w:pPr>
        <w:pStyle w:val="a3"/>
        <w:jc w:val="both"/>
        <w:rPr>
          <w:rFonts w:ascii="Times New Roman" w:hAnsi="Times New Roman" w:cs="Times New Roman"/>
          <w:sz w:val="20"/>
          <w:szCs w:val="20"/>
        </w:rPr>
      </w:pPr>
      <w:r w:rsidRPr="00AF3DC7">
        <w:rPr>
          <w:rFonts w:ascii="Times New Roman" w:hAnsi="Times New Roman" w:cs="Times New Roman"/>
          <w:sz w:val="20"/>
          <w:szCs w:val="20"/>
        </w:rPr>
        <w:t xml:space="preserve">10. </w:t>
      </w:r>
      <w:proofErr w:type="spellStart"/>
      <w:r w:rsidRPr="00AF3DC7">
        <w:rPr>
          <w:rFonts w:ascii="Times New Roman" w:hAnsi="Times New Roman" w:cs="Times New Roman"/>
          <w:sz w:val="20"/>
          <w:szCs w:val="20"/>
        </w:rPr>
        <w:t>Трохачев</w:t>
      </w:r>
      <w:proofErr w:type="spellEnd"/>
      <w:r w:rsidRPr="00AF3DC7">
        <w:rPr>
          <w:rFonts w:ascii="Times New Roman" w:hAnsi="Times New Roman" w:cs="Times New Roman"/>
          <w:sz w:val="20"/>
          <w:szCs w:val="20"/>
        </w:rPr>
        <w:t xml:space="preserve"> Виктор Валентинович - инспектор ТО НД </w:t>
      </w:r>
      <w:proofErr w:type="spellStart"/>
      <w:r w:rsidRPr="00AF3DC7">
        <w:rPr>
          <w:rFonts w:ascii="Times New Roman" w:hAnsi="Times New Roman" w:cs="Times New Roman"/>
          <w:sz w:val="20"/>
          <w:szCs w:val="20"/>
        </w:rPr>
        <w:t>Макарьевского</w:t>
      </w:r>
      <w:proofErr w:type="spellEnd"/>
      <w:r w:rsidRPr="00AF3DC7">
        <w:rPr>
          <w:rFonts w:ascii="Times New Roman" w:hAnsi="Times New Roman" w:cs="Times New Roman"/>
          <w:sz w:val="20"/>
          <w:szCs w:val="20"/>
        </w:rPr>
        <w:t xml:space="preserve"> и Кадыйского районов (по согласованию);</w:t>
      </w:r>
    </w:p>
    <w:p w:rsidR="00AF3DC7" w:rsidRPr="00AF3DC7" w:rsidRDefault="00AF3DC7" w:rsidP="00AF3DC7">
      <w:pPr>
        <w:pStyle w:val="a3"/>
        <w:jc w:val="both"/>
        <w:rPr>
          <w:rFonts w:ascii="Times New Roman" w:hAnsi="Times New Roman" w:cs="Times New Roman"/>
          <w:sz w:val="20"/>
          <w:szCs w:val="20"/>
        </w:rPr>
      </w:pPr>
      <w:r w:rsidRPr="00AF3DC7">
        <w:rPr>
          <w:rFonts w:ascii="Times New Roman" w:hAnsi="Times New Roman" w:cs="Times New Roman"/>
          <w:sz w:val="20"/>
          <w:szCs w:val="20"/>
        </w:rPr>
        <w:t xml:space="preserve">11. Синицын Андрей Владимирович – начальник филиала по </w:t>
      </w:r>
      <w:proofErr w:type="spellStart"/>
      <w:r w:rsidRPr="00AF3DC7">
        <w:rPr>
          <w:rFonts w:ascii="Times New Roman" w:hAnsi="Times New Roman" w:cs="Times New Roman"/>
          <w:sz w:val="20"/>
          <w:szCs w:val="20"/>
        </w:rPr>
        <w:t>Кадыйскому</w:t>
      </w:r>
      <w:proofErr w:type="spellEnd"/>
      <w:r w:rsidRPr="00AF3DC7">
        <w:rPr>
          <w:rFonts w:ascii="Times New Roman" w:hAnsi="Times New Roman" w:cs="Times New Roman"/>
          <w:sz w:val="20"/>
          <w:szCs w:val="20"/>
        </w:rPr>
        <w:t xml:space="preserve"> району ФКУ УИИ (по согласованию)  ».</w:t>
      </w:r>
    </w:p>
    <w:p w:rsidR="00AF3DC7" w:rsidRPr="00AF3DC7" w:rsidRDefault="00AF3DC7" w:rsidP="00AF3DC7">
      <w:pPr>
        <w:autoSpaceDE w:val="0"/>
        <w:jc w:val="both"/>
        <w:rPr>
          <w:sz w:val="20"/>
          <w:szCs w:val="20"/>
        </w:rPr>
      </w:pPr>
      <w:r w:rsidRPr="00AF3DC7">
        <w:rPr>
          <w:sz w:val="20"/>
          <w:szCs w:val="20"/>
        </w:rPr>
        <w:t xml:space="preserve">                    </w:t>
      </w:r>
    </w:p>
    <w:p w:rsidR="00AF3DC7" w:rsidRPr="00AF3DC7" w:rsidRDefault="00AF3DC7" w:rsidP="00AF3DC7">
      <w:pPr>
        <w:jc w:val="both"/>
        <w:rPr>
          <w:sz w:val="20"/>
          <w:szCs w:val="20"/>
        </w:rPr>
      </w:pPr>
      <w:r w:rsidRPr="00AF3DC7">
        <w:rPr>
          <w:sz w:val="20"/>
          <w:szCs w:val="20"/>
        </w:rPr>
        <w:t>1.2  Приложение № 4 изложить в следующей редакции:</w:t>
      </w:r>
    </w:p>
    <w:p w:rsidR="00AF3DC7" w:rsidRPr="00AF3DC7" w:rsidRDefault="00AF3DC7" w:rsidP="001E6E5A">
      <w:pPr>
        <w:jc w:val="right"/>
        <w:rPr>
          <w:sz w:val="20"/>
          <w:szCs w:val="20"/>
        </w:rPr>
      </w:pPr>
      <w:r w:rsidRPr="00AF3DC7">
        <w:rPr>
          <w:sz w:val="20"/>
          <w:szCs w:val="20"/>
        </w:rPr>
        <w:t xml:space="preserve">«                                                                          </w:t>
      </w:r>
      <w:r w:rsidR="004C2750">
        <w:rPr>
          <w:sz w:val="20"/>
          <w:szCs w:val="20"/>
        </w:rPr>
        <w:t xml:space="preserve">  </w:t>
      </w:r>
      <w:r w:rsidRPr="00AF3DC7">
        <w:rPr>
          <w:sz w:val="20"/>
          <w:szCs w:val="20"/>
        </w:rPr>
        <w:t xml:space="preserve">  </w:t>
      </w:r>
      <w:r w:rsidR="004C2750">
        <w:rPr>
          <w:sz w:val="20"/>
          <w:szCs w:val="20"/>
        </w:rPr>
        <w:tab/>
      </w:r>
      <w:r w:rsidR="004C2750">
        <w:rPr>
          <w:sz w:val="20"/>
          <w:szCs w:val="20"/>
        </w:rPr>
        <w:tab/>
      </w:r>
      <w:r w:rsidRPr="00AF3DC7">
        <w:rPr>
          <w:sz w:val="20"/>
          <w:szCs w:val="20"/>
        </w:rPr>
        <w:t>Приложение 4</w:t>
      </w:r>
    </w:p>
    <w:p w:rsidR="00AF3DC7" w:rsidRPr="00AF3DC7" w:rsidRDefault="00AF3DC7" w:rsidP="001E6E5A">
      <w:pPr>
        <w:jc w:val="right"/>
        <w:rPr>
          <w:sz w:val="20"/>
          <w:szCs w:val="20"/>
        </w:rPr>
      </w:pPr>
      <w:r w:rsidRPr="00AF3DC7">
        <w:rPr>
          <w:sz w:val="20"/>
          <w:szCs w:val="20"/>
        </w:rPr>
        <w:lastRenderedPageBreak/>
        <w:t>к постановлению администрации</w:t>
      </w:r>
    </w:p>
    <w:p w:rsidR="00AF3DC7" w:rsidRPr="00AF3DC7" w:rsidRDefault="00AF3DC7" w:rsidP="001E6E5A">
      <w:pPr>
        <w:jc w:val="right"/>
        <w:rPr>
          <w:sz w:val="20"/>
          <w:szCs w:val="20"/>
        </w:rPr>
      </w:pPr>
      <w:r w:rsidRPr="00AF3DC7">
        <w:rPr>
          <w:sz w:val="20"/>
          <w:szCs w:val="20"/>
        </w:rPr>
        <w:t>Кадыйского муниципального района</w:t>
      </w:r>
    </w:p>
    <w:p w:rsidR="00AF3DC7" w:rsidRPr="00AF3DC7" w:rsidRDefault="00AF3DC7" w:rsidP="001E6E5A">
      <w:pPr>
        <w:jc w:val="right"/>
        <w:rPr>
          <w:sz w:val="20"/>
          <w:szCs w:val="20"/>
        </w:rPr>
      </w:pPr>
      <w:r w:rsidRPr="00AF3DC7">
        <w:rPr>
          <w:sz w:val="20"/>
          <w:szCs w:val="20"/>
        </w:rPr>
        <w:t>Костромской области</w:t>
      </w:r>
    </w:p>
    <w:p w:rsidR="00AF3DC7" w:rsidRPr="00AF3DC7" w:rsidRDefault="00AF3DC7" w:rsidP="001E6E5A">
      <w:pPr>
        <w:jc w:val="right"/>
        <w:rPr>
          <w:sz w:val="20"/>
          <w:szCs w:val="20"/>
        </w:rPr>
      </w:pPr>
      <w:r w:rsidRPr="00AF3DC7">
        <w:rPr>
          <w:sz w:val="20"/>
          <w:szCs w:val="20"/>
        </w:rPr>
        <w:t>« 27 » февраля 2017 № 73</w:t>
      </w:r>
    </w:p>
    <w:p w:rsidR="00AF3DC7" w:rsidRPr="00AF3DC7" w:rsidRDefault="00AF3DC7" w:rsidP="00AF3DC7">
      <w:pPr>
        <w:pStyle w:val="a3"/>
        <w:jc w:val="center"/>
        <w:rPr>
          <w:rFonts w:ascii="Times New Roman" w:hAnsi="Times New Roman" w:cs="Times New Roman"/>
          <w:sz w:val="20"/>
          <w:szCs w:val="20"/>
        </w:rPr>
      </w:pPr>
      <w:r w:rsidRPr="00AF3DC7">
        <w:rPr>
          <w:rFonts w:ascii="Times New Roman" w:hAnsi="Times New Roman" w:cs="Times New Roman"/>
          <w:sz w:val="20"/>
          <w:szCs w:val="20"/>
        </w:rPr>
        <w:t>Состав</w:t>
      </w:r>
      <w:r w:rsidR="002168DF">
        <w:rPr>
          <w:rFonts w:ascii="Times New Roman" w:hAnsi="Times New Roman" w:cs="Times New Roman"/>
          <w:sz w:val="20"/>
          <w:szCs w:val="20"/>
        </w:rPr>
        <w:t xml:space="preserve"> </w:t>
      </w:r>
      <w:r w:rsidRPr="00AF3DC7">
        <w:rPr>
          <w:rFonts w:ascii="Times New Roman" w:hAnsi="Times New Roman" w:cs="Times New Roman"/>
          <w:sz w:val="20"/>
          <w:szCs w:val="20"/>
        </w:rPr>
        <w:t xml:space="preserve">рабочей группы по профилактике безнадзорности и правонарушений несовершеннолетних </w:t>
      </w:r>
    </w:p>
    <w:p w:rsidR="00AF3DC7" w:rsidRPr="00AF3DC7" w:rsidRDefault="00AF3DC7" w:rsidP="00AF3DC7">
      <w:pPr>
        <w:pStyle w:val="a3"/>
        <w:jc w:val="center"/>
        <w:rPr>
          <w:rFonts w:ascii="Times New Roman" w:hAnsi="Times New Roman" w:cs="Times New Roman"/>
          <w:sz w:val="20"/>
          <w:szCs w:val="20"/>
        </w:rPr>
      </w:pPr>
    </w:p>
    <w:p w:rsidR="00AF3DC7" w:rsidRPr="00AF3DC7" w:rsidRDefault="00AF3DC7" w:rsidP="00AF3DC7">
      <w:pPr>
        <w:pStyle w:val="a3"/>
        <w:jc w:val="both"/>
        <w:rPr>
          <w:rFonts w:ascii="Times New Roman" w:hAnsi="Times New Roman" w:cs="Times New Roman"/>
          <w:sz w:val="20"/>
          <w:szCs w:val="20"/>
        </w:rPr>
      </w:pPr>
      <w:r w:rsidRPr="00AF3DC7">
        <w:rPr>
          <w:rFonts w:ascii="Times New Roman" w:hAnsi="Times New Roman" w:cs="Times New Roman"/>
          <w:sz w:val="20"/>
          <w:szCs w:val="20"/>
        </w:rPr>
        <w:t>1. Большаков Евгений Юрьевич — заместитель главы администрации по социально-экономическим вопросам,  председатель комиссии по делам несовершеннолетних и защите их прав;</w:t>
      </w:r>
    </w:p>
    <w:p w:rsidR="00AF3DC7" w:rsidRPr="00AF3DC7" w:rsidRDefault="00AF3DC7" w:rsidP="00AF3DC7">
      <w:pPr>
        <w:pStyle w:val="a3"/>
        <w:jc w:val="both"/>
        <w:rPr>
          <w:rFonts w:ascii="Times New Roman" w:hAnsi="Times New Roman" w:cs="Times New Roman"/>
          <w:sz w:val="20"/>
          <w:szCs w:val="20"/>
        </w:rPr>
      </w:pPr>
      <w:r w:rsidRPr="00AF3DC7">
        <w:rPr>
          <w:rFonts w:ascii="Times New Roman" w:hAnsi="Times New Roman" w:cs="Times New Roman"/>
          <w:sz w:val="20"/>
          <w:szCs w:val="20"/>
        </w:rPr>
        <w:t>2. Бутова Евгения Александровна — ответственный секретарь комиссии по делам несовершеннолетних и защите их прав Кадыйского муниципального района;</w:t>
      </w:r>
    </w:p>
    <w:p w:rsidR="00AF3DC7" w:rsidRPr="00AF3DC7" w:rsidRDefault="00AF3DC7" w:rsidP="00AF3DC7">
      <w:pPr>
        <w:pStyle w:val="a3"/>
        <w:jc w:val="both"/>
        <w:rPr>
          <w:rFonts w:ascii="Times New Roman" w:hAnsi="Times New Roman" w:cs="Times New Roman"/>
          <w:sz w:val="20"/>
          <w:szCs w:val="20"/>
        </w:rPr>
      </w:pPr>
      <w:r w:rsidRPr="00AF3DC7">
        <w:rPr>
          <w:rFonts w:ascii="Times New Roman" w:hAnsi="Times New Roman" w:cs="Times New Roman"/>
          <w:sz w:val="20"/>
          <w:szCs w:val="20"/>
        </w:rPr>
        <w:t>3. Смирнов Вячеслав Алексеевич – начальник ОУУП и ПДН ПП № 10 МО МВД России «</w:t>
      </w:r>
      <w:proofErr w:type="spellStart"/>
      <w:r w:rsidRPr="00AF3DC7">
        <w:rPr>
          <w:rFonts w:ascii="Times New Roman" w:hAnsi="Times New Roman" w:cs="Times New Roman"/>
          <w:sz w:val="20"/>
          <w:szCs w:val="20"/>
        </w:rPr>
        <w:t>Макарьевский</w:t>
      </w:r>
      <w:proofErr w:type="spellEnd"/>
      <w:r w:rsidRPr="00AF3DC7">
        <w:rPr>
          <w:rFonts w:ascii="Times New Roman" w:hAnsi="Times New Roman" w:cs="Times New Roman"/>
          <w:sz w:val="20"/>
          <w:szCs w:val="20"/>
        </w:rPr>
        <w:t>» капитан полиции (по согласованию)</w:t>
      </w:r>
    </w:p>
    <w:p w:rsidR="00AF3DC7" w:rsidRPr="00AF3DC7" w:rsidRDefault="00AF3DC7" w:rsidP="00AF3DC7">
      <w:pPr>
        <w:pStyle w:val="a3"/>
        <w:jc w:val="both"/>
        <w:rPr>
          <w:rFonts w:ascii="Times New Roman" w:hAnsi="Times New Roman" w:cs="Times New Roman"/>
          <w:sz w:val="20"/>
          <w:szCs w:val="20"/>
        </w:rPr>
      </w:pPr>
      <w:r w:rsidRPr="00AF3DC7">
        <w:rPr>
          <w:rFonts w:ascii="Times New Roman" w:hAnsi="Times New Roman" w:cs="Times New Roman"/>
          <w:sz w:val="20"/>
          <w:szCs w:val="20"/>
        </w:rPr>
        <w:t>4. Смирнова Олеся Ивановна — социальный педагог МКОУ Кадыйской СОШ им. М.А. Четвертного;</w:t>
      </w:r>
    </w:p>
    <w:p w:rsidR="00AF3DC7" w:rsidRPr="00AF3DC7" w:rsidRDefault="00AF3DC7" w:rsidP="00AF3DC7">
      <w:pPr>
        <w:pStyle w:val="a3"/>
        <w:jc w:val="both"/>
        <w:rPr>
          <w:rFonts w:ascii="Times New Roman" w:hAnsi="Times New Roman" w:cs="Times New Roman"/>
          <w:sz w:val="20"/>
          <w:szCs w:val="20"/>
        </w:rPr>
      </w:pPr>
      <w:r w:rsidRPr="00AF3DC7">
        <w:rPr>
          <w:rFonts w:ascii="Times New Roman" w:hAnsi="Times New Roman" w:cs="Times New Roman"/>
          <w:sz w:val="20"/>
          <w:szCs w:val="20"/>
        </w:rPr>
        <w:t>5. Ларионова Ольга Алексеевна — социальный педагог отделения психолого-педагогической помощи семье и детям  ОГБУ «Кадыйский КЦСОН» (по согласованию);</w:t>
      </w:r>
    </w:p>
    <w:p w:rsidR="00AF3DC7" w:rsidRPr="00AF3DC7" w:rsidRDefault="00AF3DC7" w:rsidP="00AF3DC7">
      <w:pPr>
        <w:pStyle w:val="a3"/>
        <w:jc w:val="both"/>
        <w:rPr>
          <w:rFonts w:ascii="Times New Roman" w:hAnsi="Times New Roman" w:cs="Times New Roman"/>
          <w:sz w:val="20"/>
          <w:szCs w:val="20"/>
        </w:rPr>
      </w:pPr>
      <w:r w:rsidRPr="00AF3DC7">
        <w:rPr>
          <w:rFonts w:ascii="Times New Roman" w:hAnsi="Times New Roman" w:cs="Times New Roman"/>
          <w:sz w:val="20"/>
          <w:szCs w:val="20"/>
        </w:rPr>
        <w:t>6. Лебедев Вячеслав Владимирович – старший УУП ОУУП и ПДН ПП №10 МО МВД России «</w:t>
      </w:r>
      <w:proofErr w:type="spellStart"/>
      <w:r w:rsidRPr="00AF3DC7">
        <w:rPr>
          <w:rFonts w:ascii="Times New Roman" w:hAnsi="Times New Roman" w:cs="Times New Roman"/>
          <w:sz w:val="20"/>
          <w:szCs w:val="20"/>
        </w:rPr>
        <w:t>Макарьевский</w:t>
      </w:r>
      <w:proofErr w:type="spellEnd"/>
      <w:r w:rsidRPr="00AF3DC7">
        <w:rPr>
          <w:rFonts w:ascii="Times New Roman" w:hAnsi="Times New Roman" w:cs="Times New Roman"/>
          <w:sz w:val="20"/>
          <w:szCs w:val="20"/>
        </w:rPr>
        <w:t>» майор полиции (по согласованию);</w:t>
      </w:r>
    </w:p>
    <w:p w:rsidR="00AF3DC7" w:rsidRPr="00AF3DC7" w:rsidRDefault="00AF3DC7" w:rsidP="00AF3DC7">
      <w:pPr>
        <w:pStyle w:val="a3"/>
        <w:jc w:val="both"/>
        <w:rPr>
          <w:rFonts w:ascii="Times New Roman" w:hAnsi="Times New Roman" w:cs="Times New Roman"/>
          <w:sz w:val="20"/>
          <w:szCs w:val="20"/>
        </w:rPr>
      </w:pPr>
      <w:r w:rsidRPr="00AF3DC7">
        <w:rPr>
          <w:rFonts w:ascii="Times New Roman" w:hAnsi="Times New Roman" w:cs="Times New Roman"/>
          <w:sz w:val="20"/>
          <w:szCs w:val="20"/>
        </w:rPr>
        <w:t>7. Виноградова Татьяна Николаевна - детский врач-педиатр ОГБУЗ «Кадыйская РБ» (по согласованию);</w:t>
      </w:r>
    </w:p>
    <w:p w:rsidR="00AF3DC7" w:rsidRPr="00AF3DC7" w:rsidRDefault="00AF3DC7" w:rsidP="00AF3DC7">
      <w:pPr>
        <w:pStyle w:val="a3"/>
        <w:jc w:val="both"/>
        <w:rPr>
          <w:rFonts w:ascii="Times New Roman" w:hAnsi="Times New Roman" w:cs="Times New Roman"/>
          <w:sz w:val="20"/>
          <w:szCs w:val="20"/>
        </w:rPr>
      </w:pPr>
      <w:r w:rsidRPr="00AF3DC7">
        <w:rPr>
          <w:rFonts w:ascii="Times New Roman" w:hAnsi="Times New Roman" w:cs="Times New Roman"/>
          <w:sz w:val="20"/>
          <w:szCs w:val="20"/>
        </w:rPr>
        <w:t xml:space="preserve">8. Кузьмичева Татьяна Александровна — ведущий специалист-эксперт МТОСЗН, О и </w:t>
      </w:r>
      <w:proofErr w:type="gramStart"/>
      <w:r w:rsidRPr="00AF3DC7">
        <w:rPr>
          <w:rFonts w:ascii="Times New Roman" w:hAnsi="Times New Roman" w:cs="Times New Roman"/>
          <w:sz w:val="20"/>
          <w:szCs w:val="20"/>
        </w:rPr>
        <w:t>П</w:t>
      </w:r>
      <w:proofErr w:type="gramEnd"/>
      <w:r w:rsidRPr="00AF3DC7">
        <w:rPr>
          <w:rFonts w:ascii="Times New Roman" w:hAnsi="Times New Roman" w:cs="Times New Roman"/>
          <w:sz w:val="20"/>
          <w:szCs w:val="20"/>
        </w:rPr>
        <w:t xml:space="preserve"> № 4 (по согласованию);</w:t>
      </w:r>
    </w:p>
    <w:p w:rsidR="00AF3DC7" w:rsidRPr="00AF3DC7" w:rsidRDefault="00AF3DC7" w:rsidP="00AF3DC7">
      <w:pPr>
        <w:pStyle w:val="a3"/>
        <w:jc w:val="both"/>
        <w:rPr>
          <w:rFonts w:ascii="Times New Roman" w:hAnsi="Times New Roman" w:cs="Times New Roman"/>
          <w:sz w:val="20"/>
          <w:szCs w:val="20"/>
        </w:rPr>
      </w:pPr>
      <w:r w:rsidRPr="00AF3DC7">
        <w:rPr>
          <w:rFonts w:ascii="Times New Roman" w:hAnsi="Times New Roman" w:cs="Times New Roman"/>
          <w:sz w:val="20"/>
          <w:szCs w:val="20"/>
        </w:rPr>
        <w:t xml:space="preserve">9. Катюкова Ольга Сергеевна — представитель уполномоченного по правам ребенка в Костромской области по </w:t>
      </w:r>
      <w:proofErr w:type="spellStart"/>
      <w:r w:rsidRPr="00AF3DC7">
        <w:rPr>
          <w:rFonts w:ascii="Times New Roman" w:hAnsi="Times New Roman" w:cs="Times New Roman"/>
          <w:sz w:val="20"/>
          <w:szCs w:val="20"/>
        </w:rPr>
        <w:t>Кадыйскому</w:t>
      </w:r>
      <w:proofErr w:type="spellEnd"/>
      <w:r w:rsidRPr="00AF3DC7">
        <w:rPr>
          <w:rFonts w:ascii="Times New Roman" w:hAnsi="Times New Roman" w:cs="Times New Roman"/>
          <w:sz w:val="20"/>
          <w:szCs w:val="20"/>
        </w:rPr>
        <w:t xml:space="preserve"> району (по согласованию);</w:t>
      </w:r>
    </w:p>
    <w:p w:rsidR="00AF3DC7" w:rsidRPr="00AF3DC7" w:rsidRDefault="00AF3DC7" w:rsidP="00AF3DC7">
      <w:pPr>
        <w:pStyle w:val="a3"/>
        <w:jc w:val="both"/>
        <w:rPr>
          <w:rFonts w:ascii="Times New Roman" w:hAnsi="Times New Roman" w:cs="Times New Roman"/>
          <w:sz w:val="20"/>
          <w:szCs w:val="20"/>
        </w:rPr>
      </w:pPr>
      <w:r w:rsidRPr="00AF3DC7">
        <w:rPr>
          <w:rFonts w:ascii="Times New Roman" w:hAnsi="Times New Roman" w:cs="Times New Roman"/>
          <w:sz w:val="20"/>
          <w:szCs w:val="20"/>
        </w:rPr>
        <w:t xml:space="preserve">10. </w:t>
      </w:r>
      <w:proofErr w:type="spellStart"/>
      <w:r w:rsidRPr="00AF3DC7">
        <w:rPr>
          <w:rFonts w:ascii="Times New Roman" w:hAnsi="Times New Roman" w:cs="Times New Roman"/>
          <w:sz w:val="20"/>
          <w:szCs w:val="20"/>
        </w:rPr>
        <w:t>Трохачев</w:t>
      </w:r>
      <w:proofErr w:type="spellEnd"/>
      <w:r w:rsidRPr="00AF3DC7">
        <w:rPr>
          <w:rFonts w:ascii="Times New Roman" w:hAnsi="Times New Roman" w:cs="Times New Roman"/>
          <w:sz w:val="20"/>
          <w:szCs w:val="20"/>
        </w:rPr>
        <w:t xml:space="preserve"> Виктор Валентинович - инспектор ТО НД </w:t>
      </w:r>
      <w:proofErr w:type="spellStart"/>
      <w:r w:rsidRPr="00AF3DC7">
        <w:rPr>
          <w:rFonts w:ascii="Times New Roman" w:hAnsi="Times New Roman" w:cs="Times New Roman"/>
          <w:sz w:val="20"/>
          <w:szCs w:val="20"/>
        </w:rPr>
        <w:t>Макарьевского</w:t>
      </w:r>
      <w:proofErr w:type="spellEnd"/>
      <w:r w:rsidRPr="00AF3DC7">
        <w:rPr>
          <w:rFonts w:ascii="Times New Roman" w:hAnsi="Times New Roman" w:cs="Times New Roman"/>
          <w:sz w:val="20"/>
          <w:szCs w:val="20"/>
        </w:rPr>
        <w:t xml:space="preserve"> и Кадыйского районов (по согласованию)  ».</w:t>
      </w:r>
    </w:p>
    <w:p w:rsidR="00AF3DC7" w:rsidRPr="00AF3DC7" w:rsidRDefault="00AF3DC7" w:rsidP="00AF3DC7">
      <w:pPr>
        <w:pStyle w:val="a3"/>
        <w:rPr>
          <w:rFonts w:ascii="Times New Roman" w:hAnsi="Times New Roman" w:cs="Times New Roman"/>
          <w:sz w:val="20"/>
          <w:szCs w:val="20"/>
        </w:rPr>
      </w:pPr>
    </w:p>
    <w:p w:rsidR="00AF3DC7" w:rsidRPr="00AF3DC7" w:rsidRDefault="00AF3DC7" w:rsidP="00AF3DC7">
      <w:pPr>
        <w:jc w:val="both"/>
        <w:rPr>
          <w:sz w:val="20"/>
          <w:szCs w:val="20"/>
        </w:rPr>
      </w:pPr>
      <w:r w:rsidRPr="00AF3DC7">
        <w:rPr>
          <w:sz w:val="20"/>
          <w:szCs w:val="20"/>
        </w:rPr>
        <w:t>2. Настоящее постановление вступает в силу с момента подписания и подлежит официальному опубликованию.</w:t>
      </w:r>
    </w:p>
    <w:p w:rsidR="00AF3DC7" w:rsidRPr="00AF3DC7" w:rsidRDefault="00AF3DC7" w:rsidP="00AF3DC7">
      <w:pPr>
        <w:pStyle w:val="a3"/>
        <w:rPr>
          <w:rFonts w:ascii="Times New Roman" w:hAnsi="Times New Roman" w:cs="Times New Roman"/>
          <w:sz w:val="20"/>
          <w:szCs w:val="20"/>
        </w:rPr>
      </w:pPr>
    </w:p>
    <w:p w:rsidR="00AF3DC7" w:rsidRPr="00AF3DC7" w:rsidRDefault="00AF3DC7" w:rsidP="00AF3DC7">
      <w:pPr>
        <w:pStyle w:val="a3"/>
        <w:rPr>
          <w:rFonts w:ascii="Times New Roman" w:hAnsi="Times New Roman" w:cs="Times New Roman"/>
          <w:sz w:val="20"/>
          <w:szCs w:val="20"/>
        </w:rPr>
      </w:pPr>
      <w:r w:rsidRPr="00AF3DC7">
        <w:rPr>
          <w:rFonts w:ascii="Times New Roman" w:hAnsi="Times New Roman" w:cs="Times New Roman"/>
          <w:sz w:val="20"/>
          <w:szCs w:val="20"/>
        </w:rPr>
        <w:t xml:space="preserve">Глава администрации  </w:t>
      </w:r>
    </w:p>
    <w:p w:rsidR="00AF3DC7" w:rsidRPr="00AF3DC7" w:rsidRDefault="00AF3DC7" w:rsidP="00AF3DC7">
      <w:pPr>
        <w:pStyle w:val="a3"/>
        <w:rPr>
          <w:rFonts w:ascii="Times New Roman" w:hAnsi="Times New Roman" w:cs="Times New Roman"/>
          <w:sz w:val="20"/>
          <w:szCs w:val="20"/>
        </w:rPr>
      </w:pPr>
      <w:r w:rsidRPr="00AF3DC7">
        <w:rPr>
          <w:rFonts w:ascii="Times New Roman" w:hAnsi="Times New Roman" w:cs="Times New Roman"/>
          <w:sz w:val="20"/>
          <w:szCs w:val="20"/>
        </w:rPr>
        <w:t>Кадыйского муниципального</w:t>
      </w:r>
      <w:r>
        <w:rPr>
          <w:rFonts w:ascii="Times New Roman" w:hAnsi="Times New Roman" w:cs="Times New Roman"/>
          <w:sz w:val="20"/>
          <w:szCs w:val="20"/>
        </w:rPr>
        <w:t xml:space="preserve"> района  </w:t>
      </w:r>
      <w:r w:rsidRPr="00AF3DC7">
        <w:rPr>
          <w:rFonts w:ascii="Times New Roman" w:hAnsi="Times New Roman" w:cs="Times New Roman"/>
          <w:sz w:val="20"/>
          <w:szCs w:val="20"/>
        </w:rPr>
        <w:t xml:space="preserve">  В.В. Зайцев</w:t>
      </w:r>
    </w:p>
    <w:p w:rsidR="00AF3DC7" w:rsidRPr="008567FA" w:rsidRDefault="00AF3DC7" w:rsidP="008567FA">
      <w:pPr>
        <w:pStyle w:val="a3"/>
        <w:jc w:val="both"/>
        <w:rPr>
          <w:rFonts w:ascii="Times New Roman" w:hAnsi="Times New Roman" w:cs="Times New Roman"/>
          <w:sz w:val="20"/>
          <w:szCs w:val="20"/>
        </w:rPr>
      </w:pPr>
    </w:p>
    <w:p w:rsidR="00F26090" w:rsidRPr="00F26090" w:rsidRDefault="00F26090" w:rsidP="00F26090">
      <w:pPr>
        <w:jc w:val="center"/>
        <w:rPr>
          <w:sz w:val="20"/>
          <w:szCs w:val="20"/>
        </w:rPr>
      </w:pPr>
      <w:r w:rsidRPr="00F26090">
        <w:rPr>
          <w:sz w:val="20"/>
          <w:szCs w:val="20"/>
        </w:rPr>
        <w:t>РОССИЙСКАЯ ФЕДЕРАЦИЯ</w:t>
      </w:r>
    </w:p>
    <w:p w:rsidR="00F26090" w:rsidRPr="00F26090" w:rsidRDefault="00F26090" w:rsidP="00F26090">
      <w:pPr>
        <w:jc w:val="center"/>
        <w:rPr>
          <w:sz w:val="20"/>
          <w:szCs w:val="20"/>
        </w:rPr>
      </w:pPr>
      <w:r w:rsidRPr="00F26090">
        <w:rPr>
          <w:sz w:val="20"/>
          <w:szCs w:val="20"/>
        </w:rPr>
        <w:t>КОСТРОМСКАЯ ОБЛАСТЬ</w:t>
      </w:r>
    </w:p>
    <w:p w:rsidR="00F26090" w:rsidRPr="00F26090" w:rsidRDefault="00F26090" w:rsidP="00F26090">
      <w:pPr>
        <w:jc w:val="center"/>
        <w:rPr>
          <w:sz w:val="20"/>
          <w:szCs w:val="20"/>
        </w:rPr>
      </w:pPr>
      <w:r w:rsidRPr="00F26090">
        <w:rPr>
          <w:sz w:val="20"/>
          <w:szCs w:val="20"/>
        </w:rPr>
        <w:t>АДМИНИСТРАЦИЯ КАДЫЙСКОГО МУНИЦИПАЛЬНОГО РАЙОНА</w:t>
      </w:r>
    </w:p>
    <w:p w:rsidR="00F26090" w:rsidRPr="00F26090" w:rsidRDefault="00F26090" w:rsidP="00F26090">
      <w:pPr>
        <w:jc w:val="center"/>
        <w:rPr>
          <w:sz w:val="20"/>
          <w:szCs w:val="20"/>
        </w:rPr>
      </w:pPr>
      <w:r w:rsidRPr="00F26090">
        <w:rPr>
          <w:sz w:val="20"/>
          <w:szCs w:val="20"/>
        </w:rPr>
        <w:t>ПОСТАНОВЛЕНИЕ</w:t>
      </w:r>
    </w:p>
    <w:p w:rsidR="00F26090" w:rsidRPr="00F26090" w:rsidRDefault="00F26090" w:rsidP="00F26090">
      <w:pPr>
        <w:jc w:val="both"/>
        <w:rPr>
          <w:sz w:val="20"/>
          <w:szCs w:val="20"/>
        </w:rPr>
      </w:pPr>
      <w:r w:rsidRPr="00F26090">
        <w:rPr>
          <w:sz w:val="20"/>
          <w:szCs w:val="20"/>
        </w:rPr>
        <w:t xml:space="preserve">«03» ноября 2017 года                                                                                                      </w:t>
      </w:r>
      <w:r>
        <w:rPr>
          <w:sz w:val="20"/>
          <w:szCs w:val="20"/>
        </w:rPr>
        <w:t xml:space="preserve">                                        </w:t>
      </w:r>
      <w:r w:rsidRPr="00F26090">
        <w:rPr>
          <w:sz w:val="20"/>
          <w:szCs w:val="20"/>
        </w:rPr>
        <w:t xml:space="preserve"> № 355</w:t>
      </w:r>
    </w:p>
    <w:p w:rsidR="00F26090" w:rsidRPr="00F26090" w:rsidRDefault="00F26090" w:rsidP="00F26090">
      <w:pPr>
        <w:ind w:firstLine="709"/>
        <w:jc w:val="both"/>
        <w:rPr>
          <w:sz w:val="20"/>
          <w:szCs w:val="20"/>
        </w:rPr>
      </w:pPr>
    </w:p>
    <w:p w:rsidR="00F26090" w:rsidRDefault="00F26090" w:rsidP="00F26090">
      <w:pPr>
        <w:jc w:val="both"/>
        <w:rPr>
          <w:sz w:val="20"/>
          <w:szCs w:val="20"/>
        </w:rPr>
      </w:pPr>
      <w:r w:rsidRPr="00F26090">
        <w:rPr>
          <w:sz w:val="20"/>
          <w:szCs w:val="20"/>
        </w:rPr>
        <w:t>О внесении изменений в постановление администрации Кадыйского муниципального района № 142 от 22 апреля 2015 года</w:t>
      </w:r>
    </w:p>
    <w:p w:rsidR="001E6E5A" w:rsidRPr="00F26090" w:rsidRDefault="001E6E5A" w:rsidP="00F26090">
      <w:pPr>
        <w:jc w:val="both"/>
        <w:rPr>
          <w:sz w:val="20"/>
          <w:szCs w:val="20"/>
        </w:rPr>
      </w:pPr>
    </w:p>
    <w:p w:rsidR="00F26090" w:rsidRPr="00F26090" w:rsidRDefault="00F26090" w:rsidP="00F26090">
      <w:pPr>
        <w:ind w:firstLine="709"/>
        <w:jc w:val="both"/>
        <w:rPr>
          <w:sz w:val="20"/>
          <w:szCs w:val="20"/>
        </w:rPr>
      </w:pPr>
      <w:r w:rsidRPr="00F26090">
        <w:rPr>
          <w:sz w:val="20"/>
          <w:szCs w:val="20"/>
        </w:rPr>
        <w:t xml:space="preserve">На основании ходатайства главы </w:t>
      </w:r>
      <w:proofErr w:type="spellStart"/>
      <w:r w:rsidRPr="00F26090">
        <w:rPr>
          <w:sz w:val="20"/>
          <w:szCs w:val="20"/>
        </w:rPr>
        <w:t>Селищенского</w:t>
      </w:r>
      <w:proofErr w:type="spellEnd"/>
      <w:r w:rsidRPr="00F26090">
        <w:rPr>
          <w:sz w:val="20"/>
          <w:szCs w:val="20"/>
        </w:rPr>
        <w:t xml:space="preserve"> сельского поселения Кадыйского муниципального района, в целях создания наиболее благоприятных </w:t>
      </w:r>
      <w:r w:rsidRPr="00F26090">
        <w:rPr>
          <w:bCs/>
          <w:sz w:val="20"/>
          <w:szCs w:val="20"/>
        </w:rPr>
        <w:t>условий</w:t>
      </w:r>
      <w:r w:rsidRPr="00F26090">
        <w:rPr>
          <w:sz w:val="20"/>
          <w:szCs w:val="20"/>
        </w:rPr>
        <w:t xml:space="preserve"> </w:t>
      </w:r>
      <w:r w:rsidRPr="00F26090">
        <w:rPr>
          <w:bCs/>
          <w:sz w:val="20"/>
          <w:szCs w:val="20"/>
        </w:rPr>
        <w:t>для</w:t>
      </w:r>
      <w:r w:rsidRPr="00F26090">
        <w:rPr>
          <w:sz w:val="20"/>
          <w:szCs w:val="20"/>
        </w:rPr>
        <w:t xml:space="preserve"> реализации </w:t>
      </w:r>
      <w:r w:rsidRPr="00F26090">
        <w:rPr>
          <w:bCs/>
          <w:sz w:val="20"/>
          <w:szCs w:val="20"/>
        </w:rPr>
        <w:t>избирательных</w:t>
      </w:r>
      <w:r w:rsidRPr="00F26090">
        <w:rPr>
          <w:sz w:val="20"/>
          <w:szCs w:val="20"/>
        </w:rPr>
        <w:t xml:space="preserve"> прав, руководствуясь Уставом Кадыйского муниципального района, </w:t>
      </w:r>
    </w:p>
    <w:p w:rsidR="00F26090" w:rsidRPr="00F26090" w:rsidRDefault="00F26090" w:rsidP="00F26090">
      <w:pPr>
        <w:jc w:val="both"/>
        <w:rPr>
          <w:sz w:val="20"/>
          <w:szCs w:val="20"/>
        </w:rPr>
      </w:pPr>
      <w:r w:rsidRPr="00F26090">
        <w:rPr>
          <w:sz w:val="20"/>
          <w:szCs w:val="20"/>
        </w:rPr>
        <w:t>Постановляю:</w:t>
      </w:r>
    </w:p>
    <w:p w:rsidR="00F26090" w:rsidRPr="00F26090" w:rsidRDefault="00F26090" w:rsidP="00F26090">
      <w:pPr>
        <w:pStyle w:val="a4"/>
        <w:numPr>
          <w:ilvl w:val="0"/>
          <w:numId w:val="1"/>
        </w:numPr>
        <w:jc w:val="both"/>
        <w:rPr>
          <w:sz w:val="20"/>
          <w:szCs w:val="20"/>
        </w:rPr>
      </w:pPr>
      <w:r w:rsidRPr="00F26090">
        <w:rPr>
          <w:sz w:val="20"/>
          <w:szCs w:val="20"/>
        </w:rPr>
        <w:t>Границы избирательного участка № 595 изложить в следующей редакции:</w:t>
      </w:r>
    </w:p>
    <w:p w:rsidR="00F26090" w:rsidRPr="00F26090" w:rsidRDefault="00F26090" w:rsidP="00F26090">
      <w:pPr>
        <w:ind w:firstLine="709"/>
        <w:jc w:val="center"/>
        <w:rPr>
          <w:sz w:val="20"/>
          <w:szCs w:val="20"/>
        </w:rPr>
      </w:pPr>
      <w:r w:rsidRPr="00F26090">
        <w:rPr>
          <w:sz w:val="20"/>
          <w:szCs w:val="20"/>
        </w:rPr>
        <w:t>«Избирательный участок № 595</w:t>
      </w:r>
    </w:p>
    <w:p w:rsidR="00F26090" w:rsidRPr="00F26090" w:rsidRDefault="00F26090" w:rsidP="00F26090">
      <w:pPr>
        <w:ind w:firstLine="709"/>
        <w:jc w:val="both"/>
        <w:rPr>
          <w:sz w:val="20"/>
          <w:szCs w:val="20"/>
        </w:rPr>
      </w:pPr>
      <w:r w:rsidRPr="00F26090">
        <w:rPr>
          <w:sz w:val="20"/>
          <w:szCs w:val="20"/>
        </w:rPr>
        <w:t>Границы избирательного участка: на</w:t>
      </w:r>
      <w:r w:rsidR="001E6E5A">
        <w:rPr>
          <w:sz w:val="20"/>
          <w:szCs w:val="20"/>
        </w:rPr>
        <w:t xml:space="preserve">селённые пункты – д. </w:t>
      </w:r>
      <w:proofErr w:type="spellStart"/>
      <w:r w:rsidR="001E6E5A">
        <w:rPr>
          <w:sz w:val="20"/>
          <w:szCs w:val="20"/>
        </w:rPr>
        <w:t>Марьино</w:t>
      </w:r>
      <w:proofErr w:type="spellEnd"/>
      <w:r w:rsidR="001E6E5A">
        <w:rPr>
          <w:sz w:val="20"/>
          <w:szCs w:val="20"/>
        </w:rPr>
        <w:t xml:space="preserve">, </w:t>
      </w:r>
      <w:r w:rsidRPr="00F26090">
        <w:rPr>
          <w:sz w:val="20"/>
          <w:szCs w:val="20"/>
        </w:rPr>
        <w:t xml:space="preserve">д. </w:t>
      </w:r>
      <w:proofErr w:type="spellStart"/>
      <w:r w:rsidRPr="00F26090">
        <w:rPr>
          <w:sz w:val="20"/>
          <w:szCs w:val="20"/>
        </w:rPr>
        <w:t>Середники</w:t>
      </w:r>
      <w:proofErr w:type="spellEnd"/>
      <w:r w:rsidRPr="00F26090">
        <w:rPr>
          <w:sz w:val="20"/>
          <w:szCs w:val="20"/>
        </w:rPr>
        <w:t xml:space="preserve">, д. </w:t>
      </w:r>
      <w:proofErr w:type="spellStart"/>
      <w:r w:rsidRPr="00F26090">
        <w:rPr>
          <w:sz w:val="20"/>
          <w:szCs w:val="20"/>
        </w:rPr>
        <w:t>Тренино</w:t>
      </w:r>
      <w:proofErr w:type="spellEnd"/>
      <w:r w:rsidRPr="00F26090">
        <w:rPr>
          <w:sz w:val="20"/>
          <w:szCs w:val="20"/>
        </w:rPr>
        <w:t>.</w:t>
      </w:r>
    </w:p>
    <w:p w:rsidR="00F26090" w:rsidRPr="00F26090" w:rsidRDefault="00F26090" w:rsidP="00F26090">
      <w:pPr>
        <w:ind w:firstLine="709"/>
        <w:jc w:val="both"/>
        <w:rPr>
          <w:sz w:val="20"/>
          <w:szCs w:val="20"/>
        </w:rPr>
      </w:pPr>
      <w:r w:rsidRPr="00F26090">
        <w:rPr>
          <w:sz w:val="20"/>
          <w:szCs w:val="20"/>
        </w:rPr>
        <w:t>Помещение для голосования и место нахождения участковой комиссии до дня голосования – муниципальное казенное учреждение «</w:t>
      </w:r>
      <w:proofErr w:type="spellStart"/>
      <w:r w:rsidRPr="00F26090">
        <w:rPr>
          <w:sz w:val="20"/>
          <w:szCs w:val="20"/>
        </w:rPr>
        <w:t>Селищенский</w:t>
      </w:r>
      <w:proofErr w:type="spellEnd"/>
      <w:r w:rsidRPr="00F26090">
        <w:rPr>
          <w:sz w:val="20"/>
          <w:szCs w:val="20"/>
        </w:rPr>
        <w:t xml:space="preserve"> сельский клуб» филиал </w:t>
      </w:r>
      <w:proofErr w:type="spellStart"/>
      <w:r w:rsidRPr="00F26090">
        <w:rPr>
          <w:sz w:val="20"/>
          <w:szCs w:val="20"/>
        </w:rPr>
        <w:t>Марьинский</w:t>
      </w:r>
      <w:proofErr w:type="spellEnd"/>
      <w:r w:rsidRPr="00F26090">
        <w:rPr>
          <w:sz w:val="20"/>
          <w:szCs w:val="20"/>
        </w:rPr>
        <w:t xml:space="preserve"> СК. Адрес: Костромская область, Кадыйский район, д. </w:t>
      </w:r>
      <w:proofErr w:type="spellStart"/>
      <w:r w:rsidRPr="00F26090">
        <w:rPr>
          <w:sz w:val="20"/>
          <w:szCs w:val="20"/>
        </w:rPr>
        <w:t>Марьино</w:t>
      </w:r>
      <w:proofErr w:type="spellEnd"/>
      <w:r w:rsidRPr="00F26090">
        <w:rPr>
          <w:sz w:val="20"/>
          <w:szCs w:val="20"/>
        </w:rPr>
        <w:t>, ул. Клубная, д. 1а, телефон 2-66-33 (устанавливается на выборы).</w:t>
      </w:r>
    </w:p>
    <w:p w:rsidR="00F26090" w:rsidRPr="001E6E5A" w:rsidRDefault="00F26090" w:rsidP="00F26090">
      <w:pPr>
        <w:pStyle w:val="a4"/>
        <w:numPr>
          <w:ilvl w:val="0"/>
          <w:numId w:val="1"/>
        </w:numPr>
        <w:jc w:val="both"/>
        <w:rPr>
          <w:sz w:val="20"/>
          <w:szCs w:val="20"/>
        </w:rPr>
      </w:pPr>
      <w:r w:rsidRPr="001E6E5A">
        <w:rPr>
          <w:sz w:val="20"/>
          <w:szCs w:val="20"/>
        </w:rPr>
        <w:t>Настоящее постановление вступает в силу со дня его подписания и подлежит опубликованию.</w:t>
      </w:r>
    </w:p>
    <w:p w:rsidR="00F26090" w:rsidRPr="00F26090" w:rsidRDefault="00F26090" w:rsidP="00F26090">
      <w:pPr>
        <w:jc w:val="both"/>
        <w:rPr>
          <w:sz w:val="20"/>
          <w:szCs w:val="20"/>
        </w:rPr>
      </w:pPr>
    </w:p>
    <w:p w:rsidR="00F26090" w:rsidRPr="00F26090" w:rsidRDefault="00F26090" w:rsidP="00F26090">
      <w:pPr>
        <w:jc w:val="both"/>
        <w:rPr>
          <w:sz w:val="20"/>
          <w:szCs w:val="20"/>
        </w:rPr>
      </w:pPr>
      <w:r w:rsidRPr="00F26090">
        <w:rPr>
          <w:sz w:val="20"/>
          <w:szCs w:val="20"/>
        </w:rPr>
        <w:t>Глава администрации</w:t>
      </w:r>
    </w:p>
    <w:p w:rsidR="00F26090" w:rsidRDefault="00F26090" w:rsidP="00F26090">
      <w:pPr>
        <w:jc w:val="both"/>
        <w:rPr>
          <w:sz w:val="20"/>
          <w:szCs w:val="20"/>
        </w:rPr>
      </w:pPr>
      <w:r w:rsidRPr="00F26090">
        <w:rPr>
          <w:sz w:val="20"/>
          <w:szCs w:val="20"/>
        </w:rPr>
        <w:t>Кадыйского муниципального района   В. В. Зайцев</w:t>
      </w:r>
    </w:p>
    <w:p w:rsidR="009E02EF" w:rsidRPr="009E02EF" w:rsidRDefault="009E02EF" w:rsidP="009E02EF">
      <w:pPr>
        <w:pStyle w:val="1"/>
        <w:tabs>
          <w:tab w:val="clear" w:pos="432"/>
          <w:tab w:val="num" w:pos="0"/>
        </w:tabs>
        <w:spacing w:before="240" w:after="60"/>
        <w:jc w:val="center"/>
        <w:rPr>
          <w:rFonts w:cs="Tahoma"/>
          <w:sz w:val="20"/>
          <w:szCs w:val="20"/>
        </w:rPr>
      </w:pPr>
      <w:r w:rsidRPr="009E02EF">
        <w:rPr>
          <w:rFonts w:cs="Tahoma"/>
          <w:b/>
          <w:sz w:val="20"/>
          <w:szCs w:val="20"/>
        </w:rPr>
        <w:t xml:space="preserve">   </w:t>
      </w:r>
      <w:r w:rsidRPr="009E02EF">
        <w:rPr>
          <w:rFonts w:cs="Tahoma"/>
          <w:sz w:val="20"/>
          <w:szCs w:val="20"/>
        </w:rPr>
        <w:t>РОССИЙСКАЯ ФЕДЕРАЦИЯ</w:t>
      </w:r>
    </w:p>
    <w:p w:rsidR="009E02EF" w:rsidRPr="009E02EF" w:rsidRDefault="009E02EF" w:rsidP="009E02EF">
      <w:pPr>
        <w:pStyle w:val="21"/>
        <w:ind w:left="0"/>
        <w:jc w:val="center"/>
        <w:rPr>
          <w:rFonts w:cs="Tahoma"/>
          <w:sz w:val="20"/>
          <w:szCs w:val="20"/>
        </w:rPr>
      </w:pPr>
      <w:r w:rsidRPr="009E02EF">
        <w:rPr>
          <w:rFonts w:cs="Tahoma"/>
          <w:sz w:val="20"/>
          <w:szCs w:val="20"/>
        </w:rPr>
        <w:t xml:space="preserve">    КОСТРОМСКАЯ ОБЛАСТЬ</w:t>
      </w:r>
    </w:p>
    <w:p w:rsidR="009E02EF" w:rsidRPr="009E02EF" w:rsidRDefault="009E02EF" w:rsidP="009E02EF">
      <w:pPr>
        <w:pStyle w:val="21"/>
        <w:ind w:left="0"/>
        <w:jc w:val="center"/>
        <w:rPr>
          <w:rFonts w:cs="Tahoma"/>
          <w:sz w:val="20"/>
          <w:szCs w:val="20"/>
        </w:rPr>
      </w:pPr>
      <w:r w:rsidRPr="009E02EF">
        <w:rPr>
          <w:rFonts w:cs="Tahoma"/>
          <w:sz w:val="20"/>
          <w:szCs w:val="20"/>
        </w:rPr>
        <w:t>АДМИНИСТРАЦИЯ КАДЫЙСКОГО МУНИЦИПАЛЬНОГО РАЙОНА</w:t>
      </w:r>
    </w:p>
    <w:p w:rsidR="009E02EF" w:rsidRPr="009E02EF" w:rsidRDefault="009E02EF" w:rsidP="009E02EF">
      <w:pPr>
        <w:pStyle w:val="21"/>
        <w:ind w:left="0"/>
        <w:jc w:val="center"/>
        <w:rPr>
          <w:rFonts w:cs="Tahoma"/>
          <w:sz w:val="20"/>
          <w:szCs w:val="20"/>
        </w:rPr>
      </w:pPr>
      <w:r w:rsidRPr="009E02EF">
        <w:rPr>
          <w:rFonts w:cs="Tahoma"/>
          <w:sz w:val="20"/>
          <w:szCs w:val="20"/>
        </w:rPr>
        <w:t xml:space="preserve"> ПОСТАНОВЛЕНИЕ</w:t>
      </w:r>
    </w:p>
    <w:p w:rsidR="009E02EF" w:rsidRPr="009E02EF" w:rsidRDefault="009E02EF" w:rsidP="009E02EF">
      <w:pPr>
        <w:pStyle w:val="21"/>
        <w:ind w:left="0"/>
        <w:jc w:val="center"/>
        <w:rPr>
          <w:rFonts w:cs="Tahoma"/>
          <w:sz w:val="20"/>
          <w:szCs w:val="20"/>
        </w:rPr>
      </w:pPr>
    </w:p>
    <w:p w:rsidR="009E02EF" w:rsidRPr="009E02EF" w:rsidRDefault="009E02EF" w:rsidP="009E02EF">
      <w:pPr>
        <w:pStyle w:val="21"/>
        <w:ind w:left="0"/>
        <w:rPr>
          <w:rFonts w:cs="Tahoma"/>
          <w:sz w:val="20"/>
          <w:szCs w:val="20"/>
        </w:rPr>
      </w:pPr>
      <w:r w:rsidRPr="009E02EF">
        <w:rPr>
          <w:rFonts w:cs="Tahoma"/>
          <w:sz w:val="20"/>
          <w:szCs w:val="20"/>
        </w:rPr>
        <w:t>«03» ноября 2017 г.</w:t>
      </w:r>
      <w:r w:rsidRPr="009E02EF">
        <w:rPr>
          <w:rFonts w:cs="Tahoma"/>
          <w:sz w:val="20"/>
          <w:szCs w:val="20"/>
        </w:rPr>
        <w:tab/>
      </w:r>
      <w:r w:rsidRPr="009E02EF">
        <w:rPr>
          <w:rFonts w:cs="Tahoma"/>
          <w:sz w:val="20"/>
          <w:szCs w:val="20"/>
        </w:rPr>
        <w:tab/>
      </w:r>
      <w:r w:rsidRPr="009E02EF">
        <w:rPr>
          <w:rFonts w:cs="Tahoma"/>
          <w:sz w:val="20"/>
          <w:szCs w:val="20"/>
        </w:rPr>
        <w:tab/>
      </w:r>
      <w:r w:rsidRPr="009E02EF">
        <w:rPr>
          <w:rFonts w:cs="Tahoma"/>
          <w:sz w:val="20"/>
          <w:szCs w:val="20"/>
        </w:rPr>
        <w:tab/>
      </w:r>
      <w:r w:rsidRPr="009E02EF">
        <w:rPr>
          <w:rFonts w:cs="Tahoma"/>
          <w:sz w:val="20"/>
          <w:szCs w:val="20"/>
        </w:rPr>
        <w:tab/>
      </w:r>
      <w:r w:rsidRPr="009E02EF">
        <w:rPr>
          <w:rFonts w:cs="Tahoma"/>
          <w:sz w:val="20"/>
          <w:szCs w:val="20"/>
        </w:rPr>
        <w:tab/>
      </w:r>
      <w:r w:rsidRPr="009E02EF">
        <w:rPr>
          <w:rFonts w:cs="Tahoma"/>
          <w:sz w:val="20"/>
          <w:szCs w:val="20"/>
        </w:rPr>
        <w:tab/>
      </w:r>
      <w:r w:rsidRPr="009E02EF">
        <w:rPr>
          <w:rFonts w:cs="Tahoma"/>
          <w:sz w:val="20"/>
          <w:szCs w:val="20"/>
        </w:rPr>
        <w:tab/>
      </w:r>
      <w:r>
        <w:rPr>
          <w:rFonts w:cs="Tahoma"/>
          <w:sz w:val="20"/>
          <w:szCs w:val="20"/>
        </w:rPr>
        <w:t xml:space="preserve">                             </w:t>
      </w:r>
      <w:r w:rsidRPr="009E02EF">
        <w:rPr>
          <w:rFonts w:cs="Tahoma"/>
          <w:sz w:val="20"/>
          <w:szCs w:val="20"/>
        </w:rPr>
        <w:tab/>
        <w:t>№ 356</w:t>
      </w:r>
    </w:p>
    <w:p w:rsidR="009E02EF" w:rsidRPr="009E02EF" w:rsidRDefault="009E02EF" w:rsidP="009E02EF">
      <w:pPr>
        <w:pStyle w:val="21"/>
        <w:ind w:left="0"/>
        <w:rPr>
          <w:rFonts w:cs="Tahoma"/>
          <w:sz w:val="8"/>
          <w:szCs w:val="8"/>
        </w:rPr>
      </w:pPr>
    </w:p>
    <w:p w:rsidR="009E02EF" w:rsidRPr="009E02EF" w:rsidRDefault="009E02EF" w:rsidP="001E6E5A">
      <w:pPr>
        <w:shd w:val="clear" w:color="auto" w:fill="FFFFFF"/>
        <w:ind w:left="10" w:right="-1"/>
        <w:jc w:val="both"/>
        <w:rPr>
          <w:spacing w:val="-5"/>
          <w:sz w:val="20"/>
          <w:szCs w:val="20"/>
        </w:rPr>
      </w:pPr>
      <w:r w:rsidRPr="009E02EF">
        <w:rPr>
          <w:spacing w:val="-5"/>
          <w:sz w:val="20"/>
          <w:szCs w:val="20"/>
        </w:rPr>
        <w:t>О назначении публичных слушаний по проекту внесения изменений в  Правила землепользования и застройки Завражного сельского поселения Кадыйского муниципального района Костромской области</w:t>
      </w:r>
    </w:p>
    <w:p w:rsidR="009E02EF" w:rsidRPr="009E02EF" w:rsidRDefault="009E02EF" w:rsidP="009E02EF">
      <w:pPr>
        <w:shd w:val="clear" w:color="auto" w:fill="FFFFFF"/>
        <w:ind w:left="10"/>
        <w:jc w:val="both"/>
        <w:rPr>
          <w:spacing w:val="-5"/>
          <w:sz w:val="20"/>
          <w:szCs w:val="20"/>
        </w:rPr>
      </w:pPr>
    </w:p>
    <w:p w:rsidR="009E02EF" w:rsidRPr="001E6E5A" w:rsidRDefault="009E02EF" w:rsidP="001E6E5A">
      <w:pPr>
        <w:pStyle w:val="a3"/>
        <w:ind w:firstLine="709"/>
        <w:jc w:val="both"/>
        <w:rPr>
          <w:rFonts w:ascii="Times New Roman" w:hAnsi="Times New Roman" w:cs="Times New Roman"/>
          <w:sz w:val="20"/>
          <w:szCs w:val="20"/>
        </w:rPr>
      </w:pPr>
      <w:r w:rsidRPr="001E6E5A">
        <w:rPr>
          <w:rFonts w:ascii="Times New Roman" w:hAnsi="Times New Roman" w:cs="Times New Roman"/>
          <w:sz w:val="20"/>
          <w:szCs w:val="20"/>
        </w:rPr>
        <w:t>В соответствии со ст.32, 33 Градостроительного кодекса Российской Федерации, Федеральным законом Российской Федерации от 06.10.2003г. №131-ФЗ «Об общих принципах организации местного самоуправления в Российской Федерации», руководствуясь Уставом Кадыйского муниципального района Костромской области,</w:t>
      </w:r>
    </w:p>
    <w:p w:rsidR="009E02EF" w:rsidRPr="001E6E5A" w:rsidRDefault="009E02EF" w:rsidP="001E6E5A">
      <w:pPr>
        <w:pStyle w:val="a3"/>
        <w:ind w:firstLine="709"/>
        <w:jc w:val="both"/>
        <w:rPr>
          <w:rFonts w:ascii="Times New Roman" w:hAnsi="Times New Roman" w:cs="Times New Roman"/>
          <w:sz w:val="20"/>
          <w:szCs w:val="20"/>
        </w:rPr>
      </w:pPr>
      <w:r w:rsidRPr="001E6E5A">
        <w:rPr>
          <w:rFonts w:ascii="Times New Roman" w:hAnsi="Times New Roman" w:cs="Times New Roman"/>
          <w:sz w:val="20"/>
          <w:szCs w:val="20"/>
        </w:rPr>
        <w:t>постановляю:</w:t>
      </w:r>
    </w:p>
    <w:p w:rsidR="009E02EF" w:rsidRPr="009E02EF" w:rsidRDefault="009E02EF" w:rsidP="009E02EF">
      <w:pPr>
        <w:numPr>
          <w:ilvl w:val="0"/>
          <w:numId w:val="7"/>
        </w:numPr>
        <w:tabs>
          <w:tab w:val="clear" w:pos="644"/>
          <w:tab w:val="num" w:pos="0"/>
        </w:tabs>
        <w:autoSpaceDE w:val="0"/>
        <w:autoSpaceDN w:val="0"/>
        <w:adjustRightInd w:val="0"/>
        <w:ind w:left="0" w:firstLine="426"/>
        <w:jc w:val="both"/>
        <w:rPr>
          <w:sz w:val="20"/>
          <w:szCs w:val="20"/>
        </w:rPr>
      </w:pPr>
      <w:r w:rsidRPr="009E02EF">
        <w:rPr>
          <w:sz w:val="20"/>
          <w:szCs w:val="20"/>
        </w:rPr>
        <w:lastRenderedPageBreak/>
        <w:t>Провести публичные слушания по проекту внесения изменений правила землепользования и застройки Завражного сельского поселения Кадыйского муниципального района Костромской области (далее Проект) – 18 декабря 2017 года в 10 часов в помещении администрации Завражного сельского поселения, расположенном по адресу: с</w:t>
      </w:r>
      <w:proofErr w:type="gramStart"/>
      <w:r w:rsidRPr="009E02EF">
        <w:rPr>
          <w:sz w:val="20"/>
          <w:szCs w:val="20"/>
        </w:rPr>
        <w:t>.З</w:t>
      </w:r>
      <w:proofErr w:type="gramEnd"/>
      <w:r w:rsidRPr="009E02EF">
        <w:rPr>
          <w:sz w:val="20"/>
          <w:szCs w:val="20"/>
        </w:rPr>
        <w:t>авражье, ул.Садовая, д.1, актовый зал администрации Завражного сельского поселения.</w:t>
      </w:r>
    </w:p>
    <w:p w:rsidR="009E02EF" w:rsidRPr="009E02EF" w:rsidRDefault="009E02EF" w:rsidP="009E02EF">
      <w:pPr>
        <w:numPr>
          <w:ilvl w:val="0"/>
          <w:numId w:val="7"/>
        </w:numPr>
        <w:shd w:val="clear" w:color="auto" w:fill="FFFFFF"/>
        <w:tabs>
          <w:tab w:val="clear" w:pos="644"/>
          <w:tab w:val="num" w:pos="0"/>
        </w:tabs>
        <w:ind w:left="0" w:firstLine="426"/>
        <w:jc w:val="both"/>
        <w:rPr>
          <w:sz w:val="20"/>
          <w:szCs w:val="20"/>
        </w:rPr>
      </w:pPr>
      <w:r w:rsidRPr="009E02EF">
        <w:rPr>
          <w:sz w:val="20"/>
          <w:szCs w:val="20"/>
        </w:rPr>
        <w:t>Создать рабочую комиссию по подготовке, организации и проведении публичных слушаний по внесению изменений в Правила землепользования и застройки Завражного сельского поселения в следующем составе:</w:t>
      </w:r>
    </w:p>
    <w:p w:rsidR="009E02EF" w:rsidRPr="009E02EF" w:rsidRDefault="009E02EF" w:rsidP="009E02EF">
      <w:pPr>
        <w:numPr>
          <w:ilvl w:val="0"/>
          <w:numId w:val="8"/>
        </w:numPr>
        <w:shd w:val="clear" w:color="auto" w:fill="FFFFFF"/>
        <w:jc w:val="both"/>
        <w:rPr>
          <w:sz w:val="20"/>
          <w:szCs w:val="20"/>
        </w:rPr>
      </w:pPr>
      <w:r w:rsidRPr="009E02EF">
        <w:rPr>
          <w:sz w:val="20"/>
          <w:szCs w:val="20"/>
        </w:rPr>
        <w:t>Смирнов А.Н. – первый заместитель главы администрации Кадыйского муниципального района, председатель комиссии;</w:t>
      </w:r>
    </w:p>
    <w:p w:rsidR="009E02EF" w:rsidRPr="009E02EF" w:rsidRDefault="009E02EF" w:rsidP="009E02EF">
      <w:pPr>
        <w:numPr>
          <w:ilvl w:val="0"/>
          <w:numId w:val="8"/>
        </w:numPr>
        <w:shd w:val="clear" w:color="auto" w:fill="FFFFFF"/>
        <w:jc w:val="both"/>
        <w:rPr>
          <w:sz w:val="20"/>
          <w:szCs w:val="20"/>
        </w:rPr>
      </w:pPr>
      <w:r w:rsidRPr="009E02EF">
        <w:rPr>
          <w:sz w:val="20"/>
          <w:szCs w:val="20"/>
        </w:rPr>
        <w:t>Ершов А.Н. – юрисконсульт администрации Кадыйского муниципального района;</w:t>
      </w:r>
    </w:p>
    <w:p w:rsidR="009E02EF" w:rsidRPr="009E02EF" w:rsidRDefault="009E02EF" w:rsidP="009E02EF">
      <w:pPr>
        <w:numPr>
          <w:ilvl w:val="0"/>
          <w:numId w:val="8"/>
        </w:numPr>
        <w:shd w:val="clear" w:color="auto" w:fill="FFFFFF"/>
        <w:jc w:val="both"/>
        <w:rPr>
          <w:sz w:val="20"/>
          <w:szCs w:val="20"/>
        </w:rPr>
      </w:pPr>
      <w:r w:rsidRPr="009E02EF">
        <w:rPr>
          <w:sz w:val="20"/>
          <w:szCs w:val="20"/>
        </w:rPr>
        <w:t>Панина И.А. – глава администрации Завражного сельского поселения Кадыйского муниципального района;</w:t>
      </w:r>
    </w:p>
    <w:p w:rsidR="009E02EF" w:rsidRPr="009E02EF" w:rsidRDefault="009E02EF" w:rsidP="009E02EF">
      <w:pPr>
        <w:numPr>
          <w:ilvl w:val="0"/>
          <w:numId w:val="8"/>
        </w:numPr>
        <w:shd w:val="clear" w:color="auto" w:fill="FFFFFF"/>
        <w:jc w:val="both"/>
        <w:rPr>
          <w:rStyle w:val="ae"/>
          <w:b w:val="0"/>
          <w:bCs w:val="0"/>
          <w:sz w:val="20"/>
          <w:szCs w:val="20"/>
        </w:rPr>
      </w:pPr>
      <w:r w:rsidRPr="009E02EF">
        <w:rPr>
          <w:b/>
          <w:sz w:val="20"/>
          <w:szCs w:val="20"/>
        </w:rPr>
        <w:t xml:space="preserve"> </w:t>
      </w:r>
      <w:r w:rsidRPr="009E02EF">
        <w:rPr>
          <w:sz w:val="20"/>
          <w:szCs w:val="20"/>
        </w:rPr>
        <w:t>Чихалова</w:t>
      </w:r>
      <w:r w:rsidRPr="009E02EF">
        <w:rPr>
          <w:b/>
          <w:sz w:val="20"/>
          <w:szCs w:val="20"/>
        </w:rPr>
        <w:t xml:space="preserve"> </w:t>
      </w:r>
      <w:r w:rsidRPr="009E02EF">
        <w:rPr>
          <w:sz w:val="20"/>
          <w:szCs w:val="20"/>
        </w:rPr>
        <w:t>Д.Г.</w:t>
      </w:r>
      <w:r w:rsidRPr="009E02EF">
        <w:rPr>
          <w:b/>
          <w:sz w:val="20"/>
          <w:szCs w:val="20"/>
        </w:rPr>
        <w:t xml:space="preserve"> – </w:t>
      </w:r>
      <w:r w:rsidRPr="009E02EF">
        <w:rPr>
          <w:rStyle w:val="ae"/>
          <w:b w:val="0"/>
          <w:color w:val="000000"/>
          <w:sz w:val="20"/>
          <w:szCs w:val="20"/>
          <w:shd w:val="clear" w:color="auto" w:fill="FFFFFF"/>
        </w:rPr>
        <w:t>ведущий эксперт по архитектуре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p w:rsidR="009E02EF" w:rsidRPr="009E02EF" w:rsidRDefault="009E02EF" w:rsidP="009E02EF">
      <w:pPr>
        <w:numPr>
          <w:ilvl w:val="0"/>
          <w:numId w:val="8"/>
        </w:numPr>
        <w:shd w:val="clear" w:color="auto" w:fill="FFFFFF"/>
        <w:jc w:val="both"/>
        <w:rPr>
          <w:rStyle w:val="ae"/>
          <w:b w:val="0"/>
          <w:bCs w:val="0"/>
          <w:sz w:val="20"/>
          <w:szCs w:val="20"/>
        </w:rPr>
      </w:pPr>
      <w:r w:rsidRPr="009E02EF">
        <w:rPr>
          <w:rStyle w:val="ae"/>
          <w:b w:val="0"/>
          <w:color w:val="000000"/>
          <w:sz w:val="20"/>
          <w:szCs w:val="20"/>
          <w:shd w:val="clear" w:color="auto" w:fill="FFFFFF"/>
        </w:rPr>
        <w:t xml:space="preserve">Поспелова Н.А. – начальник отдела по экономике, </w:t>
      </w:r>
      <w:proofErr w:type="spellStart"/>
      <w:r w:rsidRPr="009E02EF">
        <w:rPr>
          <w:rStyle w:val="ae"/>
          <w:b w:val="0"/>
          <w:color w:val="000000"/>
          <w:sz w:val="20"/>
          <w:szCs w:val="20"/>
          <w:shd w:val="clear" w:color="auto" w:fill="FFFFFF"/>
        </w:rPr>
        <w:t>имущественно-земельных</w:t>
      </w:r>
      <w:proofErr w:type="spellEnd"/>
      <w:r w:rsidRPr="009E02EF">
        <w:rPr>
          <w:rStyle w:val="ae"/>
          <w:b w:val="0"/>
          <w:color w:val="000000"/>
          <w:sz w:val="20"/>
          <w:szCs w:val="20"/>
          <w:shd w:val="clear" w:color="auto" w:fill="FFFFFF"/>
        </w:rPr>
        <w:t xml:space="preserve">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9E02EF" w:rsidRPr="009E02EF" w:rsidRDefault="009E02EF" w:rsidP="009E02EF">
      <w:pPr>
        <w:shd w:val="clear" w:color="auto" w:fill="FFFFFF"/>
        <w:ind w:firstLine="426"/>
        <w:jc w:val="both"/>
        <w:rPr>
          <w:b/>
          <w:sz w:val="20"/>
          <w:szCs w:val="20"/>
        </w:rPr>
      </w:pPr>
      <w:r w:rsidRPr="009E02EF">
        <w:rPr>
          <w:rStyle w:val="ae"/>
          <w:b w:val="0"/>
          <w:color w:val="000000"/>
          <w:sz w:val="20"/>
          <w:szCs w:val="20"/>
          <w:shd w:val="clear" w:color="auto" w:fill="FFFFFF"/>
        </w:rPr>
        <w:t xml:space="preserve">3. В целях доведения до населения информации о содержании Проекта, администрации Кадыйского муниципального района </w:t>
      </w:r>
      <w:proofErr w:type="gramStart"/>
      <w:r w:rsidRPr="009E02EF">
        <w:rPr>
          <w:rStyle w:val="ae"/>
          <w:b w:val="0"/>
          <w:color w:val="000000"/>
          <w:sz w:val="20"/>
          <w:szCs w:val="20"/>
          <w:shd w:val="clear" w:color="auto" w:fill="FFFFFF"/>
        </w:rPr>
        <w:t>разместить Проект</w:t>
      </w:r>
      <w:proofErr w:type="gramEnd"/>
      <w:r w:rsidRPr="009E02EF">
        <w:rPr>
          <w:rStyle w:val="ae"/>
          <w:b w:val="0"/>
          <w:color w:val="000000"/>
          <w:sz w:val="20"/>
          <w:szCs w:val="20"/>
          <w:shd w:val="clear" w:color="auto" w:fill="FFFFFF"/>
        </w:rPr>
        <w:t xml:space="preserve"> на официальном сайте администрации Кадыйского муниципального района в сети Интернет по адресу:</w:t>
      </w:r>
      <w:r w:rsidRPr="009E02EF">
        <w:rPr>
          <w:sz w:val="20"/>
          <w:szCs w:val="20"/>
        </w:rPr>
        <w:t xml:space="preserve"> </w:t>
      </w:r>
      <w:hyperlink r:id="rId7" w:history="1">
        <w:r w:rsidRPr="009E02EF">
          <w:rPr>
            <w:rStyle w:val="af"/>
            <w:sz w:val="20"/>
            <w:szCs w:val="20"/>
            <w:shd w:val="clear" w:color="auto" w:fill="FFFFFF"/>
          </w:rPr>
          <w:t>http://www.admkad.ru/administracziya/gradostroitelnaya-deyatelnost/4893-proekt-vneseniya-izmenenij-v-plan-pzz-zavrazhnogo-selskogo-poseleniya-kadyjskogo-munitsipalnogo-rajona-kostromskoj-oblasti.html</w:t>
        </w:r>
      </w:hyperlink>
      <w:r w:rsidRPr="009E02EF">
        <w:rPr>
          <w:rStyle w:val="ae"/>
          <w:b w:val="0"/>
          <w:color w:val="000000"/>
          <w:sz w:val="20"/>
          <w:szCs w:val="20"/>
          <w:shd w:val="clear" w:color="auto" w:fill="FFFFFF"/>
        </w:rPr>
        <w:t>, так же ознакомиться с Проектом можно в администрации Завражного сельского поселения.</w:t>
      </w:r>
    </w:p>
    <w:p w:rsidR="009E02EF" w:rsidRPr="009E02EF" w:rsidRDefault="009E02EF" w:rsidP="009E02EF">
      <w:pPr>
        <w:shd w:val="clear" w:color="auto" w:fill="FFFFFF"/>
        <w:ind w:firstLine="426"/>
        <w:jc w:val="both"/>
        <w:rPr>
          <w:sz w:val="20"/>
          <w:szCs w:val="20"/>
        </w:rPr>
      </w:pPr>
      <w:r w:rsidRPr="009E02EF">
        <w:rPr>
          <w:sz w:val="20"/>
          <w:szCs w:val="20"/>
        </w:rPr>
        <w:t xml:space="preserve">4. </w:t>
      </w:r>
      <w:proofErr w:type="gramStart"/>
      <w:r w:rsidRPr="009E02EF">
        <w:rPr>
          <w:sz w:val="20"/>
          <w:szCs w:val="20"/>
        </w:rPr>
        <w:t>Контроль за</w:t>
      </w:r>
      <w:proofErr w:type="gramEnd"/>
      <w:r w:rsidRPr="009E02EF">
        <w:rPr>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 А.Н.Смирнова.</w:t>
      </w:r>
    </w:p>
    <w:p w:rsidR="009E02EF" w:rsidRPr="009E02EF" w:rsidRDefault="009E02EF" w:rsidP="009E02EF">
      <w:pPr>
        <w:numPr>
          <w:ilvl w:val="0"/>
          <w:numId w:val="9"/>
        </w:numPr>
        <w:shd w:val="clear" w:color="auto" w:fill="FFFFFF"/>
        <w:ind w:left="0" w:firstLine="426"/>
        <w:jc w:val="both"/>
        <w:rPr>
          <w:sz w:val="20"/>
          <w:szCs w:val="20"/>
        </w:rPr>
      </w:pPr>
      <w:r w:rsidRPr="009E02EF">
        <w:rPr>
          <w:sz w:val="20"/>
          <w:szCs w:val="20"/>
        </w:rPr>
        <w:t>Настоящее постановление вступает в силу с момента официального опубликования.</w:t>
      </w:r>
    </w:p>
    <w:p w:rsidR="009E02EF" w:rsidRPr="009E02EF" w:rsidRDefault="009E02EF" w:rsidP="009E02EF">
      <w:pPr>
        <w:pStyle w:val="21"/>
        <w:tabs>
          <w:tab w:val="left" w:pos="4785"/>
        </w:tabs>
        <w:ind w:left="0"/>
        <w:rPr>
          <w:rFonts w:cs="Tahoma"/>
          <w:sz w:val="20"/>
          <w:szCs w:val="20"/>
        </w:rPr>
      </w:pPr>
    </w:p>
    <w:p w:rsidR="009E02EF" w:rsidRPr="009E02EF" w:rsidRDefault="009E02EF" w:rsidP="009E02EF">
      <w:pPr>
        <w:pStyle w:val="21"/>
        <w:ind w:left="0"/>
        <w:jc w:val="left"/>
        <w:rPr>
          <w:rFonts w:cs="Tahoma"/>
          <w:sz w:val="20"/>
          <w:szCs w:val="20"/>
        </w:rPr>
      </w:pPr>
      <w:r w:rsidRPr="009E02EF">
        <w:rPr>
          <w:rFonts w:cs="Tahoma"/>
          <w:sz w:val="20"/>
          <w:szCs w:val="20"/>
        </w:rPr>
        <w:t xml:space="preserve">Глава администрации                           </w:t>
      </w:r>
    </w:p>
    <w:p w:rsidR="009E02EF" w:rsidRDefault="009E02EF" w:rsidP="009E02EF">
      <w:pPr>
        <w:pStyle w:val="21"/>
        <w:ind w:left="0"/>
        <w:jc w:val="left"/>
        <w:rPr>
          <w:sz w:val="20"/>
          <w:szCs w:val="20"/>
        </w:rPr>
      </w:pPr>
      <w:r w:rsidRPr="009E02EF">
        <w:rPr>
          <w:sz w:val="20"/>
          <w:szCs w:val="20"/>
        </w:rPr>
        <w:t>Кадыйского</w:t>
      </w:r>
      <w:r>
        <w:rPr>
          <w:sz w:val="20"/>
          <w:szCs w:val="20"/>
        </w:rPr>
        <w:t xml:space="preserve"> муниципального района    </w:t>
      </w:r>
      <w:r w:rsidRPr="009E02EF">
        <w:rPr>
          <w:sz w:val="20"/>
          <w:szCs w:val="20"/>
        </w:rPr>
        <w:t xml:space="preserve"> В.В.Зайцев</w:t>
      </w:r>
    </w:p>
    <w:p w:rsidR="009E02EF" w:rsidRPr="009E02EF" w:rsidRDefault="009E02EF" w:rsidP="009E02EF">
      <w:pPr>
        <w:pStyle w:val="1"/>
        <w:tabs>
          <w:tab w:val="clear" w:pos="432"/>
          <w:tab w:val="num" w:pos="0"/>
        </w:tabs>
        <w:spacing w:before="240" w:after="60"/>
        <w:jc w:val="center"/>
        <w:rPr>
          <w:rFonts w:cs="Tahoma"/>
          <w:b/>
          <w:sz w:val="20"/>
          <w:szCs w:val="20"/>
        </w:rPr>
      </w:pPr>
      <w:r w:rsidRPr="009E02EF">
        <w:rPr>
          <w:rFonts w:cs="Tahoma"/>
          <w:sz w:val="20"/>
          <w:szCs w:val="20"/>
        </w:rPr>
        <w:t xml:space="preserve">   РОССИЙСКАЯ ФЕДЕРАЦИЯ</w:t>
      </w:r>
    </w:p>
    <w:p w:rsidR="009E02EF" w:rsidRPr="009E02EF" w:rsidRDefault="009E02EF" w:rsidP="009E02EF">
      <w:pPr>
        <w:pStyle w:val="21"/>
        <w:ind w:left="0"/>
        <w:jc w:val="center"/>
        <w:rPr>
          <w:rFonts w:cs="Tahoma"/>
          <w:sz w:val="20"/>
          <w:szCs w:val="20"/>
        </w:rPr>
      </w:pPr>
      <w:r w:rsidRPr="009E02EF">
        <w:rPr>
          <w:rFonts w:cs="Tahoma"/>
          <w:sz w:val="20"/>
          <w:szCs w:val="20"/>
        </w:rPr>
        <w:t xml:space="preserve">    КОСТРОМСКАЯ ОБЛАСТЬ</w:t>
      </w:r>
    </w:p>
    <w:p w:rsidR="009E02EF" w:rsidRPr="009E02EF" w:rsidRDefault="009E02EF" w:rsidP="009E02EF">
      <w:pPr>
        <w:pStyle w:val="21"/>
        <w:ind w:left="0"/>
        <w:jc w:val="center"/>
        <w:rPr>
          <w:rFonts w:cs="Tahoma"/>
          <w:sz w:val="20"/>
          <w:szCs w:val="20"/>
        </w:rPr>
      </w:pPr>
      <w:r w:rsidRPr="009E02EF">
        <w:rPr>
          <w:rFonts w:cs="Tahoma"/>
          <w:sz w:val="20"/>
          <w:szCs w:val="20"/>
        </w:rPr>
        <w:t>АДМИНИСТРАЦИЯ КАДЫЙСКОГО МУНИЦИПАЛЬНОГО РАЙОНА</w:t>
      </w:r>
    </w:p>
    <w:p w:rsidR="009E02EF" w:rsidRPr="009E02EF" w:rsidRDefault="009E02EF" w:rsidP="009E02EF">
      <w:pPr>
        <w:pStyle w:val="21"/>
        <w:ind w:left="0"/>
        <w:jc w:val="center"/>
        <w:rPr>
          <w:rFonts w:cs="Tahoma"/>
          <w:sz w:val="20"/>
          <w:szCs w:val="20"/>
        </w:rPr>
      </w:pPr>
      <w:r w:rsidRPr="009E02EF">
        <w:rPr>
          <w:rFonts w:cs="Tahoma"/>
          <w:sz w:val="20"/>
          <w:szCs w:val="20"/>
        </w:rPr>
        <w:t xml:space="preserve"> ПОСТАНОВЛЕНИЕ</w:t>
      </w:r>
    </w:p>
    <w:p w:rsidR="009E02EF" w:rsidRPr="009E02EF" w:rsidRDefault="009E02EF" w:rsidP="009E02EF">
      <w:pPr>
        <w:pStyle w:val="21"/>
        <w:ind w:left="0"/>
        <w:rPr>
          <w:rFonts w:cs="Tahoma"/>
          <w:sz w:val="20"/>
          <w:szCs w:val="20"/>
        </w:rPr>
      </w:pPr>
      <w:r w:rsidRPr="009E02EF">
        <w:rPr>
          <w:rFonts w:cs="Tahoma"/>
          <w:sz w:val="20"/>
          <w:szCs w:val="20"/>
        </w:rPr>
        <w:t>«03» ноября 2017 г.</w:t>
      </w:r>
      <w:r w:rsidRPr="009E02EF">
        <w:rPr>
          <w:rFonts w:cs="Tahoma"/>
          <w:sz w:val="20"/>
          <w:szCs w:val="20"/>
        </w:rPr>
        <w:tab/>
      </w:r>
      <w:r w:rsidRPr="009E02EF">
        <w:rPr>
          <w:rFonts w:cs="Tahoma"/>
          <w:sz w:val="20"/>
          <w:szCs w:val="20"/>
        </w:rPr>
        <w:tab/>
      </w:r>
      <w:r w:rsidRPr="009E02EF">
        <w:rPr>
          <w:rFonts w:cs="Tahoma"/>
          <w:sz w:val="20"/>
          <w:szCs w:val="20"/>
        </w:rPr>
        <w:tab/>
      </w:r>
      <w:r w:rsidRPr="009E02EF">
        <w:rPr>
          <w:rFonts w:cs="Tahoma"/>
          <w:sz w:val="20"/>
          <w:szCs w:val="20"/>
        </w:rPr>
        <w:tab/>
      </w:r>
      <w:r w:rsidRPr="009E02EF">
        <w:rPr>
          <w:rFonts w:cs="Tahoma"/>
          <w:sz w:val="20"/>
          <w:szCs w:val="20"/>
        </w:rPr>
        <w:tab/>
      </w:r>
      <w:r w:rsidRPr="009E02EF">
        <w:rPr>
          <w:rFonts w:cs="Tahoma"/>
          <w:sz w:val="20"/>
          <w:szCs w:val="20"/>
        </w:rPr>
        <w:tab/>
      </w:r>
      <w:r w:rsidRPr="009E02EF">
        <w:rPr>
          <w:rFonts w:cs="Tahoma"/>
          <w:sz w:val="20"/>
          <w:szCs w:val="20"/>
        </w:rPr>
        <w:tab/>
      </w:r>
      <w:r w:rsidRPr="009E02EF">
        <w:rPr>
          <w:rFonts w:cs="Tahoma"/>
          <w:sz w:val="20"/>
          <w:szCs w:val="20"/>
        </w:rPr>
        <w:tab/>
      </w:r>
      <w:r>
        <w:rPr>
          <w:rFonts w:cs="Tahoma"/>
          <w:sz w:val="20"/>
          <w:szCs w:val="20"/>
        </w:rPr>
        <w:t xml:space="preserve">                                              </w:t>
      </w:r>
      <w:r w:rsidRPr="009E02EF">
        <w:rPr>
          <w:rFonts w:cs="Tahoma"/>
          <w:sz w:val="20"/>
          <w:szCs w:val="20"/>
        </w:rPr>
        <w:t>№ 357</w:t>
      </w:r>
    </w:p>
    <w:p w:rsidR="009E02EF" w:rsidRPr="009E02EF" w:rsidRDefault="009E02EF" w:rsidP="009E02EF">
      <w:pPr>
        <w:pStyle w:val="21"/>
        <w:ind w:left="0"/>
        <w:rPr>
          <w:rFonts w:cs="Tahoma"/>
          <w:sz w:val="8"/>
          <w:szCs w:val="8"/>
        </w:rPr>
      </w:pPr>
    </w:p>
    <w:p w:rsidR="009E02EF" w:rsidRPr="009E02EF" w:rsidRDefault="009E02EF" w:rsidP="001E6E5A">
      <w:pPr>
        <w:shd w:val="clear" w:color="auto" w:fill="FFFFFF"/>
        <w:ind w:left="10" w:right="-1"/>
        <w:jc w:val="both"/>
        <w:rPr>
          <w:spacing w:val="-5"/>
          <w:sz w:val="20"/>
          <w:szCs w:val="20"/>
        </w:rPr>
      </w:pPr>
      <w:r w:rsidRPr="009E02EF">
        <w:rPr>
          <w:spacing w:val="-5"/>
          <w:sz w:val="20"/>
          <w:szCs w:val="20"/>
        </w:rPr>
        <w:t xml:space="preserve">О назначении публичных слушаний по проекту внесения изменений в Генеральный план Екатеринкинского сельского поселения Кадыйского муниципального района Костромской области  </w:t>
      </w:r>
    </w:p>
    <w:p w:rsidR="009E02EF" w:rsidRPr="009E02EF" w:rsidRDefault="009E02EF" w:rsidP="009E02EF">
      <w:pPr>
        <w:shd w:val="clear" w:color="auto" w:fill="FFFFFF"/>
        <w:ind w:left="10"/>
        <w:jc w:val="both"/>
        <w:rPr>
          <w:spacing w:val="-5"/>
          <w:sz w:val="20"/>
          <w:szCs w:val="20"/>
        </w:rPr>
      </w:pPr>
    </w:p>
    <w:p w:rsidR="009E02EF" w:rsidRPr="001E6E5A" w:rsidRDefault="009E02EF" w:rsidP="001E6E5A">
      <w:pPr>
        <w:pStyle w:val="a3"/>
        <w:jc w:val="both"/>
        <w:rPr>
          <w:rFonts w:ascii="Times New Roman" w:hAnsi="Times New Roman" w:cs="Times New Roman"/>
          <w:sz w:val="20"/>
          <w:szCs w:val="20"/>
        </w:rPr>
      </w:pPr>
      <w:r w:rsidRPr="001E6E5A">
        <w:rPr>
          <w:rFonts w:ascii="Times New Roman" w:hAnsi="Times New Roman" w:cs="Times New Roman"/>
          <w:sz w:val="20"/>
          <w:szCs w:val="20"/>
        </w:rPr>
        <w:t>В соответствии со ст.24, 25, 28 Градостроительного кодекса Российской Федерации, Федеральным законом Российской Федерации от 06.10.2003г. №131-ФЗ «Об общих принципах организации местного самоуправления в Российской Федерации», руководствуясь Уставом Кадыйского муниципального района Костромской области,</w:t>
      </w:r>
      <w:r w:rsidR="001E6E5A">
        <w:rPr>
          <w:rFonts w:ascii="Times New Roman" w:hAnsi="Times New Roman" w:cs="Times New Roman"/>
          <w:sz w:val="20"/>
          <w:szCs w:val="20"/>
        </w:rPr>
        <w:t xml:space="preserve"> </w:t>
      </w:r>
      <w:r w:rsidRPr="001E6E5A">
        <w:rPr>
          <w:rFonts w:ascii="Times New Roman" w:hAnsi="Times New Roman" w:cs="Times New Roman"/>
          <w:sz w:val="20"/>
          <w:szCs w:val="20"/>
        </w:rPr>
        <w:t>постановляю:</w:t>
      </w:r>
    </w:p>
    <w:p w:rsidR="009E02EF" w:rsidRPr="009E02EF" w:rsidRDefault="009E02EF" w:rsidP="009E02EF">
      <w:pPr>
        <w:numPr>
          <w:ilvl w:val="0"/>
          <w:numId w:val="7"/>
        </w:numPr>
        <w:shd w:val="clear" w:color="auto" w:fill="FFFFFF"/>
        <w:tabs>
          <w:tab w:val="clear" w:pos="644"/>
          <w:tab w:val="num" w:pos="0"/>
        </w:tabs>
        <w:autoSpaceDE w:val="0"/>
        <w:autoSpaceDN w:val="0"/>
        <w:adjustRightInd w:val="0"/>
        <w:ind w:left="0" w:firstLine="426"/>
        <w:jc w:val="both"/>
        <w:rPr>
          <w:sz w:val="20"/>
          <w:szCs w:val="20"/>
        </w:rPr>
      </w:pPr>
      <w:r w:rsidRPr="009E02EF">
        <w:rPr>
          <w:sz w:val="20"/>
          <w:szCs w:val="20"/>
        </w:rPr>
        <w:t xml:space="preserve">Провести публичные слушания по проекту внесения изменений в Генеральный план Екатерининского сельского поселения Кадыйского муниципального района Костромской области (далее –Проект) – 4 декабря 2017 года в 10 часов в помещении администрации Екатерининского сельского поселения, расположенном по адресу: </w:t>
      </w:r>
      <w:proofErr w:type="spellStart"/>
      <w:r w:rsidRPr="009E02EF">
        <w:rPr>
          <w:sz w:val="20"/>
          <w:szCs w:val="20"/>
        </w:rPr>
        <w:t>д</w:t>
      </w:r>
      <w:proofErr w:type="gramStart"/>
      <w:r w:rsidRPr="009E02EF">
        <w:rPr>
          <w:sz w:val="20"/>
          <w:szCs w:val="20"/>
        </w:rPr>
        <w:t>.Е</w:t>
      </w:r>
      <w:proofErr w:type="gramEnd"/>
      <w:r w:rsidRPr="009E02EF">
        <w:rPr>
          <w:sz w:val="20"/>
          <w:szCs w:val="20"/>
        </w:rPr>
        <w:t>катеринкино</w:t>
      </w:r>
      <w:proofErr w:type="spellEnd"/>
      <w:r w:rsidRPr="009E02EF">
        <w:rPr>
          <w:sz w:val="20"/>
          <w:szCs w:val="20"/>
        </w:rPr>
        <w:t>, ул.Центральная, д.8а.</w:t>
      </w:r>
    </w:p>
    <w:p w:rsidR="009E02EF" w:rsidRPr="009E02EF" w:rsidRDefault="009E02EF" w:rsidP="009E02EF">
      <w:pPr>
        <w:numPr>
          <w:ilvl w:val="0"/>
          <w:numId w:val="7"/>
        </w:numPr>
        <w:shd w:val="clear" w:color="auto" w:fill="FFFFFF"/>
        <w:tabs>
          <w:tab w:val="clear" w:pos="644"/>
          <w:tab w:val="num" w:pos="0"/>
        </w:tabs>
        <w:ind w:left="0" w:firstLine="426"/>
        <w:jc w:val="both"/>
        <w:rPr>
          <w:sz w:val="20"/>
          <w:szCs w:val="20"/>
        </w:rPr>
      </w:pPr>
      <w:r w:rsidRPr="009E02EF">
        <w:rPr>
          <w:sz w:val="20"/>
          <w:szCs w:val="20"/>
        </w:rPr>
        <w:t>Создать рабочую комиссию по подготовке, организации и проведении публичных слушаний по внесению изменений в Генеральный план Екатерининского сельского поселения в следующем составе:</w:t>
      </w:r>
    </w:p>
    <w:p w:rsidR="009E02EF" w:rsidRPr="009E02EF" w:rsidRDefault="009E02EF" w:rsidP="009E02EF">
      <w:pPr>
        <w:numPr>
          <w:ilvl w:val="0"/>
          <w:numId w:val="8"/>
        </w:numPr>
        <w:shd w:val="clear" w:color="auto" w:fill="FFFFFF"/>
        <w:jc w:val="both"/>
        <w:rPr>
          <w:sz w:val="20"/>
          <w:szCs w:val="20"/>
        </w:rPr>
      </w:pPr>
      <w:r w:rsidRPr="009E02EF">
        <w:rPr>
          <w:sz w:val="20"/>
          <w:szCs w:val="20"/>
        </w:rPr>
        <w:t>Смирнов А.Н. – первый заместитель главы администрации Кадыйского муниципального района, председатель комиссии;</w:t>
      </w:r>
    </w:p>
    <w:p w:rsidR="009E02EF" w:rsidRPr="009E02EF" w:rsidRDefault="009E02EF" w:rsidP="009E02EF">
      <w:pPr>
        <w:numPr>
          <w:ilvl w:val="0"/>
          <w:numId w:val="8"/>
        </w:numPr>
        <w:shd w:val="clear" w:color="auto" w:fill="FFFFFF"/>
        <w:jc w:val="both"/>
        <w:rPr>
          <w:sz w:val="20"/>
          <w:szCs w:val="20"/>
        </w:rPr>
      </w:pPr>
      <w:r w:rsidRPr="009E02EF">
        <w:rPr>
          <w:sz w:val="20"/>
          <w:szCs w:val="20"/>
        </w:rPr>
        <w:t>Ершов А.Н. – юрисконсульт администрации Кадыйского муниципального района;</w:t>
      </w:r>
    </w:p>
    <w:p w:rsidR="009E02EF" w:rsidRPr="009E02EF" w:rsidRDefault="009E02EF" w:rsidP="009E02EF">
      <w:pPr>
        <w:numPr>
          <w:ilvl w:val="0"/>
          <w:numId w:val="8"/>
        </w:numPr>
        <w:shd w:val="clear" w:color="auto" w:fill="FFFFFF"/>
        <w:jc w:val="both"/>
        <w:rPr>
          <w:sz w:val="20"/>
          <w:szCs w:val="20"/>
        </w:rPr>
      </w:pPr>
      <w:r w:rsidRPr="009E02EF">
        <w:rPr>
          <w:sz w:val="20"/>
          <w:szCs w:val="20"/>
        </w:rPr>
        <w:t>Петракова Г.Н. – глава администрации Екатерининского сельского поселения Кадыйского муниципального района;</w:t>
      </w:r>
    </w:p>
    <w:p w:rsidR="009E02EF" w:rsidRPr="009E02EF" w:rsidRDefault="009E02EF" w:rsidP="009E02EF">
      <w:pPr>
        <w:numPr>
          <w:ilvl w:val="0"/>
          <w:numId w:val="8"/>
        </w:numPr>
        <w:shd w:val="clear" w:color="auto" w:fill="FFFFFF"/>
        <w:jc w:val="both"/>
        <w:rPr>
          <w:rStyle w:val="ae"/>
          <w:b w:val="0"/>
          <w:bCs w:val="0"/>
          <w:sz w:val="20"/>
          <w:szCs w:val="20"/>
        </w:rPr>
      </w:pPr>
      <w:r w:rsidRPr="009E02EF">
        <w:rPr>
          <w:b/>
          <w:sz w:val="20"/>
          <w:szCs w:val="20"/>
        </w:rPr>
        <w:t xml:space="preserve"> </w:t>
      </w:r>
      <w:r w:rsidRPr="009E02EF">
        <w:rPr>
          <w:sz w:val="20"/>
          <w:szCs w:val="20"/>
        </w:rPr>
        <w:t>Чихалова</w:t>
      </w:r>
      <w:r w:rsidRPr="009E02EF">
        <w:rPr>
          <w:b/>
          <w:sz w:val="20"/>
          <w:szCs w:val="20"/>
        </w:rPr>
        <w:t xml:space="preserve"> </w:t>
      </w:r>
      <w:r w:rsidRPr="009E02EF">
        <w:rPr>
          <w:sz w:val="20"/>
          <w:szCs w:val="20"/>
        </w:rPr>
        <w:t>Д.Г.</w:t>
      </w:r>
      <w:r w:rsidRPr="009E02EF">
        <w:rPr>
          <w:b/>
          <w:sz w:val="20"/>
          <w:szCs w:val="20"/>
        </w:rPr>
        <w:t xml:space="preserve"> </w:t>
      </w:r>
      <w:r w:rsidRPr="009E02EF">
        <w:rPr>
          <w:sz w:val="20"/>
          <w:szCs w:val="20"/>
        </w:rPr>
        <w:t xml:space="preserve">– </w:t>
      </w:r>
      <w:r w:rsidRPr="009E02EF">
        <w:rPr>
          <w:rStyle w:val="ae"/>
          <w:b w:val="0"/>
          <w:color w:val="000000"/>
          <w:sz w:val="20"/>
          <w:szCs w:val="20"/>
          <w:shd w:val="clear" w:color="auto" w:fill="FFFFFF"/>
        </w:rPr>
        <w:t>ведущий эксперт по архитектуре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p w:rsidR="009E02EF" w:rsidRPr="009E02EF" w:rsidRDefault="009E02EF" w:rsidP="009E02EF">
      <w:pPr>
        <w:numPr>
          <w:ilvl w:val="0"/>
          <w:numId w:val="8"/>
        </w:numPr>
        <w:shd w:val="clear" w:color="auto" w:fill="FFFFFF"/>
        <w:jc w:val="both"/>
        <w:rPr>
          <w:rStyle w:val="ae"/>
          <w:b w:val="0"/>
          <w:bCs w:val="0"/>
          <w:sz w:val="20"/>
          <w:szCs w:val="20"/>
        </w:rPr>
      </w:pPr>
      <w:r w:rsidRPr="009E02EF">
        <w:rPr>
          <w:rStyle w:val="ae"/>
          <w:b w:val="0"/>
          <w:color w:val="000000"/>
          <w:sz w:val="20"/>
          <w:szCs w:val="20"/>
          <w:shd w:val="clear" w:color="auto" w:fill="FFFFFF"/>
        </w:rPr>
        <w:t xml:space="preserve">Поспелова Н.А. – начальник отдела по экономике, </w:t>
      </w:r>
      <w:proofErr w:type="spellStart"/>
      <w:r w:rsidRPr="009E02EF">
        <w:rPr>
          <w:rStyle w:val="ae"/>
          <w:b w:val="0"/>
          <w:color w:val="000000"/>
          <w:sz w:val="20"/>
          <w:szCs w:val="20"/>
          <w:shd w:val="clear" w:color="auto" w:fill="FFFFFF"/>
        </w:rPr>
        <w:t>имущественно-земельных</w:t>
      </w:r>
      <w:proofErr w:type="spellEnd"/>
      <w:r w:rsidRPr="009E02EF">
        <w:rPr>
          <w:rStyle w:val="ae"/>
          <w:b w:val="0"/>
          <w:color w:val="000000"/>
          <w:sz w:val="20"/>
          <w:szCs w:val="20"/>
          <w:shd w:val="clear" w:color="auto" w:fill="FFFFFF"/>
        </w:rPr>
        <w:t xml:space="preserve">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9E02EF" w:rsidRPr="009E02EF" w:rsidRDefault="009E02EF" w:rsidP="009E02EF">
      <w:pPr>
        <w:shd w:val="clear" w:color="auto" w:fill="FFFFFF"/>
        <w:ind w:firstLine="426"/>
        <w:jc w:val="both"/>
        <w:rPr>
          <w:sz w:val="20"/>
          <w:szCs w:val="20"/>
        </w:rPr>
      </w:pPr>
      <w:r w:rsidRPr="009E02EF">
        <w:rPr>
          <w:rStyle w:val="ae"/>
          <w:b w:val="0"/>
          <w:color w:val="000000"/>
          <w:sz w:val="20"/>
          <w:szCs w:val="20"/>
          <w:shd w:val="clear" w:color="auto" w:fill="FFFFFF"/>
        </w:rPr>
        <w:t xml:space="preserve">3. В целях доведения до населения информации о содержании Проекта, администрации Кадыйского муниципального района </w:t>
      </w:r>
      <w:proofErr w:type="gramStart"/>
      <w:r w:rsidRPr="009E02EF">
        <w:rPr>
          <w:rStyle w:val="ae"/>
          <w:b w:val="0"/>
          <w:color w:val="000000"/>
          <w:sz w:val="20"/>
          <w:szCs w:val="20"/>
          <w:shd w:val="clear" w:color="auto" w:fill="FFFFFF"/>
        </w:rPr>
        <w:t>разместить Проект</w:t>
      </w:r>
      <w:proofErr w:type="gramEnd"/>
      <w:r w:rsidRPr="009E02EF">
        <w:rPr>
          <w:rStyle w:val="ae"/>
          <w:b w:val="0"/>
          <w:color w:val="000000"/>
          <w:sz w:val="20"/>
          <w:szCs w:val="20"/>
          <w:shd w:val="clear" w:color="auto" w:fill="FFFFFF"/>
        </w:rPr>
        <w:t xml:space="preserve"> на официальном сайте администрации Кадыйского муниципального района в сети Интернет по адресу:  </w:t>
      </w:r>
      <w:hyperlink r:id="rId8" w:history="1">
        <w:r w:rsidRPr="009E02EF">
          <w:rPr>
            <w:rStyle w:val="af"/>
            <w:sz w:val="20"/>
            <w:szCs w:val="20"/>
            <w:shd w:val="clear" w:color="auto" w:fill="FFFFFF"/>
          </w:rPr>
          <w:t>http://www.admkad.ru/administracziya/gradostroitelnaya-deyatelnost/4886-proekt-vneseniya-izmenenij-v-generalnyj-plan-ekaterinkinskogo-selskogo-poseleniya-kadyjskogo-munitsipalnogo-rajona-kostromskoj-oblasti.html</w:t>
        </w:r>
      </w:hyperlink>
      <w:r w:rsidRPr="009E02EF">
        <w:rPr>
          <w:rStyle w:val="ae"/>
          <w:b w:val="0"/>
          <w:color w:val="000000"/>
          <w:sz w:val="20"/>
          <w:szCs w:val="20"/>
          <w:shd w:val="clear" w:color="auto" w:fill="FFFFFF"/>
        </w:rPr>
        <w:t>, так же ознакомиться с Проектом можно в администрации Екатеринкинского сельского поселения.</w:t>
      </w:r>
    </w:p>
    <w:p w:rsidR="009E02EF" w:rsidRPr="009E02EF" w:rsidRDefault="009E02EF" w:rsidP="009E02EF">
      <w:pPr>
        <w:shd w:val="clear" w:color="auto" w:fill="FFFFFF"/>
        <w:ind w:firstLine="426"/>
        <w:jc w:val="both"/>
        <w:rPr>
          <w:sz w:val="20"/>
          <w:szCs w:val="20"/>
        </w:rPr>
      </w:pPr>
      <w:r w:rsidRPr="009E02EF">
        <w:rPr>
          <w:sz w:val="20"/>
          <w:szCs w:val="20"/>
        </w:rPr>
        <w:t xml:space="preserve">4. </w:t>
      </w:r>
      <w:proofErr w:type="gramStart"/>
      <w:r w:rsidRPr="009E02EF">
        <w:rPr>
          <w:sz w:val="20"/>
          <w:szCs w:val="20"/>
        </w:rPr>
        <w:t>Контроль за</w:t>
      </w:r>
      <w:proofErr w:type="gramEnd"/>
      <w:r w:rsidRPr="009E02EF">
        <w:rPr>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 А.Н.Смирнова.</w:t>
      </w:r>
    </w:p>
    <w:p w:rsidR="009E02EF" w:rsidRPr="009E02EF" w:rsidRDefault="009E02EF" w:rsidP="009E02EF">
      <w:pPr>
        <w:pStyle w:val="a4"/>
        <w:numPr>
          <w:ilvl w:val="0"/>
          <w:numId w:val="10"/>
        </w:numPr>
        <w:shd w:val="clear" w:color="auto" w:fill="FFFFFF"/>
        <w:ind w:left="709" w:hanging="283"/>
        <w:jc w:val="both"/>
        <w:rPr>
          <w:sz w:val="20"/>
          <w:szCs w:val="20"/>
        </w:rPr>
      </w:pPr>
      <w:r w:rsidRPr="009E02EF">
        <w:rPr>
          <w:sz w:val="20"/>
          <w:szCs w:val="20"/>
        </w:rPr>
        <w:lastRenderedPageBreak/>
        <w:t xml:space="preserve"> Настоящее постановление вступает в силу с момента официального опубликования.</w:t>
      </w:r>
    </w:p>
    <w:p w:rsidR="009E02EF" w:rsidRPr="009E02EF" w:rsidRDefault="009E02EF" w:rsidP="009E02EF">
      <w:pPr>
        <w:pStyle w:val="21"/>
        <w:tabs>
          <w:tab w:val="left" w:pos="4785"/>
        </w:tabs>
        <w:ind w:left="0"/>
        <w:rPr>
          <w:rFonts w:cs="Tahoma"/>
          <w:sz w:val="20"/>
          <w:szCs w:val="20"/>
        </w:rPr>
      </w:pPr>
    </w:p>
    <w:p w:rsidR="009E02EF" w:rsidRPr="009E02EF" w:rsidRDefault="009E02EF" w:rsidP="009E02EF">
      <w:pPr>
        <w:pStyle w:val="21"/>
        <w:ind w:left="0"/>
        <w:jc w:val="left"/>
        <w:rPr>
          <w:rFonts w:cs="Tahoma"/>
          <w:sz w:val="20"/>
          <w:szCs w:val="20"/>
        </w:rPr>
      </w:pPr>
      <w:r w:rsidRPr="009E02EF">
        <w:rPr>
          <w:rFonts w:cs="Tahoma"/>
          <w:sz w:val="20"/>
          <w:szCs w:val="20"/>
        </w:rPr>
        <w:t xml:space="preserve">Глава администрации                           </w:t>
      </w:r>
    </w:p>
    <w:p w:rsidR="009E02EF" w:rsidRPr="009E02EF" w:rsidRDefault="009E02EF" w:rsidP="009E02EF">
      <w:pPr>
        <w:rPr>
          <w:sz w:val="20"/>
          <w:szCs w:val="20"/>
        </w:rPr>
      </w:pPr>
      <w:r w:rsidRPr="009E02EF">
        <w:rPr>
          <w:sz w:val="20"/>
          <w:szCs w:val="20"/>
        </w:rPr>
        <w:t xml:space="preserve">Кадыйского </w:t>
      </w:r>
      <w:r>
        <w:rPr>
          <w:sz w:val="20"/>
          <w:szCs w:val="20"/>
        </w:rPr>
        <w:t xml:space="preserve">муниципального района      </w:t>
      </w:r>
      <w:r w:rsidRPr="009E02EF">
        <w:rPr>
          <w:sz w:val="20"/>
          <w:szCs w:val="20"/>
        </w:rPr>
        <w:t xml:space="preserve">В.В.Зайцев                 </w:t>
      </w:r>
    </w:p>
    <w:p w:rsidR="00AF3DC7" w:rsidRPr="00AF3DC7" w:rsidRDefault="00AF3DC7" w:rsidP="00AF3DC7">
      <w:pPr>
        <w:pStyle w:val="1"/>
        <w:tabs>
          <w:tab w:val="left" w:pos="0"/>
        </w:tabs>
        <w:spacing w:before="240" w:after="60"/>
        <w:jc w:val="center"/>
        <w:rPr>
          <w:sz w:val="20"/>
          <w:szCs w:val="20"/>
        </w:rPr>
      </w:pPr>
      <w:r w:rsidRPr="00AF3DC7">
        <w:rPr>
          <w:sz w:val="20"/>
          <w:szCs w:val="20"/>
        </w:rPr>
        <w:t>РОССИЙСКАЯ ФЕДЕРАЦИЯ</w:t>
      </w:r>
    </w:p>
    <w:p w:rsidR="00AF3DC7" w:rsidRPr="00AF3DC7" w:rsidRDefault="00AF3DC7" w:rsidP="00AF3DC7">
      <w:pPr>
        <w:pStyle w:val="21"/>
        <w:ind w:left="0"/>
        <w:jc w:val="center"/>
        <w:rPr>
          <w:sz w:val="20"/>
          <w:szCs w:val="20"/>
        </w:rPr>
      </w:pPr>
      <w:r w:rsidRPr="00AF3DC7">
        <w:rPr>
          <w:sz w:val="20"/>
          <w:szCs w:val="20"/>
        </w:rPr>
        <w:t>КОСТРОМСКАЯ ОБЛАСТЬ</w:t>
      </w:r>
    </w:p>
    <w:p w:rsidR="00AF3DC7" w:rsidRPr="00AF3DC7" w:rsidRDefault="00AF3DC7" w:rsidP="00AF3DC7">
      <w:pPr>
        <w:pStyle w:val="21"/>
        <w:ind w:left="0"/>
        <w:jc w:val="center"/>
        <w:rPr>
          <w:sz w:val="20"/>
          <w:szCs w:val="20"/>
        </w:rPr>
      </w:pPr>
      <w:r w:rsidRPr="00AF3DC7">
        <w:rPr>
          <w:sz w:val="20"/>
          <w:szCs w:val="20"/>
        </w:rPr>
        <w:t>АДМИНИСТРАЦИЯ КАДЫЙСКОГО МУНИЦИПАЛЬНОГО РАЙОНА</w:t>
      </w:r>
    </w:p>
    <w:p w:rsidR="00AF3DC7" w:rsidRPr="00AF3DC7" w:rsidRDefault="00AF3DC7" w:rsidP="00E46F0C">
      <w:pPr>
        <w:pStyle w:val="21"/>
        <w:ind w:left="0"/>
        <w:jc w:val="center"/>
        <w:rPr>
          <w:sz w:val="20"/>
          <w:szCs w:val="20"/>
        </w:rPr>
      </w:pPr>
      <w:r w:rsidRPr="00AF3DC7">
        <w:rPr>
          <w:sz w:val="20"/>
          <w:szCs w:val="20"/>
        </w:rPr>
        <w:t>ПОСТАНОВЛЕНИЕ</w:t>
      </w:r>
    </w:p>
    <w:p w:rsidR="00AF3DC7" w:rsidRPr="00AF3DC7" w:rsidRDefault="00AF3DC7" w:rsidP="00AF3DC7">
      <w:pPr>
        <w:pStyle w:val="21"/>
        <w:ind w:left="0"/>
        <w:rPr>
          <w:sz w:val="20"/>
          <w:szCs w:val="20"/>
        </w:rPr>
      </w:pPr>
      <w:r w:rsidRPr="00AF3DC7">
        <w:rPr>
          <w:sz w:val="20"/>
          <w:szCs w:val="20"/>
        </w:rPr>
        <w:t xml:space="preserve">« 08 »   ноября    2017 года                                                                                          </w:t>
      </w:r>
      <w:r>
        <w:rPr>
          <w:sz w:val="20"/>
          <w:szCs w:val="20"/>
        </w:rPr>
        <w:t xml:space="preserve">           </w:t>
      </w:r>
      <w:r w:rsidR="006D765E">
        <w:rPr>
          <w:sz w:val="20"/>
          <w:szCs w:val="20"/>
        </w:rPr>
        <w:t xml:space="preserve">                         </w:t>
      </w:r>
      <w:r>
        <w:rPr>
          <w:sz w:val="20"/>
          <w:szCs w:val="20"/>
        </w:rPr>
        <w:t xml:space="preserve">                 </w:t>
      </w:r>
      <w:r w:rsidRPr="00AF3DC7">
        <w:rPr>
          <w:sz w:val="20"/>
          <w:szCs w:val="20"/>
        </w:rPr>
        <w:t xml:space="preserve">№ 360  </w:t>
      </w:r>
    </w:p>
    <w:p w:rsidR="00AF3DC7" w:rsidRPr="00AF3DC7" w:rsidRDefault="00AF3DC7" w:rsidP="00AF3DC7">
      <w:pPr>
        <w:pStyle w:val="a3"/>
        <w:jc w:val="both"/>
        <w:rPr>
          <w:rFonts w:ascii="Times New Roman" w:hAnsi="Times New Roman" w:cs="Times New Roman"/>
          <w:sz w:val="8"/>
          <w:szCs w:val="8"/>
        </w:rPr>
      </w:pPr>
    </w:p>
    <w:p w:rsidR="00AF3DC7" w:rsidRPr="00AF3DC7" w:rsidRDefault="00AF3DC7" w:rsidP="00AF3DC7">
      <w:pPr>
        <w:pStyle w:val="a3"/>
        <w:jc w:val="both"/>
        <w:rPr>
          <w:rFonts w:ascii="Times New Roman" w:hAnsi="Times New Roman" w:cs="Times New Roman"/>
          <w:sz w:val="20"/>
          <w:szCs w:val="20"/>
        </w:rPr>
      </w:pPr>
      <w:r w:rsidRPr="00AF3DC7">
        <w:rPr>
          <w:rFonts w:ascii="Times New Roman" w:hAnsi="Times New Roman" w:cs="Times New Roman"/>
          <w:sz w:val="20"/>
          <w:szCs w:val="20"/>
        </w:rPr>
        <w:t>Об утверждении порядка формирования и</w:t>
      </w:r>
      <w:r w:rsidR="001E6E5A">
        <w:rPr>
          <w:rFonts w:ascii="Times New Roman" w:hAnsi="Times New Roman" w:cs="Times New Roman"/>
          <w:sz w:val="20"/>
          <w:szCs w:val="20"/>
        </w:rPr>
        <w:t xml:space="preserve"> </w:t>
      </w:r>
      <w:r w:rsidRPr="00AF3DC7">
        <w:rPr>
          <w:rFonts w:ascii="Times New Roman" w:hAnsi="Times New Roman" w:cs="Times New Roman"/>
          <w:sz w:val="20"/>
          <w:szCs w:val="20"/>
        </w:rPr>
        <w:t>ведения реестра источников доходов бюджета</w:t>
      </w:r>
      <w:r w:rsidR="001E6E5A">
        <w:rPr>
          <w:rFonts w:ascii="Times New Roman" w:hAnsi="Times New Roman" w:cs="Times New Roman"/>
          <w:sz w:val="20"/>
          <w:szCs w:val="20"/>
        </w:rPr>
        <w:t xml:space="preserve"> </w:t>
      </w:r>
      <w:r w:rsidRPr="00AF3DC7">
        <w:rPr>
          <w:rFonts w:ascii="Times New Roman" w:hAnsi="Times New Roman" w:cs="Times New Roman"/>
          <w:sz w:val="20"/>
          <w:szCs w:val="20"/>
        </w:rPr>
        <w:t xml:space="preserve">Кадыйского муниципального района  </w:t>
      </w:r>
    </w:p>
    <w:p w:rsidR="00AF3DC7" w:rsidRPr="00AF3DC7" w:rsidRDefault="00AF3DC7" w:rsidP="00AF3DC7">
      <w:pPr>
        <w:jc w:val="both"/>
        <w:rPr>
          <w:sz w:val="20"/>
          <w:szCs w:val="20"/>
        </w:rPr>
      </w:pPr>
    </w:p>
    <w:p w:rsidR="00AF3DC7" w:rsidRPr="00AF3DC7" w:rsidRDefault="00AF3DC7" w:rsidP="00AF3DC7">
      <w:pPr>
        <w:jc w:val="both"/>
        <w:rPr>
          <w:sz w:val="20"/>
          <w:szCs w:val="20"/>
        </w:rPr>
      </w:pPr>
      <w:r w:rsidRPr="00AF3DC7">
        <w:rPr>
          <w:sz w:val="20"/>
          <w:szCs w:val="20"/>
        </w:rPr>
        <w:t>В соответствии со статьей 47.1 Бюджетного кодекса Российской Федерации, постановлением Правительства Российской Федерации от 31 августа 2016 года N 868 "О порядке формирования и ведения перечня источников доходов Российской Федерации", руководствуясь Уставом Кадыйского муниципального района, постановляю:</w:t>
      </w:r>
    </w:p>
    <w:p w:rsidR="00AF3DC7" w:rsidRPr="00AF3DC7" w:rsidRDefault="00AF3DC7" w:rsidP="00AF3DC7">
      <w:pPr>
        <w:jc w:val="both"/>
        <w:rPr>
          <w:sz w:val="20"/>
          <w:szCs w:val="20"/>
        </w:rPr>
      </w:pPr>
      <w:r w:rsidRPr="00AF3DC7">
        <w:rPr>
          <w:sz w:val="20"/>
          <w:szCs w:val="20"/>
        </w:rPr>
        <w:t>1. Утвердить прилагаемый порядок формирования и ведения реестра источников доходов бюджета Кадыйского муниципального района. (Приложение).</w:t>
      </w:r>
    </w:p>
    <w:p w:rsidR="00AF3DC7" w:rsidRPr="00AF3DC7" w:rsidRDefault="00AF3DC7" w:rsidP="00AF3DC7">
      <w:pPr>
        <w:jc w:val="both"/>
        <w:rPr>
          <w:sz w:val="20"/>
          <w:szCs w:val="20"/>
        </w:rPr>
      </w:pPr>
      <w:r w:rsidRPr="00AF3DC7">
        <w:rPr>
          <w:sz w:val="20"/>
          <w:szCs w:val="20"/>
        </w:rPr>
        <w:t xml:space="preserve">2. </w:t>
      </w:r>
      <w:proofErr w:type="gramStart"/>
      <w:r w:rsidRPr="00AF3DC7">
        <w:rPr>
          <w:sz w:val="20"/>
          <w:szCs w:val="20"/>
        </w:rPr>
        <w:t>Финансовому отделу администрации Кадыйского муниципального района в соответствии с Правилами формирования и ведения перечня источников доходов Российской Федерации, утвержденными постановлением Правительства Российской Федерации от 31 августа 2016 года N 868 "О порядке формирования и ведения перечня источников доходов Российской Федерации" (далее - Правила), обеспечить формирование в государственной интегрированной информационной системе управления общественными финансами "Электронный бюджет" информации для включения в перечень источников</w:t>
      </w:r>
      <w:proofErr w:type="gramEnd"/>
      <w:r w:rsidRPr="00AF3DC7">
        <w:rPr>
          <w:sz w:val="20"/>
          <w:szCs w:val="20"/>
        </w:rPr>
        <w:t xml:space="preserve"> доходов Российской Федерации.</w:t>
      </w:r>
    </w:p>
    <w:p w:rsidR="00AF3DC7" w:rsidRPr="00AF3DC7" w:rsidRDefault="00AF3DC7" w:rsidP="00AF3DC7">
      <w:pPr>
        <w:jc w:val="both"/>
        <w:rPr>
          <w:sz w:val="20"/>
          <w:szCs w:val="20"/>
        </w:rPr>
      </w:pPr>
      <w:r w:rsidRPr="00AF3DC7">
        <w:rPr>
          <w:sz w:val="20"/>
          <w:szCs w:val="20"/>
        </w:rPr>
        <w:t>3. Настоящее постановление вступает в силу со дня его официального опубликования, за исключением пункта 12 Порядка формирования и ведения реестра источников доходов бюджета Кадыйского муниципального района и применяется к правоотношениям, возникающим при составлении и исполнении  бюджета Кадыйского муниципального района, на 2018 год.</w:t>
      </w:r>
    </w:p>
    <w:p w:rsidR="00AF3DC7" w:rsidRPr="00AF3DC7" w:rsidRDefault="00AF3DC7" w:rsidP="00AF3DC7">
      <w:pPr>
        <w:jc w:val="both"/>
        <w:rPr>
          <w:sz w:val="20"/>
          <w:szCs w:val="20"/>
        </w:rPr>
      </w:pPr>
      <w:bookmarkStart w:id="0" w:name="sub_41"/>
      <w:r w:rsidRPr="00AF3DC7">
        <w:rPr>
          <w:sz w:val="20"/>
          <w:szCs w:val="20"/>
        </w:rPr>
        <w:t>3.1.Пункт 12 Порядка формирования и ведения реестра источников доходов   бюджета Кадыйского муниципального района, утвержденного настоящим постановлением, вступает в силу с 1 января 2020 года.</w:t>
      </w:r>
    </w:p>
    <w:bookmarkEnd w:id="0"/>
    <w:p w:rsidR="00AF3DC7" w:rsidRPr="00AF3DC7" w:rsidRDefault="00AF3DC7" w:rsidP="00AF3DC7">
      <w:pPr>
        <w:jc w:val="both"/>
        <w:rPr>
          <w:sz w:val="20"/>
          <w:szCs w:val="20"/>
        </w:rPr>
      </w:pPr>
    </w:p>
    <w:tbl>
      <w:tblPr>
        <w:tblW w:w="0" w:type="auto"/>
        <w:tblLayout w:type="fixed"/>
        <w:tblLook w:val="0000"/>
      </w:tblPr>
      <w:tblGrid>
        <w:gridCol w:w="3593"/>
        <w:gridCol w:w="3247"/>
      </w:tblGrid>
      <w:tr w:rsidR="00AF3DC7" w:rsidRPr="00AF3DC7" w:rsidTr="00AF3DC7">
        <w:trPr>
          <w:trHeight w:val="409"/>
        </w:trPr>
        <w:tc>
          <w:tcPr>
            <w:tcW w:w="3593" w:type="dxa"/>
            <w:vAlign w:val="bottom"/>
          </w:tcPr>
          <w:p w:rsidR="00AF3DC7" w:rsidRPr="00AF3DC7" w:rsidRDefault="00AF3DC7" w:rsidP="00AF3DC7">
            <w:pPr>
              <w:pStyle w:val="af0"/>
              <w:snapToGrid w:val="0"/>
              <w:jc w:val="center"/>
              <w:rPr>
                <w:rFonts w:ascii="Times New Roman" w:hAnsi="Times New Roman" w:cs="Times New Roman"/>
                <w:sz w:val="20"/>
                <w:szCs w:val="20"/>
              </w:rPr>
            </w:pPr>
            <w:r w:rsidRPr="00AF3DC7">
              <w:rPr>
                <w:rFonts w:ascii="Times New Roman" w:hAnsi="Times New Roman" w:cs="Times New Roman"/>
                <w:sz w:val="20"/>
                <w:szCs w:val="20"/>
              </w:rPr>
              <w:t xml:space="preserve">Глава администрации </w:t>
            </w:r>
            <w:r w:rsidRPr="00AF3DC7">
              <w:rPr>
                <w:rFonts w:ascii="Times New Roman" w:hAnsi="Times New Roman" w:cs="Times New Roman"/>
                <w:sz w:val="20"/>
                <w:szCs w:val="20"/>
              </w:rPr>
              <w:br/>
              <w:t>Кадыйского муниципального района</w:t>
            </w:r>
          </w:p>
        </w:tc>
        <w:tc>
          <w:tcPr>
            <w:tcW w:w="3247" w:type="dxa"/>
            <w:vAlign w:val="bottom"/>
          </w:tcPr>
          <w:p w:rsidR="00AF3DC7" w:rsidRPr="00AF3DC7" w:rsidRDefault="00AF3DC7" w:rsidP="00AF3DC7">
            <w:pPr>
              <w:pStyle w:val="af1"/>
              <w:snapToGrid w:val="0"/>
              <w:jc w:val="both"/>
              <w:rPr>
                <w:rFonts w:ascii="Times New Roman" w:hAnsi="Times New Roman" w:cs="Times New Roman"/>
                <w:sz w:val="20"/>
                <w:szCs w:val="20"/>
              </w:rPr>
            </w:pPr>
            <w:r w:rsidRPr="00AF3DC7">
              <w:rPr>
                <w:rFonts w:ascii="Times New Roman" w:hAnsi="Times New Roman" w:cs="Times New Roman"/>
                <w:sz w:val="20"/>
                <w:szCs w:val="20"/>
              </w:rPr>
              <w:t>В. В. Зайцев</w:t>
            </w:r>
          </w:p>
        </w:tc>
      </w:tr>
    </w:tbl>
    <w:p w:rsidR="00AF3DC7" w:rsidRPr="00AF3DC7" w:rsidRDefault="00AF3DC7" w:rsidP="00AF3DC7">
      <w:pPr>
        <w:ind w:firstLine="698"/>
        <w:jc w:val="right"/>
        <w:rPr>
          <w:sz w:val="20"/>
          <w:szCs w:val="20"/>
        </w:rPr>
      </w:pPr>
      <w:bookmarkStart w:id="1" w:name="sub_1000"/>
      <w:r>
        <w:rPr>
          <w:rStyle w:val="ac"/>
          <w:b w:val="0"/>
          <w:sz w:val="20"/>
          <w:szCs w:val="20"/>
        </w:rPr>
        <w:t>Пр</w:t>
      </w:r>
      <w:r w:rsidRPr="00AF3DC7">
        <w:rPr>
          <w:rStyle w:val="ac"/>
          <w:b w:val="0"/>
          <w:sz w:val="20"/>
          <w:szCs w:val="20"/>
        </w:rPr>
        <w:t>иложение</w:t>
      </w:r>
    </w:p>
    <w:bookmarkEnd w:id="1"/>
    <w:p w:rsidR="00AF3DC7" w:rsidRPr="00AF3DC7" w:rsidRDefault="00AF3DC7" w:rsidP="00AF3DC7">
      <w:pPr>
        <w:ind w:firstLine="698"/>
        <w:jc w:val="right"/>
        <w:rPr>
          <w:rStyle w:val="ac"/>
          <w:b w:val="0"/>
          <w:sz w:val="20"/>
          <w:szCs w:val="20"/>
        </w:rPr>
      </w:pPr>
      <w:r w:rsidRPr="00AF3DC7">
        <w:rPr>
          <w:rStyle w:val="ac"/>
          <w:b w:val="0"/>
          <w:sz w:val="20"/>
          <w:szCs w:val="20"/>
        </w:rPr>
        <w:t>к постановлению</w:t>
      </w:r>
      <w:r w:rsidRPr="00AF3DC7">
        <w:rPr>
          <w:rStyle w:val="ac"/>
          <w:b w:val="0"/>
          <w:sz w:val="20"/>
          <w:szCs w:val="20"/>
        </w:rPr>
        <w:br/>
        <w:t xml:space="preserve"> администрации Кадыйского </w:t>
      </w:r>
    </w:p>
    <w:p w:rsidR="00AF3DC7" w:rsidRPr="00AF3DC7" w:rsidRDefault="00AF3DC7" w:rsidP="00AF3DC7">
      <w:pPr>
        <w:ind w:firstLine="698"/>
        <w:jc w:val="right"/>
        <w:rPr>
          <w:sz w:val="20"/>
          <w:szCs w:val="20"/>
        </w:rPr>
      </w:pPr>
      <w:r w:rsidRPr="00AF3DC7">
        <w:rPr>
          <w:rStyle w:val="ac"/>
          <w:b w:val="0"/>
          <w:sz w:val="20"/>
          <w:szCs w:val="20"/>
        </w:rPr>
        <w:t>муниципального района</w:t>
      </w:r>
      <w:r w:rsidRPr="00AF3DC7">
        <w:rPr>
          <w:rStyle w:val="ac"/>
          <w:b w:val="0"/>
          <w:sz w:val="20"/>
          <w:szCs w:val="20"/>
        </w:rPr>
        <w:br/>
        <w:t xml:space="preserve">от 08 ноября    </w:t>
      </w:r>
      <w:smartTag w:uri="urn:schemas-microsoft-com:office:smarttags" w:element="metricconverter">
        <w:smartTagPr>
          <w:attr w:name="ProductID" w:val="2017 г"/>
        </w:smartTagPr>
        <w:r w:rsidRPr="00AF3DC7">
          <w:rPr>
            <w:rStyle w:val="ac"/>
            <w:b w:val="0"/>
            <w:sz w:val="20"/>
            <w:szCs w:val="20"/>
          </w:rPr>
          <w:t>2017 г</w:t>
        </w:r>
      </w:smartTag>
      <w:r w:rsidRPr="00AF3DC7">
        <w:rPr>
          <w:rStyle w:val="ac"/>
          <w:b w:val="0"/>
          <w:sz w:val="20"/>
          <w:szCs w:val="20"/>
        </w:rPr>
        <w:t>. N  360</w:t>
      </w:r>
    </w:p>
    <w:p w:rsidR="00AF3DC7" w:rsidRPr="00AF3DC7" w:rsidRDefault="00AF3DC7" w:rsidP="00AF3DC7">
      <w:pPr>
        <w:jc w:val="right"/>
        <w:rPr>
          <w:sz w:val="20"/>
          <w:szCs w:val="20"/>
        </w:rPr>
      </w:pPr>
    </w:p>
    <w:p w:rsidR="00AF3DC7" w:rsidRPr="00AF3DC7" w:rsidRDefault="00AF3DC7" w:rsidP="00AF3DC7">
      <w:pPr>
        <w:pStyle w:val="1"/>
        <w:jc w:val="center"/>
        <w:rPr>
          <w:b/>
          <w:sz w:val="20"/>
          <w:szCs w:val="20"/>
        </w:rPr>
      </w:pPr>
      <w:r w:rsidRPr="00AF3DC7">
        <w:rPr>
          <w:b/>
          <w:sz w:val="20"/>
          <w:szCs w:val="20"/>
        </w:rPr>
        <w:t>Порядок</w:t>
      </w:r>
      <w:r w:rsidR="002168DF">
        <w:rPr>
          <w:b/>
          <w:sz w:val="20"/>
          <w:szCs w:val="20"/>
        </w:rPr>
        <w:t xml:space="preserve"> </w:t>
      </w:r>
      <w:r w:rsidRPr="00AF3DC7">
        <w:rPr>
          <w:b/>
          <w:sz w:val="20"/>
          <w:szCs w:val="20"/>
        </w:rPr>
        <w:t>формирования и ведения реестра источников доходов   бюджета</w:t>
      </w:r>
      <w:r w:rsidR="001E6E5A">
        <w:rPr>
          <w:b/>
          <w:sz w:val="20"/>
          <w:szCs w:val="20"/>
        </w:rPr>
        <w:t xml:space="preserve"> </w:t>
      </w:r>
      <w:r w:rsidRPr="00AF3DC7">
        <w:rPr>
          <w:b/>
          <w:sz w:val="20"/>
          <w:szCs w:val="20"/>
        </w:rPr>
        <w:t>Кадыйского муниципального района</w:t>
      </w:r>
    </w:p>
    <w:p w:rsidR="00AF3DC7" w:rsidRPr="00AF3DC7" w:rsidRDefault="00AF3DC7" w:rsidP="00AF3DC7">
      <w:pPr>
        <w:jc w:val="both"/>
        <w:rPr>
          <w:sz w:val="20"/>
          <w:szCs w:val="20"/>
        </w:rPr>
      </w:pPr>
      <w:bookmarkStart w:id="2" w:name="sub_101"/>
      <w:r w:rsidRPr="00AF3DC7">
        <w:rPr>
          <w:sz w:val="20"/>
          <w:szCs w:val="20"/>
        </w:rPr>
        <w:t>1. Настоящий Порядок формирования и ведения реестра источников доходов бюджета Кадыйского муниципального района (далее - Порядок) определяет правила формирования и ведения реестра источников доходов  бюджета Кадыйского муниципального района.</w:t>
      </w:r>
    </w:p>
    <w:p w:rsidR="00AF3DC7" w:rsidRPr="00AF3DC7" w:rsidRDefault="00AF3DC7" w:rsidP="00AF3DC7">
      <w:pPr>
        <w:jc w:val="both"/>
        <w:rPr>
          <w:sz w:val="20"/>
          <w:szCs w:val="20"/>
        </w:rPr>
      </w:pPr>
      <w:bookmarkStart w:id="3" w:name="sub_102"/>
      <w:bookmarkEnd w:id="2"/>
      <w:r w:rsidRPr="00AF3DC7">
        <w:rPr>
          <w:sz w:val="20"/>
          <w:szCs w:val="20"/>
        </w:rPr>
        <w:t>2. Реестр источников доходов бюджета представляют собой свод информации о доходах   бюджета Кадыйского муниципального района, формируемой в процессе составления, утверждения и исполнения бюджета на основании перечня источников доходов Российской Федерации (далее - перечень источников доходов).</w:t>
      </w:r>
    </w:p>
    <w:p w:rsidR="00AF3DC7" w:rsidRPr="00AF3DC7" w:rsidRDefault="00AF3DC7" w:rsidP="00AF3DC7">
      <w:pPr>
        <w:jc w:val="both"/>
        <w:rPr>
          <w:sz w:val="20"/>
          <w:szCs w:val="20"/>
        </w:rPr>
      </w:pPr>
      <w:bookmarkStart w:id="4" w:name="sub_103"/>
      <w:bookmarkEnd w:id="3"/>
      <w:r w:rsidRPr="00AF3DC7">
        <w:rPr>
          <w:sz w:val="20"/>
          <w:szCs w:val="20"/>
        </w:rPr>
        <w:t xml:space="preserve">3. Реестр источников доходов бюджета </w:t>
      </w:r>
      <w:proofErr w:type="gramStart"/>
      <w:r w:rsidRPr="00AF3DC7">
        <w:rPr>
          <w:sz w:val="20"/>
          <w:szCs w:val="20"/>
        </w:rPr>
        <w:t>формируются</w:t>
      </w:r>
      <w:proofErr w:type="gramEnd"/>
      <w:r w:rsidRPr="00AF3DC7">
        <w:rPr>
          <w:sz w:val="20"/>
          <w:szCs w:val="20"/>
        </w:rPr>
        <w:t xml:space="preserve"> и ведётся как единый информационный ресурс, в котором отражаются бюджетные данные на этапах составления, утверждения и исполнения решения о бюджете по источникам доходов бюджета и соответствующим им группам источников доходов бюджета, включенным в перечень источников доходов.</w:t>
      </w:r>
    </w:p>
    <w:p w:rsidR="00AF3DC7" w:rsidRPr="00AF3DC7" w:rsidRDefault="00AF3DC7" w:rsidP="00AF3DC7">
      <w:pPr>
        <w:jc w:val="both"/>
        <w:rPr>
          <w:sz w:val="20"/>
          <w:szCs w:val="20"/>
        </w:rPr>
      </w:pPr>
      <w:bookmarkStart w:id="5" w:name="sub_104"/>
      <w:bookmarkEnd w:id="4"/>
      <w:r w:rsidRPr="00AF3DC7">
        <w:rPr>
          <w:sz w:val="20"/>
          <w:szCs w:val="20"/>
        </w:rPr>
        <w:t>4. Реестр источников доходов бюджета Кадыйского муниципального района формируется и ведётся в электронной форме в государственной интегрированной информационной системе управления общественными финансами "Электронный бюджет" (далее - информационная система).</w:t>
      </w:r>
    </w:p>
    <w:p w:rsidR="00AF3DC7" w:rsidRPr="00AF3DC7" w:rsidRDefault="00AF3DC7" w:rsidP="00AF3DC7">
      <w:pPr>
        <w:jc w:val="both"/>
        <w:rPr>
          <w:sz w:val="20"/>
          <w:szCs w:val="20"/>
        </w:rPr>
      </w:pPr>
      <w:bookmarkStart w:id="6" w:name="sub_105"/>
      <w:bookmarkEnd w:id="5"/>
      <w:r w:rsidRPr="00AF3DC7">
        <w:rPr>
          <w:sz w:val="20"/>
          <w:szCs w:val="20"/>
        </w:rPr>
        <w:t>5. Реестр источников доходов бюджета ведётся на государственном языке Российской Федерации.</w:t>
      </w:r>
    </w:p>
    <w:p w:rsidR="00AF3DC7" w:rsidRPr="00AF3DC7" w:rsidRDefault="00AF3DC7" w:rsidP="00AF3DC7">
      <w:pPr>
        <w:jc w:val="both"/>
        <w:rPr>
          <w:sz w:val="20"/>
          <w:szCs w:val="20"/>
        </w:rPr>
      </w:pPr>
      <w:bookmarkStart w:id="7" w:name="sub_106"/>
      <w:bookmarkEnd w:id="6"/>
      <w:r w:rsidRPr="00AF3DC7">
        <w:rPr>
          <w:sz w:val="20"/>
          <w:szCs w:val="20"/>
        </w:rPr>
        <w:t>6. Реестр источников доходов бюджета, включая информацию и документы, указанные в пунктах 11 и 12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AF3DC7" w:rsidRPr="00AF3DC7" w:rsidRDefault="00AF3DC7" w:rsidP="00AF3DC7">
      <w:pPr>
        <w:jc w:val="both"/>
        <w:rPr>
          <w:sz w:val="20"/>
          <w:szCs w:val="20"/>
        </w:rPr>
      </w:pPr>
      <w:bookmarkStart w:id="8" w:name="sub_107"/>
      <w:bookmarkEnd w:id="7"/>
      <w:r w:rsidRPr="00AF3DC7">
        <w:rPr>
          <w:sz w:val="20"/>
          <w:szCs w:val="20"/>
        </w:rPr>
        <w:t>7. Реестр источников доходов  бюджета Кадыйского муниципального района ведется финансовым отделом администрации Кадыйского муниципального района.</w:t>
      </w:r>
    </w:p>
    <w:p w:rsidR="00AF3DC7" w:rsidRPr="00AF3DC7" w:rsidRDefault="00AF3DC7" w:rsidP="00AF3DC7">
      <w:pPr>
        <w:jc w:val="both"/>
        <w:rPr>
          <w:sz w:val="20"/>
          <w:szCs w:val="20"/>
        </w:rPr>
      </w:pPr>
      <w:bookmarkStart w:id="9" w:name="sub_108"/>
      <w:bookmarkEnd w:id="8"/>
      <w:r w:rsidRPr="00AF3DC7">
        <w:rPr>
          <w:sz w:val="20"/>
          <w:szCs w:val="20"/>
        </w:rPr>
        <w:t xml:space="preserve">8. </w:t>
      </w:r>
      <w:proofErr w:type="gramStart"/>
      <w:r w:rsidRPr="00AF3DC7">
        <w:rPr>
          <w:sz w:val="20"/>
          <w:szCs w:val="20"/>
        </w:rPr>
        <w:t>В целях ведения реестра источников доходов бюджета Кадыйского муниципального района органы местного самоуправления, осуществляющие бюджетные полномочия главных администраторов доходов бюджета и (или) администраторов доходов бюджета, органы местного самоуправления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 органы местного самоуправления и организации не осуществляют бюджетных</w:t>
      </w:r>
      <w:proofErr w:type="gramEnd"/>
      <w:r w:rsidRPr="00AF3DC7">
        <w:rPr>
          <w:sz w:val="20"/>
          <w:szCs w:val="20"/>
        </w:rPr>
        <w:t xml:space="preserve"> полномочий администраторов доходов бюджета) (дале</w:t>
      </w:r>
      <w:proofErr w:type="gramStart"/>
      <w:r w:rsidRPr="00AF3DC7">
        <w:rPr>
          <w:sz w:val="20"/>
          <w:szCs w:val="20"/>
        </w:rPr>
        <w:t>е-</w:t>
      </w:r>
      <w:proofErr w:type="gramEnd"/>
      <w:r w:rsidRPr="00AF3DC7">
        <w:rPr>
          <w:sz w:val="20"/>
          <w:szCs w:val="20"/>
        </w:rPr>
        <w:t xml:space="preserve"> участники </w:t>
      </w:r>
      <w:r w:rsidRPr="00AF3DC7">
        <w:rPr>
          <w:sz w:val="20"/>
          <w:szCs w:val="20"/>
        </w:rPr>
        <w:lastRenderedPageBreak/>
        <w:t>процесса ведения реестра источников доходов бюджета), обеспечивают представление  сведений, необходимых для ведения реестра источников доходов бюджета в соответствии с настоящим Порядком.</w:t>
      </w:r>
    </w:p>
    <w:p w:rsidR="00AF3DC7" w:rsidRPr="00AF3DC7" w:rsidRDefault="00AF3DC7" w:rsidP="00AF3DC7">
      <w:pPr>
        <w:jc w:val="both"/>
        <w:rPr>
          <w:sz w:val="20"/>
          <w:szCs w:val="20"/>
        </w:rPr>
      </w:pPr>
      <w:bookmarkStart w:id="10" w:name="sub_109"/>
      <w:bookmarkEnd w:id="9"/>
      <w:r w:rsidRPr="00AF3DC7">
        <w:rPr>
          <w:sz w:val="20"/>
          <w:szCs w:val="20"/>
        </w:rPr>
        <w:t xml:space="preserve">9.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rsidRPr="00AF3DC7">
        <w:rPr>
          <w:sz w:val="20"/>
          <w:szCs w:val="20"/>
        </w:rPr>
        <w:t>участников процесса ведения реестра источников доходов</w:t>
      </w:r>
      <w:proofErr w:type="gramEnd"/>
      <w:r w:rsidRPr="00AF3DC7">
        <w:rPr>
          <w:sz w:val="20"/>
          <w:szCs w:val="20"/>
        </w:rPr>
        <w:t xml:space="preserve"> бюджета (далее - электронные подписи).</w:t>
      </w:r>
    </w:p>
    <w:p w:rsidR="00AF3DC7" w:rsidRPr="00AF3DC7" w:rsidRDefault="00AF3DC7" w:rsidP="00AF3DC7">
      <w:pPr>
        <w:jc w:val="both"/>
        <w:rPr>
          <w:sz w:val="20"/>
          <w:szCs w:val="20"/>
        </w:rPr>
      </w:pPr>
      <w:bookmarkStart w:id="11" w:name="sub_1010"/>
      <w:bookmarkEnd w:id="10"/>
      <w:r w:rsidRPr="00AF3DC7">
        <w:rPr>
          <w:sz w:val="20"/>
          <w:szCs w:val="20"/>
        </w:rPr>
        <w:t xml:space="preserve">10.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AF3DC7">
        <w:rPr>
          <w:sz w:val="20"/>
          <w:szCs w:val="20"/>
        </w:rPr>
        <w:t>процесса ведения реестра источников доходов бюджета</w:t>
      </w:r>
      <w:proofErr w:type="gramEnd"/>
      <w:r w:rsidRPr="00AF3DC7">
        <w:rPr>
          <w:sz w:val="20"/>
          <w:szCs w:val="20"/>
        </w:rPr>
        <w:t>.</w:t>
      </w:r>
    </w:p>
    <w:p w:rsidR="00AF3DC7" w:rsidRPr="00AF3DC7" w:rsidRDefault="00AF3DC7" w:rsidP="00AF3DC7">
      <w:pPr>
        <w:jc w:val="both"/>
        <w:rPr>
          <w:sz w:val="20"/>
          <w:szCs w:val="20"/>
        </w:rPr>
      </w:pPr>
      <w:bookmarkStart w:id="12" w:name="sub_1011"/>
      <w:bookmarkEnd w:id="11"/>
      <w:r w:rsidRPr="00AF3DC7">
        <w:rPr>
          <w:sz w:val="20"/>
          <w:szCs w:val="20"/>
        </w:rPr>
        <w:t>11. В реестр источников доходов бюджета в отношении каждого источника доходов бюджета включается следующая информация:</w:t>
      </w:r>
    </w:p>
    <w:p w:rsidR="00AF3DC7" w:rsidRPr="00AF3DC7" w:rsidRDefault="00AF3DC7" w:rsidP="00AF3DC7">
      <w:pPr>
        <w:jc w:val="both"/>
        <w:rPr>
          <w:sz w:val="20"/>
          <w:szCs w:val="20"/>
        </w:rPr>
      </w:pPr>
      <w:bookmarkStart w:id="13" w:name="sub_1023"/>
      <w:bookmarkEnd w:id="12"/>
      <w:r w:rsidRPr="00AF3DC7">
        <w:rPr>
          <w:sz w:val="20"/>
          <w:szCs w:val="20"/>
        </w:rPr>
        <w:t>1) наименование источника дохода бюджета;</w:t>
      </w:r>
    </w:p>
    <w:p w:rsidR="00AF3DC7" w:rsidRPr="00AF3DC7" w:rsidRDefault="00AF3DC7" w:rsidP="00AF3DC7">
      <w:pPr>
        <w:jc w:val="both"/>
        <w:rPr>
          <w:sz w:val="20"/>
          <w:szCs w:val="20"/>
        </w:rPr>
      </w:pPr>
      <w:bookmarkStart w:id="14" w:name="sub_1024"/>
      <w:bookmarkEnd w:id="13"/>
      <w:r w:rsidRPr="00AF3DC7">
        <w:rPr>
          <w:sz w:val="20"/>
          <w:szCs w:val="20"/>
        </w:rPr>
        <w:t>2) код (коды) классификации доходов бюджета, соответствующий источнику дохода бюджета, и идентификационный код источника доходов бюджета по перечню источников доходов;</w:t>
      </w:r>
    </w:p>
    <w:p w:rsidR="00AF3DC7" w:rsidRPr="00AF3DC7" w:rsidRDefault="00AF3DC7" w:rsidP="00AF3DC7">
      <w:pPr>
        <w:jc w:val="both"/>
        <w:rPr>
          <w:sz w:val="20"/>
          <w:szCs w:val="20"/>
        </w:rPr>
      </w:pPr>
      <w:bookmarkStart w:id="15" w:name="sub_1025"/>
      <w:bookmarkEnd w:id="14"/>
      <w:r w:rsidRPr="00AF3DC7">
        <w:rPr>
          <w:sz w:val="20"/>
          <w:szCs w:val="20"/>
        </w:rPr>
        <w:t xml:space="preserve">3) наименование группы источников доходов бюджета, </w:t>
      </w:r>
      <w:proofErr w:type="gramStart"/>
      <w:r w:rsidRPr="00AF3DC7">
        <w:rPr>
          <w:sz w:val="20"/>
          <w:szCs w:val="20"/>
        </w:rPr>
        <w:t>в</w:t>
      </w:r>
      <w:proofErr w:type="gramEnd"/>
      <w:r w:rsidRPr="00AF3DC7">
        <w:rPr>
          <w:sz w:val="20"/>
          <w:szCs w:val="20"/>
        </w:rPr>
        <w:t xml:space="preserve"> </w:t>
      </w:r>
      <w:proofErr w:type="gramStart"/>
      <w:r w:rsidRPr="00AF3DC7">
        <w:rPr>
          <w:sz w:val="20"/>
          <w:szCs w:val="20"/>
        </w:rPr>
        <w:t>которую</w:t>
      </w:r>
      <w:proofErr w:type="gramEnd"/>
      <w:r w:rsidRPr="00AF3DC7">
        <w:rPr>
          <w:sz w:val="20"/>
          <w:szCs w:val="20"/>
        </w:rPr>
        <w:t xml:space="preserve"> входит источник дохода бюджета, и ее идентификационный код по перечню источников доходов;</w:t>
      </w:r>
    </w:p>
    <w:p w:rsidR="00AF3DC7" w:rsidRPr="00AF3DC7" w:rsidRDefault="00AF3DC7" w:rsidP="00AF3DC7">
      <w:pPr>
        <w:jc w:val="both"/>
        <w:rPr>
          <w:sz w:val="20"/>
          <w:szCs w:val="20"/>
        </w:rPr>
      </w:pPr>
      <w:bookmarkStart w:id="16" w:name="sub_1026"/>
      <w:bookmarkEnd w:id="15"/>
      <w:r w:rsidRPr="00AF3DC7">
        <w:rPr>
          <w:sz w:val="20"/>
          <w:szCs w:val="20"/>
        </w:rPr>
        <w:t>4) информация о публично-правовом образовании, в доход бюджета которого зачисляются платежи, являющиеся источником дохода бюджета;</w:t>
      </w:r>
    </w:p>
    <w:p w:rsidR="00AF3DC7" w:rsidRPr="00AF3DC7" w:rsidRDefault="00AF3DC7" w:rsidP="00AF3DC7">
      <w:pPr>
        <w:jc w:val="both"/>
        <w:rPr>
          <w:sz w:val="20"/>
          <w:szCs w:val="20"/>
        </w:rPr>
      </w:pPr>
      <w:bookmarkStart w:id="17" w:name="sub_1027"/>
      <w:bookmarkEnd w:id="16"/>
      <w:r w:rsidRPr="00AF3DC7">
        <w:rPr>
          <w:sz w:val="20"/>
          <w:szCs w:val="20"/>
        </w:rPr>
        <w:t>5) информация об органах, осуществляющих бюджетные полномочия главного администратора доходов бюджета;</w:t>
      </w:r>
    </w:p>
    <w:p w:rsidR="00AF3DC7" w:rsidRPr="00AF3DC7" w:rsidRDefault="00AF3DC7" w:rsidP="00AF3DC7">
      <w:pPr>
        <w:jc w:val="both"/>
        <w:rPr>
          <w:sz w:val="20"/>
          <w:szCs w:val="20"/>
        </w:rPr>
      </w:pPr>
      <w:bookmarkStart w:id="18" w:name="sub_1028"/>
      <w:bookmarkEnd w:id="17"/>
      <w:r w:rsidRPr="00AF3DC7">
        <w:rPr>
          <w:sz w:val="20"/>
          <w:szCs w:val="20"/>
        </w:rPr>
        <w:t>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 Кадыйского муниципального района на очередной финансовый год (далее - решение о бюджете);</w:t>
      </w:r>
    </w:p>
    <w:p w:rsidR="00AF3DC7" w:rsidRPr="00AF3DC7" w:rsidRDefault="00AF3DC7" w:rsidP="00AF3DC7">
      <w:pPr>
        <w:jc w:val="both"/>
        <w:rPr>
          <w:sz w:val="20"/>
          <w:szCs w:val="20"/>
        </w:rPr>
      </w:pPr>
      <w:bookmarkStart w:id="19" w:name="sub_1029"/>
      <w:bookmarkEnd w:id="18"/>
      <w:r w:rsidRPr="00AF3DC7">
        <w:rPr>
          <w:sz w:val="20"/>
          <w:szCs w:val="20"/>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AF3DC7" w:rsidRPr="00AF3DC7" w:rsidRDefault="00AF3DC7" w:rsidP="00AF3DC7">
      <w:pPr>
        <w:jc w:val="both"/>
        <w:rPr>
          <w:sz w:val="20"/>
          <w:szCs w:val="20"/>
        </w:rPr>
      </w:pPr>
      <w:bookmarkStart w:id="20" w:name="sub_1030"/>
      <w:bookmarkEnd w:id="19"/>
      <w:r w:rsidRPr="00AF3DC7">
        <w:rPr>
          <w:sz w:val="20"/>
          <w:szCs w:val="20"/>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AF3DC7" w:rsidRPr="00AF3DC7" w:rsidRDefault="00AF3DC7" w:rsidP="00AF3DC7">
      <w:pPr>
        <w:jc w:val="both"/>
        <w:rPr>
          <w:sz w:val="20"/>
          <w:szCs w:val="20"/>
        </w:rPr>
      </w:pPr>
      <w:bookmarkStart w:id="21" w:name="sub_1031"/>
      <w:bookmarkEnd w:id="20"/>
      <w:r w:rsidRPr="00AF3DC7">
        <w:rPr>
          <w:sz w:val="20"/>
          <w:szCs w:val="20"/>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AF3DC7" w:rsidRPr="00AF3DC7" w:rsidRDefault="00AF3DC7" w:rsidP="00AF3DC7">
      <w:pPr>
        <w:jc w:val="both"/>
        <w:rPr>
          <w:sz w:val="20"/>
          <w:szCs w:val="20"/>
        </w:rPr>
      </w:pPr>
      <w:bookmarkStart w:id="22" w:name="sub_1032"/>
      <w:bookmarkEnd w:id="21"/>
      <w:r w:rsidRPr="00AF3DC7">
        <w:rPr>
          <w:sz w:val="20"/>
          <w:szCs w:val="20"/>
        </w:rPr>
        <w:t>10) показатели кассовых поступлений по коду классификации доходов бюджета, соответствующему источнику дохода бюджета;</w:t>
      </w:r>
    </w:p>
    <w:p w:rsidR="00AF3DC7" w:rsidRPr="00AF3DC7" w:rsidRDefault="00AF3DC7" w:rsidP="00AF3DC7">
      <w:pPr>
        <w:jc w:val="both"/>
        <w:rPr>
          <w:sz w:val="20"/>
          <w:szCs w:val="20"/>
        </w:rPr>
      </w:pPr>
      <w:bookmarkStart w:id="23" w:name="sub_1033"/>
      <w:bookmarkEnd w:id="22"/>
      <w:r w:rsidRPr="00AF3DC7">
        <w:rPr>
          <w:sz w:val="20"/>
          <w:szCs w:val="20"/>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bookmarkEnd w:id="23"/>
    <w:p w:rsidR="00AF3DC7" w:rsidRPr="00AF3DC7" w:rsidRDefault="00AF3DC7" w:rsidP="00AF3DC7">
      <w:pPr>
        <w:jc w:val="both"/>
        <w:rPr>
          <w:sz w:val="20"/>
          <w:szCs w:val="20"/>
        </w:rPr>
      </w:pPr>
      <w:r w:rsidRPr="00AF3DC7">
        <w:rPr>
          <w:sz w:val="20"/>
          <w:szCs w:val="20"/>
        </w:rPr>
        <w:t>12. В реестр источников доходов бюджета в отношении платежей, являющихся источником дохода бюджета, включается следующая информация:</w:t>
      </w:r>
    </w:p>
    <w:p w:rsidR="00AF3DC7" w:rsidRPr="00AF3DC7" w:rsidRDefault="00AF3DC7" w:rsidP="00AF3DC7">
      <w:pPr>
        <w:jc w:val="both"/>
        <w:rPr>
          <w:sz w:val="20"/>
          <w:szCs w:val="20"/>
        </w:rPr>
      </w:pPr>
      <w:r w:rsidRPr="00AF3DC7">
        <w:rPr>
          <w:sz w:val="20"/>
          <w:szCs w:val="20"/>
        </w:rPr>
        <w:t>1) наименование источника дохода бюджета;</w:t>
      </w:r>
    </w:p>
    <w:p w:rsidR="00AF3DC7" w:rsidRPr="00AF3DC7" w:rsidRDefault="00AF3DC7" w:rsidP="00AF3DC7">
      <w:pPr>
        <w:jc w:val="both"/>
        <w:rPr>
          <w:sz w:val="20"/>
          <w:szCs w:val="20"/>
        </w:rPr>
      </w:pPr>
      <w:r w:rsidRPr="00AF3DC7">
        <w:rPr>
          <w:sz w:val="20"/>
          <w:szCs w:val="20"/>
        </w:rPr>
        <w:t>2) код (коды) классификации доходов бюджета, соответствующий источнику дохода бюджета;</w:t>
      </w:r>
    </w:p>
    <w:p w:rsidR="00AF3DC7" w:rsidRPr="00AF3DC7" w:rsidRDefault="00AF3DC7" w:rsidP="00AF3DC7">
      <w:pPr>
        <w:jc w:val="both"/>
        <w:rPr>
          <w:sz w:val="20"/>
          <w:szCs w:val="20"/>
        </w:rPr>
      </w:pPr>
      <w:r w:rsidRPr="00AF3DC7">
        <w:rPr>
          <w:sz w:val="20"/>
          <w:szCs w:val="20"/>
        </w:rPr>
        <w:t xml:space="preserve">3) идентификационный код по перечню источников доходов, </w:t>
      </w:r>
      <w:proofErr w:type="spellStart"/>
      <w:r w:rsidRPr="00AF3DC7">
        <w:rPr>
          <w:sz w:val="20"/>
          <w:szCs w:val="20"/>
        </w:rPr>
        <w:t>соотвествующий</w:t>
      </w:r>
      <w:proofErr w:type="spellEnd"/>
      <w:r w:rsidRPr="00AF3DC7">
        <w:rPr>
          <w:sz w:val="20"/>
          <w:szCs w:val="20"/>
        </w:rPr>
        <w:t xml:space="preserve"> источнику дохода бюджета;</w:t>
      </w:r>
    </w:p>
    <w:p w:rsidR="00AF3DC7" w:rsidRPr="00AF3DC7" w:rsidRDefault="00AF3DC7" w:rsidP="00AF3DC7">
      <w:pPr>
        <w:jc w:val="both"/>
        <w:rPr>
          <w:sz w:val="20"/>
          <w:szCs w:val="20"/>
        </w:rPr>
      </w:pPr>
      <w:r w:rsidRPr="00AF3DC7">
        <w:rPr>
          <w:sz w:val="20"/>
          <w:szCs w:val="20"/>
        </w:rPr>
        <w:t>4) информация о публично-правовом образовании, в доход бюджета которого зачисляются платежи, являющиеся источником дохода бюджета;</w:t>
      </w:r>
    </w:p>
    <w:p w:rsidR="00AF3DC7" w:rsidRPr="00AF3DC7" w:rsidRDefault="00AF3DC7" w:rsidP="00AF3DC7">
      <w:pPr>
        <w:jc w:val="both"/>
        <w:rPr>
          <w:sz w:val="20"/>
          <w:szCs w:val="20"/>
        </w:rPr>
      </w:pPr>
      <w:r w:rsidRPr="00AF3DC7">
        <w:rPr>
          <w:sz w:val="20"/>
          <w:szCs w:val="20"/>
        </w:rPr>
        <w:t>5)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AF3DC7" w:rsidRPr="00AF3DC7" w:rsidRDefault="00AF3DC7" w:rsidP="00AF3DC7">
      <w:pPr>
        <w:jc w:val="both"/>
        <w:rPr>
          <w:sz w:val="20"/>
          <w:szCs w:val="20"/>
        </w:rPr>
      </w:pPr>
      <w:r w:rsidRPr="00AF3DC7">
        <w:rPr>
          <w:sz w:val="20"/>
          <w:szCs w:val="20"/>
        </w:rPr>
        <w:t>6)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AF3DC7" w:rsidRPr="00AF3DC7" w:rsidRDefault="00AF3DC7" w:rsidP="00AF3DC7">
      <w:pPr>
        <w:jc w:val="both"/>
        <w:rPr>
          <w:sz w:val="20"/>
          <w:szCs w:val="20"/>
        </w:rPr>
      </w:pPr>
      <w:r w:rsidRPr="00AF3DC7">
        <w:rPr>
          <w:sz w:val="20"/>
          <w:szCs w:val="20"/>
        </w:rPr>
        <w:t>7) наименование органов местного самоуправления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доходов бюджета (в случае если органы местного самоуправления не осуществляют бюджетных полномочий администратора доходов бюджета по источнику дохода бюджета);</w:t>
      </w:r>
    </w:p>
    <w:p w:rsidR="00AF3DC7" w:rsidRPr="00AF3DC7" w:rsidRDefault="00AF3DC7" w:rsidP="00AF3DC7">
      <w:pPr>
        <w:jc w:val="both"/>
        <w:rPr>
          <w:sz w:val="20"/>
          <w:szCs w:val="20"/>
        </w:rPr>
      </w:pPr>
      <w:r w:rsidRPr="00AF3DC7">
        <w:rPr>
          <w:sz w:val="20"/>
          <w:szCs w:val="20"/>
        </w:rPr>
        <w:t>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AF3DC7" w:rsidRPr="00AF3DC7" w:rsidRDefault="00AF3DC7" w:rsidP="00AF3DC7">
      <w:pPr>
        <w:jc w:val="both"/>
        <w:rPr>
          <w:sz w:val="20"/>
          <w:szCs w:val="20"/>
        </w:rPr>
      </w:pPr>
      <w:proofErr w:type="gramStart"/>
      <w:r w:rsidRPr="00AF3DC7">
        <w:rPr>
          <w:sz w:val="20"/>
          <w:szCs w:val="20"/>
        </w:rPr>
        <w:t>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AF3DC7" w:rsidRPr="00AF3DC7" w:rsidRDefault="00AF3DC7" w:rsidP="00AF3DC7">
      <w:pPr>
        <w:jc w:val="both"/>
        <w:rPr>
          <w:sz w:val="20"/>
          <w:szCs w:val="20"/>
        </w:rPr>
      </w:pPr>
      <w:r w:rsidRPr="00AF3DC7">
        <w:rPr>
          <w:sz w:val="20"/>
          <w:szCs w:val="20"/>
        </w:rPr>
        <w:t>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AF3DC7" w:rsidRPr="00AF3DC7" w:rsidRDefault="00AF3DC7" w:rsidP="00AF3DC7">
      <w:pPr>
        <w:jc w:val="both"/>
        <w:rPr>
          <w:sz w:val="20"/>
          <w:szCs w:val="20"/>
        </w:rPr>
      </w:pPr>
      <w:r w:rsidRPr="00AF3DC7">
        <w:rPr>
          <w:sz w:val="20"/>
          <w:szCs w:val="20"/>
        </w:rPr>
        <w:t>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AF3DC7" w:rsidRPr="00AF3DC7" w:rsidRDefault="00AF3DC7" w:rsidP="00AF3DC7">
      <w:pPr>
        <w:jc w:val="both"/>
        <w:rPr>
          <w:sz w:val="20"/>
          <w:szCs w:val="20"/>
        </w:rPr>
      </w:pPr>
      <w:r w:rsidRPr="00AF3DC7">
        <w:rPr>
          <w:sz w:val="20"/>
          <w:szCs w:val="20"/>
        </w:rPr>
        <w:t>12)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AF3DC7" w:rsidRPr="00AF3DC7" w:rsidRDefault="00AF3DC7" w:rsidP="00AF3DC7">
      <w:pPr>
        <w:jc w:val="both"/>
        <w:rPr>
          <w:sz w:val="20"/>
          <w:szCs w:val="20"/>
        </w:rPr>
      </w:pPr>
      <w:bookmarkStart w:id="24" w:name="sub_1013"/>
      <w:r w:rsidRPr="00AF3DC7">
        <w:rPr>
          <w:sz w:val="20"/>
          <w:szCs w:val="20"/>
        </w:rPr>
        <w:t>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AF3DC7" w:rsidRPr="00AF3DC7" w:rsidRDefault="00AF3DC7" w:rsidP="00AF3DC7">
      <w:pPr>
        <w:jc w:val="both"/>
        <w:rPr>
          <w:sz w:val="20"/>
          <w:szCs w:val="20"/>
        </w:rPr>
      </w:pPr>
      <w:bookmarkStart w:id="25" w:name="sub_1014"/>
      <w:bookmarkEnd w:id="24"/>
      <w:r w:rsidRPr="00AF3DC7">
        <w:rPr>
          <w:sz w:val="20"/>
          <w:szCs w:val="20"/>
        </w:rPr>
        <w:t xml:space="preserve">14. Информация, указанная в подпунктах 1 – 5 пункта 11 и подпунктах 1 -7  пункта 12 настоящего Порядка, формируется и изменяется на основе перечня источников доходов путем обмена данными между информационными </w:t>
      </w:r>
      <w:r w:rsidRPr="00AF3DC7">
        <w:rPr>
          <w:sz w:val="20"/>
          <w:szCs w:val="20"/>
        </w:rPr>
        <w:lastRenderedPageBreak/>
        <w:t>системами, в которых осуществляется формирование и ведение перечня источников доходов и реестра источников доходов бюджета.</w:t>
      </w:r>
    </w:p>
    <w:p w:rsidR="00AF3DC7" w:rsidRPr="00AF3DC7" w:rsidRDefault="00AF3DC7" w:rsidP="00AF3DC7">
      <w:pPr>
        <w:jc w:val="both"/>
        <w:rPr>
          <w:sz w:val="20"/>
          <w:szCs w:val="20"/>
        </w:rPr>
      </w:pPr>
      <w:bookmarkStart w:id="26" w:name="sub_1015"/>
      <w:bookmarkEnd w:id="25"/>
      <w:r w:rsidRPr="00AF3DC7">
        <w:rPr>
          <w:sz w:val="20"/>
          <w:szCs w:val="20"/>
        </w:rPr>
        <w:t>15. Информация, указанная в подпунктах 6-9 пункта 11 настоящего Порядка, формируется и ведется на основании прогнозов поступления доходов бюджета.</w:t>
      </w:r>
    </w:p>
    <w:p w:rsidR="00AF3DC7" w:rsidRPr="00AF3DC7" w:rsidRDefault="00AF3DC7" w:rsidP="00AF3DC7">
      <w:pPr>
        <w:jc w:val="both"/>
        <w:rPr>
          <w:sz w:val="20"/>
          <w:szCs w:val="20"/>
        </w:rPr>
      </w:pPr>
      <w:bookmarkStart w:id="27" w:name="sub_1016"/>
      <w:bookmarkEnd w:id="26"/>
      <w:r w:rsidRPr="00AF3DC7">
        <w:rPr>
          <w:sz w:val="20"/>
          <w:szCs w:val="20"/>
        </w:rPr>
        <w:t>16. Информация, указанная в подпунктах 9 и 11 пункта 12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пункте 8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AF3DC7" w:rsidRPr="00AF3DC7" w:rsidRDefault="00AF3DC7" w:rsidP="00AF3DC7">
      <w:pPr>
        <w:jc w:val="both"/>
        <w:rPr>
          <w:sz w:val="20"/>
          <w:szCs w:val="20"/>
        </w:rPr>
      </w:pPr>
      <w:bookmarkStart w:id="28" w:name="sub_1017"/>
      <w:bookmarkEnd w:id="27"/>
      <w:r w:rsidRPr="00AF3DC7">
        <w:rPr>
          <w:sz w:val="20"/>
          <w:szCs w:val="20"/>
        </w:rPr>
        <w:t>17. Информация, указанная в подпункте 10 пункта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AF3DC7" w:rsidRPr="00AF3DC7" w:rsidRDefault="00AF3DC7" w:rsidP="00AF3DC7">
      <w:pPr>
        <w:jc w:val="both"/>
        <w:rPr>
          <w:sz w:val="20"/>
          <w:szCs w:val="20"/>
        </w:rPr>
      </w:pPr>
      <w:bookmarkStart w:id="29" w:name="sub_1018"/>
      <w:bookmarkEnd w:id="28"/>
      <w:r w:rsidRPr="00AF3DC7">
        <w:rPr>
          <w:sz w:val="20"/>
          <w:szCs w:val="20"/>
        </w:rPr>
        <w:t xml:space="preserve">18. Участники </w:t>
      </w:r>
      <w:proofErr w:type="gramStart"/>
      <w:r w:rsidRPr="00AF3DC7">
        <w:rPr>
          <w:sz w:val="20"/>
          <w:szCs w:val="20"/>
        </w:rPr>
        <w:t>процесса ведения реестра источников доходов бюджета</w:t>
      </w:r>
      <w:proofErr w:type="gramEnd"/>
      <w:r w:rsidRPr="00AF3DC7">
        <w:rPr>
          <w:sz w:val="20"/>
          <w:szCs w:val="20"/>
        </w:rPr>
        <w:t xml:space="preserve"> представляют в органы, указанные в пункте 7 настоящего Порядка, информацию для включения в реестры источников доходов бюджетов, указанную в пунктах 11 и 12  настоящего Порядка, в следующие сроки:</w:t>
      </w:r>
    </w:p>
    <w:p w:rsidR="00AF3DC7" w:rsidRPr="00AF3DC7" w:rsidRDefault="00AF3DC7" w:rsidP="00AF3DC7">
      <w:pPr>
        <w:jc w:val="both"/>
        <w:rPr>
          <w:sz w:val="20"/>
          <w:szCs w:val="20"/>
        </w:rPr>
      </w:pPr>
      <w:bookmarkStart w:id="30" w:name="sub_1046"/>
      <w:bookmarkEnd w:id="29"/>
      <w:r w:rsidRPr="00AF3DC7">
        <w:rPr>
          <w:sz w:val="20"/>
          <w:szCs w:val="20"/>
        </w:rPr>
        <w:t>1) информацию, указанную в подпунктах 1-5 пункта 11 и подпунктах 1 -7 пункта 12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AF3DC7" w:rsidRPr="00AF3DC7" w:rsidRDefault="00AF3DC7" w:rsidP="00AF3DC7">
      <w:pPr>
        <w:jc w:val="both"/>
        <w:rPr>
          <w:sz w:val="20"/>
          <w:szCs w:val="20"/>
        </w:rPr>
      </w:pPr>
      <w:bookmarkStart w:id="31" w:name="sub_1047"/>
      <w:bookmarkEnd w:id="30"/>
      <w:r w:rsidRPr="00AF3DC7">
        <w:rPr>
          <w:sz w:val="20"/>
          <w:szCs w:val="20"/>
        </w:rPr>
        <w:t>2) информацию, указанную в  подпунктах 7, 8 и 11 пункта 11 настоящего Порядка, - не позднее пяти рабочих дней со дня принятия или внесения изменений в решение о соответствующем бюджете и решение об утверждении отчета об исполнении соответствующего бюджета;</w:t>
      </w:r>
    </w:p>
    <w:p w:rsidR="00AF3DC7" w:rsidRPr="00AF3DC7" w:rsidRDefault="00AF3DC7" w:rsidP="00AF3DC7">
      <w:pPr>
        <w:jc w:val="both"/>
        <w:rPr>
          <w:sz w:val="20"/>
          <w:szCs w:val="20"/>
        </w:rPr>
      </w:pPr>
      <w:bookmarkStart w:id="32" w:name="sub_1048"/>
      <w:bookmarkEnd w:id="31"/>
      <w:r w:rsidRPr="00AF3DC7">
        <w:rPr>
          <w:sz w:val="20"/>
          <w:szCs w:val="20"/>
        </w:rPr>
        <w:t>3) информацию, указанную в подпункте 9 пункта 11 настоящего Порядка, - в соответствии с порядками составления и ведения кассового плана бюджета Кадыйского муниципального района,  но не позднее десятого рабочего дня каждого месяца года;</w:t>
      </w:r>
    </w:p>
    <w:p w:rsidR="00AF3DC7" w:rsidRPr="00AF3DC7" w:rsidRDefault="00AF3DC7" w:rsidP="00AF3DC7">
      <w:pPr>
        <w:jc w:val="both"/>
        <w:rPr>
          <w:sz w:val="20"/>
          <w:szCs w:val="20"/>
        </w:rPr>
      </w:pPr>
      <w:bookmarkStart w:id="33" w:name="sub_1049"/>
      <w:bookmarkEnd w:id="32"/>
      <w:r w:rsidRPr="00AF3DC7">
        <w:rPr>
          <w:sz w:val="20"/>
          <w:szCs w:val="20"/>
        </w:rPr>
        <w:t>4) информацию, указанную в подпунктах 9 и 11 пункта 12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AF3DC7" w:rsidRPr="00AF3DC7" w:rsidRDefault="00AF3DC7" w:rsidP="00AF3DC7">
      <w:pPr>
        <w:jc w:val="both"/>
        <w:rPr>
          <w:sz w:val="20"/>
          <w:szCs w:val="20"/>
        </w:rPr>
      </w:pPr>
      <w:bookmarkStart w:id="34" w:name="sub_1050"/>
      <w:bookmarkEnd w:id="33"/>
      <w:r w:rsidRPr="00AF3DC7">
        <w:rPr>
          <w:sz w:val="20"/>
          <w:szCs w:val="20"/>
        </w:rPr>
        <w:t>5) информацию, указанную в подпункте 6 пункта 11 настоящего Порядка, - в сроки, установленные правовым актом администрации Кадыйского муниципального района, определяющим порядок и сроки подготовки проекта решения о соответствующем бюджете;</w:t>
      </w:r>
    </w:p>
    <w:p w:rsidR="00AF3DC7" w:rsidRPr="00AF3DC7" w:rsidRDefault="00AF3DC7" w:rsidP="00AF3DC7">
      <w:pPr>
        <w:jc w:val="both"/>
        <w:rPr>
          <w:sz w:val="20"/>
          <w:szCs w:val="20"/>
        </w:rPr>
      </w:pPr>
      <w:bookmarkStart w:id="35" w:name="sub_1051"/>
      <w:bookmarkEnd w:id="34"/>
      <w:r w:rsidRPr="00AF3DC7">
        <w:rPr>
          <w:sz w:val="20"/>
          <w:szCs w:val="20"/>
        </w:rPr>
        <w:t>6) информацию, указанную в подпункте 10 пункта 11 и подпункте 10 пункта 12 настоящего Порядка, - в соответствии с порядками составления и ведения кассового плана бюджета Кадыйского муниципального района, но не позднее десятого рабочего дня каждого месяца года;</w:t>
      </w:r>
    </w:p>
    <w:p w:rsidR="00AF3DC7" w:rsidRPr="00AF3DC7" w:rsidRDefault="00AF3DC7" w:rsidP="00AF3DC7">
      <w:pPr>
        <w:jc w:val="both"/>
        <w:rPr>
          <w:sz w:val="20"/>
          <w:szCs w:val="20"/>
        </w:rPr>
      </w:pPr>
      <w:bookmarkStart w:id="36" w:name="sub_1052"/>
      <w:bookmarkEnd w:id="35"/>
      <w:r w:rsidRPr="00AF3DC7">
        <w:rPr>
          <w:sz w:val="20"/>
          <w:szCs w:val="20"/>
        </w:rPr>
        <w:t>7) информацию, указанную в подпункте 8 пункта 12 настоящего Порядка, - незамедлительно, но не позднее одного рабочего дня после осуществления начисления;</w:t>
      </w:r>
    </w:p>
    <w:p w:rsidR="00AF3DC7" w:rsidRPr="00AF3DC7" w:rsidRDefault="00AF3DC7" w:rsidP="00AF3DC7">
      <w:pPr>
        <w:jc w:val="both"/>
        <w:rPr>
          <w:sz w:val="20"/>
          <w:szCs w:val="20"/>
        </w:rPr>
      </w:pPr>
      <w:bookmarkStart w:id="37" w:name="sub_1053"/>
      <w:bookmarkEnd w:id="36"/>
      <w:r w:rsidRPr="00AF3DC7">
        <w:rPr>
          <w:sz w:val="20"/>
          <w:szCs w:val="20"/>
        </w:rPr>
        <w:t>8) информацию, указанную в подпункте 12 пункта 12 настоящего Порядка, - не позднее десятого рабочего дня каждого месяца года.</w:t>
      </w:r>
    </w:p>
    <w:p w:rsidR="00AF3DC7" w:rsidRPr="00AF3DC7" w:rsidRDefault="00AF3DC7" w:rsidP="00AF3DC7">
      <w:pPr>
        <w:jc w:val="both"/>
        <w:rPr>
          <w:sz w:val="20"/>
          <w:szCs w:val="20"/>
        </w:rPr>
      </w:pPr>
      <w:bookmarkStart w:id="38" w:name="sub_1019"/>
      <w:bookmarkEnd w:id="37"/>
      <w:r w:rsidRPr="00AF3DC7">
        <w:rPr>
          <w:sz w:val="20"/>
          <w:szCs w:val="20"/>
        </w:rPr>
        <w:t xml:space="preserve">19. Органы, указанные в пункте 7 настоящего Порядка, в целях </w:t>
      </w:r>
      <w:proofErr w:type="gramStart"/>
      <w:r w:rsidRPr="00AF3DC7">
        <w:rPr>
          <w:sz w:val="20"/>
          <w:szCs w:val="20"/>
        </w:rPr>
        <w:t>ведения реестра источников доходов бюджета</w:t>
      </w:r>
      <w:proofErr w:type="gramEnd"/>
      <w:r w:rsidRPr="00AF3DC7">
        <w:rPr>
          <w:sz w:val="20"/>
          <w:szCs w:val="20"/>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пунктах 11 и 12 настоящего Порядка, обеспечивают в автоматизированном режиме проверку:</w:t>
      </w:r>
    </w:p>
    <w:p w:rsidR="00AF3DC7" w:rsidRPr="00AF3DC7" w:rsidRDefault="00AF3DC7" w:rsidP="00AF3DC7">
      <w:pPr>
        <w:jc w:val="both"/>
        <w:rPr>
          <w:sz w:val="20"/>
          <w:szCs w:val="20"/>
        </w:rPr>
      </w:pPr>
      <w:bookmarkStart w:id="39" w:name="sub_1054"/>
      <w:bookmarkEnd w:id="38"/>
      <w:r w:rsidRPr="00AF3DC7">
        <w:rPr>
          <w:sz w:val="20"/>
          <w:szCs w:val="20"/>
        </w:rPr>
        <w:t>1) наличия информации в соответствии с  пунктами 11 и 12  настоящего Порядка;</w:t>
      </w:r>
    </w:p>
    <w:p w:rsidR="00AF3DC7" w:rsidRPr="00AF3DC7" w:rsidRDefault="00AF3DC7" w:rsidP="00AF3DC7">
      <w:pPr>
        <w:jc w:val="both"/>
        <w:rPr>
          <w:sz w:val="20"/>
          <w:szCs w:val="20"/>
        </w:rPr>
      </w:pPr>
      <w:bookmarkStart w:id="40" w:name="sub_1055"/>
      <w:bookmarkEnd w:id="39"/>
      <w:r w:rsidRPr="00AF3DC7">
        <w:rPr>
          <w:sz w:val="20"/>
          <w:szCs w:val="20"/>
        </w:rPr>
        <w:t xml:space="preserve">2) соответствия порядка формирования информации правилам, установленным в соответствии с  пунктом 22 </w:t>
      </w:r>
      <w:hyperlink w:anchor="sub_1022" w:history="1"/>
      <w:r w:rsidRPr="00AF3DC7">
        <w:rPr>
          <w:sz w:val="20"/>
          <w:szCs w:val="20"/>
        </w:rPr>
        <w:t xml:space="preserve"> настоящего Порядка.</w:t>
      </w:r>
    </w:p>
    <w:p w:rsidR="00AF3DC7" w:rsidRPr="00AF3DC7" w:rsidRDefault="00AF3DC7" w:rsidP="00AF3DC7">
      <w:pPr>
        <w:jc w:val="both"/>
        <w:rPr>
          <w:sz w:val="20"/>
          <w:szCs w:val="20"/>
        </w:rPr>
      </w:pPr>
      <w:bookmarkStart w:id="41" w:name="sub_1020"/>
      <w:bookmarkEnd w:id="40"/>
      <w:r w:rsidRPr="00AF3DC7">
        <w:rPr>
          <w:sz w:val="20"/>
          <w:szCs w:val="20"/>
        </w:rPr>
        <w:t xml:space="preserve">20. В случае положительного результата проверки, указанной в пункте 19 настоящего Порядка, информация, представленная участником </w:t>
      </w:r>
      <w:proofErr w:type="gramStart"/>
      <w:r w:rsidRPr="00AF3DC7">
        <w:rPr>
          <w:sz w:val="20"/>
          <w:szCs w:val="20"/>
        </w:rPr>
        <w:t>процесса ведения реестра источников доходов</w:t>
      </w:r>
      <w:proofErr w:type="gramEnd"/>
      <w:r w:rsidRPr="00AF3DC7">
        <w:rPr>
          <w:sz w:val="20"/>
          <w:szCs w:val="20"/>
        </w:rPr>
        <w:t xml:space="preserve">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пунктом 7 настоящего Порядка, присваивает уникальные номера:</w:t>
      </w:r>
    </w:p>
    <w:p w:rsidR="00AF3DC7" w:rsidRPr="00AF3DC7" w:rsidRDefault="00AF3DC7" w:rsidP="00AF3DC7">
      <w:pPr>
        <w:jc w:val="both"/>
        <w:rPr>
          <w:sz w:val="20"/>
          <w:szCs w:val="20"/>
        </w:rPr>
      </w:pPr>
      <w:bookmarkStart w:id="42" w:name="sub_1056"/>
      <w:bookmarkEnd w:id="41"/>
      <w:r w:rsidRPr="00AF3DC7">
        <w:rPr>
          <w:sz w:val="20"/>
          <w:szCs w:val="20"/>
        </w:rPr>
        <w:t xml:space="preserve">1) в части информации, указанной в пункте 11 настоящего Порядка, - реестровую запись </w:t>
      </w:r>
      <w:proofErr w:type="gramStart"/>
      <w:r w:rsidRPr="00AF3DC7">
        <w:rPr>
          <w:sz w:val="20"/>
          <w:szCs w:val="20"/>
        </w:rPr>
        <w:t>источника дохода бюджета реестра источников доходов бюджета</w:t>
      </w:r>
      <w:proofErr w:type="gramEnd"/>
      <w:r w:rsidRPr="00AF3DC7">
        <w:rPr>
          <w:sz w:val="20"/>
          <w:szCs w:val="20"/>
        </w:rPr>
        <w:t>;</w:t>
      </w:r>
    </w:p>
    <w:p w:rsidR="00AF3DC7" w:rsidRPr="00AF3DC7" w:rsidRDefault="00AF3DC7" w:rsidP="00AF3DC7">
      <w:pPr>
        <w:jc w:val="both"/>
        <w:rPr>
          <w:sz w:val="20"/>
          <w:szCs w:val="20"/>
        </w:rPr>
      </w:pPr>
      <w:bookmarkStart w:id="43" w:name="sub_1057"/>
      <w:bookmarkEnd w:id="42"/>
      <w:r w:rsidRPr="00AF3DC7">
        <w:rPr>
          <w:sz w:val="20"/>
          <w:szCs w:val="20"/>
        </w:rPr>
        <w:t xml:space="preserve">2) в части информации, указанной в пункте 12 настоящего Порядка, - реестровую запись платежа по источнику </w:t>
      </w:r>
      <w:proofErr w:type="gramStart"/>
      <w:r w:rsidRPr="00AF3DC7">
        <w:rPr>
          <w:sz w:val="20"/>
          <w:szCs w:val="20"/>
        </w:rPr>
        <w:t>дохода бюджета реестра источников доходов бюджета</w:t>
      </w:r>
      <w:proofErr w:type="gramEnd"/>
      <w:r w:rsidRPr="00AF3DC7">
        <w:rPr>
          <w:sz w:val="20"/>
          <w:szCs w:val="20"/>
        </w:rPr>
        <w:t>.</w:t>
      </w:r>
    </w:p>
    <w:bookmarkEnd w:id="43"/>
    <w:p w:rsidR="00AF3DC7" w:rsidRPr="00AF3DC7" w:rsidRDefault="00AF3DC7" w:rsidP="00AF3DC7">
      <w:pPr>
        <w:jc w:val="both"/>
        <w:rPr>
          <w:sz w:val="20"/>
          <w:szCs w:val="20"/>
        </w:rPr>
      </w:pPr>
      <w:r w:rsidRPr="00AF3DC7">
        <w:rPr>
          <w:sz w:val="20"/>
          <w:szCs w:val="20"/>
        </w:rPr>
        <w:t xml:space="preserve">При направлении участниками процесса </w:t>
      </w:r>
      <w:proofErr w:type="gramStart"/>
      <w:r w:rsidRPr="00AF3DC7">
        <w:rPr>
          <w:sz w:val="20"/>
          <w:szCs w:val="20"/>
        </w:rPr>
        <w:t>ведения реестра источников доходов бюджета измененной</w:t>
      </w:r>
      <w:proofErr w:type="gramEnd"/>
      <w:r w:rsidRPr="00AF3DC7">
        <w:rPr>
          <w:sz w:val="20"/>
          <w:szCs w:val="20"/>
        </w:rPr>
        <w:t xml:space="preserve"> информации, указанной в пунктах 11 и 12 настоящего Порядка, ранее образованные реестровые записи обновляются.</w:t>
      </w:r>
    </w:p>
    <w:p w:rsidR="00AF3DC7" w:rsidRPr="00AF3DC7" w:rsidRDefault="00AF3DC7" w:rsidP="00AF3DC7">
      <w:pPr>
        <w:jc w:val="both"/>
        <w:rPr>
          <w:sz w:val="20"/>
          <w:szCs w:val="20"/>
        </w:rPr>
      </w:pPr>
      <w:r w:rsidRPr="00AF3DC7">
        <w:rPr>
          <w:sz w:val="20"/>
          <w:szCs w:val="20"/>
        </w:rPr>
        <w:t xml:space="preserve">В случае отрицательного результата проверки, указанной в пункте 19 настоящего Порядка, информация, представленная участниками </w:t>
      </w:r>
      <w:proofErr w:type="gramStart"/>
      <w:r w:rsidRPr="00AF3DC7">
        <w:rPr>
          <w:sz w:val="20"/>
          <w:szCs w:val="20"/>
        </w:rPr>
        <w:t>процесса ведения реестра источников доходов бюджета</w:t>
      </w:r>
      <w:proofErr w:type="gramEnd"/>
      <w:r w:rsidRPr="00AF3DC7">
        <w:rPr>
          <w:sz w:val="20"/>
          <w:szCs w:val="20"/>
        </w:rPr>
        <w:t xml:space="preserve"> в соответствии с пунктами 11 и 12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7 настоящего Порядка, в срок не позднее одного рабочего дня со дня представления участниками процесса </w:t>
      </w:r>
      <w:proofErr w:type="gramStart"/>
      <w:r w:rsidRPr="00AF3DC7">
        <w:rPr>
          <w:sz w:val="20"/>
          <w:szCs w:val="20"/>
        </w:rPr>
        <w:t>ведения реестра источников доходов бюджета информации</w:t>
      </w:r>
      <w:proofErr w:type="gramEnd"/>
      <w:r w:rsidRPr="00AF3DC7">
        <w:rPr>
          <w:sz w:val="20"/>
          <w:szCs w:val="20"/>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AF3DC7" w:rsidRPr="00AF3DC7" w:rsidRDefault="00AF3DC7" w:rsidP="00AF3DC7">
      <w:pPr>
        <w:jc w:val="both"/>
        <w:rPr>
          <w:sz w:val="20"/>
          <w:szCs w:val="20"/>
        </w:rPr>
      </w:pPr>
      <w:bookmarkStart w:id="44" w:name="sub_1021"/>
      <w:r w:rsidRPr="00AF3DC7">
        <w:rPr>
          <w:sz w:val="20"/>
          <w:szCs w:val="20"/>
        </w:rPr>
        <w:t>21. В случае получения предусмотренного пунктом 20 настоящего Порядка протокола участники процесса ведения реестра источников доходов бюджета, в срок не позднее трех рабочих дней со дня получения протокола устраняют выявленные несоответствия и повторно представляют информацию для включения в реестр источников доходов бюджета.</w:t>
      </w:r>
    </w:p>
    <w:p w:rsidR="00AF3DC7" w:rsidRPr="00AF3DC7" w:rsidRDefault="00AF3DC7" w:rsidP="00AF3DC7">
      <w:pPr>
        <w:jc w:val="both"/>
        <w:rPr>
          <w:sz w:val="20"/>
          <w:szCs w:val="20"/>
        </w:rPr>
      </w:pPr>
      <w:bookmarkStart w:id="45" w:name="sub_1022"/>
      <w:bookmarkEnd w:id="44"/>
      <w:r w:rsidRPr="00AF3DC7">
        <w:rPr>
          <w:sz w:val="20"/>
          <w:szCs w:val="20"/>
        </w:rPr>
        <w:t xml:space="preserve">22. </w:t>
      </w:r>
      <w:proofErr w:type="gramStart"/>
      <w:r w:rsidRPr="00AF3DC7">
        <w:rPr>
          <w:sz w:val="20"/>
          <w:szCs w:val="20"/>
        </w:rPr>
        <w:t xml:space="preserve">Формирование информации, предусмотренной подпунктами 1 – 11 пункта 11 и подпунктами 1-12 пункта 12 </w:t>
      </w:r>
      <w:r w:rsidRPr="00AF3DC7">
        <w:rPr>
          <w:sz w:val="20"/>
          <w:szCs w:val="20"/>
        </w:rPr>
        <w:lastRenderedPageBreak/>
        <w:t>настоящего Порядка, для включения в реестры источников доходов бюджетов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N 658 "О государственной интегрированной информационной системе управления общественными финансами "Электронный бюджет".</w:t>
      </w:r>
      <w:proofErr w:type="gramEnd"/>
    </w:p>
    <w:bookmarkEnd w:id="45"/>
    <w:p w:rsidR="00AF3DC7" w:rsidRPr="00AF3DC7" w:rsidRDefault="00AF3DC7" w:rsidP="00AF3DC7">
      <w:pPr>
        <w:jc w:val="both"/>
        <w:rPr>
          <w:sz w:val="20"/>
          <w:szCs w:val="20"/>
        </w:rPr>
      </w:pPr>
    </w:p>
    <w:p w:rsidR="00F26090" w:rsidRPr="00F26090" w:rsidRDefault="00F26090" w:rsidP="00F26090">
      <w:pPr>
        <w:jc w:val="center"/>
        <w:rPr>
          <w:sz w:val="20"/>
          <w:szCs w:val="20"/>
        </w:rPr>
      </w:pPr>
      <w:r w:rsidRPr="00F26090">
        <w:rPr>
          <w:sz w:val="20"/>
          <w:szCs w:val="20"/>
        </w:rPr>
        <w:t>РОССИЙСКАЯ  ФЕДЕРАЦИЯ</w:t>
      </w:r>
    </w:p>
    <w:p w:rsidR="00F26090" w:rsidRPr="00F26090" w:rsidRDefault="00F26090" w:rsidP="00F26090">
      <w:pPr>
        <w:jc w:val="center"/>
        <w:rPr>
          <w:sz w:val="20"/>
          <w:szCs w:val="20"/>
        </w:rPr>
      </w:pPr>
      <w:r w:rsidRPr="00F26090">
        <w:rPr>
          <w:sz w:val="20"/>
          <w:szCs w:val="20"/>
        </w:rPr>
        <w:t>КОСТРОМСКАЯ  ОБЛАСТЬ</w:t>
      </w:r>
    </w:p>
    <w:p w:rsidR="00F26090" w:rsidRPr="00F26090" w:rsidRDefault="00F26090" w:rsidP="00F26090">
      <w:pPr>
        <w:jc w:val="center"/>
        <w:rPr>
          <w:sz w:val="20"/>
          <w:szCs w:val="20"/>
        </w:rPr>
      </w:pPr>
      <w:r w:rsidRPr="00F26090">
        <w:rPr>
          <w:sz w:val="20"/>
          <w:szCs w:val="20"/>
        </w:rPr>
        <w:t>АДМИНИСТРАЦИЯ КАДЫЙСКОГО МУНИЦИПАЛЬНОГО РАЙОНА</w:t>
      </w:r>
    </w:p>
    <w:p w:rsidR="00F26090" w:rsidRPr="00F26090" w:rsidRDefault="00F26090" w:rsidP="00F26090">
      <w:pPr>
        <w:jc w:val="center"/>
        <w:rPr>
          <w:sz w:val="20"/>
          <w:szCs w:val="20"/>
        </w:rPr>
      </w:pPr>
      <w:r w:rsidRPr="00F26090">
        <w:rPr>
          <w:sz w:val="20"/>
          <w:szCs w:val="20"/>
        </w:rPr>
        <w:t>ПОСТАНОВЛЕНИЕ</w:t>
      </w:r>
    </w:p>
    <w:p w:rsidR="00F26090" w:rsidRPr="00F26090" w:rsidRDefault="00F26090" w:rsidP="00F26090">
      <w:pPr>
        <w:rPr>
          <w:sz w:val="20"/>
          <w:szCs w:val="20"/>
          <w:u w:val="single"/>
        </w:rPr>
      </w:pPr>
      <w:r w:rsidRPr="00F26090">
        <w:rPr>
          <w:sz w:val="20"/>
          <w:szCs w:val="20"/>
        </w:rPr>
        <w:t xml:space="preserve">«10» ноября 2017  г.                                                                                           </w:t>
      </w:r>
      <w:r>
        <w:rPr>
          <w:sz w:val="20"/>
          <w:szCs w:val="20"/>
        </w:rPr>
        <w:t xml:space="preserve">                                                          </w:t>
      </w:r>
      <w:r w:rsidRPr="00F26090">
        <w:rPr>
          <w:sz w:val="20"/>
          <w:szCs w:val="20"/>
        </w:rPr>
        <w:t>№ 364</w:t>
      </w:r>
    </w:p>
    <w:p w:rsidR="00F26090" w:rsidRPr="00F26090" w:rsidRDefault="00F26090" w:rsidP="00F26090">
      <w:pPr>
        <w:jc w:val="both"/>
        <w:rPr>
          <w:sz w:val="20"/>
          <w:szCs w:val="20"/>
        </w:rPr>
      </w:pPr>
    </w:p>
    <w:p w:rsidR="00F26090" w:rsidRPr="00F26090" w:rsidRDefault="00F26090" w:rsidP="00F26090">
      <w:pPr>
        <w:jc w:val="both"/>
        <w:rPr>
          <w:sz w:val="20"/>
          <w:szCs w:val="20"/>
        </w:rPr>
      </w:pPr>
      <w:r w:rsidRPr="00F26090">
        <w:rPr>
          <w:sz w:val="20"/>
          <w:szCs w:val="20"/>
        </w:rPr>
        <w:t>Об утверждении программных мероприятий</w:t>
      </w:r>
      <w:r w:rsidR="001E6E5A">
        <w:rPr>
          <w:sz w:val="20"/>
          <w:szCs w:val="20"/>
        </w:rPr>
        <w:t xml:space="preserve"> </w:t>
      </w:r>
      <w:r w:rsidRPr="00F26090">
        <w:rPr>
          <w:sz w:val="20"/>
          <w:szCs w:val="20"/>
        </w:rPr>
        <w:t>«Улучшение условий и охраны труда</w:t>
      </w:r>
      <w:r w:rsidR="001E6E5A">
        <w:rPr>
          <w:sz w:val="20"/>
          <w:szCs w:val="20"/>
        </w:rPr>
        <w:t xml:space="preserve"> </w:t>
      </w:r>
      <w:r w:rsidRPr="00F26090">
        <w:rPr>
          <w:sz w:val="20"/>
          <w:szCs w:val="20"/>
        </w:rPr>
        <w:t>в Кадыйском муниципальном районе на 2018-2020 годы»</w:t>
      </w:r>
    </w:p>
    <w:p w:rsidR="00F26090" w:rsidRPr="00F26090" w:rsidRDefault="00F26090" w:rsidP="00F26090">
      <w:pPr>
        <w:jc w:val="both"/>
        <w:rPr>
          <w:sz w:val="20"/>
          <w:szCs w:val="20"/>
        </w:rPr>
      </w:pPr>
    </w:p>
    <w:p w:rsidR="00F26090" w:rsidRPr="00F26090" w:rsidRDefault="00F26090" w:rsidP="00F26090">
      <w:pPr>
        <w:ind w:firstLine="720"/>
        <w:jc w:val="both"/>
        <w:rPr>
          <w:sz w:val="20"/>
          <w:szCs w:val="20"/>
        </w:rPr>
      </w:pPr>
      <w:r w:rsidRPr="00F26090">
        <w:rPr>
          <w:sz w:val="20"/>
          <w:szCs w:val="20"/>
        </w:rPr>
        <w:t>В целях реализации государственной политики в области охраны труда на территории Кадыйского муниципального района, снижения уровня производственного травматизма и профессиональных заболеваний в организациях, создания безопасных условий труда на рабочих местах, руководствуясь Законом Костромской области от 17 ноября 2000 года N 116-ЗКО (ред</w:t>
      </w:r>
      <w:proofErr w:type="gramStart"/>
      <w:r w:rsidRPr="00F26090">
        <w:rPr>
          <w:sz w:val="20"/>
          <w:szCs w:val="20"/>
        </w:rPr>
        <w:t>.о</w:t>
      </w:r>
      <w:proofErr w:type="gramEnd"/>
      <w:r w:rsidRPr="00F26090">
        <w:rPr>
          <w:sz w:val="20"/>
          <w:szCs w:val="20"/>
        </w:rPr>
        <w:t>т 29.05.2014г) "Об охране труда в Костромской области" администрация Кадыйского муниципального района , Уставом Кадыйского муниципального района постановляет:</w:t>
      </w:r>
    </w:p>
    <w:p w:rsidR="00F26090" w:rsidRPr="00F26090" w:rsidRDefault="00F26090" w:rsidP="00F26090">
      <w:pPr>
        <w:ind w:firstLine="720"/>
        <w:jc w:val="both"/>
        <w:rPr>
          <w:sz w:val="20"/>
          <w:szCs w:val="20"/>
        </w:rPr>
      </w:pPr>
      <w:bookmarkStart w:id="46" w:name="sub_1"/>
      <w:r w:rsidRPr="00F26090">
        <w:rPr>
          <w:sz w:val="20"/>
          <w:szCs w:val="20"/>
        </w:rPr>
        <w:t xml:space="preserve">1. Утвердить </w:t>
      </w:r>
      <w:bookmarkStart w:id="47" w:name="sub_2"/>
      <w:bookmarkEnd w:id="46"/>
      <w:r w:rsidRPr="00F26090">
        <w:rPr>
          <w:sz w:val="20"/>
          <w:szCs w:val="20"/>
        </w:rPr>
        <w:t xml:space="preserve">программные мероприятия «Улучшение условий и охраны труда в Кадыйском муниципальном районе на 2018-2020 </w:t>
      </w:r>
      <w:proofErr w:type="spellStart"/>
      <w:proofErr w:type="gramStart"/>
      <w:r w:rsidRPr="00F26090">
        <w:rPr>
          <w:sz w:val="20"/>
          <w:szCs w:val="20"/>
        </w:rPr>
        <w:t>гг</w:t>
      </w:r>
      <w:proofErr w:type="spellEnd"/>
      <w:proofErr w:type="gramEnd"/>
      <w:r w:rsidRPr="00F26090">
        <w:rPr>
          <w:sz w:val="20"/>
          <w:szCs w:val="20"/>
        </w:rPr>
        <w:t>» ( Приложение №1).</w:t>
      </w:r>
    </w:p>
    <w:p w:rsidR="00F26090" w:rsidRPr="00F26090" w:rsidRDefault="00F26090" w:rsidP="00F26090">
      <w:pPr>
        <w:ind w:firstLine="720"/>
        <w:jc w:val="both"/>
        <w:rPr>
          <w:sz w:val="20"/>
          <w:szCs w:val="20"/>
        </w:rPr>
      </w:pPr>
      <w:r w:rsidRPr="00F26090">
        <w:rPr>
          <w:sz w:val="20"/>
          <w:szCs w:val="20"/>
        </w:rPr>
        <w:t xml:space="preserve">2. Ведущему эксперту по трудовым отношениям по итогам каждого полугодия, не позднее 10 числа следующего </w:t>
      </w:r>
      <w:proofErr w:type="gramStart"/>
      <w:r w:rsidRPr="00F26090">
        <w:rPr>
          <w:sz w:val="20"/>
          <w:szCs w:val="20"/>
        </w:rPr>
        <w:t>за</w:t>
      </w:r>
      <w:proofErr w:type="gramEnd"/>
      <w:r w:rsidRPr="00F26090">
        <w:rPr>
          <w:sz w:val="20"/>
          <w:szCs w:val="20"/>
        </w:rPr>
        <w:t xml:space="preserve"> </w:t>
      </w:r>
      <w:proofErr w:type="gramStart"/>
      <w:r w:rsidRPr="00F26090">
        <w:rPr>
          <w:sz w:val="20"/>
          <w:szCs w:val="20"/>
        </w:rPr>
        <w:t>отчетным</w:t>
      </w:r>
      <w:proofErr w:type="gramEnd"/>
      <w:r w:rsidRPr="00F26090">
        <w:rPr>
          <w:sz w:val="20"/>
          <w:szCs w:val="20"/>
        </w:rPr>
        <w:t>, представлять информацию о выполнении программных мероприятий  в Департамент по труду и социальной защите населения Костромской области.</w:t>
      </w:r>
    </w:p>
    <w:p w:rsidR="00F26090" w:rsidRPr="00F26090" w:rsidRDefault="00F26090" w:rsidP="00F26090">
      <w:pPr>
        <w:ind w:right="-108" w:firstLine="709"/>
        <w:jc w:val="both"/>
        <w:rPr>
          <w:sz w:val="20"/>
          <w:szCs w:val="20"/>
        </w:rPr>
      </w:pPr>
      <w:bookmarkStart w:id="48" w:name="sub_3"/>
      <w:bookmarkEnd w:id="47"/>
      <w:r w:rsidRPr="00F26090">
        <w:rPr>
          <w:sz w:val="20"/>
          <w:szCs w:val="20"/>
        </w:rPr>
        <w:t xml:space="preserve">3. </w:t>
      </w:r>
      <w:bookmarkEnd w:id="48"/>
      <w:proofErr w:type="gramStart"/>
      <w:r w:rsidRPr="00F26090">
        <w:rPr>
          <w:sz w:val="20"/>
          <w:szCs w:val="20"/>
        </w:rPr>
        <w:t>Контроль за</w:t>
      </w:r>
      <w:proofErr w:type="gramEnd"/>
      <w:r w:rsidRPr="00F26090">
        <w:rPr>
          <w:sz w:val="20"/>
          <w:szCs w:val="20"/>
        </w:rPr>
        <w:t xml:space="preserve"> выполнением настоящего постановления возложить на заместителя главы администрации муниципального района по социально-экономическим вопросам.</w:t>
      </w:r>
    </w:p>
    <w:p w:rsidR="00F26090" w:rsidRPr="00F26090" w:rsidRDefault="00F26090" w:rsidP="00F26090">
      <w:pPr>
        <w:ind w:firstLine="720"/>
        <w:jc w:val="both"/>
        <w:rPr>
          <w:sz w:val="20"/>
          <w:szCs w:val="20"/>
        </w:rPr>
      </w:pPr>
      <w:bookmarkStart w:id="49" w:name="sub_4"/>
      <w:r w:rsidRPr="00F26090">
        <w:rPr>
          <w:sz w:val="20"/>
          <w:szCs w:val="20"/>
        </w:rPr>
        <w:t>4. Настоящее постановление вступает в силу с момента официального опубликования и  подлежит опубликованию на сайте администрации Кадыйского муниципального района.</w:t>
      </w:r>
    </w:p>
    <w:bookmarkEnd w:id="49"/>
    <w:p w:rsidR="00F26090" w:rsidRPr="00F26090" w:rsidRDefault="00F26090" w:rsidP="00F26090">
      <w:pPr>
        <w:jc w:val="both"/>
        <w:rPr>
          <w:iCs/>
          <w:sz w:val="20"/>
          <w:szCs w:val="20"/>
        </w:rPr>
      </w:pPr>
    </w:p>
    <w:p w:rsidR="00F26090" w:rsidRPr="00F26090" w:rsidRDefault="00F26090" w:rsidP="00F26090">
      <w:pPr>
        <w:jc w:val="both"/>
        <w:rPr>
          <w:iCs/>
          <w:sz w:val="20"/>
          <w:szCs w:val="20"/>
        </w:rPr>
      </w:pPr>
      <w:r w:rsidRPr="00F26090">
        <w:rPr>
          <w:iCs/>
          <w:sz w:val="20"/>
          <w:szCs w:val="20"/>
        </w:rPr>
        <w:t>Глава администрации</w:t>
      </w:r>
    </w:p>
    <w:p w:rsidR="00F26090" w:rsidRPr="00F26090" w:rsidRDefault="00F26090" w:rsidP="00F26090">
      <w:pPr>
        <w:jc w:val="both"/>
        <w:rPr>
          <w:sz w:val="20"/>
          <w:szCs w:val="20"/>
        </w:rPr>
      </w:pPr>
      <w:r w:rsidRPr="00F26090">
        <w:rPr>
          <w:sz w:val="20"/>
          <w:szCs w:val="20"/>
        </w:rPr>
        <w:t>Кадыйс</w:t>
      </w:r>
      <w:r>
        <w:rPr>
          <w:sz w:val="20"/>
          <w:szCs w:val="20"/>
        </w:rPr>
        <w:t xml:space="preserve">кого муниципального района  </w:t>
      </w:r>
      <w:r w:rsidRPr="00F26090">
        <w:rPr>
          <w:sz w:val="20"/>
          <w:szCs w:val="20"/>
        </w:rPr>
        <w:t xml:space="preserve"> В.В.Зайцев</w:t>
      </w:r>
    </w:p>
    <w:p w:rsidR="00F26090" w:rsidRPr="00F26090" w:rsidRDefault="00F26090" w:rsidP="00F26090">
      <w:pPr>
        <w:jc w:val="both"/>
        <w:rPr>
          <w:sz w:val="20"/>
          <w:szCs w:val="20"/>
        </w:rPr>
      </w:pPr>
    </w:p>
    <w:p w:rsidR="00F26090" w:rsidRPr="00F26090" w:rsidRDefault="00F26090" w:rsidP="00F26090">
      <w:pPr>
        <w:jc w:val="center"/>
        <w:rPr>
          <w:sz w:val="20"/>
          <w:szCs w:val="20"/>
        </w:rPr>
      </w:pPr>
      <w:r w:rsidRPr="00F26090">
        <w:rPr>
          <w:sz w:val="20"/>
          <w:szCs w:val="20"/>
        </w:rPr>
        <w:t xml:space="preserve">                                                                           Приложение№1</w:t>
      </w:r>
    </w:p>
    <w:p w:rsidR="00F26090" w:rsidRPr="00F26090" w:rsidRDefault="00F26090" w:rsidP="00F26090">
      <w:pPr>
        <w:jc w:val="center"/>
        <w:rPr>
          <w:sz w:val="20"/>
          <w:szCs w:val="20"/>
        </w:rPr>
      </w:pPr>
      <w:r w:rsidRPr="00F26090">
        <w:rPr>
          <w:sz w:val="20"/>
          <w:szCs w:val="20"/>
        </w:rPr>
        <w:t xml:space="preserve">                                                                                                к постановлению администрации</w:t>
      </w:r>
    </w:p>
    <w:p w:rsidR="00F26090" w:rsidRPr="00F26090" w:rsidRDefault="00F26090" w:rsidP="00F26090">
      <w:pPr>
        <w:jc w:val="center"/>
        <w:rPr>
          <w:sz w:val="20"/>
          <w:szCs w:val="20"/>
        </w:rPr>
      </w:pPr>
      <w:r w:rsidRPr="00F26090">
        <w:rPr>
          <w:sz w:val="20"/>
          <w:szCs w:val="20"/>
        </w:rPr>
        <w:t xml:space="preserve">                                                                                                       Кадыйского муниципального района</w:t>
      </w:r>
    </w:p>
    <w:p w:rsidR="00F26090" w:rsidRDefault="00F26090" w:rsidP="00F26090">
      <w:pPr>
        <w:jc w:val="center"/>
        <w:rPr>
          <w:sz w:val="20"/>
          <w:szCs w:val="20"/>
        </w:rPr>
      </w:pPr>
      <w:r w:rsidRPr="00F26090">
        <w:rPr>
          <w:sz w:val="20"/>
          <w:szCs w:val="20"/>
        </w:rPr>
        <w:t xml:space="preserve">                                                                                   От 10 ноября 2017г</w:t>
      </w:r>
      <w:r w:rsidRPr="00F26090">
        <w:rPr>
          <w:b/>
          <w:sz w:val="20"/>
          <w:szCs w:val="20"/>
        </w:rPr>
        <w:t xml:space="preserve">. </w:t>
      </w:r>
      <w:r w:rsidRPr="00F26090">
        <w:rPr>
          <w:sz w:val="20"/>
          <w:szCs w:val="20"/>
        </w:rPr>
        <w:t>№ 364</w:t>
      </w:r>
    </w:p>
    <w:p w:rsidR="001E6E5A" w:rsidRPr="00F26090" w:rsidRDefault="001E6E5A" w:rsidP="00F26090">
      <w:pPr>
        <w:jc w:val="center"/>
        <w:rPr>
          <w:b/>
          <w:sz w:val="20"/>
          <w:szCs w:val="20"/>
        </w:rPr>
      </w:pPr>
    </w:p>
    <w:p w:rsidR="00F26090" w:rsidRPr="00F26090" w:rsidRDefault="00F26090" w:rsidP="00F26090">
      <w:pPr>
        <w:widowControl/>
        <w:numPr>
          <w:ilvl w:val="0"/>
          <w:numId w:val="2"/>
        </w:numPr>
        <w:suppressAutoHyphens w:val="0"/>
        <w:jc w:val="center"/>
        <w:rPr>
          <w:b/>
          <w:sz w:val="20"/>
          <w:szCs w:val="20"/>
        </w:rPr>
      </w:pPr>
      <w:r w:rsidRPr="00F26090">
        <w:rPr>
          <w:b/>
          <w:sz w:val="20"/>
          <w:szCs w:val="20"/>
        </w:rPr>
        <w:t>Обоснование необходимости программных мероприятий</w:t>
      </w:r>
    </w:p>
    <w:p w:rsidR="00F26090" w:rsidRPr="00F26090" w:rsidRDefault="00F26090" w:rsidP="00F26090">
      <w:pPr>
        <w:ind w:firstLine="567"/>
        <w:jc w:val="both"/>
        <w:rPr>
          <w:sz w:val="20"/>
          <w:szCs w:val="20"/>
        </w:rPr>
      </w:pPr>
      <w:proofErr w:type="gramStart"/>
      <w:r w:rsidRPr="00F26090">
        <w:rPr>
          <w:sz w:val="20"/>
          <w:szCs w:val="20"/>
        </w:rPr>
        <w:t>Реализация программных мероприятий необходима для снижения уровня производственного травматизма работающих.</w:t>
      </w:r>
      <w:proofErr w:type="gramEnd"/>
      <w:r w:rsidRPr="00F26090">
        <w:rPr>
          <w:sz w:val="20"/>
          <w:szCs w:val="20"/>
        </w:rPr>
        <w:t xml:space="preserve"> Общими причинами производственного травматизма в организациях различных видов экономической деятельности являются:</w:t>
      </w:r>
    </w:p>
    <w:p w:rsidR="00F26090" w:rsidRPr="00F26090" w:rsidRDefault="00F26090" w:rsidP="00F26090">
      <w:pPr>
        <w:ind w:firstLine="567"/>
        <w:jc w:val="both"/>
        <w:rPr>
          <w:sz w:val="20"/>
          <w:szCs w:val="20"/>
        </w:rPr>
      </w:pPr>
      <w:r w:rsidRPr="00F26090">
        <w:rPr>
          <w:sz w:val="20"/>
          <w:szCs w:val="20"/>
        </w:rPr>
        <w:t>- старение и износ технологического оборудования, машин и механизмов;</w:t>
      </w:r>
    </w:p>
    <w:p w:rsidR="00F26090" w:rsidRPr="00F26090" w:rsidRDefault="00F26090" w:rsidP="00F26090">
      <w:pPr>
        <w:ind w:firstLine="567"/>
        <w:jc w:val="both"/>
        <w:rPr>
          <w:sz w:val="20"/>
          <w:szCs w:val="20"/>
        </w:rPr>
      </w:pPr>
      <w:r w:rsidRPr="00F26090">
        <w:rPr>
          <w:sz w:val="20"/>
          <w:szCs w:val="20"/>
        </w:rPr>
        <w:t>- невыполнение работодателем необходимых организационных мероприятий по обеспечению безопасных условий труда для непосредственных исполнителей работ;</w:t>
      </w:r>
    </w:p>
    <w:p w:rsidR="00F26090" w:rsidRPr="00F26090" w:rsidRDefault="00F26090" w:rsidP="00F26090">
      <w:pPr>
        <w:ind w:firstLine="567"/>
        <w:jc w:val="both"/>
        <w:rPr>
          <w:sz w:val="20"/>
          <w:szCs w:val="20"/>
        </w:rPr>
      </w:pPr>
      <w:r w:rsidRPr="00F26090">
        <w:rPr>
          <w:sz w:val="20"/>
          <w:szCs w:val="20"/>
        </w:rPr>
        <w:t xml:space="preserve">- отсутствие эффективного </w:t>
      </w:r>
      <w:proofErr w:type="gramStart"/>
      <w:r w:rsidRPr="00F26090">
        <w:rPr>
          <w:sz w:val="20"/>
          <w:szCs w:val="20"/>
        </w:rPr>
        <w:t>контроля за</w:t>
      </w:r>
      <w:proofErr w:type="gramEnd"/>
      <w:r w:rsidRPr="00F26090">
        <w:rPr>
          <w:sz w:val="20"/>
          <w:szCs w:val="20"/>
        </w:rPr>
        <w:t xml:space="preserve"> безопасным производством работ со стороны руководителей работ;</w:t>
      </w:r>
    </w:p>
    <w:p w:rsidR="00F26090" w:rsidRPr="00F26090" w:rsidRDefault="00F26090" w:rsidP="00F26090">
      <w:pPr>
        <w:ind w:firstLine="567"/>
        <w:jc w:val="both"/>
        <w:rPr>
          <w:sz w:val="20"/>
          <w:szCs w:val="20"/>
        </w:rPr>
      </w:pPr>
      <w:r w:rsidRPr="00F26090">
        <w:rPr>
          <w:sz w:val="20"/>
          <w:szCs w:val="20"/>
        </w:rPr>
        <w:t>- низкий уровень трудовой и производственной дисциплины;</w:t>
      </w:r>
    </w:p>
    <w:p w:rsidR="00F26090" w:rsidRPr="00F26090" w:rsidRDefault="00F26090" w:rsidP="00F26090">
      <w:pPr>
        <w:ind w:firstLine="567"/>
        <w:jc w:val="both"/>
        <w:rPr>
          <w:sz w:val="20"/>
          <w:szCs w:val="20"/>
        </w:rPr>
      </w:pPr>
      <w:r w:rsidRPr="00F26090">
        <w:rPr>
          <w:sz w:val="20"/>
          <w:szCs w:val="20"/>
        </w:rPr>
        <w:t>- производство работ без разработки необходимой технологической документации;</w:t>
      </w:r>
    </w:p>
    <w:p w:rsidR="00F26090" w:rsidRPr="00F26090" w:rsidRDefault="00F26090" w:rsidP="00F26090">
      <w:pPr>
        <w:ind w:firstLine="567"/>
        <w:jc w:val="both"/>
        <w:rPr>
          <w:sz w:val="20"/>
          <w:szCs w:val="20"/>
        </w:rPr>
      </w:pPr>
      <w:r w:rsidRPr="00F26090">
        <w:rPr>
          <w:sz w:val="20"/>
          <w:szCs w:val="20"/>
        </w:rPr>
        <w:t>- отсутствие специальной оценки условий труда рабочих мест;</w:t>
      </w:r>
    </w:p>
    <w:p w:rsidR="00F26090" w:rsidRPr="00F26090" w:rsidRDefault="00F26090" w:rsidP="00F26090">
      <w:pPr>
        <w:ind w:firstLine="567"/>
        <w:jc w:val="both"/>
        <w:rPr>
          <w:sz w:val="20"/>
          <w:szCs w:val="20"/>
        </w:rPr>
      </w:pPr>
      <w:r w:rsidRPr="00F26090">
        <w:rPr>
          <w:sz w:val="20"/>
          <w:szCs w:val="20"/>
        </w:rPr>
        <w:t>- неудовлетворительная организация обучения и проверки знаний по охране труда.</w:t>
      </w:r>
    </w:p>
    <w:p w:rsidR="00F26090" w:rsidRPr="00F26090" w:rsidRDefault="00F26090" w:rsidP="00F26090">
      <w:pPr>
        <w:ind w:firstLine="567"/>
        <w:jc w:val="both"/>
        <w:rPr>
          <w:sz w:val="20"/>
          <w:szCs w:val="20"/>
        </w:rPr>
      </w:pPr>
      <w:r w:rsidRPr="00F26090">
        <w:rPr>
          <w:sz w:val="20"/>
          <w:szCs w:val="20"/>
        </w:rPr>
        <w:t xml:space="preserve">Необходимо повышать </w:t>
      </w:r>
      <w:proofErr w:type="spellStart"/>
      <w:r w:rsidRPr="00F26090">
        <w:rPr>
          <w:sz w:val="20"/>
          <w:szCs w:val="20"/>
        </w:rPr>
        <w:t>выявляемость</w:t>
      </w:r>
      <w:proofErr w:type="spellEnd"/>
      <w:r w:rsidRPr="00F26090">
        <w:rPr>
          <w:sz w:val="20"/>
          <w:szCs w:val="20"/>
        </w:rPr>
        <w:t xml:space="preserve"> профессиональных заболеваний среди трудящихся, особенно на ранних стадиях, путем повышения качества периодических и углубленных медицинских осмотров. Выполнение программных мероприятий позволит планомерно проводить работу в области улучшения условий труда и сохранения здоровья работающего населения области, снижению травматизма и заболеваемости на производстве.</w:t>
      </w:r>
    </w:p>
    <w:p w:rsidR="00F26090" w:rsidRPr="00F26090" w:rsidRDefault="00F26090" w:rsidP="00F26090">
      <w:pPr>
        <w:widowControl/>
        <w:numPr>
          <w:ilvl w:val="0"/>
          <w:numId w:val="2"/>
        </w:numPr>
        <w:suppressAutoHyphens w:val="0"/>
        <w:jc w:val="center"/>
        <w:rPr>
          <w:b/>
          <w:sz w:val="20"/>
          <w:szCs w:val="20"/>
        </w:rPr>
      </w:pPr>
      <w:r w:rsidRPr="00F26090">
        <w:rPr>
          <w:b/>
          <w:sz w:val="20"/>
          <w:szCs w:val="20"/>
        </w:rPr>
        <w:t>Система программных мероприятий.</w:t>
      </w:r>
    </w:p>
    <w:p w:rsidR="00F26090" w:rsidRPr="00F26090" w:rsidRDefault="00F26090" w:rsidP="00F26090">
      <w:pPr>
        <w:ind w:firstLine="567"/>
        <w:jc w:val="both"/>
        <w:rPr>
          <w:sz w:val="20"/>
          <w:szCs w:val="20"/>
        </w:rPr>
      </w:pPr>
      <w:r w:rsidRPr="00F26090">
        <w:rPr>
          <w:sz w:val="20"/>
          <w:szCs w:val="20"/>
        </w:rPr>
        <w:t>Система программных мероприятий объединяет работы по следующим приоритетным направлениям:</w:t>
      </w:r>
    </w:p>
    <w:p w:rsidR="00F26090" w:rsidRPr="00F26090" w:rsidRDefault="00F26090" w:rsidP="00F26090">
      <w:pPr>
        <w:ind w:firstLine="567"/>
        <w:jc w:val="both"/>
        <w:rPr>
          <w:sz w:val="20"/>
          <w:szCs w:val="20"/>
        </w:rPr>
      </w:pPr>
      <w:r w:rsidRPr="00F26090">
        <w:rPr>
          <w:sz w:val="20"/>
          <w:szCs w:val="20"/>
        </w:rPr>
        <w:t>- нормативно - правовое обеспечение охраны труда;</w:t>
      </w:r>
    </w:p>
    <w:p w:rsidR="00F26090" w:rsidRPr="00F26090" w:rsidRDefault="00F26090" w:rsidP="00F26090">
      <w:pPr>
        <w:ind w:firstLine="567"/>
        <w:jc w:val="both"/>
        <w:rPr>
          <w:sz w:val="20"/>
          <w:szCs w:val="20"/>
        </w:rPr>
      </w:pPr>
      <w:r w:rsidRPr="00F26090">
        <w:rPr>
          <w:sz w:val="20"/>
          <w:szCs w:val="20"/>
        </w:rPr>
        <w:t>- организационное и техническое обеспечение охраны труда;</w:t>
      </w:r>
    </w:p>
    <w:p w:rsidR="00F26090" w:rsidRPr="00F26090" w:rsidRDefault="00F26090" w:rsidP="00F26090">
      <w:pPr>
        <w:ind w:firstLine="567"/>
        <w:jc w:val="both"/>
        <w:rPr>
          <w:sz w:val="20"/>
          <w:szCs w:val="20"/>
        </w:rPr>
      </w:pPr>
      <w:r w:rsidRPr="00F26090">
        <w:rPr>
          <w:sz w:val="20"/>
          <w:szCs w:val="20"/>
        </w:rPr>
        <w:t>- совершенствование социального партнерства в области охраны труда субъектов социально-трудовых отношений;</w:t>
      </w:r>
    </w:p>
    <w:p w:rsidR="00F26090" w:rsidRPr="00F26090" w:rsidRDefault="00F26090" w:rsidP="00F26090">
      <w:pPr>
        <w:ind w:firstLine="567"/>
        <w:jc w:val="both"/>
        <w:rPr>
          <w:sz w:val="20"/>
          <w:szCs w:val="20"/>
        </w:rPr>
      </w:pPr>
      <w:r w:rsidRPr="00F26090">
        <w:rPr>
          <w:sz w:val="20"/>
          <w:szCs w:val="20"/>
        </w:rPr>
        <w:t>- лечебно-профилактическое обеспечение охраны труда.</w:t>
      </w:r>
    </w:p>
    <w:p w:rsidR="00F26090" w:rsidRPr="00F26090" w:rsidRDefault="00F26090" w:rsidP="00F26090">
      <w:pPr>
        <w:widowControl/>
        <w:numPr>
          <w:ilvl w:val="0"/>
          <w:numId w:val="3"/>
        </w:numPr>
        <w:suppressAutoHyphens w:val="0"/>
        <w:jc w:val="center"/>
        <w:rPr>
          <w:b/>
          <w:sz w:val="20"/>
          <w:szCs w:val="20"/>
        </w:rPr>
      </w:pPr>
      <w:r w:rsidRPr="00F26090">
        <w:rPr>
          <w:b/>
          <w:sz w:val="20"/>
          <w:szCs w:val="20"/>
        </w:rPr>
        <w:t>Ожидаемые результаты от реализации Программы.</w:t>
      </w:r>
    </w:p>
    <w:p w:rsidR="00F26090" w:rsidRPr="00F26090" w:rsidRDefault="00F26090" w:rsidP="00F26090">
      <w:pPr>
        <w:ind w:firstLine="567"/>
        <w:jc w:val="both"/>
        <w:rPr>
          <w:sz w:val="20"/>
          <w:szCs w:val="20"/>
        </w:rPr>
      </w:pPr>
      <w:r w:rsidRPr="00F26090">
        <w:rPr>
          <w:sz w:val="20"/>
          <w:szCs w:val="20"/>
        </w:rPr>
        <w:t>Реализация программы позволит достичь следующих результатов:</w:t>
      </w:r>
    </w:p>
    <w:p w:rsidR="00F26090" w:rsidRPr="00F26090" w:rsidRDefault="00F26090" w:rsidP="00F26090">
      <w:pPr>
        <w:ind w:firstLine="567"/>
        <w:jc w:val="both"/>
        <w:rPr>
          <w:sz w:val="20"/>
          <w:szCs w:val="20"/>
        </w:rPr>
      </w:pPr>
      <w:r w:rsidRPr="00F26090">
        <w:rPr>
          <w:sz w:val="20"/>
          <w:szCs w:val="20"/>
        </w:rPr>
        <w:t xml:space="preserve">- снижение уровня производственного травматизма и профессиональной заболеваемости </w:t>
      </w:r>
      <w:proofErr w:type="gramStart"/>
      <w:r w:rsidRPr="00F26090">
        <w:rPr>
          <w:sz w:val="20"/>
          <w:szCs w:val="20"/>
        </w:rPr>
        <w:t>работающих</w:t>
      </w:r>
      <w:proofErr w:type="gramEnd"/>
      <w:r w:rsidRPr="00F26090">
        <w:rPr>
          <w:sz w:val="20"/>
          <w:szCs w:val="20"/>
        </w:rPr>
        <w:t>;</w:t>
      </w:r>
    </w:p>
    <w:p w:rsidR="00F26090" w:rsidRPr="00F26090" w:rsidRDefault="00F26090" w:rsidP="00F26090">
      <w:pPr>
        <w:ind w:firstLine="567"/>
        <w:jc w:val="both"/>
        <w:rPr>
          <w:sz w:val="20"/>
          <w:szCs w:val="20"/>
        </w:rPr>
      </w:pPr>
      <w:r w:rsidRPr="00F26090">
        <w:rPr>
          <w:sz w:val="20"/>
          <w:szCs w:val="20"/>
        </w:rPr>
        <w:t>- сохранение (улучшение) условий и охраны труда, обеспечивающих сохранение жизни и здоровья работников в процессе трудовой деятельности;</w:t>
      </w:r>
    </w:p>
    <w:p w:rsidR="00F26090" w:rsidRPr="00F26090" w:rsidRDefault="00F26090" w:rsidP="00F26090">
      <w:pPr>
        <w:ind w:firstLine="567"/>
        <w:jc w:val="both"/>
        <w:rPr>
          <w:sz w:val="20"/>
          <w:szCs w:val="20"/>
        </w:rPr>
      </w:pPr>
      <w:r w:rsidRPr="00F26090">
        <w:rPr>
          <w:sz w:val="20"/>
          <w:szCs w:val="20"/>
        </w:rPr>
        <w:lastRenderedPageBreak/>
        <w:t>- совершенствование системы государственного управления охраной труда на территории Кадыйского муниципального района;</w:t>
      </w:r>
    </w:p>
    <w:p w:rsidR="00F26090" w:rsidRPr="00F26090" w:rsidRDefault="00F26090" w:rsidP="00F26090">
      <w:pPr>
        <w:ind w:firstLine="567"/>
        <w:jc w:val="both"/>
        <w:rPr>
          <w:sz w:val="20"/>
          <w:szCs w:val="20"/>
        </w:rPr>
      </w:pPr>
      <w:r w:rsidRPr="00F26090">
        <w:rPr>
          <w:sz w:val="20"/>
          <w:szCs w:val="20"/>
        </w:rPr>
        <w:t>- уменьшение удельного веса численности работников, работающих в условиях, не отвечающих санитарно - гигиеническим нормам;</w:t>
      </w:r>
    </w:p>
    <w:p w:rsidR="00F26090" w:rsidRPr="00F26090" w:rsidRDefault="00F26090" w:rsidP="00F26090">
      <w:pPr>
        <w:ind w:firstLine="567"/>
        <w:jc w:val="both"/>
        <w:rPr>
          <w:sz w:val="20"/>
          <w:szCs w:val="20"/>
        </w:rPr>
      </w:pPr>
      <w:r w:rsidRPr="00F26090">
        <w:rPr>
          <w:sz w:val="20"/>
          <w:szCs w:val="20"/>
        </w:rPr>
        <w:t>- по организациям - повышение производительности труда.</w:t>
      </w:r>
    </w:p>
    <w:p w:rsidR="00F26090" w:rsidRPr="00F26090" w:rsidRDefault="00F26090" w:rsidP="00F26090">
      <w:pPr>
        <w:ind w:firstLine="567"/>
        <w:jc w:val="both"/>
        <w:rPr>
          <w:sz w:val="20"/>
          <w:szCs w:val="20"/>
        </w:rPr>
      </w:pPr>
      <w:r w:rsidRPr="00F26090">
        <w:rPr>
          <w:sz w:val="20"/>
          <w:szCs w:val="20"/>
        </w:rPr>
        <w:t xml:space="preserve">  Социальный эффект от выполнения программных мероприятий проявится в сокращении производственного травматизма, общей и профессиональной заболеваемости, в повышении безопасности труда и социальной защищенности работников. </w:t>
      </w:r>
    </w:p>
    <w:p w:rsidR="00F26090" w:rsidRPr="00F26090" w:rsidRDefault="00F26090" w:rsidP="00F26090">
      <w:pPr>
        <w:ind w:firstLine="720"/>
        <w:jc w:val="both"/>
        <w:rPr>
          <w:sz w:val="20"/>
          <w:szCs w:val="20"/>
        </w:rPr>
      </w:pPr>
    </w:p>
    <w:p w:rsidR="00F26090" w:rsidRPr="00F26090" w:rsidRDefault="00F26090" w:rsidP="00F26090">
      <w:pPr>
        <w:jc w:val="center"/>
        <w:rPr>
          <w:b/>
          <w:sz w:val="20"/>
          <w:szCs w:val="20"/>
        </w:rPr>
      </w:pPr>
      <w:r w:rsidRPr="00F26090">
        <w:rPr>
          <w:b/>
          <w:sz w:val="20"/>
          <w:szCs w:val="20"/>
        </w:rPr>
        <w:t>Система программных мероприятий</w:t>
      </w:r>
      <w:r w:rsidR="002168DF">
        <w:rPr>
          <w:b/>
          <w:sz w:val="20"/>
          <w:szCs w:val="20"/>
        </w:rPr>
        <w:t xml:space="preserve"> </w:t>
      </w:r>
      <w:r w:rsidRPr="00F26090">
        <w:rPr>
          <w:b/>
          <w:sz w:val="20"/>
          <w:szCs w:val="20"/>
        </w:rPr>
        <w:t xml:space="preserve"> «Улучшение условий и охраны труда на 2018 – 2020 годы»</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75"/>
        <w:gridCol w:w="1599"/>
        <w:gridCol w:w="1891"/>
      </w:tblGrid>
      <w:tr w:rsidR="00F26090" w:rsidRPr="00F26090" w:rsidTr="004A6781">
        <w:trPr>
          <w:trHeight w:val="144"/>
        </w:trPr>
        <w:tc>
          <w:tcPr>
            <w:tcW w:w="6575" w:type="dxa"/>
            <w:tcBorders>
              <w:top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Мероприятия</w:t>
            </w:r>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Сроки проведения</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Исполнители</w:t>
            </w:r>
          </w:p>
        </w:tc>
      </w:tr>
      <w:tr w:rsidR="00F26090" w:rsidRPr="00F26090" w:rsidTr="004A6781">
        <w:trPr>
          <w:trHeight w:val="144"/>
        </w:trPr>
        <w:tc>
          <w:tcPr>
            <w:tcW w:w="6575" w:type="dxa"/>
            <w:tcBorders>
              <w:top w:val="single" w:sz="4" w:space="0" w:color="auto"/>
              <w:bottom w:val="single" w:sz="4" w:space="0" w:color="auto"/>
              <w:right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1</w:t>
            </w:r>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2</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3</w:t>
            </w:r>
          </w:p>
        </w:tc>
      </w:tr>
      <w:tr w:rsidR="00F26090" w:rsidRPr="00F26090" w:rsidTr="004A6781">
        <w:trPr>
          <w:trHeight w:val="144"/>
        </w:trPr>
        <w:tc>
          <w:tcPr>
            <w:tcW w:w="10065" w:type="dxa"/>
            <w:gridSpan w:val="3"/>
            <w:tcBorders>
              <w:top w:val="single" w:sz="4" w:space="0" w:color="auto"/>
              <w:bottom w:val="single" w:sz="4" w:space="0" w:color="auto"/>
            </w:tcBorders>
          </w:tcPr>
          <w:p w:rsidR="00F26090" w:rsidRPr="00F26090" w:rsidRDefault="00F26090" w:rsidP="002168DF">
            <w:pPr>
              <w:pStyle w:val="a6"/>
              <w:jc w:val="center"/>
              <w:rPr>
                <w:sz w:val="20"/>
                <w:szCs w:val="20"/>
              </w:rPr>
            </w:pPr>
            <w:r w:rsidRPr="00F26090">
              <w:rPr>
                <w:rFonts w:ascii="Times New Roman" w:hAnsi="Times New Roman"/>
                <w:sz w:val="20"/>
                <w:szCs w:val="20"/>
              </w:rPr>
              <w:t>1. Нормативно-правовое обеспечение в области охраны труда</w:t>
            </w:r>
          </w:p>
        </w:tc>
      </w:tr>
      <w:tr w:rsidR="00F26090" w:rsidRPr="00F26090" w:rsidTr="004A6781">
        <w:trPr>
          <w:trHeight w:val="144"/>
        </w:trPr>
        <w:tc>
          <w:tcPr>
            <w:tcW w:w="6575" w:type="dxa"/>
            <w:tcBorders>
              <w:top w:val="single" w:sz="4" w:space="0" w:color="auto"/>
              <w:bottom w:val="single" w:sz="4" w:space="0" w:color="auto"/>
              <w:right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 xml:space="preserve">1.1. Разработка в каждой организации соглашения по охране труда между работодателем и уполномоченным работниками органом, в соответствии с </w:t>
            </w:r>
            <w:r w:rsidRPr="00F26090">
              <w:rPr>
                <w:rStyle w:val="a5"/>
                <w:rFonts w:ascii="Times New Roman" w:eastAsia="Andale Sans UI" w:hAnsi="Times New Roman"/>
                <w:color w:val="auto"/>
                <w:sz w:val="20"/>
                <w:szCs w:val="20"/>
              </w:rPr>
              <w:t>постановлением</w:t>
            </w:r>
            <w:r w:rsidRPr="00F26090">
              <w:rPr>
                <w:rFonts w:ascii="Times New Roman" w:hAnsi="Times New Roman"/>
                <w:sz w:val="20"/>
                <w:szCs w:val="20"/>
              </w:rPr>
              <w:t xml:space="preserve"> ст.218 ТК РФ</w:t>
            </w:r>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2018 - 2020 гг.</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Руководители организаций</w:t>
            </w:r>
          </w:p>
        </w:tc>
      </w:tr>
      <w:tr w:rsidR="00F26090" w:rsidRPr="00F26090" w:rsidTr="004A6781">
        <w:trPr>
          <w:trHeight w:val="144"/>
        </w:trPr>
        <w:tc>
          <w:tcPr>
            <w:tcW w:w="6575" w:type="dxa"/>
            <w:tcBorders>
              <w:top w:val="single" w:sz="4" w:space="0" w:color="auto"/>
              <w:bottom w:val="single" w:sz="4" w:space="0" w:color="auto"/>
              <w:right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1.2. Оформление с вновь принимаемым на работу работником трудового договора в письменной форме, содержащим права и обязанности работника и работодателя по вопросам охраны труда, характеристики условий труда, компенсации и льготы работнику за работу в тяжелых, вредных и (или) опасных условиях (</w:t>
            </w:r>
            <w:hyperlink r:id="rId9" w:history="1">
              <w:r w:rsidRPr="00F26090">
                <w:rPr>
                  <w:rStyle w:val="a5"/>
                  <w:rFonts w:ascii="Times New Roman" w:eastAsia="Andale Sans UI" w:hAnsi="Times New Roman"/>
                  <w:color w:val="auto"/>
                  <w:sz w:val="20"/>
                  <w:szCs w:val="20"/>
                </w:rPr>
                <w:t>статья 57</w:t>
              </w:r>
            </w:hyperlink>
            <w:r w:rsidRPr="00F26090">
              <w:rPr>
                <w:rFonts w:ascii="Times New Roman" w:hAnsi="Times New Roman"/>
                <w:sz w:val="20"/>
                <w:szCs w:val="20"/>
              </w:rPr>
              <w:t xml:space="preserve"> Трудового кодекса РФ).</w:t>
            </w:r>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2018 - 2020 гг.</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Руководители организаций</w:t>
            </w:r>
          </w:p>
        </w:tc>
      </w:tr>
      <w:tr w:rsidR="00F26090" w:rsidRPr="00F26090" w:rsidTr="004A6781">
        <w:trPr>
          <w:trHeight w:val="144"/>
        </w:trPr>
        <w:tc>
          <w:tcPr>
            <w:tcW w:w="6575" w:type="dxa"/>
            <w:tcBorders>
              <w:top w:val="single" w:sz="4" w:space="0" w:color="auto"/>
              <w:bottom w:val="single" w:sz="4" w:space="0" w:color="auto"/>
              <w:right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1.3. Разработка в организациях инструкций по охране труда на все виды производимых работ, пересмотр имеющихся инструкций в сроки, установленные нормативными правовыми актами (</w:t>
            </w:r>
            <w:r w:rsidRPr="00F26090">
              <w:rPr>
                <w:rStyle w:val="a5"/>
                <w:rFonts w:ascii="Times New Roman" w:eastAsia="Andale Sans UI" w:hAnsi="Times New Roman"/>
                <w:color w:val="auto"/>
                <w:sz w:val="20"/>
                <w:szCs w:val="20"/>
              </w:rPr>
              <w:t>постановление</w:t>
            </w:r>
            <w:r w:rsidRPr="00F26090">
              <w:rPr>
                <w:rFonts w:ascii="Times New Roman" w:hAnsi="Times New Roman"/>
                <w:sz w:val="20"/>
                <w:szCs w:val="20"/>
              </w:rPr>
              <w:t xml:space="preserve"> Минтруда России от 17.12 </w:t>
            </w:r>
            <w:smartTag w:uri="urn:schemas-microsoft-com:office:smarttags" w:element="metricconverter">
              <w:smartTagPr>
                <w:attr w:name="ProductID" w:val="2002 г"/>
              </w:smartTagPr>
              <w:r w:rsidRPr="00F26090">
                <w:rPr>
                  <w:rFonts w:ascii="Times New Roman" w:hAnsi="Times New Roman"/>
                  <w:sz w:val="20"/>
                  <w:szCs w:val="20"/>
                </w:rPr>
                <w:t>2002 г</w:t>
              </w:r>
            </w:smartTag>
            <w:r w:rsidRPr="00F26090">
              <w:rPr>
                <w:rFonts w:ascii="Times New Roman" w:hAnsi="Times New Roman"/>
                <w:sz w:val="20"/>
                <w:szCs w:val="20"/>
              </w:rPr>
              <w:t>. № 80)</w:t>
            </w:r>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2018 - 2020 г.</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Руководители организаций</w:t>
            </w:r>
          </w:p>
        </w:tc>
      </w:tr>
      <w:tr w:rsidR="00F26090" w:rsidRPr="00F26090" w:rsidTr="004A6781">
        <w:trPr>
          <w:trHeight w:val="144"/>
        </w:trPr>
        <w:tc>
          <w:tcPr>
            <w:tcW w:w="10065" w:type="dxa"/>
            <w:gridSpan w:val="3"/>
            <w:tcBorders>
              <w:top w:val="single" w:sz="4" w:space="0" w:color="auto"/>
              <w:bottom w:val="single" w:sz="4" w:space="0" w:color="auto"/>
            </w:tcBorders>
          </w:tcPr>
          <w:p w:rsidR="00F26090" w:rsidRPr="00F26090" w:rsidRDefault="00F26090" w:rsidP="002168DF">
            <w:pPr>
              <w:pStyle w:val="a6"/>
              <w:jc w:val="center"/>
              <w:rPr>
                <w:sz w:val="20"/>
                <w:szCs w:val="20"/>
              </w:rPr>
            </w:pPr>
            <w:r w:rsidRPr="00F26090">
              <w:rPr>
                <w:rFonts w:ascii="Times New Roman" w:hAnsi="Times New Roman"/>
                <w:sz w:val="20"/>
                <w:szCs w:val="20"/>
              </w:rPr>
              <w:t>2. Организационное и техническое обеспечение охраны труда</w:t>
            </w:r>
          </w:p>
        </w:tc>
      </w:tr>
      <w:tr w:rsidR="00F26090" w:rsidRPr="00F26090" w:rsidTr="004A6781">
        <w:trPr>
          <w:trHeight w:val="144"/>
        </w:trPr>
        <w:tc>
          <w:tcPr>
            <w:tcW w:w="6575" w:type="dxa"/>
            <w:tcBorders>
              <w:top w:val="single" w:sz="4" w:space="0" w:color="auto"/>
              <w:bottom w:val="single" w:sz="4" w:space="0" w:color="auto"/>
              <w:right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 xml:space="preserve">2.1. Реализация на территории района </w:t>
            </w:r>
            <w:r w:rsidRPr="00F26090">
              <w:rPr>
                <w:rStyle w:val="a5"/>
                <w:rFonts w:ascii="Times New Roman" w:eastAsia="Andale Sans UI" w:hAnsi="Times New Roman"/>
                <w:color w:val="auto"/>
                <w:sz w:val="20"/>
                <w:szCs w:val="20"/>
              </w:rPr>
              <w:t>закона</w:t>
            </w:r>
            <w:r w:rsidRPr="00F26090">
              <w:rPr>
                <w:rFonts w:ascii="Times New Roman" w:hAnsi="Times New Roman"/>
                <w:sz w:val="20"/>
                <w:szCs w:val="20"/>
              </w:rPr>
              <w:t xml:space="preserve"> Костромской области "Об охране труда в Костромской области" от 17.11.2000 г. № 116-ЗКО (далее N 116-ЗКО), </w:t>
            </w:r>
            <w:r w:rsidRPr="00F26090">
              <w:rPr>
                <w:rStyle w:val="a5"/>
                <w:rFonts w:ascii="Times New Roman" w:eastAsia="Andale Sans UI" w:hAnsi="Times New Roman"/>
                <w:color w:val="auto"/>
                <w:sz w:val="20"/>
                <w:szCs w:val="20"/>
              </w:rPr>
              <w:t>Трудового кодекса</w:t>
            </w:r>
            <w:r w:rsidRPr="00F26090">
              <w:rPr>
                <w:rFonts w:ascii="Times New Roman" w:hAnsi="Times New Roman"/>
                <w:sz w:val="20"/>
                <w:szCs w:val="20"/>
              </w:rPr>
              <w:t xml:space="preserve"> РФ (далее - ТК РФ), в том числе:</w:t>
            </w:r>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2018 - 2020 гг.</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Надзорные органы, профсоюзные организации</w:t>
            </w:r>
          </w:p>
        </w:tc>
      </w:tr>
      <w:tr w:rsidR="00F26090" w:rsidRPr="00F26090" w:rsidTr="004A6781">
        <w:trPr>
          <w:trHeight w:val="144"/>
        </w:trPr>
        <w:tc>
          <w:tcPr>
            <w:tcW w:w="6575" w:type="dxa"/>
            <w:tcBorders>
              <w:top w:val="single" w:sz="4" w:space="0" w:color="auto"/>
              <w:bottom w:val="single" w:sz="4" w:space="0" w:color="auto"/>
              <w:right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 xml:space="preserve">2.1.1. </w:t>
            </w:r>
            <w:proofErr w:type="gramStart"/>
            <w:r w:rsidRPr="00F26090">
              <w:rPr>
                <w:rFonts w:ascii="Times New Roman" w:hAnsi="Times New Roman"/>
                <w:sz w:val="20"/>
                <w:szCs w:val="20"/>
              </w:rPr>
              <w:t xml:space="preserve">Создание и оснащение в каждой организации, осуществляющей производственную деятельность, с численностью более 50 работающих, службы охраны труда или введение должности специалиста по охране труда в соответствии с </w:t>
            </w:r>
            <w:r w:rsidRPr="00F26090">
              <w:rPr>
                <w:rStyle w:val="a5"/>
                <w:rFonts w:ascii="Times New Roman" w:eastAsia="Andale Sans UI" w:hAnsi="Times New Roman"/>
                <w:color w:val="auto"/>
                <w:sz w:val="20"/>
                <w:szCs w:val="20"/>
              </w:rPr>
              <w:t>постановлением</w:t>
            </w:r>
            <w:r w:rsidRPr="00F26090">
              <w:rPr>
                <w:rFonts w:ascii="Times New Roman" w:hAnsi="Times New Roman"/>
                <w:sz w:val="20"/>
                <w:szCs w:val="20"/>
              </w:rPr>
              <w:t xml:space="preserve"> Минтруда России от 08.02.2000 г. N 14 (</w:t>
            </w:r>
            <w:r w:rsidRPr="00F26090">
              <w:rPr>
                <w:rStyle w:val="a5"/>
                <w:rFonts w:ascii="Times New Roman" w:eastAsia="Andale Sans UI" w:hAnsi="Times New Roman"/>
                <w:color w:val="auto"/>
                <w:sz w:val="20"/>
                <w:szCs w:val="20"/>
              </w:rPr>
              <w:t>статья 15</w:t>
            </w:r>
            <w:r w:rsidRPr="00F26090">
              <w:rPr>
                <w:rFonts w:ascii="Times New Roman" w:hAnsi="Times New Roman"/>
                <w:sz w:val="20"/>
                <w:szCs w:val="20"/>
              </w:rPr>
              <w:t xml:space="preserve"> № 116-ЗКО, </w:t>
            </w:r>
            <w:r w:rsidRPr="00F26090">
              <w:rPr>
                <w:rStyle w:val="a5"/>
                <w:rFonts w:ascii="Times New Roman" w:eastAsia="Andale Sans UI" w:hAnsi="Times New Roman"/>
                <w:color w:val="auto"/>
                <w:sz w:val="20"/>
                <w:szCs w:val="20"/>
              </w:rPr>
              <w:t>ст. 217</w:t>
            </w:r>
            <w:r w:rsidRPr="00F26090">
              <w:rPr>
                <w:rFonts w:ascii="Times New Roman" w:hAnsi="Times New Roman"/>
                <w:sz w:val="20"/>
                <w:szCs w:val="20"/>
              </w:rPr>
              <w:t xml:space="preserve"> ТК РФ), организация обучения работников рабочих профессий по вопросам охраны труда, оказанию первой помощи пострадавшим в соответствии с действующими нормативными</w:t>
            </w:r>
            <w:proofErr w:type="gramEnd"/>
            <w:r w:rsidRPr="00F26090">
              <w:rPr>
                <w:rFonts w:ascii="Times New Roman" w:hAnsi="Times New Roman"/>
                <w:sz w:val="20"/>
                <w:szCs w:val="20"/>
              </w:rPr>
              <w:t xml:space="preserve"> правовыми актами, регламентирующими порядок </w:t>
            </w:r>
            <w:proofErr w:type="gramStart"/>
            <w:r w:rsidRPr="00F26090">
              <w:rPr>
                <w:rFonts w:ascii="Times New Roman" w:hAnsi="Times New Roman"/>
                <w:sz w:val="20"/>
                <w:szCs w:val="20"/>
              </w:rPr>
              <w:t>обучения по видам</w:t>
            </w:r>
            <w:proofErr w:type="gramEnd"/>
            <w:r w:rsidRPr="00F26090">
              <w:rPr>
                <w:rFonts w:ascii="Times New Roman" w:hAnsi="Times New Roman"/>
                <w:sz w:val="20"/>
                <w:szCs w:val="20"/>
              </w:rPr>
              <w:t xml:space="preserve"> выполняемых работ (статья 18 № 116-ЗКО, </w:t>
            </w:r>
            <w:r w:rsidRPr="00F26090">
              <w:rPr>
                <w:rStyle w:val="a5"/>
                <w:rFonts w:ascii="Times New Roman" w:eastAsia="Andale Sans UI" w:hAnsi="Times New Roman"/>
                <w:color w:val="auto"/>
                <w:sz w:val="20"/>
                <w:szCs w:val="20"/>
              </w:rPr>
              <w:t>статья 225</w:t>
            </w:r>
            <w:r w:rsidRPr="00F26090">
              <w:rPr>
                <w:rFonts w:ascii="Times New Roman" w:hAnsi="Times New Roman"/>
                <w:sz w:val="20"/>
                <w:szCs w:val="20"/>
              </w:rPr>
              <w:t xml:space="preserve"> ТК РФ)</w:t>
            </w:r>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2018 - 2020 гг.</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Руководители организаций</w:t>
            </w:r>
          </w:p>
        </w:tc>
      </w:tr>
      <w:tr w:rsidR="00F26090" w:rsidRPr="00F26090" w:rsidTr="004A6781">
        <w:trPr>
          <w:trHeight w:val="144"/>
        </w:trPr>
        <w:tc>
          <w:tcPr>
            <w:tcW w:w="6575" w:type="dxa"/>
            <w:tcBorders>
              <w:top w:val="single" w:sz="4" w:space="0" w:color="auto"/>
              <w:bottom w:val="single" w:sz="4" w:space="0" w:color="auto"/>
              <w:right w:val="single" w:sz="4" w:space="0" w:color="auto"/>
            </w:tcBorders>
          </w:tcPr>
          <w:p w:rsidR="00F26090" w:rsidRPr="00F26090" w:rsidRDefault="00F26090" w:rsidP="004C2750">
            <w:pPr>
              <w:rPr>
                <w:sz w:val="20"/>
                <w:szCs w:val="20"/>
              </w:rPr>
            </w:pPr>
            <w:r w:rsidRPr="00F26090">
              <w:rPr>
                <w:sz w:val="20"/>
                <w:szCs w:val="20"/>
              </w:rPr>
              <w:t>2.1.2. Проведение в каждой организации специальной оценки условий труда рабочих мест  в соответствии с № 426 –ФЗ «О специальной оценке условий труда» от 28.12.2013 г. (</w:t>
            </w:r>
            <w:r w:rsidRPr="00F26090">
              <w:rPr>
                <w:rStyle w:val="a5"/>
                <w:color w:val="auto"/>
                <w:sz w:val="20"/>
                <w:szCs w:val="20"/>
              </w:rPr>
              <w:t>статья 212</w:t>
            </w:r>
            <w:r w:rsidRPr="00F26090">
              <w:rPr>
                <w:sz w:val="20"/>
                <w:szCs w:val="20"/>
              </w:rPr>
              <w:t xml:space="preserve"> ТК РФ)</w:t>
            </w:r>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2018 - 2020 гг.</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Руководители организаций</w:t>
            </w:r>
          </w:p>
        </w:tc>
      </w:tr>
      <w:tr w:rsidR="00F26090" w:rsidRPr="00F26090" w:rsidTr="004A6781">
        <w:trPr>
          <w:trHeight w:val="144"/>
        </w:trPr>
        <w:tc>
          <w:tcPr>
            <w:tcW w:w="6575" w:type="dxa"/>
            <w:tcBorders>
              <w:top w:val="single" w:sz="4" w:space="0" w:color="auto"/>
              <w:bottom w:val="single" w:sz="4" w:space="0" w:color="auto"/>
              <w:right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 xml:space="preserve">2.1.3. </w:t>
            </w:r>
            <w:proofErr w:type="gramStart"/>
            <w:r w:rsidRPr="00F26090">
              <w:rPr>
                <w:rFonts w:ascii="Times New Roman" w:hAnsi="Times New Roman"/>
                <w:sz w:val="20"/>
                <w:szCs w:val="20"/>
              </w:rPr>
              <w:t>Обеспечение работников организаций, выполняющих работы с вредными или опасными условиями труда, а также на работах, выполняемых в особых температурных условиях или связанных с загрязнением, необходимым комплектом средств индивидуальной защиты, обеспечение работников организаций, выполняющих работы с вредными условиями труда, молоком или другими равноценными пищевыми продуктами в соответствии с Типовыми отраслевыми нормами (</w:t>
            </w:r>
            <w:r w:rsidRPr="00F26090">
              <w:rPr>
                <w:rStyle w:val="a5"/>
                <w:rFonts w:ascii="Times New Roman" w:eastAsia="Andale Sans UI" w:hAnsi="Times New Roman"/>
                <w:color w:val="auto"/>
                <w:sz w:val="20"/>
                <w:szCs w:val="20"/>
              </w:rPr>
              <w:t>статья 221</w:t>
            </w:r>
            <w:r w:rsidRPr="00F26090">
              <w:rPr>
                <w:rFonts w:ascii="Times New Roman" w:hAnsi="Times New Roman"/>
                <w:sz w:val="20"/>
                <w:szCs w:val="20"/>
              </w:rPr>
              <w:t>, 222 ТК РФ).</w:t>
            </w:r>
            <w:proofErr w:type="gramEnd"/>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2018 - 2020 гг.</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Организации</w:t>
            </w:r>
          </w:p>
        </w:tc>
      </w:tr>
      <w:tr w:rsidR="00F26090" w:rsidRPr="00F26090" w:rsidTr="004A6781">
        <w:trPr>
          <w:trHeight w:val="144"/>
        </w:trPr>
        <w:tc>
          <w:tcPr>
            <w:tcW w:w="6575" w:type="dxa"/>
            <w:tcBorders>
              <w:top w:val="single" w:sz="4" w:space="0" w:color="auto"/>
              <w:bottom w:val="single" w:sz="4" w:space="0" w:color="auto"/>
              <w:right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2.1.4.Оказание помощи организациям в организации обучения и проверки знаний по охране труда работников организаций, включая руководителей и специалистов (</w:t>
            </w:r>
            <w:r w:rsidRPr="00F26090">
              <w:rPr>
                <w:rStyle w:val="a5"/>
                <w:rFonts w:ascii="Times New Roman" w:eastAsia="Andale Sans UI" w:hAnsi="Times New Roman"/>
                <w:color w:val="auto"/>
                <w:sz w:val="20"/>
                <w:szCs w:val="20"/>
              </w:rPr>
              <w:t>ГОСТ 12.0.004-90</w:t>
            </w:r>
            <w:r w:rsidRPr="00F26090">
              <w:rPr>
                <w:rFonts w:ascii="Times New Roman" w:hAnsi="Times New Roman"/>
                <w:sz w:val="20"/>
                <w:szCs w:val="20"/>
              </w:rPr>
              <w:t xml:space="preserve">, </w:t>
            </w:r>
            <w:r w:rsidRPr="00F26090">
              <w:rPr>
                <w:rStyle w:val="a5"/>
                <w:rFonts w:ascii="Times New Roman" w:eastAsia="Andale Sans UI" w:hAnsi="Times New Roman"/>
                <w:color w:val="auto"/>
                <w:sz w:val="20"/>
                <w:szCs w:val="20"/>
              </w:rPr>
              <w:t>постановление</w:t>
            </w:r>
            <w:r w:rsidRPr="00F26090">
              <w:rPr>
                <w:rFonts w:ascii="Times New Roman" w:hAnsi="Times New Roman"/>
                <w:sz w:val="20"/>
                <w:szCs w:val="20"/>
              </w:rPr>
              <w:t xml:space="preserve"> Минтруда РФ и Минобразования РФ от 13.01.2003 г. № 1/29, </w:t>
            </w:r>
            <w:r w:rsidRPr="00F26090">
              <w:rPr>
                <w:rStyle w:val="a5"/>
                <w:rFonts w:ascii="Times New Roman" w:eastAsia="Andale Sans UI" w:hAnsi="Times New Roman"/>
                <w:color w:val="auto"/>
                <w:sz w:val="20"/>
                <w:szCs w:val="20"/>
              </w:rPr>
              <w:t>статья 14</w:t>
            </w:r>
            <w:r w:rsidRPr="00F26090">
              <w:rPr>
                <w:rFonts w:ascii="Times New Roman" w:hAnsi="Times New Roman"/>
                <w:sz w:val="20"/>
                <w:szCs w:val="20"/>
              </w:rPr>
              <w:t xml:space="preserve"> № 116-ЗКО, </w:t>
            </w:r>
            <w:r w:rsidRPr="00F26090">
              <w:rPr>
                <w:rStyle w:val="a5"/>
                <w:rFonts w:ascii="Times New Roman" w:eastAsia="Andale Sans UI" w:hAnsi="Times New Roman"/>
                <w:color w:val="auto"/>
                <w:sz w:val="20"/>
                <w:szCs w:val="20"/>
              </w:rPr>
              <w:t>статья 225</w:t>
            </w:r>
            <w:r w:rsidRPr="00F26090">
              <w:rPr>
                <w:rFonts w:ascii="Times New Roman" w:hAnsi="Times New Roman"/>
                <w:sz w:val="20"/>
                <w:szCs w:val="20"/>
              </w:rPr>
              <w:t xml:space="preserve"> ТК РФ)</w:t>
            </w:r>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В соответствии с графиками</w:t>
            </w:r>
          </w:p>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2018 - 2020 гг.</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 xml:space="preserve">Организации, </w:t>
            </w:r>
            <w:proofErr w:type="spellStart"/>
            <w:r w:rsidRPr="00F26090">
              <w:rPr>
                <w:rFonts w:ascii="Times New Roman" w:hAnsi="Times New Roman"/>
                <w:sz w:val="20"/>
                <w:szCs w:val="20"/>
              </w:rPr>
              <w:t>админи-страция</w:t>
            </w:r>
            <w:proofErr w:type="spellEnd"/>
            <w:r w:rsidRPr="00F26090">
              <w:rPr>
                <w:rFonts w:ascii="Times New Roman" w:hAnsi="Times New Roman"/>
                <w:sz w:val="20"/>
                <w:szCs w:val="20"/>
              </w:rPr>
              <w:t xml:space="preserve"> Кадыйского </w:t>
            </w:r>
            <w:proofErr w:type="gramStart"/>
            <w:r w:rsidRPr="00F26090">
              <w:rPr>
                <w:rFonts w:ascii="Times New Roman" w:hAnsi="Times New Roman"/>
                <w:sz w:val="20"/>
                <w:szCs w:val="20"/>
              </w:rPr>
              <w:t>муниципального</w:t>
            </w:r>
            <w:proofErr w:type="gramEnd"/>
            <w:r w:rsidRPr="00F26090">
              <w:rPr>
                <w:rFonts w:ascii="Times New Roman" w:hAnsi="Times New Roman"/>
                <w:sz w:val="20"/>
                <w:szCs w:val="20"/>
              </w:rPr>
              <w:t xml:space="preserve"> </w:t>
            </w:r>
            <w:proofErr w:type="spellStart"/>
            <w:r w:rsidRPr="00F26090">
              <w:rPr>
                <w:rFonts w:ascii="Times New Roman" w:hAnsi="Times New Roman"/>
                <w:sz w:val="20"/>
                <w:szCs w:val="20"/>
              </w:rPr>
              <w:t>рай-она</w:t>
            </w:r>
            <w:proofErr w:type="spellEnd"/>
            <w:r w:rsidRPr="00F26090">
              <w:rPr>
                <w:rFonts w:ascii="Times New Roman" w:hAnsi="Times New Roman"/>
                <w:sz w:val="20"/>
                <w:szCs w:val="20"/>
              </w:rPr>
              <w:t xml:space="preserve"> ведущий эксперт</w:t>
            </w:r>
          </w:p>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 xml:space="preserve"> по трудовым отношениям</w:t>
            </w:r>
          </w:p>
        </w:tc>
      </w:tr>
      <w:tr w:rsidR="00F26090" w:rsidRPr="00F26090" w:rsidTr="004A6781">
        <w:trPr>
          <w:trHeight w:val="1101"/>
        </w:trPr>
        <w:tc>
          <w:tcPr>
            <w:tcW w:w="6575" w:type="dxa"/>
            <w:tcBorders>
              <w:top w:val="single" w:sz="4" w:space="0" w:color="auto"/>
              <w:bottom w:val="single" w:sz="4" w:space="0" w:color="auto"/>
              <w:right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2.1.5. Организация работы межведомственной комиссии по охране труда (</w:t>
            </w:r>
            <w:r w:rsidRPr="00F26090">
              <w:rPr>
                <w:rStyle w:val="a5"/>
                <w:rFonts w:ascii="Times New Roman" w:eastAsia="Andale Sans UI" w:hAnsi="Times New Roman"/>
                <w:color w:val="auto"/>
                <w:sz w:val="20"/>
                <w:szCs w:val="20"/>
              </w:rPr>
              <w:t>статья 12</w:t>
            </w:r>
            <w:r w:rsidRPr="00F26090">
              <w:rPr>
                <w:rFonts w:ascii="Times New Roman" w:hAnsi="Times New Roman"/>
                <w:sz w:val="20"/>
                <w:szCs w:val="20"/>
              </w:rPr>
              <w:t xml:space="preserve"> № 116-ЗКО) Проведение заседаний районной межведомственной комиссии по охране труда по вопросам состояния охраны труда в организациях (предприятиях) района и принимаемых мерах по снижению производственного травматизма и профзаболеваний</w:t>
            </w:r>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2018 - 2020 гг.</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 xml:space="preserve">Администрация Кадыйского района </w:t>
            </w:r>
          </w:p>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ведущий эксперт по трудовым отношениям</w:t>
            </w:r>
          </w:p>
        </w:tc>
      </w:tr>
      <w:tr w:rsidR="00F26090" w:rsidRPr="00F26090" w:rsidTr="004A6781">
        <w:trPr>
          <w:trHeight w:val="1486"/>
        </w:trPr>
        <w:tc>
          <w:tcPr>
            <w:tcW w:w="6575" w:type="dxa"/>
            <w:tcBorders>
              <w:top w:val="single" w:sz="4" w:space="0" w:color="auto"/>
              <w:bottom w:val="single" w:sz="4" w:space="0" w:color="auto"/>
              <w:right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lastRenderedPageBreak/>
              <w:t xml:space="preserve">2.2. Организация и проведение смотра-конкурса по охране труда </w:t>
            </w:r>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2018 - 2020 гг.</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Администрация Кадыйского муниципального района ведущий эксперт по трудовым отношениям, руководители организаций</w:t>
            </w:r>
          </w:p>
        </w:tc>
      </w:tr>
      <w:tr w:rsidR="00F26090" w:rsidRPr="00F26090" w:rsidTr="004A6781">
        <w:trPr>
          <w:trHeight w:val="827"/>
        </w:trPr>
        <w:tc>
          <w:tcPr>
            <w:tcW w:w="6575" w:type="dxa"/>
            <w:tcBorders>
              <w:top w:val="single" w:sz="4" w:space="0" w:color="auto"/>
              <w:bottom w:val="single" w:sz="4" w:space="0" w:color="auto"/>
              <w:right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 xml:space="preserve">2.3. Организация и проведение  проверок соблюдения </w:t>
            </w:r>
            <w:r w:rsidRPr="00F26090">
              <w:rPr>
                <w:rStyle w:val="a5"/>
                <w:rFonts w:ascii="Times New Roman" w:eastAsia="Andale Sans UI" w:hAnsi="Times New Roman"/>
                <w:color w:val="auto"/>
                <w:sz w:val="20"/>
                <w:szCs w:val="20"/>
              </w:rPr>
              <w:t>законодательства</w:t>
            </w:r>
            <w:r w:rsidRPr="00F26090">
              <w:rPr>
                <w:rFonts w:ascii="Times New Roman" w:hAnsi="Times New Roman"/>
                <w:sz w:val="20"/>
                <w:szCs w:val="20"/>
              </w:rPr>
              <w:t xml:space="preserve"> о труде и охране труда на подведомственных предприятиях района</w:t>
            </w:r>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 xml:space="preserve">2018-2020 гг. </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Администрация Кадыйского муниципального района ведущий эксперт по трудовым отношениям</w:t>
            </w:r>
          </w:p>
        </w:tc>
      </w:tr>
      <w:tr w:rsidR="00F26090" w:rsidRPr="00F26090" w:rsidTr="004A6781">
        <w:trPr>
          <w:trHeight w:val="195"/>
        </w:trPr>
        <w:tc>
          <w:tcPr>
            <w:tcW w:w="10065" w:type="dxa"/>
            <w:gridSpan w:val="3"/>
            <w:tcBorders>
              <w:top w:val="single" w:sz="4" w:space="0" w:color="auto"/>
              <w:bottom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3. Совершенствование социального партнерства в области охраны труда субъектов социально-трудовых отношений</w:t>
            </w:r>
          </w:p>
        </w:tc>
      </w:tr>
      <w:tr w:rsidR="00F26090" w:rsidRPr="00F26090" w:rsidTr="004A6781">
        <w:trPr>
          <w:trHeight w:val="666"/>
        </w:trPr>
        <w:tc>
          <w:tcPr>
            <w:tcW w:w="6575" w:type="dxa"/>
            <w:tcBorders>
              <w:top w:val="single" w:sz="4" w:space="0" w:color="auto"/>
              <w:bottom w:val="single" w:sz="4" w:space="0" w:color="auto"/>
              <w:right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3.1. Заключение трехсторонних соглашений, включающих разделы охраны труда, между администрацией района, профсоюзными организациями и работодателями</w:t>
            </w:r>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1 раз</w:t>
            </w:r>
          </w:p>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в 3 года</w:t>
            </w:r>
          </w:p>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2017 г.</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Администрация района, профсоюзы, объединения работодателей</w:t>
            </w:r>
          </w:p>
        </w:tc>
      </w:tr>
      <w:tr w:rsidR="00F26090" w:rsidRPr="00F26090" w:rsidTr="004A6781">
        <w:trPr>
          <w:trHeight w:val="804"/>
        </w:trPr>
        <w:tc>
          <w:tcPr>
            <w:tcW w:w="6575" w:type="dxa"/>
            <w:tcBorders>
              <w:top w:val="single" w:sz="4" w:space="0" w:color="auto"/>
              <w:bottom w:val="single" w:sz="4" w:space="0" w:color="auto"/>
              <w:right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3.2. Заключение коллективных договоров в организациях района с включением в них раздела по охране труда и проведением их уведомительной регистрации в администрации Кадыйского муниципального района.</w:t>
            </w:r>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2018 - 2020 гг.</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Работодатели, Администрация района ведущий эксперт по трудовым отношениям</w:t>
            </w:r>
          </w:p>
        </w:tc>
      </w:tr>
      <w:tr w:rsidR="00F26090" w:rsidRPr="00F26090" w:rsidTr="004A6781">
        <w:trPr>
          <w:trHeight w:val="287"/>
        </w:trPr>
        <w:tc>
          <w:tcPr>
            <w:tcW w:w="10065" w:type="dxa"/>
            <w:gridSpan w:val="3"/>
            <w:tcBorders>
              <w:top w:val="single" w:sz="4" w:space="0" w:color="auto"/>
              <w:bottom w:val="single" w:sz="4" w:space="0" w:color="auto"/>
            </w:tcBorders>
          </w:tcPr>
          <w:p w:rsidR="00F26090" w:rsidRPr="00F26090" w:rsidRDefault="00F26090" w:rsidP="002168DF">
            <w:pPr>
              <w:jc w:val="center"/>
              <w:rPr>
                <w:sz w:val="20"/>
                <w:szCs w:val="20"/>
              </w:rPr>
            </w:pPr>
            <w:r w:rsidRPr="00F26090">
              <w:rPr>
                <w:sz w:val="20"/>
                <w:szCs w:val="20"/>
              </w:rPr>
              <w:t>4. Лечебно-профилактическое обеспечение охраны труда</w:t>
            </w:r>
          </w:p>
        </w:tc>
      </w:tr>
      <w:tr w:rsidR="00F26090" w:rsidRPr="00F26090" w:rsidTr="004A6781">
        <w:trPr>
          <w:trHeight w:val="1582"/>
        </w:trPr>
        <w:tc>
          <w:tcPr>
            <w:tcW w:w="6575" w:type="dxa"/>
            <w:tcBorders>
              <w:top w:val="single" w:sz="4" w:space="0" w:color="auto"/>
              <w:bottom w:val="single" w:sz="4" w:space="0" w:color="auto"/>
              <w:right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 xml:space="preserve">4.1. Реализация на территории района </w:t>
            </w:r>
            <w:r w:rsidRPr="00F26090">
              <w:rPr>
                <w:rStyle w:val="a5"/>
                <w:rFonts w:ascii="Times New Roman" w:eastAsia="Andale Sans UI" w:hAnsi="Times New Roman"/>
                <w:color w:val="auto"/>
                <w:sz w:val="20"/>
                <w:szCs w:val="20"/>
              </w:rPr>
              <w:t>Федерального закона</w:t>
            </w:r>
            <w:r w:rsidRPr="00F26090">
              <w:rPr>
                <w:rFonts w:ascii="Times New Roman" w:hAnsi="Times New Roman"/>
                <w:sz w:val="20"/>
                <w:szCs w:val="20"/>
              </w:rPr>
              <w:t xml:space="preserve"> "Об обязательном социальном страховании от несчастных случаев на производстве и профессиональных заболеваний" от 24.07.98 г. № 125-ФЗ, в части лечения застрахованных непосредственно после тяжелых несчастных случаев на производстве до восстановления трудоспособности или установления стойкой утраты профессиональной трудоспособности</w:t>
            </w:r>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2018 - 2020 гг.</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ГУ - Костромское региональное отделение Фонда социального страхования РФ</w:t>
            </w:r>
          </w:p>
        </w:tc>
      </w:tr>
      <w:tr w:rsidR="00F26090" w:rsidRPr="00F26090" w:rsidTr="004A6781">
        <w:trPr>
          <w:trHeight w:val="954"/>
        </w:trPr>
        <w:tc>
          <w:tcPr>
            <w:tcW w:w="6575" w:type="dxa"/>
            <w:tcBorders>
              <w:top w:val="single" w:sz="4" w:space="0" w:color="auto"/>
              <w:bottom w:val="single" w:sz="4" w:space="0" w:color="auto"/>
              <w:right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4.2. Выполнение постановлений Правительства РФ о частичном финансировании предупредительных мер по сокращению производственного травматизма и профессиональных заболеваний</w:t>
            </w:r>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2018 - 2020 гг.</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ГУ - Костромское региональное отделение Фонда социального страхования РФ</w:t>
            </w:r>
          </w:p>
        </w:tc>
      </w:tr>
      <w:tr w:rsidR="00F26090" w:rsidRPr="00F26090" w:rsidTr="004A6781">
        <w:trPr>
          <w:trHeight w:val="981"/>
        </w:trPr>
        <w:tc>
          <w:tcPr>
            <w:tcW w:w="6575" w:type="dxa"/>
            <w:tcBorders>
              <w:top w:val="single" w:sz="4" w:space="0" w:color="auto"/>
              <w:bottom w:val="single" w:sz="4" w:space="0" w:color="auto"/>
              <w:right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 xml:space="preserve">4.3. Выполнение </w:t>
            </w:r>
            <w:r w:rsidRPr="00F26090">
              <w:rPr>
                <w:rStyle w:val="a5"/>
                <w:rFonts w:ascii="Times New Roman" w:eastAsia="Andale Sans UI" w:hAnsi="Times New Roman"/>
                <w:color w:val="auto"/>
                <w:sz w:val="20"/>
                <w:szCs w:val="20"/>
              </w:rPr>
              <w:t>постановления</w:t>
            </w:r>
            <w:r w:rsidRPr="00F26090">
              <w:rPr>
                <w:rFonts w:ascii="Times New Roman" w:hAnsi="Times New Roman"/>
                <w:sz w:val="20"/>
                <w:szCs w:val="20"/>
              </w:rPr>
              <w:t xml:space="preserve"> Правительства РФ от 30.05.2012 г. № 524 "Об утверждении Правил установления страхователям скидок и надбавок к страховому тарифу на обязательное социальное страхование от несчастных случаев на производстве и профессиональных заболеваний"</w:t>
            </w:r>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2018 - 2020 г.</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ГУ Костромское региональное отделение Фонда социального страхования РФ</w:t>
            </w:r>
          </w:p>
        </w:tc>
      </w:tr>
      <w:tr w:rsidR="00F26090" w:rsidRPr="00F26090" w:rsidTr="004A6781">
        <w:trPr>
          <w:trHeight w:val="1420"/>
        </w:trPr>
        <w:tc>
          <w:tcPr>
            <w:tcW w:w="6575" w:type="dxa"/>
            <w:tcBorders>
              <w:top w:val="single" w:sz="4" w:space="0" w:color="auto"/>
              <w:bottom w:val="single" w:sz="4" w:space="0" w:color="auto"/>
              <w:right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4.4. Проведение углубленных медицинских осмотров работников, занятых на работах с вредными и (или) опасными производственными факторами</w:t>
            </w:r>
          </w:p>
        </w:tc>
        <w:tc>
          <w:tcPr>
            <w:tcW w:w="1599" w:type="dxa"/>
            <w:tcBorders>
              <w:top w:val="single" w:sz="4" w:space="0" w:color="auto"/>
              <w:left w:val="single" w:sz="4" w:space="0" w:color="auto"/>
              <w:bottom w:val="single" w:sz="4" w:space="0" w:color="auto"/>
              <w:right w:val="single" w:sz="4" w:space="0" w:color="auto"/>
            </w:tcBorders>
          </w:tcPr>
          <w:p w:rsidR="00F26090" w:rsidRPr="00F26090" w:rsidRDefault="00F26090" w:rsidP="004C2750">
            <w:pPr>
              <w:pStyle w:val="a6"/>
              <w:jc w:val="center"/>
              <w:rPr>
                <w:rFonts w:ascii="Times New Roman" w:hAnsi="Times New Roman"/>
                <w:sz w:val="20"/>
                <w:szCs w:val="20"/>
              </w:rPr>
            </w:pPr>
            <w:r w:rsidRPr="00F26090">
              <w:rPr>
                <w:rFonts w:ascii="Times New Roman" w:hAnsi="Times New Roman"/>
                <w:sz w:val="20"/>
                <w:szCs w:val="20"/>
              </w:rPr>
              <w:t>2018 - 2020 г.</w:t>
            </w:r>
          </w:p>
        </w:tc>
        <w:tc>
          <w:tcPr>
            <w:tcW w:w="1891" w:type="dxa"/>
            <w:tcBorders>
              <w:top w:val="single" w:sz="4" w:space="0" w:color="auto"/>
              <w:left w:val="single" w:sz="4" w:space="0" w:color="auto"/>
              <w:bottom w:val="single" w:sz="4" w:space="0" w:color="auto"/>
            </w:tcBorders>
          </w:tcPr>
          <w:p w:rsidR="00F26090" w:rsidRPr="00F26090" w:rsidRDefault="00F26090" w:rsidP="004C2750">
            <w:pPr>
              <w:pStyle w:val="a6"/>
              <w:rPr>
                <w:rFonts w:ascii="Times New Roman" w:hAnsi="Times New Roman"/>
                <w:sz w:val="20"/>
                <w:szCs w:val="20"/>
              </w:rPr>
            </w:pPr>
            <w:r w:rsidRPr="00F26090">
              <w:rPr>
                <w:rFonts w:ascii="Times New Roman" w:hAnsi="Times New Roman"/>
                <w:sz w:val="20"/>
                <w:szCs w:val="20"/>
              </w:rPr>
              <w:t>ГУ Костромское региональное отделение Фонда социального страхования РФ, работодатели, ОГБУЗ Кадыйская РБ</w:t>
            </w:r>
          </w:p>
        </w:tc>
      </w:tr>
    </w:tbl>
    <w:p w:rsidR="00F26090" w:rsidRPr="00F26090" w:rsidRDefault="00F26090" w:rsidP="00F26090">
      <w:pPr>
        <w:pStyle w:val="1"/>
        <w:numPr>
          <w:ilvl w:val="0"/>
          <w:numId w:val="4"/>
        </w:numPr>
        <w:tabs>
          <w:tab w:val="left" w:pos="0"/>
        </w:tabs>
        <w:spacing w:before="240" w:after="60"/>
        <w:jc w:val="center"/>
        <w:rPr>
          <w:sz w:val="20"/>
          <w:szCs w:val="20"/>
        </w:rPr>
      </w:pPr>
      <w:r w:rsidRPr="00F26090">
        <w:rPr>
          <w:sz w:val="20"/>
          <w:szCs w:val="20"/>
        </w:rPr>
        <w:t>РОССИЙСКАЯ ФЕДЕРАЦИЯ</w:t>
      </w:r>
    </w:p>
    <w:p w:rsidR="00F26090" w:rsidRPr="00F26090" w:rsidRDefault="00F26090" w:rsidP="00F26090">
      <w:pPr>
        <w:pStyle w:val="21"/>
        <w:ind w:left="0"/>
        <w:jc w:val="center"/>
        <w:rPr>
          <w:sz w:val="20"/>
          <w:szCs w:val="20"/>
        </w:rPr>
      </w:pPr>
      <w:r w:rsidRPr="00F26090">
        <w:rPr>
          <w:sz w:val="20"/>
          <w:szCs w:val="20"/>
        </w:rPr>
        <w:t xml:space="preserve">    КОСТРОМСКАЯ ОБЛАСТЬ</w:t>
      </w:r>
    </w:p>
    <w:p w:rsidR="00F26090" w:rsidRPr="00F26090" w:rsidRDefault="00F26090" w:rsidP="00F26090">
      <w:pPr>
        <w:pStyle w:val="21"/>
        <w:ind w:left="0"/>
        <w:jc w:val="center"/>
        <w:rPr>
          <w:sz w:val="20"/>
          <w:szCs w:val="20"/>
        </w:rPr>
      </w:pPr>
      <w:r w:rsidRPr="00F26090">
        <w:rPr>
          <w:sz w:val="20"/>
          <w:szCs w:val="20"/>
        </w:rPr>
        <w:t>АДМИНИСТРАЦИЯ КАДЫЙСКОГО МУНИЦИПАЛЬНОГО РАЙОНА</w:t>
      </w:r>
    </w:p>
    <w:p w:rsidR="00F26090" w:rsidRPr="00F26090" w:rsidRDefault="00F26090" w:rsidP="00F26090">
      <w:pPr>
        <w:pStyle w:val="21"/>
        <w:ind w:left="0"/>
        <w:jc w:val="center"/>
        <w:rPr>
          <w:sz w:val="20"/>
          <w:szCs w:val="20"/>
        </w:rPr>
      </w:pPr>
      <w:r w:rsidRPr="00F26090">
        <w:rPr>
          <w:sz w:val="20"/>
          <w:szCs w:val="20"/>
        </w:rPr>
        <w:t>ПОСТАНОВЛЕНИЕ</w:t>
      </w:r>
    </w:p>
    <w:p w:rsidR="00F26090" w:rsidRPr="00F26090" w:rsidRDefault="00F26090" w:rsidP="00F26090">
      <w:pPr>
        <w:pStyle w:val="21"/>
        <w:ind w:left="0"/>
        <w:rPr>
          <w:sz w:val="20"/>
          <w:szCs w:val="20"/>
        </w:rPr>
      </w:pPr>
      <w:r w:rsidRPr="00F26090">
        <w:rPr>
          <w:sz w:val="20"/>
          <w:szCs w:val="20"/>
        </w:rPr>
        <w:t xml:space="preserve"> 13 ноября  2017  года</w:t>
      </w:r>
      <w:r w:rsidRPr="00F26090">
        <w:rPr>
          <w:sz w:val="20"/>
          <w:szCs w:val="20"/>
        </w:rPr>
        <w:tab/>
      </w:r>
      <w:r w:rsidRPr="00F26090">
        <w:rPr>
          <w:sz w:val="20"/>
          <w:szCs w:val="20"/>
        </w:rPr>
        <w:tab/>
      </w:r>
      <w:r w:rsidRPr="00F26090">
        <w:rPr>
          <w:sz w:val="20"/>
          <w:szCs w:val="20"/>
        </w:rPr>
        <w:tab/>
      </w:r>
      <w:r w:rsidRPr="00F26090">
        <w:rPr>
          <w:sz w:val="20"/>
          <w:szCs w:val="20"/>
        </w:rPr>
        <w:tab/>
      </w:r>
      <w:r w:rsidRPr="00F26090">
        <w:rPr>
          <w:sz w:val="20"/>
          <w:szCs w:val="20"/>
        </w:rPr>
        <w:tab/>
      </w:r>
      <w:r w:rsidRPr="00F26090">
        <w:rPr>
          <w:sz w:val="20"/>
          <w:szCs w:val="20"/>
        </w:rPr>
        <w:tab/>
      </w:r>
      <w:r w:rsidRPr="00F26090">
        <w:rPr>
          <w:sz w:val="20"/>
          <w:szCs w:val="20"/>
        </w:rPr>
        <w:tab/>
        <w:t xml:space="preserve">                                   </w:t>
      </w:r>
      <w:r w:rsidR="006D765E">
        <w:rPr>
          <w:sz w:val="20"/>
          <w:szCs w:val="20"/>
        </w:rPr>
        <w:t xml:space="preserve">              </w:t>
      </w:r>
      <w:r>
        <w:rPr>
          <w:sz w:val="20"/>
          <w:szCs w:val="20"/>
        </w:rPr>
        <w:t xml:space="preserve">        </w:t>
      </w:r>
      <w:r w:rsidRPr="00F26090">
        <w:rPr>
          <w:sz w:val="20"/>
          <w:szCs w:val="20"/>
        </w:rPr>
        <w:t xml:space="preserve">  № 366</w:t>
      </w:r>
    </w:p>
    <w:p w:rsidR="00F26090" w:rsidRPr="00F26090" w:rsidRDefault="00F26090" w:rsidP="00F26090">
      <w:pPr>
        <w:pStyle w:val="21"/>
        <w:ind w:left="0"/>
        <w:rPr>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81"/>
      </w:tblGrid>
      <w:tr w:rsidR="00F26090" w:rsidRPr="00F26090" w:rsidTr="001E6E5A">
        <w:tc>
          <w:tcPr>
            <w:tcW w:w="10740" w:type="dxa"/>
            <w:tcBorders>
              <w:top w:val="nil"/>
              <w:left w:val="nil"/>
              <w:bottom w:val="nil"/>
              <w:right w:val="nil"/>
            </w:tcBorders>
          </w:tcPr>
          <w:p w:rsidR="00F26090" w:rsidRPr="00F26090" w:rsidRDefault="00F26090" w:rsidP="004C2750">
            <w:pPr>
              <w:tabs>
                <w:tab w:val="left" w:pos="0"/>
                <w:tab w:val="left" w:pos="9356"/>
              </w:tabs>
              <w:autoSpaceDE w:val="0"/>
              <w:spacing w:line="240" w:lineRule="atLeast"/>
              <w:ind w:right="49"/>
              <w:rPr>
                <w:color w:val="000000"/>
                <w:sz w:val="20"/>
                <w:szCs w:val="20"/>
              </w:rPr>
            </w:pPr>
            <w:r w:rsidRPr="00F26090">
              <w:rPr>
                <w:color w:val="000000"/>
                <w:sz w:val="20"/>
                <w:szCs w:val="20"/>
              </w:rPr>
              <w:t xml:space="preserve">О прогнозе социально-экономического развития Кадыйского муниципального района Костромской области на 2018 г. </w:t>
            </w:r>
          </w:p>
          <w:p w:rsidR="00F26090" w:rsidRPr="00F26090" w:rsidRDefault="00F26090" w:rsidP="004C2750">
            <w:pPr>
              <w:tabs>
                <w:tab w:val="left" w:pos="0"/>
                <w:tab w:val="left" w:pos="9356"/>
              </w:tabs>
              <w:autoSpaceDE w:val="0"/>
              <w:spacing w:line="240" w:lineRule="atLeast"/>
              <w:ind w:right="49"/>
              <w:jc w:val="both"/>
              <w:rPr>
                <w:sz w:val="20"/>
                <w:szCs w:val="20"/>
              </w:rPr>
            </w:pPr>
            <w:r w:rsidRPr="00F26090">
              <w:rPr>
                <w:color w:val="000000"/>
                <w:sz w:val="20"/>
                <w:szCs w:val="20"/>
              </w:rPr>
              <w:t>и плановый период  2019 и 2020 годов</w:t>
            </w:r>
          </w:p>
        </w:tc>
      </w:tr>
    </w:tbl>
    <w:p w:rsidR="00F26090" w:rsidRPr="00F26090" w:rsidRDefault="00F26090" w:rsidP="00F26090">
      <w:pPr>
        <w:pStyle w:val="21"/>
        <w:ind w:left="0"/>
        <w:rPr>
          <w:sz w:val="20"/>
          <w:szCs w:val="20"/>
        </w:rPr>
      </w:pPr>
    </w:p>
    <w:p w:rsidR="00F26090" w:rsidRPr="00F26090" w:rsidRDefault="00F26090" w:rsidP="002168DF">
      <w:pPr>
        <w:pStyle w:val="21"/>
        <w:ind w:left="0"/>
        <w:rPr>
          <w:sz w:val="20"/>
          <w:szCs w:val="20"/>
        </w:rPr>
      </w:pPr>
      <w:r w:rsidRPr="00F26090">
        <w:rPr>
          <w:sz w:val="20"/>
          <w:szCs w:val="20"/>
        </w:rPr>
        <w:tab/>
      </w:r>
      <w:proofErr w:type="gramStart"/>
      <w:r w:rsidRPr="00F26090">
        <w:rPr>
          <w:sz w:val="20"/>
          <w:szCs w:val="20"/>
        </w:rPr>
        <w:t>В соответствии со статьей 173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Костромской области от 22 декабря 2015 года № 468-а «О порядке разработки, корректировки, осуществления мониторинга и контроля реализации прогноза социально- экономического развития Костромской области на среднесрочный период», уставом Кадыйского муниципального района, рассмотрев прогноз социально-экономического развития Кадыйского</w:t>
      </w:r>
      <w:proofErr w:type="gramEnd"/>
      <w:r w:rsidRPr="00F26090">
        <w:rPr>
          <w:sz w:val="20"/>
          <w:szCs w:val="20"/>
        </w:rPr>
        <w:t xml:space="preserve"> муниципального района Костромской области на 2018 год и плановый период 2019 и 2020 годов</w:t>
      </w:r>
    </w:p>
    <w:p w:rsidR="00F26090" w:rsidRPr="00F26090" w:rsidRDefault="00F26090" w:rsidP="00F26090">
      <w:pPr>
        <w:autoSpaceDE w:val="0"/>
        <w:ind w:firstLine="708"/>
        <w:jc w:val="both"/>
        <w:rPr>
          <w:sz w:val="20"/>
          <w:szCs w:val="20"/>
        </w:rPr>
      </w:pPr>
      <w:r w:rsidRPr="00F26090">
        <w:rPr>
          <w:sz w:val="20"/>
          <w:szCs w:val="20"/>
        </w:rPr>
        <w:t xml:space="preserve">ПОСТАНОВЛЯЮ: </w:t>
      </w:r>
    </w:p>
    <w:p w:rsidR="00F26090" w:rsidRPr="00F26090" w:rsidRDefault="00F26090" w:rsidP="00F26090">
      <w:pPr>
        <w:autoSpaceDE w:val="0"/>
        <w:ind w:right="71" w:firstLine="708"/>
        <w:jc w:val="both"/>
        <w:rPr>
          <w:bCs/>
          <w:sz w:val="20"/>
          <w:szCs w:val="20"/>
        </w:rPr>
      </w:pPr>
      <w:r w:rsidRPr="00F26090">
        <w:rPr>
          <w:sz w:val="20"/>
          <w:szCs w:val="20"/>
        </w:rPr>
        <w:t>1.Одобрить прогноз социально-экономического развития Кадыйского муниципального района Костромской области на 2018 год и плановый период 2019 и 2020 годов (Приложение)</w:t>
      </w:r>
      <w:r w:rsidRPr="00F26090">
        <w:rPr>
          <w:bCs/>
          <w:sz w:val="20"/>
          <w:szCs w:val="20"/>
        </w:rPr>
        <w:t>.</w:t>
      </w:r>
    </w:p>
    <w:p w:rsidR="00F26090" w:rsidRPr="00F26090" w:rsidRDefault="00F26090" w:rsidP="00F26090">
      <w:pPr>
        <w:autoSpaceDE w:val="0"/>
        <w:ind w:right="71" w:firstLine="708"/>
        <w:jc w:val="both"/>
        <w:rPr>
          <w:bCs/>
          <w:sz w:val="20"/>
          <w:szCs w:val="20"/>
        </w:rPr>
      </w:pPr>
      <w:r w:rsidRPr="00F26090">
        <w:rPr>
          <w:bCs/>
          <w:sz w:val="20"/>
          <w:szCs w:val="20"/>
        </w:rPr>
        <w:t>2.Признать утратившим силу постановление администрации Кадыйского муниципального района от 17 ноября 2016 года № 326 «О прогнозе социально- экономического развития  Кадыйского муниципального района Костромской области на 2017 год и плановый период 2018 и 2019 годов».</w:t>
      </w:r>
    </w:p>
    <w:p w:rsidR="00F26090" w:rsidRPr="00F26090" w:rsidRDefault="00F26090" w:rsidP="00F26090">
      <w:pPr>
        <w:pStyle w:val="ConsNormal"/>
        <w:widowControl/>
        <w:ind w:right="0"/>
        <w:jc w:val="both"/>
        <w:rPr>
          <w:rFonts w:ascii="Times New Roman" w:hAnsi="Times New Roman" w:cs="Times New Roman"/>
          <w:bCs/>
        </w:rPr>
      </w:pPr>
      <w:r w:rsidRPr="00F26090">
        <w:rPr>
          <w:rFonts w:ascii="Times New Roman" w:hAnsi="Times New Roman" w:cs="Times New Roman"/>
          <w:bCs/>
        </w:rPr>
        <w:t xml:space="preserve">3.Руководителям отделов администрации Кадыйского муниципального района, в рамках своей компетенции, обеспечить выполнение показателей прогноза </w:t>
      </w:r>
      <w:r w:rsidRPr="00F26090">
        <w:rPr>
          <w:rFonts w:ascii="Times New Roman" w:hAnsi="Times New Roman" w:cs="Times New Roman"/>
        </w:rPr>
        <w:t xml:space="preserve">социально-экономического развития Кадыйского муниципального района Костромской области на 2018 год и плановый период 2019 и 2020 годов по </w:t>
      </w:r>
      <w:r w:rsidRPr="00F26090">
        <w:rPr>
          <w:rFonts w:ascii="Times New Roman" w:hAnsi="Times New Roman" w:cs="Times New Roman"/>
          <w:bCs/>
        </w:rPr>
        <w:t>курируемым сферам деятельности</w:t>
      </w:r>
      <w:r w:rsidRPr="00F26090">
        <w:rPr>
          <w:rFonts w:ascii="Times New Roman" w:hAnsi="Times New Roman" w:cs="Times New Roman"/>
        </w:rPr>
        <w:t>.</w:t>
      </w:r>
    </w:p>
    <w:p w:rsidR="00F26090" w:rsidRPr="00F26090" w:rsidRDefault="00F26090" w:rsidP="00F26090">
      <w:pPr>
        <w:pStyle w:val="ConsPlusNormal"/>
        <w:ind w:firstLine="540"/>
        <w:jc w:val="both"/>
        <w:rPr>
          <w:rFonts w:ascii="Times New Roman" w:hAnsi="Times New Roman" w:cs="Times New Roman"/>
          <w:bCs/>
        </w:rPr>
      </w:pPr>
      <w:r w:rsidRPr="00F26090">
        <w:rPr>
          <w:rFonts w:ascii="Times New Roman" w:hAnsi="Times New Roman" w:cs="Times New Roman"/>
          <w:bCs/>
        </w:rPr>
        <w:t xml:space="preserve">  4.</w:t>
      </w:r>
      <w:proofErr w:type="gramStart"/>
      <w:r w:rsidRPr="00F26090">
        <w:rPr>
          <w:rFonts w:ascii="Times New Roman" w:hAnsi="Times New Roman" w:cs="Times New Roman"/>
          <w:bCs/>
        </w:rPr>
        <w:t>Контроль за</w:t>
      </w:r>
      <w:proofErr w:type="gramEnd"/>
      <w:r w:rsidRPr="00F26090">
        <w:rPr>
          <w:rFonts w:ascii="Times New Roman" w:hAnsi="Times New Roman" w:cs="Times New Roman"/>
          <w:bCs/>
        </w:rPr>
        <w:t xml:space="preserve"> исполнением настоящего постановления </w:t>
      </w:r>
      <w:r w:rsidRPr="00F26090">
        <w:rPr>
          <w:rFonts w:ascii="Times New Roman" w:hAnsi="Times New Roman" w:cs="Times New Roman"/>
        </w:rPr>
        <w:t>возложить на заместителя главы по социально- экономическим вопросам администрации Кадыйского муниципального района.</w:t>
      </w:r>
    </w:p>
    <w:p w:rsidR="00F26090" w:rsidRPr="00F26090" w:rsidRDefault="00F26090" w:rsidP="00F26090">
      <w:pPr>
        <w:pStyle w:val="ConsPlusNormal"/>
        <w:ind w:firstLine="540"/>
        <w:jc w:val="both"/>
        <w:rPr>
          <w:rFonts w:ascii="Times New Roman" w:hAnsi="Times New Roman" w:cs="Times New Roman"/>
          <w:bCs/>
        </w:rPr>
      </w:pPr>
      <w:r w:rsidRPr="00F26090">
        <w:rPr>
          <w:rFonts w:ascii="Times New Roman" w:hAnsi="Times New Roman" w:cs="Times New Roman"/>
          <w:bCs/>
        </w:rPr>
        <w:tab/>
        <w:t>5. Настоящее постановление вступает в силу со дня официального опубликования.</w:t>
      </w:r>
    </w:p>
    <w:p w:rsidR="00F26090" w:rsidRPr="00F26090" w:rsidRDefault="00F26090" w:rsidP="00F26090">
      <w:pPr>
        <w:pStyle w:val="ConsPlusNormal"/>
        <w:ind w:firstLine="540"/>
        <w:jc w:val="both"/>
        <w:rPr>
          <w:rFonts w:ascii="Times New Roman" w:hAnsi="Times New Roman" w:cs="Times New Roman"/>
          <w:bCs/>
        </w:rPr>
      </w:pPr>
    </w:p>
    <w:p w:rsidR="00F26090" w:rsidRPr="00F26090" w:rsidRDefault="00F26090" w:rsidP="00F26090">
      <w:pPr>
        <w:pStyle w:val="21"/>
        <w:ind w:left="0" w:firstLine="360"/>
        <w:rPr>
          <w:sz w:val="20"/>
          <w:szCs w:val="20"/>
        </w:rPr>
      </w:pPr>
      <w:r w:rsidRPr="00F26090">
        <w:rPr>
          <w:sz w:val="20"/>
          <w:szCs w:val="20"/>
        </w:rPr>
        <w:t>Глава администрации</w:t>
      </w:r>
    </w:p>
    <w:p w:rsidR="00F26090" w:rsidRPr="00F26090" w:rsidRDefault="00F26090" w:rsidP="00F26090">
      <w:pPr>
        <w:pStyle w:val="21"/>
        <w:ind w:left="0" w:firstLine="360"/>
        <w:rPr>
          <w:rFonts w:eastAsia="Calibri"/>
          <w:sz w:val="20"/>
          <w:szCs w:val="20"/>
          <w:lang w:eastAsia="en-US"/>
        </w:rPr>
      </w:pPr>
      <w:r w:rsidRPr="00F26090">
        <w:rPr>
          <w:sz w:val="20"/>
          <w:szCs w:val="20"/>
        </w:rPr>
        <w:t xml:space="preserve">Кадыйского муниципального </w:t>
      </w:r>
      <w:r>
        <w:rPr>
          <w:sz w:val="20"/>
          <w:szCs w:val="20"/>
        </w:rPr>
        <w:t xml:space="preserve">района   </w:t>
      </w:r>
      <w:r w:rsidRPr="00F26090">
        <w:rPr>
          <w:sz w:val="20"/>
          <w:szCs w:val="20"/>
        </w:rPr>
        <w:t xml:space="preserve"> В.В. Зайцев</w:t>
      </w:r>
    </w:p>
    <w:p w:rsidR="00F26090" w:rsidRPr="00F26090" w:rsidRDefault="00F26090" w:rsidP="00F26090">
      <w:pPr>
        <w:widowControl/>
        <w:suppressAutoHyphens w:val="0"/>
        <w:jc w:val="right"/>
        <w:rPr>
          <w:rFonts w:eastAsia="Calibri"/>
          <w:sz w:val="20"/>
          <w:szCs w:val="20"/>
          <w:lang w:eastAsia="en-US"/>
        </w:rPr>
      </w:pPr>
      <w:r w:rsidRPr="00F26090">
        <w:rPr>
          <w:rFonts w:eastAsia="Calibri"/>
          <w:sz w:val="20"/>
          <w:szCs w:val="20"/>
          <w:lang w:eastAsia="en-US"/>
        </w:rPr>
        <w:t>Приложение</w:t>
      </w:r>
    </w:p>
    <w:p w:rsidR="00F26090" w:rsidRPr="00F26090" w:rsidRDefault="00F26090" w:rsidP="00F26090">
      <w:pPr>
        <w:widowControl/>
        <w:suppressAutoHyphens w:val="0"/>
        <w:jc w:val="right"/>
        <w:rPr>
          <w:rFonts w:eastAsia="Calibri"/>
          <w:sz w:val="20"/>
          <w:szCs w:val="20"/>
          <w:lang w:eastAsia="en-US"/>
        </w:rPr>
      </w:pPr>
      <w:r w:rsidRPr="00F26090">
        <w:rPr>
          <w:rFonts w:eastAsia="Calibri"/>
          <w:sz w:val="20"/>
          <w:szCs w:val="20"/>
          <w:lang w:eastAsia="en-US"/>
        </w:rPr>
        <w:t>к постановлению администрации</w:t>
      </w:r>
    </w:p>
    <w:p w:rsidR="00F26090" w:rsidRPr="00F26090" w:rsidRDefault="00F26090" w:rsidP="00F26090">
      <w:pPr>
        <w:widowControl/>
        <w:suppressAutoHyphens w:val="0"/>
        <w:jc w:val="right"/>
        <w:rPr>
          <w:rFonts w:eastAsia="Calibri"/>
          <w:sz w:val="20"/>
          <w:szCs w:val="20"/>
          <w:lang w:eastAsia="en-US"/>
        </w:rPr>
      </w:pPr>
      <w:r w:rsidRPr="00F26090">
        <w:rPr>
          <w:rFonts w:eastAsia="Calibri"/>
          <w:sz w:val="20"/>
          <w:szCs w:val="20"/>
          <w:lang w:eastAsia="en-US"/>
        </w:rPr>
        <w:t>Кадыйского муниципального района</w:t>
      </w:r>
    </w:p>
    <w:p w:rsidR="00F26090" w:rsidRPr="00F26090" w:rsidRDefault="00F26090" w:rsidP="00F26090">
      <w:pPr>
        <w:widowControl/>
        <w:suppressAutoHyphens w:val="0"/>
        <w:jc w:val="right"/>
        <w:rPr>
          <w:rFonts w:eastAsia="Calibri"/>
          <w:sz w:val="20"/>
          <w:szCs w:val="20"/>
          <w:lang w:eastAsia="en-US"/>
        </w:rPr>
      </w:pPr>
      <w:r w:rsidRPr="00F26090">
        <w:rPr>
          <w:rFonts w:eastAsia="Calibri"/>
          <w:sz w:val="20"/>
          <w:szCs w:val="20"/>
          <w:lang w:eastAsia="en-US"/>
        </w:rPr>
        <w:t>от   13 ноября 2017 года № 366</w:t>
      </w:r>
    </w:p>
    <w:p w:rsidR="00F26090" w:rsidRPr="00F26090" w:rsidRDefault="00F26090" w:rsidP="00F26090">
      <w:pPr>
        <w:widowControl/>
        <w:suppressAutoHyphens w:val="0"/>
        <w:jc w:val="right"/>
        <w:rPr>
          <w:rFonts w:eastAsia="Calibri"/>
          <w:sz w:val="20"/>
          <w:szCs w:val="20"/>
          <w:lang w:eastAsia="en-US"/>
        </w:rPr>
      </w:pPr>
    </w:p>
    <w:tbl>
      <w:tblPr>
        <w:tblW w:w="5000" w:type="pct"/>
        <w:tblLayout w:type="fixed"/>
        <w:tblCellMar>
          <w:left w:w="30" w:type="dxa"/>
          <w:right w:w="30" w:type="dxa"/>
        </w:tblCellMar>
        <w:tblLook w:val="0000"/>
      </w:tblPr>
      <w:tblGrid>
        <w:gridCol w:w="1481"/>
        <w:gridCol w:w="910"/>
        <w:gridCol w:w="582"/>
        <w:gridCol w:w="579"/>
        <w:gridCol w:w="581"/>
        <w:gridCol w:w="128"/>
        <w:gridCol w:w="680"/>
        <w:gridCol w:w="30"/>
        <w:gridCol w:w="581"/>
        <w:gridCol w:w="71"/>
        <w:gridCol w:w="508"/>
        <w:gridCol w:w="174"/>
        <w:gridCol w:w="664"/>
        <w:gridCol w:w="581"/>
        <w:gridCol w:w="579"/>
        <w:gridCol w:w="83"/>
        <w:gridCol w:w="755"/>
        <w:gridCol w:w="581"/>
        <w:gridCol w:w="577"/>
      </w:tblGrid>
      <w:tr w:rsidR="00F26090" w:rsidRPr="00F26090" w:rsidTr="004C2750">
        <w:trPr>
          <w:trHeight w:val="787"/>
        </w:trPr>
        <w:tc>
          <w:tcPr>
            <w:tcW w:w="5000" w:type="pct"/>
            <w:gridSpan w:val="19"/>
          </w:tcPr>
          <w:p w:rsidR="00F26090" w:rsidRPr="00F26090" w:rsidRDefault="00F26090" w:rsidP="002168DF">
            <w:pPr>
              <w:widowControl/>
              <w:suppressAutoHyphens w:val="0"/>
              <w:autoSpaceDE w:val="0"/>
              <w:autoSpaceDN w:val="0"/>
              <w:adjustRightInd w:val="0"/>
              <w:rPr>
                <w:rFonts w:ascii="Times New Roman CYR" w:eastAsia="Calibri" w:hAnsi="Times New Roman CYR" w:cs="Times New Roman CYR"/>
                <w:color w:val="000000"/>
                <w:sz w:val="20"/>
                <w:szCs w:val="20"/>
                <w:lang w:eastAsia="en-US"/>
              </w:rPr>
            </w:pPr>
            <w:r w:rsidRPr="00F26090">
              <w:rPr>
                <w:rFonts w:eastAsia="Calibri"/>
                <w:color w:val="000000"/>
                <w:sz w:val="20"/>
                <w:szCs w:val="20"/>
                <w:lang w:eastAsia="en-US"/>
              </w:rPr>
              <w:t xml:space="preserve">Прогноз социально-экономического развития на  2018год  и плановый период 2019 и 2020 годов по </w:t>
            </w:r>
            <w:proofErr w:type="spellStart"/>
            <w:r w:rsidRPr="00F26090">
              <w:rPr>
                <w:rFonts w:eastAsia="Calibri"/>
                <w:color w:val="000000"/>
                <w:sz w:val="20"/>
                <w:szCs w:val="20"/>
                <w:lang w:eastAsia="en-US"/>
              </w:rPr>
              <w:t>Кадыйскому</w:t>
            </w:r>
            <w:proofErr w:type="spellEnd"/>
            <w:r w:rsidRPr="00F26090">
              <w:rPr>
                <w:rFonts w:eastAsia="Calibri"/>
                <w:color w:val="000000"/>
                <w:sz w:val="20"/>
                <w:szCs w:val="20"/>
                <w:lang w:eastAsia="en-US"/>
              </w:rPr>
              <w:t xml:space="preserve"> муниципальному району</w:t>
            </w:r>
          </w:p>
        </w:tc>
      </w:tr>
      <w:tr w:rsidR="00F26090" w:rsidRPr="00D30C64" w:rsidTr="002168DF">
        <w:trPr>
          <w:trHeight w:val="182"/>
        </w:trPr>
        <w:tc>
          <w:tcPr>
            <w:tcW w:w="731" w:type="pct"/>
            <w:tcBorders>
              <w:top w:val="single" w:sz="6" w:space="0" w:color="auto"/>
              <w:left w:val="single" w:sz="6" w:space="0" w:color="auto"/>
              <w:bottom w:val="nil"/>
              <w:right w:val="single" w:sz="6" w:space="0" w:color="auto"/>
            </w:tcBorders>
          </w:tcPr>
          <w:p w:rsidR="00F26090" w:rsidRPr="00D30C64" w:rsidRDefault="00F26090" w:rsidP="004C2750">
            <w:pPr>
              <w:widowControl/>
              <w:suppressAutoHyphens w:val="0"/>
              <w:autoSpaceDE w:val="0"/>
              <w:autoSpaceDN w:val="0"/>
              <w:adjustRightInd w:val="0"/>
              <w:rPr>
                <w:rFonts w:eastAsia="Calibri"/>
                <w:b/>
                <w:bCs/>
                <w:color w:val="000000"/>
                <w:sz w:val="20"/>
                <w:szCs w:val="20"/>
                <w:lang w:eastAsia="en-US"/>
              </w:rPr>
            </w:pPr>
            <w:r w:rsidRPr="00D30C64">
              <w:rPr>
                <w:rFonts w:eastAsia="Calibri"/>
                <w:b/>
                <w:bCs/>
                <w:color w:val="000000"/>
                <w:sz w:val="20"/>
                <w:szCs w:val="20"/>
                <w:lang w:eastAsia="en-US"/>
              </w:rPr>
              <w:t>Показатели</w:t>
            </w:r>
          </w:p>
        </w:tc>
        <w:tc>
          <w:tcPr>
            <w:tcW w:w="449" w:type="pct"/>
            <w:tcBorders>
              <w:top w:val="single" w:sz="6" w:space="0" w:color="auto"/>
              <w:left w:val="single" w:sz="6" w:space="0" w:color="auto"/>
              <w:bottom w:val="nil"/>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Единица</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2015г.</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2016г.</w:t>
            </w:r>
          </w:p>
        </w:tc>
        <w:tc>
          <w:tcPr>
            <w:tcW w:w="350"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2017г.</w:t>
            </w:r>
          </w:p>
        </w:tc>
        <w:tc>
          <w:tcPr>
            <w:tcW w:w="351" w:type="pct"/>
            <w:gridSpan w:val="2"/>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2018г.</w:t>
            </w: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p>
        </w:tc>
        <w:tc>
          <w:tcPr>
            <w:tcW w:w="372" w:type="pct"/>
            <w:gridSpan w:val="3"/>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p>
        </w:tc>
        <w:tc>
          <w:tcPr>
            <w:tcW w:w="328" w:type="pct"/>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2019г.</w:t>
            </w: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p>
        </w:tc>
        <w:tc>
          <w:tcPr>
            <w:tcW w:w="327" w:type="pct"/>
            <w:gridSpan w:val="2"/>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p>
        </w:tc>
        <w:tc>
          <w:tcPr>
            <w:tcW w:w="373" w:type="pct"/>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2020г.</w:t>
            </w: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p>
        </w:tc>
      </w:tr>
      <w:tr w:rsidR="00F26090" w:rsidRPr="00D30C64" w:rsidTr="002168DF">
        <w:trPr>
          <w:trHeight w:val="182"/>
        </w:trPr>
        <w:tc>
          <w:tcPr>
            <w:tcW w:w="731" w:type="pct"/>
            <w:tcBorders>
              <w:top w:val="nil"/>
              <w:left w:val="single" w:sz="6" w:space="0" w:color="auto"/>
              <w:bottom w:val="nil"/>
              <w:right w:val="single" w:sz="6" w:space="0" w:color="auto"/>
            </w:tcBorders>
          </w:tcPr>
          <w:p w:rsidR="00F26090" w:rsidRPr="00D30C64" w:rsidRDefault="00F26090" w:rsidP="004C2750">
            <w:pPr>
              <w:widowControl/>
              <w:suppressAutoHyphens w:val="0"/>
              <w:autoSpaceDE w:val="0"/>
              <w:autoSpaceDN w:val="0"/>
              <w:adjustRightInd w:val="0"/>
              <w:rPr>
                <w:rFonts w:eastAsia="Calibri"/>
                <w:b/>
                <w:bCs/>
                <w:color w:val="000000"/>
                <w:sz w:val="20"/>
                <w:szCs w:val="20"/>
                <w:lang w:eastAsia="en-US"/>
              </w:rPr>
            </w:pPr>
          </w:p>
        </w:tc>
        <w:tc>
          <w:tcPr>
            <w:tcW w:w="449" w:type="pct"/>
            <w:tcBorders>
              <w:top w:val="nil"/>
              <w:left w:val="single" w:sz="6" w:space="0" w:color="auto"/>
              <w:bottom w:val="nil"/>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p>
        </w:tc>
        <w:tc>
          <w:tcPr>
            <w:tcW w:w="287" w:type="pct"/>
            <w:tcBorders>
              <w:top w:val="single" w:sz="6" w:space="0" w:color="auto"/>
              <w:left w:val="single" w:sz="6" w:space="0" w:color="auto"/>
              <w:bottom w:val="nil"/>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отчет</w:t>
            </w:r>
          </w:p>
        </w:tc>
        <w:tc>
          <w:tcPr>
            <w:tcW w:w="286" w:type="pct"/>
            <w:tcBorders>
              <w:top w:val="single" w:sz="6" w:space="0" w:color="auto"/>
              <w:left w:val="single" w:sz="6" w:space="0" w:color="auto"/>
              <w:bottom w:val="nil"/>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отчет</w:t>
            </w:r>
          </w:p>
        </w:tc>
        <w:tc>
          <w:tcPr>
            <w:tcW w:w="350" w:type="pct"/>
            <w:gridSpan w:val="2"/>
            <w:tcBorders>
              <w:top w:val="single" w:sz="6" w:space="0" w:color="auto"/>
              <w:left w:val="single" w:sz="6" w:space="0" w:color="auto"/>
              <w:bottom w:val="nil"/>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оценка</w:t>
            </w:r>
          </w:p>
        </w:tc>
        <w:tc>
          <w:tcPr>
            <w:tcW w:w="1010" w:type="pct"/>
            <w:gridSpan w:val="6"/>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прогноз</w:t>
            </w:r>
          </w:p>
        </w:tc>
        <w:tc>
          <w:tcPr>
            <w:tcW w:w="942" w:type="pct"/>
            <w:gridSpan w:val="4"/>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r w:rsidRPr="00D30C64">
              <w:rPr>
                <w:rFonts w:eastAsia="Calibri"/>
                <w:color w:val="000000"/>
                <w:sz w:val="20"/>
                <w:szCs w:val="20"/>
                <w:lang w:eastAsia="en-US"/>
              </w:rPr>
              <w:t>прогноз</w:t>
            </w:r>
          </w:p>
        </w:tc>
        <w:tc>
          <w:tcPr>
            <w:tcW w:w="660" w:type="pct"/>
            <w:gridSpan w:val="2"/>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jc w:val="right"/>
              <w:rPr>
                <w:rFonts w:eastAsia="Calibri"/>
                <w:color w:val="000000"/>
                <w:sz w:val="20"/>
                <w:szCs w:val="20"/>
                <w:lang w:eastAsia="en-US"/>
              </w:rPr>
            </w:pPr>
            <w:r w:rsidRPr="00D30C64">
              <w:rPr>
                <w:rFonts w:eastAsia="Calibri"/>
                <w:color w:val="000000"/>
                <w:sz w:val="20"/>
                <w:szCs w:val="20"/>
                <w:lang w:eastAsia="en-US"/>
              </w:rPr>
              <w:t>прогноз</w:t>
            </w: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20"/>
                <w:szCs w:val="20"/>
                <w:lang w:eastAsia="en-US"/>
              </w:rPr>
            </w:pPr>
          </w:p>
        </w:tc>
      </w:tr>
      <w:tr w:rsidR="00F26090" w:rsidRPr="00D30C64" w:rsidTr="002168DF">
        <w:trPr>
          <w:trHeight w:val="876"/>
        </w:trPr>
        <w:tc>
          <w:tcPr>
            <w:tcW w:w="731" w:type="pct"/>
            <w:tcBorders>
              <w:top w:val="nil"/>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b/>
                <w:bCs/>
                <w:color w:val="000000"/>
                <w:sz w:val="20"/>
                <w:szCs w:val="20"/>
                <w:lang w:eastAsia="en-US"/>
              </w:rPr>
            </w:pPr>
          </w:p>
        </w:tc>
        <w:tc>
          <w:tcPr>
            <w:tcW w:w="449" w:type="pct"/>
            <w:tcBorders>
              <w:top w:val="nil"/>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p>
        </w:tc>
        <w:tc>
          <w:tcPr>
            <w:tcW w:w="287" w:type="pct"/>
            <w:tcBorders>
              <w:top w:val="nil"/>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p>
        </w:tc>
        <w:tc>
          <w:tcPr>
            <w:tcW w:w="286" w:type="pct"/>
            <w:tcBorders>
              <w:top w:val="nil"/>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p>
        </w:tc>
        <w:tc>
          <w:tcPr>
            <w:tcW w:w="350" w:type="pct"/>
            <w:gridSpan w:val="2"/>
            <w:tcBorders>
              <w:top w:val="nil"/>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20"/>
                <w:szCs w:val="20"/>
                <w:lang w:eastAsia="en-US"/>
              </w:rPr>
            </w:pPr>
          </w:p>
        </w:tc>
        <w:tc>
          <w:tcPr>
            <w:tcW w:w="33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 вариант консервативный</w:t>
            </w:r>
          </w:p>
        </w:tc>
        <w:tc>
          <w:tcPr>
            <w:tcW w:w="337"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 вариант базовый</w:t>
            </w:r>
          </w:p>
        </w:tc>
        <w:tc>
          <w:tcPr>
            <w:tcW w:w="337"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3 вариант целевой</w:t>
            </w:r>
          </w:p>
        </w:tc>
        <w:tc>
          <w:tcPr>
            <w:tcW w:w="328"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 вариант консервативный</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 вариант базовый</w:t>
            </w:r>
          </w:p>
        </w:tc>
        <w:tc>
          <w:tcPr>
            <w:tcW w:w="327"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3 вариант целевой</w:t>
            </w:r>
          </w:p>
        </w:tc>
        <w:tc>
          <w:tcPr>
            <w:tcW w:w="373"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 вариант консервативный</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 вариант базовый</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3 вариант целевой</w:t>
            </w:r>
          </w:p>
        </w:tc>
      </w:tr>
      <w:tr w:rsidR="00F26090" w:rsidRPr="00D30C64" w:rsidTr="004C2750">
        <w:trPr>
          <w:trHeight w:val="295"/>
        </w:trPr>
        <w:tc>
          <w:tcPr>
            <w:tcW w:w="5000" w:type="pct"/>
            <w:gridSpan w:val="19"/>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                                                                     Раздел 1 Промышленное производство</w:t>
            </w: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Лесозаготовки </w:t>
            </w:r>
          </w:p>
        </w:tc>
        <w:tc>
          <w:tcPr>
            <w:tcW w:w="449" w:type="pct"/>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350"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33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337" w:type="pct"/>
            <w:gridSpan w:val="3"/>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337"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328"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327"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373"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88238,4</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93612,4</w:t>
            </w:r>
          </w:p>
        </w:tc>
        <w:tc>
          <w:tcPr>
            <w:tcW w:w="350"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100810,5</w:t>
            </w:r>
          </w:p>
        </w:tc>
        <w:tc>
          <w:tcPr>
            <w:tcW w:w="33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106841,2</w:t>
            </w:r>
          </w:p>
        </w:tc>
        <w:tc>
          <w:tcPr>
            <w:tcW w:w="337"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110141,2</w:t>
            </w:r>
          </w:p>
        </w:tc>
        <w:tc>
          <w:tcPr>
            <w:tcW w:w="337"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111064,6</w:t>
            </w:r>
          </w:p>
        </w:tc>
        <w:tc>
          <w:tcPr>
            <w:tcW w:w="328"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113676,1</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117643,5</w:t>
            </w:r>
          </w:p>
        </w:tc>
        <w:tc>
          <w:tcPr>
            <w:tcW w:w="327"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118975,0</w:t>
            </w:r>
          </w:p>
        </w:tc>
        <w:tc>
          <w:tcPr>
            <w:tcW w:w="373"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118595,8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123948,3</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125601,8</w:t>
            </w:r>
          </w:p>
        </w:tc>
      </w:tr>
      <w:tr w:rsidR="00F26090" w:rsidRPr="00D30C64" w:rsidTr="002168DF">
        <w:trPr>
          <w:trHeight w:val="521"/>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индекс производства</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65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106</w:t>
            </w:r>
          </w:p>
        </w:tc>
        <w:tc>
          <w:tcPr>
            <w:tcW w:w="350"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102,9</w:t>
            </w:r>
          </w:p>
        </w:tc>
        <w:tc>
          <w:tcPr>
            <w:tcW w:w="33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104,6</w:t>
            </w:r>
          </w:p>
        </w:tc>
        <w:tc>
          <w:tcPr>
            <w:tcW w:w="337"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106,7</w:t>
            </w:r>
          </w:p>
        </w:tc>
        <w:tc>
          <w:tcPr>
            <w:tcW w:w="337"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107,8</w:t>
            </w:r>
          </w:p>
        </w:tc>
        <w:tc>
          <w:tcPr>
            <w:tcW w:w="328"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102,7</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103,1</w:t>
            </w:r>
          </w:p>
        </w:tc>
        <w:tc>
          <w:tcPr>
            <w:tcW w:w="327"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103,4</w:t>
            </w:r>
          </w:p>
        </w:tc>
        <w:tc>
          <w:tcPr>
            <w:tcW w:w="373"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101,6</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102,0</w:t>
            </w:r>
          </w:p>
        </w:tc>
      </w:tr>
      <w:tr w:rsidR="00F26090" w:rsidRPr="00D30C64" w:rsidTr="004C2750">
        <w:trPr>
          <w:trHeight w:val="182"/>
        </w:trPr>
        <w:tc>
          <w:tcPr>
            <w:tcW w:w="5000" w:type="pct"/>
            <w:gridSpan w:val="19"/>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b/>
                <w:bCs/>
                <w:color w:val="000000"/>
                <w:sz w:val="16"/>
                <w:szCs w:val="16"/>
                <w:lang w:eastAsia="en-US"/>
              </w:rPr>
              <w:t>Промышленное производство</w:t>
            </w:r>
          </w:p>
        </w:tc>
      </w:tr>
      <w:tr w:rsidR="00F26090" w:rsidRPr="00D30C64" w:rsidTr="004C2750">
        <w:trPr>
          <w:trHeight w:val="507"/>
        </w:trPr>
        <w:tc>
          <w:tcPr>
            <w:tcW w:w="5000" w:type="pct"/>
            <w:gridSpan w:val="19"/>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Отгружено товаров собственного производства, выполнено работ и услуг собственными силами (без НДС и акцизов) по разделам  C,D,E  </w:t>
            </w: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475426,1</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471142,9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530098</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553439,2</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562980,8</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573742,9</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574998,1</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586325,3</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598020,3</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598237,6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611446,3</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622072,5</w:t>
            </w:r>
          </w:p>
        </w:tc>
      </w:tr>
      <w:tr w:rsidR="00F26090" w:rsidRPr="00D30C64" w:rsidTr="002168DF">
        <w:trPr>
          <w:trHeight w:val="521"/>
        </w:trPr>
        <w:tc>
          <w:tcPr>
            <w:tcW w:w="731" w:type="pct"/>
            <w:tcBorders>
              <w:top w:val="single" w:sz="6" w:space="0" w:color="auto"/>
              <w:left w:val="single" w:sz="6" w:space="0" w:color="auto"/>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индекс промышленного производства</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106</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107,4</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102,8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103,6</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105,6</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100,2</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100,5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100,6</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100,5</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100,6</w:t>
            </w:r>
          </w:p>
        </w:tc>
      </w:tr>
      <w:tr w:rsidR="00F26090" w:rsidRPr="00D30C64" w:rsidTr="002168DF">
        <w:trPr>
          <w:trHeight w:val="365"/>
        </w:trPr>
        <w:tc>
          <w:tcPr>
            <w:tcW w:w="1466" w:type="pct"/>
            <w:gridSpan w:val="3"/>
            <w:tcBorders>
              <w:top w:val="single" w:sz="6" w:space="0" w:color="000000"/>
              <w:left w:val="single" w:sz="6" w:space="0" w:color="000000"/>
              <w:bottom w:val="single" w:sz="6" w:space="0" w:color="000000"/>
              <w:right w:val="nil"/>
            </w:tcBorders>
          </w:tcPr>
          <w:p w:rsidR="00F26090" w:rsidRPr="00D30C64" w:rsidRDefault="00F26090" w:rsidP="004C2750">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Обрабатывающие производства </w:t>
            </w: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49"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451990,8</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448743</w:t>
            </w:r>
          </w:p>
        </w:tc>
        <w:tc>
          <w:tcPr>
            <w:tcW w:w="287" w:type="pct"/>
            <w:tcBorders>
              <w:top w:val="single" w:sz="6" w:space="0" w:color="000000"/>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506464,8</w:t>
            </w:r>
          </w:p>
        </w:tc>
        <w:tc>
          <w:tcPr>
            <w:tcW w:w="414" w:type="pct"/>
            <w:gridSpan w:val="3"/>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528907,6</w:t>
            </w:r>
          </w:p>
        </w:tc>
        <w:tc>
          <w:tcPr>
            <w:tcW w:w="287" w:type="pct"/>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539086,4</w:t>
            </w:r>
          </w:p>
        </w:tc>
        <w:tc>
          <w:tcPr>
            <w:tcW w:w="286" w:type="pct"/>
            <w:gridSpan w:val="2"/>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548279,3</w:t>
            </w:r>
          </w:p>
        </w:tc>
        <w:tc>
          <w:tcPr>
            <w:tcW w:w="414" w:type="pct"/>
            <w:gridSpan w:val="2"/>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549459,8</w:t>
            </w:r>
          </w:p>
        </w:tc>
        <w:tc>
          <w:tcPr>
            <w:tcW w:w="287" w:type="pct"/>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561425,5</w:t>
            </w:r>
          </w:p>
        </w:tc>
        <w:tc>
          <w:tcPr>
            <w:tcW w:w="286" w:type="pct"/>
            <w:tcBorders>
              <w:top w:val="single" w:sz="6" w:space="0" w:color="000000"/>
              <w:left w:val="single" w:sz="6" w:space="0" w:color="000000"/>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571220,2</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571651,2</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585446,9</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594654,4</w:t>
            </w: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индекс промышленного производства</w:t>
            </w:r>
          </w:p>
        </w:tc>
        <w:tc>
          <w:tcPr>
            <w:tcW w:w="449" w:type="pct"/>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7" w:type="pct"/>
            <w:tcBorders>
              <w:top w:val="single" w:sz="6" w:space="0" w:color="000000"/>
              <w:left w:val="single" w:sz="6" w:space="0" w:color="000000"/>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107</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107,9</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102,9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103,9</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105,8</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100,5</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100,5</w:t>
            </w:r>
          </w:p>
        </w:tc>
      </w:tr>
      <w:tr w:rsidR="00F26090" w:rsidRPr="00D30C64" w:rsidTr="002168DF">
        <w:trPr>
          <w:trHeight w:val="365"/>
        </w:trPr>
        <w:tc>
          <w:tcPr>
            <w:tcW w:w="1466" w:type="pct"/>
            <w:gridSpan w:val="3"/>
            <w:tcBorders>
              <w:top w:val="single" w:sz="6" w:space="0" w:color="000000"/>
              <w:left w:val="single" w:sz="6" w:space="0" w:color="000000"/>
              <w:bottom w:val="single" w:sz="6" w:space="0" w:color="000000"/>
              <w:right w:val="nil"/>
            </w:tcBorders>
          </w:tcPr>
          <w:p w:rsidR="00F26090" w:rsidRPr="00D30C64" w:rsidRDefault="00F26090" w:rsidP="004C2750">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Производство пищевых продуктов </w:t>
            </w: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49"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10133,6</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10991</w:t>
            </w:r>
          </w:p>
        </w:tc>
        <w:tc>
          <w:tcPr>
            <w:tcW w:w="287" w:type="pct"/>
            <w:tcBorders>
              <w:top w:val="single" w:sz="6" w:space="0" w:color="000000"/>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11446</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12058,4</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12200,6</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12248,4</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12554,6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12802,8</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13030,6</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13070,8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13527,7</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13822,5</w:t>
            </w: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индекс промышленного </w:t>
            </w:r>
            <w:r w:rsidRPr="00D30C64">
              <w:rPr>
                <w:rFonts w:eastAsia="Calibri"/>
                <w:color w:val="000000"/>
                <w:sz w:val="16"/>
                <w:szCs w:val="16"/>
                <w:lang w:eastAsia="en-US"/>
              </w:rPr>
              <w:lastRenderedPageBreak/>
              <w:t>производства</w:t>
            </w:r>
          </w:p>
        </w:tc>
        <w:tc>
          <w:tcPr>
            <w:tcW w:w="449" w:type="pct"/>
            <w:tcBorders>
              <w:top w:val="single" w:sz="6" w:space="0" w:color="000000"/>
              <w:left w:val="single" w:sz="6" w:space="0" w:color="000000"/>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lastRenderedPageBreak/>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143</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102,5</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103,0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100,4</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100,9</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102</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101,5</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101,9</w:t>
            </w:r>
          </w:p>
        </w:tc>
      </w:tr>
      <w:tr w:rsidR="00F26090" w:rsidRPr="00D30C64" w:rsidTr="000B2CF3">
        <w:trPr>
          <w:trHeight w:val="209"/>
        </w:trPr>
        <w:tc>
          <w:tcPr>
            <w:tcW w:w="1466" w:type="pct"/>
            <w:gridSpan w:val="3"/>
            <w:tcBorders>
              <w:top w:val="single" w:sz="6" w:space="0" w:color="000000"/>
              <w:left w:val="single" w:sz="6" w:space="0" w:color="000000"/>
              <w:bottom w:val="single" w:sz="6" w:space="0" w:color="000000"/>
              <w:right w:val="nil"/>
            </w:tcBorders>
          </w:tcPr>
          <w:p w:rsidR="00F26090" w:rsidRPr="00D30C64" w:rsidRDefault="00F26090" w:rsidP="004C2750">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lastRenderedPageBreak/>
              <w:t xml:space="preserve">Текстильное и швейное производство </w:t>
            </w: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49"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4390,8</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12623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14900</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15496,1</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15512,1</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15466,3</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16131,4</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16180,4</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16133,2</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16825,1</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16910,0</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16861,2</w:t>
            </w:r>
          </w:p>
        </w:tc>
      </w:tr>
      <w:tr w:rsidR="00F26090" w:rsidRPr="00D30C64" w:rsidTr="002168DF">
        <w:trPr>
          <w:trHeight w:val="365"/>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индекс промышленного производства</w:t>
            </w:r>
          </w:p>
        </w:tc>
        <w:tc>
          <w:tcPr>
            <w:tcW w:w="735" w:type="pct"/>
            <w:gridSpan w:val="2"/>
            <w:tcBorders>
              <w:top w:val="single" w:sz="6" w:space="0" w:color="000000"/>
              <w:left w:val="single" w:sz="6" w:space="0" w:color="000000"/>
              <w:bottom w:val="single" w:sz="2"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в 2,9 раза</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114</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100,2</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100,2</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100,2</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100,5</w:t>
            </w:r>
          </w:p>
        </w:tc>
      </w:tr>
      <w:tr w:rsidR="00F26090" w:rsidRPr="00D30C64" w:rsidTr="000B2CF3">
        <w:trPr>
          <w:trHeight w:val="244"/>
        </w:trPr>
        <w:tc>
          <w:tcPr>
            <w:tcW w:w="2453" w:type="pct"/>
            <w:gridSpan w:val="8"/>
            <w:tcBorders>
              <w:top w:val="single" w:sz="6" w:space="0" w:color="000000"/>
              <w:left w:val="single" w:sz="6" w:space="0" w:color="000000"/>
              <w:bottom w:val="single" w:sz="6" w:space="0" w:color="000000"/>
              <w:right w:val="nil"/>
            </w:tcBorders>
          </w:tcPr>
          <w:p w:rsidR="00F26090" w:rsidRPr="00D30C64" w:rsidRDefault="00F26090" w:rsidP="004C2750">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Обработка древесины и производство изделий из дерева </w:t>
            </w:r>
          </w:p>
        </w:tc>
        <w:tc>
          <w:tcPr>
            <w:tcW w:w="287" w:type="pct"/>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49"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7"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439602,7</w:t>
            </w:r>
          </w:p>
        </w:tc>
        <w:tc>
          <w:tcPr>
            <w:tcW w:w="286"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414327,0</w:t>
            </w:r>
          </w:p>
        </w:tc>
        <w:tc>
          <w:tcPr>
            <w:tcW w:w="287" w:type="pct"/>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471089,0</w:t>
            </w:r>
          </w:p>
        </w:tc>
        <w:tc>
          <w:tcPr>
            <w:tcW w:w="414" w:type="pct"/>
            <w:gridSpan w:val="3"/>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492588,7</w:t>
            </w:r>
          </w:p>
        </w:tc>
        <w:tc>
          <w:tcPr>
            <w:tcW w:w="287" w:type="pct"/>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502150,0</w:t>
            </w:r>
          </w:p>
        </w:tc>
        <w:tc>
          <w:tcPr>
            <w:tcW w:w="286" w:type="pct"/>
            <w:gridSpan w:val="2"/>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511303,1</w:t>
            </w:r>
          </w:p>
        </w:tc>
        <w:tc>
          <w:tcPr>
            <w:tcW w:w="414" w:type="pct"/>
            <w:gridSpan w:val="2"/>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511852,7</w:t>
            </w:r>
          </w:p>
        </w:tc>
        <w:tc>
          <w:tcPr>
            <w:tcW w:w="287" w:type="pct"/>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522828,5</w:t>
            </w:r>
          </w:p>
        </w:tc>
        <w:tc>
          <w:tcPr>
            <w:tcW w:w="286" w:type="pct"/>
            <w:tcBorders>
              <w:top w:val="single" w:sz="6" w:space="0" w:color="000000"/>
              <w:left w:val="single" w:sz="6" w:space="0" w:color="000000"/>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532358,7</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532416,2</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544883,9</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553746,2</w:t>
            </w: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индекс промышленного производства</w:t>
            </w:r>
          </w:p>
        </w:tc>
        <w:tc>
          <w:tcPr>
            <w:tcW w:w="449"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7"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106,0</w:t>
            </w:r>
          </w:p>
        </w:tc>
        <w:tc>
          <w:tcPr>
            <w:tcW w:w="286"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94,0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108,6</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103,2</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104,1</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106,2</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100,5</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100,5</w:t>
            </w:r>
          </w:p>
        </w:tc>
      </w:tr>
      <w:tr w:rsidR="00F26090" w:rsidRPr="00D30C64" w:rsidTr="001E6E5A">
        <w:trPr>
          <w:trHeight w:val="262"/>
        </w:trPr>
        <w:tc>
          <w:tcPr>
            <w:tcW w:w="3440" w:type="pct"/>
            <w:gridSpan w:val="13"/>
            <w:tcBorders>
              <w:top w:val="single" w:sz="6" w:space="0" w:color="000000"/>
              <w:left w:val="single" w:sz="6" w:space="0" w:color="000000"/>
              <w:bottom w:val="single" w:sz="6" w:space="0" w:color="000000"/>
              <w:right w:val="nil"/>
            </w:tcBorders>
          </w:tcPr>
          <w:p w:rsidR="00F26090" w:rsidRPr="00D30C64" w:rsidRDefault="00F26090" w:rsidP="004C2750">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Производство электрооборудования, электронного и оптического оборудования </w:t>
            </w: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49"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7"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6"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3"/>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6" w:type="pct"/>
            <w:gridSpan w:val="2"/>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индекс промышленного производства</w:t>
            </w:r>
          </w:p>
        </w:tc>
        <w:tc>
          <w:tcPr>
            <w:tcW w:w="449"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7"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6"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3"/>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6" w:type="pct"/>
            <w:gridSpan w:val="2"/>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r>
      <w:tr w:rsidR="00F26090" w:rsidRPr="00D30C64" w:rsidTr="000B2CF3">
        <w:trPr>
          <w:trHeight w:val="214"/>
        </w:trPr>
        <w:tc>
          <w:tcPr>
            <w:tcW w:w="1466" w:type="pct"/>
            <w:gridSpan w:val="3"/>
            <w:tcBorders>
              <w:top w:val="single" w:sz="6" w:space="0" w:color="000000"/>
              <w:left w:val="single" w:sz="6" w:space="0" w:color="000000"/>
              <w:bottom w:val="single" w:sz="6" w:space="0" w:color="000000"/>
              <w:right w:val="nil"/>
            </w:tcBorders>
          </w:tcPr>
          <w:p w:rsidR="00F26090" w:rsidRPr="00D30C64" w:rsidRDefault="00F26090" w:rsidP="004C2750">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Производство машин и оборудования </w:t>
            </w:r>
          </w:p>
        </w:tc>
        <w:tc>
          <w:tcPr>
            <w:tcW w:w="286" w:type="pct"/>
            <w:tcBorders>
              <w:top w:val="single" w:sz="6" w:space="0" w:color="000000"/>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000000"/>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000000"/>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000000"/>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000000"/>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49"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7" w:type="pct"/>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266,4</w:t>
            </w:r>
          </w:p>
        </w:tc>
        <w:tc>
          <w:tcPr>
            <w:tcW w:w="286" w:type="pct"/>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244,7</w:t>
            </w:r>
          </w:p>
        </w:tc>
        <w:tc>
          <w:tcPr>
            <w:tcW w:w="287" w:type="pct"/>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250,0</w:t>
            </w:r>
          </w:p>
        </w:tc>
        <w:tc>
          <w:tcPr>
            <w:tcW w:w="414" w:type="pct"/>
            <w:gridSpan w:val="3"/>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263,7</w:t>
            </w:r>
          </w:p>
        </w:tc>
        <w:tc>
          <w:tcPr>
            <w:tcW w:w="287" w:type="pct"/>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266,4</w:t>
            </w:r>
          </w:p>
        </w:tc>
        <w:tc>
          <w:tcPr>
            <w:tcW w:w="286" w:type="pct"/>
            <w:gridSpan w:val="2"/>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267,6</w:t>
            </w:r>
          </w:p>
        </w:tc>
        <w:tc>
          <w:tcPr>
            <w:tcW w:w="414" w:type="pct"/>
            <w:gridSpan w:val="2"/>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278,6</w:t>
            </w:r>
          </w:p>
        </w:tc>
        <w:tc>
          <w:tcPr>
            <w:tcW w:w="287" w:type="pct"/>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285,2</w:t>
            </w:r>
          </w:p>
        </w:tc>
        <w:tc>
          <w:tcPr>
            <w:tcW w:w="286" w:type="pct"/>
            <w:tcBorders>
              <w:top w:val="single" w:sz="6" w:space="0" w:color="000000"/>
              <w:left w:val="single" w:sz="6" w:space="0" w:color="000000"/>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288,3</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295,7</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307,2</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312,9</w:t>
            </w: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индекс промышленного производства</w:t>
            </w:r>
          </w:p>
        </w:tc>
        <w:tc>
          <w:tcPr>
            <w:tcW w:w="449" w:type="pct"/>
            <w:tcBorders>
              <w:top w:val="single" w:sz="6" w:space="0" w:color="000000"/>
              <w:left w:val="single" w:sz="6" w:space="0" w:color="000000"/>
              <w:bottom w:val="single" w:sz="2"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92,0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96,4</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101,0</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102,0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102,0</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103,0</w:t>
            </w:r>
          </w:p>
        </w:tc>
      </w:tr>
      <w:tr w:rsidR="00F26090" w:rsidRPr="00D30C64" w:rsidTr="000B2CF3">
        <w:trPr>
          <w:trHeight w:val="122"/>
        </w:trPr>
        <w:tc>
          <w:tcPr>
            <w:tcW w:w="1752" w:type="pct"/>
            <w:gridSpan w:val="4"/>
            <w:tcBorders>
              <w:top w:val="single" w:sz="6" w:space="0" w:color="000000"/>
              <w:left w:val="single" w:sz="6" w:space="0" w:color="000000"/>
              <w:bottom w:val="single" w:sz="6" w:space="0" w:color="000000"/>
              <w:right w:val="nil"/>
            </w:tcBorders>
          </w:tcPr>
          <w:p w:rsidR="00F26090" w:rsidRPr="00D30C64" w:rsidRDefault="00F26090" w:rsidP="004C2750">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Производство прочих готовых изделий</w:t>
            </w:r>
          </w:p>
        </w:tc>
        <w:tc>
          <w:tcPr>
            <w:tcW w:w="287" w:type="pct"/>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в ценах </w:t>
            </w:r>
            <w:proofErr w:type="spellStart"/>
            <w:proofErr w:type="gramStart"/>
            <w:r w:rsidRPr="00D30C64">
              <w:rPr>
                <w:rFonts w:eastAsia="Calibri"/>
                <w:color w:val="000000"/>
                <w:sz w:val="16"/>
                <w:szCs w:val="16"/>
                <w:lang w:eastAsia="en-US"/>
              </w:rPr>
              <w:t>соответст</w:t>
            </w:r>
            <w:r w:rsidR="000B2CF3">
              <w:rPr>
                <w:rFonts w:eastAsia="Calibri"/>
                <w:color w:val="000000"/>
                <w:sz w:val="16"/>
                <w:szCs w:val="16"/>
                <w:lang w:eastAsia="en-US"/>
              </w:rPr>
              <w:t>-</w:t>
            </w:r>
            <w:r w:rsidRPr="00D30C64">
              <w:rPr>
                <w:rFonts w:eastAsia="Calibri"/>
                <w:color w:val="000000"/>
                <w:sz w:val="16"/>
                <w:szCs w:val="16"/>
                <w:lang w:eastAsia="en-US"/>
              </w:rPr>
              <w:t>вующих</w:t>
            </w:r>
            <w:proofErr w:type="spellEnd"/>
            <w:proofErr w:type="gramEnd"/>
            <w:r w:rsidRPr="00D30C64">
              <w:rPr>
                <w:rFonts w:eastAsia="Calibri"/>
                <w:color w:val="000000"/>
                <w:sz w:val="16"/>
                <w:szCs w:val="16"/>
                <w:lang w:eastAsia="en-US"/>
              </w:rPr>
              <w:t xml:space="preserve"> лет</w:t>
            </w:r>
          </w:p>
        </w:tc>
        <w:tc>
          <w:tcPr>
            <w:tcW w:w="449"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7"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1988,1</w:t>
            </w:r>
          </w:p>
        </w:tc>
        <w:tc>
          <w:tcPr>
            <w:tcW w:w="286"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1580</w:t>
            </w:r>
          </w:p>
        </w:tc>
        <w:tc>
          <w:tcPr>
            <w:tcW w:w="287" w:type="pct"/>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1510,6</w:t>
            </w:r>
          </w:p>
        </w:tc>
        <w:tc>
          <w:tcPr>
            <w:tcW w:w="414" w:type="pct"/>
            <w:gridSpan w:val="3"/>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1572,7</w:t>
            </w:r>
          </w:p>
        </w:tc>
        <w:tc>
          <w:tcPr>
            <w:tcW w:w="287" w:type="pct"/>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1590,0</w:t>
            </w:r>
          </w:p>
        </w:tc>
        <w:tc>
          <w:tcPr>
            <w:tcW w:w="286" w:type="pct"/>
            <w:gridSpan w:val="2"/>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1602,7</w:t>
            </w:r>
          </w:p>
        </w:tc>
        <w:tc>
          <w:tcPr>
            <w:tcW w:w="414" w:type="pct"/>
            <w:gridSpan w:val="2"/>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1644,0</w:t>
            </w:r>
          </w:p>
        </w:tc>
        <w:tc>
          <w:tcPr>
            <w:tcW w:w="287" w:type="pct"/>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1691,5</w:t>
            </w:r>
          </w:p>
        </w:tc>
        <w:tc>
          <w:tcPr>
            <w:tcW w:w="286" w:type="pct"/>
            <w:tcBorders>
              <w:top w:val="single" w:sz="6" w:space="0" w:color="000000"/>
              <w:left w:val="single" w:sz="6" w:space="0" w:color="000000"/>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1723,4</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1744,0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1836,6</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1903,5</w:t>
            </w: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индекс промышленного производства</w:t>
            </w:r>
          </w:p>
        </w:tc>
        <w:tc>
          <w:tcPr>
            <w:tcW w:w="449"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7"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133,0</w:t>
            </w:r>
          </w:p>
        </w:tc>
        <w:tc>
          <w:tcPr>
            <w:tcW w:w="286"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90,3</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102</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102</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103</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102</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104</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106</w:t>
            </w:r>
          </w:p>
        </w:tc>
      </w:tr>
      <w:tr w:rsidR="00F26090" w:rsidRPr="00D30C64" w:rsidTr="001E6E5A">
        <w:trPr>
          <w:trHeight w:val="220"/>
        </w:trPr>
        <w:tc>
          <w:tcPr>
            <w:tcW w:w="1752" w:type="pct"/>
            <w:gridSpan w:val="4"/>
            <w:tcBorders>
              <w:top w:val="single" w:sz="6" w:space="0" w:color="000000"/>
              <w:left w:val="single" w:sz="2" w:space="0" w:color="000000"/>
              <w:bottom w:val="single" w:sz="6" w:space="0" w:color="000000"/>
              <w:right w:val="nil"/>
            </w:tcBorders>
          </w:tcPr>
          <w:p w:rsidR="00F26090" w:rsidRPr="00D30C64" w:rsidRDefault="00F26090" w:rsidP="004C2750">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Обеспечение  электроэнергией, газом и паром</w:t>
            </w: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49" w:type="pct"/>
            <w:tcBorders>
              <w:top w:val="single" w:sz="6" w:space="0" w:color="auto"/>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7" w:type="pct"/>
            <w:tcBorders>
              <w:top w:val="single" w:sz="6" w:space="0" w:color="auto"/>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17087,3</w:t>
            </w:r>
          </w:p>
        </w:tc>
        <w:tc>
          <w:tcPr>
            <w:tcW w:w="286" w:type="pct"/>
            <w:tcBorders>
              <w:top w:val="single" w:sz="6" w:space="0" w:color="auto"/>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17486,0</w:t>
            </w:r>
          </w:p>
        </w:tc>
        <w:tc>
          <w:tcPr>
            <w:tcW w:w="287" w:type="pct"/>
            <w:tcBorders>
              <w:top w:val="single" w:sz="6" w:space="0" w:color="auto"/>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18192</w:t>
            </w:r>
          </w:p>
        </w:tc>
        <w:tc>
          <w:tcPr>
            <w:tcW w:w="414" w:type="pct"/>
            <w:gridSpan w:val="3"/>
            <w:tcBorders>
              <w:top w:val="single" w:sz="6" w:space="0" w:color="auto"/>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18883</w:t>
            </w:r>
          </w:p>
        </w:tc>
        <w:tc>
          <w:tcPr>
            <w:tcW w:w="287" w:type="pct"/>
            <w:tcBorders>
              <w:top w:val="single" w:sz="6" w:space="0" w:color="auto"/>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18224</w:t>
            </w:r>
          </w:p>
        </w:tc>
        <w:tc>
          <w:tcPr>
            <w:tcW w:w="286" w:type="pct"/>
            <w:gridSpan w:val="2"/>
            <w:tcBorders>
              <w:top w:val="single" w:sz="6" w:space="0" w:color="auto"/>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19776</w:t>
            </w:r>
          </w:p>
        </w:tc>
        <w:tc>
          <w:tcPr>
            <w:tcW w:w="414" w:type="pct"/>
            <w:gridSpan w:val="2"/>
            <w:tcBorders>
              <w:top w:val="single" w:sz="6" w:space="0" w:color="auto"/>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19658</w:t>
            </w:r>
          </w:p>
        </w:tc>
        <w:tc>
          <w:tcPr>
            <w:tcW w:w="287" w:type="pct"/>
            <w:tcBorders>
              <w:top w:val="single" w:sz="6" w:space="0" w:color="auto"/>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18990</w:t>
            </w:r>
          </w:p>
        </w:tc>
        <w:tc>
          <w:tcPr>
            <w:tcW w:w="286" w:type="pct"/>
            <w:tcBorders>
              <w:top w:val="single" w:sz="6" w:space="0" w:color="auto"/>
              <w:left w:val="single" w:sz="6" w:space="0" w:color="000000"/>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20814</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20465,2</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19829,1</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21105,3</w:t>
            </w: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индекс промышленного производства</w:t>
            </w:r>
          </w:p>
        </w:tc>
        <w:tc>
          <w:tcPr>
            <w:tcW w:w="735" w:type="pct"/>
            <w:gridSpan w:val="2"/>
            <w:tcBorders>
              <w:top w:val="single" w:sz="6" w:space="0" w:color="000000"/>
              <w:left w:val="single" w:sz="6" w:space="0" w:color="000000"/>
              <w:bottom w:val="single" w:sz="2"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102,3</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96,9</w:t>
            </w:r>
          </w:p>
        </w:tc>
        <w:tc>
          <w:tcPr>
            <w:tcW w:w="414" w:type="pct"/>
            <w:gridSpan w:val="3"/>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100,1</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100,5</w:t>
            </w:r>
          </w:p>
        </w:tc>
        <w:tc>
          <w:tcPr>
            <w:tcW w:w="286" w:type="pct"/>
            <w:gridSpan w:val="2"/>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100,8</w:t>
            </w:r>
          </w:p>
        </w:tc>
        <w:tc>
          <w:tcPr>
            <w:tcW w:w="414" w:type="pct"/>
            <w:gridSpan w:val="2"/>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100,1</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100,2</w:t>
            </w:r>
          </w:p>
        </w:tc>
        <w:tc>
          <w:tcPr>
            <w:tcW w:w="286"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101,2</w:t>
            </w:r>
          </w:p>
        </w:tc>
        <w:tc>
          <w:tcPr>
            <w:tcW w:w="414" w:type="pct"/>
            <w:gridSpan w:val="2"/>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100,1</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100,4</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101,4</w:t>
            </w:r>
          </w:p>
        </w:tc>
      </w:tr>
      <w:tr w:rsidR="001E6E5A" w:rsidRPr="00D30C64" w:rsidTr="001E6E5A">
        <w:trPr>
          <w:trHeight w:val="150"/>
        </w:trPr>
        <w:tc>
          <w:tcPr>
            <w:tcW w:w="5000" w:type="pct"/>
            <w:gridSpan w:val="19"/>
            <w:tcBorders>
              <w:top w:val="single" w:sz="6" w:space="0" w:color="000000"/>
              <w:left w:val="single" w:sz="6" w:space="0" w:color="000000"/>
              <w:bottom w:val="single" w:sz="6" w:space="0" w:color="000000"/>
              <w:right w:val="single" w:sz="6" w:space="0" w:color="auto"/>
            </w:tcBorders>
          </w:tcPr>
          <w:p w:rsidR="001E6E5A" w:rsidRPr="00D30C64" w:rsidRDefault="001E6E5A" w:rsidP="001E6E5A">
            <w:pPr>
              <w:widowControl/>
              <w:suppressAutoHyphens w:val="0"/>
              <w:autoSpaceDE w:val="0"/>
              <w:autoSpaceDN w:val="0"/>
              <w:adjustRightInd w:val="0"/>
              <w:jc w:val="center"/>
              <w:rPr>
                <w:rFonts w:eastAsia="Calibri"/>
                <w:color w:val="000000"/>
                <w:sz w:val="16"/>
                <w:szCs w:val="16"/>
                <w:lang w:eastAsia="en-US"/>
              </w:rPr>
            </w:pPr>
            <w:r w:rsidRPr="00D30C64">
              <w:rPr>
                <w:rFonts w:eastAsia="Calibri"/>
                <w:b/>
                <w:bCs/>
                <w:color w:val="000000"/>
                <w:sz w:val="16"/>
                <w:szCs w:val="16"/>
                <w:lang w:eastAsia="en-US"/>
              </w:rPr>
              <w:t>Водоснабжение:  водоотведение</w:t>
            </w: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в ценах </w:t>
            </w:r>
            <w:proofErr w:type="spellStart"/>
            <w:proofErr w:type="gramStart"/>
            <w:r w:rsidRPr="00D30C64">
              <w:rPr>
                <w:rFonts w:eastAsia="Calibri"/>
                <w:color w:val="000000"/>
                <w:sz w:val="16"/>
                <w:szCs w:val="16"/>
                <w:lang w:eastAsia="en-US"/>
              </w:rPr>
              <w:t>соответст</w:t>
            </w:r>
            <w:r w:rsidR="000B2CF3">
              <w:rPr>
                <w:rFonts w:eastAsia="Calibri"/>
                <w:color w:val="000000"/>
                <w:sz w:val="16"/>
                <w:szCs w:val="16"/>
                <w:lang w:eastAsia="en-US"/>
              </w:rPr>
              <w:t>-</w:t>
            </w:r>
            <w:r w:rsidRPr="00D30C64">
              <w:rPr>
                <w:rFonts w:eastAsia="Calibri"/>
                <w:color w:val="000000"/>
                <w:sz w:val="16"/>
                <w:szCs w:val="16"/>
                <w:lang w:eastAsia="en-US"/>
              </w:rPr>
              <w:t>вующих</w:t>
            </w:r>
            <w:proofErr w:type="spellEnd"/>
            <w:proofErr w:type="gramEnd"/>
            <w:r w:rsidRPr="00D30C64">
              <w:rPr>
                <w:rFonts w:eastAsia="Calibri"/>
                <w:color w:val="000000"/>
                <w:sz w:val="16"/>
                <w:szCs w:val="16"/>
                <w:lang w:eastAsia="en-US"/>
              </w:rPr>
              <w:t xml:space="preserve"> лет</w:t>
            </w:r>
          </w:p>
        </w:tc>
        <w:tc>
          <w:tcPr>
            <w:tcW w:w="449"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6348,0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4914,0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5441,2</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5648,2</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5670,7</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5687,6</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5879,9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5909,4</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5986,1</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6121,3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6170,3</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6312,8</w:t>
            </w: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индекс промышленного производства</w:t>
            </w:r>
          </w:p>
        </w:tc>
        <w:tc>
          <w:tcPr>
            <w:tcW w:w="449" w:type="pct"/>
            <w:tcBorders>
              <w:top w:val="single" w:sz="6" w:space="0" w:color="000000"/>
              <w:left w:val="single" w:sz="6" w:space="0" w:color="000000"/>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в % к пред. Году</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110,0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77,0</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103,1</w:t>
            </w:r>
          </w:p>
        </w:tc>
        <w:tc>
          <w:tcPr>
            <w:tcW w:w="414" w:type="pct"/>
            <w:gridSpan w:val="3"/>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100,1</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100,5</w:t>
            </w:r>
          </w:p>
        </w:tc>
        <w:tc>
          <w:tcPr>
            <w:tcW w:w="286" w:type="pct"/>
            <w:gridSpan w:val="2"/>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100,8</w:t>
            </w:r>
          </w:p>
        </w:tc>
        <w:tc>
          <w:tcPr>
            <w:tcW w:w="414" w:type="pct"/>
            <w:gridSpan w:val="2"/>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100,1</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100,2</w:t>
            </w:r>
          </w:p>
        </w:tc>
        <w:tc>
          <w:tcPr>
            <w:tcW w:w="286"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101,2</w:t>
            </w:r>
          </w:p>
        </w:tc>
        <w:tc>
          <w:tcPr>
            <w:tcW w:w="414" w:type="pct"/>
            <w:gridSpan w:val="2"/>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100,1</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100,4</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101,4</w:t>
            </w:r>
          </w:p>
        </w:tc>
      </w:tr>
      <w:tr w:rsidR="00F26090" w:rsidRPr="00D30C64" w:rsidTr="002168DF">
        <w:trPr>
          <w:trHeight w:val="182"/>
        </w:trPr>
        <w:tc>
          <w:tcPr>
            <w:tcW w:w="731" w:type="pct"/>
            <w:tcBorders>
              <w:top w:val="single" w:sz="6" w:space="0" w:color="000000"/>
              <w:left w:val="single" w:sz="2" w:space="0" w:color="000000"/>
              <w:bottom w:val="single" w:sz="6" w:space="0" w:color="000000"/>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49"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r>
      <w:tr w:rsidR="00F26090" w:rsidRPr="00D30C64" w:rsidTr="002168DF">
        <w:trPr>
          <w:trHeight w:val="182"/>
        </w:trPr>
        <w:tc>
          <w:tcPr>
            <w:tcW w:w="731" w:type="pct"/>
            <w:tcBorders>
              <w:top w:val="single" w:sz="6" w:space="0" w:color="000000"/>
              <w:left w:val="single" w:sz="6" w:space="0" w:color="000000"/>
              <w:bottom w:val="nil"/>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p>
        </w:tc>
        <w:tc>
          <w:tcPr>
            <w:tcW w:w="449" w:type="pct"/>
            <w:tcBorders>
              <w:top w:val="single" w:sz="6" w:space="0" w:color="auto"/>
              <w:left w:val="single" w:sz="6" w:space="0" w:color="auto"/>
              <w:bottom w:val="nil"/>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Единица</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2015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2016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2017</w:t>
            </w:r>
          </w:p>
        </w:tc>
        <w:tc>
          <w:tcPr>
            <w:tcW w:w="414" w:type="pct"/>
            <w:gridSpan w:val="3"/>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2018</w:t>
            </w: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2019</w:t>
            </w: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2020</w:t>
            </w: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r>
      <w:tr w:rsidR="00F26090" w:rsidRPr="00D30C64" w:rsidTr="002168DF">
        <w:trPr>
          <w:trHeight w:val="182"/>
        </w:trPr>
        <w:tc>
          <w:tcPr>
            <w:tcW w:w="731" w:type="pct"/>
            <w:tcBorders>
              <w:top w:val="nil"/>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p>
        </w:tc>
        <w:tc>
          <w:tcPr>
            <w:tcW w:w="449" w:type="pct"/>
            <w:tcBorders>
              <w:top w:val="nil"/>
              <w:left w:val="single" w:sz="6" w:space="0" w:color="auto"/>
              <w:bottom w:val="nil"/>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single" w:sz="6" w:space="0" w:color="auto"/>
              <w:bottom w:val="nil"/>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отчет</w:t>
            </w:r>
          </w:p>
        </w:tc>
        <w:tc>
          <w:tcPr>
            <w:tcW w:w="286" w:type="pct"/>
            <w:tcBorders>
              <w:top w:val="single" w:sz="6" w:space="0" w:color="auto"/>
              <w:left w:val="single" w:sz="6" w:space="0" w:color="auto"/>
              <w:bottom w:val="nil"/>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отчет</w:t>
            </w:r>
          </w:p>
        </w:tc>
        <w:tc>
          <w:tcPr>
            <w:tcW w:w="287" w:type="pct"/>
            <w:tcBorders>
              <w:top w:val="single" w:sz="6" w:space="0" w:color="auto"/>
              <w:left w:val="single" w:sz="6" w:space="0" w:color="auto"/>
              <w:bottom w:val="nil"/>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оценка</w:t>
            </w:r>
          </w:p>
        </w:tc>
        <w:tc>
          <w:tcPr>
            <w:tcW w:w="701" w:type="pct"/>
            <w:gridSpan w:val="4"/>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прогноз</w:t>
            </w:r>
          </w:p>
        </w:tc>
        <w:tc>
          <w:tcPr>
            <w:tcW w:w="286" w:type="pct"/>
            <w:gridSpan w:val="2"/>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701" w:type="pct"/>
            <w:gridSpan w:val="3"/>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прогноз</w:t>
            </w:r>
          </w:p>
        </w:tc>
        <w:tc>
          <w:tcPr>
            <w:tcW w:w="286"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r>
      <w:tr w:rsidR="00F26090" w:rsidRPr="00D30C64" w:rsidTr="002168DF">
        <w:trPr>
          <w:trHeight w:val="365"/>
        </w:trPr>
        <w:tc>
          <w:tcPr>
            <w:tcW w:w="1752" w:type="pct"/>
            <w:gridSpan w:val="4"/>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Производство важнейших видов продукции</w:t>
            </w:r>
          </w:p>
        </w:tc>
        <w:tc>
          <w:tcPr>
            <w:tcW w:w="287" w:type="pct"/>
            <w:tcBorders>
              <w:top w:val="nil"/>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 вариант</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 вариант</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3 вариант</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 вариант</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 вариант</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3 вариант</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1 вариант</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2 вариант</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3 вариант</w:t>
            </w:r>
          </w:p>
        </w:tc>
      </w:tr>
      <w:tr w:rsidR="00F26090" w:rsidRPr="00D30C64" w:rsidTr="002168DF">
        <w:trPr>
          <w:trHeight w:val="346"/>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Электроэнергия</w:t>
            </w:r>
          </w:p>
        </w:tc>
        <w:tc>
          <w:tcPr>
            <w:tcW w:w="449"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roofErr w:type="spellStart"/>
            <w:r w:rsidRPr="00D30C64">
              <w:rPr>
                <w:rFonts w:eastAsia="Calibri"/>
                <w:color w:val="000000"/>
                <w:sz w:val="16"/>
                <w:szCs w:val="16"/>
                <w:lang w:eastAsia="en-US"/>
              </w:rPr>
              <w:t>млн</w:t>
            </w:r>
            <w:proofErr w:type="gramStart"/>
            <w:r w:rsidRPr="00D30C64">
              <w:rPr>
                <w:rFonts w:eastAsia="Calibri"/>
                <w:color w:val="000000"/>
                <w:sz w:val="16"/>
                <w:szCs w:val="16"/>
                <w:lang w:eastAsia="en-US"/>
              </w:rPr>
              <w:t>.к</w:t>
            </w:r>
            <w:proofErr w:type="gramEnd"/>
            <w:r w:rsidRPr="00D30C64">
              <w:rPr>
                <w:rFonts w:eastAsia="Calibri"/>
                <w:color w:val="000000"/>
                <w:sz w:val="16"/>
                <w:szCs w:val="16"/>
                <w:lang w:eastAsia="en-US"/>
              </w:rPr>
              <w:t>вт.ч</w:t>
            </w:r>
            <w:proofErr w:type="spellEnd"/>
            <w:r w:rsidRPr="00D30C64">
              <w:rPr>
                <w:rFonts w:eastAsia="Calibri"/>
                <w:color w:val="000000"/>
                <w:sz w:val="16"/>
                <w:szCs w:val="16"/>
                <w:lang w:eastAsia="en-US"/>
              </w:rPr>
              <w:t>.</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22,3</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22,5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22,7</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22,8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22,9</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25,1</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22,8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24,7</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26,3</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24</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25</w:t>
            </w: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proofErr w:type="spellStart"/>
            <w:r w:rsidRPr="00D30C64">
              <w:rPr>
                <w:rFonts w:eastAsia="Calibri"/>
                <w:color w:val="000000"/>
                <w:sz w:val="16"/>
                <w:szCs w:val="16"/>
                <w:lang w:eastAsia="en-US"/>
              </w:rPr>
              <w:t>Теплоэнергия</w:t>
            </w:r>
            <w:proofErr w:type="spellEnd"/>
          </w:p>
        </w:tc>
        <w:tc>
          <w:tcPr>
            <w:tcW w:w="449"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кал.</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9,5</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9,5</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9,5</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9,5</w:t>
            </w: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Заготовка древесины</w:t>
            </w:r>
          </w:p>
        </w:tc>
        <w:tc>
          <w:tcPr>
            <w:tcW w:w="449"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.к</w:t>
            </w:r>
            <w:proofErr w:type="gramEnd"/>
            <w:r w:rsidRPr="00D30C64">
              <w:rPr>
                <w:rFonts w:eastAsia="Calibri"/>
                <w:color w:val="000000"/>
                <w:sz w:val="16"/>
                <w:szCs w:val="16"/>
                <w:lang w:eastAsia="en-US"/>
              </w:rPr>
              <w:t>уб.м.</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192,8</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248,9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256,1</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267,9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273,3</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276,1</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275,1</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281,7</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285,5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277,3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286,2</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291,3</w:t>
            </w: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Вывозка древесины</w:t>
            </w:r>
          </w:p>
        </w:tc>
        <w:tc>
          <w:tcPr>
            <w:tcW w:w="449"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.к</w:t>
            </w:r>
            <w:proofErr w:type="gramEnd"/>
            <w:r w:rsidRPr="00D30C64">
              <w:rPr>
                <w:rFonts w:eastAsia="Calibri"/>
                <w:color w:val="000000"/>
                <w:sz w:val="16"/>
                <w:szCs w:val="16"/>
                <w:lang w:eastAsia="en-US"/>
              </w:rPr>
              <w:t>уб.м.</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154</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199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204,9</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214,3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218,6</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220,9</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220,1</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225,4</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228,4</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221,8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229</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233</w:t>
            </w: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Деловая древесина</w:t>
            </w:r>
          </w:p>
        </w:tc>
        <w:tc>
          <w:tcPr>
            <w:tcW w:w="449"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.к</w:t>
            </w:r>
            <w:proofErr w:type="gramEnd"/>
            <w:r w:rsidRPr="00D30C64">
              <w:rPr>
                <w:rFonts w:eastAsia="Calibri"/>
                <w:color w:val="000000"/>
                <w:sz w:val="16"/>
                <w:szCs w:val="16"/>
                <w:lang w:eastAsia="en-US"/>
              </w:rPr>
              <w:t>уб.м.</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46</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61,5</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64,3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65,6</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66,3</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67,6</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68,5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66,5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68,4</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69,9</w:t>
            </w: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Пиломатериалы</w:t>
            </w:r>
          </w:p>
        </w:tc>
        <w:tc>
          <w:tcPr>
            <w:tcW w:w="449"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 куб. м</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27,1</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31,4</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32,3</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33,8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34,5</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34,8</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34,7</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35,5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36</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36,1</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36,7</w:t>
            </w: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Фанера</w:t>
            </w:r>
          </w:p>
        </w:tc>
        <w:tc>
          <w:tcPr>
            <w:tcW w:w="449"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 куб. м</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21,6</w:t>
            </w:r>
          </w:p>
        </w:tc>
        <w:tc>
          <w:tcPr>
            <w:tcW w:w="286"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14,9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20</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20,8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21</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20,9</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21,5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21,7</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21,7</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22,3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22,5</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22,5</w:t>
            </w: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Мясо и субпродукты  1 категории</w:t>
            </w:r>
          </w:p>
        </w:tc>
        <w:tc>
          <w:tcPr>
            <w:tcW w:w="449"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716,7</w:t>
            </w:r>
          </w:p>
        </w:tc>
        <w:tc>
          <w:tcPr>
            <w:tcW w:w="286"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701,8</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600</w:t>
            </w:r>
          </w:p>
        </w:tc>
        <w:tc>
          <w:tcPr>
            <w:tcW w:w="414" w:type="pct"/>
            <w:gridSpan w:val="3"/>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639</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655,2</w:t>
            </w:r>
          </w:p>
        </w:tc>
        <w:tc>
          <w:tcPr>
            <w:tcW w:w="286" w:type="pct"/>
            <w:gridSpan w:val="2"/>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667,2</w:t>
            </w:r>
          </w:p>
        </w:tc>
        <w:tc>
          <w:tcPr>
            <w:tcW w:w="414" w:type="pct"/>
            <w:gridSpan w:val="2"/>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647,9</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667,6</w:t>
            </w:r>
          </w:p>
        </w:tc>
        <w:tc>
          <w:tcPr>
            <w:tcW w:w="286"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685,9</w:t>
            </w:r>
          </w:p>
        </w:tc>
        <w:tc>
          <w:tcPr>
            <w:tcW w:w="414" w:type="pct"/>
            <w:gridSpan w:val="2"/>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657,6</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678,3</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704,4</w:t>
            </w:r>
          </w:p>
        </w:tc>
      </w:tr>
      <w:tr w:rsidR="00F26090" w:rsidRPr="00D30C64" w:rsidTr="002168DF">
        <w:trPr>
          <w:trHeight w:val="182"/>
        </w:trPr>
        <w:tc>
          <w:tcPr>
            <w:tcW w:w="731"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Цельномолочная продукция</w:t>
            </w:r>
          </w:p>
        </w:tc>
        <w:tc>
          <w:tcPr>
            <w:tcW w:w="449"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16</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8</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8,6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8,8</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8,8</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8,8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9,2</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9,2</w:t>
            </w:r>
          </w:p>
        </w:tc>
      </w:tr>
      <w:tr w:rsidR="00F26090" w:rsidRPr="00D30C64" w:rsidTr="002168DF">
        <w:trPr>
          <w:trHeight w:val="182"/>
        </w:trPr>
        <w:tc>
          <w:tcPr>
            <w:tcW w:w="731" w:type="pct"/>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Хлеб</w:t>
            </w:r>
          </w:p>
        </w:tc>
        <w:tc>
          <w:tcPr>
            <w:tcW w:w="449" w:type="pct"/>
            <w:tcBorders>
              <w:top w:val="single" w:sz="6" w:space="0" w:color="000000"/>
              <w:left w:val="single" w:sz="6" w:space="0" w:color="000000"/>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297,2</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318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321,1</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326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329,1</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330,7</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327,3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332,1</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337,3</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328,3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337,1</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343,8</w:t>
            </w:r>
          </w:p>
        </w:tc>
      </w:tr>
      <w:tr w:rsidR="00F26090" w:rsidRPr="00D30C64" w:rsidTr="002168DF">
        <w:trPr>
          <w:trHeight w:val="182"/>
        </w:trPr>
        <w:tc>
          <w:tcPr>
            <w:tcW w:w="1179" w:type="pct"/>
            <w:gridSpan w:val="2"/>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r w:rsidRPr="00D30C64">
              <w:rPr>
                <w:rFonts w:eastAsia="Calibri"/>
                <w:b/>
                <w:bCs/>
                <w:color w:val="000000"/>
                <w:sz w:val="16"/>
                <w:szCs w:val="16"/>
                <w:lang w:eastAsia="en-US"/>
              </w:rPr>
              <w:t>Раздел 2 Сельское хозяйство</w:t>
            </w: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3"/>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6"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r>
      <w:tr w:rsidR="00F26090" w:rsidRPr="00D30C64" w:rsidTr="001E6E5A">
        <w:trPr>
          <w:trHeight w:val="134"/>
        </w:trPr>
        <w:tc>
          <w:tcPr>
            <w:tcW w:w="5000" w:type="pct"/>
            <w:gridSpan w:val="19"/>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b/>
                <w:bCs/>
                <w:color w:val="000000"/>
                <w:sz w:val="16"/>
                <w:szCs w:val="16"/>
                <w:lang w:eastAsia="en-US"/>
              </w:rPr>
              <w:t xml:space="preserve">Продукция сельского хозяйства в сельскохозяйственных организациях, </w:t>
            </w:r>
            <w:r w:rsidRPr="00D30C64">
              <w:rPr>
                <w:rFonts w:eastAsia="Calibri"/>
                <w:color w:val="000000"/>
                <w:sz w:val="16"/>
                <w:szCs w:val="16"/>
                <w:lang w:eastAsia="en-US"/>
              </w:rPr>
              <w:t>всего по муниципальному району (городскому округу)</w:t>
            </w: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в ценах соответствующих лет</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2"/>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5" w:type="pct"/>
            <w:tcBorders>
              <w:top w:val="single" w:sz="6" w:space="0" w:color="000000"/>
              <w:left w:val="single" w:sz="6" w:space="0" w:color="000000"/>
              <w:bottom w:val="single" w:sz="6" w:space="0" w:color="000000"/>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r>
      <w:tr w:rsidR="00F26090" w:rsidRPr="00D30C64" w:rsidTr="002168DF">
        <w:trPr>
          <w:trHeight w:val="521"/>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индекс производства </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 xml:space="preserve"> % к пред.</w:t>
            </w:r>
          </w:p>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году</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2"/>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5" w:type="pct"/>
            <w:tcBorders>
              <w:top w:val="single" w:sz="6" w:space="0" w:color="000000"/>
              <w:left w:val="single" w:sz="6" w:space="0" w:color="000000"/>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r>
      <w:tr w:rsidR="00F26090" w:rsidRPr="00D30C64" w:rsidTr="002168DF">
        <w:trPr>
          <w:trHeight w:val="268"/>
        </w:trPr>
        <w:tc>
          <w:tcPr>
            <w:tcW w:w="5000" w:type="pct"/>
            <w:gridSpan w:val="19"/>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b/>
                <w:bCs/>
                <w:color w:val="000000"/>
                <w:sz w:val="16"/>
                <w:szCs w:val="16"/>
                <w:lang w:eastAsia="en-US"/>
              </w:rPr>
              <w:t>Производство основных видов сельскохозяйственной продукц</w:t>
            </w:r>
            <w:r w:rsidR="002168DF">
              <w:rPr>
                <w:rFonts w:eastAsia="Calibri"/>
                <w:b/>
                <w:bCs/>
                <w:color w:val="000000"/>
                <w:sz w:val="16"/>
                <w:szCs w:val="16"/>
                <w:lang w:eastAsia="en-US"/>
              </w:rPr>
              <w:t xml:space="preserve">ии </w:t>
            </w:r>
            <w:r w:rsidRPr="00D30C64">
              <w:rPr>
                <w:rFonts w:eastAsia="Calibri"/>
                <w:b/>
                <w:bCs/>
                <w:color w:val="000000"/>
                <w:sz w:val="16"/>
                <w:szCs w:val="16"/>
                <w:lang w:eastAsia="en-US"/>
              </w:rPr>
              <w:t xml:space="preserve">во всех категориях хозяйств,  </w:t>
            </w:r>
            <w:r w:rsidRPr="00D30C64">
              <w:rPr>
                <w:rFonts w:eastAsia="Calibri"/>
                <w:color w:val="000000"/>
                <w:sz w:val="16"/>
                <w:szCs w:val="16"/>
                <w:lang w:eastAsia="en-US"/>
              </w:rPr>
              <w:t>всего по муниципальному району (городскому округу)</w:t>
            </w:r>
          </w:p>
        </w:tc>
      </w:tr>
      <w:tr w:rsidR="00F26090" w:rsidRPr="00D30C64" w:rsidTr="002168DF">
        <w:trPr>
          <w:trHeight w:val="346"/>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lastRenderedPageBreak/>
              <w:t>Зерно (в весе после доработки)</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351</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Картофель</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1326</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1289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500</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532,2</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546</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556</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539,6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556,4</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571,6</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547,7</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565,3</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587</w:t>
            </w: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Овощи</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57</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40</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42,6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43,7</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44,5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43,2</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44,5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45,7</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43,8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45,2</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46,9</w:t>
            </w:r>
          </w:p>
        </w:tc>
      </w:tr>
      <w:tr w:rsidR="00F26090" w:rsidRPr="00D30C64" w:rsidTr="002168DF">
        <w:trPr>
          <w:trHeight w:val="346"/>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Реализация скота и птиц</w:t>
            </w:r>
            <w:proofErr w:type="gramStart"/>
            <w:r w:rsidRPr="00D30C64">
              <w:rPr>
                <w:rFonts w:eastAsia="Calibri"/>
                <w:color w:val="000000"/>
                <w:sz w:val="16"/>
                <w:szCs w:val="16"/>
                <w:lang w:eastAsia="en-US"/>
              </w:rPr>
              <w:t>ы(</w:t>
            </w:r>
            <w:proofErr w:type="gramEnd"/>
            <w:r w:rsidRPr="00D30C64">
              <w:rPr>
                <w:rFonts w:eastAsia="Calibri"/>
                <w:color w:val="000000"/>
                <w:sz w:val="16"/>
                <w:szCs w:val="16"/>
                <w:lang w:eastAsia="en-US"/>
              </w:rPr>
              <w:t>в живом весе)</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16</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8</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8,6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8,8</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8,8</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8,8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9,2</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9,2</w:t>
            </w: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Молоко</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716,7</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701,8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600</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639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655,2</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667,2</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647,9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667,6</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685,9</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657,6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678,3</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704,4</w:t>
            </w:r>
          </w:p>
        </w:tc>
      </w:tr>
      <w:tr w:rsidR="00F26090" w:rsidRPr="00D30C64" w:rsidTr="002168DF">
        <w:trPr>
          <w:trHeight w:val="346"/>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Яйца</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 xml:space="preserve">тыс. </w:t>
            </w:r>
          </w:p>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штук</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460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460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500</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532,5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546</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556</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540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556,4</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571,6</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548,1</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564,7</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587</w:t>
            </w: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Льноволокно</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Шерсть (в физическом весе)</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тонн</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1,2</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1,4</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0</w:t>
            </w:r>
          </w:p>
        </w:tc>
      </w:tr>
      <w:tr w:rsidR="00F26090" w:rsidRPr="00D30C64" w:rsidTr="002168DF">
        <w:trPr>
          <w:trHeight w:val="182"/>
        </w:trPr>
        <w:tc>
          <w:tcPr>
            <w:tcW w:w="1752" w:type="pct"/>
            <w:gridSpan w:val="4"/>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r w:rsidRPr="00D30C64">
              <w:rPr>
                <w:rFonts w:eastAsia="Calibri"/>
                <w:b/>
                <w:bCs/>
                <w:color w:val="000000"/>
                <w:sz w:val="16"/>
                <w:szCs w:val="16"/>
                <w:lang w:eastAsia="en-US"/>
              </w:rPr>
              <w:t>Раздел 3 Инвестиции в основной капитал</w:t>
            </w: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3"/>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6"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r>
      <w:tr w:rsidR="002168DF" w:rsidRPr="00D30C64" w:rsidTr="002168DF">
        <w:trPr>
          <w:trHeight w:val="166"/>
        </w:trPr>
        <w:tc>
          <w:tcPr>
            <w:tcW w:w="5000" w:type="pct"/>
            <w:gridSpan w:val="19"/>
            <w:tcBorders>
              <w:top w:val="single" w:sz="6" w:space="0" w:color="auto"/>
              <w:left w:val="single" w:sz="6" w:space="0" w:color="auto"/>
              <w:right w:val="single" w:sz="6" w:space="0" w:color="auto"/>
            </w:tcBorders>
          </w:tcPr>
          <w:p w:rsidR="002168DF" w:rsidRPr="00D30C64" w:rsidRDefault="002168DF"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b/>
                <w:bCs/>
                <w:color w:val="000000"/>
                <w:sz w:val="16"/>
                <w:szCs w:val="16"/>
                <w:lang w:eastAsia="en-US"/>
              </w:rPr>
              <w:t>Инвестиции за счет всех источников финансирования</w:t>
            </w: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в ценах </w:t>
            </w:r>
            <w:proofErr w:type="spellStart"/>
            <w:proofErr w:type="gramStart"/>
            <w:r w:rsidRPr="00D30C64">
              <w:rPr>
                <w:rFonts w:eastAsia="Calibri"/>
                <w:color w:val="000000"/>
                <w:sz w:val="16"/>
                <w:szCs w:val="16"/>
                <w:lang w:eastAsia="en-US"/>
              </w:rPr>
              <w:t>соответст</w:t>
            </w:r>
            <w:r w:rsidR="000B2CF3">
              <w:rPr>
                <w:rFonts w:eastAsia="Calibri"/>
                <w:color w:val="000000"/>
                <w:sz w:val="16"/>
                <w:szCs w:val="16"/>
                <w:lang w:eastAsia="en-US"/>
              </w:rPr>
              <w:t>-</w:t>
            </w:r>
            <w:r w:rsidRPr="00D30C64">
              <w:rPr>
                <w:rFonts w:eastAsia="Calibri"/>
                <w:color w:val="000000"/>
                <w:sz w:val="16"/>
                <w:szCs w:val="16"/>
                <w:lang w:eastAsia="en-US"/>
              </w:rPr>
              <w:t>вующих</w:t>
            </w:r>
            <w:proofErr w:type="spellEnd"/>
            <w:proofErr w:type="gramEnd"/>
            <w:r w:rsidRPr="00D30C64">
              <w:rPr>
                <w:rFonts w:eastAsia="Calibri"/>
                <w:color w:val="000000"/>
                <w:sz w:val="16"/>
                <w:szCs w:val="16"/>
                <w:lang w:eastAsia="en-US"/>
              </w:rPr>
              <w:t xml:space="preserve"> лет</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70360,0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86403,0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64753,6</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64515,3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68479,5</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72889,2</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67165,5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72565,0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81801,2</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70341,1</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77202,1</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93354,1</w:t>
            </w:r>
          </w:p>
        </w:tc>
      </w:tr>
      <w:tr w:rsidR="00F26090" w:rsidRPr="00D30C64" w:rsidTr="002168DF">
        <w:trPr>
          <w:trHeight w:val="554"/>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индекс физического объема</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 к пред</w:t>
            </w:r>
            <w:proofErr w:type="gramStart"/>
            <w:r w:rsidRPr="00D30C64">
              <w:rPr>
                <w:rFonts w:eastAsia="Calibri"/>
                <w:color w:val="000000"/>
                <w:sz w:val="16"/>
                <w:szCs w:val="16"/>
                <w:lang w:eastAsia="en-US"/>
              </w:rPr>
              <w:t>.</w:t>
            </w:r>
            <w:proofErr w:type="gramEnd"/>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г</w:t>
            </w:r>
            <w:proofErr w:type="gramEnd"/>
            <w:r w:rsidRPr="00D30C64">
              <w:rPr>
                <w:rFonts w:eastAsia="Calibri"/>
                <w:color w:val="000000"/>
                <w:sz w:val="16"/>
                <w:szCs w:val="16"/>
                <w:lang w:eastAsia="en-US"/>
              </w:rPr>
              <w:t>оду в сопоставимых ценах</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51,8</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122,8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71,2</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95,8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101,2</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107,0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100,2</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101,5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107,6</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100,7</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102,2</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109</w:t>
            </w: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Ввод в действие жилых домов</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 кв.м.</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3778</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1679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2000</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2000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2000</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2000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2000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2000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2000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2000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2000</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2000</w:t>
            </w:r>
          </w:p>
        </w:tc>
      </w:tr>
      <w:tr w:rsidR="00F26090" w:rsidRPr="00D30C64" w:rsidTr="002168DF">
        <w:trPr>
          <w:trHeight w:val="182"/>
        </w:trPr>
        <w:tc>
          <w:tcPr>
            <w:tcW w:w="1466" w:type="pct"/>
            <w:gridSpan w:val="3"/>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r w:rsidRPr="00D30C64">
              <w:rPr>
                <w:rFonts w:eastAsia="Calibri"/>
                <w:b/>
                <w:bCs/>
                <w:color w:val="000000"/>
                <w:sz w:val="16"/>
                <w:szCs w:val="16"/>
                <w:lang w:eastAsia="en-US"/>
              </w:rPr>
              <w:t>Раздел 4 Потребительский рынок</w:t>
            </w: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3"/>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6"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r>
      <w:tr w:rsidR="00F26090" w:rsidRPr="00D30C64" w:rsidTr="001E6E5A">
        <w:trPr>
          <w:trHeight w:val="159"/>
        </w:trPr>
        <w:tc>
          <w:tcPr>
            <w:tcW w:w="1466" w:type="pct"/>
            <w:gridSpan w:val="3"/>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b/>
                <w:bCs/>
                <w:color w:val="000000"/>
                <w:sz w:val="16"/>
                <w:szCs w:val="16"/>
                <w:lang w:eastAsia="en-US"/>
              </w:rPr>
              <w:t xml:space="preserve">Оборот розничной торговли, </w:t>
            </w:r>
            <w:r w:rsidRPr="00D30C64">
              <w:rPr>
                <w:rFonts w:eastAsia="Calibri"/>
                <w:color w:val="000000"/>
                <w:sz w:val="16"/>
                <w:szCs w:val="16"/>
                <w:lang w:eastAsia="en-US"/>
              </w:rPr>
              <w:t xml:space="preserve">всего </w:t>
            </w: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r>
      <w:tr w:rsidR="00F26090" w:rsidRPr="00D30C64" w:rsidTr="000B2CF3">
        <w:trPr>
          <w:trHeight w:val="289"/>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в ценах </w:t>
            </w:r>
            <w:proofErr w:type="spellStart"/>
            <w:proofErr w:type="gramStart"/>
            <w:r w:rsidRPr="00D30C64">
              <w:rPr>
                <w:rFonts w:eastAsia="Calibri"/>
                <w:color w:val="000000"/>
                <w:sz w:val="16"/>
                <w:szCs w:val="16"/>
                <w:lang w:eastAsia="en-US"/>
              </w:rPr>
              <w:t>соответст</w:t>
            </w:r>
            <w:r w:rsidR="000B2CF3">
              <w:rPr>
                <w:rFonts w:eastAsia="Calibri"/>
                <w:color w:val="000000"/>
                <w:sz w:val="16"/>
                <w:szCs w:val="16"/>
                <w:lang w:eastAsia="en-US"/>
              </w:rPr>
              <w:t>-</w:t>
            </w:r>
            <w:r w:rsidRPr="00D30C64">
              <w:rPr>
                <w:rFonts w:eastAsia="Calibri"/>
                <w:color w:val="000000"/>
                <w:sz w:val="16"/>
                <w:szCs w:val="16"/>
                <w:lang w:eastAsia="en-US"/>
              </w:rPr>
              <w:t>вующих</w:t>
            </w:r>
            <w:proofErr w:type="spellEnd"/>
            <w:proofErr w:type="gramEnd"/>
            <w:r w:rsidRPr="00D30C64">
              <w:rPr>
                <w:rFonts w:eastAsia="Calibri"/>
                <w:color w:val="000000"/>
                <w:sz w:val="16"/>
                <w:szCs w:val="16"/>
                <w:lang w:eastAsia="en-US"/>
              </w:rPr>
              <w:t xml:space="preserve"> лет</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637805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701228,0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735841</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768308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779032</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785160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811044</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829660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859018</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859512,4</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870660</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931790,5</w:t>
            </w:r>
          </w:p>
        </w:tc>
      </w:tr>
      <w:tr w:rsidR="00F26090" w:rsidRPr="00D30C64" w:rsidTr="000B2CF3">
        <w:trPr>
          <w:trHeight w:val="864"/>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 к предыдущему году в сопоставимых ценах</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108</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102</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100,9</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101,7</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102,5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102,6</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105,3</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101,1</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104,4</w:t>
            </w:r>
          </w:p>
        </w:tc>
      </w:tr>
      <w:tr w:rsidR="00F26090" w:rsidRPr="00D30C64" w:rsidTr="002168DF">
        <w:trPr>
          <w:trHeight w:val="123"/>
        </w:trPr>
        <w:tc>
          <w:tcPr>
            <w:tcW w:w="1466" w:type="pct"/>
            <w:gridSpan w:val="3"/>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b/>
                <w:bCs/>
                <w:color w:val="000000"/>
                <w:sz w:val="16"/>
                <w:szCs w:val="16"/>
                <w:lang w:eastAsia="en-US"/>
              </w:rPr>
              <w:t xml:space="preserve">Оборот общественного питания, </w:t>
            </w:r>
            <w:r w:rsidRPr="00D30C64">
              <w:rPr>
                <w:rFonts w:eastAsia="Calibri"/>
                <w:color w:val="000000"/>
                <w:sz w:val="16"/>
                <w:szCs w:val="16"/>
                <w:lang w:eastAsia="en-US"/>
              </w:rPr>
              <w:t>всего</w:t>
            </w: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в ценах </w:t>
            </w:r>
            <w:proofErr w:type="spellStart"/>
            <w:proofErr w:type="gramStart"/>
            <w:r w:rsidRPr="00D30C64">
              <w:rPr>
                <w:rFonts w:eastAsia="Calibri"/>
                <w:color w:val="000000"/>
                <w:sz w:val="16"/>
                <w:szCs w:val="16"/>
                <w:lang w:eastAsia="en-US"/>
              </w:rPr>
              <w:t>соответст</w:t>
            </w:r>
            <w:r w:rsidR="000B2CF3">
              <w:rPr>
                <w:rFonts w:eastAsia="Calibri"/>
                <w:color w:val="000000"/>
                <w:sz w:val="16"/>
                <w:szCs w:val="16"/>
                <w:lang w:eastAsia="en-US"/>
              </w:rPr>
              <w:t>-</w:t>
            </w:r>
            <w:r w:rsidRPr="00D30C64">
              <w:rPr>
                <w:rFonts w:eastAsia="Calibri"/>
                <w:color w:val="000000"/>
                <w:sz w:val="16"/>
                <w:szCs w:val="16"/>
                <w:lang w:eastAsia="en-US"/>
              </w:rPr>
              <w:t>вующих</w:t>
            </w:r>
            <w:proofErr w:type="spellEnd"/>
            <w:proofErr w:type="gramEnd"/>
            <w:r w:rsidRPr="00D30C64">
              <w:rPr>
                <w:rFonts w:eastAsia="Calibri"/>
                <w:color w:val="000000"/>
                <w:sz w:val="16"/>
                <w:szCs w:val="16"/>
                <w:lang w:eastAsia="en-US"/>
              </w:rPr>
              <w:t xml:space="preserve"> лет</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14511</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16315,0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17001</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17769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18017</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18123</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18739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19132</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19602</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19819,8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20434,6</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21180,8</w:t>
            </w:r>
          </w:p>
        </w:tc>
      </w:tr>
      <w:tr w:rsidR="00F26090" w:rsidRPr="00D30C64" w:rsidTr="002168DF">
        <w:trPr>
          <w:trHeight w:val="1013"/>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 к предыдущему году в сопоставимых ценах</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94,0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104,1</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100,1</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100,5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101,9</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102,5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102,3</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104,1</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101,7</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102,9</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104</w:t>
            </w:r>
          </w:p>
        </w:tc>
      </w:tr>
      <w:tr w:rsidR="00F26090" w:rsidRPr="00D30C64" w:rsidTr="002168DF">
        <w:trPr>
          <w:trHeight w:val="276"/>
        </w:trPr>
        <w:tc>
          <w:tcPr>
            <w:tcW w:w="1466" w:type="pct"/>
            <w:gridSpan w:val="3"/>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r w:rsidRPr="00D30C64">
              <w:rPr>
                <w:rFonts w:eastAsia="Calibri"/>
                <w:b/>
                <w:bCs/>
                <w:color w:val="000000"/>
                <w:sz w:val="16"/>
                <w:szCs w:val="16"/>
                <w:lang w:eastAsia="en-US"/>
              </w:rPr>
              <w:t>Раздел 4 Платные услуги населению</w:t>
            </w: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3"/>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6"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b/>
                <w:bCs/>
                <w:color w:val="000000"/>
                <w:sz w:val="16"/>
                <w:szCs w:val="16"/>
                <w:lang w:eastAsia="en-US"/>
              </w:rPr>
            </w:pPr>
          </w:p>
        </w:tc>
      </w:tr>
      <w:tr w:rsidR="00F26090" w:rsidRPr="00D30C64" w:rsidTr="001E6E5A">
        <w:trPr>
          <w:trHeight w:val="168"/>
        </w:trPr>
        <w:tc>
          <w:tcPr>
            <w:tcW w:w="4014" w:type="pct"/>
            <w:gridSpan w:val="15"/>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b/>
                <w:bCs/>
                <w:color w:val="000000"/>
                <w:sz w:val="16"/>
                <w:szCs w:val="16"/>
                <w:lang w:eastAsia="en-US"/>
              </w:rPr>
              <w:t>Объем платных услуг населению,</w:t>
            </w:r>
            <w:r w:rsidRPr="00D30C64">
              <w:rPr>
                <w:rFonts w:eastAsia="Calibri"/>
                <w:color w:val="000000"/>
                <w:sz w:val="16"/>
                <w:szCs w:val="16"/>
                <w:lang w:eastAsia="en-US"/>
              </w:rPr>
              <w:t xml:space="preserve"> всего по муниципальному району (городскому округу)</w:t>
            </w: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в ценах </w:t>
            </w:r>
            <w:proofErr w:type="spellStart"/>
            <w:proofErr w:type="gramStart"/>
            <w:r w:rsidRPr="00D30C64">
              <w:rPr>
                <w:rFonts w:eastAsia="Calibri"/>
                <w:color w:val="000000"/>
                <w:sz w:val="16"/>
                <w:szCs w:val="16"/>
                <w:lang w:eastAsia="en-US"/>
              </w:rPr>
              <w:t>соответст</w:t>
            </w:r>
            <w:r w:rsidR="000B2CF3">
              <w:rPr>
                <w:rFonts w:eastAsia="Calibri"/>
                <w:color w:val="000000"/>
                <w:sz w:val="16"/>
                <w:szCs w:val="16"/>
                <w:lang w:eastAsia="en-US"/>
              </w:rPr>
              <w:t>-</w:t>
            </w:r>
            <w:r w:rsidRPr="00D30C64">
              <w:rPr>
                <w:rFonts w:eastAsia="Calibri"/>
                <w:color w:val="000000"/>
                <w:sz w:val="16"/>
                <w:szCs w:val="16"/>
                <w:lang w:eastAsia="en-US"/>
              </w:rPr>
              <w:t>вующих</w:t>
            </w:r>
            <w:proofErr w:type="spellEnd"/>
            <w:proofErr w:type="gramEnd"/>
            <w:r w:rsidRPr="00D30C64">
              <w:rPr>
                <w:rFonts w:eastAsia="Calibri"/>
                <w:color w:val="000000"/>
                <w:sz w:val="16"/>
                <w:szCs w:val="16"/>
                <w:lang w:eastAsia="en-US"/>
              </w:rPr>
              <w:t xml:space="preserve"> лет</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w:t>
            </w:r>
            <w:proofErr w:type="gramStart"/>
            <w:r w:rsidRPr="00D30C64">
              <w:rPr>
                <w:rFonts w:eastAsia="Calibri"/>
                <w:color w:val="000000"/>
                <w:sz w:val="16"/>
                <w:szCs w:val="16"/>
                <w:lang w:eastAsia="en-US"/>
              </w:rPr>
              <w:t>.р</w:t>
            </w:r>
            <w:proofErr w:type="gramEnd"/>
            <w:r w:rsidRPr="00D30C64">
              <w:rPr>
                <w:rFonts w:eastAsia="Calibri"/>
                <w:color w:val="000000"/>
                <w:sz w:val="16"/>
                <w:szCs w:val="16"/>
                <w:lang w:eastAsia="en-US"/>
              </w:rPr>
              <w:t>уб.</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42215,4</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43336,6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45467,8</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47842,9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48415,5</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48749,3</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50744,3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52111,2</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53439,3</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53930,6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56198,1</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58412,9</w:t>
            </w:r>
          </w:p>
        </w:tc>
      </w:tr>
      <w:tr w:rsidR="00F26090" w:rsidRPr="00D30C64" w:rsidTr="002168DF">
        <w:trPr>
          <w:trHeight w:val="104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 к предыдущему году в сопоставимых ценах</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102,0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101</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100,4</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100,5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101,8</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102,6</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101,4</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102,9</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104,8</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101,8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103,1</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104,5</w:t>
            </w:r>
          </w:p>
        </w:tc>
      </w:tr>
      <w:tr w:rsidR="002168DF" w:rsidRPr="00D30C64" w:rsidTr="002168DF">
        <w:trPr>
          <w:trHeight w:val="182"/>
        </w:trPr>
        <w:tc>
          <w:tcPr>
            <w:tcW w:w="5000" w:type="pct"/>
            <w:gridSpan w:val="19"/>
            <w:tcBorders>
              <w:top w:val="single" w:sz="6" w:space="0" w:color="auto"/>
              <w:left w:val="single" w:sz="6" w:space="0" w:color="auto"/>
              <w:bottom w:val="single" w:sz="6" w:space="0" w:color="auto"/>
              <w:right w:val="single" w:sz="6" w:space="0" w:color="auto"/>
            </w:tcBorders>
          </w:tcPr>
          <w:p w:rsidR="002168DF" w:rsidRPr="00D30C64" w:rsidRDefault="002168DF" w:rsidP="002168DF">
            <w:pPr>
              <w:widowControl/>
              <w:suppressAutoHyphens w:val="0"/>
              <w:autoSpaceDE w:val="0"/>
              <w:autoSpaceDN w:val="0"/>
              <w:adjustRightInd w:val="0"/>
              <w:jc w:val="center"/>
              <w:rPr>
                <w:rFonts w:eastAsia="Calibri"/>
                <w:color w:val="000000"/>
                <w:sz w:val="16"/>
                <w:szCs w:val="16"/>
                <w:lang w:eastAsia="en-US"/>
              </w:rPr>
            </w:pPr>
            <w:r w:rsidRPr="00D30C64">
              <w:rPr>
                <w:rFonts w:eastAsia="Calibri"/>
                <w:b/>
                <w:bCs/>
                <w:color w:val="000000"/>
                <w:sz w:val="16"/>
                <w:szCs w:val="16"/>
                <w:lang w:eastAsia="en-US"/>
              </w:rPr>
              <w:t>Раздел 5 Демография</w:t>
            </w:r>
          </w:p>
        </w:tc>
      </w:tr>
      <w:tr w:rsidR="00F26090" w:rsidRPr="00D30C64" w:rsidTr="002168DF">
        <w:trPr>
          <w:trHeight w:val="329"/>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 Численность постоянного населения (среднегодовая)</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человек</w:t>
            </w:r>
          </w:p>
        </w:tc>
        <w:tc>
          <w:tcPr>
            <w:tcW w:w="287" w:type="pct"/>
            <w:tcBorders>
              <w:top w:val="single" w:sz="6" w:space="0" w:color="auto"/>
              <w:left w:val="single" w:sz="6" w:space="0" w:color="auto"/>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7531</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7397</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7367</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7337</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7337</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7337</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7315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7315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7315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7293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7293</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7293</w:t>
            </w: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в</w:t>
            </w:r>
            <w:proofErr w:type="gramEnd"/>
            <w:r w:rsidRPr="00D30C64">
              <w:rPr>
                <w:rFonts w:eastAsia="Calibri"/>
                <w:color w:val="000000"/>
                <w:sz w:val="16"/>
                <w:szCs w:val="16"/>
                <w:lang w:eastAsia="en-US"/>
              </w:rPr>
              <w:t xml:space="preserve"> % </w:t>
            </w:r>
            <w:proofErr w:type="gramStart"/>
            <w:r w:rsidRPr="00D30C64">
              <w:rPr>
                <w:rFonts w:eastAsia="Calibri"/>
                <w:color w:val="000000"/>
                <w:sz w:val="16"/>
                <w:szCs w:val="16"/>
                <w:lang w:eastAsia="en-US"/>
              </w:rPr>
              <w:t>к</w:t>
            </w:r>
            <w:proofErr w:type="gramEnd"/>
            <w:r w:rsidRPr="00D30C64">
              <w:rPr>
                <w:rFonts w:eastAsia="Calibri"/>
                <w:color w:val="000000"/>
                <w:sz w:val="16"/>
                <w:szCs w:val="16"/>
                <w:lang w:eastAsia="en-US"/>
              </w:rPr>
              <w:t xml:space="preserve"> предыдущему году</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98,8</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98,2</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99,6</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99,6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99,6</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99,6</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99,7</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99,7</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99,7</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99,7</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99,7</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99,7</w:t>
            </w:r>
          </w:p>
        </w:tc>
      </w:tr>
      <w:tr w:rsidR="002168DF" w:rsidRPr="00D30C64" w:rsidTr="002168DF">
        <w:trPr>
          <w:trHeight w:val="182"/>
        </w:trPr>
        <w:tc>
          <w:tcPr>
            <w:tcW w:w="5000" w:type="pct"/>
            <w:gridSpan w:val="19"/>
            <w:tcBorders>
              <w:top w:val="single" w:sz="6" w:space="0" w:color="auto"/>
              <w:left w:val="single" w:sz="6" w:space="0" w:color="auto"/>
              <w:bottom w:val="single" w:sz="6" w:space="0" w:color="auto"/>
              <w:right w:val="single" w:sz="6" w:space="0" w:color="auto"/>
            </w:tcBorders>
          </w:tcPr>
          <w:p w:rsidR="002168DF" w:rsidRPr="00D30C64" w:rsidRDefault="002168DF" w:rsidP="002168DF">
            <w:pPr>
              <w:widowControl/>
              <w:suppressAutoHyphens w:val="0"/>
              <w:autoSpaceDE w:val="0"/>
              <w:autoSpaceDN w:val="0"/>
              <w:adjustRightInd w:val="0"/>
              <w:jc w:val="center"/>
              <w:rPr>
                <w:rFonts w:eastAsia="Calibri"/>
                <w:color w:val="000000"/>
                <w:sz w:val="16"/>
                <w:szCs w:val="16"/>
                <w:lang w:eastAsia="en-US"/>
              </w:rPr>
            </w:pPr>
            <w:r w:rsidRPr="00D30C64">
              <w:rPr>
                <w:rFonts w:eastAsia="Calibri"/>
                <w:b/>
                <w:bCs/>
                <w:color w:val="000000"/>
                <w:sz w:val="16"/>
                <w:szCs w:val="16"/>
                <w:lang w:eastAsia="en-US"/>
              </w:rPr>
              <w:t>Раздел 6 Труд и занятость</w:t>
            </w:r>
          </w:p>
        </w:tc>
      </w:tr>
      <w:tr w:rsidR="00F26090" w:rsidRPr="00D30C64" w:rsidTr="002168DF">
        <w:trPr>
          <w:trHeight w:val="494"/>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b/>
                <w:bCs/>
                <w:color w:val="000000"/>
                <w:sz w:val="16"/>
                <w:szCs w:val="16"/>
                <w:lang w:eastAsia="en-US"/>
              </w:rPr>
            </w:pPr>
            <w:proofErr w:type="spellStart"/>
            <w:proofErr w:type="gramStart"/>
            <w:r w:rsidRPr="00D30C64">
              <w:rPr>
                <w:rFonts w:eastAsia="Calibri"/>
                <w:b/>
                <w:bCs/>
                <w:color w:val="000000"/>
                <w:sz w:val="16"/>
                <w:szCs w:val="16"/>
                <w:lang w:eastAsia="en-US"/>
              </w:rPr>
              <w:t>C</w:t>
            </w:r>
            <w:proofErr w:type="gramEnd"/>
            <w:r w:rsidRPr="00D30C64">
              <w:rPr>
                <w:rFonts w:eastAsia="Calibri"/>
                <w:b/>
                <w:bCs/>
                <w:color w:val="000000"/>
                <w:sz w:val="16"/>
                <w:szCs w:val="16"/>
                <w:lang w:eastAsia="en-US"/>
              </w:rPr>
              <w:t>реднесписочная</w:t>
            </w:r>
            <w:proofErr w:type="spellEnd"/>
            <w:r w:rsidRPr="00D30C64">
              <w:rPr>
                <w:rFonts w:eastAsia="Calibri"/>
                <w:b/>
                <w:bCs/>
                <w:color w:val="000000"/>
                <w:sz w:val="16"/>
                <w:szCs w:val="16"/>
                <w:lang w:eastAsia="en-US"/>
              </w:rPr>
              <w:t xml:space="preserve"> численность работников - всего (полный круг)</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человек</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2220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2197</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2292</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2281</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2285</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2289</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2266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2273</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2283</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2240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2259</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2273</w:t>
            </w: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в</w:t>
            </w:r>
            <w:proofErr w:type="gramEnd"/>
            <w:r w:rsidRPr="00D30C64">
              <w:rPr>
                <w:rFonts w:eastAsia="Calibri"/>
                <w:color w:val="000000"/>
                <w:sz w:val="16"/>
                <w:szCs w:val="16"/>
                <w:lang w:eastAsia="en-US"/>
              </w:rPr>
              <w:t xml:space="preserve"> % </w:t>
            </w:r>
            <w:proofErr w:type="gramStart"/>
            <w:r w:rsidRPr="00D30C64">
              <w:rPr>
                <w:rFonts w:eastAsia="Calibri"/>
                <w:color w:val="000000"/>
                <w:sz w:val="16"/>
                <w:szCs w:val="16"/>
                <w:lang w:eastAsia="en-US"/>
              </w:rPr>
              <w:t>к</w:t>
            </w:r>
            <w:proofErr w:type="gramEnd"/>
            <w:r w:rsidRPr="00D30C64">
              <w:rPr>
                <w:rFonts w:eastAsia="Calibri"/>
                <w:color w:val="000000"/>
                <w:sz w:val="16"/>
                <w:szCs w:val="16"/>
                <w:lang w:eastAsia="en-US"/>
              </w:rPr>
              <w:t xml:space="preserve"> предыдущему году</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w:t>
            </w:r>
          </w:p>
        </w:tc>
        <w:tc>
          <w:tcPr>
            <w:tcW w:w="287" w:type="pct"/>
            <w:tcBorders>
              <w:top w:val="single" w:sz="6" w:space="0" w:color="000000"/>
              <w:left w:val="single" w:sz="6" w:space="0" w:color="000000"/>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99,6</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99,8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99,8</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99,5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99,7</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99,9</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98,9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99,2</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99,6</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97,7</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98,6</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99,2</w:t>
            </w:r>
          </w:p>
        </w:tc>
      </w:tr>
      <w:tr w:rsidR="00F26090" w:rsidRPr="00D30C64" w:rsidTr="002168DF">
        <w:trPr>
          <w:trHeight w:val="50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b/>
                <w:bCs/>
                <w:color w:val="000000"/>
                <w:sz w:val="16"/>
                <w:szCs w:val="16"/>
                <w:lang w:eastAsia="en-US"/>
              </w:rPr>
              <w:t xml:space="preserve">Фонд начисленной заработной платы - всего </w:t>
            </w:r>
            <w:r w:rsidRPr="00D30C64">
              <w:rPr>
                <w:rFonts w:eastAsia="Calibri"/>
                <w:color w:val="000000"/>
                <w:sz w:val="16"/>
                <w:szCs w:val="16"/>
                <w:lang w:eastAsia="en-US"/>
              </w:rPr>
              <w:t>(по полному кругу)</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тыс. руб.</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387346</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335706,1</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366804</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381470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386978</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391235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397153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402959,3</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411671</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412226,3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420502,0</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434460,3</w:t>
            </w: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в</w:t>
            </w:r>
            <w:proofErr w:type="gramEnd"/>
            <w:r w:rsidRPr="00D30C64">
              <w:rPr>
                <w:rFonts w:eastAsia="Calibri"/>
                <w:color w:val="000000"/>
                <w:sz w:val="16"/>
                <w:szCs w:val="16"/>
                <w:lang w:eastAsia="en-US"/>
              </w:rPr>
              <w:t xml:space="preserve"> % </w:t>
            </w:r>
            <w:proofErr w:type="gramStart"/>
            <w:r w:rsidRPr="00D30C64">
              <w:rPr>
                <w:rFonts w:eastAsia="Calibri"/>
                <w:color w:val="000000"/>
                <w:sz w:val="16"/>
                <w:szCs w:val="16"/>
                <w:lang w:eastAsia="en-US"/>
              </w:rPr>
              <w:t>к</w:t>
            </w:r>
            <w:proofErr w:type="gramEnd"/>
            <w:r w:rsidRPr="00D30C64">
              <w:rPr>
                <w:rFonts w:eastAsia="Calibri"/>
                <w:color w:val="000000"/>
                <w:sz w:val="16"/>
                <w:szCs w:val="16"/>
                <w:lang w:eastAsia="en-US"/>
              </w:rPr>
              <w:t xml:space="preserve"> предыдущему году</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w:t>
            </w:r>
          </w:p>
        </w:tc>
        <w:tc>
          <w:tcPr>
            <w:tcW w:w="287" w:type="pct"/>
            <w:tcBorders>
              <w:top w:val="single" w:sz="6" w:space="0" w:color="auto"/>
              <w:left w:val="single" w:sz="6" w:space="0" w:color="000000"/>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98,2</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86,7</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109,3</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104,0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105,5</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106,7</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104,1</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104,1</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105,2</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103,8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104,4</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105,5</w:t>
            </w:r>
          </w:p>
        </w:tc>
      </w:tr>
      <w:tr w:rsidR="00F26090" w:rsidRPr="00D30C64" w:rsidTr="000B2CF3">
        <w:trPr>
          <w:trHeight w:val="135"/>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Среднемесячная начисленная заработная плата работников (по полному кругу)</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руб.</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14540,0</w:t>
            </w:r>
          </w:p>
        </w:tc>
        <w:tc>
          <w:tcPr>
            <w:tcW w:w="286"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12179,2</w:t>
            </w: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13336,4</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13936,5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14113,0</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14243,3</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14605,5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14773,4</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15026,7</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15335,8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15512,1</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15928,3</w:t>
            </w: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 xml:space="preserve">   </w:t>
            </w:r>
            <w:proofErr w:type="gramStart"/>
            <w:r w:rsidRPr="00D30C64">
              <w:rPr>
                <w:rFonts w:eastAsia="Calibri"/>
                <w:color w:val="000000"/>
                <w:sz w:val="16"/>
                <w:szCs w:val="16"/>
                <w:lang w:eastAsia="en-US"/>
              </w:rPr>
              <w:t>в</w:t>
            </w:r>
            <w:proofErr w:type="gramEnd"/>
            <w:r w:rsidRPr="00D30C64">
              <w:rPr>
                <w:rFonts w:eastAsia="Calibri"/>
                <w:color w:val="000000"/>
                <w:sz w:val="16"/>
                <w:szCs w:val="16"/>
                <w:lang w:eastAsia="en-US"/>
              </w:rPr>
              <w:t xml:space="preserve"> % </w:t>
            </w:r>
            <w:proofErr w:type="gramStart"/>
            <w:r w:rsidRPr="00D30C64">
              <w:rPr>
                <w:rFonts w:eastAsia="Calibri"/>
                <w:color w:val="000000"/>
                <w:sz w:val="16"/>
                <w:szCs w:val="16"/>
                <w:lang w:eastAsia="en-US"/>
              </w:rPr>
              <w:t>к</w:t>
            </w:r>
            <w:proofErr w:type="gramEnd"/>
            <w:r w:rsidRPr="00D30C64">
              <w:rPr>
                <w:rFonts w:eastAsia="Calibri"/>
                <w:color w:val="000000"/>
                <w:sz w:val="16"/>
                <w:szCs w:val="16"/>
                <w:lang w:eastAsia="en-US"/>
              </w:rPr>
              <w:t xml:space="preserve"> предыдущему году</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w:t>
            </w:r>
          </w:p>
        </w:tc>
        <w:tc>
          <w:tcPr>
            <w:tcW w:w="287" w:type="pct"/>
            <w:tcBorders>
              <w:top w:val="single" w:sz="6" w:space="0" w:color="auto"/>
              <w:left w:val="single" w:sz="6" w:space="0" w:color="auto"/>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98,6</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83,8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109,5</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104,5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105,8</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106,8</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104,8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104,7</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105,5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105,0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105,0</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106,0</w:t>
            </w:r>
          </w:p>
        </w:tc>
      </w:tr>
      <w:tr w:rsidR="00F26090" w:rsidRPr="00D30C64" w:rsidTr="002168DF">
        <w:trPr>
          <w:trHeight w:val="511"/>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b/>
                <w:bCs/>
                <w:color w:val="000000"/>
                <w:sz w:val="16"/>
                <w:szCs w:val="16"/>
                <w:lang w:eastAsia="en-US"/>
              </w:rPr>
              <w:lastRenderedPageBreak/>
              <w:t xml:space="preserve">Численность безработных </w:t>
            </w:r>
            <w:r w:rsidRPr="00D30C64">
              <w:rPr>
                <w:rFonts w:eastAsia="Calibri"/>
                <w:color w:val="000000"/>
                <w:sz w:val="16"/>
                <w:szCs w:val="16"/>
                <w:lang w:eastAsia="en-US"/>
              </w:rPr>
              <w:t>(зарегистрированных в службе занятости на конец года)</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человек</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29</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22</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20</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20</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20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19</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19</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19</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18</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18</w:t>
            </w:r>
          </w:p>
        </w:tc>
      </w:tr>
      <w:tr w:rsidR="00F26090" w:rsidRPr="00D30C64" w:rsidTr="002168DF">
        <w:trPr>
          <w:trHeight w:val="329"/>
        </w:trPr>
        <w:tc>
          <w:tcPr>
            <w:tcW w:w="1466" w:type="pct"/>
            <w:gridSpan w:val="3"/>
            <w:tcBorders>
              <w:top w:val="single" w:sz="6" w:space="0" w:color="auto"/>
              <w:left w:val="single" w:sz="6" w:space="0" w:color="auto"/>
              <w:bottom w:val="single" w:sz="6" w:space="0" w:color="auto"/>
              <w:right w:val="nil"/>
            </w:tcBorders>
          </w:tcPr>
          <w:p w:rsidR="00F26090" w:rsidRPr="00D30C64" w:rsidRDefault="00F26090" w:rsidP="004C2750">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 xml:space="preserve">Уровень регистрируемой безработицы </w:t>
            </w: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3"/>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6"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414" w:type="pct"/>
            <w:gridSpan w:val="2"/>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nil"/>
              <w:bottom w:val="single" w:sz="6" w:space="0" w:color="auto"/>
              <w:right w:val="nil"/>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5" w:type="pct"/>
            <w:tcBorders>
              <w:top w:val="single" w:sz="6" w:space="0" w:color="auto"/>
              <w:left w:val="nil"/>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r>
      <w:tr w:rsidR="00F26090" w:rsidRPr="00D30C64" w:rsidTr="002168DF">
        <w:trPr>
          <w:trHeight w:val="329"/>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по состоянию на конец года</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w:t>
            </w:r>
          </w:p>
        </w:tc>
        <w:tc>
          <w:tcPr>
            <w:tcW w:w="287" w:type="pct"/>
            <w:tcBorders>
              <w:top w:val="single" w:sz="6" w:space="0" w:color="000000"/>
              <w:left w:val="single" w:sz="6" w:space="0" w:color="000000"/>
              <w:bottom w:val="single" w:sz="6" w:space="0" w:color="000000"/>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0,77</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0,58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0,56</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0,56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0,56</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0,56</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0,55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0,55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0,55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0,54</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0,54</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0,54</w:t>
            </w: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b/>
                <w:bCs/>
                <w:color w:val="000000"/>
                <w:sz w:val="16"/>
                <w:szCs w:val="16"/>
                <w:lang w:eastAsia="en-US"/>
              </w:rPr>
            </w:pPr>
            <w:r w:rsidRPr="00D30C64">
              <w:rPr>
                <w:rFonts w:eastAsia="Calibri"/>
                <w:b/>
                <w:bCs/>
                <w:color w:val="000000"/>
                <w:sz w:val="16"/>
                <w:szCs w:val="16"/>
                <w:lang w:eastAsia="en-US"/>
              </w:rPr>
              <w:t>в среднем за год</w:t>
            </w:r>
          </w:p>
        </w:tc>
        <w:tc>
          <w:tcPr>
            <w:tcW w:w="449" w:type="pct"/>
            <w:tcBorders>
              <w:top w:val="single" w:sz="6" w:space="0" w:color="auto"/>
              <w:left w:val="single" w:sz="6" w:space="0" w:color="auto"/>
              <w:bottom w:val="single" w:sz="6" w:space="0" w:color="auto"/>
              <w:right w:val="single" w:sz="6" w:space="0" w:color="000000"/>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w:t>
            </w:r>
          </w:p>
        </w:tc>
        <w:tc>
          <w:tcPr>
            <w:tcW w:w="287" w:type="pct"/>
            <w:tcBorders>
              <w:top w:val="single" w:sz="6" w:space="0" w:color="000000"/>
              <w:left w:val="single" w:sz="6" w:space="0" w:color="000000"/>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1,01</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0,80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0,78</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0,78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0,78</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0,78</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0,77</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0,77</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0,77</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0,76</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0,76</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0,76</w:t>
            </w:r>
          </w:p>
        </w:tc>
      </w:tr>
      <w:tr w:rsidR="002168DF" w:rsidRPr="00D30C64" w:rsidTr="002168DF">
        <w:trPr>
          <w:trHeight w:val="182"/>
        </w:trPr>
        <w:tc>
          <w:tcPr>
            <w:tcW w:w="5000" w:type="pct"/>
            <w:gridSpan w:val="19"/>
            <w:tcBorders>
              <w:top w:val="single" w:sz="6" w:space="0" w:color="auto"/>
              <w:left w:val="single" w:sz="6" w:space="0" w:color="auto"/>
              <w:bottom w:val="single" w:sz="6" w:space="0" w:color="auto"/>
              <w:right w:val="single" w:sz="6" w:space="0" w:color="auto"/>
            </w:tcBorders>
          </w:tcPr>
          <w:p w:rsidR="002168DF" w:rsidRPr="00D30C64" w:rsidRDefault="002168DF" w:rsidP="004C2750">
            <w:pPr>
              <w:widowControl/>
              <w:suppressAutoHyphens w:val="0"/>
              <w:autoSpaceDE w:val="0"/>
              <w:autoSpaceDN w:val="0"/>
              <w:adjustRightInd w:val="0"/>
              <w:jc w:val="center"/>
              <w:rPr>
                <w:rFonts w:eastAsia="Calibri"/>
                <w:b/>
                <w:bCs/>
                <w:color w:val="000000"/>
                <w:sz w:val="16"/>
                <w:szCs w:val="16"/>
                <w:lang w:eastAsia="en-US"/>
              </w:rPr>
            </w:pPr>
            <w:r w:rsidRPr="00D30C64">
              <w:rPr>
                <w:rFonts w:eastAsia="Calibri"/>
                <w:b/>
                <w:bCs/>
                <w:color w:val="000000"/>
                <w:sz w:val="16"/>
                <w:szCs w:val="16"/>
                <w:lang w:eastAsia="en-US"/>
              </w:rPr>
              <w:t>Раздел 7 Социальная сфера</w:t>
            </w:r>
          </w:p>
        </w:tc>
      </w:tr>
      <w:tr w:rsidR="00F26090" w:rsidRPr="00D30C64" w:rsidTr="002168DF">
        <w:trPr>
          <w:trHeight w:val="521"/>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Численность детей в дошкольных образовательных организациях</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человек</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374</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372</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375</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415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416</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416</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434</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435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435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438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439</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439</w:t>
            </w:r>
          </w:p>
        </w:tc>
      </w:tr>
      <w:tr w:rsidR="00F26090" w:rsidRPr="00D30C64" w:rsidTr="002168DF">
        <w:trPr>
          <w:trHeight w:val="694"/>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proofErr w:type="gramStart"/>
            <w:r w:rsidRPr="00D30C64">
              <w:rPr>
                <w:rFonts w:eastAsia="Calibri"/>
                <w:color w:val="000000"/>
                <w:sz w:val="16"/>
                <w:szCs w:val="16"/>
                <w:lang w:eastAsia="en-US"/>
              </w:rPr>
              <w:t>Численность обучающихся в общеобразовательных организациях (на начало учебного года)</w:t>
            </w:r>
            <w:proofErr w:type="gramEnd"/>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человек</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720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712</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720</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730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732</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732</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740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741</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741</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745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747</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747</w:t>
            </w: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Обеспеченность:</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p>
        </w:tc>
      </w:tr>
      <w:tr w:rsidR="00F26090" w:rsidRPr="00D30C64" w:rsidTr="002168DF">
        <w:trPr>
          <w:trHeight w:val="478"/>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больничными койками</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коек</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15</w:t>
            </w: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врачами</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 xml:space="preserve">человек </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12</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12</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13</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13</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13</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13</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13</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13</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13</w:t>
            </w:r>
          </w:p>
        </w:tc>
      </w:tr>
      <w:tr w:rsidR="00F26090" w:rsidRPr="00D30C64" w:rsidTr="002168DF">
        <w:trPr>
          <w:trHeight w:val="182"/>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средним медицинским персоналом</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 xml:space="preserve">человек </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62</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62</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63</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63</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63</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63</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63</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63</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63</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63</w:t>
            </w:r>
          </w:p>
        </w:tc>
      </w:tr>
      <w:tr w:rsidR="00F26090" w:rsidRPr="00D30C64" w:rsidTr="002168DF">
        <w:trPr>
          <w:trHeight w:val="286"/>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дошкольными образовательными организациями</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r w:rsidRPr="00D30C64">
              <w:rPr>
                <w:rFonts w:eastAsia="Calibri"/>
                <w:color w:val="000000"/>
                <w:sz w:val="16"/>
                <w:szCs w:val="16"/>
                <w:lang w:eastAsia="en-US"/>
              </w:rPr>
              <w:t>организаций</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5</w:t>
            </w:r>
          </w:p>
        </w:tc>
      </w:tr>
      <w:tr w:rsidR="00F26090" w:rsidRPr="00D30C64" w:rsidTr="002168DF">
        <w:trPr>
          <w:trHeight w:val="286"/>
        </w:trPr>
        <w:tc>
          <w:tcPr>
            <w:tcW w:w="731"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rPr>
                <w:rFonts w:eastAsia="Calibri"/>
                <w:color w:val="000000"/>
                <w:sz w:val="16"/>
                <w:szCs w:val="16"/>
                <w:lang w:eastAsia="en-US"/>
              </w:rPr>
            </w:pPr>
            <w:r w:rsidRPr="00D30C64">
              <w:rPr>
                <w:rFonts w:eastAsia="Calibri"/>
                <w:color w:val="000000"/>
                <w:sz w:val="16"/>
                <w:szCs w:val="16"/>
                <w:lang w:eastAsia="en-US"/>
              </w:rPr>
              <w:t>общеобразовательными учреждениями</w:t>
            </w:r>
          </w:p>
        </w:tc>
        <w:tc>
          <w:tcPr>
            <w:tcW w:w="449"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center"/>
              <w:rPr>
                <w:rFonts w:eastAsia="Calibri"/>
                <w:color w:val="000000"/>
                <w:sz w:val="16"/>
                <w:szCs w:val="16"/>
                <w:lang w:eastAsia="en-US"/>
              </w:rPr>
            </w:pPr>
            <w:proofErr w:type="spellStart"/>
            <w:r w:rsidRPr="00D30C64">
              <w:rPr>
                <w:rFonts w:eastAsia="Calibri"/>
                <w:color w:val="000000"/>
                <w:sz w:val="16"/>
                <w:szCs w:val="16"/>
                <w:lang w:eastAsia="en-US"/>
              </w:rPr>
              <w:t>учреждениц</w:t>
            </w:r>
            <w:proofErr w:type="spellEnd"/>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w:t>
            </w:r>
          </w:p>
        </w:tc>
        <w:tc>
          <w:tcPr>
            <w:tcW w:w="414" w:type="pct"/>
            <w:gridSpan w:val="3"/>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w:t>
            </w:r>
          </w:p>
        </w:tc>
        <w:tc>
          <w:tcPr>
            <w:tcW w:w="286"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w:t>
            </w:r>
          </w:p>
        </w:tc>
        <w:tc>
          <w:tcPr>
            <w:tcW w:w="286"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10</w:t>
            </w:r>
          </w:p>
        </w:tc>
        <w:tc>
          <w:tcPr>
            <w:tcW w:w="414" w:type="pct"/>
            <w:gridSpan w:val="2"/>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8</w:t>
            </w:r>
          </w:p>
        </w:tc>
        <w:tc>
          <w:tcPr>
            <w:tcW w:w="287"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8</w:t>
            </w:r>
          </w:p>
        </w:tc>
        <w:tc>
          <w:tcPr>
            <w:tcW w:w="285" w:type="pct"/>
            <w:tcBorders>
              <w:top w:val="single" w:sz="6" w:space="0" w:color="auto"/>
              <w:left w:val="single" w:sz="6" w:space="0" w:color="auto"/>
              <w:bottom w:val="single" w:sz="6" w:space="0" w:color="auto"/>
              <w:right w:val="single" w:sz="6" w:space="0" w:color="auto"/>
            </w:tcBorders>
          </w:tcPr>
          <w:p w:rsidR="00F26090" w:rsidRPr="00D30C64" w:rsidRDefault="00F26090" w:rsidP="004C2750">
            <w:pPr>
              <w:widowControl/>
              <w:suppressAutoHyphens w:val="0"/>
              <w:autoSpaceDE w:val="0"/>
              <w:autoSpaceDN w:val="0"/>
              <w:adjustRightInd w:val="0"/>
              <w:jc w:val="right"/>
              <w:rPr>
                <w:rFonts w:eastAsia="Calibri"/>
                <w:color w:val="000000"/>
                <w:sz w:val="16"/>
                <w:szCs w:val="16"/>
                <w:lang w:eastAsia="en-US"/>
              </w:rPr>
            </w:pPr>
            <w:r w:rsidRPr="00D30C64">
              <w:rPr>
                <w:rFonts w:eastAsia="Calibri"/>
                <w:color w:val="000000"/>
                <w:sz w:val="16"/>
                <w:szCs w:val="16"/>
                <w:lang w:eastAsia="en-US"/>
              </w:rPr>
              <w:t>8</w:t>
            </w:r>
          </w:p>
        </w:tc>
      </w:tr>
    </w:tbl>
    <w:p w:rsidR="009E02EF" w:rsidRPr="009E02EF" w:rsidRDefault="009E02EF" w:rsidP="009E02EF">
      <w:pPr>
        <w:pStyle w:val="1"/>
        <w:numPr>
          <w:ilvl w:val="0"/>
          <w:numId w:val="4"/>
        </w:numPr>
        <w:tabs>
          <w:tab w:val="left" w:pos="0"/>
        </w:tabs>
        <w:spacing w:before="240" w:after="60"/>
        <w:jc w:val="center"/>
        <w:rPr>
          <w:sz w:val="20"/>
          <w:szCs w:val="20"/>
        </w:rPr>
      </w:pPr>
      <w:r w:rsidRPr="009E02EF">
        <w:rPr>
          <w:sz w:val="20"/>
          <w:szCs w:val="20"/>
        </w:rPr>
        <w:t>РОССИЙСКАЯ ФЕДЕРАЦИЯ</w:t>
      </w:r>
    </w:p>
    <w:p w:rsidR="009E02EF" w:rsidRPr="009E02EF" w:rsidRDefault="009E02EF" w:rsidP="009E02EF">
      <w:pPr>
        <w:pStyle w:val="21"/>
        <w:ind w:left="0"/>
        <w:jc w:val="center"/>
        <w:rPr>
          <w:sz w:val="20"/>
          <w:szCs w:val="20"/>
        </w:rPr>
      </w:pPr>
      <w:r w:rsidRPr="009E02EF">
        <w:rPr>
          <w:sz w:val="20"/>
          <w:szCs w:val="20"/>
        </w:rPr>
        <w:t xml:space="preserve">    КОСТРОМСКАЯ ОБЛАСТЬ</w:t>
      </w:r>
    </w:p>
    <w:p w:rsidR="009E02EF" w:rsidRPr="009E02EF" w:rsidRDefault="009E02EF" w:rsidP="009E02EF">
      <w:pPr>
        <w:pStyle w:val="21"/>
        <w:ind w:left="0"/>
        <w:jc w:val="center"/>
        <w:rPr>
          <w:sz w:val="20"/>
          <w:szCs w:val="20"/>
        </w:rPr>
      </w:pPr>
      <w:r w:rsidRPr="009E02EF">
        <w:rPr>
          <w:sz w:val="20"/>
          <w:szCs w:val="20"/>
        </w:rPr>
        <w:t>АДМИНИСТРАЦИЯ  КАДЫЙСКОГО МУНИЦИПАЛЬНОГО РАЙОНА</w:t>
      </w:r>
    </w:p>
    <w:p w:rsidR="009E02EF" w:rsidRPr="009E02EF" w:rsidRDefault="009E02EF" w:rsidP="009E02EF">
      <w:pPr>
        <w:pStyle w:val="ad"/>
        <w:spacing w:line="240" w:lineRule="auto"/>
        <w:jc w:val="center"/>
        <w:rPr>
          <w:rFonts w:ascii="Times New Roman" w:hAnsi="Times New Roman"/>
          <w:b/>
          <w:sz w:val="20"/>
        </w:rPr>
      </w:pPr>
      <w:r w:rsidRPr="009E02EF">
        <w:rPr>
          <w:rFonts w:ascii="Times New Roman" w:hAnsi="Times New Roman"/>
          <w:sz w:val="20"/>
        </w:rPr>
        <w:t>ПОСТАНОВЛЕНИЕ</w:t>
      </w:r>
    </w:p>
    <w:p w:rsidR="009E02EF" w:rsidRPr="009E02EF" w:rsidRDefault="009E02EF" w:rsidP="009E02EF">
      <w:pPr>
        <w:pStyle w:val="ad"/>
        <w:spacing w:line="240" w:lineRule="auto"/>
        <w:rPr>
          <w:rFonts w:ascii="Times New Roman" w:hAnsi="Times New Roman"/>
          <w:sz w:val="20"/>
        </w:rPr>
      </w:pPr>
      <w:r w:rsidRPr="009E02EF">
        <w:rPr>
          <w:rFonts w:ascii="Times New Roman" w:hAnsi="Times New Roman"/>
          <w:sz w:val="20"/>
        </w:rPr>
        <w:t xml:space="preserve">  14  ноября   2017 г.                                                                                        </w:t>
      </w:r>
      <w:r>
        <w:rPr>
          <w:rFonts w:ascii="Times New Roman" w:hAnsi="Times New Roman"/>
          <w:sz w:val="20"/>
        </w:rPr>
        <w:t xml:space="preserve">                                   </w:t>
      </w:r>
      <w:r w:rsidR="004A6781">
        <w:rPr>
          <w:rFonts w:ascii="Times New Roman" w:hAnsi="Times New Roman"/>
          <w:sz w:val="20"/>
        </w:rPr>
        <w:t xml:space="preserve">                        </w:t>
      </w:r>
      <w:r>
        <w:rPr>
          <w:rFonts w:ascii="Times New Roman" w:hAnsi="Times New Roman"/>
          <w:sz w:val="20"/>
        </w:rPr>
        <w:t xml:space="preserve"> </w:t>
      </w:r>
      <w:r w:rsidRPr="009E02EF">
        <w:rPr>
          <w:rFonts w:ascii="Times New Roman" w:hAnsi="Times New Roman"/>
          <w:sz w:val="20"/>
        </w:rPr>
        <w:t xml:space="preserve">      № 367 </w:t>
      </w:r>
    </w:p>
    <w:p w:rsidR="009E02EF" w:rsidRPr="009E02EF" w:rsidRDefault="009E02EF" w:rsidP="009E02EF">
      <w:pPr>
        <w:pStyle w:val="ad"/>
        <w:spacing w:line="240" w:lineRule="auto"/>
        <w:rPr>
          <w:rFonts w:ascii="Times New Roman" w:hAnsi="Times New Roman"/>
          <w:sz w:val="8"/>
          <w:szCs w:val="8"/>
        </w:rPr>
      </w:pPr>
    </w:p>
    <w:p w:rsidR="009E02EF" w:rsidRPr="009E02EF" w:rsidRDefault="009E02EF" w:rsidP="001E6E5A">
      <w:pPr>
        <w:pStyle w:val="ad"/>
        <w:spacing w:line="240" w:lineRule="auto"/>
        <w:rPr>
          <w:rFonts w:ascii="Times New Roman" w:hAnsi="Times New Roman"/>
          <w:sz w:val="20"/>
        </w:rPr>
      </w:pPr>
      <w:r w:rsidRPr="009E02EF">
        <w:rPr>
          <w:rFonts w:ascii="Times New Roman" w:hAnsi="Times New Roman"/>
          <w:sz w:val="20"/>
        </w:rPr>
        <w:t>Об утверждении среднесрочного финансового плана Кадыйского муниципального района</w:t>
      </w:r>
      <w:r w:rsidR="001E6E5A">
        <w:rPr>
          <w:rFonts w:ascii="Times New Roman" w:hAnsi="Times New Roman"/>
          <w:sz w:val="20"/>
        </w:rPr>
        <w:t xml:space="preserve"> </w:t>
      </w:r>
      <w:r w:rsidRPr="009E02EF">
        <w:rPr>
          <w:rFonts w:ascii="Times New Roman" w:hAnsi="Times New Roman"/>
          <w:sz w:val="20"/>
        </w:rPr>
        <w:t xml:space="preserve"> на 2018-2020 годы</w:t>
      </w:r>
    </w:p>
    <w:p w:rsidR="009E02EF" w:rsidRPr="009E02EF" w:rsidRDefault="009E02EF" w:rsidP="009E02EF">
      <w:pPr>
        <w:pStyle w:val="ad"/>
        <w:spacing w:line="240" w:lineRule="auto"/>
        <w:rPr>
          <w:rFonts w:ascii="Times New Roman" w:hAnsi="Times New Roman"/>
          <w:sz w:val="20"/>
        </w:rPr>
      </w:pPr>
    </w:p>
    <w:p w:rsidR="009E02EF" w:rsidRPr="009E02EF" w:rsidRDefault="009E02EF" w:rsidP="009E02EF">
      <w:pPr>
        <w:pStyle w:val="ad"/>
        <w:tabs>
          <w:tab w:val="left" w:pos="709"/>
        </w:tabs>
        <w:spacing w:line="240" w:lineRule="auto"/>
        <w:jc w:val="both"/>
        <w:rPr>
          <w:rFonts w:ascii="Times New Roman" w:hAnsi="Times New Roman"/>
          <w:sz w:val="20"/>
        </w:rPr>
      </w:pPr>
      <w:r w:rsidRPr="009E02EF">
        <w:rPr>
          <w:rFonts w:ascii="Times New Roman" w:hAnsi="Times New Roman"/>
          <w:sz w:val="20"/>
        </w:rPr>
        <w:t xml:space="preserve">          В соответствии с  Бюджетным кодексом Российской Федерации, постановлением администрации Кадыйского муниципального района от  20  ноября 2013 года № 610 «Об утверждении порядка разработки среднесрочного финансового плана Кадыйского муниципального района Костромской области», руководствуясь Уставом Кадыйского муниципального района, администрация Кадыйского муниципального района Костромской области постановляет:</w:t>
      </w:r>
    </w:p>
    <w:p w:rsidR="009E02EF" w:rsidRPr="009E02EF" w:rsidRDefault="009E02EF" w:rsidP="009E02EF">
      <w:pPr>
        <w:pStyle w:val="ad"/>
        <w:numPr>
          <w:ilvl w:val="0"/>
          <w:numId w:val="5"/>
        </w:numPr>
        <w:tabs>
          <w:tab w:val="left" w:pos="709"/>
        </w:tabs>
        <w:spacing w:line="240" w:lineRule="auto"/>
        <w:ind w:left="709" w:hanging="289"/>
        <w:jc w:val="both"/>
        <w:rPr>
          <w:rFonts w:ascii="Times New Roman" w:hAnsi="Times New Roman"/>
          <w:sz w:val="20"/>
        </w:rPr>
      </w:pPr>
      <w:r w:rsidRPr="009E02EF">
        <w:rPr>
          <w:rFonts w:ascii="Times New Roman" w:hAnsi="Times New Roman"/>
          <w:sz w:val="20"/>
        </w:rPr>
        <w:t xml:space="preserve"> Утвердить  среднесрочный финансовый план Кадыйского муниципального района   на 2018-2020 годы (Приложения 1, 2,3,4)</w:t>
      </w:r>
    </w:p>
    <w:p w:rsidR="009E02EF" w:rsidRPr="009E02EF" w:rsidRDefault="009E02EF" w:rsidP="009E02EF">
      <w:pPr>
        <w:ind w:left="709" w:hanging="352"/>
        <w:jc w:val="both"/>
        <w:rPr>
          <w:sz w:val="20"/>
          <w:szCs w:val="20"/>
        </w:rPr>
      </w:pPr>
      <w:r w:rsidRPr="009E02EF">
        <w:rPr>
          <w:sz w:val="20"/>
          <w:szCs w:val="20"/>
        </w:rPr>
        <w:t xml:space="preserve">2. </w:t>
      </w:r>
      <w:proofErr w:type="gramStart"/>
      <w:r w:rsidRPr="009E02EF">
        <w:rPr>
          <w:sz w:val="20"/>
          <w:szCs w:val="20"/>
        </w:rPr>
        <w:t>Контроль за</w:t>
      </w:r>
      <w:proofErr w:type="gramEnd"/>
      <w:r w:rsidRPr="009E02EF">
        <w:rPr>
          <w:sz w:val="20"/>
          <w:szCs w:val="20"/>
        </w:rPr>
        <w:t xml:space="preserve"> исполнением настоящего распоряжения возложить на заместителя главы администрации по социально – экономическим вопросам.</w:t>
      </w:r>
    </w:p>
    <w:p w:rsidR="009E02EF" w:rsidRPr="009E02EF" w:rsidRDefault="009E02EF" w:rsidP="009E02EF">
      <w:pPr>
        <w:widowControl/>
        <w:numPr>
          <w:ilvl w:val="0"/>
          <w:numId w:val="6"/>
        </w:numPr>
        <w:tabs>
          <w:tab w:val="left" w:pos="142"/>
        </w:tabs>
        <w:jc w:val="both"/>
        <w:rPr>
          <w:sz w:val="20"/>
          <w:szCs w:val="20"/>
        </w:rPr>
      </w:pPr>
      <w:r w:rsidRPr="009E02EF">
        <w:rPr>
          <w:sz w:val="20"/>
          <w:szCs w:val="20"/>
        </w:rPr>
        <w:t>Настоящее распоряжение вступает в силу с момента подписания, подлежит официальному опубликованию.</w:t>
      </w:r>
    </w:p>
    <w:p w:rsidR="009E02EF" w:rsidRPr="000B2CF3" w:rsidRDefault="009E02EF" w:rsidP="009E02EF">
      <w:pPr>
        <w:pStyle w:val="ad"/>
        <w:spacing w:line="240" w:lineRule="auto"/>
        <w:rPr>
          <w:rFonts w:ascii="Times New Roman" w:hAnsi="Times New Roman"/>
          <w:sz w:val="16"/>
          <w:szCs w:val="16"/>
        </w:rPr>
      </w:pPr>
    </w:p>
    <w:p w:rsidR="009E02EF" w:rsidRPr="009E02EF" w:rsidRDefault="009E02EF" w:rsidP="009E02EF">
      <w:pPr>
        <w:pStyle w:val="ad"/>
        <w:spacing w:line="240" w:lineRule="auto"/>
        <w:rPr>
          <w:rFonts w:ascii="Times New Roman" w:hAnsi="Times New Roman"/>
          <w:sz w:val="20"/>
        </w:rPr>
      </w:pPr>
      <w:r w:rsidRPr="009E02EF">
        <w:rPr>
          <w:rFonts w:ascii="Times New Roman" w:hAnsi="Times New Roman"/>
          <w:sz w:val="20"/>
        </w:rPr>
        <w:t xml:space="preserve"> Глава администрации</w:t>
      </w:r>
    </w:p>
    <w:p w:rsidR="009E02EF" w:rsidRPr="009E02EF" w:rsidRDefault="009E02EF" w:rsidP="009E02EF">
      <w:pPr>
        <w:pStyle w:val="ad"/>
        <w:spacing w:line="240" w:lineRule="auto"/>
        <w:rPr>
          <w:rFonts w:ascii="Times New Roman" w:hAnsi="Times New Roman"/>
          <w:sz w:val="20"/>
        </w:rPr>
      </w:pPr>
      <w:r w:rsidRPr="009E02EF">
        <w:rPr>
          <w:rFonts w:ascii="Times New Roman" w:hAnsi="Times New Roman"/>
          <w:sz w:val="20"/>
        </w:rPr>
        <w:t xml:space="preserve">Кадыйского  муниципального района  </w:t>
      </w:r>
      <w:r>
        <w:rPr>
          <w:rFonts w:ascii="Times New Roman" w:hAnsi="Times New Roman"/>
          <w:sz w:val="20"/>
        </w:rPr>
        <w:t xml:space="preserve"> </w:t>
      </w:r>
      <w:r w:rsidRPr="009E02EF">
        <w:rPr>
          <w:rFonts w:ascii="Times New Roman" w:hAnsi="Times New Roman"/>
          <w:sz w:val="20"/>
        </w:rPr>
        <w:t>В. В. Зайцев</w:t>
      </w:r>
    </w:p>
    <w:p w:rsidR="009E02EF" w:rsidRPr="009E02EF" w:rsidRDefault="009E02EF" w:rsidP="009E02EF">
      <w:pPr>
        <w:jc w:val="right"/>
        <w:rPr>
          <w:sz w:val="20"/>
          <w:szCs w:val="20"/>
        </w:rPr>
      </w:pPr>
      <w:r w:rsidRPr="009E02EF">
        <w:rPr>
          <w:sz w:val="20"/>
          <w:szCs w:val="20"/>
        </w:rPr>
        <w:t>Приложение 1</w:t>
      </w:r>
    </w:p>
    <w:p w:rsidR="009E02EF" w:rsidRPr="009E02EF" w:rsidRDefault="009E02EF" w:rsidP="009E02EF">
      <w:pPr>
        <w:jc w:val="right"/>
        <w:rPr>
          <w:sz w:val="20"/>
          <w:szCs w:val="20"/>
        </w:rPr>
      </w:pPr>
      <w:r w:rsidRPr="009E02EF">
        <w:rPr>
          <w:sz w:val="20"/>
          <w:szCs w:val="20"/>
        </w:rPr>
        <w:t xml:space="preserve"> к постановлению № 367 </w:t>
      </w:r>
    </w:p>
    <w:p w:rsidR="009E02EF" w:rsidRPr="009E02EF" w:rsidRDefault="009E02EF" w:rsidP="009E02EF">
      <w:pPr>
        <w:jc w:val="right"/>
        <w:rPr>
          <w:sz w:val="20"/>
          <w:szCs w:val="20"/>
        </w:rPr>
      </w:pPr>
      <w:r w:rsidRPr="009E02EF">
        <w:rPr>
          <w:sz w:val="20"/>
          <w:szCs w:val="20"/>
        </w:rPr>
        <w:t xml:space="preserve"> от 14  ноября  2017 года</w:t>
      </w:r>
    </w:p>
    <w:p w:rsidR="009E02EF" w:rsidRPr="009E02EF" w:rsidRDefault="009E02EF" w:rsidP="009E02EF">
      <w:pPr>
        <w:rPr>
          <w:sz w:val="20"/>
          <w:szCs w:val="20"/>
        </w:rPr>
      </w:pPr>
    </w:p>
    <w:p w:rsidR="009E02EF" w:rsidRPr="009E02EF" w:rsidRDefault="009E02EF" w:rsidP="009E02EF">
      <w:pPr>
        <w:jc w:val="center"/>
        <w:rPr>
          <w:sz w:val="20"/>
          <w:szCs w:val="20"/>
        </w:rPr>
      </w:pPr>
      <w:r w:rsidRPr="009E02EF">
        <w:rPr>
          <w:sz w:val="20"/>
          <w:szCs w:val="20"/>
        </w:rPr>
        <w:t>ОСНОВНЫЕ ПАРАМЕТРЫ БЮДЖЕТА КАДЫЙСКОГО   МУНИЦИПАЛЬНОГО РАЙОНА</w:t>
      </w:r>
      <w:r w:rsidR="002168DF">
        <w:rPr>
          <w:sz w:val="20"/>
          <w:szCs w:val="20"/>
        </w:rPr>
        <w:t xml:space="preserve"> </w:t>
      </w:r>
      <w:r w:rsidRPr="009E02EF">
        <w:rPr>
          <w:sz w:val="20"/>
          <w:szCs w:val="20"/>
        </w:rPr>
        <w:t>НА 2018 - 2020 ГОДЫ</w:t>
      </w:r>
    </w:p>
    <w:p w:rsidR="009E02EF" w:rsidRPr="009E02EF" w:rsidRDefault="009E02EF" w:rsidP="009E02EF">
      <w:pPr>
        <w:jc w:val="right"/>
        <w:rPr>
          <w:sz w:val="20"/>
          <w:szCs w:val="20"/>
        </w:rPr>
      </w:pPr>
      <w:r w:rsidRPr="009E02EF">
        <w:rPr>
          <w:sz w:val="20"/>
          <w:szCs w:val="20"/>
        </w:rPr>
        <w:t>(тыс. руб.)</w:t>
      </w:r>
    </w:p>
    <w:tbl>
      <w:tblPr>
        <w:tblW w:w="0" w:type="auto"/>
        <w:tblInd w:w="-90" w:type="dxa"/>
        <w:tblLayout w:type="fixed"/>
        <w:tblLook w:val="0000"/>
      </w:tblPr>
      <w:tblGrid>
        <w:gridCol w:w="3405"/>
        <w:gridCol w:w="1275"/>
        <w:gridCol w:w="1455"/>
        <w:gridCol w:w="1395"/>
        <w:gridCol w:w="1260"/>
        <w:gridCol w:w="1430"/>
      </w:tblGrid>
      <w:tr w:rsidR="009E02EF" w:rsidRPr="006D765E" w:rsidTr="004C2750">
        <w:tc>
          <w:tcPr>
            <w:tcW w:w="3405" w:type="dxa"/>
            <w:vMerge w:val="restart"/>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Показатель</w:t>
            </w:r>
          </w:p>
        </w:tc>
        <w:tc>
          <w:tcPr>
            <w:tcW w:w="1275" w:type="dxa"/>
            <w:vMerge w:val="restart"/>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2016 год</w:t>
            </w:r>
          </w:p>
        </w:tc>
        <w:tc>
          <w:tcPr>
            <w:tcW w:w="1455" w:type="dxa"/>
            <w:vMerge w:val="restart"/>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2017год</w:t>
            </w:r>
          </w:p>
        </w:tc>
        <w:tc>
          <w:tcPr>
            <w:tcW w:w="1395" w:type="dxa"/>
            <w:vMerge w:val="restart"/>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2018год</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Плановый период</w:t>
            </w:r>
          </w:p>
        </w:tc>
      </w:tr>
      <w:tr w:rsidR="009E02EF" w:rsidRPr="006D765E" w:rsidTr="009E02EF">
        <w:trPr>
          <w:trHeight w:val="185"/>
        </w:trPr>
        <w:tc>
          <w:tcPr>
            <w:tcW w:w="3405" w:type="dxa"/>
            <w:vMerge/>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275" w:type="dxa"/>
            <w:vMerge/>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455" w:type="dxa"/>
            <w:vMerge/>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395" w:type="dxa"/>
            <w:vMerge/>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2019г</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2020г</w:t>
            </w:r>
          </w:p>
        </w:tc>
      </w:tr>
      <w:tr w:rsidR="009E02EF" w:rsidRPr="006D765E" w:rsidTr="004C2750">
        <w:trPr>
          <w:trHeight w:val="261"/>
        </w:trPr>
        <w:tc>
          <w:tcPr>
            <w:tcW w:w="340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Бюджет муниципального района</w:t>
            </w:r>
          </w:p>
        </w:tc>
        <w:tc>
          <w:tcPr>
            <w:tcW w:w="127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45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39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r>
      <w:tr w:rsidR="009E02EF" w:rsidRPr="006D765E" w:rsidTr="004C2750">
        <w:trPr>
          <w:trHeight w:val="239"/>
        </w:trPr>
        <w:tc>
          <w:tcPr>
            <w:tcW w:w="340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Доходы – всего</w:t>
            </w:r>
          </w:p>
        </w:tc>
        <w:tc>
          <w:tcPr>
            <w:tcW w:w="127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151135,0</w:t>
            </w:r>
          </w:p>
        </w:tc>
        <w:tc>
          <w:tcPr>
            <w:tcW w:w="145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159760,9</w:t>
            </w:r>
          </w:p>
        </w:tc>
        <w:tc>
          <w:tcPr>
            <w:tcW w:w="139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113539,4</w:t>
            </w:r>
          </w:p>
        </w:tc>
        <w:tc>
          <w:tcPr>
            <w:tcW w:w="1260"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104043,9</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108479,8</w:t>
            </w:r>
          </w:p>
        </w:tc>
      </w:tr>
      <w:tr w:rsidR="009E02EF" w:rsidRPr="006D765E" w:rsidTr="004C2750">
        <w:tc>
          <w:tcPr>
            <w:tcW w:w="340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в том числе:</w:t>
            </w:r>
          </w:p>
        </w:tc>
        <w:tc>
          <w:tcPr>
            <w:tcW w:w="127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45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39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r>
      <w:tr w:rsidR="009E02EF" w:rsidRPr="006D765E" w:rsidTr="004C2750">
        <w:tc>
          <w:tcPr>
            <w:tcW w:w="340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 xml:space="preserve">   налоговые и неналоговые</w:t>
            </w:r>
          </w:p>
        </w:tc>
        <w:tc>
          <w:tcPr>
            <w:tcW w:w="127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27361,6</w:t>
            </w:r>
          </w:p>
        </w:tc>
        <w:tc>
          <w:tcPr>
            <w:tcW w:w="145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24555,2</w:t>
            </w:r>
          </w:p>
        </w:tc>
        <w:tc>
          <w:tcPr>
            <w:tcW w:w="139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24940,9</w:t>
            </w:r>
          </w:p>
        </w:tc>
        <w:tc>
          <w:tcPr>
            <w:tcW w:w="1260"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25946,9</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25964,5</w:t>
            </w:r>
          </w:p>
        </w:tc>
      </w:tr>
      <w:tr w:rsidR="009E02EF" w:rsidRPr="006D765E" w:rsidTr="004C2750">
        <w:tc>
          <w:tcPr>
            <w:tcW w:w="340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 xml:space="preserve">   безвозмездные поступления</w:t>
            </w:r>
          </w:p>
        </w:tc>
        <w:tc>
          <w:tcPr>
            <w:tcW w:w="127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123773,4</w:t>
            </w:r>
          </w:p>
        </w:tc>
        <w:tc>
          <w:tcPr>
            <w:tcW w:w="145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135205,7</w:t>
            </w:r>
          </w:p>
        </w:tc>
        <w:tc>
          <w:tcPr>
            <w:tcW w:w="139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88598,5</w:t>
            </w:r>
          </w:p>
        </w:tc>
        <w:tc>
          <w:tcPr>
            <w:tcW w:w="1260"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78097,0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82515,3</w:t>
            </w:r>
          </w:p>
        </w:tc>
      </w:tr>
      <w:tr w:rsidR="009E02EF" w:rsidRPr="006D765E" w:rsidTr="004C2750">
        <w:tc>
          <w:tcPr>
            <w:tcW w:w="340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Расходы – всего</w:t>
            </w:r>
          </w:p>
        </w:tc>
        <w:tc>
          <w:tcPr>
            <w:tcW w:w="127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152598,3</w:t>
            </w:r>
          </w:p>
        </w:tc>
        <w:tc>
          <w:tcPr>
            <w:tcW w:w="145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160988,7</w:t>
            </w:r>
          </w:p>
        </w:tc>
        <w:tc>
          <w:tcPr>
            <w:tcW w:w="139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114786,4</w:t>
            </w:r>
          </w:p>
        </w:tc>
        <w:tc>
          <w:tcPr>
            <w:tcW w:w="1260"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105341,2</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109778</w:t>
            </w:r>
          </w:p>
        </w:tc>
      </w:tr>
      <w:tr w:rsidR="009E02EF" w:rsidRPr="006D765E" w:rsidTr="001E6E5A">
        <w:trPr>
          <w:trHeight w:val="227"/>
        </w:trPr>
        <w:tc>
          <w:tcPr>
            <w:tcW w:w="340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в том числе</w:t>
            </w:r>
          </w:p>
        </w:tc>
        <w:tc>
          <w:tcPr>
            <w:tcW w:w="127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45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39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r>
      <w:tr w:rsidR="009E02EF" w:rsidRPr="006D765E" w:rsidTr="004C2750">
        <w:tc>
          <w:tcPr>
            <w:tcW w:w="340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lastRenderedPageBreak/>
              <w:t xml:space="preserve">   межбюджетные  трансферты</w:t>
            </w:r>
          </w:p>
        </w:tc>
        <w:tc>
          <w:tcPr>
            <w:tcW w:w="127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28249,5</w:t>
            </w:r>
          </w:p>
        </w:tc>
        <w:tc>
          <w:tcPr>
            <w:tcW w:w="145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19105,5</w:t>
            </w:r>
          </w:p>
        </w:tc>
        <w:tc>
          <w:tcPr>
            <w:tcW w:w="139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11718,9</w:t>
            </w:r>
          </w:p>
        </w:tc>
        <w:tc>
          <w:tcPr>
            <w:tcW w:w="1260"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9067,5</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9167,5</w:t>
            </w:r>
          </w:p>
        </w:tc>
      </w:tr>
      <w:tr w:rsidR="009E02EF" w:rsidRPr="006D765E" w:rsidTr="004C2750">
        <w:tc>
          <w:tcPr>
            <w:tcW w:w="340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 xml:space="preserve">   публичные нормативные обязательства</w:t>
            </w:r>
          </w:p>
        </w:tc>
        <w:tc>
          <w:tcPr>
            <w:tcW w:w="127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145,6</w:t>
            </w:r>
          </w:p>
        </w:tc>
        <w:tc>
          <w:tcPr>
            <w:tcW w:w="145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175</w:t>
            </w:r>
          </w:p>
        </w:tc>
        <w:tc>
          <w:tcPr>
            <w:tcW w:w="139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175</w:t>
            </w:r>
          </w:p>
        </w:tc>
        <w:tc>
          <w:tcPr>
            <w:tcW w:w="1260"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175</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175</w:t>
            </w:r>
          </w:p>
        </w:tc>
      </w:tr>
      <w:tr w:rsidR="009E02EF" w:rsidRPr="006D765E" w:rsidTr="004C2750">
        <w:tc>
          <w:tcPr>
            <w:tcW w:w="3405" w:type="dxa"/>
            <w:tcBorders>
              <w:top w:val="single" w:sz="4" w:space="0" w:color="000000"/>
              <w:left w:val="single" w:sz="4" w:space="0" w:color="000000"/>
              <w:bottom w:val="single" w:sz="4" w:space="0" w:color="000000"/>
            </w:tcBorders>
            <w:shd w:val="clear" w:color="auto" w:fill="auto"/>
          </w:tcPr>
          <w:p w:rsidR="009E02EF" w:rsidRPr="006D765E" w:rsidRDefault="000B2CF3" w:rsidP="000B2CF3">
            <w:pPr>
              <w:pStyle w:val="a3"/>
              <w:rPr>
                <w:rFonts w:ascii="Times New Roman" w:hAnsi="Times New Roman" w:cs="Times New Roman"/>
                <w:sz w:val="20"/>
                <w:szCs w:val="20"/>
              </w:rPr>
            </w:pPr>
            <w:r>
              <w:rPr>
                <w:rFonts w:ascii="Times New Roman" w:hAnsi="Times New Roman" w:cs="Times New Roman"/>
                <w:sz w:val="20"/>
                <w:szCs w:val="20"/>
              </w:rPr>
              <w:t xml:space="preserve"> </w:t>
            </w:r>
            <w:r w:rsidR="009E02EF" w:rsidRPr="006D765E">
              <w:rPr>
                <w:rFonts w:ascii="Times New Roman" w:hAnsi="Times New Roman" w:cs="Times New Roman"/>
                <w:sz w:val="20"/>
                <w:szCs w:val="20"/>
              </w:rPr>
              <w:t xml:space="preserve">обслуживание </w:t>
            </w:r>
            <w:proofErr w:type="spellStart"/>
            <w:proofErr w:type="gramStart"/>
            <w:r w:rsidR="009E02EF" w:rsidRPr="006D765E">
              <w:rPr>
                <w:rFonts w:ascii="Times New Roman" w:hAnsi="Times New Roman" w:cs="Times New Roman"/>
                <w:sz w:val="20"/>
                <w:szCs w:val="20"/>
              </w:rPr>
              <w:t>м</w:t>
            </w:r>
            <w:r>
              <w:rPr>
                <w:rFonts w:ascii="Times New Roman" w:hAnsi="Times New Roman" w:cs="Times New Roman"/>
                <w:sz w:val="20"/>
                <w:szCs w:val="20"/>
              </w:rPr>
              <w:t>-</w:t>
            </w:r>
            <w:r w:rsidR="009E02EF" w:rsidRPr="006D765E">
              <w:rPr>
                <w:rFonts w:ascii="Times New Roman" w:hAnsi="Times New Roman" w:cs="Times New Roman"/>
                <w:sz w:val="20"/>
                <w:szCs w:val="20"/>
              </w:rPr>
              <w:t>ого</w:t>
            </w:r>
            <w:proofErr w:type="spellEnd"/>
            <w:proofErr w:type="gramEnd"/>
            <w:r w:rsidR="009E02EF" w:rsidRPr="006D765E">
              <w:rPr>
                <w:rFonts w:ascii="Times New Roman" w:hAnsi="Times New Roman" w:cs="Times New Roman"/>
                <w:sz w:val="20"/>
                <w:szCs w:val="20"/>
              </w:rPr>
              <w:t xml:space="preserve"> долга</w:t>
            </w:r>
          </w:p>
        </w:tc>
        <w:tc>
          <w:tcPr>
            <w:tcW w:w="127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99,8</w:t>
            </w:r>
          </w:p>
        </w:tc>
        <w:tc>
          <w:tcPr>
            <w:tcW w:w="145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987,5</w:t>
            </w:r>
          </w:p>
        </w:tc>
        <w:tc>
          <w:tcPr>
            <w:tcW w:w="139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1236</w:t>
            </w:r>
          </w:p>
        </w:tc>
        <w:tc>
          <w:tcPr>
            <w:tcW w:w="1260"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1220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1220</w:t>
            </w:r>
          </w:p>
        </w:tc>
      </w:tr>
      <w:tr w:rsidR="009E02EF" w:rsidRPr="006D765E" w:rsidTr="004C2750">
        <w:tc>
          <w:tcPr>
            <w:tcW w:w="340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муниципальные программы</w:t>
            </w:r>
          </w:p>
        </w:tc>
        <w:tc>
          <w:tcPr>
            <w:tcW w:w="127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2089</w:t>
            </w:r>
          </w:p>
        </w:tc>
        <w:tc>
          <w:tcPr>
            <w:tcW w:w="145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3246,6</w:t>
            </w:r>
          </w:p>
        </w:tc>
        <w:tc>
          <w:tcPr>
            <w:tcW w:w="139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3631,5</w:t>
            </w:r>
          </w:p>
        </w:tc>
        <w:tc>
          <w:tcPr>
            <w:tcW w:w="1260"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3610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3721</w:t>
            </w:r>
          </w:p>
        </w:tc>
      </w:tr>
      <w:tr w:rsidR="009E02EF" w:rsidRPr="006D765E" w:rsidTr="004C2750">
        <w:tc>
          <w:tcPr>
            <w:tcW w:w="340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roofErr w:type="spellStart"/>
            <w:r w:rsidRPr="006D765E">
              <w:rPr>
                <w:rFonts w:ascii="Times New Roman" w:hAnsi="Times New Roman" w:cs="Times New Roman"/>
                <w:sz w:val="20"/>
                <w:szCs w:val="20"/>
              </w:rPr>
              <w:t>Профицит</w:t>
            </w:r>
            <w:proofErr w:type="spellEnd"/>
            <w:proofErr w:type="gramStart"/>
            <w:r w:rsidRPr="006D765E">
              <w:rPr>
                <w:rFonts w:ascii="Times New Roman" w:hAnsi="Times New Roman" w:cs="Times New Roman"/>
                <w:sz w:val="20"/>
                <w:szCs w:val="20"/>
              </w:rPr>
              <w:t xml:space="preserve"> (+), </w:t>
            </w:r>
            <w:proofErr w:type="gramEnd"/>
            <w:r w:rsidRPr="006D765E">
              <w:rPr>
                <w:rFonts w:ascii="Times New Roman" w:hAnsi="Times New Roman" w:cs="Times New Roman"/>
                <w:sz w:val="20"/>
                <w:szCs w:val="20"/>
              </w:rPr>
              <w:t>дефицит (-)</w:t>
            </w:r>
          </w:p>
        </w:tc>
        <w:tc>
          <w:tcPr>
            <w:tcW w:w="127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-1463,3</w:t>
            </w:r>
          </w:p>
        </w:tc>
        <w:tc>
          <w:tcPr>
            <w:tcW w:w="145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-1227,8</w:t>
            </w:r>
          </w:p>
        </w:tc>
        <w:tc>
          <w:tcPr>
            <w:tcW w:w="139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-1247</w:t>
            </w:r>
          </w:p>
        </w:tc>
        <w:tc>
          <w:tcPr>
            <w:tcW w:w="1260"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-1297,3</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b/>
                <w:sz w:val="20"/>
                <w:szCs w:val="20"/>
              </w:rPr>
            </w:pPr>
            <w:r w:rsidRPr="006D765E">
              <w:rPr>
                <w:rFonts w:ascii="Times New Roman" w:hAnsi="Times New Roman" w:cs="Times New Roman"/>
                <w:sz w:val="20"/>
                <w:szCs w:val="20"/>
              </w:rPr>
              <w:t>-1298,2</w:t>
            </w:r>
          </w:p>
        </w:tc>
      </w:tr>
      <w:tr w:rsidR="009E02EF" w:rsidRPr="006D765E" w:rsidTr="004C2750">
        <w:tc>
          <w:tcPr>
            <w:tcW w:w="340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Верхний предел муниципального долга</w:t>
            </w:r>
          </w:p>
        </w:tc>
        <w:tc>
          <w:tcPr>
            <w:tcW w:w="127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2088,3</w:t>
            </w:r>
          </w:p>
        </w:tc>
        <w:tc>
          <w:tcPr>
            <w:tcW w:w="145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12477,8</w:t>
            </w:r>
          </w:p>
        </w:tc>
        <w:tc>
          <w:tcPr>
            <w:tcW w:w="139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12497</w:t>
            </w:r>
          </w:p>
        </w:tc>
        <w:tc>
          <w:tcPr>
            <w:tcW w:w="1260"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12547,3</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b/>
                <w:sz w:val="20"/>
                <w:szCs w:val="20"/>
              </w:rPr>
            </w:pPr>
            <w:r w:rsidRPr="006D765E">
              <w:rPr>
                <w:rFonts w:ascii="Times New Roman" w:hAnsi="Times New Roman" w:cs="Times New Roman"/>
                <w:sz w:val="20"/>
                <w:szCs w:val="20"/>
              </w:rPr>
              <w:t>12298,2</w:t>
            </w:r>
          </w:p>
        </w:tc>
      </w:tr>
      <w:tr w:rsidR="009E02EF" w:rsidRPr="006D765E" w:rsidTr="004C2750">
        <w:tc>
          <w:tcPr>
            <w:tcW w:w="340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Консолидированный бюджет Кадыйского муниципального района</w:t>
            </w:r>
          </w:p>
        </w:tc>
        <w:tc>
          <w:tcPr>
            <w:tcW w:w="127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45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39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
        </w:tc>
      </w:tr>
      <w:tr w:rsidR="009E02EF" w:rsidRPr="006D765E" w:rsidTr="004C2750">
        <w:tc>
          <w:tcPr>
            <w:tcW w:w="340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lang w:val="en-US"/>
              </w:rPr>
            </w:pPr>
            <w:r w:rsidRPr="006D765E">
              <w:rPr>
                <w:rFonts w:ascii="Times New Roman" w:hAnsi="Times New Roman" w:cs="Times New Roman"/>
                <w:sz w:val="20"/>
                <w:szCs w:val="20"/>
              </w:rPr>
              <w:t xml:space="preserve">Доходы </w:t>
            </w:r>
          </w:p>
        </w:tc>
        <w:tc>
          <w:tcPr>
            <w:tcW w:w="127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lang w:val="en-US"/>
              </w:rPr>
              <w:t>174744,2</w:t>
            </w:r>
          </w:p>
        </w:tc>
        <w:tc>
          <w:tcPr>
            <w:tcW w:w="145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184281,6</w:t>
            </w:r>
          </w:p>
        </w:tc>
        <w:tc>
          <w:tcPr>
            <w:tcW w:w="139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138444,6</w:t>
            </w:r>
          </w:p>
        </w:tc>
        <w:tc>
          <w:tcPr>
            <w:tcW w:w="1260"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128361,4</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133006,3</w:t>
            </w:r>
          </w:p>
        </w:tc>
      </w:tr>
      <w:tr w:rsidR="009E02EF" w:rsidRPr="006D765E" w:rsidTr="004C2750">
        <w:tc>
          <w:tcPr>
            <w:tcW w:w="340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 xml:space="preserve">Расходы </w:t>
            </w:r>
          </w:p>
        </w:tc>
        <w:tc>
          <w:tcPr>
            <w:tcW w:w="127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176114,9</w:t>
            </w:r>
          </w:p>
        </w:tc>
        <w:tc>
          <w:tcPr>
            <w:tcW w:w="145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186515,5</w:t>
            </w:r>
          </w:p>
        </w:tc>
        <w:tc>
          <w:tcPr>
            <w:tcW w:w="139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140729,3</w:t>
            </w:r>
          </w:p>
        </w:tc>
        <w:tc>
          <w:tcPr>
            <w:tcW w:w="1260"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130698,7</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135345</w:t>
            </w:r>
          </w:p>
        </w:tc>
      </w:tr>
      <w:tr w:rsidR="009E02EF" w:rsidRPr="006D765E" w:rsidTr="004C2750">
        <w:tc>
          <w:tcPr>
            <w:tcW w:w="340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proofErr w:type="spellStart"/>
            <w:r w:rsidRPr="006D765E">
              <w:rPr>
                <w:rFonts w:ascii="Times New Roman" w:hAnsi="Times New Roman" w:cs="Times New Roman"/>
                <w:sz w:val="20"/>
                <w:szCs w:val="20"/>
              </w:rPr>
              <w:t>Профицит</w:t>
            </w:r>
            <w:proofErr w:type="spellEnd"/>
            <w:proofErr w:type="gramStart"/>
            <w:r w:rsidRPr="006D765E">
              <w:rPr>
                <w:rFonts w:ascii="Times New Roman" w:hAnsi="Times New Roman" w:cs="Times New Roman"/>
                <w:sz w:val="20"/>
                <w:szCs w:val="20"/>
              </w:rPr>
              <w:t xml:space="preserve"> (+), </w:t>
            </w:r>
            <w:proofErr w:type="gramEnd"/>
            <w:r w:rsidRPr="006D765E">
              <w:rPr>
                <w:rFonts w:ascii="Times New Roman" w:hAnsi="Times New Roman" w:cs="Times New Roman"/>
                <w:sz w:val="20"/>
                <w:szCs w:val="20"/>
              </w:rPr>
              <w:t>дефицит (-)</w:t>
            </w:r>
          </w:p>
        </w:tc>
        <w:tc>
          <w:tcPr>
            <w:tcW w:w="127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-1370,7</w:t>
            </w:r>
          </w:p>
        </w:tc>
        <w:tc>
          <w:tcPr>
            <w:tcW w:w="145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-2233,9</w:t>
            </w:r>
          </w:p>
        </w:tc>
        <w:tc>
          <w:tcPr>
            <w:tcW w:w="1395"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-2284,7</w:t>
            </w:r>
          </w:p>
        </w:tc>
        <w:tc>
          <w:tcPr>
            <w:tcW w:w="1260" w:type="dxa"/>
            <w:tcBorders>
              <w:top w:val="single" w:sz="4" w:space="0" w:color="000000"/>
              <w:left w:val="single" w:sz="4" w:space="0" w:color="000000"/>
              <w:bottom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-2337,3</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E02EF" w:rsidRPr="006D765E" w:rsidRDefault="009E02EF" w:rsidP="002168DF">
            <w:pPr>
              <w:pStyle w:val="a3"/>
              <w:rPr>
                <w:rFonts w:ascii="Times New Roman" w:hAnsi="Times New Roman" w:cs="Times New Roman"/>
                <w:sz w:val="20"/>
                <w:szCs w:val="20"/>
              </w:rPr>
            </w:pPr>
            <w:r w:rsidRPr="006D765E">
              <w:rPr>
                <w:rFonts w:ascii="Times New Roman" w:hAnsi="Times New Roman" w:cs="Times New Roman"/>
                <w:sz w:val="20"/>
                <w:szCs w:val="20"/>
              </w:rPr>
              <w:t>-2338,7</w:t>
            </w:r>
          </w:p>
        </w:tc>
      </w:tr>
    </w:tbl>
    <w:p w:rsidR="009E02EF" w:rsidRDefault="009E02EF" w:rsidP="009E02EF">
      <w:pPr>
        <w:jc w:val="right"/>
        <w:rPr>
          <w:sz w:val="20"/>
          <w:szCs w:val="20"/>
        </w:rPr>
      </w:pPr>
    </w:p>
    <w:tbl>
      <w:tblPr>
        <w:tblW w:w="10520" w:type="dxa"/>
        <w:tblLayout w:type="fixed"/>
        <w:tblCellMar>
          <w:left w:w="30" w:type="dxa"/>
          <w:right w:w="30" w:type="dxa"/>
        </w:tblCellMar>
        <w:tblLook w:val="0000"/>
      </w:tblPr>
      <w:tblGrid>
        <w:gridCol w:w="835"/>
        <w:gridCol w:w="1121"/>
        <w:gridCol w:w="1010"/>
        <w:gridCol w:w="608"/>
        <w:gridCol w:w="821"/>
        <w:gridCol w:w="738"/>
        <w:gridCol w:w="851"/>
        <w:gridCol w:w="709"/>
        <w:gridCol w:w="992"/>
        <w:gridCol w:w="567"/>
        <w:gridCol w:w="851"/>
        <w:gridCol w:w="708"/>
        <w:gridCol w:w="709"/>
      </w:tblGrid>
      <w:tr w:rsidR="002168DF" w:rsidRPr="002168DF" w:rsidTr="006D765E">
        <w:trPr>
          <w:trHeight w:val="731"/>
        </w:trPr>
        <w:tc>
          <w:tcPr>
            <w:tcW w:w="7685" w:type="dxa"/>
            <w:gridSpan w:val="9"/>
            <w:tcBorders>
              <w:top w:val="single" w:sz="2" w:space="0" w:color="000000"/>
              <w:left w:val="single" w:sz="2" w:space="0" w:color="000000"/>
              <w:right w:val="single" w:sz="2" w:space="0" w:color="000000"/>
            </w:tcBorders>
          </w:tcPr>
          <w:p w:rsidR="002168DF" w:rsidRPr="002168DF" w:rsidRDefault="002168DF" w:rsidP="002168DF">
            <w:pPr>
              <w:pStyle w:val="a3"/>
              <w:rPr>
                <w:rFonts w:ascii="Times New Roman" w:hAnsi="Times New Roman" w:cs="Times New Roman"/>
                <w:kern w:val="0"/>
                <w:sz w:val="20"/>
                <w:szCs w:val="20"/>
              </w:rPr>
            </w:pPr>
          </w:p>
        </w:tc>
        <w:tc>
          <w:tcPr>
            <w:tcW w:w="2835" w:type="dxa"/>
            <w:gridSpan w:val="4"/>
            <w:tcBorders>
              <w:top w:val="single" w:sz="2" w:space="0" w:color="000000"/>
              <w:left w:val="single" w:sz="2" w:space="0" w:color="000000"/>
              <w:right w:val="single" w:sz="2" w:space="0" w:color="000000"/>
            </w:tcBorders>
          </w:tcPr>
          <w:p w:rsidR="002168DF" w:rsidRPr="002168DF" w:rsidRDefault="002168DF"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Приложение 2</w:t>
            </w:r>
          </w:p>
          <w:p w:rsidR="002168DF" w:rsidRPr="002168DF" w:rsidRDefault="002168DF"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к постановлению  № 367</w:t>
            </w:r>
          </w:p>
          <w:p w:rsidR="002168DF" w:rsidRPr="002168DF" w:rsidRDefault="002168DF"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от  14  ноября 2017 года</w:t>
            </w:r>
          </w:p>
        </w:tc>
      </w:tr>
      <w:tr w:rsidR="005C2844" w:rsidRPr="002168DF" w:rsidTr="006D765E">
        <w:trPr>
          <w:trHeight w:val="530"/>
        </w:trPr>
        <w:tc>
          <w:tcPr>
            <w:tcW w:w="10520" w:type="dxa"/>
            <w:gridSpan w:val="13"/>
            <w:tcBorders>
              <w:top w:val="single" w:sz="2" w:space="0" w:color="000000"/>
              <w:left w:val="single" w:sz="2" w:space="0" w:color="000000"/>
              <w:right w:val="single" w:sz="2" w:space="0" w:color="000000"/>
            </w:tcBorders>
          </w:tcPr>
          <w:p w:rsidR="005C2844" w:rsidRPr="002168DF" w:rsidRDefault="005C2844" w:rsidP="002168DF">
            <w:pPr>
              <w:pStyle w:val="a3"/>
              <w:rPr>
                <w:rFonts w:ascii="Times New Roman" w:hAnsi="Times New Roman" w:cs="Times New Roman"/>
                <w:kern w:val="0"/>
                <w:sz w:val="20"/>
                <w:szCs w:val="20"/>
              </w:rPr>
            </w:pPr>
            <w:r w:rsidRPr="002168DF">
              <w:rPr>
                <w:rFonts w:ascii="Times New Roman" w:hAnsi="Times New Roman" w:cs="Times New Roman"/>
                <w:b/>
                <w:bCs/>
                <w:kern w:val="0"/>
                <w:sz w:val="20"/>
                <w:szCs w:val="20"/>
              </w:rPr>
              <w:t>СРЕДНЕСРОЧНЫЙ ФИНАНСОВЫЙ ПЛАН РАСХОДОВ БЮДЖЕТА КАДЫЙСКОГО МУНИЦИПАЛЬНОГО РАЙОНА НА 2018 — 2020 ГОДЫ</w:t>
            </w:r>
          </w:p>
        </w:tc>
      </w:tr>
      <w:tr w:rsidR="00E46F0C" w:rsidRPr="002168DF" w:rsidTr="006D765E">
        <w:trPr>
          <w:trHeight w:val="250"/>
        </w:trPr>
        <w:tc>
          <w:tcPr>
            <w:tcW w:w="835" w:type="dxa"/>
            <w:tcBorders>
              <w:top w:val="single" w:sz="6" w:space="0" w:color="000000"/>
              <w:left w:val="single" w:sz="2" w:space="0" w:color="000000"/>
              <w:bottom w:val="nil"/>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6" w:space="0" w:color="000000"/>
              <w:left w:val="nil"/>
              <w:bottom w:val="nil"/>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6" w:space="0" w:color="000000"/>
              <w:left w:val="nil"/>
              <w:bottom w:val="nil"/>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6" w:space="0" w:color="000000"/>
              <w:left w:val="nil"/>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6" w:space="0" w:color="000000"/>
              <w:left w:val="single" w:sz="2" w:space="0" w:color="000000"/>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Ведомство</w:t>
            </w:r>
          </w:p>
        </w:tc>
        <w:tc>
          <w:tcPr>
            <w:tcW w:w="738" w:type="dxa"/>
            <w:tcBorders>
              <w:top w:val="single" w:sz="6" w:space="0" w:color="000000"/>
              <w:left w:val="single" w:sz="2" w:space="0" w:color="000000"/>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Раздел, подраздел</w:t>
            </w:r>
          </w:p>
        </w:tc>
        <w:tc>
          <w:tcPr>
            <w:tcW w:w="851" w:type="dxa"/>
            <w:tcBorders>
              <w:top w:val="single" w:sz="6" w:space="0" w:color="000000"/>
              <w:left w:val="single" w:sz="2" w:space="0" w:color="000000"/>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Целевая статья</w:t>
            </w:r>
          </w:p>
        </w:tc>
        <w:tc>
          <w:tcPr>
            <w:tcW w:w="709" w:type="dxa"/>
            <w:tcBorders>
              <w:top w:val="single" w:sz="6" w:space="0" w:color="000000"/>
              <w:left w:val="single" w:sz="2" w:space="0" w:color="000000"/>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Вид расхода</w:t>
            </w:r>
          </w:p>
        </w:tc>
        <w:tc>
          <w:tcPr>
            <w:tcW w:w="992" w:type="dxa"/>
            <w:tcBorders>
              <w:top w:val="single" w:sz="6" w:space="0" w:color="000000"/>
              <w:left w:val="single" w:sz="2" w:space="0" w:color="000000"/>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2016 год</w:t>
            </w:r>
          </w:p>
        </w:tc>
        <w:tc>
          <w:tcPr>
            <w:tcW w:w="567" w:type="dxa"/>
            <w:tcBorders>
              <w:top w:val="single" w:sz="2" w:space="0" w:color="000000"/>
              <w:left w:val="single" w:sz="2" w:space="0" w:color="000000"/>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2017 год</w:t>
            </w:r>
          </w:p>
        </w:tc>
        <w:tc>
          <w:tcPr>
            <w:tcW w:w="851" w:type="dxa"/>
            <w:tcBorders>
              <w:top w:val="single" w:sz="2" w:space="0" w:color="000000"/>
              <w:left w:val="single" w:sz="2" w:space="0" w:color="000000"/>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2018 год</w:t>
            </w:r>
          </w:p>
        </w:tc>
        <w:tc>
          <w:tcPr>
            <w:tcW w:w="708" w:type="dxa"/>
            <w:tcBorders>
              <w:top w:val="single" w:sz="2" w:space="0" w:color="000000"/>
              <w:left w:val="single" w:sz="2" w:space="0" w:color="000000"/>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2019 год</w:t>
            </w:r>
          </w:p>
        </w:tc>
        <w:tc>
          <w:tcPr>
            <w:tcW w:w="709" w:type="dxa"/>
            <w:tcBorders>
              <w:top w:val="single" w:sz="2" w:space="0" w:color="000000"/>
              <w:left w:val="single" w:sz="2" w:space="0" w:color="000000"/>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2020 год</w:t>
            </w:r>
          </w:p>
        </w:tc>
      </w:tr>
      <w:tr w:rsidR="00E46F0C" w:rsidRPr="002168DF" w:rsidTr="006D765E">
        <w:trPr>
          <w:trHeight w:val="250"/>
        </w:trPr>
        <w:tc>
          <w:tcPr>
            <w:tcW w:w="835" w:type="dxa"/>
            <w:tcBorders>
              <w:top w:val="nil"/>
              <w:left w:val="single" w:sz="2" w:space="0" w:color="000000"/>
              <w:bottom w:val="nil"/>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nil"/>
              <w:left w:val="nil"/>
              <w:bottom w:val="nil"/>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nil"/>
              <w:left w:val="nil"/>
              <w:bottom w:val="nil"/>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nil"/>
              <w:left w:val="nil"/>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nil"/>
              <w:left w:val="single" w:sz="2" w:space="0" w:color="000000"/>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proofErr w:type="spellStart"/>
            <w:r w:rsidRPr="002168DF">
              <w:rPr>
                <w:rFonts w:ascii="Times New Roman" w:hAnsi="Times New Roman" w:cs="Times New Roman"/>
                <w:kern w:val="0"/>
                <w:sz w:val="20"/>
                <w:szCs w:val="20"/>
              </w:rPr>
              <w:t>ство</w:t>
            </w:r>
            <w:proofErr w:type="spellEnd"/>
          </w:p>
        </w:tc>
        <w:tc>
          <w:tcPr>
            <w:tcW w:w="738" w:type="dxa"/>
            <w:tcBorders>
              <w:top w:val="nil"/>
              <w:left w:val="single" w:sz="2" w:space="0" w:color="000000"/>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proofErr w:type="spellStart"/>
            <w:r w:rsidRPr="002168DF">
              <w:rPr>
                <w:rFonts w:ascii="Times New Roman" w:hAnsi="Times New Roman" w:cs="Times New Roman"/>
                <w:kern w:val="0"/>
                <w:sz w:val="20"/>
                <w:szCs w:val="20"/>
              </w:rPr>
              <w:t>подраз</w:t>
            </w:r>
            <w:proofErr w:type="spellEnd"/>
          </w:p>
        </w:tc>
        <w:tc>
          <w:tcPr>
            <w:tcW w:w="851" w:type="dxa"/>
            <w:tcBorders>
              <w:top w:val="nil"/>
              <w:left w:val="single" w:sz="2" w:space="0" w:color="000000"/>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статья</w:t>
            </w:r>
          </w:p>
        </w:tc>
        <w:tc>
          <w:tcPr>
            <w:tcW w:w="709" w:type="dxa"/>
            <w:tcBorders>
              <w:top w:val="nil"/>
              <w:left w:val="single" w:sz="2" w:space="0" w:color="000000"/>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 xml:space="preserve">Вид </w:t>
            </w:r>
          </w:p>
        </w:tc>
        <w:tc>
          <w:tcPr>
            <w:tcW w:w="992" w:type="dxa"/>
            <w:tcBorders>
              <w:top w:val="nil"/>
              <w:left w:val="single" w:sz="2" w:space="0" w:color="000000"/>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Сумма</w:t>
            </w:r>
          </w:p>
        </w:tc>
        <w:tc>
          <w:tcPr>
            <w:tcW w:w="567" w:type="dxa"/>
            <w:tcBorders>
              <w:top w:val="nil"/>
              <w:left w:val="single" w:sz="2" w:space="0" w:color="000000"/>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nil"/>
              <w:left w:val="single" w:sz="2" w:space="0" w:color="000000"/>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8" w:type="dxa"/>
            <w:tcBorders>
              <w:top w:val="nil"/>
              <w:left w:val="single" w:sz="2" w:space="0" w:color="000000"/>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nil"/>
              <w:left w:val="single" w:sz="2" w:space="0" w:color="000000"/>
              <w:bottom w:val="nil"/>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250"/>
        </w:trPr>
        <w:tc>
          <w:tcPr>
            <w:tcW w:w="835" w:type="dxa"/>
            <w:tcBorders>
              <w:top w:val="nil"/>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nil"/>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nil"/>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nil"/>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nil"/>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nil"/>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дел</w:t>
            </w:r>
          </w:p>
        </w:tc>
        <w:tc>
          <w:tcPr>
            <w:tcW w:w="851" w:type="dxa"/>
            <w:tcBorders>
              <w:top w:val="nil"/>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nil"/>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расхода</w:t>
            </w:r>
          </w:p>
        </w:tc>
        <w:tc>
          <w:tcPr>
            <w:tcW w:w="992" w:type="dxa"/>
            <w:tcBorders>
              <w:top w:val="nil"/>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nil"/>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nil"/>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8" w:type="dxa"/>
            <w:tcBorders>
              <w:top w:val="nil"/>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nil"/>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581"/>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1. Администрация  Кадыйского муниципального района Костромской области</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20 850,6</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23 541,7</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13 861,6</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14 835,8</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15842,4</w:t>
            </w:r>
          </w:p>
        </w:tc>
      </w:tr>
      <w:tr w:rsidR="00E46F0C" w:rsidRPr="002168DF" w:rsidTr="006D765E">
        <w:trPr>
          <w:trHeight w:val="300"/>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Глава Кадыйского муниципального района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00100 00000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1 090,6</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1 123,3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468,1</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475,0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475,0</w:t>
            </w:r>
          </w:p>
        </w:tc>
      </w:tr>
      <w:tr w:rsidR="00E46F0C" w:rsidRPr="002168DF" w:rsidTr="006D765E">
        <w:trPr>
          <w:trHeight w:val="300"/>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00100 00110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1 090,6</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1 123,3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468,1</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475,0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475,0</w:t>
            </w:r>
          </w:p>
        </w:tc>
      </w:tr>
      <w:tr w:rsidR="00E46F0C" w:rsidRPr="002168DF" w:rsidTr="006D765E">
        <w:trPr>
          <w:trHeight w:val="898"/>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Функционирование законодательных (представительных) органов муниципальных образований</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00200 00000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417,0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294,6</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170,9</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180,0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180,0</w:t>
            </w:r>
          </w:p>
        </w:tc>
      </w:tr>
      <w:tr w:rsidR="00E46F0C" w:rsidRPr="002168DF" w:rsidTr="006D765E">
        <w:trPr>
          <w:trHeight w:val="290"/>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00200 00110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417,0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294,6</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170,9</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180,0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180,0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0104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00500 00000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7 929,9</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6 696,6</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4 174,6</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4 470,0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4470,0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00500 00110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7 915,9</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6 692,6</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4 174,6</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4 470,0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4470,0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00500 00190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2,6</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00500 00190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11,4</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545"/>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Осуществление полномочий в области архивного дела за счет субвенции из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0104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00500 72050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741,0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748,3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750,1</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748,3</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748,3</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00500 72050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676,0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687,4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702,1</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748,3</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748,3</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00500 72050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65,0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60,9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48,0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809"/>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Осуществление полномочий по решению вопросов в сфере трудовых отношений за счет субвенции из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0104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00500 72060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195,8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195,8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195,8</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195,8</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201,8</w:t>
            </w:r>
          </w:p>
        </w:tc>
      </w:tr>
      <w:tr w:rsidR="00E46F0C" w:rsidRPr="002168DF" w:rsidTr="006D765E">
        <w:trPr>
          <w:trHeight w:val="382"/>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00500 72060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195,8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195,8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195,8</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195,8</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201,8</w:t>
            </w:r>
          </w:p>
        </w:tc>
      </w:tr>
      <w:tr w:rsidR="00E46F0C" w:rsidRPr="002168DF" w:rsidTr="006D765E">
        <w:trPr>
          <w:trHeight w:val="1152"/>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 xml:space="preserve">Осуществление полномочий по </w:t>
            </w:r>
            <w:proofErr w:type="spellStart"/>
            <w:proofErr w:type="gramStart"/>
            <w:r w:rsidRPr="002168DF">
              <w:rPr>
                <w:rFonts w:ascii="Times New Roman" w:hAnsi="Times New Roman" w:cs="Times New Roman"/>
                <w:kern w:val="0"/>
                <w:sz w:val="20"/>
                <w:szCs w:val="20"/>
              </w:rPr>
              <w:t>обра</w:t>
            </w:r>
            <w:r w:rsidR="001E6E5A">
              <w:rPr>
                <w:rFonts w:ascii="Times New Roman" w:hAnsi="Times New Roman" w:cs="Times New Roman"/>
                <w:kern w:val="0"/>
                <w:sz w:val="20"/>
                <w:szCs w:val="20"/>
              </w:rPr>
              <w:t>-</w:t>
            </w:r>
            <w:r w:rsidRPr="002168DF">
              <w:rPr>
                <w:rFonts w:ascii="Times New Roman" w:hAnsi="Times New Roman" w:cs="Times New Roman"/>
                <w:kern w:val="0"/>
                <w:sz w:val="20"/>
                <w:szCs w:val="20"/>
              </w:rPr>
              <w:t>зованию</w:t>
            </w:r>
            <w:proofErr w:type="spellEnd"/>
            <w:proofErr w:type="gramEnd"/>
            <w:r w:rsidRPr="002168DF">
              <w:rPr>
                <w:rFonts w:ascii="Times New Roman" w:hAnsi="Times New Roman" w:cs="Times New Roman"/>
                <w:kern w:val="0"/>
                <w:sz w:val="20"/>
                <w:szCs w:val="20"/>
              </w:rPr>
              <w:t xml:space="preserve"> и организации деятельности комиссий по делам несовершеннолетних и защите их прав за счет субвенции из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0104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00500 72070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214,2</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215,1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215,1</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215,1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215,1</w:t>
            </w:r>
          </w:p>
        </w:tc>
      </w:tr>
      <w:tr w:rsidR="00E46F0C" w:rsidRPr="002168DF" w:rsidTr="006D765E">
        <w:trPr>
          <w:trHeight w:val="413"/>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00500 72070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214,2</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215,1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215,1</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215,1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215,1</w:t>
            </w:r>
          </w:p>
        </w:tc>
      </w:tr>
      <w:tr w:rsidR="00E46F0C" w:rsidRPr="002168DF" w:rsidTr="006D765E">
        <w:trPr>
          <w:trHeight w:val="780"/>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Осуществление полномочий по организации деятельности административных комиссий за счет субвенции из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0104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00500 72080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25,8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26,1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25,0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25,0</w:t>
            </w:r>
          </w:p>
        </w:tc>
      </w:tr>
      <w:tr w:rsidR="00E46F0C" w:rsidRPr="002168DF" w:rsidTr="006D765E">
        <w:trPr>
          <w:trHeight w:val="353"/>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00500 72080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25,8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26,1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25,0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25,0</w:t>
            </w:r>
          </w:p>
        </w:tc>
      </w:tr>
      <w:tr w:rsidR="00E46F0C" w:rsidRPr="002168DF" w:rsidTr="006D765E">
        <w:trPr>
          <w:trHeight w:val="85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0104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00500 72090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18,2</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18,0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17,5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17,5</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17,5</w:t>
            </w:r>
          </w:p>
        </w:tc>
      </w:tr>
      <w:tr w:rsidR="00E46F0C" w:rsidRPr="002168DF" w:rsidTr="006D765E">
        <w:trPr>
          <w:trHeight w:val="374"/>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00500 72090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18,2</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18,0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17,5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17,5</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17,5</w:t>
            </w:r>
          </w:p>
        </w:tc>
      </w:tr>
      <w:tr w:rsidR="00E46F0C" w:rsidRPr="002168DF" w:rsidTr="006D765E">
        <w:trPr>
          <w:trHeight w:val="133"/>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0B2CF3">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Осуществление полномочий по составлению списков кандидатов в присяжные заседатели федеральных судов общей юрисдикции в РФ</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0105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00600 51200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17,7</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442"/>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00600 51200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17,7</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504"/>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Контрольно-счетная комиссия Кадыйского муниципального района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0106</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00400 00000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358,0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374,0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172,7</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170,0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170,0</w:t>
            </w:r>
          </w:p>
        </w:tc>
      </w:tr>
      <w:tr w:rsidR="00E46F0C" w:rsidRPr="002168DF" w:rsidTr="006D765E">
        <w:trPr>
          <w:trHeight w:val="418"/>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00400 00110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358,0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374,0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172,7</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170,0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170,0</w:t>
            </w:r>
          </w:p>
        </w:tc>
      </w:tr>
      <w:tr w:rsidR="00E46F0C" w:rsidRPr="002168DF" w:rsidTr="006D765E">
        <w:trPr>
          <w:trHeight w:val="518"/>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Резервные фонды администрации Кадыйского муниципального района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0111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07000 20130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54,0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50,0</w:t>
            </w:r>
          </w:p>
        </w:tc>
      </w:tr>
      <w:tr w:rsidR="00E46F0C" w:rsidRPr="002168DF" w:rsidTr="000B2CF3">
        <w:trPr>
          <w:trHeight w:val="372"/>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07000 20130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870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54,0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50,0</w:t>
            </w:r>
          </w:p>
        </w:tc>
      </w:tr>
      <w:tr w:rsidR="00E46F0C" w:rsidRPr="002168DF" w:rsidTr="006D765E">
        <w:trPr>
          <w:trHeight w:val="30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Расходы за счет резервного фонда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0113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07000 20130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48,3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07000 20130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360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48,3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766"/>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Муниципальная программа « Профессионального развития муниципальных служащих Кадыйского муниципального района»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0113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04100 20210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28,0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04100 20210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28,0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0B2CF3">
        <w:trPr>
          <w:trHeight w:val="370"/>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 xml:space="preserve">Проведение всероссийской </w:t>
            </w:r>
            <w:proofErr w:type="spellStart"/>
            <w:proofErr w:type="gramStart"/>
            <w:r w:rsidRPr="002168DF">
              <w:rPr>
                <w:rFonts w:ascii="Times New Roman" w:hAnsi="Times New Roman" w:cs="Times New Roman"/>
                <w:kern w:val="0"/>
                <w:sz w:val="20"/>
                <w:szCs w:val="20"/>
              </w:rPr>
              <w:t>сельско</w:t>
            </w:r>
            <w:r w:rsidR="000B2CF3">
              <w:rPr>
                <w:rFonts w:ascii="Times New Roman" w:hAnsi="Times New Roman" w:cs="Times New Roman"/>
                <w:kern w:val="0"/>
                <w:sz w:val="20"/>
                <w:szCs w:val="20"/>
              </w:rPr>
              <w:t>-</w:t>
            </w:r>
            <w:r w:rsidRPr="002168DF">
              <w:rPr>
                <w:rFonts w:ascii="Times New Roman" w:hAnsi="Times New Roman" w:cs="Times New Roman"/>
                <w:kern w:val="0"/>
                <w:sz w:val="20"/>
                <w:szCs w:val="20"/>
              </w:rPr>
              <w:t>хозяйственной</w:t>
            </w:r>
            <w:proofErr w:type="spellEnd"/>
            <w:proofErr w:type="gramEnd"/>
            <w:r w:rsidRPr="002168DF">
              <w:rPr>
                <w:rFonts w:ascii="Times New Roman" w:hAnsi="Times New Roman" w:cs="Times New Roman"/>
                <w:kern w:val="0"/>
                <w:sz w:val="20"/>
                <w:szCs w:val="20"/>
              </w:rPr>
              <w:t xml:space="preserve"> переписи в 2016 году</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0113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00900 53910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433,5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6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00900 53910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433,5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61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Реализация государственных функций, связанных с общегосударственным управлением</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0113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09200 20170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32,8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33,5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33,5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35</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35,0</w:t>
            </w:r>
          </w:p>
        </w:tc>
      </w:tr>
      <w:tr w:rsidR="00E46F0C" w:rsidRPr="002168DF" w:rsidTr="006D765E">
        <w:trPr>
          <w:trHeight w:val="382"/>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09200 20170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32,8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33,5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33,5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35,0</w:t>
            </w:r>
          </w:p>
        </w:tc>
      </w:tr>
      <w:tr w:rsidR="00E46F0C" w:rsidRPr="002168DF" w:rsidTr="006D765E">
        <w:trPr>
          <w:trHeight w:val="650"/>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Учреждения по обеспечению хозяйственного и транспортного обслуживания</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0113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09300 00590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5394,8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6035,4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3771,8</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3665</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3665,0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09300 00590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2241,5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3 042,4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1 406,4</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1 350,0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1350,0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09300 00590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2809,7</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2 762,6</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2 249,6</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2 220,0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2220,0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09300 00590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830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80,6</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09300 00590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263,0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230,4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115,8</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95,0</w:t>
            </w:r>
          </w:p>
        </w:tc>
      </w:tr>
      <w:tr w:rsidR="00E46F0C" w:rsidRPr="002168DF" w:rsidTr="000B2CF3">
        <w:trPr>
          <w:trHeight w:val="675"/>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Оценка недвижимости, признание прав и регулирование отношений по муниципальной собственности</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0113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09000 20150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45,0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240,0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50,0</w:t>
            </w:r>
          </w:p>
        </w:tc>
      </w:tr>
      <w:tr w:rsidR="00E46F0C" w:rsidRPr="002168DF" w:rsidTr="006D765E">
        <w:trPr>
          <w:trHeight w:val="45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09000 20150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45,0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50,0</w:t>
            </w:r>
          </w:p>
        </w:tc>
      </w:tr>
      <w:tr w:rsidR="00E46F0C" w:rsidRPr="002168DF" w:rsidTr="006D765E">
        <w:trPr>
          <w:trHeight w:val="456"/>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 xml:space="preserve">МП «Профилактика правонарушений в Кадыйском муниципальном районе на </w:t>
            </w:r>
            <w:r w:rsidRPr="002168DF">
              <w:rPr>
                <w:rFonts w:ascii="Times New Roman" w:hAnsi="Times New Roman" w:cs="Times New Roman"/>
                <w:kern w:val="0"/>
                <w:sz w:val="20"/>
                <w:szCs w:val="20"/>
              </w:rPr>
              <w:lastRenderedPageBreak/>
              <w:t>2015-2020 годы»</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lastRenderedPageBreak/>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0113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40000 20260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w:t>
            </w:r>
          </w:p>
        </w:tc>
      </w:tr>
      <w:tr w:rsidR="00E46F0C" w:rsidRPr="002168DF" w:rsidTr="006D765E">
        <w:trPr>
          <w:trHeight w:val="45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40000 20260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w:t>
            </w:r>
          </w:p>
        </w:tc>
      </w:tr>
      <w:tr w:rsidR="00E46F0C" w:rsidRPr="002168DF" w:rsidTr="006D765E">
        <w:trPr>
          <w:trHeight w:val="1032"/>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«Противодействие злоупотреблению наркотическими средствами и их незаконному обороту в Кадыйском муниципальном районе на 2017-2020 годы»</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0113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40000 20261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w:t>
            </w:r>
          </w:p>
        </w:tc>
      </w:tr>
      <w:tr w:rsidR="00E46F0C" w:rsidRPr="002168DF" w:rsidTr="006D765E">
        <w:trPr>
          <w:trHeight w:val="45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40000 20261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w:t>
            </w:r>
          </w:p>
        </w:tc>
      </w:tr>
      <w:tr w:rsidR="00E46F0C" w:rsidRPr="002168DF" w:rsidTr="006D765E">
        <w:trPr>
          <w:trHeight w:val="823"/>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«Повышение безопасности дорожного движения на территории Кадыйского муниципального района на 2015-2017 годы»</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0113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40000 20270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45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40000 20270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0B2CF3">
        <w:trPr>
          <w:trHeight w:val="42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Резервные фонды администрации Кадыйского муниципального района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0309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07000 20130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w:t>
            </w:r>
          </w:p>
        </w:tc>
      </w:tr>
      <w:tr w:rsidR="00E46F0C" w:rsidRPr="002168DF" w:rsidTr="006D765E">
        <w:trPr>
          <w:trHeight w:val="33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07000 20130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870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w:t>
            </w:r>
          </w:p>
        </w:tc>
      </w:tr>
      <w:tr w:rsidR="00E46F0C" w:rsidRPr="002168DF" w:rsidTr="006D765E">
        <w:trPr>
          <w:trHeight w:val="319"/>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Гражданская оборона и чрезвычайные ситуации</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0309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09500 00590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789,9</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19"/>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09500 00590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789,9</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694"/>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Центральный аппарат органов местного самоуправления</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0405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00500 00110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66,3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47,2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19"/>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00500 00110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66,3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47,2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809"/>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Осуществление органами местного самоуправления государственных полномочий в сфере АПК за счет субвенции из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0405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00500 72010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820,5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631,3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631,3</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631,3</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650,7</w:t>
            </w:r>
          </w:p>
        </w:tc>
      </w:tr>
      <w:tr w:rsidR="00E46F0C" w:rsidRPr="002168DF" w:rsidTr="006D765E">
        <w:trPr>
          <w:trHeight w:val="262"/>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00500 72010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820,5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631,3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631,3</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631,3</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650,7</w:t>
            </w:r>
          </w:p>
        </w:tc>
      </w:tr>
      <w:tr w:rsidR="00E46F0C" w:rsidRPr="002168DF" w:rsidTr="006D765E">
        <w:trPr>
          <w:trHeight w:val="854"/>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0405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43600 72110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22,4</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24,4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23,8</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23,8</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23,8</w:t>
            </w:r>
          </w:p>
        </w:tc>
      </w:tr>
      <w:tr w:rsidR="00E46F0C" w:rsidRPr="002168DF" w:rsidTr="006D765E">
        <w:trPr>
          <w:trHeight w:val="353"/>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43600 72110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22,4</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23,8</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23,8</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23,8</w:t>
            </w:r>
          </w:p>
        </w:tc>
      </w:tr>
      <w:tr w:rsidR="00E46F0C" w:rsidRPr="002168DF" w:rsidTr="006D765E">
        <w:trPr>
          <w:trHeight w:val="1082"/>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0405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43600 20230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7,7</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7,5</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7,5</w:t>
            </w:r>
          </w:p>
        </w:tc>
      </w:tr>
      <w:tr w:rsidR="00E46F0C" w:rsidRPr="002168DF" w:rsidTr="006D765E">
        <w:trPr>
          <w:trHeight w:val="45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43600 20230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7,7</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7,5</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7,5</w:t>
            </w:r>
          </w:p>
        </w:tc>
      </w:tr>
      <w:tr w:rsidR="00E46F0C" w:rsidRPr="002168DF" w:rsidTr="006D765E">
        <w:trPr>
          <w:trHeight w:val="588"/>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«Развитие сельского хозяйства и регулирование рынков с/</w:t>
            </w:r>
            <w:proofErr w:type="spellStart"/>
            <w:r w:rsidRPr="002168DF">
              <w:rPr>
                <w:rFonts w:ascii="Times New Roman" w:hAnsi="Times New Roman" w:cs="Times New Roman"/>
                <w:kern w:val="0"/>
                <w:sz w:val="20"/>
                <w:szCs w:val="20"/>
              </w:rPr>
              <w:t>х</w:t>
            </w:r>
            <w:proofErr w:type="spellEnd"/>
            <w:r w:rsidRPr="002168DF">
              <w:rPr>
                <w:rFonts w:ascii="Times New Roman" w:hAnsi="Times New Roman" w:cs="Times New Roman"/>
                <w:kern w:val="0"/>
                <w:sz w:val="20"/>
                <w:szCs w:val="20"/>
              </w:rPr>
              <w:t xml:space="preserve"> продукции 2013-2020 гг.»</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0405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L0550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12,5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w:t>
            </w:r>
          </w:p>
        </w:tc>
      </w:tr>
      <w:tr w:rsidR="00E46F0C" w:rsidRPr="002168DF" w:rsidTr="006D765E">
        <w:trPr>
          <w:trHeight w:val="392"/>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L0550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10,0</w:t>
            </w:r>
          </w:p>
        </w:tc>
      </w:tr>
      <w:tr w:rsidR="00E46F0C" w:rsidRPr="002168DF" w:rsidTr="006D765E">
        <w:trPr>
          <w:trHeight w:val="1534"/>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 xml:space="preserve">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w:t>
            </w:r>
            <w:proofErr w:type="spellStart"/>
            <w:proofErr w:type="gramStart"/>
            <w:r w:rsidRPr="002168DF">
              <w:rPr>
                <w:rFonts w:ascii="Times New Roman" w:hAnsi="Times New Roman" w:cs="Times New Roman"/>
                <w:kern w:val="0"/>
                <w:sz w:val="20"/>
                <w:szCs w:val="20"/>
              </w:rPr>
              <w:t>переме</w:t>
            </w:r>
            <w:r w:rsidR="000B2CF3">
              <w:rPr>
                <w:rFonts w:ascii="Times New Roman" w:hAnsi="Times New Roman" w:cs="Times New Roman"/>
                <w:kern w:val="0"/>
                <w:sz w:val="20"/>
                <w:szCs w:val="20"/>
              </w:rPr>
              <w:t>-</w:t>
            </w:r>
            <w:r w:rsidRPr="002168DF">
              <w:rPr>
                <w:rFonts w:ascii="Times New Roman" w:hAnsi="Times New Roman" w:cs="Times New Roman"/>
                <w:kern w:val="0"/>
                <w:sz w:val="20"/>
                <w:szCs w:val="20"/>
              </w:rPr>
              <w:t>щению</w:t>
            </w:r>
            <w:proofErr w:type="spellEnd"/>
            <w:proofErr w:type="gramEnd"/>
            <w:r w:rsidRPr="002168DF">
              <w:rPr>
                <w:rFonts w:ascii="Times New Roman" w:hAnsi="Times New Roman" w:cs="Times New Roman"/>
                <w:kern w:val="0"/>
                <w:sz w:val="20"/>
                <w:szCs w:val="20"/>
              </w:rPr>
              <w:t xml:space="preserve"> задержанных транспортных средств на специализированную стоянку, их хранению и возврату</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0408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30300 72200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2,8</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0B2CF3">
        <w:trPr>
          <w:trHeight w:val="329"/>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30300 72200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2,8</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631"/>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lastRenderedPageBreak/>
              <w:t>Содержание и ремонт автомобильных дорог общего пользования местного значения</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0409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31500 20020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455,8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1 651,0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1 675,0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1 680,0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1680,0</w:t>
            </w:r>
          </w:p>
        </w:tc>
      </w:tr>
      <w:tr w:rsidR="00E46F0C" w:rsidRPr="002168DF" w:rsidTr="006D765E">
        <w:trPr>
          <w:trHeight w:val="353"/>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31500 20020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455,8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1 651,0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1 675,0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1 680,0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1680,0</w:t>
            </w:r>
          </w:p>
        </w:tc>
      </w:tr>
      <w:tr w:rsidR="00E46F0C" w:rsidRPr="002168DF" w:rsidTr="006D765E">
        <w:trPr>
          <w:trHeight w:val="389"/>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Мероприятия по землеустройству и землепользованию</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0412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34000 20030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89"/>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34000 20030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840"/>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«Развитие субъектов малого и среднего предпринимательства в Кадыйском муниципальном районе на 2015-2017 годы»</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0412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40000 20180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42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40000 20180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54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Мероприятия в области жилищного хозяйства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0501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36000 20050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41,2</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22"/>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36000 20050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41,2</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432"/>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Мероприятия в области охраны окружающей среды</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0603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41000 20100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2,4</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41000 20100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80,0</w:t>
            </w:r>
          </w:p>
        </w:tc>
      </w:tr>
      <w:tr w:rsidR="00E46F0C" w:rsidRPr="002168DF" w:rsidTr="006D765E">
        <w:trPr>
          <w:trHeight w:val="54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Больницы, клиники, госпитали, медико-санитарные части (оплата кредиторской задолженности)</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0909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47000 00590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21,8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60"/>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47000 00590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21,8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722"/>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0B2CF3">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"Обеспечение жильем молодых специалистов Кадый</w:t>
            </w:r>
            <w:r w:rsidR="000B2CF3">
              <w:rPr>
                <w:rFonts w:ascii="Times New Roman" w:hAnsi="Times New Roman" w:cs="Times New Roman"/>
                <w:kern w:val="0"/>
                <w:sz w:val="20"/>
                <w:szCs w:val="20"/>
              </w:rPr>
              <w:t>ского муниципального района  на</w:t>
            </w:r>
            <w:r w:rsidRPr="002168DF">
              <w:rPr>
                <w:rFonts w:ascii="Times New Roman" w:hAnsi="Times New Roman" w:cs="Times New Roman"/>
                <w:kern w:val="0"/>
                <w:sz w:val="20"/>
                <w:szCs w:val="20"/>
              </w:rPr>
              <w:t>2013-2017гг"</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0909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03100 20190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7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03100 20190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473"/>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 xml:space="preserve">Обеспечение жильем молодых специалистов Кадыйского муниципального района  на 2013-2017 </w:t>
            </w:r>
            <w:proofErr w:type="spellStart"/>
            <w:proofErr w:type="gramStart"/>
            <w:r w:rsidRPr="002168DF">
              <w:rPr>
                <w:rFonts w:ascii="Times New Roman" w:hAnsi="Times New Roman" w:cs="Times New Roman"/>
                <w:kern w:val="0"/>
                <w:sz w:val="20"/>
                <w:szCs w:val="20"/>
              </w:rPr>
              <w:t>гг</w:t>
            </w:r>
            <w:proofErr w:type="spellEnd"/>
            <w:proofErr w:type="gramEnd"/>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0909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40000 20190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1 700,0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82"/>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40000 20190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412</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1 700,0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30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Муниципальные доплаты к пенсиям</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50200 82020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145,6</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127,0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127,0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127,0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127,0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50200 82020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145,6</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127,0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127,0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127,0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127,0</w:t>
            </w:r>
          </w:p>
        </w:tc>
      </w:tr>
      <w:tr w:rsidR="00E46F0C" w:rsidRPr="002168DF" w:rsidTr="006D765E">
        <w:trPr>
          <w:trHeight w:val="322"/>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«Устойчивое развитие сельских территорий»</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L0180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78,0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L0180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78,0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80,0</w:t>
            </w:r>
          </w:p>
        </w:tc>
      </w:tr>
      <w:tr w:rsidR="00E46F0C" w:rsidRPr="002168DF" w:rsidTr="006D765E">
        <w:trPr>
          <w:trHeight w:val="929"/>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Реализация мероприятий ФЦП «Устойчивое развитие сельских территорий на 2014-2017 годы и на период до 2020 года» средства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40001 L0180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226,8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0B2CF3">
        <w:trPr>
          <w:trHeight w:val="13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40001 L0180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226,8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794"/>
        </w:trPr>
        <w:tc>
          <w:tcPr>
            <w:tcW w:w="5133" w:type="dxa"/>
            <w:gridSpan w:val="6"/>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Реализация мероприятий ФЦП «Устойчивое развитие сельских территорий на 2014-2017 годы и на период до 2020 года» средства федерального бюджета</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40002 L0180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235,4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40002 L0180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235,4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30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Социальная поддержка населения</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50200 82030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96,0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107,6</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107,0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107,0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107,0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50200 82030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360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96,0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107,6</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107,0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107,0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107,0</w:t>
            </w:r>
          </w:p>
        </w:tc>
      </w:tr>
      <w:tr w:rsidR="00E46F0C" w:rsidRPr="002168DF" w:rsidTr="006D765E">
        <w:trPr>
          <w:trHeight w:val="1243"/>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lastRenderedPageBreak/>
              <w:t>Мероприятия подпрограммы «Обеспечение жильем молодых семей» в рамках ФЦП «Жилище» на 2011-2015годы государственной программы РФ «Обеспечение  доступным и комфортным жильем и коммунальными услугами граждан РФ»</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62700 50200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429,5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51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62700 50200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429,5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562"/>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 xml:space="preserve">Реализация </w:t>
            </w:r>
            <w:proofErr w:type="gramStart"/>
            <w:r w:rsidRPr="002168DF">
              <w:rPr>
                <w:rFonts w:ascii="Times New Roman" w:hAnsi="Times New Roman" w:cs="Times New Roman"/>
                <w:kern w:val="0"/>
                <w:sz w:val="20"/>
                <w:szCs w:val="20"/>
              </w:rPr>
              <w:t>ведомственной</w:t>
            </w:r>
            <w:proofErr w:type="gramEnd"/>
            <w:r w:rsidRPr="002168DF">
              <w:rPr>
                <w:rFonts w:ascii="Times New Roman" w:hAnsi="Times New Roman" w:cs="Times New Roman"/>
                <w:kern w:val="0"/>
                <w:sz w:val="20"/>
                <w:szCs w:val="20"/>
              </w:rPr>
              <w:t xml:space="preserve"> ЦП «Обеспечение жильем молодых семей на 2016-2018годы»</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62700 R0204</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234,8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562"/>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62700 R0204</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234,8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739"/>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Реализация государственной программы «Обеспечение жильем молодых семей Кост</w:t>
            </w:r>
            <w:r w:rsidR="001E6E5A">
              <w:rPr>
                <w:rFonts w:ascii="Times New Roman" w:hAnsi="Times New Roman" w:cs="Times New Roman"/>
                <w:kern w:val="0"/>
                <w:sz w:val="20"/>
                <w:szCs w:val="20"/>
              </w:rPr>
              <w:t>ромской области на 2016-2018г</w:t>
            </w:r>
            <w:r w:rsidRPr="002168DF">
              <w:rPr>
                <w:rFonts w:ascii="Times New Roman" w:hAnsi="Times New Roman" w:cs="Times New Roman"/>
                <w:kern w:val="0"/>
                <w:sz w:val="20"/>
                <w:szCs w:val="20"/>
              </w:rPr>
              <w:t>»</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62700 R0200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76,7</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42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62700 R0200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76,7</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751"/>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Реализация муниципальной программы «Обеспечение жильем молодых семей Костромской области на 2016-2018 годы»</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62700 L0200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328,1</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189,1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6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62700 L0200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328,1</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189,1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1032"/>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Реализация муниципальной программы «Обеспечение жильем молодых семей Костромской области на 2016-2018 годы» по списку 2016 года средства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62700 72160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199,6</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3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62700 72160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199,6</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794"/>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Реализация муниципальной программы «Обеспечение жильем молодых семей Костромской области на 2016-2018 годы»</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62700 L0203</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126,8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191,0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191,0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191,0</w:t>
            </w:r>
          </w:p>
        </w:tc>
      </w:tr>
      <w:tr w:rsidR="00E46F0C" w:rsidRPr="002168DF" w:rsidTr="006D765E">
        <w:trPr>
          <w:trHeight w:val="33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62700 L0203</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126,8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191,0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191,0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191,0</w:t>
            </w:r>
          </w:p>
        </w:tc>
      </w:tr>
      <w:tr w:rsidR="00E46F0C" w:rsidRPr="002168DF" w:rsidTr="006D765E">
        <w:trPr>
          <w:trHeight w:val="809"/>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Реализация муниципальной программы «Обеспечение жильем молодых семей Костромской области на 2016-2018 годы» средства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62701 L0203</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134,1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3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62701 L0203</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134,1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708"/>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Реализация муниципальной программы «Обеспечение жильем молодых семей Костромской области на 2016-2018 годы» средства федерального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62702 L0203</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725,2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3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62702 L0203</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725,2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28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Полномочия по обеспечению детей сирот и детей, оставшихся без попечения родителей жилыми помещениями, средства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10201 R0820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71,5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6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10201 R0820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71,5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73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Полномочия по обеспечению детей сирот и детей, оставшихся без попечения родителей жилыми помещениями, средства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10202 R0820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900,7</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986,5</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1967,7</w:t>
            </w:r>
          </w:p>
        </w:tc>
      </w:tr>
      <w:tr w:rsidR="00E46F0C" w:rsidRPr="002168DF" w:rsidTr="006D765E">
        <w:trPr>
          <w:trHeight w:val="36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i/>
                <w:i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10202 R0820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900,7</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986,5</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1967,7</w:t>
            </w:r>
          </w:p>
        </w:tc>
      </w:tr>
      <w:tr w:rsidR="00E46F0C" w:rsidRPr="002168DF" w:rsidTr="006D765E">
        <w:trPr>
          <w:trHeight w:val="36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lastRenderedPageBreak/>
              <w:t>Процентные платежи по муниципальному долгу</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901</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1301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06500 20120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270,8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608,2</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600,0</w:t>
            </w:r>
          </w:p>
        </w:tc>
      </w:tr>
      <w:tr w:rsidR="00E46F0C" w:rsidRPr="002168DF" w:rsidTr="006D765E">
        <w:trPr>
          <w:trHeight w:val="36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06500 20120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730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270,8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608,2</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600,0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59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2. Финансовый отдел администрации Кадыйского муниципального района Костромской области</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902</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33 425,2</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24 175,7</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14 811,1</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12 122,5</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12222,5</w:t>
            </w:r>
          </w:p>
        </w:tc>
      </w:tr>
      <w:tr w:rsidR="00E46F0C" w:rsidRPr="002168DF" w:rsidTr="006D765E">
        <w:trPr>
          <w:trHeight w:val="854"/>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902</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0104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52100 72090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18,2</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18,0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17,5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17,5</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17,5</w:t>
            </w:r>
          </w:p>
        </w:tc>
      </w:tr>
      <w:tr w:rsidR="00E46F0C" w:rsidRPr="002168DF" w:rsidTr="006D765E">
        <w:trPr>
          <w:trHeight w:val="425"/>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52100 72090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530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18,2</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18,0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17,5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17,5</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17,5</w:t>
            </w:r>
          </w:p>
        </w:tc>
      </w:tr>
      <w:tr w:rsidR="00E46F0C" w:rsidRPr="002168DF" w:rsidTr="006D765E">
        <w:trPr>
          <w:trHeight w:val="61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Центральный аппарат органов местного самоуправления</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902</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0106</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00500 00000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2 614,7</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2 519,3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1 443,1</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1 410,0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1410,0</w:t>
            </w:r>
          </w:p>
        </w:tc>
      </w:tr>
      <w:tr w:rsidR="00E46F0C" w:rsidRPr="002168DF" w:rsidTr="006D765E">
        <w:trPr>
          <w:trHeight w:val="305"/>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00500 00110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2 614,7</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2 123,9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1 108,8</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1 100,0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1100,0</w:t>
            </w:r>
          </w:p>
        </w:tc>
      </w:tr>
      <w:tr w:rsidR="00E46F0C" w:rsidRPr="002168DF" w:rsidTr="006D765E">
        <w:trPr>
          <w:trHeight w:val="305"/>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00500 00190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389,5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321,0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300,0</w:t>
            </w:r>
          </w:p>
        </w:tc>
      </w:tr>
      <w:tr w:rsidR="00E46F0C" w:rsidRPr="002168DF" w:rsidTr="006D765E">
        <w:trPr>
          <w:trHeight w:val="305"/>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00500 00190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13,3</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w:t>
            </w:r>
          </w:p>
        </w:tc>
      </w:tr>
      <w:tr w:rsidR="00E46F0C" w:rsidRPr="002168DF" w:rsidTr="006D765E">
        <w:trPr>
          <w:trHeight w:val="60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Реализация государственных функций, связанных с общегосударственным управлением</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902</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0113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09200 20170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31,4</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161,0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45,0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45,0</w:t>
            </w:r>
          </w:p>
        </w:tc>
      </w:tr>
      <w:tr w:rsidR="00E46F0C" w:rsidRPr="002168DF" w:rsidTr="006D765E">
        <w:trPr>
          <w:trHeight w:val="413"/>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09200 20170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113,0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679"/>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09200 20170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630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31,4</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48,0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45,0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45,0</w:t>
            </w:r>
          </w:p>
        </w:tc>
      </w:tr>
      <w:tr w:rsidR="00E46F0C" w:rsidRPr="002168DF" w:rsidTr="006D765E">
        <w:trPr>
          <w:trHeight w:val="574"/>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Учреждения по обеспечению хозяйственного и транспортного обслуживания</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902</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0113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09300 00590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403,8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09300 00590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358,2</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09300 00590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45,6</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60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Отдельные мероприятия в области автомобильного транспорта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902</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0408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30300 20090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2 026,0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1 673,4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976,4</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980,0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980,0</w:t>
            </w:r>
          </w:p>
        </w:tc>
      </w:tr>
      <w:tr w:rsidR="00E46F0C" w:rsidRPr="002168DF" w:rsidTr="006D765E">
        <w:trPr>
          <w:trHeight w:val="51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30300 20090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2 026,0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1 673,4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976,4</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980,0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980,0</w:t>
            </w:r>
          </w:p>
        </w:tc>
      </w:tr>
      <w:tr w:rsidR="00E46F0C" w:rsidRPr="002168DF" w:rsidTr="006D765E">
        <w:trPr>
          <w:trHeight w:val="504"/>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Иные межбюджетные трансферты</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902</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0409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52100 73010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11 026,5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2 270,0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2 000,0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504"/>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52100 73010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11 026,5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2 270,0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2 000,0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w:t>
            </w:r>
          </w:p>
        </w:tc>
      </w:tr>
      <w:tr w:rsidR="00E46F0C" w:rsidRPr="002168DF" w:rsidTr="006D765E">
        <w:trPr>
          <w:trHeight w:val="1075"/>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902</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0412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52100 73020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1 374,5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504"/>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0412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52100 73020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1 374,5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504"/>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Иные межбюджетные трансферты бюджетам городских и сельских поселений</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902</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0503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52100 73010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522,0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769,3</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504"/>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0503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52100 73010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522,0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769,3</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w:t>
            </w:r>
          </w:p>
        </w:tc>
      </w:tr>
      <w:tr w:rsidR="00E46F0C" w:rsidRPr="002168DF" w:rsidTr="006D765E">
        <w:trPr>
          <w:trHeight w:val="593"/>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Иные межбюджетные трансферты бюджетам городских и сельских поселений</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902</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0801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52100 73010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75,0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593"/>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52100 73010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75,0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566"/>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lastRenderedPageBreak/>
              <w:t>Процентные платежи по муниципальному долгу</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902</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1301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06500 20120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99,8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716,6</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627,8</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620,0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620,0</w:t>
            </w:r>
          </w:p>
        </w:tc>
      </w:tr>
      <w:tr w:rsidR="00E46F0C" w:rsidRPr="002168DF" w:rsidTr="006D765E">
        <w:trPr>
          <w:trHeight w:val="34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06500 20120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730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99,8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716,6</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627,8</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620,0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620,0</w:t>
            </w:r>
          </w:p>
        </w:tc>
      </w:tr>
      <w:tr w:rsidR="00E46F0C" w:rsidRPr="002168DF" w:rsidTr="006D765E">
        <w:trPr>
          <w:trHeight w:val="576"/>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 xml:space="preserve">Дотация на выравнивание бюджетной обеспеченности поселений </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902</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1401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51600 70010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4 056,1</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4 056,5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4 101,0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4 200,0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4250,0</w:t>
            </w:r>
          </w:p>
        </w:tc>
      </w:tr>
      <w:tr w:rsidR="00E46F0C" w:rsidRPr="002168DF" w:rsidTr="006D765E">
        <w:trPr>
          <w:trHeight w:val="418"/>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51600 70010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4 056,1</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4 056,5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4 101,0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4 200,0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4250,0</w:t>
            </w:r>
          </w:p>
        </w:tc>
      </w:tr>
      <w:tr w:rsidR="00E46F0C" w:rsidRPr="002168DF" w:rsidTr="006D765E">
        <w:trPr>
          <w:trHeight w:val="494"/>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Иные межбюджетные трансферты бюджетам городских и сельских поселений</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902</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1403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52100 73010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13 000,3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10 791,0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4 831,0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4 850,0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4900,0</w:t>
            </w:r>
          </w:p>
        </w:tc>
      </w:tr>
      <w:tr w:rsidR="00E46F0C" w:rsidRPr="002168DF" w:rsidTr="006D765E">
        <w:trPr>
          <w:trHeight w:val="494"/>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52100 73010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13 000,3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10 791,0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4 831,0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4 850,0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4900,0</w:t>
            </w:r>
          </w:p>
        </w:tc>
      </w:tr>
      <w:tr w:rsidR="00E46F0C" w:rsidRPr="002168DF" w:rsidTr="006D765E">
        <w:trPr>
          <w:trHeight w:val="926"/>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902</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1403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52100 73020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73,4</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73,4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6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52100 73020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73,4</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73,4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148"/>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51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3. Отдел образования администрации Кадыйского муниципального района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86 734,1</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102 253,0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80 158,5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73 328,9</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76454,1</w:t>
            </w:r>
          </w:p>
        </w:tc>
      </w:tr>
      <w:tr w:rsidR="00E46F0C" w:rsidRPr="002168DF" w:rsidTr="006D765E">
        <w:trPr>
          <w:trHeight w:val="559"/>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«Противодействие терроризму и экстремизму на 2017-2019 годы»</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40000 20250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75,8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79,0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80,0</w:t>
            </w:r>
          </w:p>
        </w:tc>
      </w:tr>
      <w:tr w:rsidR="00E46F0C" w:rsidRPr="002168DF" w:rsidTr="006D765E">
        <w:trPr>
          <w:trHeight w:val="382"/>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40000 20250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75,8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79,0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80,0</w:t>
            </w:r>
          </w:p>
        </w:tc>
      </w:tr>
      <w:tr w:rsidR="00E46F0C" w:rsidRPr="002168DF" w:rsidTr="006D765E">
        <w:trPr>
          <w:trHeight w:val="382"/>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«Развитие системы образования»</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40000 20280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416,7</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530,0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540,0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540,0</w:t>
            </w:r>
          </w:p>
        </w:tc>
      </w:tr>
      <w:tr w:rsidR="00E46F0C" w:rsidRPr="002168DF" w:rsidTr="006D765E">
        <w:trPr>
          <w:trHeight w:val="382"/>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40000 20280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416,7</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530,0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540,0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540,0</w:t>
            </w:r>
          </w:p>
        </w:tc>
      </w:tr>
      <w:tr w:rsidR="00E46F0C" w:rsidRPr="002168DF" w:rsidTr="006D765E">
        <w:trPr>
          <w:trHeight w:val="809"/>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Реализация государственной программы РФ «Доступная среда на 2011-2020 годы» средства местного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L0277</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101,1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82"/>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L0277</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101,1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708"/>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Реализация государственной программы РФ «Доступная среда на 2011-2020 годы» средства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40001 L0277</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80,9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82"/>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40001 L0277</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80,9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723"/>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Реализация государственной программы РФ «Доступная среда на 2011-2020 годы» средства федерального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40002 L0277</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1 266,9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82"/>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40002 L0277</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1 266,9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545"/>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«Развитие административных центров сельских поселений»</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S1030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545"/>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S1030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30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Детские дошкольные учреждения</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42000 00000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10 136,0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9 144,6</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5 145,8</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5 349,7</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5525,0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42000 00590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4 854,3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4 307,1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1 769,6</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1 879,7</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1900,0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42000 00590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2 772,5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2 417,8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1 314,4</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1 400,0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1500,0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42000 00590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830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200,6</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106,7</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67,5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75,0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42000 00590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197,6</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263,7</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156,2</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150,0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150,0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42000 00591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2 111,0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2 049,3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1 838,1</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1 850,0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1900,0</w:t>
            </w:r>
          </w:p>
        </w:tc>
      </w:tr>
      <w:tr w:rsidR="00E46F0C" w:rsidRPr="002168DF" w:rsidTr="006D765E">
        <w:trPr>
          <w:trHeight w:val="1654"/>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lastRenderedPageBreak/>
              <w:t>Реализация основных общеобразовательных программ в целях обеспечения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 за счет субвенции из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42000 72100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7 104,9</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7 728,8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8 100,6</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7 639,7</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7955,7</w:t>
            </w:r>
          </w:p>
        </w:tc>
      </w:tr>
      <w:tr w:rsidR="00E46F0C" w:rsidRPr="002168DF" w:rsidTr="006D765E">
        <w:trPr>
          <w:trHeight w:val="418"/>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42000 72100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6 941,1</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7 601,8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7 955,7</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7 639,7</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7955,7</w:t>
            </w:r>
          </w:p>
        </w:tc>
      </w:tr>
      <w:tr w:rsidR="00E46F0C" w:rsidRPr="002168DF" w:rsidTr="006D765E">
        <w:trPr>
          <w:trHeight w:val="418"/>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42000 72100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139,5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127,0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144,9</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418"/>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42000 72100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636"/>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Реализация муниципальных программ развития административных центров поселений</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71500 71030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16,8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63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71500 71030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16,8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445"/>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«Противодействие терроризму и экстремизму на 2017-2019гг»</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40000 20250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158,7</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35,0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w:t>
            </w:r>
          </w:p>
        </w:tc>
      </w:tr>
      <w:tr w:rsidR="00E46F0C" w:rsidRPr="002168DF" w:rsidTr="006D765E">
        <w:trPr>
          <w:trHeight w:val="36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40000 20250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158,7</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35,0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w:t>
            </w:r>
          </w:p>
        </w:tc>
      </w:tr>
      <w:tr w:rsidR="00E46F0C" w:rsidRPr="002168DF" w:rsidTr="006D765E">
        <w:trPr>
          <w:trHeight w:val="943"/>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«Противодействие злоупотреблению наркотическими средствами и их незаконному обороту в Кадыйском муниципальном районе на 2017-2020 годы»</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40000 20261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11,0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13,5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15,0</w:t>
            </w:r>
          </w:p>
        </w:tc>
      </w:tr>
      <w:tr w:rsidR="00E46F0C" w:rsidRPr="002168DF" w:rsidTr="006D765E">
        <w:trPr>
          <w:trHeight w:val="36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40000 20261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13,5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15,0</w:t>
            </w:r>
          </w:p>
        </w:tc>
      </w:tr>
      <w:tr w:rsidR="00E46F0C" w:rsidRPr="002168DF" w:rsidTr="006D765E">
        <w:trPr>
          <w:trHeight w:val="36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«Развитие системы образования»</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40000 20280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1 244,2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1 466,0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1 510,0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1570,0</w:t>
            </w:r>
          </w:p>
        </w:tc>
      </w:tr>
      <w:tr w:rsidR="00E46F0C" w:rsidRPr="002168DF" w:rsidTr="006D765E">
        <w:trPr>
          <w:trHeight w:val="36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40000 20280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10,0</w:t>
            </w:r>
          </w:p>
        </w:tc>
      </w:tr>
      <w:tr w:rsidR="00E46F0C" w:rsidRPr="002168DF" w:rsidTr="006D765E">
        <w:trPr>
          <w:trHeight w:val="36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40000 20280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1 244,2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1 446,0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1 500,0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1560,0</w:t>
            </w:r>
          </w:p>
        </w:tc>
      </w:tr>
      <w:tr w:rsidR="00E46F0C" w:rsidRPr="002168DF" w:rsidTr="006D765E">
        <w:trPr>
          <w:trHeight w:val="559"/>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«Развитие физической культуры и спорта на 2016-2020гг»</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L4953</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86,0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86,0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90,0</w:t>
            </w:r>
          </w:p>
        </w:tc>
      </w:tr>
      <w:tr w:rsidR="00E46F0C" w:rsidRPr="002168DF" w:rsidTr="006D765E">
        <w:trPr>
          <w:trHeight w:val="36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L4953</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86,0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86,0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90,0</w:t>
            </w:r>
          </w:p>
        </w:tc>
      </w:tr>
      <w:tr w:rsidR="00E46F0C" w:rsidRPr="002168DF" w:rsidTr="006D765E">
        <w:trPr>
          <w:trHeight w:val="545"/>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«Развитие административных центров сельских поселений»</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S1030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130,0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130,0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150,0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160,0</w:t>
            </w:r>
          </w:p>
        </w:tc>
      </w:tr>
      <w:tr w:rsidR="00E46F0C" w:rsidRPr="002168DF" w:rsidTr="006D765E">
        <w:trPr>
          <w:trHeight w:val="36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S1030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130,0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130,0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150,0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160,0</w:t>
            </w:r>
          </w:p>
        </w:tc>
      </w:tr>
      <w:tr w:rsidR="00E46F0C" w:rsidRPr="002168DF" w:rsidTr="006D765E">
        <w:trPr>
          <w:trHeight w:val="636"/>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Бюджетные инвестиции в объекты капитального строительства муниципальной собственности</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10200 71150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182,3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53"/>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10200 71150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182,3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636"/>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Бюджетные инвестиции в объекты капитального строительства муниципальной собственности</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10200 20220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4 654,3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4 700,0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98"/>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10200 20220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4 654,3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4 700,0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794"/>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Бюджетные инвестиции в объекты капитального строительства муниципальной собственности за счет субсидии из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10200 71080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10 300,0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6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10200 71080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10 300,0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574"/>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Школы-детские сады, школы начальные, неполные средние и средние</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42100 00000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22 019,2</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22 585,3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11 524,6</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11 780,0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12506,2</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 xml:space="preserve">42100 </w:t>
            </w:r>
            <w:r w:rsidRPr="002168DF">
              <w:rPr>
                <w:rFonts w:ascii="Times New Roman" w:hAnsi="Times New Roman" w:cs="Times New Roman"/>
                <w:i/>
                <w:iCs/>
                <w:kern w:val="0"/>
                <w:sz w:val="20"/>
                <w:szCs w:val="20"/>
              </w:rPr>
              <w:lastRenderedPageBreak/>
              <w:t>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lastRenderedPageBreak/>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8 043,0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 xml:space="preserve">10 </w:t>
            </w:r>
            <w:r w:rsidRPr="002168DF">
              <w:rPr>
                <w:rFonts w:ascii="Times New Roman" w:hAnsi="Times New Roman" w:cs="Times New Roman"/>
                <w:i/>
                <w:iCs/>
                <w:kern w:val="0"/>
                <w:sz w:val="20"/>
                <w:szCs w:val="20"/>
              </w:rPr>
              <w:lastRenderedPageBreak/>
              <w:t>815,6</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lastRenderedPageBreak/>
              <w:t>4 168,3</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4 300,0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4426,2</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42100 00590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10 879,3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7 526,2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4 838,3</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5 000,0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5500,0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42100 00590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830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180,9</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389,5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189,4</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180,0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180,0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42100 00590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636,7</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2 273,9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884,0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800,0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42100 00591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2 279,3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1 579,9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1 444,6</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1 500,0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1600,0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42100 00591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1591"/>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Реализация основных общеобразовательных программ в целях обеспечения государственных гарантий на получение общедоступного и бесплатного дошкольного, начального общего, основного общего, среднего общего образования за счет субвенции из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42100 72030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37 822,8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36 148,2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43 494,8</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41 229,3</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42936,0</w:t>
            </w:r>
          </w:p>
        </w:tc>
      </w:tr>
      <w:tr w:rsidR="00E46F0C" w:rsidRPr="002168DF" w:rsidTr="006D765E">
        <w:trPr>
          <w:trHeight w:val="374"/>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72100 72030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36 796,2</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34 554,5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41 751,5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41 229,3</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42936,0</w:t>
            </w:r>
          </w:p>
        </w:tc>
      </w:tr>
      <w:tr w:rsidR="00E46F0C" w:rsidRPr="002168DF" w:rsidTr="006D765E">
        <w:trPr>
          <w:trHeight w:val="374"/>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741,8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1 229,7</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1 743,3</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74"/>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284,8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364,0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Учреждения по внешкольной работе с детьми</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42300 00000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2 607,8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1 911,6</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624,8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66,9</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0,7</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593"/>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Организация отдыха детей в каникулярное время за счет субсидий из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43200 71020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302,4</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286,8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404"/>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43200 71020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302,4</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286,8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518"/>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 xml:space="preserve">Организация и обеспечение отдыха и оздоровления  детей в части </w:t>
            </w:r>
            <w:proofErr w:type="spellStart"/>
            <w:r w:rsidRPr="002168DF">
              <w:rPr>
                <w:rFonts w:ascii="Times New Roman" w:hAnsi="Times New Roman" w:cs="Times New Roman"/>
                <w:kern w:val="0"/>
                <w:sz w:val="20"/>
                <w:szCs w:val="20"/>
              </w:rPr>
              <w:t>софинансирования</w:t>
            </w:r>
            <w:proofErr w:type="spellEnd"/>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43200 S1020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50,1</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61,9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198,0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190,0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200,0</w:t>
            </w:r>
          </w:p>
        </w:tc>
      </w:tr>
      <w:tr w:rsidR="00E46F0C" w:rsidRPr="002168DF" w:rsidTr="006D765E">
        <w:trPr>
          <w:trHeight w:val="518"/>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43200 S1020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50,1</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61,9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198,0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190,0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200,0</w:t>
            </w:r>
          </w:p>
        </w:tc>
      </w:tr>
      <w:tr w:rsidR="00E46F0C" w:rsidRPr="002168DF" w:rsidTr="006D765E">
        <w:trPr>
          <w:trHeight w:val="538"/>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roofErr w:type="gramStart"/>
            <w:r w:rsidRPr="002168DF">
              <w:rPr>
                <w:rFonts w:ascii="Times New Roman" w:hAnsi="Times New Roman" w:cs="Times New Roman"/>
                <w:kern w:val="0"/>
                <w:sz w:val="20"/>
                <w:szCs w:val="20"/>
              </w:rPr>
              <w:t>Мероприятия по организации питания обучающихся в муниципальных общеобразовательных учреждениях</w:t>
            </w:r>
            <w:proofErr w:type="gramEnd"/>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43600 S1260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464,0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29"/>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43600 S1260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464,0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809"/>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Питание обучающихся муниципальных общеобразовательных учреждений за счет субсидии из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43600 71260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277,9</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44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43600 71260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277,9</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780"/>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Питание отдельных категорий учащихся муниципальных общеобразовательных учреждений за счет субсидии из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43600 71320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239,4</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725,1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556,2</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556,2</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556,2</w:t>
            </w:r>
          </w:p>
        </w:tc>
      </w:tr>
      <w:tr w:rsidR="00E46F0C" w:rsidRPr="002168DF" w:rsidTr="006D765E">
        <w:trPr>
          <w:trHeight w:val="42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43600 71320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239,4</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725,1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556,2</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556,2</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556,2</w:t>
            </w:r>
          </w:p>
        </w:tc>
      </w:tr>
      <w:tr w:rsidR="00E46F0C" w:rsidRPr="002168DF" w:rsidTr="006D765E">
        <w:trPr>
          <w:trHeight w:val="854"/>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lastRenderedPageBreak/>
              <w:t>Питание отдельных категорий учащихся муниципальных общеобразовательных учреждений за счет средств местного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43600 S1320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414,4</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856,7</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556,2</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556,0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556,0</w:t>
            </w:r>
          </w:p>
        </w:tc>
      </w:tr>
      <w:tr w:rsidR="00E46F0C" w:rsidRPr="002168DF" w:rsidTr="006D765E">
        <w:trPr>
          <w:trHeight w:val="42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43600 S1320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414,4</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856,7</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556,2</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556,0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556,0</w:t>
            </w:r>
          </w:p>
        </w:tc>
      </w:tr>
      <w:tr w:rsidR="00E46F0C" w:rsidRPr="002168DF" w:rsidTr="006D765E">
        <w:trPr>
          <w:trHeight w:val="679"/>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Реализация муниципальных программ развития административных центров поселений</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71500 71300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145,2</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44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71500 71300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145,2</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446"/>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Учреждения по внешкольной работе с детьми</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42300 00000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1 876,2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1 078,4</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1 150,0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1175,0</w:t>
            </w:r>
          </w:p>
        </w:tc>
      </w:tr>
      <w:tr w:rsidR="00E46F0C" w:rsidRPr="002168DF" w:rsidTr="006D765E">
        <w:trPr>
          <w:trHeight w:val="33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1 355,7</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800,4</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860,0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469,5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243,1</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260,0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270,0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830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278"/>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37,3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26,6</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8,3</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15,0</w:t>
            </w:r>
          </w:p>
        </w:tc>
      </w:tr>
      <w:tr w:rsidR="00E46F0C" w:rsidRPr="002168DF" w:rsidTr="006D765E">
        <w:trPr>
          <w:trHeight w:val="286"/>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Организационно-воспитательная работа с молодежью</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0707</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43100 00590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82,7</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169,1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84,8</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95,0</w:t>
            </w:r>
          </w:p>
        </w:tc>
      </w:tr>
      <w:tr w:rsidR="00E46F0C" w:rsidRPr="002168DF" w:rsidTr="006D765E">
        <w:trPr>
          <w:trHeight w:val="28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43100 00590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82,7</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153,9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80,8</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90,0</w:t>
            </w:r>
          </w:p>
        </w:tc>
      </w:tr>
      <w:tr w:rsidR="00E46F0C" w:rsidRPr="002168DF" w:rsidTr="006D765E">
        <w:trPr>
          <w:trHeight w:val="28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43100 00590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15,2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5,0</w:t>
            </w:r>
          </w:p>
        </w:tc>
      </w:tr>
      <w:tr w:rsidR="00E46F0C" w:rsidRPr="002168DF" w:rsidTr="006D765E">
        <w:trPr>
          <w:trHeight w:val="602"/>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Центральный аппарат органов местного самоуправления</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00500 00000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1 168,5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1 149,8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644,6</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650,0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660,0</w:t>
            </w:r>
          </w:p>
        </w:tc>
      </w:tr>
      <w:tr w:rsidR="00E46F0C" w:rsidRPr="002168DF" w:rsidTr="006D765E">
        <w:trPr>
          <w:trHeight w:val="27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00500 00110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1 168,5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1 149,8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644,6</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650,0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660,0</w:t>
            </w:r>
          </w:p>
        </w:tc>
      </w:tr>
      <w:tr w:rsidR="00E46F0C" w:rsidRPr="002168DF" w:rsidTr="006D765E">
        <w:trPr>
          <w:trHeight w:val="559"/>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«Противодействие терроризму и экстремизму на 2017-2019 годы»</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40000 20250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w:t>
            </w:r>
          </w:p>
        </w:tc>
      </w:tr>
      <w:tr w:rsidR="00E46F0C" w:rsidRPr="002168DF" w:rsidTr="006D765E">
        <w:trPr>
          <w:trHeight w:val="27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40000 20250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w:t>
            </w:r>
          </w:p>
        </w:tc>
      </w:tr>
      <w:tr w:rsidR="00E46F0C" w:rsidRPr="002168DF" w:rsidTr="006D765E">
        <w:trPr>
          <w:trHeight w:val="914"/>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«Повышение безопасности дорожного движения на территории Кадыйского муниципального района на 2015-2017 годы»</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40000 20270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14,0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22"/>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40000 20270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14,0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98"/>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«Развитие системы образования»</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40000 20280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52,5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70,0</w:t>
            </w:r>
          </w:p>
        </w:tc>
      </w:tr>
      <w:tr w:rsidR="00E46F0C" w:rsidRPr="002168DF" w:rsidTr="006D765E">
        <w:trPr>
          <w:trHeight w:val="322"/>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40000 20280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52,5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70,0</w:t>
            </w:r>
          </w:p>
        </w:tc>
      </w:tr>
      <w:tr w:rsidR="00E46F0C" w:rsidRPr="002168DF" w:rsidTr="006D765E">
        <w:trPr>
          <w:trHeight w:val="30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Другие мероприятия в области образования</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43600 20160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86,1</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101,1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56,0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43600 20160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86,1</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101,1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56,0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60,0</w:t>
            </w:r>
          </w:p>
        </w:tc>
      </w:tr>
      <w:tr w:rsidR="00E46F0C" w:rsidRPr="002168DF" w:rsidTr="006D765E">
        <w:trPr>
          <w:trHeight w:val="602"/>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Расходы на обеспечение деятельности методических кабинетов и централизованных бухгалтерий</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45200 00000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3 613,6</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2 829,8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1 572,5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1 590,0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1660,0</w:t>
            </w:r>
          </w:p>
        </w:tc>
      </w:tr>
      <w:tr w:rsidR="00E46F0C" w:rsidRPr="002168DF" w:rsidTr="006D765E">
        <w:trPr>
          <w:trHeight w:val="290"/>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45200 00590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3 044,5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2 358,0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1 196,2</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1 200,0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1250,0</w:t>
            </w:r>
          </w:p>
        </w:tc>
      </w:tr>
      <w:tr w:rsidR="00E46F0C" w:rsidRPr="002168DF" w:rsidTr="006D765E">
        <w:trPr>
          <w:trHeight w:val="290"/>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45200 00590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457,0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416,8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319,9</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340,0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360,0</w:t>
            </w:r>
          </w:p>
        </w:tc>
      </w:tr>
      <w:tr w:rsidR="00E46F0C" w:rsidRPr="002168DF" w:rsidTr="006D765E">
        <w:trPr>
          <w:trHeight w:val="290"/>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45200 00590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112,1</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55,0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56,4</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50,0</w:t>
            </w:r>
          </w:p>
        </w:tc>
      </w:tr>
      <w:tr w:rsidR="00E46F0C" w:rsidRPr="002168DF" w:rsidTr="006D765E">
        <w:trPr>
          <w:trHeight w:val="745"/>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4. Отдел по делам культуры, туризма, молодежи и спорта администрации Кадыйского муниципального района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11 577,9</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11 018,3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5 955,2</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5 054,0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5259,0</w:t>
            </w:r>
          </w:p>
        </w:tc>
      </w:tr>
      <w:tr w:rsidR="00E46F0C" w:rsidRPr="002168DF" w:rsidTr="006D765E">
        <w:trPr>
          <w:trHeight w:val="545"/>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lastRenderedPageBreak/>
              <w:t>МП «Развитие культуры  и туризма в Кадыйском муниципальном районе на 2016-2020 годы»</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L0140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149,1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120,0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120,0</w:t>
            </w:r>
          </w:p>
        </w:tc>
      </w:tr>
      <w:tr w:rsidR="00E46F0C" w:rsidRPr="002168DF" w:rsidTr="006D765E">
        <w:trPr>
          <w:trHeight w:val="36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L0140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149,1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120,0</w:t>
            </w:r>
          </w:p>
        </w:tc>
      </w:tr>
      <w:tr w:rsidR="00E46F0C" w:rsidRPr="002168DF" w:rsidTr="006D765E">
        <w:trPr>
          <w:trHeight w:val="854"/>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Обеспечение развития и укрепления материально-технической базы музыкальных школ средства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40001 L5580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95,0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6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40001 L5580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95,0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30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Учреждения по внешкольной работе с детьми</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42300 00000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1 926,3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1 103,1</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1 088,0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1108,0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1 250,7</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712,3</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710,0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502,1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280,6</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280,0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290,0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830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67,5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45,2</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45,0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90,8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51,7</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8,3</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8,0</w:t>
            </w:r>
          </w:p>
        </w:tc>
      </w:tr>
      <w:tr w:rsidR="00E46F0C" w:rsidRPr="002168DF" w:rsidTr="006D765E">
        <w:trPr>
          <w:trHeight w:val="574"/>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Реализация мероприятий ФЦП «Культура России 2012-2018годы»</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42300 50140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130,0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53"/>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42300 50140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130,0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48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Реализация мероприятий ФЦП «Культура России 2012-2018годы» средства местного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42300 L0140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57,0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413"/>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L0140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57,0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602"/>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Учреждения по внешкольной работе с детьми</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0702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42300 00000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1 971,6</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1 743,1</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5C2844" w:rsidRPr="002168DF" w:rsidTr="006D765E">
        <w:trPr>
          <w:trHeight w:val="307"/>
        </w:trPr>
        <w:tc>
          <w:tcPr>
            <w:tcW w:w="3574" w:type="dxa"/>
            <w:gridSpan w:val="4"/>
            <w:tcBorders>
              <w:top w:val="single" w:sz="2" w:space="0" w:color="000000"/>
              <w:left w:val="single" w:sz="2" w:space="0" w:color="000000"/>
              <w:bottom w:val="single" w:sz="2" w:space="0" w:color="000000"/>
              <w:right w:val="single" w:sz="2" w:space="0" w:color="000000"/>
            </w:tcBorders>
          </w:tcPr>
          <w:p w:rsidR="005C2844" w:rsidRPr="002168DF" w:rsidRDefault="005C2844"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5C2844" w:rsidRPr="002168DF" w:rsidRDefault="005C2844"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5C2844" w:rsidRPr="002168DF" w:rsidRDefault="005C2844"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5C2844" w:rsidRPr="002168DF" w:rsidRDefault="005C2844"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42300 00590</w:t>
            </w:r>
          </w:p>
        </w:tc>
        <w:tc>
          <w:tcPr>
            <w:tcW w:w="709" w:type="dxa"/>
            <w:tcBorders>
              <w:top w:val="single" w:sz="2" w:space="0" w:color="000000"/>
              <w:left w:val="single" w:sz="2" w:space="0" w:color="000000"/>
              <w:bottom w:val="single" w:sz="2" w:space="0" w:color="000000"/>
              <w:right w:val="single" w:sz="2" w:space="0" w:color="000000"/>
            </w:tcBorders>
          </w:tcPr>
          <w:p w:rsidR="005C2844" w:rsidRPr="002168DF" w:rsidRDefault="005C2844"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5C2844" w:rsidRPr="002168DF" w:rsidRDefault="005C2844"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100,7</w:t>
            </w:r>
          </w:p>
        </w:tc>
        <w:tc>
          <w:tcPr>
            <w:tcW w:w="567" w:type="dxa"/>
            <w:tcBorders>
              <w:top w:val="single" w:sz="2" w:space="0" w:color="000000"/>
              <w:left w:val="single" w:sz="2" w:space="0" w:color="000000"/>
              <w:bottom w:val="single" w:sz="2" w:space="0" w:color="000000"/>
              <w:right w:val="single" w:sz="2" w:space="0" w:color="000000"/>
            </w:tcBorders>
          </w:tcPr>
          <w:p w:rsidR="005C2844" w:rsidRPr="002168DF" w:rsidRDefault="005C2844"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5C2844" w:rsidRPr="002168DF" w:rsidRDefault="005C2844"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5C2844" w:rsidRPr="002168DF" w:rsidRDefault="005C2844"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5C2844" w:rsidRPr="002168DF" w:rsidRDefault="005C2844"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60,9</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60,1</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42300 00591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1094"/>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«Противодействие злоупотреблению наркотическими средствами и их незаконному обороту в Кадыйском муниципальном районе на 2017-2020 годы»</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0801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40000 20261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40000 20261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6,0</w:t>
            </w:r>
          </w:p>
        </w:tc>
      </w:tr>
      <w:tr w:rsidR="00E46F0C" w:rsidRPr="002168DF" w:rsidTr="006D765E">
        <w:trPr>
          <w:trHeight w:val="502"/>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«Развитие культуры  и туризма в Кадыйском муниципальном районе на 2016-2020 годы»</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0801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L0140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464,0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460,0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470,0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L0140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100,9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464,0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460,0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470,0</w:t>
            </w:r>
          </w:p>
        </w:tc>
      </w:tr>
      <w:tr w:rsidR="00E46F0C" w:rsidRPr="002168DF" w:rsidTr="006D765E">
        <w:trPr>
          <w:trHeight w:val="766"/>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lastRenderedPageBreak/>
              <w:t>Обеспечение развития и укрепления материально-технической базы муниципальных домов культуры средства местного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0801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L5580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L5580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751"/>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Обеспечение развития и укрепления материально-технической базы муниципальных домов культуры средства областного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0801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40001 L5580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80,0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40001 L5580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73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Обеспечение развития и укрепления материально-технической базы муниципальных домов культуры средства федерального бюджета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0801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40002 L5580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720,0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40002 L5580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720,0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442"/>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Комплектование книжных фондов библиотек</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0801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44000 51440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442"/>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44000 51440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r>
      <w:tr w:rsidR="00E46F0C" w:rsidRPr="002168DF" w:rsidTr="006D765E">
        <w:trPr>
          <w:trHeight w:val="631"/>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Учреждения культуры и мероприятия в сфере культуры и кинематографии</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0801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44000 00000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3 034,4</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2 118,0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1 107,9</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1 090,0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1160,0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44000 00590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1 775,0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1 392,5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658,2</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650,0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700,0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44000 00590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1 019,7</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402,8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285,3</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280,0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300,0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44000 00590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830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49,6</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44000 00590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60,3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60,9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33,2</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33,0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44000 00591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13,3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23,4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12,4</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12,0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44000 00591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130,3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178,4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108,4</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105,0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44000 00591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830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20,8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44000 00591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7,7</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10,4</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w:t>
            </w:r>
          </w:p>
        </w:tc>
      </w:tr>
      <w:tr w:rsidR="00E46F0C" w:rsidRPr="002168DF" w:rsidTr="006D765E">
        <w:trPr>
          <w:trHeight w:val="487"/>
        </w:trPr>
        <w:tc>
          <w:tcPr>
            <w:tcW w:w="2966" w:type="dxa"/>
            <w:gridSpan w:val="3"/>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Музеи и постоянные выставки</w:t>
            </w: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0801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44100 00000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593,9</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667,3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326,6</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318,0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363,0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44100 00590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506,5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356,8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196,4</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190,0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210,0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44100 00590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50,7</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245,4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90,4</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110,0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44100 00590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830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27,4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44100 00590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19,2</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16,0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44100 00591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18,2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44100 00591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17,5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25,8</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44100 00591</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3,0</w:t>
            </w:r>
          </w:p>
        </w:tc>
      </w:tr>
      <w:tr w:rsidR="00E46F0C" w:rsidRPr="002168DF" w:rsidTr="006D765E">
        <w:trPr>
          <w:trHeight w:val="398"/>
        </w:trPr>
        <w:tc>
          <w:tcPr>
            <w:tcW w:w="1956" w:type="dxa"/>
            <w:gridSpan w:val="2"/>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Библиотеки</w:t>
            </w: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0801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44200 00000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3 325,7</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3 025,9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1 385,2</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1 375,0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1405,0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44200 00590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2 998,9</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2 779,8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1 206,5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1 200,0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1220,0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44200 00590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227,8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163,8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113,1</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120,0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44200 00590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830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44200 00590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90,0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73,1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65,6</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65,0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65,0</w:t>
            </w:r>
          </w:p>
        </w:tc>
      </w:tr>
      <w:tr w:rsidR="00E46F0C" w:rsidRPr="002168DF" w:rsidTr="006D765E">
        <w:trPr>
          <w:trHeight w:val="431"/>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Центральный аппарат органов местного самоуправления</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0804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00500 00000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1 594,7</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1 256,3</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732,5</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00500 00110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1 546,0</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1 232,1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708,8</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00500 00190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48,7</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23,7</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602"/>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Расходы на обеспечение деятельности методических кабинетов и централизованных бухгалтерий</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0804</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45200 00000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708,5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573,5</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350,4</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347,0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357,0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45200 00590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593,7</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449,9</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263,2</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260,0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270,0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45200 00590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94,5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77,2</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77,0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77,0</w:t>
            </w: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45200 00590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20,3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10,0</w:t>
            </w:r>
          </w:p>
        </w:tc>
      </w:tr>
      <w:tr w:rsidR="00E46F0C" w:rsidRPr="002168DF" w:rsidTr="006D765E">
        <w:trPr>
          <w:trHeight w:val="30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Мероприятия в области физической культуры и спорта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905</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1101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48700 20140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155,8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48700 20140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54,5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48700 20140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101,3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402"/>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МП «Развитие физической культуры и спорта на 2016-2020гг»</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903</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0801</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40000 L4953</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312,0</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264,0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260,0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270,0</w:t>
            </w:r>
          </w:p>
        </w:tc>
      </w:tr>
      <w:tr w:rsidR="00E46F0C" w:rsidRPr="002168DF" w:rsidTr="006D765E">
        <w:trPr>
          <w:trHeight w:val="382"/>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L4953</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110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78,8</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40000 L4953</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233,2</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264,0</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260,0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270,0</w:t>
            </w:r>
          </w:p>
        </w:tc>
      </w:tr>
      <w:tr w:rsidR="00E46F0C" w:rsidRPr="002168DF" w:rsidTr="006D765E">
        <w:trPr>
          <w:trHeight w:val="809"/>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5. Избирательная комиссия муниципального образования Кадыйский муниципальный район в Костромской области</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308</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10,5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447"/>
        </w:trPr>
        <w:tc>
          <w:tcPr>
            <w:tcW w:w="3574" w:type="dxa"/>
            <w:gridSpan w:val="4"/>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Избирательная комиссия Кадыйского муниципального района</w:t>
            </w: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308</w:t>
            </w: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0107</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00300 00000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000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r w:rsidRPr="002168DF">
              <w:rPr>
                <w:rFonts w:ascii="Times New Roman" w:hAnsi="Times New Roman" w:cs="Times New Roman"/>
                <w:kern w:val="0"/>
                <w:sz w:val="20"/>
                <w:szCs w:val="20"/>
              </w:rPr>
              <w:t>10,5</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00300 00110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120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3,1</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00300 00190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6,6</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07"/>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00300 00190</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850</w:t>
            </w: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r w:rsidRPr="002168DF">
              <w:rPr>
                <w:rFonts w:ascii="Times New Roman" w:hAnsi="Times New Roman" w:cs="Times New Roman"/>
                <w:i/>
                <w:iCs/>
                <w:kern w:val="0"/>
                <w:sz w:val="20"/>
                <w:szCs w:val="20"/>
              </w:rPr>
              <w:t>0,8</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i/>
                <w:iCs/>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250"/>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r>
      <w:tr w:rsidR="00E46F0C" w:rsidRPr="002168DF" w:rsidTr="006D765E">
        <w:trPr>
          <w:trHeight w:val="336"/>
        </w:trPr>
        <w:tc>
          <w:tcPr>
            <w:tcW w:w="835" w:type="dxa"/>
            <w:tcBorders>
              <w:top w:val="single" w:sz="2" w:space="0" w:color="000000"/>
              <w:left w:val="single" w:sz="2" w:space="0" w:color="000000"/>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121"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1010" w:type="dxa"/>
            <w:tcBorders>
              <w:top w:val="single" w:sz="2" w:space="0" w:color="000000"/>
              <w:left w:val="nil"/>
              <w:bottom w:val="single" w:sz="2" w:space="0" w:color="000000"/>
              <w:right w:val="nil"/>
            </w:tcBorders>
          </w:tcPr>
          <w:p w:rsidR="00E46F0C" w:rsidRPr="002168DF" w:rsidRDefault="00E46F0C" w:rsidP="002168DF">
            <w:pPr>
              <w:pStyle w:val="a3"/>
              <w:rPr>
                <w:rFonts w:ascii="Times New Roman" w:hAnsi="Times New Roman" w:cs="Times New Roman"/>
                <w:b/>
                <w:bCs/>
                <w:kern w:val="0"/>
                <w:sz w:val="20"/>
                <w:szCs w:val="20"/>
              </w:rPr>
            </w:pPr>
          </w:p>
        </w:tc>
        <w:tc>
          <w:tcPr>
            <w:tcW w:w="608" w:type="dxa"/>
            <w:tcBorders>
              <w:top w:val="single" w:sz="2" w:space="0" w:color="000000"/>
              <w:left w:val="nil"/>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82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p>
        </w:tc>
        <w:tc>
          <w:tcPr>
            <w:tcW w:w="73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kern w:val="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152 598,3</w:t>
            </w:r>
          </w:p>
        </w:tc>
        <w:tc>
          <w:tcPr>
            <w:tcW w:w="567"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160 988,7</w:t>
            </w:r>
          </w:p>
        </w:tc>
        <w:tc>
          <w:tcPr>
            <w:tcW w:w="851"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114 786,4</w:t>
            </w:r>
          </w:p>
        </w:tc>
        <w:tc>
          <w:tcPr>
            <w:tcW w:w="708"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105 341,2</w:t>
            </w:r>
          </w:p>
        </w:tc>
        <w:tc>
          <w:tcPr>
            <w:tcW w:w="709" w:type="dxa"/>
            <w:tcBorders>
              <w:top w:val="single" w:sz="2" w:space="0" w:color="000000"/>
              <w:left w:val="single" w:sz="2" w:space="0" w:color="000000"/>
              <w:bottom w:val="single" w:sz="2" w:space="0" w:color="000000"/>
              <w:right w:val="single" w:sz="2" w:space="0" w:color="000000"/>
            </w:tcBorders>
          </w:tcPr>
          <w:p w:rsidR="00E46F0C" w:rsidRPr="002168DF" w:rsidRDefault="00E46F0C" w:rsidP="002168DF">
            <w:pPr>
              <w:pStyle w:val="a3"/>
              <w:rPr>
                <w:rFonts w:ascii="Times New Roman" w:hAnsi="Times New Roman" w:cs="Times New Roman"/>
                <w:b/>
                <w:bCs/>
                <w:kern w:val="0"/>
                <w:sz w:val="20"/>
                <w:szCs w:val="20"/>
              </w:rPr>
            </w:pPr>
            <w:r w:rsidRPr="002168DF">
              <w:rPr>
                <w:rFonts w:ascii="Times New Roman" w:hAnsi="Times New Roman" w:cs="Times New Roman"/>
                <w:b/>
                <w:bCs/>
                <w:kern w:val="0"/>
                <w:sz w:val="20"/>
                <w:szCs w:val="20"/>
              </w:rPr>
              <w:t>109 778,0</w:t>
            </w:r>
          </w:p>
        </w:tc>
      </w:tr>
    </w:tbl>
    <w:p w:rsidR="00E46F0C" w:rsidRDefault="00E46F0C" w:rsidP="009E02EF">
      <w:pPr>
        <w:jc w:val="right"/>
        <w:rPr>
          <w:sz w:val="20"/>
          <w:szCs w:val="20"/>
        </w:rPr>
      </w:pPr>
    </w:p>
    <w:p w:rsidR="009E02EF" w:rsidRPr="009E02EF" w:rsidRDefault="009E02EF" w:rsidP="009E02EF">
      <w:pPr>
        <w:jc w:val="right"/>
        <w:rPr>
          <w:sz w:val="20"/>
          <w:szCs w:val="20"/>
        </w:rPr>
      </w:pPr>
      <w:r w:rsidRPr="009E02EF">
        <w:rPr>
          <w:sz w:val="20"/>
          <w:szCs w:val="20"/>
        </w:rPr>
        <w:t>Приложение 3</w:t>
      </w:r>
    </w:p>
    <w:p w:rsidR="009E02EF" w:rsidRPr="009E02EF" w:rsidRDefault="009E02EF" w:rsidP="009E02EF">
      <w:pPr>
        <w:jc w:val="right"/>
        <w:rPr>
          <w:sz w:val="20"/>
          <w:szCs w:val="20"/>
        </w:rPr>
      </w:pPr>
      <w:r w:rsidRPr="009E02EF">
        <w:rPr>
          <w:sz w:val="20"/>
          <w:szCs w:val="20"/>
        </w:rPr>
        <w:t xml:space="preserve">                                                                                                              к постановлению №  367</w:t>
      </w:r>
    </w:p>
    <w:p w:rsidR="009E02EF" w:rsidRPr="009E02EF" w:rsidRDefault="009E02EF" w:rsidP="009E02EF">
      <w:pPr>
        <w:jc w:val="right"/>
        <w:rPr>
          <w:sz w:val="20"/>
          <w:szCs w:val="20"/>
        </w:rPr>
      </w:pPr>
      <w:r w:rsidRPr="009E02EF">
        <w:rPr>
          <w:sz w:val="20"/>
          <w:szCs w:val="20"/>
        </w:rPr>
        <w:t xml:space="preserve"> от  14  ноября  2017 года</w:t>
      </w:r>
    </w:p>
    <w:p w:rsidR="009E02EF" w:rsidRPr="000B2CF3" w:rsidRDefault="009E02EF" w:rsidP="009E02EF">
      <w:pPr>
        <w:jc w:val="right"/>
        <w:rPr>
          <w:sz w:val="16"/>
          <w:szCs w:val="16"/>
        </w:rPr>
      </w:pPr>
    </w:p>
    <w:p w:rsidR="009E02EF" w:rsidRPr="009E02EF" w:rsidRDefault="009E02EF" w:rsidP="009E02EF">
      <w:pPr>
        <w:jc w:val="center"/>
        <w:rPr>
          <w:sz w:val="20"/>
          <w:szCs w:val="20"/>
        </w:rPr>
      </w:pPr>
      <w:r w:rsidRPr="009E02EF">
        <w:rPr>
          <w:sz w:val="20"/>
          <w:szCs w:val="20"/>
        </w:rPr>
        <w:t>РАСПРЕДЕЛЕНИЕ МЕЖДУ ПОСЕЛЕНИЯМИ ДОТАЦИЙ НА ВЫРАВНИВАНИЕ УРОВНЯ БЮДЖЕТНОЙ ОБЕСПЕЧЕННОСТИ</w:t>
      </w:r>
    </w:p>
    <w:p w:rsidR="009E02EF" w:rsidRPr="009E02EF" w:rsidRDefault="009E02EF" w:rsidP="009E02EF">
      <w:pPr>
        <w:jc w:val="right"/>
        <w:rPr>
          <w:sz w:val="20"/>
          <w:szCs w:val="20"/>
        </w:rPr>
      </w:pPr>
      <w:proofErr w:type="spellStart"/>
      <w:proofErr w:type="gramStart"/>
      <w:r w:rsidRPr="009E02EF">
        <w:rPr>
          <w:sz w:val="20"/>
          <w:szCs w:val="20"/>
          <w:lang w:val="en-US"/>
        </w:rPr>
        <w:t>рублей</w:t>
      </w:r>
      <w:proofErr w:type="spellEnd"/>
      <w:proofErr w:type="gramEnd"/>
    </w:p>
    <w:tbl>
      <w:tblPr>
        <w:tblStyle w:val="ab"/>
        <w:tblW w:w="10456" w:type="dxa"/>
        <w:tblLayout w:type="fixed"/>
        <w:tblLook w:val="0000"/>
      </w:tblPr>
      <w:tblGrid>
        <w:gridCol w:w="4968"/>
        <w:gridCol w:w="2160"/>
        <w:gridCol w:w="1451"/>
        <w:gridCol w:w="1877"/>
      </w:tblGrid>
      <w:tr w:rsidR="009E02EF" w:rsidRPr="002168DF" w:rsidTr="004A6781">
        <w:tc>
          <w:tcPr>
            <w:tcW w:w="4968" w:type="dxa"/>
            <w:vMerge w:val="restart"/>
          </w:tcPr>
          <w:p w:rsidR="009E02EF" w:rsidRPr="002168DF" w:rsidRDefault="009E02EF" w:rsidP="002168DF">
            <w:pPr>
              <w:pStyle w:val="a3"/>
              <w:rPr>
                <w:rFonts w:ascii="Times New Roman" w:hAnsi="Times New Roman" w:cs="Times New Roman"/>
              </w:rPr>
            </w:pPr>
            <w:r w:rsidRPr="002168DF">
              <w:rPr>
                <w:rFonts w:ascii="Times New Roman" w:hAnsi="Times New Roman" w:cs="Times New Roman"/>
              </w:rPr>
              <w:t>Наименование поселения</w:t>
            </w:r>
          </w:p>
        </w:tc>
        <w:tc>
          <w:tcPr>
            <w:tcW w:w="5488" w:type="dxa"/>
            <w:gridSpan w:val="3"/>
          </w:tcPr>
          <w:p w:rsidR="009E02EF" w:rsidRPr="002168DF" w:rsidRDefault="009E02EF" w:rsidP="002168DF">
            <w:pPr>
              <w:pStyle w:val="a3"/>
              <w:rPr>
                <w:rFonts w:ascii="Times New Roman" w:hAnsi="Times New Roman" w:cs="Times New Roman"/>
              </w:rPr>
            </w:pPr>
            <w:r w:rsidRPr="002168DF">
              <w:rPr>
                <w:rFonts w:ascii="Times New Roman" w:hAnsi="Times New Roman" w:cs="Times New Roman"/>
              </w:rPr>
              <w:t>Районный фонд финансовой поддержки поселений</w:t>
            </w:r>
          </w:p>
        </w:tc>
      </w:tr>
      <w:tr w:rsidR="009E02EF" w:rsidRPr="002168DF" w:rsidTr="004A6781">
        <w:tc>
          <w:tcPr>
            <w:tcW w:w="4968" w:type="dxa"/>
            <w:vMerge/>
          </w:tcPr>
          <w:p w:rsidR="009E02EF" w:rsidRPr="002168DF" w:rsidRDefault="009E02EF" w:rsidP="002168DF">
            <w:pPr>
              <w:pStyle w:val="a3"/>
              <w:rPr>
                <w:rFonts w:ascii="Times New Roman" w:hAnsi="Times New Roman" w:cs="Times New Roman"/>
              </w:rPr>
            </w:pPr>
          </w:p>
        </w:tc>
        <w:tc>
          <w:tcPr>
            <w:tcW w:w="2160" w:type="dxa"/>
            <w:vMerge w:val="restart"/>
          </w:tcPr>
          <w:p w:rsidR="009E02EF" w:rsidRPr="002168DF" w:rsidRDefault="009E02EF" w:rsidP="002168DF">
            <w:pPr>
              <w:pStyle w:val="a3"/>
              <w:rPr>
                <w:rFonts w:ascii="Times New Roman" w:hAnsi="Times New Roman" w:cs="Times New Roman"/>
              </w:rPr>
            </w:pPr>
            <w:r w:rsidRPr="002168DF">
              <w:rPr>
                <w:rFonts w:ascii="Times New Roman" w:hAnsi="Times New Roman" w:cs="Times New Roman"/>
              </w:rPr>
              <w:t>2018год</w:t>
            </w:r>
          </w:p>
        </w:tc>
        <w:tc>
          <w:tcPr>
            <w:tcW w:w="3328" w:type="dxa"/>
            <w:gridSpan w:val="2"/>
          </w:tcPr>
          <w:p w:rsidR="009E02EF" w:rsidRPr="002168DF" w:rsidRDefault="009E02EF" w:rsidP="002168DF">
            <w:pPr>
              <w:pStyle w:val="a3"/>
              <w:rPr>
                <w:rFonts w:ascii="Times New Roman" w:hAnsi="Times New Roman" w:cs="Times New Roman"/>
              </w:rPr>
            </w:pPr>
            <w:r w:rsidRPr="002168DF">
              <w:rPr>
                <w:rFonts w:ascii="Times New Roman" w:hAnsi="Times New Roman" w:cs="Times New Roman"/>
              </w:rPr>
              <w:t>Плановый период</w:t>
            </w:r>
          </w:p>
        </w:tc>
      </w:tr>
      <w:tr w:rsidR="009E02EF" w:rsidRPr="002168DF" w:rsidTr="004A6781">
        <w:trPr>
          <w:trHeight w:val="235"/>
        </w:trPr>
        <w:tc>
          <w:tcPr>
            <w:tcW w:w="4968" w:type="dxa"/>
            <w:vMerge/>
          </w:tcPr>
          <w:p w:rsidR="009E02EF" w:rsidRPr="002168DF" w:rsidRDefault="009E02EF" w:rsidP="002168DF">
            <w:pPr>
              <w:pStyle w:val="a3"/>
              <w:rPr>
                <w:rFonts w:ascii="Times New Roman" w:hAnsi="Times New Roman" w:cs="Times New Roman"/>
              </w:rPr>
            </w:pPr>
          </w:p>
        </w:tc>
        <w:tc>
          <w:tcPr>
            <w:tcW w:w="2160" w:type="dxa"/>
            <w:vMerge/>
          </w:tcPr>
          <w:p w:rsidR="009E02EF" w:rsidRPr="002168DF" w:rsidRDefault="009E02EF" w:rsidP="002168DF">
            <w:pPr>
              <w:pStyle w:val="a3"/>
              <w:rPr>
                <w:rFonts w:ascii="Times New Roman" w:hAnsi="Times New Roman" w:cs="Times New Roman"/>
              </w:rPr>
            </w:pPr>
          </w:p>
        </w:tc>
        <w:tc>
          <w:tcPr>
            <w:tcW w:w="1451" w:type="dxa"/>
          </w:tcPr>
          <w:p w:rsidR="009E02EF" w:rsidRPr="002168DF" w:rsidRDefault="009E02EF" w:rsidP="002168DF">
            <w:pPr>
              <w:pStyle w:val="a3"/>
              <w:rPr>
                <w:rFonts w:ascii="Times New Roman" w:hAnsi="Times New Roman" w:cs="Times New Roman"/>
              </w:rPr>
            </w:pPr>
            <w:r w:rsidRPr="002168DF">
              <w:rPr>
                <w:rFonts w:ascii="Times New Roman" w:hAnsi="Times New Roman" w:cs="Times New Roman"/>
              </w:rPr>
              <w:t>2019 год</w:t>
            </w:r>
          </w:p>
        </w:tc>
        <w:tc>
          <w:tcPr>
            <w:tcW w:w="1877" w:type="dxa"/>
          </w:tcPr>
          <w:p w:rsidR="009E02EF" w:rsidRPr="002168DF" w:rsidRDefault="009E02EF" w:rsidP="002168DF">
            <w:pPr>
              <w:pStyle w:val="a3"/>
              <w:rPr>
                <w:rFonts w:ascii="Times New Roman" w:hAnsi="Times New Roman" w:cs="Times New Roman"/>
              </w:rPr>
            </w:pPr>
            <w:r w:rsidRPr="002168DF">
              <w:rPr>
                <w:rFonts w:ascii="Times New Roman" w:hAnsi="Times New Roman" w:cs="Times New Roman"/>
              </w:rPr>
              <w:t>2020 год</w:t>
            </w:r>
          </w:p>
        </w:tc>
      </w:tr>
      <w:tr w:rsidR="009E02EF" w:rsidRPr="002168DF" w:rsidTr="004A6781">
        <w:trPr>
          <w:trHeight w:val="227"/>
        </w:trPr>
        <w:tc>
          <w:tcPr>
            <w:tcW w:w="4968"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rPr>
              <w:t xml:space="preserve">Городское поселение поселок Кадый             </w:t>
            </w:r>
          </w:p>
        </w:tc>
        <w:tc>
          <w:tcPr>
            <w:tcW w:w="2160"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lang w:val="en-US"/>
              </w:rPr>
              <w:t>0</w:t>
            </w:r>
          </w:p>
        </w:tc>
        <w:tc>
          <w:tcPr>
            <w:tcW w:w="1451"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lang w:val="en-US"/>
              </w:rPr>
              <w:t>0</w:t>
            </w:r>
          </w:p>
        </w:tc>
        <w:tc>
          <w:tcPr>
            <w:tcW w:w="1877" w:type="dxa"/>
          </w:tcPr>
          <w:p w:rsidR="009E02EF" w:rsidRPr="002168DF" w:rsidRDefault="009E02EF" w:rsidP="002168DF">
            <w:pPr>
              <w:pStyle w:val="a3"/>
              <w:rPr>
                <w:rFonts w:ascii="Times New Roman" w:hAnsi="Times New Roman" w:cs="Times New Roman"/>
              </w:rPr>
            </w:pPr>
            <w:r w:rsidRPr="002168DF">
              <w:rPr>
                <w:rFonts w:ascii="Times New Roman" w:hAnsi="Times New Roman" w:cs="Times New Roman"/>
                <w:lang w:val="en-US"/>
              </w:rPr>
              <w:t>0</w:t>
            </w:r>
          </w:p>
        </w:tc>
      </w:tr>
      <w:tr w:rsidR="009E02EF" w:rsidRPr="002168DF" w:rsidTr="004A6781">
        <w:trPr>
          <w:trHeight w:val="347"/>
        </w:trPr>
        <w:tc>
          <w:tcPr>
            <w:tcW w:w="4968" w:type="dxa"/>
          </w:tcPr>
          <w:p w:rsidR="009E02EF" w:rsidRPr="002168DF" w:rsidRDefault="009E02EF" w:rsidP="002168DF">
            <w:pPr>
              <w:pStyle w:val="a3"/>
              <w:rPr>
                <w:rFonts w:ascii="Times New Roman" w:hAnsi="Times New Roman" w:cs="Times New Roman"/>
                <w:lang w:val="en-US"/>
              </w:rPr>
            </w:pPr>
            <w:proofErr w:type="spellStart"/>
            <w:r w:rsidRPr="002168DF">
              <w:rPr>
                <w:rFonts w:ascii="Times New Roman" w:hAnsi="Times New Roman" w:cs="Times New Roman"/>
              </w:rPr>
              <w:t>Вешкинское</w:t>
            </w:r>
            <w:proofErr w:type="spellEnd"/>
            <w:r w:rsidRPr="002168DF">
              <w:rPr>
                <w:rFonts w:ascii="Times New Roman" w:hAnsi="Times New Roman" w:cs="Times New Roman"/>
              </w:rPr>
              <w:t xml:space="preserve"> сельское поселение              </w:t>
            </w:r>
          </w:p>
        </w:tc>
        <w:tc>
          <w:tcPr>
            <w:tcW w:w="2160"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lang w:val="en-US"/>
              </w:rPr>
              <w:t>1 115 800</w:t>
            </w:r>
          </w:p>
        </w:tc>
        <w:tc>
          <w:tcPr>
            <w:tcW w:w="1451"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lang w:val="en-US"/>
              </w:rPr>
              <w:t>1 142 700</w:t>
            </w:r>
          </w:p>
        </w:tc>
        <w:tc>
          <w:tcPr>
            <w:tcW w:w="1877" w:type="dxa"/>
          </w:tcPr>
          <w:p w:rsidR="009E02EF" w:rsidRPr="002168DF" w:rsidRDefault="009E02EF" w:rsidP="002168DF">
            <w:pPr>
              <w:pStyle w:val="a3"/>
              <w:rPr>
                <w:rFonts w:ascii="Times New Roman" w:hAnsi="Times New Roman" w:cs="Times New Roman"/>
              </w:rPr>
            </w:pPr>
            <w:r w:rsidRPr="002168DF">
              <w:rPr>
                <w:rFonts w:ascii="Times New Roman" w:hAnsi="Times New Roman" w:cs="Times New Roman"/>
                <w:lang w:val="en-US"/>
              </w:rPr>
              <w:t>1 156 400</w:t>
            </w:r>
          </w:p>
        </w:tc>
      </w:tr>
      <w:tr w:rsidR="009E02EF" w:rsidRPr="002168DF" w:rsidTr="000B2CF3">
        <w:trPr>
          <w:trHeight w:val="221"/>
        </w:trPr>
        <w:tc>
          <w:tcPr>
            <w:tcW w:w="4968" w:type="dxa"/>
          </w:tcPr>
          <w:p w:rsidR="009E02EF" w:rsidRPr="002168DF" w:rsidRDefault="009E02EF" w:rsidP="002168DF">
            <w:pPr>
              <w:pStyle w:val="a3"/>
              <w:rPr>
                <w:rFonts w:ascii="Times New Roman" w:hAnsi="Times New Roman" w:cs="Times New Roman"/>
                <w:lang w:val="en-US"/>
              </w:rPr>
            </w:pPr>
            <w:proofErr w:type="spellStart"/>
            <w:r w:rsidRPr="002168DF">
              <w:rPr>
                <w:rFonts w:ascii="Times New Roman" w:hAnsi="Times New Roman" w:cs="Times New Roman"/>
              </w:rPr>
              <w:t>Екатеринкинское</w:t>
            </w:r>
            <w:proofErr w:type="spellEnd"/>
            <w:r w:rsidRPr="002168DF">
              <w:rPr>
                <w:rFonts w:ascii="Times New Roman" w:hAnsi="Times New Roman" w:cs="Times New Roman"/>
              </w:rPr>
              <w:t xml:space="preserve">  сельское поселение       </w:t>
            </w:r>
          </w:p>
        </w:tc>
        <w:tc>
          <w:tcPr>
            <w:tcW w:w="2160"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lang w:val="en-US"/>
              </w:rPr>
              <w:t>583 100</w:t>
            </w:r>
          </w:p>
        </w:tc>
        <w:tc>
          <w:tcPr>
            <w:tcW w:w="1451"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lang w:val="en-US"/>
              </w:rPr>
              <w:t>597 200</w:t>
            </w:r>
          </w:p>
        </w:tc>
        <w:tc>
          <w:tcPr>
            <w:tcW w:w="1877" w:type="dxa"/>
          </w:tcPr>
          <w:p w:rsidR="009E02EF" w:rsidRPr="002168DF" w:rsidRDefault="009E02EF" w:rsidP="002168DF">
            <w:pPr>
              <w:pStyle w:val="a3"/>
              <w:rPr>
                <w:rFonts w:ascii="Times New Roman" w:hAnsi="Times New Roman" w:cs="Times New Roman"/>
              </w:rPr>
            </w:pPr>
            <w:r w:rsidRPr="002168DF">
              <w:rPr>
                <w:rFonts w:ascii="Times New Roman" w:hAnsi="Times New Roman" w:cs="Times New Roman"/>
                <w:lang w:val="en-US"/>
              </w:rPr>
              <w:t>604 300</w:t>
            </w:r>
          </w:p>
        </w:tc>
      </w:tr>
      <w:tr w:rsidR="009E02EF" w:rsidRPr="002168DF" w:rsidTr="000B2CF3">
        <w:trPr>
          <w:trHeight w:val="125"/>
        </w:trPr>
        <w:tc>
          <w:tcPr>
            <w:tcW w:w="4968" w:type="dxa"/>
          </w:tcPr>
          <w:p w:rsidR="009E02EF" w:rsidRPr="002168DF" w:rsidRDefault="009E02EF" w:rsidP="002168DF">
            <w:pPr>
              <w:pStyle w:val="a3"/>
              <w:rPr>
                <w:rFonts w:ascii="Times New Roman" w:hAnsi="Times New Roman" w:cs="Times New Roman"/>
                <w:lang w:val="en-US"/>
              </w:rPr>
            </w:pPr>
            <w:proofErr w:type="spellStart"/>
            <w:r w:rsidRPr="002168DF">
              <w:rPr>
                <w:rFonts w:ascii="Times New Roman" w:hAnsi="Times New Roman" w:cs="Times New Roman"/>
              </w:rPr>
              <w:t>Завражное</w:t>
            </w:r>
            <w:proofErr w:type="spellEnd"/>
            <w:r w:rsidRPr="002168DF">
              <w:rPr>
                <w:rFonts w:ascii="Times New Roman" w:hAnsi="Times New Roman" w:cs="Times New Roman"/>
              </w:rPr>
              <w:t xml:space="preserve">  сельское поселение</w:t>
            </w:r>
          </w:p>
        </w:tc>
        <w:tc>
          <w:tcPr>
            <w:tcW w:w="2160"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lang w:val="en-US"/>
              </w:rPr>
              <w:t>322 600</w:t>
            </w:r>
          </w:p>
        </w:tc>
        <w:tc>
          <w:tcPr>
            <w:tcW w:w="1451"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lang w:val="en-US"/>
              </w:rPr>
              <w:t>330 400</w:t>
            </w:r>
          </w:p>
        </w:tc>
        <w:tc>
          <w:tcPr>
            <w:tcW w:w="1877" w:type="dxa"/>
          </w:tcPr>
          <w:p w:rsidR="009E02EF" w:rsidRPr="002168DF" w:rsidRDefault="009E02EF" w:rsidP="002168DF">
            <w:pPr>
              <w:pStyle w:val="a3"/>
              <w:rPr>
                <w:rFonts w:ascii="Times New Roman" w:hAnsi="Times New Roman" w:cs="Times New Roman"/>
              </w:rPr>
            </w:pPr>
            <w:r w:rsidRPr="002168DF">
              <w:rPr>
                <w:rFonts w:ascii="Times New Roman" w:hAnsi="Times New Roman" w:cs="Times New Roman"/>
                <w:lang w:val="en-US"/>
              </w:rPr>
              <w:t>334 300</w:t>
            </w:r>
          </w:p>
        </w:tc>
      </w:tr>
      <w:tr w:rsidR="009E02EF" w:rsidRPr="002168DF" w:rsidTr="004A6781">
        <w:trPr>
          <w:trHeight w:val="270"/>
        </w:trPr>
        <w:tc>
          <w:tcPr>
            <w:tcW w:w="4968" w:type="dxa"/>
          </w:tcPr>
          <w:p w:rsidR="009E02EF" w:rsidRPr="002168DF" w:rsidRDefault="009E02EF" w:rsidP="002168DF">
            <w:pPr>
              <w:pStyle w:val="a3"/>
              <w:rPr>
                <w:rFonts w:ascii="Times New Roman" w:hAnsi="Times New Roman" w:cs="Times New Roman"/>
                <w:lang w:val="en-US"/>
              </w:rPr>
            </w:pPr>
            <w:proofErr w:type="spellStart"/>
            <w:r w:rsidRPr="002168DF">
              <w:rPr>
                <w:rFonts w:ascii="Times New Roman" w:hAnsi="Times New Roman" w:cs="Times New Roman"/>
              </w:rPr>
              <w:t>Паньковское</w:t>
            </w:r>
            <w:proofErr w:type="spellEnd"/>
            <w:r w:rsidRPr="002168DF">
              <w:rPr>
                <w:rFonts w:ascii="Times New Roman" w:hAnsi="Times New Roman" w:cs="Times New Roman"/>
              </w:rPr>
              <w:t xml:space="preserve"> сельское поселение                </w:t>
            </w:r>
          </w:p>
        </w:tc>
        <w:tc>
          <w:tcPr>
            <w:tcW w:w="2160"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lang w:val="en-US"/>
              </w:rPr>
              <w:t>496 000</w:t>
            </w:r>
          </w:p>
        </w:tc>
        <w:tc>
          <w:tcPr>
            <w:tcW w:w="1451"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lang w:val="en-US"/>
              </w:rPr>
              <w:t>507 900</w:t>
            </w:r>
          </w:p>
        </w:tc>
        <w:tc>
          <w:tcPr>
            <w:tcW w:w="1877" w:type="dxa"/>
          </w:tcPr>
          <w:p w:rsidR="009E02EF" w:rsidRPr="002168DF" w:rsidRDefault="009E02EF" w:rsidP="002168DF">
            <w:pPr>
              <w:pStyle w:val="a3"/>
              <w:rPr>
                <w:rFonts w:ascii="Times New Roman" w:hAnsi="Times New Roman" w:cs="Times New Roman"/>
              </w:rPr>
            </w:pPr>
            <w:r w:rsidRPr="002168DF">
              <w:rPr>
                <w:rFonts w:ascii="Times New Roman" w:hAnsi="Times New Roman" w:cs="Times New Roman"/>
                <w:lang w:val="en-US"/>
              </w:rPr>
              <w:t>513 900</w:t>
            </w:r>
          </w:p>
        </w:tc>
      </w:tr>
      <w:tr w:rsidR="009E02EF" w:rsidRPr="002168DF" w:rsidTr="004A6781">
        <w:tc>
          <w:tcPr>
            <w:tcW w:w="4968" w:type="dxa"/>
          </w:tcPr>
          <w:p w:rsidR="009E02EF" w:rsidRPr="002168DF" w:rsidRDefault="009E02EF" w:rsidP="002168DF">
            <w:pPr>
              <w:pStyle w:val="a3"/>
              <w:rPr>
                <w:rFonts w:ascii="Times New Roman" w:hAnsi="Times New Roman" w:cs="Times New Roman"/>
                <w:lang w:val="en-US"/>
              </w:rPr>
            </w:pPr>
            <w:proofErr w:type="spellStart"/>
            <w:r w:rsidRPr="002168DF">
              <w:rPr>
                <w:rFonts w:ascii="Times New Roman" w:hAnsi="Times New Roman" w:cs="Times New Roman"/>
              </w:rPr>
              <w:t>Селищенское</w:t>
            </w:r>
            <w:proofErr w:type="spellEnd"/>
            <w:r w:rsidRPr="002168DF">
              <w:rPr>
                <w:rFonts w:ascii="Times New Roman" w:hAnsi="Times New Roman" w:cs="Times New Roman"/>
              </w:rPr>
              <w:t xml:space="preserve"> сельское поселение             </w:t>
            </w:r>
          </w:p>
        </w:tc>
        <w:tc>
          <w:tcPr>
            <w:tcW w:w="2160"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lang w:val="en-US"/>
              </w:rPr>
              <w:t>714 900</w:t>
            </w:r>
          </w:p>
        </w:tc>
        <w:tc>
          <w:tcPr>
            <w:tcW w:w="1451"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lang w:val="en-US"/>
              </w:rPr>
              <w:t>732 200</w:t>
            </w:r>
          </w:p>
        </w:tc>
        <w:tc>
          <w:tcPr>
            <w:tcW w:w="1877" w:type="dxa"/>
          </w:tcPr>
          <w:p w:rsidR="009E02EF" w:rsidRPr="002168DF" w:rsidRDefault="009E02EF" w:rsidP="002168DF">
            <w:pPr>
              <w:pStyle w:val="a3"/>
              <w:rPr>
                <w:rFonts w:ascii="Times New Roman" w:hAnsi="Times New Roman" w:cs="Times New Roman"/>
              </w:rPr>
            </w:pPr>
            <w:r w:rsidRPr="002168DF">
              <w:rPr>
                <w:rFonts w:ascii="Times New Roman" w:hAnsi="Times New Roman" w:cs="Times New Roman"/>
                <w:lang w:val="en-US"/>
              </w:rPr>
              <w:t>740 900</w:t>
            </w:r>
          </w:p>
        </w:tc>
      </w:tr>
      <w:tr w:rsidR="009E02EF" w:rsidRPr="002168DF" w:rsidTr="004A6781">
        <w:tc>
          <w:tcPr>
            <w:tcW w:w="4968" w:type="dxa"/>
          </w:tcPr>
          <w:p w:rsidR="009E02EF" w:rsidRPr="002168DF" w:rsidRDefault="009E02EF" w:rsidP="002168DF">
            <w:pPr>
              <w:pStyle w:val="a3"/>
              <w:rPr>
                <w:rFonts w:ascii="Times New Roman" w:hAnsi="Times New Roman" w:cs="Times New Roman"/>
                <w:lang w:val="en-US"/>
              </w:rPr>
            </w:pPr>
            <w:proofErr w:type="spellStart"/>
            <w:r w:rsidRPr="002168DF">
              <w:rPr>
                <w:rFonts w:ascii="Times New Roman" w:hAnsi="Times New Roman" w:cs="Times New Roman"/>
              </w:rPr>
              <w:t>Столпинское</w:t>
            </w:r>
            <w:proofErr w:type="spellEnd"/>
            <w:r w:rsidRPr="002168DF">
              <w:rPr>
                <w:rFonts w:ascii="Times New Roman" w:hAnsi="Times New Roman" w:cs="Times New Roman"/>
              </w:rPr>
              <w:t xml:space="preserve"> сельское поселение              </w:t>
            </w:r>
          </w:p>
        </w:tc>
        <w:tc>
          <w:tcPr>
            <w:tcW w:w="2160"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lang w:val="en-US"/>
              </w:rPr>
              <w:t>748 600</w:t>
            </w:r>
          </w:p>
        </w:tc>
        <w:tc>
          <w:tcPr>
            <w:tcW w:w="1451"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lang w:val="en-US"/>
              </w:rPr>
              <w:t>766 600</w:t>
            </w:r>
          </w:p>
        </w:tc>
        <w:tc>
          <w:tcPr>
            <w:tcW w:w="1877" w:type="dxa"/>
          </w:tcPr>
          <w:p w:rsidR="009E02EF" w:rsidRPr="002168DF" w:rsidRDefault="009E02EF" w:rsidP="002168DF">
            <w:pPr>
              <w:pStyle w:val="a3"/>
              <w:rPr>
                <w:rFonts w:ascii="Times New Roman" w:hAnsi="Times New Roman" w:cs="Times New Roman"/>
              </w:rPr>
            </w:pPr>
            <w:r w:rsidRPr="002168DF">
              <w:rPr>
                <w:rFonts w:ascii="Times New Roman" w:hAnsi="Times New Roman" w:cs="Times New Roman"/>
                <w:lang w:val="en-US"/>
              </w:rPr>
              <w:t>775 700</w:t>
            </w:r>
          </w:p>
        </w:tc>
      </w:tr>
      <w:tr w:rsidR="009E02EF" w:rsidRPr="002168DF" w:rsidTr="004A6781">
        <w:tc>
          <w:tcPr>
            <w:tcW w:w="4968" w:type="dxa"/>
          </w:tcPr>
          <w:p w:rsidR="009E02EF" w:rsidRPr="002168DF" w:rsidRDefault="009E02EF" w:rsidP="002168DF">
            <w:pPr>
              <w:pStyle w:val="a3"/>
              <w:rPr>
                <w:rFonts w:ascii="Times New Roman" w:hAnsi="Times New Roman" w:cs="Times New Roman"/>
                <w:lang w:val="en-US"/>
              </w:rPr>
            </w:pPr>
            <w:proofErr w:type="spellStart"/>
            <w:r w:rsidRPr="002168DF">
              <w:rPr>
                <w:rFonts w:ascii="Times New Roman" w:hAnsi="Times New Roman" w:cs="Times New Roman"/>
              </w:rPr>
              <w:t>Чернышевское</w:t>
            </w:r>
            <w:proofErr w:type="spellEnd"/>
            <w:r w:rsidRPr="002168DF">
              <w:rPr>
                <w:rFonts w:ascii="Times New Roman" w:hAnsi="Times New Roman" w:cs="Times New Roman"/>
              </w:rPr>
              <w:t xml:space="preserve"> сельское поселение</w:t>
            </w:r>
          </w:p>
        </w:tc>
        <w:tc>
          <w:tcPr>
            <w:tcW w:w="2160"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lang w:val="en-US"/>
              </w:rPr>
              <w:t>120 000</w:t>
            </w:r>
          </w:p>
        </w:tc>
        <w:tc>
          <w:tcPr>
            <w:tcW w:w="1451"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lang w:val="en-US"/>
              </w:rPr>
              <w:t>123 000</w:t>
            </w:r>
          </w:p>
        </w:tc>
        <w:tc>
          <w:tcPr>
            <w:tcW w:w="1877" w:type="dxa"/>
          </w:tcPr>
          <w:p w:rsidR="009E02EF" w:rsidRPr="002168DF" w:rsidRDefault="009E02EF" w:rsidP="002168DF">
            <w:pPr>
              <w:pStyle w:val="a3"/>
              <w:rPr>
                <w:rFonts w:ascii="Times New Roman" w:hAnsi="Times New Roman" w:cs="Times New Roman"/>
                <w:b/>
                <w:bCs/>
              </w:rPr>
            </w:pPr>
            <w:r w:rsidRPr="002168DF">
              <w:rPr>
                <w:rFonts w:ascii="Times New Roman" w:hAnsi="Times New Roman" w:cs="Times New Roman"/>
                <w:lang w:val="en-US"/>
              </w:rPr>
              <w:t>124 500</w:t>
            </w:r>
          </w:p>
        </w:tc>
      </w:tr>
      <w:tr w:rsidR="009E02EF" w:rsidRPr="002168DF" w:rsidTr="004A6781">
        <w:tc>
          <w:tcPr>
            <w:tcW w:w="4968"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bCs/>
              </w:rPr>
              <w:t>Итого</w:t>
            </w:r>
          </w:p>
        </w:tc>
        <w:tc>
          <w:tcPr>
            <w:tcW w:w="2160"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lang w:val="en-US"/>
              </w:rPr>
              <w:t>4 101 000</w:t>
            </w:r>
          </w:p>
        </w:tc>
        <w:tc>
          <w:tcPr>
            <w:tcW w:w="1451" w:type="dxa"/>
          </w:tcPr>
          <w:p w:rsidR="009E02EF" w:rsidRPr="002168DF" w:rsidRDefault="009E02EF" w:rsidP="002168DF">
            <w:pPr>
              <w:pStyle w:val="a3"/>
              <w:rPr>
                <w:rFonts w:ascii="Times New Roman" w:hAnsi="Times New Roman" w:cs="Times New Roman"/>
                <w:lang w:val="en-US"/>
              </w:rPr>
            </w:pPr>
            <w:r w:rsidRPr="002168DF">
              <w:rPr>
                <w:rFonts w:ascii="Times New Roman" w:hAnsi="Times New Roman" w:cs="Times New Roman"/>
                <w:lang w:val="en-US"/>
              </w:rPr>
              <w:t>4 200 000</w:t>
            </w:r>
          </w:p>
        </w:tc>
        <w:tc>
          <w:tcPr>
            <w:tcW w:w="1877" w:type="dxa"/>
          </w:tcPr>
          <w:p w:rsidR="009E02EF" w:rsidRPr="002168DF" w:rsidRDefault="009E02EF" w:rsidP="002168DF">
            <w:pPr>
              <w:pStyle w:val="a3"/>
              <w:rPr>
                <w:rFonts w:ascii="Times New Roman" w:hAnsi="Times New Roman" w:cs="Times New Roman"/>
              </w:rPr>
            </w:pPr>
            <w:r w:rsidRPr="002168DF">
              <w:rPr>
                <w:rFonts w:ascii="Times New Roman" w:hAnsi="Times New Roman" w:cs="Times New Roman"/>
                <w:lang w:val="en-US"/>
              </w:rPr>
              <w:t>4 250 000</w:t>
            </w:r>
          </w:p>
        </w:tc>
      </w:tr>
    </w:tbl>
    <w:p w:rsidR="009E02EF" w:rsidRPr="009E02EF" w:rsidRDefault="005C2844" w:rsidP="002E4D1E">
      <w:pPr>
        <w:pStyle w:val="a3"/>
        <w:pageBreakBefore/>
        <w:jc w:val="right"/>
        <w:rPr>
          <w:rFonts w:ascii="Times New Roman" w:hAnsi="Times New Roman" w:cs="Times New Roman"/>
          <w:b/>
          <w:sz w:val="20"/>
          <w:szCs w:val="20"/>
        </w:rPr>
      </w:pPr>
      <w:r>
        <w:rPr>
          <w:rStyle w:val="ac"/>
          <w:rFonts w:ascii="Times New Roman" w:hAnsi="Times New Roman" w:cs="Times New Roman"/>
          <w:b w:val="0"/>
          <w:sz w:val="20"/>
          <w:szCs w:val="20"/>
        </w:rPr>
        <w:lastRenderedPageBreak/>
        <w:t>При</w:t>
      </w:r>
      <w:r w:rsidR="009E02EF" w:rsidRPr="009E02EF">
        <w:rPr>
          <w:rStyle w:val="ac"/>
          <w:rFonts w:ascii="Times New Roman" w:hAnsi="Times New Roman" w:cs="Times New Roman"/>
          <w:b w:val="0"/>
          <w:sz w:val="20"/>
          <w:szCs w:val="20"/>
        </w:rPr>
        <w:t>ложение 4</w:t>
      </w:r>
    </w:p>
    <w:p w:rsidR="009E02EF" w:rsidRPr="009E02EF" w:rsidRDefault="009E02EF" w:rsidP="002E4D1E">
      <w:pPr>
        <w:jc w:val="right"/>
        <w:rPr>
          <w:sz w:val="20"/>
          <w:szCs w:val="20"/>
        </w:rPr>
      </w:pPr>
      <w:r w:rsidRPr="009E02EF">
        <w:rPr>
          <w:sz w:val="20"/>
          <w:szCs w:val="20"/>
        </w:rPr>
        <w:t>к постановлению № 367</w:t>
      </w:r>
    </w:p>
    <w:p w:rsidR="009E02EF" w:rsidRPr="009E02EF" w:rsidRDefault="009E02EF" w:rsidP="002E4D1E">
      <w:pPr>
        <w:jc w:val="right"/>
        <w:rPr>
          <w:sz w:val="20"/>
          <w:szCs w:val="20"/>
        </w:rPr>
      </w:pPr>
      <w:r w:rsidRPr="009E02EF">
        <w:rPr>
          <w:sz w:val="20"/>
          <w:szCs w:val="20"/>
        </w:rPr>
        <w:t>от  14  ноября  2017 года</w:t>
      </w:r>
    </w:p>
    <w:p w:rsidR="009E02EF" w:rsidRPr="009E02EF" w:rsidRDefault="009E02EF" w:rsidP="009E02EF">
      <w:pPr>
        <w:pStyle w:val="a3"/>
        <w:jc w:val="right"/>
        <w:rPr>
          <w:rFonts w:ascii="Times New Roman" w:hAnsi="Times New Roman" w:cs="Times New Roman"/>
          <w:sz w:val="20"/>
          <w:szCs w:val="20"/>
        </w:rPr>
      </w:pPr>
    </w:p>
    <w:p w:rsidR="009E02EF" w:rsidRPr="009E02EF" w:rsidRDefault="009E02EF" w:rsidP="009E02EF">
      <w:pPr>
        <w:rPr>
          <w:sz w:val="20"/>
          <w:szCs w:val="20"/>
        </w:rPr>
      </w:pPr>
    </w:p>
    <w:p w:rsidR="009E02EF" w:rsidRPr="009E02EF" w:rsidRDefault="009E02EF" w:rsidP="009E02EF">
      <w:pPr>
        <w:pStyle w:val="1"/>
        <w:numPr>
          <w:ilvl w:val="0"/>
          <w:numId w:val="4"/>
        </w:numPr>
        <w:jc w:val="center"/>
        <w:rPr>
          <w:sz w:val="20"/>
          <w:szCs w:val="20"/>
        </w:rPr>
      </w:pPr>
      <w:r w:rsidRPr="009E02EF">
        <w:rPr>
          <w:sz w:val="20"/>
          <w:szCs w:val="20"/>
        </w:rPr>
        <w:t>Нормативы</w:t>
      </w:r>
      <w:r w:rsidR="005C2844">
        <w:rPr>
          <w:sz w:val="20"/>
          <w:szCs w:val="20"/>
        </w:rPr>
        <w:t xml:space="preserve"> </w:t>
      </w:r>
      <w:r w:rsidRPr="009E02EF">
        <w:rPr>
          <w:sz w:val="20"/>
          <w:szCs w:val="20"/>
        </w:rPr>
        <w:t>отчислений от налоговых доходов в бюджеты поселений, установленные  Собранием депутатов Кадыйского муниципального района Костромской области</w:t>
      </w:r>
    </w:p>
    <w:p w:rsidR="009E02EF" w:rsidRPr="009E02EF" w:rsidRDefault="009E02EF" w:rsidP="009E02EF">
      <w:pPr>
        <w:rPr>
          <w:sz w:val="20"/>
          <w:szCs w:val="20"/>
        </w:rPr>
      </w:pPr>
    </w:p>
    <w:tbl>
      <w:tblPr>
        <w:tblW w:w="0" w:type="auto"/>
        <w:tblInd w:w="108" w:type="dxa"/>
        <w:tblLayout w:type="fixed"/>
        <w:tblLook w:val="0000"/>
      </w:tblPr>
      <w:tblGrid>
        <w:gridCol w:w="3472"/>
        <w:gridCol w:w="2414"/>
        <w:gridCol w:w="1660"/>
        <w:gridCol w:w="2432"/>
      </w:tblGrid>
      <w:tr w:rsidR="009E02EF" w:rsidRPr="009E02EF" w:rsidTr="004C2750">
        <w:tc>
          <w:tcPr>
            <w:tcW w:w="3472" w:type="dxa"/>
            <w:vMerge w:val="restart"/>
            <w:tcBorders>
              <w:top w:val="single" w:sz="4" w:space="0" w:color="000000"/>
              <w:left w:val="single" w:sz="4" w:space="0" w:color="000000"/>
              <w:bottom w:val="single" w:sz="4" w:space="0" w:color="000000"/>
            </w:tcBorders>
            <w:shd w:val="clear" w:color="auto" w:fill="auto"/>
          </w:tcPr>
          <w:p w:rsidR="009E02EF" w:rsidRPr="009E02EF" w:rsidRDefault="009E02EF" w:rsidP="004C2750">
            <w:pPr>
              <w:pStyle w:val="a6"/>
              <w:snapToGrid w:val="0"/>
              <w:jc w:val="center"/>
              <w:rPr>
                <w:rFonts w:ascii="Times New Roman" w:hAnsi="Times New Roman"/>
                <w:sz w:val="20"/>
                <w:szCs w:val="20"/>
              </w:rPr>
            </w:pPr>
            <w:r w:rsidRPr="009E02EF">
              <w:rPr>
                <w:rFonts w:ascii="Times New Roman" w:hAnsi="Times New Roman"/>
                <w:sz w:val="20"/>
                <w:szCs w:val="20"/>
              </w:rPr>
              <w:t>Наименование доходов</w:t>
            </w:r>
          </w:p>
        </w:tc>
        <w:tc>
          <w:tcPr>
            <w:tcW w:w="6506" w:type="dxa"/>
            <w:gridSpan w:val="3"/>
            <w:tcBorders>
              <w:top w:val="single" w:sz="4" w:space="0" w:color="000000"/>
              <w:left w:val="single" w:sz="4" w:space="0" w:color="000000"/>
              <w:bottom w:val="single" w:sz="4" w:space="0" w:color="000000"/>
              <w:right w:val="single" w:sz="4" w:space="0" w:color="000000"/>
            </w:tcBorders>
            <w:shd w:val="clear" w:color="auto" w:fill="auto"/>
          </w:tcPr>
          <w:p w:rsidR="009E02EF" w:rsidRPr="009E02EF" w:rsidRDefault="009E02EF" w:rsidP="004C2750">
            <w:pPr>
              <w:pStyle w:val="a6"/>
              <w:snapToGrid w:val="0"/>
              <w:jc w:val="center"/>
              <w:rPr>
                <w:rFonts w:ascii="Times New Roman" w:hAnsi="Times New Roman"/>
                <w:sz w:val="20"/>
                <w:szCs w:val="20"/>
              </w:rPr>
            </w:pPr>
            <w:r w:rsidRPr="009E02EF">
              <w:rPr>
                <w:rFonts w:ascii="Times New Roman" w:hAnsi="Times New Roman"/>
                <w:sz w:val="20"/>
                <w:szCs w:val="20"/>
              </w:rPr>
              <w:t xml:space="preserve">Нормативы отчислений (в процентах) в бюджеты </w:t>
            </w:r>
            <w:proofErr w:type="gramStart"/>
            <w:r w:rsidRPr="009E02EF">
              <w:rPr>
                <w:rFonts w:ascii="Times New Roman" w:hAnsi="Times New Roman"/>
                <w:sz w:val="20"/>
                <w:szCs w:val="20"/>
              </w:rPr>
              <w:t>городского</w:t>
            </w:r>
            <w:proofErr w:type="gramEnd"/>
            <w:r w:rsidRPr="009E02EF">
              <w:rPr>
                <w:rFonts w:ascii="Times New Roman" w:hAnsi="Times New Roman"/>
                <w:sz w:val="20"/>
                <w:szCs w:val="20"/>
              </w:rPr>
              <w:t xml:space="preserve"> и сельских поселений</w:t>
            </w:r>
          </w:p>
        </w:tc>
      </w:tr>
      <w:tr w:rsidR="009E02EF" w:rsidRPr="009E02EF" w:rsidTr="004C2750">
        <w:tc>
          <w:tcPr>
            <w:tcW w:w="3472" w:type="dxa"/>
            <w:vMerge/>
            <w:tcBorders>
              <w:top w:val="single" w:sz="4" w:space="0" w:color="000000"/>
              <w:left w:val="single" w:sz="4" w:space="0" w:color="000000"/>
              <w:bottom w:val="single" w:sz="4" w:space="0" w:color="000000"/>
            </w:tcBorders>
            <w:shd w:val="clear" w:color="auto" w:fill="auto"/>
          </w:tcPr>
          <w:p w:rsidR="009E02EF" w:rsidRPr="009E02EF" w:rsidRDefault="009E02EF" w:rsidP="004C2750">
            <w:pPr>
              <w:snapToGrid w:val="0"/>
              <w:spacing w:after="200"/>
              <w:rPr>
                <w:sz w:val="20"/>
                <w:szCs w:val="20"/>
              </w:rPr>
            </w:pPr>
          </w:p>
        </w:tc>
        <w:tc>
          <w:tcPr>
            <w:tcW w:w="2414" w:type="dxa"/>
            <w:vMerge w:val="restart"/>
            <w:tcBorders>
              <w:top w:val="single" w:sz="4" w:space="0" w:color="000000"/>
              <w:left w:val="single" w:sz="4" w:space="0" w:color="000000"/>
              <w:bottom w:val="single" w:sz="4" w:space="0" w:color="000000"/>
            </w:tcBorders>
            <w:shd w:val="clear" w:color="auto" w:fill="auto"/>
            <w:vAlign w:val="center"/>
          </w:tcPr>
          <w:p w:rsidR="009E02EF" w:rsidRPr="009E02EF" w:rsidRDefault="009E02EF" w:rsidP="004C2750">
            <w:pPr>
              <w:pStyle w:val="a6"/>
              <w:snapToGrid w:val="0"/>
              <w:jc w:val="center"/>
              <w:rPr>
                <w:rFonts w:ascii="Times New Roman" w:hAnsi="Times New Roman"/>
                <w:sz w:val="20"/>
                <w:szCs w:val="20"/>
              </w:rPr>
            </w:pPr>
            <w:r w:rsidRPr="009E02EF">
              <w:rPr>
                <w:rFonts w:ascii="Times New Roman" w:hAnsi="Times New Roman"/>
                <w:sz w:val="20"/>
                <w:szCs w:val="20"/>
              </w:rPr>
              <w:t>На 2018 год</w:t>
            </w:r>
          </w:p>
        </w:tc>
        <w:tc>
          <w:tcPr>
            <w:tcW w:w="4092" w:type="dxa"/>
            <w:gridSpan w:val="2"/>
            <w:tcBorders>
              <w:top w:val="single" w:sz="4" w:space="0" w:color="000000"/>
              <w:left w:val="single" w:sz="4" w:space="0" w:color="000000"/>
              <w:bottom w:val="single" w:sz="4" w:space="0" w:color="000000"/>
              <w:right w:val="single" w:sz="4" w:space="0" w:color="000000"/>
            </w:tcBorders>
            <w:shd w:val="clear" w:color="auto" w:fill="auto"/>
          </w:tcPr>
          <w:p w:rsidR="009E02EF" w:rsidRPr="009E02EF" w:rsidRDefault="009E02EF" w:rsidP="004C2750">
            <w:pPr>
              <w:pStyle w:val="a6"/>
              <w:snapToGrid w:val="0"/>
              <w:jc w:val="center"/>
              <w:rPr>
                <w:rFonts w:ascii="Times New Roman" w:hAnsi="Times New Roman"/>
                <w:sz w:val="20"/>
                <w:szCs w:val="20"/>
              </w:rPr>
            </w:pPr>
            <w:r w:rsidRPr="009E02EF">
              <w:rPr>
                <w:rFonts w:ascii="Times New Roman" w:hAnsi="Times New Roman"/>
                <w:sz w:val="20"/>
                <w:szCs w:val="20"/>
              </w:rPr>
              <w:t>Плановый период</w:t>
            </w:r>
          </w:p>
        </w:tc>
      </w:tr>
      <w:tr w:rsidR="009E02EF" w:rsidRPr="009E02EF" w:rsidTr="004C2750">
        <w:tc>
          <w:tcPr>
            <w:tcW w:w="3472" w:type="dxa"/>
            <w:vMerge/>
            <w:tcBorders>
              <w:top w:val="single" w:sz="4" w:space="0" w:color="000000"/>
              <w:left w:val="single" w:sz="4" w:space="0" w:color="000000"/>
              <w:bottom w:val="single" w:sz="4" w:space="0" w:color="000000"/>
            </w:tcBorders>
            <w:shd w:val="clear" w:color="auto" w:fill="auto"/>
          </w:tcPr>
          <w:p w:rsidR="009E02EF" w:rsidRPr="009E02EF" w:rsidRDefault="009E02EF" w:rsidP="004C2750">
            <w:pPr>
              <w:snapToGrid w:val="0"/>
              <w:spacing w:after="200"/>
              <w:rPr>
                <w:sz w:val="20"/>
                <w:szCs w:val="20"/>
              </w:rPr>
            </w:pPr>
          </w:p>
        </w:tc>
        <w:tc>
          <w:tcPr>
            <w:tcW w:w="2414" w:type="dxa"/>
            <w:vMerge/>
            <w:tcBorders>
              <w:top w:val="single" w:sz="4" w:space="0" w:color="000000"/>
              <w:left w:val="single" w:sz="4" w:space="0" w:color="000000"/>
              <w:bottom w:val="single" w:sz="4" w:space="0" w:color="000000"/>
            </w:tcBorders>
            <w:shd w:val="clear" w:color="auto" w:fill="auto"/>
          </w:tcPr>
          <w:p w:rsidR="009E02EF" w:rsidRPr="009E02EF" w:rsidRDefault="009E02EF" w:rsidP="004C2750">
            <w:pPr>
              <w:snapToGrid w:val="0"/>
              <w:spacing w:after="200"/>
              <w:rPr>
                <w:sz w:val="20"/>
                <w:szCs w:val="20"/>
              </w:rPr>
            </w:pPr>
          </w:p>
        </w:tc>
        <w:tc>
          <w:tcPr>
            <w:tcW w:w="1660" w:type="dxa"/>
            <w:tcBorders>
              <w:top w:val="single" w:sz="4" w:space="0" w:color="000000"/>
              <w:left w:val="single" w:sz="4" w:space="0" w:color="000000"/>
              <w:bottom w:val="single" w:sz="4" w:space="0" w:color="000000"/>
            </w:tcBorders>
            <w:shd w:val="clear" w:color="auto" w:fill="auto"/>
          </w:tcPr>
          <w:p w:rsidR="009E02EF" w:rsidRPr="009E02EF" w:rsidRDefault="009E02EF" w:rsidP="004C2750">
            <w:pPr>
              <w:pStyle w:val="a6"/>
              <w:snapToGrid w:val="0"/>
              <w:jc w:val="center"/>
              <w:rPr>
                <w:rFonts w:ascii="Times New Roman" w:hAnsi="Times New Roman"/>
                <w:sz w:val="20"/>
                <w:szCs w:val="20"/>
              </w:rPr>
            </w:pPr>
            <w:r w:rsidRPr="009E02EF">
              <w:rPr>
                <w:rFonts w:ascii="Times New Roman" w:hAnsi="Times New Roman"/>
                <w:sz w:val="20"/>
                <w:szCs w:val="20"/>
              </w:rPr>
              <w:t>2019 год</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9E02EF" w:rsidRPr="009E02EF" w:rsidRDefault="009E02EF" w:rsidP="004C2750">
            <w:pPr>
              <w:pStyle w:val="a6"/>
              <w:snapToGrid w:val="0"/>
              <w:jc w:val="center"/>
              <w:rPr>
                <w:rFonts w:ascii="Times New Roman" w:hAnsi="Times New Roman"/>
                <w:sz w:val="20"/>
                <w:szCs w:val="20"/>
              </w:rPr>
            </w:pPr>
            <w:r w:rsidRPr="009E02EF">
              <w:rPr>
                <w:rFonts w:ascii="Times New Roman" w:hAnsi="Times New Roman"/>
                <w:sz w:val="20"/>
                <w:szCs w:val="20"/>
              </w:rPr>
              <w:t>2020 год</w:t>
            </w:r>
          </w:p>
        </w:tc>
      </w:tr>
      <w:tr w:rsidR="009E02EF" w:rsidRPr="009E02EF" w:rsidTr="004C2750">
        <w:tc>
          <w:tcPr>
            <w:tcW w:w="3472" w:type="dxa"/>
            <w:tcBorders>
              <w:top w:val="single" w:sz="4" w:space="0" w:color="000000"/>
              <w:left w:val="single" w:sz="4" w:space="0" w:color="000000"/>
              <w:bottom w:val="single" w:sz="4" w:space="0" w:color="000000"/>
            </w:tcBorders>
            <w:shd w:val="clear" w:color="auto" w:fill="auto"/>
          </w:tcPr>
          <w:p w:rsidR="009E02EF" w:rsidRPr="009E02EF" w:rsidRDefault="009E02EF" w:rsidP="004C2750">
            <w:pPr>
              <w:pStyle w:val="a6"/>
              <w:snapToGrid w:val="0"/>
              <w:jc w:val="center"/>
              <w:rPr>
                <w:rFonts w:ascii="Times New Roman" w:hAnsi="Times New Roman"/>
                <w:sz w:val="20"/>
                <w:szCs w:val="20"/>
              </w:rPr>
            </w:pPr>
            <w:r w:rsidRPr="009E02EF">
              <w:rPr>
                <w:rFonts w:ascii="Times New Roman" w:hAnsi="Times New Roman"/>
                <w:sz w:val="20"/>
                <w:szCs w:val="20"/>
              </w:rPr>
              <w:t>-</w:t>
            </w:r>
          </w:p>
        </w:tc>
        <w:tc>
          <w:tcPr>
            <w:tcW w:w="2414" w:type="dxa"/>
            <w:tcBorders>
              <w:top w:val="single" w:sz="4" w:space="0" w:color="000000"/>
              <w:left w:val="single" w:sz="4" w:space="0" w:color="000000"/>
              <w:bottom w:val="single" w:sz="4" w:space="0" w:color="000000"/>
            </w:tcBorders>
            <w:shd w:val="clear" w:color="auto" w:fill="auto"/>
          </w:tcPr>
          <w:p w:rsidR="009E02EF" w:rsidRPr="009E02EF" w:rsidRDefault="009E02EF" w:rsidP="004C2750">
            <w:pPr>
              <w:pStyle w:val="a6"/>
              <w:snapToGrid w:val="0"/>
              <w:jc w:val="center"/>
              <w:rPr>
                <w:rFonts w:ascii="Times New Roman" w:hAnsi="Times New Roman"/>
                <w:sz w:val="20"/>
                <w:szCs w:val="20"/>
              </w:rPr>
            </w:pPr>
            <w:r w:rsidRPr="009E02EF">
              <w:rPr>
                <w:rFonts w:ascii="Times New Roman" w:hAnsi="Times New Roman"/>
                <w:sz w:val="20"/>
                <w:szCs w:val="20"/>
              </w:rPr>
              <w:t>-</w:t>
            </w:r>
          </w:p>
        </w:tc>
        <w:tc>
          <w:tcPr>
            <w:tcW w:w="1660" w:type="dxa"/>
            <w:tcBorders>
              <w:top w:val="single" w:sz="4" w:space="0" w:color="000000"/>
              <w:left w:val="single" w:sz="4" w:space="0" w:color="000000"/>
              <w:bottom w:val="single" w:sz="4" w:space="0" w:color="000000"/>
            </w:tcBorders>
            <w:shd w:val="clear" w:color="auto" w:fill="auto"/>
          </w:tcPr>
          <w:p w:rsidR="009E02EF" w:rsidRPr="009E02EF" w:rsidRDefault="009E02EF" w:rsidP="004C2750">
            <w:pPr>
              <w:pStyle w:val="a6"/>
              <w:snapToGrid w:val="0"/>
              <w:jc w:val="center"/>
              <w:rPr>
                <w:rFonts w:ascii="Times New Roman" w:hAnsi="Times New Roman"/>
                <w:sz w:val="20"/>
                <w:szCs w:val="20"/>
              </w:rPr>
            </w:pPr>
            <w:r w:rsidRPr="009E02EF">
              <w:rPr>
                <w:rFonts w:ascii="Times New Roman" w:hAnsi="Times New Roman"/>
                <w:sz w:val="20"/>
                <w:szCs w:val="20"/>
              </w:rPr>
              <w:t>-</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9E02EF" w:rsidRPr="009E02EF" w:rsidRDefault="009E02EF" w:rsidP="004C2750">
            <w:pPr>
              <w:pStyle w:val="a6"/>
              <w:snapToGrid w:val="0"/>
              <w:jc w:val="center"/>
              <w:rPr>
                <w:rFonts w:ascii="Times New Roman" w:hAnsi="Times New Roman"/>
                <w:sz w:val="20"/>
                <w:szCs w:val="20"/>
              </w:rPr>
            </w:pPr>
            <w:r w:rsidRPr="009E02EF">
              <w:rPr>
                <w:rFonts w:ascii="Times New Roman" w:hAnsi="Times New Roman"/>
                <w:sz w:val="20"/>
                <w:szCs w:val="20"/>
              </w:rPr>
              <w:t>-</w:t>
            </w:r>
          </w:p>
        </w:tc>
      </w:tr>
    </w:tbl>
    <w:p w:rsidR="004A6781" w:rsidRPr="004A6781" w:rsidRDefault="004A6781" w:rsidP="004A6781">
      <w:pPr>
        <w:pStyle w:val="1"/>
        <w:jc w:val="center"/>
        <w:rPr>
          <w:sz w:val="20"/>
          <w:szCs w:val="20"/>
        </w:rPr>
      </w:pPr>
      <w:r w:rsidRPr="004A6781">
        <w:rPr>
          <w:sz w:val="20"/>
          <w:szCs w:val="20"/>
        </w:rPr>
        <w:t>РОССИЙСКАЯ ФЕДЕРАЦИЯ</w:t>
      </w:r>
    </w:p>
    <w:p w:rsidR="004A6781" w:rsidRPr="004A6781" w:rsidRDefault="004A6781" w:rsidP="004A6781">
      <w:pPr>
        <w:jc w:val="center"/>
        <w:rPr>
          <w:sz w:val="20"/>
          <w:szCs w:val="20"/>
        </w:rPr>
      </w:pPr>
      <w:r w:rsidRPr="004A6781">
        <w:rPr>
          <w:sz w:val="20"/>
          <w:szCs w:val="20"/>
        </w:rPr>
        <w:t xml:space="preserve">КОСТРОМСКАЯ ОБЛАСТЬ </w:t>
      </w:r>
    </w:p>
    <w:p w:rsidR="004A6781" w:rsidRPr="004A6781" w:rsidRDefault="004A6781" w:rsidP="004A6781">
      <w:pPr>
        <w:jc w:val="center"/>
        <w:rPr>
          <w:sz w:val="20"/>
          <w:szCs w:val="20"/>
        </w:rPr>
      </w:pPr>
      <w:r w:rsidRPr="004A6781">
        <w:rPr>
          <w:sz w:val="20"/>
          <w:szCs w:val="20"/>
        </w:rPr>
        <w:t>АДМИНИСТРАЦИЯ  КАДЫЙСКОГО МУНИЦИПАЛЬНОГО РАЙОНА</w:t>
      </w:r>
    </w:p>
    <w:p w:rsidR="004A6781" w:rsidRPr="004A6781" w:rsidRDefault="004A6781" w:rsidP="004A6781">
      <w:pPr>
        <w:rPr>
          <w:sz w:val="20"/>
          <w:szCs w:val="20"/>
        </w:rPr>
      </w:pPr>
    </w:p>
    <w:p w:rsidR="004A6781" w:rsidRPr="004A6781" w:rsidRDefault="004A6781" w:rsidP="004A6781">
      <w:pPr>
        <w:jc w:val="center"/>
        <w:rPr>
          <w:sz w:val="20"/>
          <w:szCs w:val="20"/>
        </w:rPr>
      </w:pPr>
      <w:r w:rsidRPr="004A6781">
        <w:rPr>
          <w:sz w:val="20"/>
          <w:szCs w:val="20"/>
        </w:rPr>
        <w:t>ПОСТАНОВЛЕНИЕ</w:t>
      </w:r>
    </w:p>
    <w:p w:rsidR="004A6781" w:rsidRPr="004A6781" w:rsidRDefault="004A6781" w:rsidP="004A6781">
      <w:pPr>
        <w:pStyle w:val="2"/>
        <w:rPr>
          <w:rFonts w:ascii="Times New Roman" w:hAnsi="Times New Roman" w:cs="Times New Roman"/>
          <w:b w:val="0"/>
          <w:color w:val="auto"/>
          <w:sz w:val="20"/>
          <w:szCs w:val="20"/>
        </w:rPr>
      </w:pPr>
      <w:r w:rsidRPr="004A6781">
        <w:rPr>
          <w:rFonts w:ascii="Times New Roman" w:hAnsi="Times New Roman" w:cs="Times New Roman"/>
          <w:b w:val="0"/>
          <w:color w:val="auto"/>
          <w:sz w:val="20"/>
          <w:szCs w:val="20"/>
        </w:rPr>
        <w:t xml:space="preserve"> 25  октября  2017 г.                                                                                 </w:t>
      </w:r>
      <w:r>
        <w:rPr>
          <w:rFonts w:ascii="Times New Roman" w:hAnsi="Times New Roman" w:cs="Times New Roman"/>
          <w:b w:val="0"/>
          <w:color w:val="auto"/>
          <w:sz w:val="20"/>
          <w:szCs w:val="20"/>
        </w:rPr>
        <w:t xml:space="preserve">                                                                     </w:t>
      </w:r>
      <w:r w:rsidRPr="004A6781">
        <w:rPr>
          <w:rFonts w:ascii="Times New Roman" w:hAnsi="Times New Roman" w:cs="Times New Roman"/>
          <w:b w:val="0"/>
          <w:color w:val="auto"/>
          <w:sz w:val="20"/>
          <w:szCs w:val="20"/>
        </w:rPr>
        <w:t xml:space="preserve">    № 341</w:t>
      </w:r>
    </w:p>
    <w:p w:rsidR="004A6781" w:rsidRPr="004A6781" w:rsidRDefault="004A6781" w:rsidP="004A6781">
      <w:pPr>
        <w:pStyle w:val="2"/>
        <w:rPr>
          <w:rFonts w:ascii="Times New Roman" w:hAnsi="Times New Roman" w:cs="Times New Roman"/>
          <w:b w:val="0"/>
          <w:color w:val="auto"/>
          <w:sz w:val="20"/>
          <w:szCs w:val="20"/>
        </w:rPr>
      </w:pPr>
      <w:r w:rsidRPr="004A6781">
        <w:rPr>
          <w:rFonts w:ascii="Times New Roman" w:hAnsi="Times New Roman" w:cs="Times New Roman"/>
          <w:b w:val="0"/>
          <w:color w:val="auto"/>
          <w:sz w:val="20"/>
          <w:szCs w:val="20"/>
        </w:rPr>
        <w:t xml:space="preserve">О  внесении  изменений в  постановление  </w:t>
      </w:r>
    </w:p>
    <w:p w:rsidR="004A6781" w:rsidRPr="004A6781" w:rsidRDefault="004A6781" w:rsidP="004A6781">
      <w:pPr>
        <w:jc w:val="both"/>
        <w:rPr>
          <w:sz w:val="20"/>
          <w:szCs w:val="20"/>
        </w:rPr>
      </w:pPr>
      <w:r w:rsidRPr="004A6781">
        <w:rPr>
          <w:sz w:val="20"/>
          <w:szCs w:val="20"/>
        </w:rPr>
        <w:t>администрации района от 4 мая 2016 г.  № 164</w:t>
      </w:r>
    </w:p>
    <w:p w:rsidR="004A6781" w:rsidRPr="004A6781" w:rsidRDefault="004A6781" w:rsidP="004A6781">
      <w:pPr>
        <w:jc w:val="both"/>
        <w:rPr>
          <w:sz w:val="20"/>
          <w:szCs w:val="20"/>
        </w:rPr>
      </w:pPr>
      <w:r w:rsidRPr="004A6781">
        <w:rPr>
          <w:sz w:val="20"/>
          <w:szCs w:val="20"/>
        </w:rPr>
        <w:t>(в редакции от 22 мая  2017г.  № 136)</w:t>
      </w:r>
    </w:p>
    <w:p w:rsidR="004A6781" w:rsidRPr="004A6781" w:rsidRDefault="004A6781" w:rsidP="004A6781">
      <w:pPr>
        <w:jc w:val="both"/>
        <w:rPr>
          <w:sz w:val="20"/>
          <w:szCs w:val="20"/>
        </w:rPr>
      </w:pPr>
    </w:p>
    <w:p w:rsidR="004A6781" w:rsidRPr="004A6781" w:rsidRDefault="004A6781" w:rsidP="004A6781">
      <w:pPr>
        <w:shd w:val="clear" w:color="auto" w:fill="FFFFFF"/>
        <w:spacing w:line="240" w:lineRule="atLeast"/>
        <w:ind w:firstLine="567"/>
        <w:jc w:val="both"/>
        <w:rPr>
          <w:sz w:val="20"/>
          <w:szCs w:val="20"/>
        </w:rPr>
      </w:pPr>
      <w:r w:rsidRPr="004A6781">
        <w:rPr>
          <w:sz w:val="20"/>
          <w:szCs w:val="20"/>
        </w:rPr>
        <w:t>В  связи с проведением  дополнительных мероприятий по развитию  культуры и туризма в Кадыйском муниципальном районе, руководствуясь Уставом  Кадыйского  муниципального  района,</w:t>
      </w:r>
    </w:p>
    <w:p w:rsidR="004A6781" w:rsidRPr="004A6781" w:rsidRDefault="004A6781" w:rsidP="004A6781">
      <w:pPr>
        <w:shd w:val="clear" w:color="auto" w:fill="FFFFFF"/>
        <w:spacing w:line="240" w:lineRule="atLeast"/>
        <w:ind w:firstLine="567"/>
        <w:jc w:val="center"/>
        <w:rPr>
          <w:sz w:val="20"/>
          <w:szCs w:val="20"/>
        </w:rPr>
      </w:pPr>
      <w:r w:rsidRPr="004A6781">
        <w:rPr>
          <w:sz w:val="20"/>
          <w:szCs w:val="20"/>
        </w:rPr>
        <w:t>постановляю:</w:t>
      </w:r>
    </w:p>
    <w:p w:rsidR="004A6781" w:rsidRPr="004A6781" w:rsidRDefault="004A6781" w:rsidP="004A6781">
      <w:pPr>
        <w:pStyle w:val="2"/>
        <w:ind w:firstLine="567"/>
        <w:jc w:val="both"/>
        <w:rPr>
          <w:rFonts w:ascii="Times New Roman" w:hAnsi="Times New Roman" w:cs="Times New Roman"/>
          <w:b w:val="0"/>
          <w:color w:val="auto"/>
          <w:sz w:val="20"/>
          <w:szCs w:val="20"/>
        </w:rPr>
      </w:pPr>
      <w:r w:rsidRPr="004A6781">
        <w:rPr>
          <w:rFonts w:ascii="Times New Roman" w:hAnsi="Times New Roman" w:cs="Times New Roman"/>
          <w:b w:val="0"/>
          <w:color w:val="auto"/>
          <w:sz w:val="20"/>
          <w:szCs w:val="20"/>
        </w:rPr>
        <w:t>1. Внести изменения в постановление администрации Кадыйского  муниципального  района  от 4  мая 2016г. № 164 (в редакции от 22 мая 2016г.  № 136)  «Об  утверждении муниципальной  программы  «Развитие культуры и туризма в Кадыйском муниципальном районе на 2016-2020г</w:t>
      </w:r>
      <w:proofErr w:type="gramStart"/>
      <w:r w:rsidRPr="004A6781">
        <w:rPr>
          <w:rFonts w:ascii="Times New Roman" w:hAnsi="Times New Roman" w:cs="Times New Roman"/>
          <w:b w:val="0"/>
          <w:color w:val="auto"/>
          <w:sz w:val="20"/>
          <w:szCs w:val="20"/>
        </w:rPr>
        <w:t>.г</w:t>
      </w:r>
      <w:proofErr w:type="gramEnd"/>
      <w:r w:rsidRPr="004A6781">
        <w:rPr>
          <w:rFonts w:ascii="Times New Roman" w:hAnsi="Times New Roman" w:cs="Times New Roman"/>
          <w:b w:val="0"/>
          <w:color w:val="auto"/>
          <w:sz w:val="20"/>
          <w:szCs w:val="20"/>
        </w:rPr>
        <w:t>»».</w:t>
      </w:r>
    </w:p>
    <w:p w:rsidR="004A6781" w:rsidRPr="004A6781" w:rsidRDefault="004A6781" w:rsidP="004A6781">
      <w:pPr>
        <w:pStyle w:val="2"/>
        <w:ind w:firstLine="567"/>
        <w:jc w:val="both"/>
        <w:rPr>
          <w:rFonts w:ascii="Times New Roman" w:hAnsi="Times New Roman" w:cs="Times New Roman"/>
          <w:b w:val="0"/>
          <w:color w:val="auto"/>
          <w:sz w:val="20"/>
          <w:szCs w:val="20"/>
        </w:rPr>
      </w:pPr>
      <w:r w:rsidRPr="004A6781">
        <w:rPr>
          <w:rFonts w:ascii="Times New Roman" w:hAnsi="Times New Roman" w:cs="Times New Roman"/>
          <w:b w:val="0"/>
          <w:color w:val="auto"/>
          <w:sz w:val="20"/>
          <w:szCs w:val="20"/>
        </w:rPr>
        <w:t>1.1. Приложение к постановлению изложить в следующей редакции (Приложение 1).</w:t>
      </w:r>
    </w:p>
    <w:p w:rsidR="004A6781" w:rsidRPr="004A6781" w:rsidRDefault="004A6781" w:rsidP="004A6781">
      <w:pPr>
        <w:ind w:firstLine="567"/>
        <w:jc w:val="both"/>
        <w:rPr>
          <w:sz w:val="20"/>
          <w:szCs w:val="20"/>
        </w:rPr>
      </w:pPr>
      <w:r w:rsidRPr="004A6781">
        <w:rPr>
          <w:sz w:val="20"/>
          <w:szCs w:val="20"/>
        </w:rPr>
        <w:t xml:space="preserve">2. </w:t>
      </w:r>
      <w:proofErr w:type="gramStart"/>
      <w:r w:rsidRPr="004A6781">
        <w:rPr>
          <w:sz w:val="20"/>
          <w:szCs w:val="20"/>
        </w:rPr>
        <w:t>Контроль за</w:t>
      </w:r>
      <w:proofErr w:type="gramEnd"/>
      <w:r w:rsidRPr="004A6781">
        <w:rPr>
          <w:sz w:val="20"/>
          <w:szCs w:val="20"/>
        </w:rPr>
        <w:t xml:space="preserve">  исполнением  данного постановления возложить на заместителя главы администрации Кадыйского муниципального района по социально-экономическим вопросам.</w:t>
      </w:r>
    </w:p>
    <w:p w:rsidR="004A6781" w:rsidRPr="004A6781" w:rsidRDefault="004A6781" w:rsidP="004A6781">
      <w:pPr>
        <w:ind w:firstLine="567"/>
        <w:jc w:val="both"/>
        <w:rPr>
          <w:sz w:val="20"/>
          <w:szCs w:val="20"/>
        </w:rPr>
      </w:pPr>
      <w:r w:rsidRPr="004A6781">
        <w:rPr>
          <w:sz w:val="20"/>
          <w:szCs w:val="20"/>
        </w:rPr>
        <w:t>3.</w:t>
      </w:r>
      <w:r w:rsidRPr="004A6781">
        <w:rPr>
          <w:spacing w:val="-20"/>
          <w:sz w:val="20"/>
          <w:szCs w:val="20"/>
        </w:rPr>
        <w:t xml:space="preserve">  Постановление</w:t>
      </w:r>
      <w:r w:rsidRPr="004A6781">
        <w:rPr>
          <w:sz w:val="20"/>
          <w:szCs w:val="20"/>
        </w:rPr>
        <w:t xml:space="preserve"> вступает в силу с момента официального </w:t>
      </w:r>
      <w:r w:rsidRPr="004A6781">
        <w:rPr>
          <w:spacing w:val="-20"/>
          <w:sz w:val="20"/>
          <w:szCs w:val="20"/>
        </w:rPr>
        <w:t>опубликования.</w:t>
      </w:r>
    </w:p>
    <w:p w:rsidR="004A6781" w:rsidRPr="004A6781" w:rsidRDefault="004A6781" w:rsidP="004A6781">
      <w:pPr>
        <w:pStyle w:val="21"/>
        <w:ind w:left="0" w:right="-365" w:hanging="218"/>
        <w:rPr>
          <w:sz w:val="20"/>
          <w:szCs w:val="20"/>
        </w:rPr>
      </w:pPr>
      <w:r w:rsidRPr="004A6781">
        <w:rPr>
          <w:sz w:val="20"/>
          <w:szCs w:val="20"/>
        </w:rPr>
        <w:t xml:space="preserve">        </w:t>
      </w:r>
    </w:p>
    <w:p w:rsidR="004A6781" w:rsidRPr="004A6781" w:rsidRDefault="004A6781" w:rsidP="004A6781">
      <w:pPr>
        <w:jc w:val="both"/>
        <w:rPr>
          <w:sz w:val="20"/>
          <w:szCs w:val="20"/>
        </w:rPr>
      </w:pPr>
      <w:r w:rsidRPr="004A6781">
        <w:rPr>
          <w:sz w:val="20"/>
          <w:szCs w:val="20"/>
        </w:rPr>
        <w:t xml:space="preserve">Глава администрации </w:t>
      </w:r>
    </w:p>
    <w:p w:rsidR="004A6781" w:rsidRPr="004A6781" w:rsidRDefault="004A6781" w:rsidP="004A6781">
      <w:pPr>
        <w:rPr>
          <w:sz w:val="20"/>
          <w:szCs w:val="20"/>
        </w:rPr>
      </w:pPr>
      <w:r w:rsidRPr="004A6781">
        <w:rPr>
          <w:sz w:val="20"/>
          <w:szCs w:val="20"/>
        </w:rPr>
        <w:t>Кадыйского му</w:t>
      </w:r>
      <w:r>
        <w:rPr>
          <w:sz w:val="20"/>
          <w:szCs w:val="20"/>
        </w:rPr>
        <w:t xml:space="preserve">ниципального района    </w:t>
      </w:r>
      <w:r w:rsidRPr="004A6781">
        <w:rPr>
          <w:sz w:val="20"/>
          <w:szCs w:val="20"/>
        </w:rPr>
        <w:t>В.В. Зайцев</w:t>
      </w:r>
    </w:p>
    <w:p w:rsidR="004A6781" w:rsidRPr="004A6781" w:rsidRDefault="004A6781" w:rsidP="004A6781">
      <w:pPr>
        <w:jc w:val="right"/>
        <w:rPr>
          <w:sz w:val="20"/>
          <w:szCs w:val="20"/>
        </w:rPr>
      </w:pPr>
    </w:p>
    <w:p w:rsidR="004A6781" w:rsidRPr="004A6781" w:rsidRDefault="004A6781" w:rsidP="00361C46">
      <w:pPr>
        <w:ind w:left="-57" w:right="590"/>
        <w:jc w:val="both"/>
        <w:rPr>
          <w:sz w:val="20"/>
          <w:szCs w:val="20"/>
        </w:rPr>
      </w:pPr>
      <w:r w:rsidRPr="004A6781">
        <w:rPr>
          <w:sz w:val="20"/>
          <w:szCs w:val="20"/>
        </w:rPr>
        <w:t>Приложение</w:t>
      </w:r>
    </w:p>
    <w:p w:rsidR="004A6781" w:rsidRPr="004A6781" w:rsidRDefault="00361C46" w:rsidP="00361C46">
      <w:pPr>
        <w:ind w:left="-57" w:right="590"/>
        <w:jc w:val="both"/>
        <w:rPr>
          <w:sz w:val="20"/>
          <w:szCs w:val="20"/>
        </w:rPr>
      </w:pPr>
      <w:r>
        <w:rPr>
          <w:sz w:val="20"/>
          <w:szCs w:val="20"/>
        </w:rPr>
        <w:t xml:space="preserve">к  постановлению </w:t>
      </w:r>
      <w:r w:rsidR="004A6781" w:rsidRPr="004A6781">
        <w:rPr>
          <w:sz w:val="20"/>
          <w:szCs w:val="20"/>
        </w:rPr>
        <w:t>администрации</w:t>
      </w:r>
    </w:p>
    <w:p w:rsidR="004A6781" w:rsidRPr="004A6781" w:rsidRDefault="004A6781" w:rsidP="00361C46">
      <w:pPr>
        <w:ind w:left="-57" w:right="590"/>
        <w:jc w:val="both"/>
        <w:rPr>
          <w:sz w:val="20"/>
          <w:szCs w:val="20"/>
        </w:rPr>
      </w:pPr>
      <w:r w:rsidRPr="004A6781">
        <w:rPr>
          <w:sz w:val="20"/>
          <w:szCs w:val="20"/>
        </w:rPr>
        <w:t>Кадыйского муниципального района</w:t>
      </w:r>
    </w:p>
    <w:p w:rsidR="004A6781" w:rsidRPr="004A6781" w:rsidRDefault="004A6781" w:rsidP="00361C46">
      <w:pPr>
        <w:ind w:left="-57" w:right="590"/>
        <w:jc w:val="both"/>
        <w:rPr>
          <w:sz w:val="20"/>
          <w:szCs w:val="20"/>
        </w:rPr>
      </w:pPr>
      <w:r w:rsidRPr="004A6781">
        <w:rPr>
          <w:sz w:val="20"/>
          <w:szCs w:val="20"/>
        </w:rPr>
        <w:t>от  « 04 »    мая  2016г.  №  164</w:t>
      </w:r>
    </w:p>
    <w:p w:rsidR="004A6781" w:rsidRPr="004A6781" w:rsidRDefault="004A6781" w:rsidP="00361C46">
      <w:pPr>
        <w:ind w:left="-57" w:right="590"/>
        <w:jc w:val="both"/>
        <w:rPr>
          <w:sz w:val="20"/>
          <w:szCs w:val="20"/>
        </w:rPr>
      </w:pPr>
      <w:r w:rsidRPr="004A6781">
        <w:rPr>
          <w:sz w:val="20"/>
          <w:szCs w:val="20"/>
        </w:rPr>
        <w:t>(в редакции от 20 октября 2016г. № 299;</w:t>
      </w:r>
    </w:p>
    <w:p w:rsidR="004A6781" w:rsidRPr="004A6781" w:rsidRDefault="004A6781" w:rsidP="00361C46">
      <w:pPr>
        <w:ind w:left="-57" w:right="590"/>
        <w:jc w:val="both"/>
        <w:rPr>
          <w:sz w:val="20"/>
          <w:szCs w:val="20"/>
        </w:rPr>
      </w:pPr>
      <w:r w:rsidRPr="004A6781">
        <w:rPr>
          <w:sz w:val="20"/>
          <w:szCs w:val="20"/>
        </w:rPr>
        <w:t>от  22  мая  2017г.  № 136)</w:t>
      </w:r>
    </w:p>
    <w:p w:rsidR="004A6781" w:rsidRPr="004A6781" w:rsidRDefault="004A6781" w:rsidP="00361C46">
      <w:pPr>
        <w:ind w:left="-57" w:right="590"/>
        <w:jc w:val="center"/>
        <w:rPr>
          <w:b/>
          <w:sz w:val="20"/>
          <w:szCs w:val="20"/>
        </w:rPr>
      </w:pPr>
      <w:r w:rsidRPr="004A6781">
        <w:rPr>
          <w:b/>
          <w:sz w:val="20"/>
          <w:szCs w:val="20"/>
        </w:rPr>
        <w:t>Паспорт  муниципальной  программы  «Развитие  культуры и туризма  Кадыйского муниципального района</w:t>
      </w:r>
      <w:r w:rsidR="00361C46">
        <w:rPr>
          <w:b/>
          <w:sz w:val="20"/>
          <w:szCs w:val="20"/>
        </w:rPr>
        <w:t xml:space="preserve"> </w:t>
      </w:r>
      <w:r w:rsidRPr="004A6781">
        <w:rPr>
          <w:b/>
          <w:sz w:val="20"/>
          <w:szCs w:val="20"/>
        </w:rPr>
        <w:t>на 2016 – 2020годы»</w:t>
      </w:r>
    </w:p>
    <w:p w:rsidR="004A6781" w:rsidRPr="004A6781" w:rsidRDefault="004A6781" w:rsidP="004A6781">
      <w:pPr>
        <w:rPr>
          <w:sz w:val="20"/>
          <w:szCs w:val="20"/>
        </w:rPr>
      </w:pPr>
    </w:p>
    <w:tbl>
      <w:tblPr>
        <w:tblW w:w="10840" w:type="dxa"/>
        <w:tblInd w:w="-667" w:type="dxa"/>
        <w:tblLayout w:type="fixed"/>
        <w:tblLook w:val="0000"/>
      </w:tblPr>
      <w:tblGrid>
        <w:gridCol w:w="2476"/>
        <w:gridCol w:w="8364"/>
      </w:tblGrid>
      <w:tr w:rsidR="004A6781" w:rsidRPr="004A6781" w:rsidTr="006775DA">
        <w:trPr>
          <w:trHeight w:val="330"/>
        </w:trPr>
        <w:tc>
          <w:tcPr>
            <w:tcW w:w="2476"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Наименование программы</w:t>
            </w:r>
          </w:p>
        </w:tc>
        <w:tc>
          <w:tcPr>
            <w:tcW w:w="8364" w:type="dxa"/>
            <w:tcBorders>
              <w:top w:val="single" w:sz="4" w:space="0" w:color="000000"/>
              <w:left w:val="single" w:sz="4" w:space="0" w:color="000000"/>
              <w:bottom w:val="single" w:sz="4" w:space="0" w:color="000000"/>
              <w:right w:val="single" w:sz="4" w:space="0" w:color="000000"/>
            </w:tcBorders>
          </w:tcPr>
          <w:p w:rsidR="004A6781" w:rsidRPr="004A6781" w:rsidRDefault="004A6781" w:rsidP="006775DA">
            <w:pPr>
              <w:tabs>
                <w:tab w:val="left" w:pos="7983"/>
              </w:tabs>
              <w:snapToGrid w:val="0"/>
              <w:jc w:val="both"/>
              <w:rPr>
                <w:sz w:val="20"/>
                <w:szCs w:val="20"/>
              </w:rPr>
            </w:pPr>
            <w:r w:rsidRPr="004A6781">
              <w:rPr>
                <w:sz w:val="20"/>
                <w:szCs w:val="20"/>
              </w:rPr>
              <w:t>Муниципальная программа «Развитие культуры  и туризма  Кадыйского района  на 2016– 2020 годы»</w:t>
            </w:r>
          </w:p>
        </w:tc>
      </w:tr>
      <w:tr w:rsidR="004A6781" w:rsidRPr="004A6781" w:rsidTr="006775DA">
        <w:trPr>
          <w:trHeight w:val="375"/>
        </w:trPr>
        <w:tc>
          <w:tcPr>
            <w:tcW w:w="2476" w:type="dxa"/>
            <w:tcBorders>
              <w:top w:val="single" w:sz="4" w:space="0" w:color="000000"/>
              <w:left w:val="single" w:sz="4" w:space="0" w:color="000000"/>
              <w:bottom w:val="single" w:sz="4" w:space="0" w:color="000000"/>
            </w:tcBorders>
          </w:tcPr>
          <w:p w:rsidR="004A6781" w:rsidRPr="004A6781" w:rsidRDefault="004A6781" w:rsidP="006775DA">
            <w:pPr>
              <w:snapToGrid w:val="0"/>
              <w:ind w:left="340" w:right="567"/>
              <w:rPr>
                <w:sz w:val="20"/>
                <w:szCs w:val="20"/>
              </w:rPr>
            </w:pPr>
            <w:r w:rsidRPr="004A6781">
              <w:rPr>
                <w:sz w:val="20"/>
                <w:szCs w:val="20"/>
              </w:rPr>
              <w:t>Основание для разработки Программы</w:t>
            </w:r>
          </w:p>
        </w:tc>
        <w:tc>
          <w:tcPr>
            <w:tcW w:w="8364" w:type="dxa"/>
            <w:tcBorders>
              <w:top w:val="single" w:sz="4" w:space="0" w:color="000000"/>
              <w:left w:val="single" w:sz="4" w:space="0" w:color="000000"/>
              <w:bottom w:val="single" w:sz="4" w:space="0" w:color="000000"/>
              <w:right w:val="single" w:sz="4" w:space="0" w:color="000000"/>
            </w:tcBorders>
          </w:tcPr>
          <w:p w:rsidR="004A6781" w:rsidRPr="004A6781" w:rsidRDefault="004A6781" w:rsidP="004A6781">
            <w:pPr>
              <w:widowControl/>
              <w:numPr>
                <w:ilvl w:val="0"/>
                <w:numId w:val="15"/>
              </w:numPr>
              <w:snapToGrid w:val="0"/>
              <w:jc w:val="both"/>
              <w:rPr>
                <w:sz w:val="20"/>
                <w:szCs w:val="20"/>
              </w:rPr>
            </w:pPr>
            <w:r w:rsidRPr="004A6781">
              <w:rPr>
                <w:sz w:val="20"/>
                <w:szCs w:val="20"/>
              </w:rPr>
              <w:t xml:space="preserve">    Конституция Российской Федерации;</w:t>
            </w:r>
          </w:p>
          <w:p w:rsidR="004A6781" w:rsidRPr="004A6781" w:rsidRDefault="004A6781" w:rsidP="004A6781">
            <w:pPr>
              <w:widowControl/>
              <w:numPr>
                <w:ilvl w:val="0"/>
                <w:numId w:val="15"/>
              </w:numPr>
              <w:snapToGrid w:val="0"/>
              <w:jc w:val="both"/>
              <w:rPr>
                <w:sz w:val="20"/>
                <w:szCs w:val="20"/>
              </w:rPr>
            </w:pPr>
            <w:r w:rsidRPr="004A6781">
              <w:rPr>
                <w:sz w:val="20"/>
                <w:szCs w:val="20"/>
              </w:rPr>
              <w:t xml:space="preserve">Стратегия государственной культурной </w:t>
            </w:r>
            <w:proofErr w:type="gramStart"/>
            <w:r w:rsidRPr="004A6781">
              <w:rPr>
                <w:sz w:val="20"/>
                <w:szCs w:val="20"/>
              </w:rPr>
              <w:t>политики на период</w:t>
            </w:r>
            <w:proofErr w:type="gramEnd"/>
            <w:r w:rsidRPr="004A6781">
              <w:rPr>
                <w:sz w:val="20"/>
                <w:szCs w:val="20"/>
              </w:rPr>
              <w:t xml:space="preserve"> до 2030 года, утвержденная Распоряжением Правительства Российской Федерации от 29 февраля 2016 года № 326-р (далее – Стратегия);</w:t>
            </w:r>
          </w:p>
          <w:p w:rsidR="004A6781" w:rsidRPr="004A6781" w:rsidRDefault="004A6781" w:rsidP="004A6781">
            <w:pPr>
              <w:widowControl/>
              <w:numPr>
                <w:ilvl w:val="0"/>
                <w:numId w:val="15"/>
              </w:numPr>
              <w:snapToGrid w:val="0"/>
              <w:jc w:val="both"/>
              <w:rPr>
                <w:sz w:val="20"/>
                <w:szCs w:val="20"/>
              </w:rPr>
            </w:pPr>
            <w:r w:rsidRPr="004A6781">
              <w:rPr>
                <w:sz w:val="20"/>
                <w:szCs w:val="20"/>
              </w:rPr>
              <w:t xml:space="preserve"> Распоряжение Правительства РФ от 27.12.2012г. № 2567-р «Об утверждении государственной  программы «Развитие  культуры и туризма» на 2013-2020годы»;</w:t>
            </w:r>
          </w:p>
          <w:p w:rsidR="004A6781" w:rsidRPr="004A6781" w:rsidRDefault="004A6781" w:rsidP="006775DA">
            <w:pPr>
              <w:autoSpaceDE w:val="0"/>
              <w:spacing w:line="100" w:lineRule="atLeast"/>
              <w:jc w:val="both"/>
              <w:rPr>
                <w:sz w:val="20"/>
                <w:szCs w:val="20"/>
              </w:rPr>
            </w:pPr>
            <w:r w:rsidRPr="004A6781">
              <w:rPr>
                <w:sz w:val="20"/>
                <w:szCs w:val="20"/>
              </w:rPr>
              <w:t xml:space="preserve">        3)  "Основы законодательства Российской Федерации о культуре" от 9 октября 1992 года N 3612-1;</w:t>
            </w:r>
          </w:p>
          <w:p w:rsidR="004A6781" w:rsidRPr="004A6781" w:rsidRDefault="004A6781" w:rsidP="006775DA">
            <w:pPr>
              <w:autoSpaceDE w:val="0"/>
              <w:spacing w:line="100" w:lineRule="atLeast"/>
              <w:jc w:val="both"/>
              <w:rPr>
                <w:sz w:val="20"/>
                <w:szCs w:val="20"/>
              </w:rPr>
            </w:pPr>
            <w:r w:rsidRPr="004A6781">
              <w:rPr>
                <w:sz w:val="20"/>
                <w:szCs w:val="20"/>
              </w:rPr>
              <w:t xml:space="preserve">        4)  Указ Президента РФ от 07.05.2012г. № 597 «О мероприятиях по  реализации  государственной  социальной  политики»;</w:t>
            </w:r>
          </w:p>
          <w:p w:rsidR="004A6781" w:rsidRPr="004A6781" w:rsidRDefault="004A6781" w:rsidP="006775DA">
            <w:pPr>
              <w:autoSpaceDE w:val="0"/>
              <w:spacing w:line="100" w:lineRule="atLeast"/>
              <w:jc w:val="both"/>
              <w:rPr>
                <w:sz w:val="20"/>
                <w:szCs w:val="20"/>
              </w:rPr>
            </w:pPr>
            <w:r w:rsidRPr="004A6781">
              <w:rPr>
                <w:sz w:val="20"/>
                <w:szCs w:val="20"/>
              </w:rPr>
              <w:t xml:space="preserve">        5)  Постановление Правительства РФ от 11.04.2013г. № 286 «Об  утверждении </w:t>
            </w:r>
            <w:proofErr w:type="gramStart"/>
            <w:r w:rsidRPr="004A6781">
              <w:rPr>
                <w:sz w:val="20"/>
                <w:szCs w:val="20"/>
              </w:rPr>
              <w:t>Правил формирования независимой системы  оценки качества  работы</w:t>
            </w:r>
            <w:proofErr w:type="gramEnd"/>
            <w:r w:rsidRPr="004A6781">
              <w:rPr>
                <w:sz w:val="20"/>
                <w:szCs w:val="20"/>
              </w:rPr>
              <w:t xml:space="preserve">  организаций, оказывающих  социальные услуги (в том числе и в сфере культуры»;</w:t>
            </w:r>
          </w:p>
          <w:p w:rsidR="004A6781" w:rsidRPr="004A6781" w:rsidRDefault="004A6781" w:rsidP="006775DA">
            <w:pPr>
              <w:autoSpaceDE w:val="0"/>
              <w:spacing w:line="100" w:lineRule="atLeast"/>
              <w:jc w:val="both"/>
              <w:rPr>
                <w:sz w:val="20"/>
                <w:szCs w:val="20"/>
              </w:rPr>
            </w:pPr>
            <w:r w:rsidRPr="004A6781">
              <w:rPr>
                <w:sz w:val="20"/>
                <w:szCs w:val="20"/>
              </w:rPr>
              <w:t xml:space="preserve">        6) ст. 15 Федерального закона от 24.11.1995г. № 181 «О социальной защите инвалидов в </w:t>
            </w:r>
            <w:r w:rsidRPr="004A6781">
              <w:rPr>
                <w:sz w:val="20"/>
                <w:szCs w:val="20"/>
              </w:rPr>
              <w:lastRenderedPageBreak/>
              <w:t>РФ»;</w:t>
            </w:r>
          </w:p>
          <w:p w:rsidR="004A6781" w:rsidRPr="004A6781" w:rsidRDefault="004A6781" w:rsidP="006775DA">
            <w:pPr>
              <w:autoSpaceDE w:val="0"/>
              <w:spacing w:line="100" w:lineRule="atLeast"/>
              <w:ind w:firstLine="540"/>
              <w:jc w:val="both"/>
              <w:rPr>
                <w:sz w:val="20"/>
                <w:szCs w:val="20"/>
              </w:rPr>
            </w:pPr>
            <w:r w:rsidRPr="004A6781">
              <w:rPr>
                <w:sz w:val="20"/>
                <w:szCs w:val="20"/>
              </w:rPr>
              <w:t>7)     Федеральный закон от 26 мая 1996 года N 54-ФЗ "О музейном фонде Российской Федерации и музеях в Российской Федерации";</w:t>
            </w:r>
          </w:p>
          <w:p w:rsidR="004A6781" w:rsidRPr="004A6781" w:rsidRDefault="004A6781" w:rsidP="006775DA">
            <w:pPr>
              <w:autoSpaceDE w:val="0"/>
              <w:spacing w:line="100" w:lineRule="atLeast"/>
              <w:ind w:firstLine="540"/>
              <w:jc w:val="both"/>
              <w:rPr>
                <w:sz w:val="20"/>
                <w:szCs w:val="20"/>
              </w:rPr>
            </w:pPr>
            <w:r w:rsidRPr="004A6781">
              <w:rPr>
                <w:sz w:val="20"/>
                <w:szCs w:val="20"/>
              </w:rPr>
              <w:t>8)  Федеральный закон от 22 августа 1996 года N 126-ФЗ "О государственной поддержке кинематографии в Российской Федерации";</w:t>
            </w:r>
          </w:p>
          <w:p w:rsidR="004A6781" w:rsidRPr="004A6781" w:rsidRDefault="004A6781" w:rsidP="006775DA">
            <w:pPr>
              <w:autoSpaceDE w:val="0"/>
              <w:spacing w:line="100" w:lineRule="atLeast"/>
              <w:ind w:firstLine="540"/>
              <w:jc w:val="both"/>
              <w:rPr>
                <w:sz w:val="20"/>
                <w:szCs w:val="20"/>
              </w:rPr>
            </w:pPr>
            <w:r w:rsidRPr="004A6781">
              <w:rPr>
                <w:sz w:val="20"/>
                <w:szCs w:val="20"/>
              </w:rPr>
              <w:t>9)  Федеральный закон от 29 декабря 1994 года N 78-ФЗ "О библиотечном деле";</w:t>
            </w:r>
          </w:p>
          <w:p w:rsidR="004A6781" w:rsidRPr="004A6781" w:rsidRDefault="004A6781" w:rsidP="006775DA">
            <w:pPr>
              <w:autoSpaceDE w:val="0"/>
              <w:spacing w:line="100" w:lineRule="atLeast"/>
              <w:ind w:firstLine="540"/>
              <w:jc w:val="both"/>
              <w:rPr>
                <w:sz w:val="20"/>
                <w:szCs w:val="20"/>
              </w:rPr>
            </w:pPr>
            <w:r w:rsidRPr="004A6781">
              <w:rPr>
                <w:sz w:val="20"/>
                <w:szCs w:val="20"/>
              </w:rPr>
              <w:t>10)   Закон Российской Федерации от 10 июля 1992 года N 3266-1 "Об образовании";</w:t>
            </w:r>
          </w:p>
          <w:p w:rsidR="004A6781" w:rsidRPr="004A6781" w:rsidRDefault="004A6781" w:rsidP="006775DA">
            <w:pPr>
              <w:autoSpaceDE w:val="0"/>
              <w:spacing w:line="100" w:lineRule="atLeast"/>
              <w:ind w:firstLine="540"/>
              <w:jc w:val="both"/>
              <w:rPr>
                <w:sz w:val="20"/>
                <w:szCs w:val="20"/>
              </w:rPr>
            </w:pPr>
            <w:r w:rsidRPr="004A6781">
              <w:rPr>
                <w:sz w:val="20"/>
                <w:szCs w:val="20"/>
              </w:rPr>
              <w:t>11)   Федеральный закон от 6 января 1999 года N 7-ФЗ "О народных художественных промыслах";</w:t>
            </w:r>
          </w:p>
          <w:p w:rsidR="004A6781" w:rsidRPr="004A6781" w:rsidRDefault="004A6781" w:rsidP="006775DA">
            <w:pPr>
              <w:autoSpaceDE w:val="0"/>
              <w:spacing w:line="100" w:lineRule="atLeast"/>
              <w:ind w:firstLine="540"/>
              <w:jc w:val="both"/>
              <w:rPr>
                <w:sz w:val="20"/>
                <w:szCs w:val="20"/>
              </w:rPr>
            </w:pPr>
            <w:r w:rsidRPr="004A6781">
              <w:rPr>
                <w:sz w:val="20"/>
                <w:szCs w:val="20"/>
              </w:rPr>
              <w:t>12)      Закон Костромской области от 6 октября 2009 года N 523-4-ЗКО "О поддержке народных художественных промыслов в Костромской области";</w:t>
            </w:r>
          </w:p>
          <w:p w:rsidR="004A6781" w:rsidRPr="004A6781" w:rsidRDefault="004A6781" w:rsidP="006775DA">
            <w:pPr>
              <w:jc w:val="both"/>
              <w:rPr>
                <w:sz w:val="20"/>
                <w:szCs w:val="20"/>
              </w:rPr>
            </w:pPr>
            <w:r w:rsidRPr="004A6781">
              <w:rPr>
                <w:sz w:val="20"/>
                <w:szCs w:val="20"/>
              </w:rPr>
              <w:t xml:space="preserve">         13)  Закон Костромской области от 2 декабря 1997 года N 17 "О Музейном фонде Костромской области и музеях в Костромской области";</w:t>
            </w:r>
          </w:p>
          <w:p w:rsidR="004A6781" w:rsidRPr="004A6781" w:rsidRDefault="004A6781" w:rsidP="006775DA">
            <w:pPr>
              <w:jc w:val="both"/>
              <w:rPr>
                <w:sz w:val="20"/>
                <w:szCs w:val="20"/>
              </w:rPr>
            </w:pPr>
            <w:r w:rsidRPr="004A6781">
              <w:rPr>
                <w:sz w:val="20"/>
                <w:szCs w:val="20"/>
              </w:rPr>
              <w:t xml:space="preserve">          14)     Постановление губернатора Костромской области от 05.11.2003г. № 580 «О мерах по развитию культуры села»;</w:t>
            </w:r>
          </w:p>
          <w:p w:rsidR="004A6781" w:rsidRPr="004A6781" w:rsidRDefault="004A6781" w:rsidP="006775DA">
            <w:pPr>
              <w:jc w:val="both"/>
              <w:rPr>
                <w:sz w:val="20"/>
                <w:szCs w:val="20"/>
              </w:rPr>
            </w:pPr>
            <w:r w:rsidRPr="004A6781">
              <w:rPr>
                <w:sz w:val="20"/>
                <w:szCs w:val="20"/>
              </w:rPr>
              <w:t xml:space="preserve">         15)   Постановление администрации Костромской  области от 08.04.2014г. № 130-а «Об утверждении государственной  программы  «Развитие  Культуры и туризма Костромской  области»;</w:t>
            </w:r>
          </w:p>
          <w:p w:rsidR="004A6781" w:rsidRPr="004A6781" w:rsidRDefault="004A6781" w:rsidP="00361C46">
            <w:pPr>
              <w:jc w:val="both"/>
              <w:rPr>
                <w:sz w:val="20"/>
                <w:szCs w:val="20"/>
              </w:rPr>
            </w:pPr>
            <w:r w:rsidRPr="004A6781">
              <w:rPr>
                <w:sz w:val="20"/>
                <w:szCs w:val="20"/>
              </w:rPr>
              <w:t xml:space="preserve">          16)   Постановление администрации Кадыйского муниципального района от 10.03.2016 года № 56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w:t>
            </w:r>
          </w:p>
        </w:tc>
      </w:tr>
      <w:tr w:rsidR="004A6781" w:rsidRPr="004A6781" w:rsidTr="006775DA">
        <w:trPr>
          <w:trHeight w:val="375"/>
        </w:trPr>
        <w:tc>
          <w:tcPr>
            <w:tcW w:w="2476"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lastRenderedPageBreak/>
              <w:t>Государственный заказчик Программы:</w:t>
            </w:r>
          </w:p>
        </w:tc>
        <w:tc>
          <w:tcPr>
            <w:tcW w:w="8364" w:type="dxa"/>
            <w:tcBorders>
              <w:top w:val="single" w:sz="4" w:space="0" w:color="000000"/>
              <w:left w:val="single" w:sz="4" w:space="0" w:color="000000"/>
              <w:bottom w:val="single" w:sz="4" w:space="0" w:color="000000"/>
              <w:right w:val="single" w:sz="4" w:space="0" w:color="000000"/>
            </w:tcBorders>
          </w:tcPr>
          <w:p w:rsidR="004A6781" w:rsidRPr="004A6781" w:rsidRDefault="004A6781" w:rsidP="00361C46">
            <w:pPr>
              <w:snapToGrid w:val="0"/>
              <w:rPr>
                <w:sz w:val="20"/>
                <w:szCs w:val="20"/>
              </w:rPr>
            </w:pPr>
            <w:r w:rsidRPr="004A6781">
              <w:rPr>
                <w:sz w:val="20"/>
                <w:szCs w:val="20"/>
              </w:rPr>
              <w:t>Администрация Кадыйского муниципального района</w:t>
            </w:r>
          </w:p>
        </w:tc>
      </w:tr>
      <w:tr w:rsidR="004A6781" w:rsidRPr="004A6781" w:rsidTr="006775DA">
        <w:trPr>
          <w:trHeight w:val="375"/>
        </w:trPr>
        <w:tc>
          <w:tcPr>
            <w:tcW w:w="2476"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Составитель Программы</w:t>
            </w:r>
          </w:p>
        </w:tc>
        <w:tc>
          <w:tcPr>
            <w:tcW w:w="8364" w:type="dxa"/>
            <w:tcBorders>
              <w:top w:val="single" w:sz="4" w:space="0" w:color="000000"/>
              <w:left w:val="single" w:sz="4" w:space="0" w:color="000000"/>
              <w:bottom w:val="single" w:sz="4" w:space="0" w:color="000000"/>
              <w:right w:val="single" w:sz="4" w:space="0" w:color="000000"/>
            </w:tcBorders>
          </w:tcPr>
          <w:p w:rsidR="004A6781" w:rsidRPr="004A6781" w:rsidRDefault="004A6781" w:rsidP="006775DA">
            <w:pPr>
              <w:snapToGrid w:val="0"/>
              <w:rPr>
                <w:sz w:val="20"/>
                <w:szCs w:val="20"/>
              </w:rPr>
            </w:pPr>
            <w:r w:rsidRPr="004A6781">
              <w:rPr>
                <w:sz w:val="20"/>
                <w:szCs w:val="20"/>
              </w:rPr>
              <w:t>Отдел по делам культуры, туризма, молодежи и спорта администрации  Кадыйского  муниципального  района</w:t>
            </w:r>
          </w:p>
        </w:tc>
      </w:tr>
      <w:tr w:rsidR="004A6781" w:rsidRPr="004A6781" w:rsidTr="006775DA">
        <w:trPr>
          <w:trHeight w:val="375"/>
        </w:trPr>
        <w:tc>
          <w:tcPr>
            <w:tcW w:w="2476"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Цели  Программы:</w:t>
            </w:r>
          </w:p>
        </w:tc>
        <w:tc>
          <w:tcPr>
            <w:tcW w:w="8364" w:type="dxa"/>
            <w:tcBorders>
              <w:top w:val="single" w:sz="4" w:space="0" w:color="000000"/>
              <w:left w:val="single" w:sz="4" w:space="0" w:color="000000"/>
              <w:bottom w:val="single" w:sz="4" w:space="0" w:color="000000"/>
              <w:right w:val="single" w:sz="4" w:space="0" w:color="000000"/>
            </w:tcBorders>
          </w:tcPr>
          <w:tbl>
            <w:tblPr>
              <w:tblW w:w="8148" w:type="dxa"/>
              <w:tblInd w:w="75" w:type="dxa"/>
              <w:tblLayout w:type="fixed"/>
              <w:tblCellMar>
                <w:left w:w="75" w:type="dxa"/>
                <w:right w:w="75" w:type="dxa"/>
              </w:tblCellMar>
              <w:tblLook w:val="04A0"/>
            </w:tblPr>
            <w:tblGrid>
              <w:gridCol w:w="8148"/>
            </w:tblGrid>
            <w:tr w:rsidR="004A6781" w:rsidRPr="004A6781" w:rsidTr="006775DA">
              <w:tc>
                <w:tcPr>
                  <w:tcW w:w="8148" w:type="dxa"/>
                  <w:hideMark/>
                </w:tcPr>
                <w:p w:rsidR="004A6781" w:rsidRPr="004A6781" w:rsidRDefault="004A6781" w:rsidP="006775DA">
                  <w:pPr>
                    <w:pStyle w:val="ConsPlusNormal"/>
                    <w:ind w:firstLine="540"/>
                    <w:jc w:val="both"/>
                    <w:rPr>
                      <w:rFonts w:ascii="Times New Roman" w:hAnsi="Times New Roman" w:cs="Times New Roman"/>
                    </w:rPr>
                  </w:pPr>
                  <w:r w:rsidRPr="004A6781">
                    <w:rPr>
                      <w:rFonts w:ascii="Times New Roman" w:hAnsi="Times New Roman" w:cs="Times New Roman"/>
                    </w:rPr>
                    <w:t>формирование гармонично развитой личности;</w:t>
                  </w:r>
                </w:p>
                <w:p w:rsidR="004A6781" w:rsidRPr="004A6781" w:rsidRDefault="004A6781" w:rsidP="006775DA">
                  <w:pPr>
                    <w:pStyle w:val="ConsPlusNormal"/>
                    <w:ind w:firstLine="540"/>
                    <w:jc w:val="both"/>
                    <w:rPr>
                      <w:rFonts w:ascii="Times New Roman" w:hAnsi="Times New Roman" w:cs="Times New Roman"/>
                    </w:rPr>
                  </w:pPr>
                  <w:r w:rsidRPr="004A6781">
                    <w:rPr>
                      <w:rFonts w:ascii="Times New Roman" w:hAnsi="Times New Roman" w:cs="Times New Roman"/>
                    </w:rPr>
                    <w:t>укрепление единства российского общества посредством приоритетного культурного и гуманитарного развития;</w:t>
                  </w:r>
                </w:p>
                <w:p w:rsidR="004A6781" w:rsidRPr="004A6781" w:rsidRDefault="004A6781" w:rsidP="006775DA">
                  <w:pPr>
                    <w:pStyle w:val="ConsPlusNormal"/>
                    <w:ind w:firstLine="540"/>
                    <w:jc w:val="both"/>
                    <w:rPr>
                      <w:rFonts w:ascii="Times New Roman" w:hAnsi="Times New Roman" w:cs="Times New Roman"/>
                    </w:rPr>
                  </w:pPr>
                  <w:r w:rsidRPr="004A6781">
                    <w:rPr>
                      <w:rFonts w:ascii="Times New Roman" w:hAnsi="Times New Roman" w:cs="Times New Roman"/>
                    </w:rPr>
                    <w:t>укрепление гражданской идентичности;</w:t>
                  </w:r>
                </w:p>
                <w:p w:rsidR="004A6781" w:rsidRPr="004A6781" w:rsidRDefault="004A6781" w:rsidP="006775DA">
                  <w:pPr>
                    <w:pStyle w:val="ConsPlusNormal"/>
                    <w:ind w:firstLine="540"/>
                    <w:jc w:val="both"/>
                    <w:rPr>
                      <w:rFonts w:ascii="Times New Roman" w:hAnsi="Times New Roman" w:cs="Times New Roman"/>
                    </w:rPr>
                  </w:pPr>
                  <w:r w:rsidRPr="004A6781">
                    <w:rPr>
                      <w:rFonts w:ascii="Times New Roman" w:hAnsi="Times New Roman" w:cs="Times New Roman"/>
                    </w:rPr>
                    <w:t>создание условий для воспитания граждан;</w:t>
                  </w:r>
                </w:p>
                <w:p w:rsidR="004A6781" w:rsidRPr="004A6781" w:rsidRDefault="004A6781" w:rsidP="006775DA">
                  <w:pPr>
                    <w:pStyle w:val="ConsPlusNormal"/>
                    <w:ind w:firstLine="540"/>
                    <w:jc w:val="both"/>
                    <w:rPr>
                      <w:rFonts w:ascii="Times New Roman" w:hAnsi="Times New Roman" w:cs="Times New Roman"/>
                    </w:rPr>
                  </w:pPr>
                  <w:r w:rsidRPr="004A6781">
                    <w:rPr>
                      <w:rFonts w:ascii="Times New Roman" w:hAnsi="Times New Roman" w:cs="Times New Roman"/>
                    </w:rPr>
                    <w:t>сохранение исторического и культурного наследия и его использование для воспитания и образования;</w:t>
                  </w:r>
                </w:p>
                <w:p w:rsidR="004A6781" w:rsidRPr="004A6781" w:rsidRDefault="004A6781" w:rsidP="006775DA">
                  <w:pPr>
                    <w:pStyle w:val="ConsPlusNormal"/>
                    <w:ind w:firstLine="540"/>
                    <w:jc w:val="both"/>
                    <w:rPr>
                      <w:rFonts w:ascii="Times New Roman" w:hAnsi="Times New Roman" w:cs="Times New Roman"/>
                    </w:rPr>
                  </w:pPr>
                  <w:r w:rsidRPr="004A6781">
                    <w:rPr>
                      <w:rFonts w:ascii="Times New Roman" w:hAnsi="Times New Roman" w:cs="Times New Roman"/>
                    </w:rPr>
                    <w:t>передача от поколения к поколению традиционных для российского общества ценностей, норм, традиций и обычаев;</w:t>
                  </w:r>
                </w:p>
                <w:p w:rsidR="004A6781" w:rsidRPr="004A6781" w:rsidRDefault="004A6781" w:rsidP="006775DA">
                  <w:pPr>
                    <w:pStyle w:val="ConsPlusNormal"/>
                    <w:ind w:firstLine="540"/>
                    <w:jc w:val="both"/>
                    <w:rPr>
                      <w:rFonts w:ascii="Times New Roman" w:hAnsi="Times New Roman" w:cs="Times New Roman"/>
                    </w:rPr>
                  </w:pPr>
                  <w:r w:rsidRPr="004A6781">
                    <w:rPr>
                      <w:rFonts w:ascii="Times New Roman" w:hAnsi="Times New Roman" w:cs="Times New Roman"/>
                    </w:rPr>
                    <w:t>создание условий для реализации каждым человеком его творческого потенциала;</w:t>
                  </w:r>
                </w:p>
                <w:p w:rsidR="004A6781" w:rsidRPr="004A6781" w:rsidRDefault="004A6781" w:rsidP="006775DA">
                  <w:pPr>
                    <w:pStyle w:val="ConsPlusNormal"/>
                    <w:ind w:firstLine="540"/>
                    <w:jc w:val="both"/>
                    <w:rPr>
                      <w:rFonts w:ascii="Times New Roman" w:hAnsi="Times New Roman" w:cs="Times New Roman"/>
                    </w:rPr>
                  </w:pPr>
                  <w:r w:rsidRPr="004A6781">
                    <w:rPr>
                      <w:rFonts w:ascii="Times New Roman" w:hAnsi="Times New Roman" w:cs="Times New Roman"/>
                    </w:rPr>
                    <w:t>обеспечение гражданам доступа к знаниям, информации и культурным ценностям;</w:t>
                  </w:r>
                </w:p>
                <w:p w:rsidR="004A6781" w:rsidRPr="004A6781" w:rsidRDefault="004A6781" w:rsidP="006775DA">
                  <w:pPr>
                    <w:autoSpaceDE w:val="0"/>
                    <w:autoSpaceDN w:val="0"/>
                    <w:adjustRightInd w:val="0"/>
                    <w:jc w:val="both"/>
                    <w:rPr>
                      <w:sz w:val="20"/>
                      <w:szCs w:val="20"/>
                    </w:rPr>
                  </w:pPr>
                  <w:r w:rsidRPr="004A6781">
                    <w:rPr>
                      <w:sz w:val="20"/>
                      <w:szCs w:val="20"/>
                    </w:rPr>
                    <w:t xml:space="preserve">         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tc>
            </w:tr>
            <w:tr w:rsidR="004A6781" w:rsidRPr="004A6781" w:rsidTr="006775DA">
              <w:tc>
                <w:tcPr>
                  <w:tcW w:w="8148" w:type="dxa"/>
                  <w:hideMark/>
                </w:tcPr>
                <w:p w:rsidR="004A6781" w:rsidRPr="004A6781" w:rsidRDefault="004A6781" w:rsidP="006775DA">
                  <w:pPr>
                    <w:autoSpaceDN w:val="0"/>
                    <w:adjustRightInd w:val="0"/>
                    <w:jc w:val="both"/>
                    <w:rPr>
                      <w:sz w:val="20"/>
                      <w:szCs w:val="20"/>
                    </w:rPr>
                  </w:pPr>
                  <w:r w:rsidRPr="004A6781">
                    <w:rPr>
                      <w:sz w:val="20"/>
                      <w:szCs w:val="20"/>
                    </w:rPr>
                    <w:t xml:space="preserve">        обеспечение прав граждан на участие в культурной жизни, реализация творческого потенциала населения Кадыйского  района;</w:t>
                  </w:r>
                </w:p>
                <w:p w:rsidR="004A6781" w:rsidRPr="004A6781" w:rsidRDefault="004A6781" w:rsidP="006775DA">
                  <w:pPr>
                    <w:autoSpaceDN w:val="0"/>
                    <w:adjustRightInd w:val="0"/>
                    <w:jc w:val="both"/>
                    <w:rPr>
                      <w:sz w:val="20"/>
                      <w:szCs w:val="20"/>
                    </w:rPr>
                  </w:pPr>
                  <w:r w:rsidRPr="004A6781">
                    <w:rPr>
                      <w:sz w:val="20"/>
                      <w:szCs w:val="20"/>
                    </w:rPr>
                    <w:t xml:space="preserve">        повышение качества и доступности услуг в сфере внутреннего и въездного туризма;</w:t>
                  </w:r>
                </w:p>
                <w:p w:rsidR="004A6781" w:rsidRPr="004A6781" w:rsidRDefault="004A6781" w:rsidP="006775DA">
                  <w:pPr>
                    <w:autoSpaceDE w:val="0"/>
                    <w:autoSpaceDN w:val="0"/>
                    <w:adjustRightInd w:val="0"/>
                    <w:jc w:val="both"/>
                    <w:rPr>
                      <w:sz w:val="20"/>
                      <w:szCs w:val="20"/>
                    </w:rPr>
                  </w:pPr>
                  <w:r w:rsidRPr="004A6781">
                    <w:rPr>
                      <w:sz w:val="20"/>
                      <w:szCs w:val="20"/>
                    </w:rPr>
                    <w:t xml:space="preserve">        проведение государственной и региональной культурной политики в районе;</w:t>
                  </w:r>
                </w:p>
              </w:tc>
            </w:tr>
          </w:tbl>
          <w:p w:rsidR="004A6781" w:rsidRPr="004A6781" w:rsidRDefault="004A6781" w:rsidP="006775DA">
            <w:pPr>
              <w:snapToGrid w:val="0"/>
              <w:jc w:val="both"/>
              <w:rPr>
                <w:sz w:val="20"/>
                <w:szCs w:val="20"/>
              </w:rPr>
            </w:pPr>
            <w:r w:rsidRPr="004A6781">
              <w:rPr>
                <w:sz w:val="20"/>
                <w:szCs w:val="20"/>
              </w:rPr>
              <w:t xml:space="preserve">         обеспечение единого культурного пространства Кадыйского  муниципального района, последовательное участие в  формировании единого культурного пространства  Костромской  области;</w:t>
            </w:r>
          </w:p>
          <w:p w:rsidR="004A6781" w:rsidRPr="004A6781" w:rsidRDefault="004A6781" w:rsidP="004A6781">
            <w:pPr>
              <w:snapToGrid w:val="0"/>
              <w:jc w:val="both"/>
              <w:rPr>
                <w:sz w:val="20"/>
                <w:szCs w:val="20"/>
              </w:rPr>
            </w:pPr>
            <w:r w:rsidRPr="004A6781">
              <w:rPr>
                <w:sz w:val="20"/>
                <w:szCs w:val="20"/>
              </w:rPr>
              <w:t xml:space="preserve">         повышение доступности и качества культурных услуг.</w:t>
            </w:r>
          </w:p>
        </w:tc>
      </w:tr>
      <w:tr w:rsidR="004A6781" w:rsidRPr="004A6781" w:rsidTr="006775DA">
        <w:trPr>
          <w:trHeight w:val="375"/>
        </w:trPr>
        <w:tc>
          <w:tcPr>
            <w:tcW w:w="2476"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Задачи Программы</w:t>
            </w:r>
          </w:p>
        </w:tc>
        <w:tc>
          <w:tcPr>
            <w:tcW w:w="8364" w:type="dxa"/>
            <w:tcBorders>
              <w:top w:val="single" w:sz="4" w:space="0" w:color="000000"/>
              <w:left w:val="single" w:sz="4" w:space="0" w:color="000000"/>
              <w:bottom w:val="single" w:sz="4" w:space="0" w:color="000000"/>
              <w:right w:val="single" w:sz="4" w:space="0" w:color="000000"/>
            </w:tcBorders>
          </w:tcPr>
          <w:p w:rsidR="004A6781" w:rsidRPr="004A6781" w:rsidRDefault="004A6781" w:rsidP="006775DA">
            <w:pPr>
              <w:snapToGrid w:val="0"/>
              <w:jc w:val="both"/>
              <w:rPr>
                <w:sz w:val="20"/>
                <w:szCs w:val="20"/>
              </w:rPr>
            </w:pPr>
            <w:r w:rsidRPr="004A6781">
              <w:rPr>
                <w:sz w:val="20"/>
                <w:szCs w:val="20"/>
              </w:rPr>
              <w:t xml:space="preserve">        сохранение и восстановление традиционной народной культуры как основной составляющей при формировании единого культурного пространства; </w:t>
            </w:r>
          </w:p>
          <w:p w:rsidR="004A6781" w:rsidRPr="004A6781" w:rsidRDefault="004A6781" w:rsidP="006775DA">
            <w:pPr>
              <w:jc w:val="both"/>
              <w:rPr>
                <w:sz w:val="20"/>
                <w:szCs w:val="20"/>
              </w:rPr>
            </w:pPr>
            <w:r w:rsidRPr="004A6781">
              <w:rPr>
                <w:sz w:val="20"/>
                <w:szCs w:val="20"/>
              </w:rPr>
              <w:t xml:space="preserve">       создание единого информационно - </w:t>
            </w:r>
            <w:proofErr w:type="spellStart"/>
            <w:r w:rsidRPr="004A6781">
              <w:rPr>
                <w:sz w:val="20"/>
                <w:szCs w:val="20"/>
              </w:rPr>
              <w:t>деятельностного</w:t>
            </w:r>
            <w:proofErr w:type="spellEnd"/>
            <w:r w:rsidRPr="004A6781">
              <w:rPr>
                <w:sz w:val="20"/>
                <w:szCs w:val="20"/>
              </w:rPr>
              <w:t xml:space="preserve"> пространства, ориентированного на сохранение и развитие самодеятельного народного творчества;</w:t>
            </w:r>
          </w:p>
          <w:p w:rsidR="004A6781" w:rsidRPr="004A6781" w:rsidRDefault="004A6781" w:rsidP="006775DA">
            <w:pPr>
              <w:jc w:val="both"/>
              <w:rPr>
                <w:sz w:val="20"/>
                <w:szCs w:val="20"/>
              </w:rPr>
            </w:pPr>
            <w:r w:rsidRPr="004A6781">
              <w:rPr>
                <w:sz w:val="20"/>
                <w:szCs w:val="20"/>
              </w:rPr>
              <w:t xml:space="preserve">       развитие детского  творчества, поддержка молодых дарований;</w:t>
            </w:r>
          </w:p>
          <w:p w:rsidR="004A6781" w:rsidRPr="004A6781" w:rsidRDefault="004A6781" w:rsidP="006775DA">
            <w:pPr>
              <w:jc w:val="both"/>
              <w:rPr>
                <w:sz w:val="20"/>
                <w:szCs w:val="20"/>
              </w:rPr>
            </w:pPr>
            <w:r w:rsidRPr="004A6781">
              <w:rPr>
                <w:sz w:val="20"/>
                <w:szCs w:val="20"/>
              </w:rPr>
              <w:t xml:space="preserve">       сохранение и развитие музыкального образования;</w:t>
            </w:r>
          </w:p>
          <w:p w:rsidR="004A6781" w:rsidRPr="004A6781" w:rsidRDefault="004A6781" w:rsidP="006775DA">
            <w:pPr>
              <w:jc w:val="both"/>
              <w:rPr>
                <w:sz w:val="20"/>
                <w:szCs w:val="20"/>
              </w:rPr>
            </w:pPr>
            <w:r w:rsidRPr="004A6781">
              <w:rPr>
                <w:sz w:val="20"/>
                <w:szCs w:val="20"/>
              </w:rPr>
              <w:t xml:space="preserve">       гармонизация межнациональных и межконфессиональных отношений, создание условий для сохранения культур народов, проживающих в Кадыйском  районе; </w:t>
            </w:r>
          </w:p>
          <w:p w:rsidR="004A6781" w:rsidRPr="004A6781" w:rsidRDefault="004A6781" w:rsidP="006775DA">
            <w:pPr>
              <w:jc w:val="both"/>
              <w:rPr>
                <w:sz w:val="20"/>
                <w:szCs w:val="20"/>
              </w:rPr>
            </w:pPr>
            <w:r w:rsidRPr="004A6781">
              <w:rPr>
                <w:sz w:val="20"/>
                <w:szCs w:val="20"/>
              </w:rPr>
              <w:t xml:space="preserve">      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4A6781" w:rsidRPr="004A6781" w:rsidRDefault="004A6781" w:rsidP="006775DA">
            <w:pPr>
              <w:jc w:val="both"/>
              <w:rPr>
                <w:sz w:val="20"/>
                <w:szCs w:val="20"/>
              </w:rPr>
            </w:pPr>
            <w:r w:rsidRPr="004A6781">
              <w:rPr>
                <w:sz w:val="20"/>
                <w:szCs w:val="20"/>
              </w:rPr>
              <w:t xml:space="preserve">      обновление специального оборудования организаций сферы культуры;</w:t>
            </w:r>
          </w:p>
          <w:p w:rsidR="004A6781" w:rsidRPr="004A6781" w:rsidRDefault="004A6781" w:rsidP="006775DA">
            <w:pPr>
              <w:jc w:val="both"/>
              <w:rPr>
                <w:sz w:val="20"/>
                <w:szCs w:val="20"/>
              </w:rPr>
            </w:pPr>
            <w:r w:rsidRPr="004A6781">
              <w:rPr>
                <w:sz w:val="20"/>
                <w:szCs w:val="20"/>
              </w:rPr>
              <w:t xml:space="preserve">      создание условий для улучшения МТБ УК, сохранения и безопасности имущества </w:t>
            </w:r>
            <w:proofErr w:type="spellStart"/>
            <w:r w:rsidRPr="004A6781">
              <w:rPr>
                <w:sz w:val="20"/>
                <w:szCs w:val="20"/>
              </w:rPr>
              <w:t>досуговых</w:t>
            </w:r>
            <w:proofErr w:type="spellEnd"/>
            <w:r w:rsidRPr="004A6781">
              <w:rPr>
                <w:sz w:val="20"/>
                <w:szCs w:val="20"/>
              </w:rPr>
              <w:t xml:space="preserve"> учреждений, учреждений дополнительного образования, музейных и библиотечных фондов.</w:t>
            </w:r>
          </w:p>
          <w:p w:rsidR="004A6781" w:rsidRPr="004A6781" w:rsidRDefault="004A6781" w:rsidP="006775DA">
            <w:pPr>
              <w:jc w:val="both"/>
              <w:rPr>
                <w:sz w:val="20"/>
                <w:szCs w:val="20"/>
              </w:rPr>
            </w:pPr>
            <w:r w:rsidRPr="004A6781">
              <w:rPr>
                <w:sz w:val="20"/>
                <w:szCs w:val="20"/>
              </w:rPr>
              <w:t xml:space="preserve">     обеспечение сохранности историко-культурного наследия;</w:t>
            </w:r>
          </w:p>
          <w:p w:rsidR="004A6781" w:rsidRPr="004A6781" w:rsidRDefault="004A6781" w:rsidP="006775DA">
            <w:pPr>
              <w:jc w:val="both"/>
              <w:rPr>
                <w:sz w:val="20"/>
                <w:szCs w:val="20"/>
              </w:rPr>
            </w:pPr>
            <w:r w:rsidRPr="004A6781">
              <w:rPr>
                <w:sz w:val="20"/>
                <w:szCs w:val="20"/>
              </w:rPr>
              <w:t xml:space="preserve">     участие  учреждений  культуры  района в  федеральных  программах;</w:t>
            </w:r>
          </w:p>
          <w:p w:rsidR="004A6781" w:rsidRPr="004A6781" w:rsidRDefault="004A6781" w:rsidP="006775DA">
            <w:pPr>
              <w:snapToGrid w:val="0"/>
              <w:jc w:val="both"/>
              <w:rPr>
                <w:sz w:val="20"/>
                <w:szCs w:val="20"/>
              </w:rPr>
            </w:pPr>
            <w:r w:rsidRPr="004A6781">
              <w:rPr>
                <w:sz w:val="20"/>
                <w:szCs w:val="20"/>
              </w:rPr>
              <w:t xml:space="preserve">      выполнение показателей «дорожной карты» </w:t>
            </w:r>
            <w:proofErr w:type="gramStart"/>
            <w:r w:rsidRPr="004A6781">
              <w:rPr>
                <w:sz w:val="20"/>
                <w:szCs w:val="20"/>
              </w:rPr>
              <w:t>по</w:t>
            </w:r>
            <w:proofErr w:type="gramEnd"/>
            <w:r w:rsidRPr="004A6781">
              <w:rPr>
                <w:sz w:val="20"/>
                <w:szCs w:val="20"/>
              </w:rPr>
              <w:t xml:space="preserve"> основным</w:t>
            </w:r>
          </w:p>
          <w:p w:rsidR="004A6781" w:rsidRPr="004A6781" w:rsidRDefault="004A6781" w:rsidP="006775DA">
            <w:pPr>
              <w:snapToGrid w:val="0"/>
              <w:jc w:val="both"/>
              <w:rPr>
                <w:sz w:val="20"/>
                <w:szCs w:val="20"/>
              </w:rPr>
            </w:pPr>
            <w:r w:rsidRPr="004A6781">
              <w:rPr>
                <w:sz w:val="20"/>
                <w:szCs w:val="20"/>
              </w:rPr>
              <w:t xml:space="preserve"> направлениям работы учреждений  культуры;</w:t>
            </w:r>
          </w:p>
          <w:p w:rsidR="004A6781" w:rsidRPr="004A6781" w:rsidRDefault="004A6781" w:rsidP="004A6781">
            <w:pPr>
              <w:snapToGrid w:val="0"/>
              <w:jc w:val="both"/>
              <w:rPr>
                <w:sz w:val="20"/>
                <w:szCs w:val="20"/>
              </w:rPr>
            </w:pPr>
            <w:r w:rsidRPr="004A6781">
              <w:rPr>
                <w:sz w:val="20"/>
                <w:szCs w:val="20"/>
              </w:rPr>
              <w:lastRenderedPageBreak/>
              <w:t xml:space="preserve">      проведение  независимой  оценки  качества предоставления  услуг  населению района учреждениями культуры;</w:t>
            </w:r>
          </w:p>
        </w:tc>
      </w:tr>
      <w:tr w:rsidR="004A6781" w:rsidRPr="004A6781" w:rsidTr="006775DA">
        <w:trPr>
          <w:trHeight w:val="375"/>
        </w:trPr>
        <w:tc>
          <w:tcPr>
            <w:tcW w:w="2476"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lastRenderedPageBreak/>
              <w:t>Сроки реализации Программы:</w:t>
            </w:r>
          </w:p>
        </w:tc>
        <w:tc>
          <w:tcPr>
            <w:tcW w:w="8364" w:type="dxa"/>
            <w:tcBorders>
              <w:top w:val="single" w:sz="4" w:space="0" w:color="000000"/>
              <w:left w:val="single" w:sz="4" w:space="0" w:color="000000"/>
              <w:bottom w:val="single" w:sz="4" w:space="0" w:color="000000"/>
              <w:right w:val="single" w:sz="4" w:space="0" w:color="000000"/>
            </w:tcBorders>
          </w:tcPr>
          <w:p w:rsidR="004A6781" w:rsidRPr="004A6781" w:rsidRDefault="004A6781" w:rsidP="006775DA">
            <w:pPr>
              <w:snapToGrid w:val="0"/>
              <w:jc w:val="both"/>
              <w:rPr>
                <w:sz w:val="20"/>
                <w:szCs w:val="20"/>
              </w:rPr>
            </w:pPr>
            <w:r w:rsidRPr="004A6781">
              <w:rPr>
                <w:sz w:val="20"/>
                <w:szCs w:val="20"/>
              </w:rPr>
              <w:t xml:space="preserve">       Программа рассчитана на период с 2016 по 2020 годы. </w:t>
            </w:r>
          </w:p>
        </w:tc>
      </w:tr>
      <w:tr w:rsidR="004A6781" w:rsidRPr="004A6781" w:rsidTr="006775DA">
        <w:trPr>
          <w:trHeight w:val="375"/>
        </w:trPr>
        <w:tc>
          <w:tcPr>
            <w:tcW w:w="2476"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Основные целевые индикаторы программы:</w:t>
            </w:r>
          </w:p>
          <w:p w:rsidR="004A6781" w:rsidRPr="004A6781" w:rsidRDefault="004A6781" w:rsidP="006775DA">
            <w:pPr>
              <w:rPr>
                <w:sz w:val="20"/>
                <w:szCs w:val="20"/>
              </w:rPr>
            </w:pPr>
          </w:p>
        </w:tc>
        <w:tc>
          <w:tcPr>
            <w:tcW w:w="8364" w:type="dxa"/>
            <w:tcBorders>
              <w:top w:val="single" w:sz="4" w:space="0" w:color="000000"/>
              <w:left w:val="single" w:sz="4" w:space="0" w:color="000000"/>
              <w:bottom w:val="single" w:sz="4" w:space="0" w:color="000000"/>
              <w:right w:val="single" w:sz="4" w:space="0" w:color="000000"/>
            </w:tcBorders>
          </w:tcPr>
          <w:p w:rsidR="004A6781" w:rsidRPr="004A6781" w:rsidRDefault="004A6781" w:rsidP="006775DA">
            <w:pPr>
              <w:pStyle w:val="ConsPlusNormal"/>
              <w:ind w:firstLine="540"/>
              <w:jc w:val="both"/>
              <w:rPr>
                <w:rFonts w:ascii="Times New Roman" w:hAnsi="Times New Roman" w:cs="Times New Roman"/>
              </w:rPr>
            </w:pPr>
            <w:r w:rsidRPr="004A6781">
              <w:rPr>
                <w:rFonts w:ascii="Times New Roman" w:hAnsi="Times New Roman" w:cs="Times New Roman"/>
              </w:rPr>
              <w:t>объем средств на культуру из внебюджетных источников;</w:t>
            </w:r>
          </w:p>
          <w:p w:rsidR="004A6781" w:rsidRPr="004A6781" w:rsidRDefault="004A6781" w:rsidP="006775DA">
            <w:pPr>
              <w:pStyle w:val="ConsPlusNormal"/>
              <w:ind w:firstLine="540"/>
              <w:jc w:val="both"/>
              <w:rPr>
                <w:rFonts w:ascii="Times New Roman" w:hAnsi="Times New Roman" w:cs="Times New Roman"/>
              </w:rPr>
            </w:pPr>
            <w:r w:rsidRPr="004A6781">
              <w:rPr>
                <w:rFonts w:ascii="Times New Roman" w:hAnsi="Times New Roman" w:cs="Times New Roman"/>
              </w:rPr>
              <w:t>соотношение оплаты труда в сфере культуры к оплате труда в среднем по экономике;</w:t>
            </w:r>
          </w:p>
          <w:p w:rsidR="004A6781" w:rsidRPr="004A6781" w:rsidRDefault="004A6781" w:rsidP="006775DA">
            <w:pPr>
              <w:pStyle w:val="ConsPlusNormal"/>
              <w:ind w:firstLine="540"/>
              <w:jc w:val="both"/>
              <w:rPr>
                <w:rFonts w:ascii="Times New Roman" w:hAnsi="Times New Roman" w:cs="Times New Roman"/>
              </w:rPr>
            </w:pPr>
            <w:r w:rsidRPr="004A6781">
              <w:rPr>
                <w:rFonts w:ascii="Times New Roman" w:hAnsi="Times New Roman" w:cs="Times New Roman"/>
              </w:rPr>
              <w:t>уровень удовлетворенности граждан качеством предоставления муниципальных услуг в сфере культуры;</w:t>
            </w:r>
          </w:p>
          <w:p w:rsidR="004A6781" w:rsidRPr="004A6781" w:rsidRDefault="004A6781" w:rsidP="006775DA">
            <w:pPr>
              <w:pStyle w:val="ConsPlusNormal"/>
              <w:ind w:firstLine="540"/>
              <w:jc w:val="both"/>
              <w:rPr>
                <w:rFonts w:ascii="Times New Roman" w:hAnsi="Times New Roman" w:cs="Times New Roman"/>
              </w:rPr>
            </w:pPr>
            <w:r w:rsidRPr="004A6781">
              <w:rPr>
                <w:rFonts w:ascii="Times New Roman" w:hAnsi="Times New Roman" w:cs="Times New Roman"/>
              </w:rPr>
              <w:t>обеспеченность муниципального образования  учреждениями культуры (соответствие их социальным нормативам и нормам);</w:t>
            </w:r>
          </w:p>
          <w:p w:rsidR="004A6781" w:rsidRPr="004A6781" w:rsidRDefault="004A6781" w:rsidP="006775DA">
            <w:pPr>
              <w:pStyle w:val="ConsPlusNormal"/>
              <w:ind w:firstLine="540"/>
              <w:jc w:val="both"/>
              <w:rPr>
                <w:rFonts w:ascii="Times New Roman" w:hAnsi="Times New Roman" w:cs="Times New Roman"/>
              </w:rPr>
            </w:pPr>
            <w:r w:rsidRPr="004A6781">
              <w:rPr>
                <w:rFonts w:ascii="Times New Roman" w:hAnsi="Times New Roman" w:cs="Times New Roman"/>
              </w:rPr>
              <w:t>доля учреждений культуры и искусства, находящихся в удовлетворительном состоянии, в общем количестве учреждений культуры и искусства;</w:t>
            </w:r>
          </w:p>
          <w:p w:rsidR="004A6781" w:rsidRPr="004A6781" w:rsidRDefault="004A6781" w:rsidP="006775DA">
            <w:pPr>
              <w:pStyle w:val="ConsPlusNormal"/>
              <w:ind w:firstLine="540"/>
              <w:jc w:val="both"/>
              <w:rPr>
                <w:rFonts w:ascii="Times New Roman" w:hAnsi="Times New Roman" w:cs="Times New Roman"/>
              </w:rPr>
            </w:pPr>
            <w:r w:rsidRPr="004A6781">
              <w:rPr>
                <w:rFonts w:ascii="Times New Roman" w:hAnsi="Times New Roman" w:cs="Times New Roman"/>
              </w:rPr>
              <w:t>доля фильмов российского производства в общем объеме проката на территории Российской Федерации;</w:t>
            </w:r>
          </w:p>
          <w:p w:rsidR="004A6781" w:rsidRPr="004A6781" w:rsidRDefault="004A6781" w:rsidP="006775DA">
            <w:pPr>
              <w:snapToGrid w:val="0"/>
              <w:jc w:val="both"/>
              <w:rPr>
                <w:sz w:val="20"/>
                <w:szCs w:val="20"/>
              </w:rPr>
            </w:pPr>
            <w:r w:rsidRPr="004A6781">
              <w:rPr>
                <w:sz w:val="20"/>
                <w:szCs w:val="20"/>
              </w:rPr>
              <w:t xml:space="preserve">         доля населения занимающегося творческой деятельностью на непрофессиональной основе;</w:t>
            </w:r>
          </w:p>
          <w:p w:rsidR="004A6781" w:rsidRPr="004A6781" w:rsidRDefault="004A6781" w:rsidP="006775DA">
            <w:pPr>
              <w:jc w:val="both"/>
              <w:rPr>
                <w:sz w:val="20"/>
                <w:szCs w:val="20"/>
              </w:rPr>
            </w:pPr>
            <w:r w:rsidRPr="004A6781">
              <w:rPr>
                <w:sz w:val="20"/>
                <w:szCs w:val="20"/>
              </w:rPr>
              <w:t xml:space="preserve">         количество посещений </w:t>
            </w:r>
            <w:proofErr w:type="spellStart"/>
            <w:r w:rsidRPr="004A6781">
              <w:rPr>
                <w:sz w:val="20"/>
                <w:szCs w:val="20"/>
              </w:rPr>
              <w:t>культурно-досуговых</w:t>
            </w:r>
            <w:proofErr w:type="spellEnd"/>
            <w:r w:rsidRPr="004A6781">
              <w:rPr>
                <w:sz w:val="20"/>
                <w:szCs w:val="20"/>
              </w:rPr>
              <w:t xml:space="preserve"> мероприятий на 1000 человек населения;</w:t>
            </w:r>
          </w:p>
          <w:p w:rsidR="004A6781" w:rsidRPr="004A6781" w:rsidRDefault="004A6781" w:rsidP="006775DA">
            <w:pPr>
              <w:jc w:val="both"/>
              <w:rPr>
                <w:sz w:val="20"/>
                <w:szCs w:val="20"/>
              </w:rPr>
            </w:pPr>
            <w:r w:rsidRPr="004A6781">
              <w:rPr>
                <w:sz w:val="20"/>
                <w:szCs w:val="20"/>
              </w:rPr>
              <w:t xml:space="preserve">         количество посещений на платных мероприятиях на 1000 человек населения;</w:t>
            </w:r>
          </w:p>
          <w:p w:rsidR="004A6781" w:rsidRPr="004A6781" w:rsidRDefault="004A6781" w:rsidP="006775DA">
            <w:pPr>
              <w:jc w:val="both"/>
              <w:rPr>
                <w:sz w:val="20"/>
                <w:szCs w:val="20"/>
              </w:rPr>
            </w:pPr>
            <w:r w:rsidRPr="004A6781">
              <w:rPr>
                <w:sz w:val="20"/>
                <w:szCs w:val="20"/>
              </w:rPr>
              <w:t xml:space="preserve">         количество экземпляров библиотечного фонда на 1000 человек населения;</w:t>
            </w:r>
          </w:p>
          <w:p w:rsidR="004A6781" w:rsidRPr="004A6781" w:rsidRDefault="004A6781" w:rsidP="006775DA">
            <w:pPr>
              <w:jc w:val="both"/>
              <w:rPr>
                <w:sz w:val="20"/>
                <w:szCs w:val="20"/>
              </w:rPr>
            </w:pPr>
            <w:r w:rsidRPr="004A6781">
              <w:rPr>
                <w:sz w:val="20"/>
                <w:szCs w:val="20"/>
              </w:rPr>
              <w:t xml:space="preserve">         количество посещений муниципальных библиотек на 1000 человек населения;</w:t>
            </w:r>
          </w:p>
          <w:p w:rsidR="004A6781" w:rsidRPr="004A6781" w:rsidRDefault="004A6781" w:rsidP="004A6781">
            <w:pPr>
              <w:jc w:val="both"/>
              <w:rPr>
                <w:sz w:val="20"/>
                <w:szCs w:val="20"/>
              </w:rPr>
            </w:pPr>
            <w:r w:rsidRPr="004A6781">
              <w:rPr>
                <w:sz w:val="20"/>
                <w:szCs w:val="20"/>
              </w:rPr>
              <w:t xml:space="preserve">         удельный вес детей в возрасте 5-18 лет, получающих услуги по дополнительному образованию детей.</w:t>
            </w:r>
          </w:p>
        </w:tc>
      </w:tr>
      <w:tr w:rsidR="004A6781" w:rsidRPr="004A6781" w:rsidTr="006775DA">
        <w:trPr>
          <w:trHeight w:val="375"/>
        </w:trPr>
        <w:tc>
          <w:tcPr>
            <w:tcW w:w="2476"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Источники финансирования:</w:t>
            </w:r>
          </w:p>
        </w:tc>
        <w:tc>
          <w:tcPr>
            <w:tcW w:w="8364" w:type="dxa"/>
            <w:tcBorders>
              <w:top w:val="single" w:sz="4" w:space="0" w:color="000000"/>
              <w:left w:val="single" w:sz="4" w:space="0" w:color="000000"/>
              <w:bottom w:val="single" w:sz="4" w:space="0" w:color="000000"/>
              <w:right w:val="single" w:sz="4" w:space="0" w:color="000000"/>
            </w:tcBorders>
          </w:tcPr>
          <w:p w:rsidR="004A6781" w:rsidRPr="004A6781" w:rsidRDefault="004A6781" w:rsidP="004A6781">
            <w:pPr>
              <w:snapToGrid w:val="0"/>
              <w:jc w:val="both"/>
              <w:rPr>
                <w:sz w:val="20"/>
                <w:szCs w:val="20"/>
              </w:rPr>
            </w:pPr>
            <w:r w:rsidRPr="004A6781">
              <w:rPr>
                <w:sz w:val="20"/>
                <w:szCs w:val="20"/>
              </w:rPr>
              <w:t>Средства бюджетных и внебюджетных источников. Объем расходов на реализацию Программы подлежит ежегодному уточнению в процессе формирования и исполнения бюджета на очередной финансовый год.</w:t>
            </w:r>
          </w:p>
        </w:tc>
      </w:tr>
      <w:tr w:rsidR="004A6781" w:rsidRPr="004A6781" w:rsidTr="006775DA">
        <w:trPr>
          <w:trHeight w:val="276"/>
        </w:trPr>
        <w:tc>
          <w:tcPr>
            <w:tcW w:w="2476"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Прогнозируемый результат:</w:t>
            </w:r>
          </w:p>
        </w:tc>
        <w:tc>
          <w:tcPr>
            <w:tcW w:w="8364" w:type="dxa"/>
            <w:tcBorders>
              <w:top w:val="single" w:sz="4" w:space="0" w:color="000000"/>
              <w:left w:val="single" w:sz="4" w:space="0" w:color="000000"/>
              <w:bottom w:val="single" w:sz="4" w:space="0" w:color="000000"/>
              <w:right w:val="single" w:sz="4" w:space="0" w:color="000000"/>
            </w:tcBorders>
          </w:tcPr>
          <w:p w:rsidR="004A6781" w:rsidRPr="004A6781" w:rsidRDefault="004A6781" w:rsidP="006775DA">
            <w:pPr>
              <w:jc w:val="both"/>
              <w:rPr>
                <w:sz w:val="20"/>
                <w:szCs w:val="20"/>
              </w:rPr>
            </w:pPr>
            <w:r w:rsidRPr="004A6781">
              <w:rPr>
                <w:sz w:val="20"/>
                <w:szCs w:val="20"/>
              </w:rPr>
              <w:t xml:space="preserve">       создание единого </w:t>
            </w:r>
            <w:proofErr w:type="spellStart"/>
            <w:r w:rsidRPr="004A6781">
              <w:rPr>
                <w:sz w:val="20"/>
                <w:szCs w:val="20"/>
              </w:rPr>
              <w:t>информационно-деятельностного</w:t>
            </w:r>
            <w:proofErr w:type="spellEnd"/>
            <w:r w:rsidRPr="004A6781">
              <w:rPr>
                <w:sz w:val="20"/>
                <w:szCs w:val="20"/>
              </w:rPr>
              <w:t xml:space="preserve"> пространства, ориентированного на сохранение и развитие самодеятельного народного творчества;</w:t>
            </w:r>
          </w:p>
          <w:p w:rsidR="004A6781" w:rsidRPr="004A6781" w:rsidRDefault="004A6781" w:rsidP="006775DA">
            <w:pPr>
              <w:jc w:val="both"/>
              <w:rPr>
                <w:sz w:val="20"/>
                <w:szCs w:val="20"/>
              </w:rPr>
            </w:pPr>
            <w:r w:rsidRPr="004A6781">
              <w:rPr>
                <w:sz w:val="20"/>
                <w:szCs w:val="20"/>
              </w:rPr>
              <w:t xml:space="preserve">      создание условий для дальнейшего развития самодеятельного народного творчества и музыкально-художественного образования;</w:t>
            </w:r>
          </w:p>
          <w:p w:rsidR="004A6781" w:rsidRPr="004A6781" w:rsidRDefault="004A6781" w:rsidP="006775DA">
            <w:pPr>
              <w:jc w:val="both"/>
              <w:rPr>
                <w:sz w:val="20"/>
                <w:szCs w:val="20"/>
              </w:rPr>
            </w:pPr>
            <w:r w:rsidRPr="004A6781">
              <w:rPr>
                <w:sz w:val="20"/>
                <w:szCs w:val="20"/>
              </w:rPr>
              <w:t xml:space="preserve">     обеспечение широкого доступа населения к ценностям традиционной и современной культуры;</w:t>
            </w:r>
          </w:p>
          <w:p w:rsidR="004A6781" w:rsidRPr="004A6781" w:rsidRDefault="004A6781" w:rsidP="006775DA">
            <w:pPr>
              <w:jc w:val="both"/>
              <w:rPr>
                <w:sz w:val="20"/>
                <w:szCs w:val="20"/>
              </w:rPr>
            </w:pPr>
            <w:r w:rsidRPr="004A6781">
              <w:rPr>
                <w:sz w:val="20"/>
                <w:szCs w:val="20"/>
              </w:rPr>
              <w:t xml:space="preserve">     обеспечение доступности библиотечных фондов для всех социальных групп населения;</w:t>
            </w:r>
          </w:p>
          <w:p w:rsidR="004A6781" w:rsidRPr="004A6781" w:rsidRDefault="004A6781" w:rsidP="006775DA">
            <w:pPr>
              <w:jc w:val="both"/>
              <w:rPr>
                <w:sz w:val="20"/>
                <w:szCs w:val="20"/>
              </w:rPr>
            </w:pPr>
            <w:r w:rsidRPr="004A6781">
              <w:rPr>
                <w:sz w:val="20"/>
                <w:szCs w:val="20"/>
              </w:rPr>
              <w:t xml:space="preserve">    обеспечение сохранения и развития библиотечных фондов муниципальных библиотек;</w:t>
            </w:r>
          </w:p>
          <w:p w:rsidR="004A6781" w:rsidRPr="004A6781" w:rsidRDefault="004A6781" w:rsidP="006775DA">
            <w:pPr>
              <w:jc w:val="both"/>
              <w:rPr>
                <w:sz w:val="20"/>
                <w:szCs w:val="20"/>
              </w:rPr>
            </w:pPr>
            <w:r w:rsidRPr="004A6781">
              <w:rPr>
                <w:sz w:val="20"/>
                <w:szCs w:val="20"/>
              </w:rPr>
              <w:t xml:space="preserve">    сохранение и развитие материально-технической базы учреждений культуры как непременного условия обеспечения качества культурных услуг</w:t>
            </w:r>
          </w:p>
        </w:tc>
      </w:tr>
    </w:tbl>
    <w:p w:rsidR="004A6781" w:rsidRPr="004A6781" w:rsidRDefault="004A6781" w:rsidP="004A6781">
      <w:pPr>
        <w:jc w:val="center"/>
        <w:rPr>
          <w:b/>
          <w:sz w:val="20"/>
          <w:szCs w:val="20"/>
        </w:rPr>
      </w:pPr>
    </w:p>
    <w:p w:rsidR="004A6781" w:rsidRPr="004A6781" w:rsidRDefault="004A6781" w:rsidP="004A6781">
      <w:pPr>
        <w:jc w:val="center"/>
        <w:rPr>
          <w:b/>
          <w:sz w:val="20"/>
          <w:szCs w:val="20"/>
        </w:rPr>
      </w:pPr>
      <w:r w:rsidRPr="004A6781">
        <w:rPr>
          <w:b/>
          <w:sz w:val="20"/>
          <w:szCs w:val="20"/>
        </w:rPr>
        <w:t>Содержание проблемы  и обоснования её решения</w:t>
      </w:r>
    </w:p>
    <w:p w:rsidR="004A6781" w:rsidRPr="004A6781" w:rsidRDefault="004A6781" w:rsidP="004A6781">
      <w:pPr>
        <w:ind w:firstLine="720"/>
        <w:jc w:val="both"/>
        <w:rPr>
          <w:sz w:val="20"/>
          <w:szCs w:val="20"/>
        </w:rPr>
      </w:pPr>
      <w:r w:rsidRPr="004A6781">
        <w:rPr>
          <w:sz w:val="20"/>
          <w:szCs w:val="20"/>
        </w:rPr>
        <w:t>Основное назначение учреждений культуры Кадыйского муниципального района Костромской области состоит в определении текущих и стратегических приоритетов культурной политики, использовании культуры как инструмента для экономического развития и достижения социального согласия, содействие улучшению демографической ситуации на территории района. Учреждения культуры района формируют положительный имидж, создавая и обеспечивая нравственное здоровье населения, способствуют повышению толерантности, снижению степени идеологического противостояния в обществе.</w:t>
      </w:r>
    </w:p>
    <w:p w:rsidR="004A6781" w:rsidRPr="004A6781" w:rsidRDefault="004A6781" w:rsidP="004A6781">
      <w:pPr>
        <w:ind w:firstLine="720"/>
        <w:jc w:val="both"/>
        <w:rPr>
          <w:i/>
          <w:sz w:val="20"/>
          <w:szCs w:val="20"/>
        </w:rPr>
      </w:pPr>
      <w:r w:rsidRPr="004A6781">
        <w:rPr>
          <w:sz w:val="20"/>
          <w:szCs w:val="20"/>
        </w:rPr>
        <w:t>Для решения задач, определенных стратегическим планированием отрасли, разработана настоящая комплексная муниципальная целевая программа, которая учитывает накопленный положительный опыт, определяет перспективы развития отрасли с учетом реализации запросов и потребностей населения Кадыйского муниципального района</w:t>
      </w:r>
      <w:r w:rsidRPr="004A6781">
        <w:rPr>
          <w:i/>
          <w:sz w:val="20"/>
          <w:szCs w:val="20"/>
        </w:rPr>
        <w:t>.</w:t>
      </w:r>
    </w:p>
    <w:p w:rsidR="004A6781" w:rsidRPr="004A6781" w:rsidRDefault="004A6781" w:rsidP="004A6781">
      <w:pPr>
        <w:ind w:firstLine="708"/>
        <w:jc w:val="both"/>
        <w:rPr>
          <w:sz w:val="20"/>
          <w:szCs w:val="20"/>
        </w:rPr>
      </w:pPr>
      <w:r w:rsidRPr="004A6781">
        <w:rPr>
          <w:sz w:val="20"/>
          <w:szCs w:val="20"/>
        </w:rPr>
        <w:t xml:space="preserve">Приоритетным направлением программы станет модернизация </w:t>
      </w:r>
      <w:proofErr w:type="spellStart"/>
      <w:r w:rsidRPr="004A6781">
        <w:rPr>
          <w:sz w:val="20"/>
          <w:szCs w:val="20"/>
        </w:rPr>
        <w:t>культурно-досуговых</w:t>
      </w:r>
      <w:proofErr w:type="spellEnd"/>
      <w:r w:rsidRPr="004A6781">
        <w:rPr>
          <w:sz w:val="20"/>
          <w:szCs w:val="20"/>
        </w:rPr>
        <w:t xml:space="preserve"> учреждений, являющихся одним из главных институтов сохранения нематериального культурного наследия. В Кадыйском районе действуют 18 учреждений </w:t>
      </w:r>
      <w:proofErr w:type="spellStart"/>
      <w:r w:rsidRPr="004A6781">
        <w:rPr>
          <w:sz w:val="20"/>
          <w:szCs w:val="20"/>
        </w:rPr>
        <w:t>культурно-досугового</w:t>
      </w:r>
      <w:proofErr w:type="spellEnd"/>
      <w:r w:rsidRPr="004A6781">
        <w:rPr>
          <w:sz w:val="20"/>
          <w:szCs w:val="20"/>
        </w:rPr>
        <w:t xml:space="preserve"> типа, большинство  зданий </w:t>
      </w:r>
      <w:proofErr w:type="spellStart"/>
      <w:r w:rsidRPr="004A6781">
        <w:rPr>
          <w:sz w:val="20"/>
          <w:szCs w:val="20"/>
        </w:rPr>
        <w:t>культурно-досуговых</w:t>
      </w:r>
      <w:proofErr w:type="spellEnd"/>
      <w:r w:rsidRPr="004A6781">
        <w:rPr>
          <w:sz w:val="20"/>
          <w:szCs w:val="20"/>
        </w:rPr>
        <w:t xml:space="preserve"> учреждений требуют ремонта. Сохраняются несоответствие технического оснащения </w:t>
      </w:r>
      <w:proofErr w:type="spellStart"/>
      <w:r w:rsidRPr="004A6781">
        <w:rPr>
          <w:sz w:val="20"/>
          <w:szCs w:val="20"/>
        </w:rPr>
        <w:t>культурно-досуговых</w:t>
      </w:r>
      <w:proofErr w:type="spellEnd"/>
      <w:r w:rsidRPr="004A6781">
        <w:rPr>
          <w:sz w:val="20"/>
          <w:szCs w:val="20"/>
        </w:rPr>
        <w:t xml:space="preserve"> учреждений современным требованиям, недостаток финансовых средств на обновление сценических костюмов, музыкальных инструментов, дефицит квалифицированных кадров, владеющих новыми информационными технологиями, недостаточный уровень трудовой мотивации работников культуры и, как следствие, низкий потенциал кадрового состава учреждений культуры. Отсутствие в сельских учреждениях культуры современного </w:t>
      </w:r>
      <w:proofErr w:type="spellStart"/>
      <w:r w:rsidRPr="004A6781">
        <w:rPr>
          <w:sz w:val="20"/>
          <w:szCs w:val="20"/>
        </w:rPr>
        <w:t>звуко</w:t>
      </w:r>
      <w:proofErr w:type="spellEnd"/>
      <w:r w:rsidRPr="004A6781">
        <w:rPr>
          <w:sz w:val="20"/>
          <w:szCs w:val="20"/>
        </w:rPr>
        <w:t xml:space="preserve">- и светотехнического оборудования не позволяет наращивать объемы платных услуг, оказываемых населению. </w:t>
      </w:r>
    </w:p>
    <w:p w:rsidR="004A6781" w:rsidRPr="004A6781" w:rsidRDefault="004A6781" w:rsidP="004A6781">
      <w:pPr>
        <w:jc w:val="both"/>
        <w:rPr>
          <w:sz w:val="20"/>
          <w:szCs w:val="20"/>
        </w:rPr>
      </w:pPr>
      <w:r w:rsidRPr="004A6781">
        <w:rPr>
          <w:sz w:val="20"/>
          <w:szCs w:val="20"/>
        </w:rPr>
        <w:t xml:space="preserve"> В  условиях  современности библиотеки выполняют важную роль в удовлетворении постоянно увеличивающихся информационных, образовательных, духовных и культурных потребностей людей.   Вместе с тем в сфере оказания информационно-библиотечных услуг населению сохраняется ряд нерешенных задач. Средства, выделяемые на приобретение книг, не покрывают растущей потребности населения в получении информации для образовательных, производственных целей. Существует проблема приобщения детей к чтению, в </w:t>
      </w:r>
      <w:proofErr w:type="gramStart"/>
      <w:r w:rsidRPr="004A6781">
        <w:rPr>
          <w:sz w:val="20"/>
          <w:szCs w:val="20"/>
        </w:rPr>
        <w:t>связи</w:t>
      </w:r>
      <w:proofErr w:type="gramEnd"/>
      <w:r w:rsidRPr="004A6781">
        <w:rPr>
          <w:sz w:val="20"/>
          <w:szCs w:val="20"/>
        </w:rPr>
        <w:t xml:space="preserve"> с чем необходимо более качественное комплектование библиотек детскими изданиями. </w:t>
      </w:r>
    </w:p>
    <w:p w:rsidR="004A6781" w:rsidRPr="004A6781" w:rsidRDefault="004A6781" w:rsidP="004A6781">
      <w:pPr>
        <w:ind w:firstLine="708"/>
        <w:jc w:val="both"/>
        <w:rPr>
          <w:sz w:val="20"/>
          <w:szCs w:val="20"/>
        </w:rPr>
      </w:pPr>
      <w:r w:rsidRPr="004A6781">
        <w:rPr>
          <w:sz w:val="20"/>
          <w:szCs w:val="20"/>
        </w:rPr>
        <w:t xml:space="preserve">На территории Кадыйского района находятся 20 объектов, представляющих историко-культурную ценность и находящихся под охраной государства, 1 из них – федерального значения. В 2016-2020 годах  сосредоточить усилия на возрождении объектов  и памятников истории и культуры религиозного назначения. </w:t>
      </w:r>
    </w:p>
    <w:p w:rsidR="004A6781" w:rsidRPr="004A6781" w:rsidRDefault="004A6781" w:rsidP="004A6781">
      <w:pPr>
        <w:ind w:firstLine="708"/>
        <w:jc w:val="both"/>
        <w:rPr>
          <w:sz w:val="20"/>
          <w:szCs w:val="20"/>
        </w:rPr>
      </w:pPr>
      <w:r w:rsidRPr="004A6781">
        <w:rPr>
          <w:sz w:val="20"/>
          <w:szCs w:val="20"/>
        </w:rPr>
        <w:t xml:space="preserve">Интенсивность пользования услугами районного краеведческого музея, Дома русской старины  2011-2015 </w:t>
      </w:r>
      <w:r w:rsidRPr="004A6781">
        <w:rPr>
          <w:sz w:val="20"/>
          <w:szCs w:val="20"/>
        </w:rPr>
        <w:lastRenderedPageBreak/>
        <w:t xml:space="preserve">годах находилась на достаточном уровне, сохранена положительная динамика комплектования и использования музейных фондов. Однако дальнейшее развитие научно-просветительской и выставочной деятельности сталкивается с рядом проблем. Ограниченные площади экспозиционных залов и </w:t>
      </w:r>
      <w:proofErr w:type="spellStart"/>
      <w:r w:rsidRPr="004A6781">
        <w:rPr>
          <w:sz w:val="20"/>
          <w:szCs w:val="20"/>
        </w:rPr>
        <w:t>фондохранилищ</w:t>
      </w:r>
      <w:proofErr w:type="spellEnd"/>
      <w:r w:rsidRPr="004A6781">
        <w:rPr>
          <w:sz w:val="20"/>
          <w:szCs w:val="20"/>
        </w:rPr>
        <w:t>, отсутствие средств на приобретение и обновление экспонатов ограничивает доступность бесценного наследия прошлого для широких слоев населения.</w:t>
      </w:r>
    </w:p>
    <w:p w:rsidR="004A6781" w:rsidRPr="004A6781" w:rsidRDefault="004A6781" w:rsidP="004A6781">
      <w:pPr>
        <w:autoSpaceDN w:val="0"/>
        <w:adjustRightInd w:val="0"/>
        <w:jc w:val="both"/>
        <w:rPr>
          <w:sz w:val="20"/>
          <w:szCs w:val="20"/>
        </w:rPr>
      </w:pPr>
      <w:r w:rsidRPr="004A6781">
        <w:rPr>
          <w:sz w:val="20"/>
          <w:szCs w:val="20"/>
        </w:rPr>
        <w:t xml:space="preserve">            В последние годы  Кадыйский  район, расположенный  в  центре Костромской  области, становится многонациональным, что ставит перед учреждениями сферы  культуры, задачи развития  высокого уровня  межнационального, межконфессионального и межкультурного согласия (толерантности).  На  территории района  проживает 17 национальностей - люди  разных религий,  народных традиций и обычаев. Среди населения не отмечается  экстремистских настроений, люди спокойно растят детей, трудятся и </w:t>
      </w:r>
      <w:proofErr w:type="spellStart"/>
      <w:r w:rsidRPr="004A6781">
        <w:rPr>
          <w:sz w:val="20"/>
          <w:szCs w:val="20"/>
        </w:rPr>
        <w:t>добрососедствуют</w:t>
      </w:r>
      <w:proofErr w:type="spellEnd"/>
      <w:r w:rsidRPr="004A6781">
        <w:rPr>
          <w:sz w:val="20"/>
          <w:szCs w:val="20"/>
        </w:rPr>
        <w:t xml:space="preserve">. Но чтобы  сохранить это, работники  культуры должны уже на этапах планирования продумывать и проводить  мероприятия, которые будут нести информационно-просветительский смысл </w:t>
      </w:r>
      <w:proofErr w:type="gramStart"/>
      <w:r w:rsidRPr="004A6781">
        <w:rPr>
          <w:sz w:val="20"/>
          <w:szCs w:val="20"/>
        </w:rPr>
        <w:t>и</w:t>
      </w:r>
      <w:proofErr w:type="gramEnd"/>
      <w:r w:rsidRPr="004A6781">
        <w:rPr>
          <w:sz w:val="20"/>
          <w:szCs w:val="20"/>
        </w:rPr>
        <w:t xml:space="preserve"> не затронут этических  сторон межнациональных отношений.</w:t>
      </w:r>
    </w:p>
    <w:p w:rsidR="004A6781" w:rsidRPr="004A6781" w:rsidRDefault="004A6781" w:rsidP="004A6781">
      <w:pPr>
        <w:autoSpaceDN w:val="0"/>
        <w:adjustRightInd w:val="0"/>
        <w:jc w:val="both"/>
        <w:rPr>
          <w:sz w:val="20"/>
          <w:szCs w:val="20"/>
        </w:rPr>
      </w:pPr>
      <w:r w:rsidRPr="004A6781">
        <w:rPr>
          <w:sz w:val="20"/>
          <w:szCs w:val="20"/>
        </w:rPr>
        <w:t xml:space="preserve">         Более тщательно должна проводиться  работа  учреждениями культуры с такой  категорией граждан, как инвалиды. Оснащение зданий необходимым оборудованием,  выполнение норм  российского  законодательства по оказанию  услуг инвалидам, создаваемая программа  должна решить и эту  проблему.</w:t>
      </w:r>
    </w:p>
    <w:p w:rsidR="004A6781" w:rsidRPr="004A6781" w:rsidRDefault="004A6781" w:rsidP="004A6781">
      <w:pPr>
        <w:autoSpaceDN w:val="0"/>
        <w:adjustRightInd w:val="0"/>
        <w:jc w:val="both"/>
        <w:rPr>
          <w:i/>
          <w:sz w:val="20"/>
          <w:szCs w:val="20"/>
        </w:rPr>
      </w:pPr>
      <w:r w:rsidRPr="004A6781">
        <w:rPr>
          <w:sz w:val="20"/>
          <w:szCs w:val="20"/>
        </w:rPr>
        <w:t xml:space="preserve">       Процедуру независимой оценки  качества предоставления услуг  учреждениями  культуры в 2015 году прошли 4  муниципальных учреждения. Результаты  этой  работы  отражены на официальном сайте  отдела. В 2016 году  должны  будут пройти процедуру оценки качества ещё 6 </w:t>
      </w:r>
      <w:proofErr w:type="spellStart"/>
      <w:r w:rsidRPr="004A6781">
        <w:rPr>
          <w:sz w:val="20"/>
          <w:szCs w:val="20"/>
        </w:rPr>
        <w:t>культурно-досуговых</w:t>
      </w:r>
      <w:proofErr w:type="spellEnd"/>
      <w:r w:rsidRPr="004A6781">
        <w:rPr>
          <w:sz w:val="20"/>
          <w:szCs w:val="20"/>
        </w:rPr>
        <w:t xml:space="preserve"> учреждений  культуры.</w:t>
      </w:r>
    </w:p>
    <w:p w:rsidR="004A6781" w:rsidRPr="004A6781" w:rsidRDefault="004A6781" w:rsidP="004A6781">
      <w:pPr>
        <w:autoSpaceDE w:val="0"/>
        <w:spacing w:line="100" w:lineRule="atLeast"/>
        <w:ind w:firstLine="720"/>
        <w:jc w:val="center"/>
        <w:rPr>
          <w:b/>
          <w:bCs/>
          <w:sz w:val="20"/>
          <w:szCs w:val="20"/>
        </w:rPr>
      </w:pPr>
      <w:r w:rsidRPr="004A6781">
        <w:rPr>
          <w:b/>
          <w:bCs/>
          <w:sz w:val="20"/>
          <w:szCs w:val="20"/>
        </w:rPr>
        <w:t>Основные цели,  задачи и сроки реализации программы:</w:t>
      </w:r>
    </w:p>
    <w:p w:rsidR="004A6781" w:rsidRPr="004A6781" w:rsidRDefault="004A6781" w:rsidP="004A6781">
      <w:pPr>
        <w:autoSpaceDN w:val="0"/>
        <w:adjustRightInd w:val="0"/>
        <w:ind w:firstLine="540"/>
        <w:jc w:val="both"/>
        <w:rPr>
          <w:sz w:val="20"/>
          <w:szCs w:val="20"/>
        </w:rPr>
      </w:pPr>
      <w:r w:rsidRPr="004A6781">
        <w:rPr>
          <w:sz w:val="20"/>
          <w:szCs w:val="20"/>
        </w:rPr>
        <w:t>Приоритетным направлением государственной политики в сфере культуры является гарантированное соблюдение конституционных прав и свобод граждан, в том числе прав на участие в культурной жизни, доступ к культурным ценностям и пользование учреждениями культуры, свободу творчества, получение информации.</w:t>
      </w:r>
    </w:p>
    <w:p w:rsidR="004A6781" w:rsidRPr="004A6781" w:rsidRDefault="004A6781" w:rsidP="004A6781">
      <w:pPr>
        <w:autoSpaceDE w:val="0"/>
        <w:spacing w:line="100" w:lineRule="atLeast"/>
        <w:jc w:val="both"/>
        <w:rPr>
          <w:sz w:val="20"/>
          <w:szCs w:val="20"/>
        </w:rPr>
      </w:pPr>
      <w:r w:rsidRPr="004A6781">
        <w:rPr>
          <w:sz w:val="20"/>
          <w:szCs w:val="20"/>
        </w:rPr>
        <w:t xml:space="preserve">         Цели и задачи  программы определены с учетом полномочий и обязанностей  органов местного самоуправления муниципальных образований Костромской области, установленных Конституцией Российской Федерации, Стратегией государственной культурной </w:t>
      </w:r>
      <w:proofErr w:type="gramStart"/>
      <w:r w:rsidRPr="004A6781">
        <w:rPr>
          <w:sz w:val="20"/>
          <w:szCs w:val="20"/>
        </w:rPr>
        <w:t>политики на период</w:t>
      </w:r>
      <w:proofErr w:type="gramEnd"/>
      <w:r w:rsidRPr="004A6781">
        <w:rPr>
          <w:sz w:val="20"/>
          <w:szCs w:val="20"/>
        </w:rPr>
        <w:t xml:space="preserve"> до 2030 года и иными законодательными актами Российской Федерации, Костромской области, посланиями Президента Российской Федерации Федеральному Собранию Российской Федерации.</w:t>
      </w:r>
    </w:p>
    <w:p w:rsidR="004A6781" w:rsidRPr="004A6781" w:rsidRDefault="004A6781" w:rsidP="004A6781">
      <w:pPr>
        <w:autoSpaceDE w:val="0"/>
        <w:spacing w:line="100" w:lineRule="atLeast"/>
        <w:ind w:firstLine="540"/>
        <w:jc w:val="both"/>
        <w:rPr>
          <w:sz w:val="20"/>
          <w:szCs w:val="20"/>
        </w:rPr>
      </w:pPr>
      <w:r w:rsidRPr="004A6781">
        <w:rPr>
          <w:sz w:val="20"/>
          <w:szCs w:val="20"/>
        </w:rPr>
        <w:t xml:space="preserve">                         Основными целями и задачами Программы являются:</w:t>
      </w:r>
    </w:p>
    <w:p w:rsidR="004A6781" w:rsidRPr="004A6781" w:rsidRDefault="004A6781" w:rsidP="004A6781">
      <w:pPr>
        <w:pStyle w:val="ConsPlusNormal"/>
        <w:ind w:firstLine="540"/>
        <w:jc w:val="both"/>
        <w:rPr>
          <w:rFonts w:ascii="Times New Roman" w:hAnsi="Times New Roman" w:cs="Times New Roman"/>
        </w:rPr>
      </w:pPr>
      <w:r w:rsidRPr="004A6781">
        <w:rPr>
          <w:rFonts w:ascii="Times New Roman" w:hAnsi="Times New Roman" w:cs="Times New Roman"/>
        </w:rPr>
        <w:t>формирование гармонично развитой личности;</w:t>
      </w:r>
    </w:p>
    <w:p w:rsidR="004A6781" w:rsidRPr="004A6781" w:rsidRDefault="004A6781" w:rsidP="004A6781">
      <w:pPr>
        <w:pStyle w:val="ConsPlusNormal"/>
        <w:ind w:firstLine="540"/>
        <w:jc w:val="both"/>
        <w:rPr>
          <w:rFonts w:ascii="Times New Roman" w:hAnsi="Times New Roman" w:cs="Times New Roman"/>
        </w:rPr>
      </w:pPr>
      <w:r w:rsidRPr="004A6781">
        <w:rPr>
          <w:rFonts w:ascii="Times New Roman" w:hAnsi="Times New Roman" w:cs="Times New Roman"/>
        </w:rPr>
        <w:t>укрепление единства российского общества посредством приоритетного культурного и гуманитарного развития;</w:t>
      </w:r>
    </w:p>
    <w:p w:rsidR="004A6781" w:rsidRPr="004A6781" w:rsidRDefault="004A6781" w:rsidP="004A6781">
      <w:pPr>
        <w:pStyle w:val="ConsPlusNormal"/>
        <w:ind w:firstLine="540"/>
        <w:jc w:val="both"/>
        <w:rPr>
          <w:rFonts w:ascii="Times New Roman" w:hAnsi="Times New Roman" w:cs="Times New Roman"/>
        </w:rPr>
      </w:pPr>
      <w:r w:rsidRPr="004A6781">
        <w:rPr>
          <w:rFonts w:ascii="Times New Roman" w:hAnsi="Times New Roman" w:cs="Times New Roman"/>
        </w:rPr>
        <w:t>укрепление гражданской идентичности;</w:t>
      </w:r>
    </w:p>
    <w:p w:rsidR="004A6781" w:rsidRPr="004A6781" w:rsidRDefault="004A6781" w:rsidP="004A6781">
      <w:pPr>
        <w:pStyle w:val="ConsPlusNormal"/>
        <w:ind w:firstLine="540"/>
        <w:jc w:val="both"/>
        <w:rPr>
          <w:rFonts w:ascii="Times New Roman" w:hAnsi="Times New Roman" w:cs="Times New Roman"/>
        </w:rPr>
      </w:pPr>
      <w:r w:rsidRPr="004A6781">
        <w:rPr>
          <w:rFonts w:ascii="Times New Roman" w:hAnsi="Times New Roman" w:cs="Times New Roman"/>
        </w:rPr>
        <w:t>создание условий для воспитания граждан;</w:t>
      </w:r>
    </w:p>
    <w:p w:rsidR="004A6781" w:rsidRPr="004A6781" w:rsidRDefault="004A6781" w:rsidP="004A6781">
      <w:pPr>
        <w:pStyle w:val="ConsPlusNormal"/>
        <w:ind w:firstLine="540"/>
        <w:jc w:val="both"/>
        <w:rPr>
          <w:rFonts w:ascii="Times New Roman" w:hAnsi="Times New Roman" w:cs="Times New Roman"/>
        </w:rPr>
      </w:pPr>
      <w:r w:rsidRPr="004A6781">
        <w:rPr>
          <w:rFonts w:ascii="Times New Roman" w:hAnsi="Times New Roman" w:cs="Times New Roman"/>
        </w:rPr>
        <w:t>сохранение исторического и культурного наследия и его использование для воспитания и образования;</w:t>
      </w:r>
    </w:p>
    <w:p w:rsidR="004A6781" w:rsidRPr="004A6781" w:rsidRDefault="004A6781" w:rsidP="004A6781">
      <w:pPr>
        <w:pStyle w:val="ConsPlusNormal"/>
        <w:ind w:firstLine="540"/>
        <w:jc w:val="both"/>
        <w:rPr>
          <w:rFonts w:ascii="Times New Roman" w:hAnsi="Times New Roman" w:cs="Times New Roman"/>
        </w:rPr>
      </w:pPr>
      <w:r w:rsidRPr="004A6781">
        <w:rPr>
          <w:rFonts w:ascii="Times New Roman" w:hAnsi="Times New Roman" w:cs="Times New Roman"/>
        </w:rPr>
        <w:t>передача от поколения к поколению традиционных для российского общества ценностей, норм, традиций и обычаев;</w:t>
      </w:r>
    </w:p>
    <w:p w:rsidR="004A6781" w:rsidRPr="004A6781" w:rsidRDefault="004A6781" w:rsidP="004A6781">
      <w:pPr>
        <w:pStyle w:val="ConsPlusNormal"/>
        <w:ind w:firstLine="540"/>
        <w:jc w:val="both"/>
        <w:rPr>
          <w:rFonts w:ascii="Times New Roman" w:hAnsi="Times New Roman" w:cs="Times New Roman"/>
        </w:rPr>
      </w:pPr>
      <w:r w:rsidRPr="004A6781">
        <w:rPr>
          <w:rFonts w:ascii="Times New Roman" w:hAnsi="Times New Roman" w:cs="Times New Roman"/>
        </w:rPr>
        <w:t>создание условий для реализации каждым человеком его творческого потенциала;</w:t>
      </w:r>
    </w:p>
    <w:p w:rsidR="004A6781" w:rsidRPr="004A6781" w:rsidRDefault="004A6781" w:rsidP="004A6781">
      <w:pPr>
        <w:pStyle w:val="ConsPlusNormal"/>
        <w:ind w:firstLine="540"/>
        <w:jc w:val="both"/>
        <w:rPr>
          <w:rFonts w:ascii="Times New Roman" w:hAnsi="Times New Roman" w:cs="Times New Roman"/>
        </w:rPr>
      </w:pPr>
      <w:r w:rsidRPr="004A6781">
        <w:rPr>
          <w:rFonts w:ascii="Times New Roman" w:hAnsi="Times New Roman" w:cs="Times New Roman"/>
        </w:rPr>
        <w:t>обеспечение гражданам доступа к знаниям, информации и культурным ценностям;</w:t>
      </w:r>
    </w:p>
    <w:p w:rsidR="004A6781" w:rsidRPr="004A6781" w:rsidRDefault="004A6781" w:rsidP="004A6781">
      <w:pPr>
        <w:autoSpaceDE w:val="0"/>
        <w:spacing w:line="100" w:lineRule="atLeast"/>
        <w:ind w:firstLine="540"/>
        <w:jc w:val="both"/>
        <w:rPr>
          <w:sz w:val="20"/>
          <w:szCs w:val="20"/>
        </w:rPr>
      </w:pPr>
      <w:r w:rsidRPr="004A6781">
        <w:rPr>
          <w:sz w:val="20"/>
          <w:szCs w:val="20"/>
        </w:rPr>
        <w:t>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p w:rsidR="004A6781" w:rsidRPr="004A6781" w:rsidRDefault="004A6781" w:rsidP="004A6781">
      <w:pPr>
        <w:autoSpaceDN w:val="0"/>
        <w:adjustRightInd w:val="0"/>
        <w:jc w:val="both"/>
        <w:rPr>
          <w:sz w:val="20"/>
          <w:szCs w:val="20"/>
        </w:rPr>
      </w:pPr>
      <w:r w:rsidRPr="004A6781">
        <w:rPr>
          <w:sz w:val="20"/>
          <w:szCs w:val="20"/>
        </w:rPr>
        <w:t xml:space="preserve">        обеспечение прав граждан на участие в культурной жизни, реализация творческого потенциала населения Кадыйского  района;</w:t>
      </w:r>
    </w:p>
    <w:p w:rsidR="004A6781" w:rsidRPr="004A6781" w:rsidRDefault="004A6781" w:rsidP="004A6781">
      <w:pPr>
        <w:autoSpaceDN w:val="0"/>
        <w:adjustRightInd w:val="0"/>
        <w:jc w:val="both"/>
        <w:rPr>
          <w:sz w:val="20"/>
          <w:szCs w:val="20"/>
        </w:rPr>
      </w:pPr>
      <w:r w:rsidRPr="004A6781">
        <w:rPr>
          <w:sz w:val="20"/>
          <w:szCs w:val="20"/>
        </w:rPr>
        <w:t xml:space="preserve">        повышение качества и доступности услуг в сфере внутреннего и въездного туризма;</w:t>
      </w:r>
    </w:p>
    <w:p w:rsidR="004A6781" w:rsidRPr="004A6781" w:rsidRDefault="004A6781" w:rsidP="004A6781">
      <w:pPr>
        <w:autoSpaceDE w:val="0"/>
        <w:spacing w:line="100" w:lineRule="atLeast"/>
        <w:jc w:val="both"/>
        <w:rPr>
          <w:sz w:val="20"/>
          <w:szCs w:val="20"/>
        </w:rPr>
      </w:pPr>
      <w:r w:rsidRPr="004A6781">
        <w:rPr>
          <w:sz w:val="20"/>
          <w:szCs w:val="20"/>
        </w:rPr>
        <w:t xml:space="preserve">        проведение государственной и региональной культурной политики в районе;</w:t>
      </w:r>
    </w:p>
    <w:p w:rsidR="004A6781" w:rsidRPr="004A6781" w:rsidRDefault="004A6781" w:rsidP="004A6781">
      <w:pPr>
        <w:snapToGrid w:val="0"/>
        <w:jc w:val="both"/>
        <w:rPr>
          <w:sz w:val="20"/>
          <w:szCs w:val="20"/>
        </w:rPr>
      </w:pPr>
      <w:r w:rsidRPr="004A6781">
        <w:rPr>
          <w:sz w:val="20"/>
          <w:szCs w:val="20"/>
        </w:rPr>
        <w:t>обеспечение единого культурного пространства Кадыйского  муниципального района, последовательное участие в  формировании единого культурного пространства  Костромской  области;</w:t>
      </w:r>
    </w:p>
    <w:p w:rsidR="004A6781" w:rsidRPr="004A6781" w:rsidRDefault="004A6781" w:rsidP="004A6781">
      <w:pPr>
        <w:snapToGrid w:val="0"/>
        <w:jc w:val="both"/>
        <w:rPr>
          <w:sz w:val="20"/>
          <w:szCs w:val="20"/>
        </w:rPr>
      </w:pPr>
      <w:r w:rsidRPr="004A6781">
        <w:rPr>
          <w:sz w:val="20"/>
          <w:szCs w:val="20"/>
        </w:rPr>
        <w:t xml:space="preserve">         повышение доступности и качества культурных услуг;</w:t>
      </w:r>
    </w:p>
    <w:p w:rsidR="004A6781" w:rsidRPr="004A6781" w:rsidRDefault="004A6781" w:rsidP="004A6781">
      <w:pPr>
        <w:snapToGrid w:val="0"/>
        <w:jc w:val="both"/>
        <w:rPr>
          <w:sz w:val="20"/>
          <w:szCs w:val="20"/>
        </w:rPr>
      </w:pPr>
      <w:r w:rsidRPr="004A6781">
        <w:rPr>
          <w:sz w:val="20"/>
          <w:szCs w:val="20"/>
        </w:rPr>
        <w:t xml:space="preserve">        сохранение и восстановление традиционной народной культуры как основной составляющей при формировании единого культурного пространства; </w:t>
      </w:r>
    </w:p>
    <w:p w:rsidR="004A6781" w:rsidRPr="004A6781" w:rsidRDefault="004A6781" w:rsidP="004A6781">
      <w:pPr>
        <w:jc w:val="both"/>
        <w:rPr>
          <w:sz w:val="20"/>
          <w:szCs w:val="20"/>
        </w:rPr>
      </w:pPr>
      <w:r w:rsidRPr="004A6781">
        <w:rPr>
          <w:sz w:val="20"/>
          <w:szCs w:val="20"/>
        </w:rPr>
        <w:t xml:space="preserve">       создание единого информационно - </w:t>
      </w:r>
      <w:proofErr w:type="spellStart"/>
      <w:r w:rsidRPr="004A6781">
        <w:rPr>
          <w:sz w:val="20"/>
          <w:szCs w:val="20"/>
        </w:rPr>
        <w:t>деятельностного</w:t>
      </w:r>
      <w:proofErr w:type="spellEnd"/>
      <w:r w:rsidRPr="004A6781">
        <w:rPr>
          <w:sz w:val="20"/>
          <w:szCs w:val="20"/>
        </w:rPr>
        <w:t xml:space="preserve"> пространства, ориентированного на сохранение и развитие самодеятельного народного творчества;</w:t>
      </w:r>
    </w:p>
    <w:p w:rsidR="004A6781" w:rsidRPr="004A6781" w:rsidRDefault="004A6781" w:rsidP="004A6781">
      <w:pPr>
        <w:jc w:val="both"/>
        <w:rPr>
          <w:sz w:val="20"/>
          <w:szCs w:val="20"/>
        </w:rPr>
      </w:pPr>
      <w:r w:rsidRPr="004A6781">
        <w:rPr>
          <w:sz w:val="20"/>
          <w:szCs w:val="20"/>
        </w:rPr>
        <w:t xml:space="preserve">       развитие детского  творчества, поддержка молодых дарований;</w:t>
      </w:r>
    </w:p>
    <w:p w:rsidR="004A6781" w:rsidRPr="004A6781" w:rsidRDefault="004A6781" w:rsidP="004A6781">
      <w:pPr>
        <w:jc w:val="both"/>
        <w:rPr>
          <w:sz w:val="20"/>
          <w:szCs w:val="20"/>
        </w:rPr>
      </w:pPr>
      <w:r w:rsidRPr="004A6781">
        <w:rPr>
          <w:sz w:val="20"/>
          <w:szCs w:val="20"/>
        </w:rPr>
        <w:t xml:space="preserve">       сохранение и развитие музыкального образования;</w:t>
      </w:r>
    </w:p>
    <w:p w:rsidR="004A6781" w:rsidRPr="004A6781" w:rsidRDefault="004A6781" w:rsidP="004A6781">
      <w:pPr>
        <w:jc w:val="both"/>
        <w:rPr>
          <w:sz w:val="20"/>
          <w:szCs w:val="20"/>
        </w:rPr>
      </w:pPr>
      <w:r w:rsidRPr="004A6781">
        <w:rPr>
          <w:sz w:val="20"/>
          <w:szCs w:val="20"/>
        </w:rPr>
        <w:t xml:space="preserve">       гармонизация межнациональных и межконфессиональных отношений, создание условий для сохранения культур народов, проживающих в Кадыйском  районе; </w:t>
      </w:r>
    </w:p>
    <w:p w:rsidR="004A6781" w:rsidRPr="004A6781" w:rsidRDefault="004A6781" w:rsidP="004A6781">
      <w:pPr>
        <w:jc w:val="both"/>
        <w:rPr>
          <w:sz w:val="20"/>
          <w:szCs w:val="20"/>
        </w:rPr>
      </w:pPr>
      <w:r w:rsidRPr="004A6781">
        <w:rPr>
          <w:sz w:val="20"/>
          <w:szCs w:val="20"/>
        </w:rPr>
        <w:t xml:space="preserve">      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4A6781" w:rsidRPr="004A6781" w:rsidRDefault="004A6781" w:rsidP="004A6781">
      <w:pPr>
        <w:jc w:val="both"/>
        <w:rPr>
          <w:sz w:val="20"/>
          <w:szCs w:val="20"/>
        </w:rPr>
      </w:pPr>
      <w:r w:rsidRPr="004A6781">
        <w:rPr>
          <w:sz w:val="20"/>
          <w:szCs w:val="20"/>
        </w:rPr>
        <w:t xml:space="preserve">      обновление специального оборудования организаций сферы культуры;</w:t>
      </w:r>
    </w:p>
    <w:p w:rsidR="004A6781" w:rsidRPr="004A6781" w:rsidRDefault="004A6781" w:rsidP="004A6781">
      <w:pPr>
        <w:jc w:val="both"/>
        <w:rPr>
          <w:sz w:val="20"/>
          <w:szCs w:val="20"/>
        </w:rPr>
      </w:pPr>
      <w:r w:rsidRPr="004A6781">
        <w:rPr>
          <w:sz w:val="20"/>
          <w:szCs w:val="20"/>
        </w:rPr>
        <w:t xml:space="preserve">      создание условий для улучшения МТБ УК, сохранения и безопасности имущества </w:t>
      </w:r>
      <w:proofErr w:type="spellStart"/>
      <w:r w:rsidRPr="004A6781">
        <w:rPr>
          <w:sz w:val="20"/>
          <w:szCs w:val="20"/>
        </w:rPr>
        <w:t>досуговых</w:t>
      </w:r>
      <w:proofErr w:type="spellEnd"/>
      <w:r w:rsidRPr="004A6781">
        <w:rPr>
          <w:sz w:val="20"/>
          <w:szCs w:val="20"/>
        </w:rPr>
        <w:t xml:space="preserve"> учреждений, учреждений дополнительного образования, музейных и библиотечных фондов.</w:t>
      </w:r>
    </w:p>
    <w:p w:rsidR="004A6781" w:rsidRPr="004A6781" w:rsidRDefault="004A6781" w:rsidP="004A6781">
      <w:pPr>
        <w:jc w:val="both"/>
        <w:rPr>
          <w:sz w:val="20"/>
          <w:szCs w:val="20"/>
        </w:rPr>
      </w:pPr>
      <w:r w:rsidRPr="004A6781">
        <w:rPr>
          <w:sz w:val="20"/>
          <w:szCs w:val="20"/>
        </w:rPr>
        <w:t xml:space="preserve">     обеспечение сохранности историко-культурного наследия;</w:t>
      </w:r>
    </w:p>
    <w:p w:rsidR="004A6781" w:rsidRPr="004A6781" w:rsidRDefault="004A6781" w:rsidP="004A6781">
      <w:pPr>
        <w:jc w:val="both"/>
        <w:rPr>
          <w:sz w:val="20"/>
          <w:szCs w:val="20"/>
        </w:rPr>
      </w:pPr>
      <w:r w:rsidRPr="004A6781">
        <w:rPr>
          <w:sz w:val="20"/>
          <w:szCs w:val="20"/>
        </w:rPr>
        <w:t xml:space="preserve">     участие  учреждений  культуры  района в  федеральных  программах;</w:t>
      </w:r>
    </w:p>
    <w:p w:rsidR="004A6781" w:rsidRPr="004A6781" w:rsidRDefault="004A6781" w:rsidP="004A6781">
      <w:pPr>
        <w:snapToGrid w:val="0"/>
        <w:jc w:val="both"/>
        <w:rPr>
          <w:sz w:val="20"/>
          <w:szCs w:val="20"/>
        </w:rPr>
      </w:pPr>
      <w:r w:rsidRPr="004A6781">
        <w:rPr>
          <w:sz w:val="20"/>
          <w:szCs w:val="20"/>
        </w:rPr>
        <w:t xml:space="preserve">      выполнение показателей «дорожной карты» </w:t>
      </w:r>
      <w:proofErr w:type="gramStart"/>
      <w:r w:rsidRPr="004A6781">
        <w:rPr>
          <w:sz w:val="20"/>
          <w:szCs w:val="20"/>
        </w:rPr>
        <w:t>по</w:t>
      </w:r>
      <w:proofErr w:type="gramEnd"/>
      <w:r w:rsidRPr="004A6781">
        <w:rPr>
          <w:sz w:val="20"/>
          <w:szCs w:val="20"/>
        </w:rPr>
        <w:t xml:space="preserve"> основным</w:t>
      </w:r>
    </w:p>
    <w:p w:rsidR="004A6781" w:rsidRPr="004A6781" w:rsidRDefault="004A6781" w:rsidP="004A6781">
      <w:pPr>
        <w:snapToGrid w:val="0"/>
        <w:jc w:val="both"/>
        <w:rPr>
          <w:sz w:val="20"/>
          <w:szCs w:val="20"/>
        </w:rPr>
      </w:pPr>
      <w:r w:rsidRPr="004A6781">
        <w:rPr>
          <w:sz w:val="20"/>
          <w:szCs w:val="20"/>
        </w:rPr>
        <w:t xml:space="preserve"> направлениям работы учреждений  культуры;</w:t>
      </w:r>
    </w:p>
    <w:p w:rsidR="004A6781" w:rsidRPr="004A6781" w:rsidRDefault="004A6781" w:rsidP="004A6781">
      <w:pPr>
        <w:snapToGrid w:val="0"/>
        <w:jc w:val="both"/>
        <w:rPr>
          <w:sz w:val="20"/>
          <w:szCs w:val="20"/>
        </w:rPr>
      </w:pPr>
      <w:r w:rsidRPr="004A6781">
        <w:rPr>
          <w:sz w:val="20"/>
          <w:szCs w:val="20"/>
        </w:rPr>
        <w:lastRenderedPageBreak/>
        <w:t xml:space="preserve">      проведение  независимой  оценки  качества предоставления  услуг  населению района учреждениями культуры;</w:t>
      </w:r>
    </w:p>
    <w:p w:rsidR="004A6781" w:rsidRPr="004A6781" w:rsidRDefault="004A6781" w:rsidP="004A6781">
      <w:pPr>
        <w:jc w:val="center"/>
        <w:rPr>
          <w:b/>
          <w:sz w:val="20"/>
          <w:szCs w:val="20"/>
        </w:rPr>
      </w:pPr>
      <w:r w:rsidRPr="004A6781">
        <w:rPr>
          <w:b/>
          <w:sz w:val="20"/>
          <w:szCs w:val="20"/>
        </w:rPr>
        <w:t>Система  мероприятий программы</w:t>
      </w:r>
    </w:p>
    <w:p w:rsidR="004A6781" w:rsidRPr="004A6781" w:rsidRDefault="004A6781" w:rsidP="004A6781">
      <w:pPr>
        <w:jc w:val="both"/>
        <w:rPr>
          <w:sz w:val="20"/>
          <w:szCs w:val="20"/>
        </w:rPr>
      </w:pPr>
      <w:r w:rsidRPr="004A6781">
        <w:rPr>
          <w:sz w:val="20"/>
          <w:szCs w:val="20"/>
        </w:rPr>
        <w:t>В рамках настоящей программы будет осуществлена следующая система мероприятий:</w:t>
      </w:r>
    </w:p>
    <w:p w:rsidR="004A6781" w:rsidRPr="004A6781" w:rsidRDefault="004A6781" w:rsidP="004A6781">
      <w:pPr>
        <w:jc w:val="both"/>
        <w:rPr>
          <w:sz w:val="20"/>
          <w:szCs w:val="20"/>
        </w:rPr>
      </w:pPr>
      <w:r w:rsidRPr="004A6781">
        <w:rPr>
          <w:sz w:val="20"/>
          <w:szCs w:val="20"/>
        </w:rPr>
        <w:t>-    в сфере развития народного творчества, библиотечного и музейного дела:</w:t>
      </w:r>
    </w:p>
    <w:p w:rsidR="004A6781" w:rsidRPr="004A6781" w:rsidRDefault="004A6781" w:rsidP="004A6781">
      <w:pPr>
        <w:jc w:val="both"/>
        <w:rPr>
          <w:sz w:val="20"/>
          <w:szCs w:val="20"/>
        </w:rPr>
      </w:pPr>
      <w:r w:rsidRPr="004A6781">
        <w:rPr>
          <w:sz w:val="20"/>
          <w:szCs w:val="20"/>
        </w:rPr>
        <w:t xml:space="preserve">-   обеспечение разнообразия и доступности культурных услуг; развитие </w:t>
      </w:r>
      <w:proofErr w:type="spellStart"/>
      <w:r w:rsidRPr="004A6781">
        <w:rPr>
          <w:sz w:val="20"/>
          <w:szCs w:val="20"/>
        </w:rPr>
        <w:t>культурно-досуговых</w:t>
      </w:r>
      <w:proofErr w:type="spellEnd"/>
      <w:r w:rsidRPr="004A6781">
        <w:rPr>
          <w:sz w:val="20"/>
          <w:szCs w:val="20"/>
        </w:rPr>
        <w:t xml:space="preserve"> учреждений как центров общения; формирование творческих способностей личности, в первую очередь детей и молодежи;</w:t>
      </w:r>
    </w:p>
    <w:p w:rsidR="004A6781" w:rsidRPr="004A6781" w:rsidRDefault="004A6781" w:rsidP="004A6781">
      <w:pPr>
        <w:jc w:val="both"/>
        <w:rPr>
          <w:sz w:val="20"/>
          <w:szCs w:val="20"/>
        </w:rPr>
      </w:pPr>
      <w:r w:rsidRPr="004A6781">
        <w:rPr>
          <w:sz w:val="20"/>
          <w:szCs w:val="20"/>
        </w:rPr>
        <w:t>-   сохранение нематериального культурного наследия и трансляция лучших образцов народной культуры, укрепление материально-технической базы и технологическое оснащение учреждений культуры в целях повышения качества  оказания культурных услуг;</w:t>
      </w:r>
    </w:p>
    <w:p w:rsidR="004A6781" w:rsidRPr="004A6781" w:rsidRDefault="004A6781" w:rsidP="004A6781">
      <w:pPr>
        <w:jc w:val="both"/>
        <w:rPr>
          <w:sz w:val="20"/>
          <w:szCs w:val="20"/>
        </w:rPr>
      </w:pPr>
      <w:r w:rsidRPr="004A6781">
        <w:rPr>
          <w:sz w:val="20"/>
          <w:szCs w:val="20"/>
        </w:rPr>
        <w:t xml:space="preserve">-изучение, введение в широкий оборот музейных собраний, совершенствование форм </w:t>
      </w:r>
      <w:proofErr w:type="gramStart"/>
      <w:r w:rsidRPr="004A6781">
        <w:rPr>
          <w:sz w:val="20"/>
          <w:szCs w:val="20"/>
        </w:rPr>
        <w:t>контроля за</w:t>
      </w:r>
      <w:proofErr w:type="gramEnd"/>
      <w:r w:rsidRPr="004A6781">
        <w:rPr>
          <w:sz w:val="20"/>
          <w:szCs w:val="20"/>
        </w:rPr>
        <w:t xml:space="preserve"> обеспечением их безопасности, использование новых информационных технологий в деятельности музеев; </w:t>
      </w:r>
    </w:p>
    <w:p w:rsidR="004A6781" w:rsidRPr="004A6781" w:rsidRDefault="004A6781" w:rsidP="004A6781">
      <w:pPr>
        <w:jc w:val="both"/>
        <w:rPr>
          <w:sz w:val="20"/>
          <w:szCs w:val="20"/>
        </w:rPr>
      </w:pPr>
      <w:r w:rsidRPr="004A6781">
        <w:rPr>
          <w:sz w:val="20"/>
          <w:szCs w:val="20"/>
        </w:rPr>
        <w:t xml:space="preserve">- обеспечение свободного доступа населения к информации и знаниям, модернизация информационной деятельности библиотек и создание электронных ресурсов на основе новых технологий, их интеграция в мировую информационную инфраструктуру; </w:t>
      </w:r>
    </w:p>
    <w:p w:rsidR="004A6781" w:rsidRPr="004A6781" w:rsidRDefault="004A6781" w:rsidP="004A6781">
      <w:pPr>
        <w:jc w:val="both"/>
        <w:rPr>
          <w:sz w:val="20"/>
          <w:szCs w:val="20"/>
        </w:rPr>
      </w:pPr>
      <w:r w:rsidRPr="004A6781">
        <w:rPr>
          <w:sz w:val="20"/>
          <w:szCs w:val="20"/>
        </w:rPr>
        <w:t>-  улучшение качественного состава книжных фондов библиотек Кадыйского района, обеспечение сохранности фондов общедоступных публичных библиотек;</w:t>
      </w:r>
    </w:p>
    <w:p w:rsidR="004A6781" w:rsidRPr="004A6781" w:rsidRDefault="004A6781" w:rsidP="004A6781">
      <w:pPr>
        <w:jc w:val="both"/>
        <w:rPr>
          <w:sz w:val="20"/>
          <w:szCs w:val="20"/>
        </w:rPr>
      </w:pPr>
      <w:r w:rsidRPr="004A6781">
        <w:rPr>
          <w:sz w:val="20"/>
          <w:szCs w:val="20"/>
        </w:rPr>
        <w:t>-     совершенствование системы библиотечного обслуживания социально незащищенных слоев населения, в первую очередь инвалидов, детей и юношества;</w:t>
      </w:r>
    </w:p>
    <w:p w:rsidR="004A6781" w:rsidRPr="004A6781" w:rsidRDefault="004A6781" w:rsidP="004A6781">
      <w:pPr>
        <w:jc w:val="both"/>
        <w:rPr>
          <w:sz w:val="20"/>
          <w:szCs w:val="20"/>
        </w:rPr>
      </w:pPr>
      <w:r w:rsidRPr="004A6781">
        <w:rPr>
          <w:sz w:val="20"/>
          <w:szCs w:val="20"/>
        </w:rPr>
        <w:t>-      в сфере укрепления материально-технической базы и информатизации учреждений культуры и искусства:</w:t>
      </w:r>
    </w:p>
    <w:p w:rsidR="004A6781" w:rsidRPr="004A6781" w:rsidRDefault="004A6781" w:rsidP="004A6781">
      <w:pPr>
        <w:jc w:val="both"/>
        <w:rPr>
          <w:sz w:val="20"/>
          <w:szCs w:val="20"/>
        </w:rPr>
      </w:pPr>
      <w:r w:rsidRPr="004A6781">
        <w:rPr>
          <w:sz w:val="20"/>
          <w:szCs w:val="20"/>
        </w:rPr>
        <w:t xml:space="preserve">-     приобретение </w:t>
      </w:r>
      <w:proofErr w:type="spellStart"/>
      <w:r w:rsidRPr="004A6781">
        <w:rPr>
          <w:sz w:val="20"/>
          <w:szCs w:val="20"/>
        </w:rPr>
        <w:t>свето-звукооборудования</w:t>
      </w:r>
      <w:proofErr w:type="spellEnd"/>
      <w:r w:rsidRPr="004A6781">
        <w:rPr>
          <w:sz w:val="20"/>
          <w:szCs w:val="20"/>
        </w:rPr>
        <w:t>, сценических костюмов, музыкальных инструментов, аудио и видеоаппаратуры.</w:t>
      </w:r>
    </w:p>
    <w:p w:rsidR="004A6781" w:rsidRPr="004A6781" w:rsidRDefault="004A6781" w:rsidP="004A6781">
      <w:pPr>
        <w:jc w:val="both"/>
        <w:rPr>
          <w:sz w:val="20"/>
          <w:szCs w:val="20"/>
        </w:rPr>
      </w:pPr>
      <w:r w:rsidRPr="004A6781">
        <w:rPr>
          <w:sz w:val="20"/>
          <w:szCs w:val="20"/>
        </w:rPr>
        <w:t>-   комплектование  библиотек района компьютерной техникой для внедрения прогрессивных систем автоматизированных библиотечных информационных средств, современной новой литературой.</w:t>
      </w:r>
    </w:p>
    <w:p w:rsidR="004A6781" w:rsidRPr="004A6781" w:rsidRDefault="004A6781" w:rsidP="004A6781">
      <w:pPr>
        <w:jc w:val="both"/>
        <w:rPr>
          <w:sz w:val="20"/>
          <w:szCs w:val="20"/>
        </w:rPr>
      </w:pPr>
      <w:r w:rsidRPr="004A6781">
        <w:rPr>
          <w:sz w:val="20"/>
          <w:szCs w:val="20"/>
        </w:rPr>
        <w:t>-    обеспечение сохранности и безопасности библиотечных  и музейных фондов.</w:t>
      </w:r>
    </w:p>
    <w:p w:rsidR="004A6781" w:rsidRPr="004A6781" w:rsidRDefault="004A6781" w:rsidP="004A6781">
      <w:pPr>
        <w:ind w:firstLine="720"/>
        <w:jc w:val="center"/>
        <w:rPr>
          <w:b/>
          <w:sz w:val="20"/>
          <w:szCs w:val="20"/>
        </w:rPr>
      </w:pPr>
      <w:r w:rsidRPr="004A6781">
        <w:rPr>
          <w:b/>
          <w:sz w:val="20"/>
          <w:szCs w:val="20"/>
        </w:rPr>
        <w:t>Основание для разработки программы</w:t>
      </w:r>
    </w:p>
    <w:p w:rsidR="004A6781" w:rsidRPr="004A6781" w:rsidRDefault="004A6781" w:rsidP="004A6781">
      <w:pPr>
        <w:ind w:firstLine="720"/>
        <w:jc w:val="center"/>
        <w:rPr>
          <w:b/>
          <w:sz w:val="20"/>
          <w:szCs w:val="20"/>
        </w:rPr>
      </w:pPr>
      <w:r w:rsidRPr="004A6781">
        <w:rPr>
          <w:b/>
          <w:sz w:val="20"/>
          <w:szCs w:val="20"/>
        </w:rPr>
        <w:t xml:space="preserve"> «Развитие культуры и туризма  Кадыйского района на 2016 – 2020годы»</w:t>
      </w:r>
    </w:p>
    <w:p w:rsidR="004A6781" w:rsidRPr="004A6781" w:rsidRDefault="004A6781" w:rsidP="004A6781">
      <w:pPr>
        <w:ind w:firstLine="708"/>
        <w:jc w:val="both"/>
        <w:rPr>
          <w:sz w:val="20"/>
          <w:szCs w:val="20"/>
        </w:rPr>
      </w:pPr>
      <w:r w:rsidRPr="004A6781">
        <w:rPr>
          <w:sz w:val="20"/>
          <w:szCs w:val="20"/>
        </w:rPr>
        <w:t>Основанием для разработки Программы послужило выполнение подобной программы 2011 – 2015 годы, осознание всеми слоями общества значимости самодеятельного народного творчества, традиционной народной культуры,  исторического и культурного прошлого района, сохранение и развитие библиотечных фондов муниципальных библиотек, активизация деятельности муниципальных органов власти и общественных организаций по изучению, сохранению и развитию культуры.</w:t>
      </w:r>
    </w:p>
    <w:p w:rsidR="004A6781" w:rsidRPr="004A6781" w:rsidRDefault="004A6781" w:rsidP="004A6781">
      <w:pPr>
        <w:tabs>
          <w:tab w:val="left" w:pos="-1230"/>
        </w:tabs>
        <w:jc w:val="both"/>
        <w:rPr>
          <w:sz w:val="20"/>
          <w:szCs w:val="20"/>
        </w:rPr>
      </w:pPr>
      <w:r w:rsidRPr="004A6781">
        <w:rPr>
          <w:sz w:val="20"/>
          <w:szCs w:val="20"/>
        </w:rPr>
        <w:tab/>
        <w:t xml:space="preserve">Реализация накопленного культурного потенциала невозможна без радикальной модернизации учреждений культуры, системных финансовых вложений, действенной организационной поддержки, применения программных средств и методов. Решение актуальных задач сохранения и развития культуры требует комплексного подхода, современной организации всей работы, согласованной по задачам, срокам, направлениям, проводимым мероприятиям. Объединение в специально организованном и целенаправленном процессе усилий учреждений культуры позволит восстановить и сохранить целостность </w:t>
      </w:r>
      <w:proofErr w:type="spellStart"/>
      <w:r w:rsidRPr="004A6781">
        <w:rPr>
          <w:sz w:val="20"/>
          <w:szCs w:val="20"/>
        </w:rPr>
        <w:t>социокультурного</w:t>
      </w:r>
      <w:proofErr w:type="spellEnd"/>
      <w:r w:rsidRPr="004A6781">
        <w:rPr>
          <w:sz w:val="20"/>
          <w:szCs w:val="20"/>
        </w:rPr>
        <w:t xml:space="preserve"> пространства района, на основе художественных традиций выработать действительно продуктивные виды и формы работы.</w:t>
      </w:r>
    </w:p>
    <w:p w:rsidR="004A6781" w:rsidRPr="004A6781" w:rsidRDefault="004A6781" w:rsidP="004A6781">
      <w:pPr>
        <w:pStyle w:val="210"/>
        <w:jc w:val="center"/>
        <w:rPr>
          <w:sz w:val="20"/>
          <w:szCs w:val="20"/>
        </w:rPr>
      </w:pPr>
      <w:r w:rsidRPr="004A6781">
        <w:rPr>
          <w:sz w:val="20"/>
          <w:szCs w:val="20"/>
        </w:rPr>
        <w:t>Обоснование ресурсного обеспечения программы.</w:t>
      </w:r>
    </w:p>
    <w:p w:rsidR="004A6781" w:rsidRPr="004A6781" w:rsidRDefault="004A6781" w:rsidP="004A6781">
      <w:pPr>
        <w:pStyle w:val="310"/>
        <w:rPr>
          <w:sz w:val="20"/>
          <w:szCs w:val="20"/>
        </w:rPr>
      </w:pPr>
      <w:r w:rsidRPr="004A6781">
        <w:rPr>
          <w:sz w:val="20"/>
          <w:szCs w:val="20"/>
        </w:rPr>
        <w:tab/>
        <w:t>Финансирование мероприятий Программы осуществляется за счет средств районного бюджета с привлечением средств внебюджетных источников  и  участием в федеральных   программах -  «Культура  России 2012-2018г.», «Доступная среда».</w:t>
      </w:r>
    </w:p>
    <w:p w:rsidR="004A6781" w:rsidRPr="004A6781" w:rsidRDefault="004A6781" w:rsidP="004A6781">
      <w:pPr>
        <w:jc w:val="both"/>
        <w:rPr>
          <w:sz w:val="20"/>
          <w:szCs w:val="20"/>
        </w:rPr>
      </w:pPr>
      <w:r w:rsidRPr="004A6781">
        <w:rPr>
          <w:sz w:val="20"/>
          <w:szCs w:val="20"/>
        </w:rPr>
        <w:tab/>
        <w:t>Общий объем финансирования Программы составляет 2 516,0 тыс</w:t>
      </w:r>
      <w:proofErr w:type="gramStart"/>
      <w:r w:rsidRPr="004A6781">
        <w:rPr>
          <w:sz w:val="20"/>
          <w:szCs w:val="20"/>
        </w:rPr>
        <w:t>.р</w:t>
      </w:r>
      <w:proofErr w:type="gramEnd"/>
      <w:r w:rsidRPr="004A6781">
        <w:rPr>
          <w:sz w:val="20"/>
          <w:szCs w:val="20"/>
        </w:rPr>
        <w:t xml:space="preserve">ублей, в том числе за счет средств районного   бюджета   1 664,0 тыс. рублей и внебюджетных средств  852,0   тыс. рублей. </w:t>
      </w:r>
      <w:r w:rsidRPr="004A6781">
        <w:rPr>
          <w:sz w:val="20"/>
          <w:szCs w:val="20"/>
        </w:rPr>
        <w:tab/>
        <w:t>Оказание органам местного самоуправления финансовой поддержки из областного бюджета осуществляется при наличии муниципальных программ сохранения и развития культуры и выделение из соответствующих бюджетов средств на их реализацию. Программы подлежит ежегодному уточнению в процессе формирования и исполнения бюджета на очередной финансовый год. Внебюджетные средства планируется получить путем привлечения спонсорских средств и путем предоставления учреждениями культуры платных услуг населению области.</w:t>
      </w:r>
    </w:p>
    <w:p w:rsidR="004A6781" w:rsidRPr="004A6781" w:rsidRDefault="004A6781" w:rsidP="004A6781">
      <w:pPr>
        <w:rPr>
          <w:sz w:val="20"/>
          <w:szCs w:val="20"/>
        </w:rPr>
      </w:pPr>
      <w:r w:rsidRPr="004A6781">
        <w:rPr>
          <w:sz w:val="20"/>
          <w:szCs w:val="20"/>
        </w:rPr>
        <w:t xml:space="preserve">                                                                                                                                                                                  </w:t>
      </w:r>
    </w:p>
    <w:tbl>
      <w:tblPr>
        <w:tblW w:w="0" w:type="auto"/>
        <w:tblInd w:w="108" w:type="dxa"/>
        <w:tblLayout w:type="fixed"/>
        <w:tblLook w:val="0000"/>
      </w:tblPr>
      <w:tblGrid>
        <w:gridCol w:w="993"/>
        <w:gridCol w:w="3260"/>
        <w:gridCol w:w="2126"/>
        <w:gridCol w:w="3544"/>
      </w:tblGrid>
      <w:tr w:rsidR="004A6781" w:rsidRPr="004A6781" w:rsidTr="00361C46">
        <w:trPr>
          <w:trHeight w:val="276"/>
        </w:trPr>
        <w:tc>
          <w:tcPr>
            <w:tcW w:w="993"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Год</w:t>
            </w:r>
          </w:p>
        </w:tc>
        <w:tc>
          <w:tcPr>
            <w:tcW w:w="3260" w:type="dxa"/>
            <w:tcBorders>
              <w:top w:val="single" w:sz="4" w:space="0" w:color="000000"/>
              <w:left w:val="single" w:sz="4" w:space="0" w:color="000000"/>
              <w:bottom w:val="single" w:sz="4" w:space="0" w:color="000000"/>
            </w:tcBorders>
          </w:tcPr>
          <w:p w:rsidR="004A6781" w:rsidRPr="004A6781" w:rsidRDefault="004A6781" w:rsidP="00361C46">
            <w:pPr>
              <w:snapToGrid w:val="0"/>
              <w:rPr>
                <w:b/>
                <w:sz w:val="20"/>
                <w:szCs w:val="20"/>
              </w:rPr>
            </w:pPr>
            <w:r w:rsidRPr="004A6781">
              <w:rPr>
                <w:b/>
                <w:sz w:val="20"/>
                <w:szCs w:val="20"/>
              </w:rPr>
              <w:t xml:space="preserve">   Финансирование,  тыс. рублей</w:t>
            </w:r>
          </w:p>
        </w:tc>
        <w:tc>
          <w:tcPr>
            <w:tcW w:w="2126" w:type="dxa"/>
            <w:tcBorders>
              <w:top w:val="single" w:sz="4" w:space="0" w:color="000000"/>
              <w:left w:val="single" w:sz="4" w:space="0" w:color="000000"/>
              <w:bottom w:val="single" w:sz="4" w:space="0" w:color="000000"/>
              <w:right w:val="single" w:sz="4" w:space="0" w:color="auto"/>
            </w:tcBorders>
          </w:tcPr>
          <w:p w:rsidR="004A6781" w:rsidRPr="004A6781" w:rsidRDefault="004A6781" w:rsidP="00361C46">
            <w:pPr>
              <w:snapToGrid w:val="0"/>
              <w:rPr>
                <w:b/>
                <w:sz w:val="20"/>
                <w:szCs w:val="20"/>
              </w:rPr>
            </w:pPr>
            <w:r w:rsidRPr="004A6781">
              <w:rPr>
                <w:b/>
                <w:sz w:val="20"/>
                <w:szCs w:val="20"/>
              </w:rPr>
              <w:t>Областной бюджет</w:t>
            </w:r>
          </w:p>
        </w:tc>
        <w:tc>
          <w:tcPr>
            <w:tcW w:w="3544" w:type="dxa"/>
            <w:tcBorders>
              <w:top w:val="single" w:sz="4" w:space="0" w:color="000000"/>
              <w:left w:val="single" w:sz="4" w:space="0" w:color="auto"/>
              <w:bottom w:val="single" w:sz="4" w:space="0" w:color="000000"/>
              <w:right w:val="single" w:sz="4" w:space="0" w:color="auto"/>
            </w:tcBorders>
          </w:tcPr>
          <w:p w:rsidR="004A6781" w:rsidRPr="004A6781" w:rsidRDefault="004A6781" w:rsidP="00361C46">
            <w:pPr>
              <w:snapToGrid w:val="0"/>
              <w:rPr>
                <w:b/>
                <w:sz w:val="20"/>
                <w:szCs w:val="20"/>
              </w:rPr>
            </w:pPr>
            <w:r w:rsidRPr="004A6781">
              <w:rPr>
                <w:b/>
                <w:sz w:val="20"/>
                <w:szCs w:val="20"/>
              </w:rPr>
              <w:t>Районный бюджет, тыс.    рублей</w:t>
            </w:r>
          </w:p>
        </w:tc>
      </w:tr>
      <w:tr w:rsidR="004A6781" w:rsidRPr="004A6781" w:rsidTr="00361C46">
        <w:trPr>
          <w:trHeight w:val="276"/>
        </w:trPr>
        <w:tc>
          <w:tcPr>
            <w:tcW w:w="993"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2016</w:t>
            </w:r>
          </w:p>
        </w:tc>
        <w:tc>
          <w:tcPr>
            <w:tcW w:w="326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t>236,0</w:t>
            </w:r>
          </w:p>
        </w:tc>
        <w:tc>
          <w:tcPr>
            <w:tcW w:w="2126"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rPr>
                <w:b/>
                <w:sz w:val="20"/>
                <w:szCs w:val="20"/>
              </w:rPr>
            </w:pPr>
            <w:r w:rsidRPr="004A6781">
              <w:rPr>
                <w:b/>
                <w:sz w:val="20"/>
                <w:szCs w:val="20"/>
              </w:rPr>
              <w:t xml:space="preserve"> 0</w:t>
            </w:r>
          </w:p>
        </w:tc>
        <w:tc>
          <w:tcPr>
            <w:tcW w:w="3544" w:type="dxa"/>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rPr>
                <w:b/>
                <w:sz w:val="20"/>
                <w:szCs w:val="20"/>
              </w:rPr>
            </w:pPr>
            <w:r w:rsidRPr="004A6781">
              <w:rPr>
                <w:b/>
                <w:sz w:val="20"/>
                <w:szCs w:val="20"/>
              </w:rPr>
              <w:t>236,0</w:t>
            </w:r>
          </w:p>
        </w:tc>
      </w:tr>
      <w:tr w:rsidR="004A6781" w:rsidRPr="004A6781" w:rsidTr="00361C46">
        <w:trPr>
          <w:trHeight w:val="276"/>
        </w:trPr>
        <w:tc>
          <w:tcPr>
            <w:tcW w:w="993"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2017</w:t>
            </w:r>
          </w:p>
        </w:tc>
        <w:tc>
          <w:tcPr>
            <w:tcW w:w="326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t>1134,0</w:t>
            </w:r>
          </w:p>
        </w:tc>
        <w:tc>
          <w:tcPr>
            <w:tcW w:w="2126"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rPr>
                <w:b/>
                <w:sz w:val="20"/>
                <w:szCs w:val="20"/>
              </w:rPr>
            </w:pPr>
            <w:r w:rsidRPr="004A6781">
              <w:rPr>
                <w:b/>
                <w:sz w:val="20"/>
                <w:szCs w:val="20"/>
              </w:rPr>
              <w:t>800,0</w:t>
            </w:r>
          </w:p>
        </w:tc>
        <w:tc>
          <w:tcPr>
            <w:tcW w:w="3544" w:type="dxa"/>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rPr>
                <w:b/>
                <w:sz w:val="20"/>
                <w:szCs w:val="20"/>
              </w:rPr>
            </w:pPr>
            <w:r w:rsidRPr="004A6781">
              <w:rPr>
                <w:b/>
                <w:sz w:val="20"/>
                <w:szCs w:val="20"/>
              </w:rPr>
              <w:t>334,0</w:t>
            </w:r>
          </w:p>
        </w:tc>
      </w:tr>
      <w:tr w:rsidR="004A6781" w:rsidRPr="004A6781" w:rsidTr="00361C46">
        <w:trPr>
          <w:trHeight w:val="276"/>
        </w:trPr>
        <w:tc>
          <w:tcPr>
            <w:tcW w:w="993"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2018</w:t>
            </w:r>
          </w:p>
        </w:tc>
        <w:tc>
          <w:tcPr>
            <w:tcW w:w="326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t>2 479,0</w:t>
            </w:r>
          </w:p>
        </w:tc>
        <w:tc>
          <w:tcPr>
            <w:tcW w:w="2126"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rPr>
                <w:b/>
                <w:sz w:val="20"/>
                <w:szCs w:val="20"/>
              </w:rPr>
            </w:pPr>
            <w:r w:rsidRPr="004A6781">
              <w:rPr>
                <w:b/>
                <w:sz w:val="20"/>
                <w:szCs w:val="20"/>
              </w:rPr>
              <w:t>1 800,0</w:t>
            </w:r>
          </w:p>
        </w:tc>
        <w:tc>
          <w:tcPr>
            <w:tcW w:w="3544" w:type="dxa"/>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rPr>
                <w:b/>
                <w:sz w:val="20"/>
                <w:szCs w:val="20"/>
              </w:rPr>
            </w:pPr>
            <w:r w:rsidRPr="004A6781">
              <w:rPr>
                <w:b/>
                <w:sz w:val="20"/>
                <w:szCs w:val="20"/>
              </w:rPr>
              <w:t>679,0</w:t>
            </w:r>
          </w:p>
        </w:tc>
      </w:tr>
      <w:tr w:rsidR="004A6781" w:rsidRPr="004A6781" w:rsidTr="00361C46">
        <w:trPr>
          <w:trHeight w:val="276"/>
        </w:trPr>
        <w:tc>
          <w:tcPr>
            <w:tcW w:w="993"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2019</w:t>
            </w:r>
          </w:p>
        </w:tc>
        <w:tc>
          <w:tcPr>
            <w:tcW w:w="326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t>659.0</w:t>
            </w:r>
          </w:p>
        </w:tc>
        <w:tc>
          <w:tcPr>
            <w:tcW w:w="2126"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rPr>
                <w:b/>
                <w:sz w:val="20"/>
                <w:szCs w:val="20"/>
              </w:rPr>
            </w:pPr>
            <w:r w:rsidRPr="004A6781">
              <w:rPr>
                <w:b/>
                <w:sz w:val="20"/>
                <w:szCs w:val="20"/>
              </w:rPr>
              <w:t>0</w:t>
            </w:r>
          </w:p>
        </w:tc>
        <w:tc>
          <w:tcPr>
            <w:tcW w:w="3544" w:type="dxa"/>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rPr>
                <w:b/>
                <w:sz w:val="20"/>
                <w:szCs w:val="20"/>
              </w:rPr>
            </w:pPr>
            <w:r w:rsidRPr="004A6781">
              <w:rPr>
                <w:b/>
                <w:sz w:val="20"/>
                <w:szCs w:val="20"/>
              </w:rPr>
              <w:t>659,0</w:t>
            </w:r>
          </w:p>
        </w:tc>
      </w:tr>
      <w:tr w:rsidR="004A6781" w:rsidRPr="004A6781" w:rsidTr="00361C46">
        <w:trPr>
          <w:trHeight w:val="276"/>
        </w:trPr>
        <w:tc>
          <w:tcPr>
            <w:tcW w:w="993"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2020</w:t>
            </w:r>
          </w:p>
        </w:tc>
        <w:tc>
          <w:tcPr>
            <w:tcW w:w="326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t>689,0</w:t>
            </w:r>
          </w:p>
        </w:tc>
        <w:tc>
          <w:tcPr>
            <w:tcW w:w="2126"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rPr>
                <w:b/>
                <w:sz w:val="20"/>
                <w:szCs w:val="20"/>
              </w:rPr>
            </w:pPr>
            <w:r w:rsidRPr="004A6781">
              <w:rPr>
                <w:b/>
                <w:sz w:val="20"/>
                <w:szCs w:val="20"/>
              </w:rPr>
              <w:t>0</w:t>
            </w:r>
          </w:p>
        </w:tc>
        <w:tc>
          <w:tcPr>
            <w:tcW w:w="3544" w:type="dxa"/>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rPr>
                <w:b/>
                <w:sz w:val="20"/>
                <w:szCs w:val="20"/>
              </w:rPr>
            </w:pPr>
            <w:r w:rsidRPr="004A6781">
              <w:rPr>
                <w:b/>
                <w:sz w:val="20"/>
                <w:szCs w:val="20"/>
              </w:rPr>
              <w:t>689,0</w:t>
            </w:r>
          </w:p>
        </w:tc>
      </w:tr>
      <w:tr w:rsidR="004A6781" w:rsidRPr="004A6781" w:rsidTr="00361C46">
        <w:trPr>
          <w:trHeight w:val="276"/>
        </w:trPr>
        <w:tc>
          <w:tcPr>
            <w:tcW w:w="993"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Всего</w:t>
            </w:r>
          </w:p>
        </w:tc>
        <w:tc>
          <w:tcPr>
            <w:tcW w:w="326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t xml:space="preserve"> 5 197,0</w:t>
            </w:r>
          </w:p>
        </w:tc>
        <w:tc>
          <w:tcPr>
            <w:tcW w:w="2126"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rPr>
                <w:b/>
                <w:sz w:val="20"/>
                <w:szCs w:val="20"/>
              </w:rPr>
            </w:pPr>
            <w:r w:rsidRPr="004A6781">
              <w:rPr>
                <w:b/>
                <w:sz w:val="20"/>
                <w:szCs w:val="20"/>
              </w:rPr>
              <w:t>2 600,0</w:t>
            </w:r>
          </w:p>
        </w:tc>
        <w:tc>
          <w:tcPr>
            <w:tcW w:w="3544" w:type="dxa"/>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rPr>
                <w:b/>
                <w:sz w:val="20"/>
                <w:szCs w:val="20"/>
              </w:rPr>
            </w:pPr>
            <w:r w:rsidRPr="004A6781">
              <w:rPr>
                <w:b/>
                <w:sz w:val="20"/>
                <w:szCs w:val="20"/>
              </w:rPr>
              <w:t xml:space="preserve">2 597,0  </w:t>
            </w:r>
          </w:p>
        </w:tc>
      </w:tr>
    </w:tbl>
    <w:p w:rsidR="004A6781" w:rsidRPr="004A6781" w:rsidRDefault="004A6781" w:rsidP="004A6781">
      <w:pPr>
        <w:jc w:val="both"/>
        <w:rPr>
          <w:sz w:val="20"/>
          <w:szCs w:val="20"/>
        </w:rPr>
      </w:pPr>
    </w:p>
    <w:p w:rsidR="004A6781" w:rsidRPr="004A6781" w:rsidRDefault="004A6781" w:rsidP="004A6781">
      <w:pPr>
        <w:jc w:val="center"/>
        <w:rPr>
          <w:b/>
          <w:sz w:val="20"/>
          <w:szCs w:val="20"/>
        </w:rPr>
      </w:pPr>
      <w:r w:rsidRPr="004A6781">
        <w:rPr>
          <w:b/>
          <w:sz w:val="20"/>
          <w:szCs w:val="20"/>
        </w:rPr>
        <w:t>Механизм реализации программы, включающий в себя механизм управления программой и механизм взаимодействия государственных заказчиков.</w:t>
      </w:r>
    </w:p>
    <w:p w:rsidR="004A6781" w:rsidRPr="004A6781" w:rsidRDefault="004A6781" w:rsidP="004A6781">
      <w:pPr>
        <w:pStyle w:val="310"/>
        <w:rPr>
          <w:sz w:val="20"/>
          <w:szCs w:val="20"/>
        </w:rPr>
      </w:pPr>
      <w:r w:rsidRPr="004A6781">
        <w:rPr>
          <w:sz w:val="20"/>
          <w:szCs w:val="20"/>
        </w:rPr>
        <w:tab/>
        <w:t>Руководителем Программы является начальник отдела по делам культуры, туризма, молодежи и спорта администрации Кадыйского муниципального района. Руководитель Программы несет ответственность за реализацию и достижение конечных результатов Программы, рациональное использование средств, выделяемых на её выполнение, формирует при необходимости координационный совет Программы.</w:t>
      </w:r>
    </w:p>
    <w:p w:rsidR="004A6781" w:rsidRPr="004A6781" w:rsidRDefault="004A6781" w:rsidP="004A6781">
      <w:pPr>
        <w:jc w:val="both"/>
        <w:rPr>
          <w:sz w:val="20"/>
          <w:szCs w:val="20"/>
        </w:rPr>
      </w:pPr>
      <w:r w:rsidRPr="004A6781">
        <w:rPr>
          <w:sz w:val="20"/>
          <w:szCs w:val="20"/>
        </w:rPr>
        <w:lastRenderedPageBreak/>
        <w:tab/>
        <w:t>Текущее исполнение Программы осуществляется соответствующими отделами администрации Кадыйского муниципального района: отделом по делам культуры, туризма, молодежи и спорта,  финансовым отделом, а также администрациями сельских поселений, входящих в состав Кадыйского муниципального района, подведомственными отделу культуры учреждениями.</w:t>
      </w:r>
    </w:p>
    <w:p w:rsidR="004A6781" w:rsidRPr="004A6781" w:rsidRDefault="004A6781" w:rsidP="004A6781">
      <w:pPr>
        <w:jc w:val="both"/>
        <w:rPr>
          <w:sz w:val="20"/>
          <w:szCs w:val="20"/>
        </w:rPr>
      </w:pPr>
      <w:r w:rsidRPr="004A6781">
        <w:rPr>
          <w:sz w:val="20"/>
          <w:szCs w:val="20"/>
        </w:rPr>
        <w:tab/>
        <w:t>Руководитель  Программы  определяет:</w:t>
      </w:r>
    </w:p>
    <w:p w:rsidR="004A6781" w:rsidRPr="004A6781" w:rsidRDefault="004A6781" w:rsidP="004A6781">
      <w:pPr>
        <w:widowControl/>
        <w:numPr>
          <w:ilvl w:val="0"/>
          <w:numId w:val="12"/>
        </w:numPr>
        <w:jc w:val="both"/>
        <w:rPr>
          <w:sz w:val="20"/>
          <w:szCs w:val="20"/>
        </w:rPr>
      </w:pPr>
      <w:r w:rsidRPr="004A6781">
        <w:rPr>
          <w:sz w:val="20"/>
          <w:szCs w:val="20"/>
        </w:rPr>
        <w:t>порядок формирования ежегодного плана мероприятий Программы;</w:t>
      </w:r>
    </w:p>
    <w:p w:rsidR="004A6781" w:rsidRPr="004A6781" w:rsidRDefault="004A6781" w:rsidP="004A6781">
      <w:pPr>
        <w:widowControl/>
        <w:numPr>
          <w:ilvl w:val="0"/>
          <w:numId w:val="12"/>
        </w:numPr>
        <w:jc w:val="both"/>
        <w:rPr>
          <w:sz w:val="20"/>
          <w:szCs w:val="20"/>
        </w:rPr>
      </w:pPr>
      <w:r w:rsidRPr="004A6781">
        <w:rPr>
          <w:sz w:val="20"/>
          <w:szCs w:val="20"/>
        </w:rPr>
        <w:t>порядок анализа эффективности выполнения мероприятий Программы, расходования финансовых средств;</w:t>
      </w:r>
    </w:p>
    <w:p w:rsidR="004A6781" w:rsidRPr="004A6781" w:rsidRDefault="004A6781" w:rsidP="004A6781">
      <w:pPr>
        <w:widowControl/>
        <w:numPr>
          <w:ilvl w:val="0"/>
          <w:numId w:val="12"/>
        </w:numPr>
        <w:jc w:val="both"/>
        <w:rPr>
          <w:sz w:val="20"/>
          <w:szCs w:val="20"/>
        </w:rPr>
      </w:pPr>
      <w:r w:rsidRPr="004A6781">
        <w:rPr>
          <w:sz w:val="20"/>
          <w:szCs w:val="20"/>
        </w:rPr>
        <w:t>порядок предоставления отчетов.</w:t>
      </w:r>
    </w:p>
    <w:p w:rsidR="004A6781" w:rsidRPr="004A6781" w:rsidRDefault="004A6781" w:rsidP="004A6781">
      <w:pPr>
        <w:jc w:val="both"/>
        <w:rPr>
          <w:sz w:val="20"/>
          <w:szCs w:val="20"/>
        </w:rPr>
      </w:pPr>
    </w:p>
    <w:p w:rsidR="004A6781" w:rsidRPr="004A6781" w:rsidRDefault="004A6781" w:rsidP="004A6781">
      <w:pPr>
        <w:pStyle w:val="310"/>
        <w:rPr>
          <w:sz w:val="20"/>
          <w:szCs w:val="20"/>
        </w:rPr>
      </w:pPr>
      <w:r w:rsidRPr="004A6781">
        <w:rPr>
          <w:sz w:val="20"/>
          <w:szCs w:val="20"/>
        </w:rPr>
        <w:t>Доклады о ходе работ по Программе должны содержать следующую информацию:</w:t>
      </w:r>
    </w:p>
    <w:p w:rsidR="004A6781" w:rsidRPr="004A6781" w:rsidRDefault="004A6781" w:rsidP="004A6781">
      <w:pPr>
        <w:widowControl/>
        <w:numPr>
          <w:ilvl w:val="0"/>
          <w:numId w:val="6"/>
        </w:numPr>
        <w:tabs>
          <w:tab w:val="clear" w:pos="0"/>
          <w:tab w:val="num" w:pos="360"/>
        </w:tabs>
        <w:ind w:left="360"/>
        <w:jc w:val="both"/>
        <w:rPr>
          <w:sz w:val="20"/>
          <w:szCs w:val="20"/>
        </w:rPr>
      </w:pPr>
      <w:r w:rsidRPr="004A6781">
        <w:rPr>
          <w:sz w:val="20"/>
          <w:szCs w:val="20"/>
        </w:rPr>
        <w:t>сведения о результатах  реализации Программы за отчетный период;</w:t>
      </w:r>
    </w:p>
    <w:p w:rsidR="004A6781" w:rsidRPr="004A6781" w:rsidRDefault="004A6781" w:rsidP="004A6781">
      <w:pPr>
        <w:widowControl/>
        <w:numPr>
          <w:ilvl w:val="0"/>
          <w:numId w:val="6"/>
        </w:numPr>
        <w:tabs>
          <w:tab w:val="clear" w:pos="0"/>
          <w:tab w:val="num" w:pos="360"/>
        </w:tabs>
        <w:ind w:left="360"/>
        <w:jc w:val="both"/>
        <w:rPr>
          <w:sz w:val="20"/>
          <w:szCs w:val="20"/>
        </w:rPr>
      </w:pPr>
      <w:r w:rsidRPr="004A6781">
        <w:rPr>
          <w:sz w:val="20"/>
          <w:szCs w:val="20"/>
        </w:rPr>
        <w:t>сведения о целевом использовании и объемах привлеченных средств федерального, регионального бюджетов  и внебюджетных источников;</w:t>
      </w:r>
    </w:p>
    <w:p w:rsidR="004A6781" w:rsidRPr="004A6781" w:rsidRDefault="004A6781" w:rsidP="004A6781">
      <w:pPr>
        <w:widowControl/>
        <w:numPr>
          <w:ilvl w:val="0"/>
          <w:numId w:val="6"/>
        </w:numPr>
        <w:tabs>
          <w:tab w:val="clear" w:pos="0"/>
          <w:tab w:val="num" w:pos="360"/>
        </w:tabs>
        <w:ind w:left="360"/>
        <w:jc w:val="both"/>
        <w:rPr>
          <w:sz w:val="20"/>
          <w:szCs w:val="20"/>
        </w:rPr>
      </w:pPr>
      <w:r w:rsidRPr="004A6781">
        <w:rPr>
          <w:sz w:val="20"/>
          <w:szCs w:val="20"/>
        </w:rPr>
        <w:t>сведения о соответствии фактических показателей реализации Программы показателям, установленным при утверждении Программы;</w:t>
      </w:r>
    </w:p>
    <w:p w:rsidR="004A6781" w:rsidRPr="004A6781" w:rsidRDefault="004A6781" w:rsidP="004A6781">
      <w:pPr>
        <w:widowControl/>
        <w:numPr>
          <w:ilvl w:val="0"/>
          <w:numId w:val="6"/>
        </w:numPr>
        <w:tabs>
          <w:tab w:val="clear" w:pos="0"/>
          <w:tab w:val="num" w:pos="360"/>
        </w:tabs>
        <w:ind w:left="360"/>
        <w:jc w:val="both"/>
        <w:rPr>
          <w:sz w:val="20"/>
          <w:szCs w:val="20"/>
        </w:rPr>
      </w:pPr>
      <w:r w:rsidRPr="004A6781">
        <w:rPr>
          <w:sz w:val="20"/>
          <w:szCs w:val="20"/>
        </w:rPr>
        <w:t>сведения о наличии и состоянии УК района, объемах и состоянии объектов;</w:t>
      </w:r>
    </w:p>
    <w:p w:rsidR="004A6781" w:rsidRPr="004A6781" w:rsidRDefault="004A6781" w:rsidP="004A6781">
      <w:pPr>
        <w:widowControl/>
        <w:numPr>
          <w:ilvl w:val="0"/>
          <w:numId w:val="6"/>
        </w:numPr>
        <w:tabs>
          <w:tab w:val="clear" w:pos="0"/>
          <w:tab w:val="num" w:pos="360"/>
        </w:tabs>
        <w:ind w:left="360"/>
        <w:jc w:val="both"/>
        <w:rPr>
          <w:sz w:val="20"/>
          <w:szCs w:val="20"/>
        </w:rPr>
      </w:pPr>
      <w:r w:rsidRPr="004A6781">
        <w:rPr>
          <w:sz w:val="20"/>
          <w:szCs w:val="20"/>
        </w:rPr>
        <w:t>сведения об участии в мероприятиях разного уровня;</w:t>
      </w:r>
    </w:p>
    <w:p w:rsidR="004A6781" w:rsidRPr="004A6781" w:rsidRDefault="004A6781" w:rsidP="004A6781">
      <w:pPr>
        <w:widowControl/>
        <w:numPr>
          <w:ilvl w:val="0"/>
          <w:numId w:val="6"/>
        </w:numPr>
        <w:tabs>
          <w:tab w:val="clear" w:pos="0"/>
          <w:tab w:val="num" w:pos="360"/>
        </w:tabs>
        <w:ind w:left="360"/>
        <w:jc w:val="both"/>
        <w:rPr>
          <w:sz w:val="20"/>
          <w:szCs w:val="20"/>
        </w:rPr>
      </w:pPr>
      <w:r w:rsidRPr="004A6781">
        <w:rPr>
          <w:sz w:val="20"/>
          <w:szCs w:val="20"/>
        </w:rPr>
        <w:t>сведения о доходах;</w:t>
      </w:r>
    </w:p>
    <w:p w:rsidR="004A6781" w:rsidRPr="004A6781" w:rsidRDefault="004A6781" w:rsidP="004A6781">
      <w:pPr>
        <w:widowControl/>
        <w:numPr>
          <w:ilvl w:val="0"/>
          <w:numId w:val="6"/>
        </w:numPr>
        <w:tabs>
          <w:tab w:val="clear" w:pos="0"/>
          <w:tab w:val="num" w:pos="360"/>
        </w:tabs>
        <w:ind w:left="360"/>
        <w:jc w:val="both"/>
        <w:rPr>
          <w:sz w:val="20"/>
          <w:szCs w:val="20"/>
        </w:rPr>
      </w:pPr>
      <w:r w:rsidRPr="004A6781">
        <w:rPr>
          <w:sz w:val="20"/>
          <w:szCs w:val="20"/>
        </w:rPr>
        <w:t>сведения о приобретениях;</w:t>
      </w:r>
    </w:p>
    <w:p w:rsidR="004A6781" w:rsidRPr="004A6781" w:rsidRDefault="004A6781" w:rsidP="004A6781">
      <w:pPr>
        <w:widowControl/>
        <w:numPr>
          <w:ilvl w:val="0"/>
          <w:numId w:val="6"/>
        </w:numPr>
        <w:tabs>
          <w:tab w:val="clear" w:pos="0"/>
          <w:tab w:val="num" w:pos="360"/>
        </w:tabs>
        <w:ind w:left="360"/>
        <w:jc w:val="both"/>
        <w:rPr>
          <w:sz w:val="20"/>
          <w:szCs w:val="20"/>
        </w:rPr>
      </w:pPr>
      <w:r w:rsidRPr="004A6781">
        <w:rPr>
          <w:sz w:val="20"/>
          <w:szCs w:val="20"/>
        </w:rPr>
        <w:t>сведения о внедрении и эффективности инновационных проектов.</w:t>
      </w:r>
    </w:p>
    <w:p w:rsidR="004A6781" w:rsidRDefault="004A6781" w:rsidP="004A6781">
      <w:pPr>
        <w:jc w:val="both"/>
        <w:rPr>
          <w:sz w:val="20"/>
          <w:szCs w:val="20"/>
        </w:rPr>
      </w:pPr>
      <w:r w:rsidRPr="004A6781">
        <w:rPr>
          <w:sz w:val="20"/>
          <w:szCs w:val="20"/>
        </w:rPr>
        <w:t>Ежегодно планируется разработка комплекса мероприятий по патриотическому воспитанию, профилактике асоциальных явлений и продвижению здорового образа жизни, по летне-оздоровительному отдыху, проекты на присвоение грантов.</w:t>
      </w:r>
    </w:p>
    <w:p w:rsidR="004A6781" w:rsidRPr="004A6781" w:rsidRDefault="004A6781" w:rsidP="004A6781">
      <w:pPr>
        <w:jc w:val="center"/>
        <w:rPr>
          <w:b/>
          <w:sz w:val="20"/>
          <w:szCs w:val="20"/>
        </w:rPr>
      </w:pPr>
      <w:r w:rsidRPr="004A6781">
        <w:rPr>
          <w:b/>
          <w:sz w:val="20"/>
          <w:szCs w:val="20"/>
        </w:rPr>
        <w:t>Ожидаемые конечные результаты реализации Программы:</w:t>
      </w:r>
    </w:p>
    <w:p w:rsidR="004A6781" w:rsidRPr="004A6781" w:rsidRDefault="004A6781" w:rsidP="004A6781">
      <w:pPr>
        <w:suppressAutoHyphens w:val="0"/>
        <w:ind w:left="360"/>
        <w:jc w:val="both"/>
        <w:rPr>
          <w:b/>
          <w:sz w:val="20"/>
          <w:szCs w:val="20"/>
        </w:rPr>
      </w:pPr>
      <w:r w:rsidRPr="004A6781">
        <w:rPr>
          <w:sz w:val="20"/>
          <w:szCs w:val="20"/>
        </w:rPr>
        <w:t>Достижение определенных Программой результатов повлияет на эффективность деятельности учреждений культуры, позволит:</w:t>
      </w:r>
    </w:p>
    <w:p w:rsidR="004A6781" w:rsidRPr="004A6781" w:rsidRDefault="004A6781" w:rsidP="004A6781">
      <w:pPr>
        <w:suppressAutoHyphens w:val="0"/>
        <w:ind w:left="360"/>
        <w:jc w:val="both"/>
        <w:rPr>
          <w:b/>
          <w:sz w:val="20"/>
          <w:szCs w:val="20"/>
        </w:rPr>
      </w:pPr>
      <w:r w:rsidRPr="004A6781">
        <w:rPr>
          <w:sz w:val="20"/>
          <w:szCs w:val="20"/>
        </w:rPr>
        <w:t xml:space="preserve">- создать единое </w:t>
      </w:r>
      <w:proofErr w:type="spellStart"/>
      <w:r w:rsidRPr="004A6781">
        <w:rPr>
          <w:sz w:val="20"/>
          <w:szCs w:val="20"/>
        </w:rPr>
        <w:t>информационно-деятельностного</w:t>
      </w:r>
      <w:proofErr w:type="spellEnd"/>
      <w:r w:rsidRPr="004A6781">
        <w:rPr>
          <w:sz w:val="20"/>
          <w:szCs w:val="20"/>
        </w:rPr>
        <w:t xml:space="preserve"> пространство, ориентированное на сохранение и развитие самодеятельного народного творчества;</w:t>
      </w:r>
    </w:p>
    <w:p w:rsidR="004A6781" w:rsidRPr="004A6781" w:rsidRDefault="004A6781" w:rsidP="004A6781">
      <w:pPr>
        <w:ind w:firstLine="360"/>
        <w:jc w:val="both"/>
        <w:rPr>
          <w:sz w:val="20"/>
          <w:szCs w:val="20"/>
        </w:rPr>
      </w:pPr>
      <w:r w:rsidRPr="004A6781">
        <w:rPr>
          <w:sz w:val="20"/>
          <w:szCs w:val="20"/>
        </w:rPr>
        <w:t>-сохранить и восстановить традиционную народную культуру как основную составляющую при формировании единого культурного пространства;</w:t>
      </w:r>
    </w:p>
    <w:p w:rsidR="004A6781" w:rsidRPr="004A6781" w:rsidRDefault="004A6781" w:rsidP="004A6781">
      <w:pPr>
        <w:ind w:firstLine="360"/>
        <w:jc w:val="both"/>
        <w:rPr>
          <w:sz w:val="20"/>
          <w:szCs w:val="20"/>
        </w:rPr>
      </w:pPr>
      <w:r w:rsidRPr="004A6781">
        <w:rPr>
          <w:sz w:val="20"/>
          <w:szCs w:val="20"/>
        </w:rPr>
        <w:t>- сохранить и развить самодеятельное народное творчество;</w:t>
      </w:r>
    </w:p>
    <w:p w:rsidR="004A6781" w:rsidRPr="004A6781" w:rsidRDefault="004A6781" w:rsidP="004A6781">
      <w:pPr>
        <w:ind w:firstLine="360"/>
        <w:jc w:val="both"/>
        <w:rPr>
          <w:sz w:val="20"/>
          <w:szCs w:val="20"/>
        </w:rPr>
      </w:pPr>
      <w:r w:rsidRPr="004A6781">
        <w:rPr>
          <w:sz w:val="20"/>
          <w:szCs w:val="20"/>
        </w:rPr>
        <w:t>- сохранить и развить музыкальное образование;</w:t>
      </w:r>
    </w:p>
    <w:p w:rsidR="004A6781" w:rsidRPr="004A6781" w:rsidRDefault="004A6781" w:rsidP="004A6781">
      <w:pPr>
        <w:ind w:firstLine="360"/>
        <w:jc w:val="both"/>
        <w:rPr>
          <w:sz w:val="20"/>
          <w:szCs w:val="20"/>
        </w:rPr>
      </w:pPr>
      <w:r w:rsidRPr="004A6781">
        <w:rPr>
          <w:sz w:val="20"/>
          <w:szCs w:val="20"/>
        </w:rPr>
        <w:t>- обеспечить доступность библиотечных фондов для всех социальных групп населения;</w:t>
      </w:r>
    </w:p>
    <w:p w:rsidR="004A6781" w:rsidRPr="004A6781" w:rsidRDefault="004A6781" w:rsidP="004A6781">
      <w:pPr>
        <w:ind w:firstLine="360"/>
        <w:jc w:val="both"/>
        <w:rPr>
          <w:sz w:val="20"/>
          <w:szCs w:val="20"/>
        </w:rPr>
      </w:pPr>
      <w:r w:rsidRPr="004A6781">
        <w:rPr>
          <w:sz w:val="20"/>
          <w:szCs w:val="20"/>
        </w:rPr>
        <w:t>- обеспечить сохранение и развитие библиотечных фондов;</w:t>
      </w:r>
    </w:p>
    <w:p w:rsidR="004A6781" w:rsidRPr="004A6781" w:rsidRDefault="004A6781" w:rsidP="004A6781">
      <w:pPr>
        <w:ind w:firstLine="360"/>
        <w:jc w:val="both"/>
        <w:rPr>
          <w:sz w:val="20"/>
          <w:szCs w:val="20"/>
        </w:rPr>
      </w:pPr>
      <w:r w:rsidRPr="004A6781">
        <w:rPr>
          <w:sz w:val="20"/>
          <w:szCs w:val="20"/>
        </w:rPr>
        <w:t>- внедрить современные технологии и увеличить информационные ресурсы отрасли;</w:t>
      </w:r>
    </w:p>
    <w:p w:rsidR="004A6781" w:rsidRPr="004A6781" w:rsidRDefault="004A6781" w:rsidP="004A6781">
      <w:pPr>
        <w:snapToGrid w:val="0"/>
        <w:jc w:val="both"/>
        <w:rPr>
          <w:sz w:val="20"/>
          <w:szCs w:val="20"/>
        </w:rPr>
      </w:pPr>
      <w:r w:rsidRPr="004A6781">
        <w:rPr>
          <w:sz w:val="20"/>
          <w:szCs w:val="20"/>
        </w:rPr>
        <w:t xml:space="preserve">     - обеспечить  выполнение показателей «дорожной карты» </w:t>
      </w:r>
      <w:proofErr w:type="gramStart"/>
      <w:r w:rsidRPr="004A6781">
        <w:rPr>
          <w:sz w:val="20"/>
          <w:szCs w:val="20"/>
        </w:rPr>
        <w:t>по</w:t>
      </w:r>
      <w:proofErr w:type="gramEnd"/>
      <w:r w:rsidRPr="004A6781">
        <w:rPr>
          <w:sz w:val="20"/>
          <w:szCs w:val="20"/>
        </w:rPr>
        <w:t xml:space="preserve"> основным</w:t>
      </w:r>
    </w:p>
    <w:p w:rsidR="004A6781" w:rsidRPr="004A6781" w:rsidRDefault="004A6781" w:rsidP="004A6781">
      <w:pPr>
        <w:snapToGrid w:val="0"/>
        <w:jc w:val="both"/>
        <w:rPr>
          <w:sz w:val="20"/>
          <w:szCs w:val="20"/>
        </w:rPr>
      </w:pPr>
      <w:r w:rsidRPr="004A6781">
        <w:rPr>
          <w:sz w:val="20"/>
          <w:szCs w:val="20"/>
        </w:rPr>
        <w:t xml:space="preserve">        направлениям работы учреждений  культуры;</w:t>
      </w:r>
    </w:p>
    <w:p w:rsidR="004A6781" w:rsidRPr="004A6781" w:rsidRDefault="004A6781" w:rsidP="004A6781">
      <w:pPr>
        <w:ind w:firstLine="360"/>
        <w:jc w:val="both"/>
        <w:rPr>
          <w:sz w:val="20"/>
          <w:szCs w:val="20"/>
        </w:rPr>
      </w:pPr>
      <w:r w:rsidRPr="004A6781">
        <w:rPr>
          <w:sz w:val="20"/>
          <w:szCs w:val="20"/>
        </w:rPr>
        <w:t>- поддержать и развивать материально-техническую базу учреждений культуры.</w:t>
      </w:r>
    </w:p>
    <w:p w:rsidR="004A6781" w:rsidRPr="004A6781" w:rsidRDefault="004A6781" w:rsidP="00361C46">
      <w:pPr>
        <w:jc w:val="center"/>
        <w:rPr>
          <w:b/>
          <w:sz w:val="20"/>
          <w:szCs w:val="20"/>
        </w:rPr>
      </w:pPr>
      <w:r w:rsidRPr="004A6781">
        <w:rPr>
          <w:b/>
          <w:sz w:val="20"/>
          <w:szCs w:val="20"/>
        </w:rPr>
        <w:t>Оценка  эффективности  Программы</w:t>
      </w:r>
    </w:p>
    <w:p w:rsidR="004A6781" w:rsidRPr="004A6781" w:rsidRDefault="004A6781" w:rsidP="004A6781">
      <w:pPr>
        <w:jc w:val="both"/>
        <w:rPr>
          <w:sz w:val="20"/>
          <w:szCs w:val="20"/>
        </w:rPr>
      </w:pPr>
      <w:r w:rsidRPr="004A6781">
        <w:rPr>
          <w:sz w:val="20"/>
          <w:szCs w:val="20"/>
        </w:rPr>
        <w:tab/>
        <w:t xml:space="preserve">Проведение мероприятий районного, регионального и межрегионального масштаба направлено на повышение уровня нравственно-эстетического и духовного развития общества, сохранение преемственности и обеспечение условий долгосрочного развития культурных традиций Кадыйского района, расширение спектра культурно-просветительских, </w:t>
      </w:r>
      <w:proofErr w:type="spellStart"/>
      <w:r w:rsidRPr="004A6781">
        <w:rPr>
          <w:sz w:val="20"/>
          <w:szCs w:val="20"/>
        </w:rPr>
        <w:t>интеллектуально-досуговых</w:t>
      </w:r>
      <w:proofErr w:type="spellEnd"/>
      <w:r w:rsidRPr="004A6781">
        <w:rPr>
          <w:sz w:val="20"/>
          <w:szCs w:val="20"/>
        </w:rPr>
        <w:t xml:space="preserve"> услуг, предоставляемых населению, повышение их качества, комфортности предоставления.</w:t>
      </w:r>
    </w:p>
    <w:p w:rsidR="004A6781" w:rsidRPr="004A6781" w:rsidRDefault="004A6781" w:rsidP="004A6781">
      <w:pPr>
        <w:jc w:val="both"/>
        <w:rPr>
          <w:sz w:val="20"/>
          <w:szCs w:val="20"/>
        </w:rPr>
      </w:pPr>
      <w:r w:rsidRPr="004A6781">
        <w:rPr>
          <w:sz w:val="20"/>
          <w:szCs w:val="20"/>
        </w:rPr>
        <w:t xml:space="preserve">-создание условий для организации культурно-массового досуга населения; прирост числа посещений музея, увеличение количества читателей, книговыдач, </w:t>
      </w:r>
      <w:proofErr w:type="spellStart"/>
      <w:r w:rsidRPr="004A6781">
        <w:rPr>
          <w:sz w:val="20"/>
          <w:szCs w:val="20"/>
        </w:rPr>
        <w:t>культурно-досуговых</w:t>
      </w:r>
      <w:proofErr w:type="spellEnd"/>
      <w:r w:rsidRPr="004A6781">
        <w:rPr>
          <w:sz w:val="20"/>
          <w:szCs w:val="20"/>
        </w:rPr>
        <w:t xml:space="preserve"> мероприятий на 1000 человек населения (по сравнению с прошлым годом);</w:t>
      </w:r>
    </w:p>
    <w:p w:rsidR="004A6781" w:rsidRPr="004A6781" w:rsidRDefault="004A6781" w:rsidP="004A6781">
      <w:pPr>
        <w:jc w:val="both"/>
        <w:rPr>
          <w:sz w:val="20"/>
          <w:szCs w:val="20"/>
        </w:rPr>
      </w:pPr>
      <w:r w:rsidRPr="004A6781">
        <w:rPr>
          <w:sz w:val="20"/>
          <w:szCs w:val="20"/>
        </w:rPr>
        <w:t>-обеспечение отрасли квалифицированными кадрами;</w:t>
      </w:r>
    </w:p>
    <w:p w:rsidR="004A6781" w:rsidRPr="004A6781" w:rsidRDefault="004A6781" w:rsidP="004A6781">
      <w:pPr>
        <w:jc w:val="both"/>
        <w:rPr>
          <w:sz w:val="20"/>
          <w:szCs w:val="20"/>
        </w:rPr>
      </w:pPr>
      <w:r w:rsidRPr="004A6781">
        <w:rPr>
          <w:sz w:val="20"/>
          <w:szCs w:val="20"/>
        </w:rPr>
        <w:t>- улучшение материально-технической базы учреждений культуры.</w:t>
      </w:r>
    </w:p>
    <w:p w:rsidR="004A6781" w:rsidRPr="004A6781" w:rsidRDefault="004A6781" w:rsidP="004A6781">
      <w:pPr>
        <w:jc w:val="both"/>
        <w:rPr>
          <w:sz w:val="20"/>
          <w:szCs w:val="20"/>
        </w:rPr>
      </w:pPr>
    </w:p>
    <w:p w:rsidR="004A6781" w:rsidRPr="004A6781" w:rsidRDefault="004A6781" w:rsidP="004A6781">
      <w:pPr>
        <w:rPr>
          <w:sz w:val="20"/>
          <w:szCs w:val="20"/>
        </w:rPr>
        <w:sectPr w:rsidR="004A6781" w:rsidRPr="004A6781" w:rsidSect="006D765E">
          <w:footnotePr>
            <w:pos w:val="beneathText"/>
          </w:footnotePr>
          <w:pgSz w:w="11905" w:h="16837" w:code="9"/>
          <w:pgMar w:top="426" w:right="706" w:bottom="1134" w:left="1134" w:header="720" w:footer="720" w:gutter="0"/>
          <w:cols w:space="720"/>
          <w:docGrid w:linePitch="360"/>
        </w:sectPr>
      </w:pPr>
    </w:p>
    <w:p w:rsidR="004A6781" w:rsidRPr="004A6781" w:rsidRDefault="004A6781" w:rsidP="004A6781">
      <w:pPr>
        <w:pStyle w:val="1"/>
        <w:widowControl/>
        <w:numPr>
          <w:ilvl w:val="0"/>
          <w:numId w:val="4"/>
        </w:numPr>
        <w:tabs>
          <w:tab w:val="clear" w:pos="0"/>
          <w:tab w:val="num" w:pos="432"/>
        </w:tabs>
        <w:ind w:left="432" w:hanging="432"/>
        <w:jc w:val="center"/>
        <w:rPr>
          <w:sz w:val="20"/>
          <w:szCs w:val="20"/>
        </w:rPr>
      </w:pPr>
      <w:r w:rsidRPr="004A6781">
        <w:rPr>
          <w:sz w:val="20"/>
          <w:szCs w:val="20"/>
        </w:rPr>
        <w:lastRenderedPageBreak/>
        <w:t>Мероприятия по реализации программы «Культура и туризм Кадыйского района на 2016 – 2020 годы</w:t>
      </w:r>
    </w:p>
    <w:p w:rsidR="004A6781" w:rsidRPr="004A6781" w:rsidRDefault="004A6781" w:rsidP="004A6781">
      <w:pPr>
        <w:rPr>
          <w:sz w:val="20"/>
          <w:szCs w:val="20"/>
        </w:rPr>
      </w:pPr>
    </w:p>
    <w:tbl>
      <w:tblPr>
        <w:tblW w:w="14034" w:type="dxa"/>
        <w:tblInd w:w="989" w:type="dxa"/>
        <w:tblLayout w:type="fixed"/>
        <w:tblLook w:val="0000"/>
      </w:tblPr>
      <w:tblGrid>
        <w:gridCol w:w="4470"/>
        <w:gridCol w:w="1435"/>
        <w:gridCol w:w="2869"/>
        <w:gridCol w:w="2791"/>
        <w:gridCol w:w="1193"/>
        <w:gridCol w:w="48"/>
        <w:gridCol w:w="1203"/>
        <w:gridCol w:w="7"/>
        <w:gridCol w:w="9"/>
        <w:gridCol w:w="9"/>
      </w:tblGrid>
      <w:tr w:rsidR="004A6781" w:rsidRPr="004A6781" w:rsidTr="004A6781">
        <w:trPr>
          <w:gridAfter w:val="1"/>
          <w:wAfter w:w="9" w:type="dxa"/>
          <w:cantSplit/>
          <w:trHeight w:val="285"/>
        </w:trPr>
        <w:tc>
          <w:tcPr>
            <w:tcW w:w="4470" w:type="dxa"/>
            <w:vMerge w:val="restart"/>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Наименование мероприятия</w:t>
            </w:r>
          </w:p>
        </w:tc>
        <w:tc>
          <w:tcPr>
            <w:tcW w:w="1435" w:type="dxa"/>
            <w:vMerge w:val="restart"/>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Срок исполнения</w:t>
            </w:r>
          </w:p>
        </w:tc>
        <w:tc>
          <w:tcPr>
            <w:tcW w:w="2869" w:type="dxa"/>
            <w:vMerge w:val="restart"/>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Исполнитель</w:t>
            </w:r>
          </w:p>
        </w:tc>
        <w:tc>
          <w:tcPr>
            <w:tcW w:w="2791" w:type="dxa"/>
            <w:vMerge w:val="restart"/>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Стоимость в тыс. руб. в год</w:t>
            </w:r>
          </w:p>
        </w:tc>
        <w:tc>
          <w:tcPr>
            <w:tcW w:w="2460" w:type="dxa"/>
            <w:gridSpan w:val="5"/>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b/>
                <w:sz w:val="20"/>
                <w:szCs w:val="20"/>
              </w:rPr>
            </w:pPr>
            <w:r w:rsidRPr="004A6781">
              <w:rPr>
                <w:b/>
                <w:sz w:val="20"/>
                <w:szCs w:val="20"/>
              </w:rPr>
              <w:t>В том числе</w:t>
            </w:r>
          </w:p>
        </w:tc>
      </w:tr>
      <w:tr w:rsidR="004A6781" w:rsidRPr="004A6781" w:rsidTr="004A6781">
        <w:trPr>
          <w:gridAfter w:val="1"/>
          <w:wAfter w:w="9" w:type="dxa"/>
          <w:cantSplit/>
          <w:trHeight w:val="276"/>
        </w:trPr>
        <w:tc>
          <w:tcPr>
            <w:tcW w:w="4470"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1435"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1241" w:type="dxa"/>
            <w:gridSpan w:val="2"/>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b/>
                <w:sz w:val="20"/>
                <w:szCs w:val="20"/>
              </w:rPr>
            </w:pPr>
            <w:proofErr w:type="spellStart"/>
            <w:r w:rsidRPr="004A6781">
              <w:rPr>
                <w:b/>
                <w:sz w:val="20"/>
                <w:szCs w:val="20"/>
              </w:rPr>
              <w:t>Област</w:t>
            </w:r>
            <w:proofErr w:type="spellEnd"/>
          </w:p>
          <w:p w:rsidR="004A6781" w:rsidRPr="004A6781" w:rsidRDefault="004A6781" w:rsidP="006775DA">
            <w:pPr>
              <w:snapToGrid w:val="0"/>
              <w:jc w:val="center"/>
              <w:rPr>
                <w:b/>
                <w:sz w:val="20"/>
                <w:szCs w:val="20"/>
              </w:rPr>
            </w:pPr>
            <w:r w:rsidRPr="004A6781">
              <w:rPr>
                <w:b/>
                <w:sz w:val="20"/>
                <w:szCs w:val="20"/>
              </w:rPr>
              <w:t>ной</w:t>
            </w:r>
          </w:p>
          <w:p w:rsidR="004A6781" w:rsidRPr="004A6781" w:rsidRDefault="004A6781" w:rsidP="006775DA">
            <w:pPr>
              <w:snapToGrid w:val="0"/>
              <w:jc w:val="center"/>
              <w:rPr>
                <w:b/>
                <w:sz w:val="20"/>
                <w:szCs w:val="20"/>
              </w:rPr>
            </w:pPr>
            <w:r w:rsidRPr="004A6781">
              <w:rPr>
                <w:b/>
                <w:sz w:val="20"/>
                <w:szCs w:val="20"/>
              </w:rPr>
              <w:t xml:space="preserve">бюджет </w:t>
            </w:r>
          </w:p>
        </w:tc>
        <w:tc>
          <w:tcPr>
            <w:tcW w:w="1219" w:type="dxa"/>
            <w:gridSpan w:val="3"/>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b/>
                <w:sz w:val="20"/>
                <w:szCs w:val="20"/>
              </w:rPr>
            </w:pPr>
            <w:r w:rsidRPr="004A6781">
              <w:rPr>
                <w:b/>
                <w:sz w:val="20"/>
                <w:szCs w:val="20"/>
              </w:rPr>
              <w:t xml:space="preserve">районный </w:t>
            </w:r>
          </w:p>
          <w:p w:rsidR="004A6781" w:rsidRPr="004A6781" w:rsidRDefault="004A6781" w:rsidP="006775DA">
            <w:pPr>
              <w:snapToGrid w:val="0"/>
              <w:jc w:val="center"/>
              <w:rPr>
                <w:b/>
                <w:sz w:val="20"/>
                <w:szCs w:val="20"/>
              </w:rPr>
            </w:pPr>
            <w:r w:rsidRPr="004A6781">
              <w:rPr>
                <w:b/>
                <w:sz w:val="20"/>
                <w:szCs w:val="20"/>
              </w:rPr>
              <w:t>бюджет</w:t>
            </w:r>
          </w:p>
        </w:tc>
      </w:tr>
      <w:tr w:rsidR="004A6781" w:rsidRPr="004A6781" w:rsidTr="004A6781">
        <w:trPr>
          <w:gridAfter w:val="3"/>
          <w:wAfter w:w="25" w:type="dxa"/>
          <w:cantSplit/>
          <w:trHeight w:val="276"/>
        </w:trPr>
        <w:tc>
          <w:tcPr>
            <w:tcW w:w="14009" w:type="dxa"/>
            <w:gridSpan w:val="7"/>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b/>
                <w:sz w:val="20"/>
                <w:szCs w:val="20"/>
              </w:rPr>
            </w:pPr>
            <w:r w:rsidRPr="004A6781">
              <w:rPr>
                <w:b/>
                <w:sz w:val="20"/>
                <w:szCs w:val="20"/>
              </w:rPr>
              <w:t xml:space="preserve">Мероприятия по поддержке народного творчества и развития </w:t>
            </w:r>
            <w:proofErr w:type="spellStart"/>
            <w:r w:rsidRPr="004A6781">
              <w:rPr>
                <w:b/>
                <w:sz w:val="20"/>
                <w:szCs w:val="20"/>
              </w:rPr>
              <w:t>культурно-досуговой</w:t>
            </w:r>
            <w:proofErr w:type="spellEnd"/>
            <w:r w:rsidRPr="004A6781">
              <w:rPr>
                <w:b/>
                <w:sz w:val="20"/>
                <w:szCs w:val="20"/>
              </w:rPr>
              <w:t xml:space="preserve"> деятельности </w:t>
            </w:r>
          </w:p>
        </w:tc>
      </w:tr>
      <w:tr w:rsidR="004A6781" w:rsidRPr="004A6781" w:rsidTr="004A6781">
        <w:trPr>
          <w:gridAfter w:val="1"/>
          <w:wAfter w:w="9" w:type="dxa"/>
          <w:trHeight w:val="276"/>
        </w:trPr>
        <w:tc>
          <w:tcPr>
            <w:tcW w:w="4470" w:type="dxa"/>
            <w:vMerge w:val="restart"/>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Участие в областных фестивалях:</w:t>
            </w:r>
          </w:p>
          <w:p w:rsidR="004A6781" w:rsidRPr="004A6781" w:rsidRDefault="004A6781" w:rsidP="006775DA">
            <w:pPr>
              <w:snapToGrid w:val="0"/>
              <w:rPr>
                <w:sz w:val="20"/>
                <w:szCs w:val="20"/>
              </w:rPr>
            </w:pPr>
            <w:r w:rsidRPr="004A6781">
              <w:rPr>
                <w:sz w:val="20"/>
                <w:szCs w:val="20"/>
              </w:rPr>
              <w:t xml:space="preserve">- Областной фестиваль «Дорогами народных традиций»; </w:t>
            </w:r>
          </w:p>
          <w:p w:rsidR="004A6781" w:rsidRPr="004A6781" w:rsidRDefault="004A6781" w:rsidP="006775DA">
            <w:pPr>
              <w:snapToGrid w:val="0"/>
              <w:rPr>
                <w:sz w:val="20"/>
                <w:szCs w:val="20"/>
              </w:rPr>
            </w:pPr>
            <w:r w:rsidRPr="004A6781">
              <w:rPr>
                <w:sz w:val="20"/>
                <w:szCs w:val="20"/>
              </w:rPr>
              <w:t>- «Театральные встречи»;</w:t>
            </w:r>
          </w:p>
          <w:p w:rsidR="004A6781" w:rsidRPr="004A6781" w:rsidRDefault="004A6781" w:rsidP="006775DA">
            <w:pPr>
              <w:snapToGrid w:val="0"/>
              <w:rPr>
                <w:sz w:val="20"/>
                <w:szCs w:val="20"/>
              </w:rPr>
            </w:pPr>
            <w:r w:rsidRPr="004A6781">
              <w:rPr>
                <w:sz w:val="20"/>
                <w:szCs w:val="20"/>
              </w:rPr>
              <w:t>- «Играй, Костромская гармонь»;</w:t>
            </w:r>
          </w:p>
          <w:p w:rsidR="004A6781" w:rsidRPr="004A6781" w:rsidRDefault="004A6781" w:rsidP="006775DA">
            <w:pPr>
              <w:snapToGrid w:val="0"/>
              <w:rPr>
                <w:sz w:val="20"/>
                <w:szCs w:val="20"/>
              </w:rPr>
            </w:pPr>
            <w:r w:rsidRPr="004A6781">
              <w:rPr>
                <w:sz w:val="20"/>
                <w:szCs w:val="20"/>
              </w:rPr>
              <w:t>- «России верные сыны»;</w:t>
            </w:r>
          </w:p>
          <w:p w:rsidR="004A6781" w:rsidRPr="004A6781" w:rsidRDefault="004A6781" w:rsidP="006775DA">
            <w:pPr>
              <w:snapToGrid w:val="0"/>
              <w:rPr>
                <w:sz w:val="20"/>
                <w:szCs w:val="20"/>
              </w:rPr>
            </w:pPr>
            <w:r w:rsidRPr="004A6781">
              <w:rPr>
                <w:sz w:val="20"/>
                <w:szCs w:val="20"/>
              </w:rPr>
              <w:t>- Фестиваль эстрадной музыки «</w:t>
            </w:r>
            <w:proofErr w:type="spellStart"/>
            <w:r w:rsidRPr="004A6781">
              <w:rPr>
                <w:sz w:val="20"/>
                <w:szCs w:val="20"/>
              </w:rPr>
              <w:t>Снеговея</w:t>
            </w:r>
            <w:proofErr w:type="spellEnd"/>
            <w:r w:rsidRPr="004A6781">
              <w:rPr>
                <w:sz w:val="20"/>
                <w:szCs w:val="20"/>
              </w:rPr>
              <w:t xml:space="preserve">» 1р. в 4года; </w:t>
            </w:r>
          </w:p>
          <w:p w:rsidR="004A6781" w:rsidRPr="004A6781" w:rsidRDefault="004A6781" w:rsidP="006775DA">
            <w:pPr>
              <w:snapToGrid w:val="0"/>
              <w:rPr>
                <w:sz w:val="20"/>
                <w:szCs w:val="20"/>
              </w:rPr>
            </w:pPr>
            <w:r w:rsidRPr="004A6781">
              <w:rPr>
                <w:sz w:val="20"/>
                <w:szCs w:val="20"/>
              </w:rPr>
              <w:t>- «Костромская  губернская ярмарка»;</w:t>
            </w:r>
          </w:p>
          <w:p w:rsidR="004A6781" w:rsidRPr="004A6781" w:rsidRDefault="004A6781" w:rsidP="006775DA">
            <w:pPr>
              <w:snapToGrid w:val="0"/>
              <w:rPr>
                <w:sz w:val="20"/>
                <w:szCs w:val="20"/>
              </w:rPr>
            </w:pPr>
            <w:r w:rsidRPr="004A6781">
              <w:rPr>
                <w:sz w:val="20"/>
                <w:szCs w:val="20"/>
              </w:rPr>
              <w:t xml:space="preserve">- Фестиваль «Юных талантов», «Голоса России»; </w:t>
            </w:r>
          </w:p>
          <w:p w:rsidR="004A6781" w:rsidRPr="004A6781" w:rsidRDefault="004A6781" w:rsidP="006775DA">
            <w:pPr>
              <w:snapToGrid w:val="0"/>
              <w:rPr>
                <w:sz w:val="20"/>
                <w:szCs w:val="20"/>
              </w:rPr>
            </w:pPr>
            <w:r w:rsidRPr="004A6781">
              <w:rPr>
                <w:sz w:val="20"/>
                <w:szCs w:val="20"/>
              </w:rPr>
              <w:t>- «Народные гуляния»;</w:t>
            </w:r>
          </w:p>
        </w:tc>
        <w:tc>
          <w:tcPr>
            <w:tcW w:w="1435" w:type="dxa"/>
            <w:vMerge w:val="restart"/>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ежегодно</w:t>
            </w:r>
          </w:p>
        </w:tc>
        <w:tc>
          <w:tcPr>
            <w:tcW w:w="2869" w:type="dxa"/>
            <w:vMerge w:val="restart"/>
            <w:tcBorders>
              <w:top w:val="single" w:sz="4" w:space="0" w:color="000000"/>
              <w:left w:val="single" w:sz="4" w:space="0" w:color="000000"/>
              <w:bottom w:val="single" w:sz="4" w:space="0" w:color="000000"/>
            </w:tcBorders>
          </w:tcPr>
          <w:p w:rsidR="004A6781" w:rsidRPr="004A6781" w:rsidRDefault="004A6781" w:rsidP="006775DA">
            <w:pPr>
              <w:rPr>
                <w:sz w:val="20"/>
                <w:szCs w:val="20"/>
              </w:rPr>
            </w:pPr>
            <w:r w:rsidRPr="004A6781">
              <w:rPr>
                <w:sz w:val="20"/>
                <w:szCs w:val="20"/>
              </w:rPr>
              <w:t>Отдел по делам культуры, туризма, молодежи и спорта</w:t>
            </w:r>
          </w:p>
          <w:p w:rsidR="004A6781" w:rsidRPr="004A6781" w:rsidRDefault="004A6781" w:rsidP="006775DA">
            <w:pPr>
              <w:rPr>
                <w:sz w:val="20"/>
                <w:szCs w:val="20"/>
              </w:rPr>
            </w:pPr>
          </w:p>
          <w:p w:rsidR="004A6781" w:rsidRPr="004A6781" w:rsidRDefault="004A6781" w:rsidP="006775DA">
            <w:pPr>
              <w:rPr>
                <w:sz w:val="20"/>
                <w:szCs w:val="20"/>
              </w:rPr>
            </w:pPr>
            <w:r w:rsidRPr="004A6781">
              <w:rPr>
                <w:sz w:val="20"/>
                <w:szCs w:val="20"/>
              </w:rPr>
              <w:t>Учреждения культуры</w:t>
            </w:r>
          </w:p>
        </w:tc>
        <w:tc>
          <w:tcPr>
            <w:tcW w:w="2791" w:type="dxa"/>
            <w:vMerge w:val="restart"/>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 10</w:t>
            </w:r>
          </w:p>
          <w:p w:rsidR="004A6781" w:rsidRPr="004A6781" w:rsidRDefault="004A6781" w:rsidP="006775DA">
            <w:pPr>
              <w:snapToGrid w:val="0"/>
              <w:jc w:val="center"/>
              <w:rPr>
                <w:sz w:val="20"/>
                <w:szCs w:val="20"/>
              </w:rPr>
            </w:pPr>
            <w:r w:rsidRPr="004A6781">
              <w:rPr>
                <w:sz w:val="20"/>
                <w:szCs w:val="20"/>
              </w:rPr>
              <w:t>2017 -  5</w:t>
            </w:r>
          </w:p>
          <w:p w:rsidR="004A6781" w:rsidRPr="004A6781" w:rsidRDefault="004A6781" w:rsidP="006775DA">
            <w:pPr>
              <w:snapToGrid w:val="0"/>
              <w:jc w:val="center"/>
              <w:rPr>
                <w:sz w:val="20"/>
                <w:szCs w:val="20"/>
              </w:rPr>
            </w:pPr>
            <w:r w:rsidRPr="004A6781">
              <w:rPr>
                <w:sz w:val="20"/>
                <w:szCs w:val="20"/>
              </w:rPr>
              <w:t>2018 - 15</w:t>
            </w:r>
          </w:p>
          <w:p w:rsidR="004A6781" w:rsidRPr="004A6781" w:rsidRDefault="004A6781" w:rsidP="006775DA">
            <w:pPr>
              <w:snapToGrid w:val="0"/>
              <w:jc w:val="center"/>
              <w:rPr>
                <w:sz w:val="20"/>
                <w:szCs w:val="20"/>
              </w:rPr>
            </w:pPr>
            <w:r w:rsidRPr="004A6781">
              <w:rPr>
                <w:sz w:val="20"/>
                <w:szCs w:val="20"/>
              </w:rPr>
              <w:t>2019 -15</w:t>
            </w:r>
          </w:p>
          <w:p w:rsidR="004A6781" w:rsidRPr="004A6781" w:rsidRDefault="004A6781" w:rsidP="006775DA">
            <w:pPr>
              <w:snapToGrid w:val="0"/>
              <w:jc w:val="center"/>
              <w:rPr>
                <w:sz w:val="20"/>
                <w:szCs w:val="20"/>
              </w:rPr>
            </w:pPr>
            <w:r w:rsidRPr="004A6781">
              <w:rPr>
                <w:sz w:val="20"/>
                <w:szCs w:val="20"/>
              </w:rPr>
              <w:t>2020 -20</w:t>
            </w:r>
          </w:p>
        </w:tc>
        <w:tc>
          <w:tcPr>
            <w:tcW w:w="1241" w:type="dxa"/>
            <w:gridSpan w:val="2"/>
            <w:vMerge w:val="restart"/>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19" w:type="dxa"/>
            <w:gridSpan w:val="3"/>
            <w:vMerge w:val="restart"/>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sz w:val="20"/>
                <w:szCs w:val="20"/>
              </w:rPr>
            </w:pPr>
            <w:r w:rsidRPr="004A6781">
              <w:rPr>
                <w:sz w:val="20"/>
                <w:szCs w:val="20"/>
              </w:rPr>
              <w:t>10</w:t>
            </w:r>
          </w:p>
          <w:p w:rsidR="004A6781" w:rsidRPr="004A6781" w:rsidRDefault="004A6781" w:rsidP="006775DA">
            <w:pPr>
              <w:snapToGrid w:val="0"/>
              <w:jc w:val="center"/>
              <w:rPr>
                <w:sz w:val="20"/>
                <w:szCs w:val="20"/>
              </w:rPr>
            </w:pPr>
            <w:r w:rsidRPr="004A6781">
              <w:rPr>
                <w:sz w:val="20"/>
                <w:szCs w:val="20"/>
              </w:rPr>
              <w:t>5</w:t>
            </w:r>
          </w:p>
          <w:p w:rsidR="004A6781" w:rsidRPr="004A6781" w:rsidRDefault="004A6781" w:rsidP="006775DA">
            <w:pPr>
              <w:snapToGrid w:val="0"/>
              <w:jc w:val="center"/>
              <w:rPr>
                <w:sz w:val="20"/>
                <w:szCs w:val="20"/>
              </w:rPr>
            </w:pPr>
            <w:r w:rsidRPr="004A6781">
              <w:rPr>
                <w:sz w:val="20"/>
                <w:szCs w:val="20"/>
              </w:rPr>
              <w:t>15</w:t>
            </w:r>
          </w:p>
          <w:p w:rsidR="004A6781" w:rsidRPr="004A6781" w:rsidRDefault="004A6781" w:rsidP="006775DA">
            <w:pPr>
              <w:snapToGrid w:val="0"/>
              <w:jc w:val="center"/>
              <w:rPr>
                <w:sz w:val="20"/>
                <w:szCs w:val="20"/>
              </w:rPr>
            </w:pPr>
            <w:r w:rsidRPr="004A6781">
              <w:rPr>
                <w:sz w:val="20"/>
                <w:szCs w:val="20"/>
              </w:rPr>
              <w:t>15</w:t>
            </w:r>
          </w:p>
          <w:p w:rsidR="004A6781" w:rsidRPr="004A6781" w:rsidRDefault="004A6781" w:rsidP="006775DA">
            <w:pPr>
              <w:snapToGrid w:val="0"/>
              <w:jc w:val="center"/>
              <w:rPr>
                <w:sz w:val="20"/>
                <w:szCs w:val="20"/>
              </w:rPr>
            </w:pPr>
            <w:r w:rsidRPr="004A6781">
              <w:rPr>
                <w:sz w:val="20"/>
                <w:szCs w:val="20"/>
              </w:rPr>
              <w:t>20</w:t>
            </w:r>
          </w:p>
        </w:tc>
      </w:tr>
      <w:tr w:rsidR="004A6781" w:rsidRPr="004A6781" w:rsidTr="004A6781">
        <w:trPr>
          <w:gridAfter w:val="1"/>
          <w:wAfter w:w="9" w:type="dxa"/>
          <w:trHeight w:val="276"/>
        </w:trPr>
        <w:tc>
          <w:tcPr>
            <w:tcW w:w="4470"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1435"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rPr>
                <w:sz w:val="20"/>
                <w:szCs w:val="20"/>
              </w:rPr>
            </w:pPr>
          </w:p>
        </w:tc>
      </w:tr>
      <w:tr w:rsidR="004A6781" w:rsidRPr="004A6781" w:rsidTr="004A6781">
        <w:trPr>
          <w:gridAfter w:val="1"/>
          <w:wAfter w:w="9" w:type="dxa"/>
          <w:trHeight w:val="276"/>
        </w:trPr>
        <w:tc>
          <w:tcPr>
            <w:tcW w:w="4470"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1435"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rPr>
                <w:sz w:val="20"/>
                <w:szCs w:val="20"/>
              </w:rPr>
            </w:pPr>
          </w:p>
        </w:tc>
      </w:tr>
      <w:tr w:rsidR="004A6781" w:rsidRPr="004A6781" w:rsidTr="004A6781">
        <w:trPr>
          <w:gridAfter w:val="1"/>
          <w:wAfter w:w="9" w:type="dxa"/>
          <w:trHeight w:val="276"/>
        </w:trPr>
        <w:tc>
          <w:tcPr>
            <w:tcW w:w="4470"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1435"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rPr>
                <w:sz w:val="20"/>
                <w:szCs w:val="20"/>
              </w:rPr>
            </w:pPr>
          </w:p>
        </w:tc>
      </w:tr>
      <w:tr w:rsidR="004A6781" w:rsidRPr="004A6781" w:rsidTr="004A6781">
        <w:trPr>
          <w:gridAfter w:val="1"/>
          <w:wAfter w:w="9" w:type="dxa"/>
          <w:trHeight w:val="276"/>
        </w:trPr>
        <w:tc>
          <w:tcPr>
            <w:tcW w:w="4470"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1435"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rPr>
                <w:sz w:val="20"/>
                <w:szCs w:val="20"/>
              </w:rPr>
            </w:pPr>
          </w:p>
        </w:tc>
      </w:tr>
      <w:tr w:rsidR="004A6781" w:rsidRPr="004A6781" w:rsidTr="004A6781">
        <w:trPr>
          <w:gridAfter w:val="1"/>
          <w:wAfter w:w="9" w:type="dxa"/>
          <w:trHeight w:val="276"/>
        </w:trPr>
        <w:tc>
          <w:tcPr>
            <w:tcW w:w="4470"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1435"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rPr>
                <w:sz w:val="20"/>
                <w:szCs w:val="20"/>
              </w:rPr>
            </w:pPr>
          </w:p>
        </w:tc>
      </w:tr>
      <w:tr w:rsidR="004A6781" w:rsidRPr="004A6781" w:rsidTr="004A6781">
        <w:trPr>
          <w:gridAfter w:val="1"/>
          <w:wAfter w:w="9" w:type="dxa"/>
          <w:trHeight w:val="276"/>
        </w:trPr>
        <w:tc>
          <w:tcPr>
            <w:tcW w:w="4470"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1435"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vMerge/>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rPr>
                <w:sz w:val="20"/>
                <w:szCs w:val="20"/>
              </w:rPr>
            </w:pPr>
          </w:p>
        </w:tc>
      </w:tr>
      <w:tr w:rsidR="004A6781" w:rsidRPr="004A6781" w:rsidTr="004A6781">
        <w:trPr>
          <w:gridAfter w:val="1"/>
          <w:wAfter w:w="9" w:type="dxa"/>
          <w:trHeight w:val="276"/>
        </w:trPr>
        <w:tc>
          <w:tcPr>
            <w:tcW w:w="4470" w:type="dxa"/>
            <w:tcBorders>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 xml:space="preserve">Проведение районных фестивалей и конкурсов                                                                                                                                                                                                            </w:t>
            </w:r>
          </w:p>
        </w:tc>
        <w:tc>
          <w:tcPr>
            <w:tcW w:w="1435" w:type="dxa"/>
            <w:tcBorders>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ежегодно</w:t>
            </w:r>
          </w:p>
        </w:tc>
        <w:tc>
          <w:tcPr>
            <w:tcW w:w="2869" w:type="dxa"/>
            <w:tcBorders>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Отдел по делам культуры, туризма, молодежи и спорта</w:t>
            </w:r>
          </w:p>
          <w:p w:rsidR="004A6781" w:rsidRPr="004A6781" w:rsidRDefault="004A6781" w:rsidP="006775DA">
            <w:pPr>
              <w:snapToGrid w:val="0"/>
              <w:rPr>
                <w:sz w:val="20"/>
                <w:szCs w:val="20"/>
              </w:rPr>
            </w:pPr>
            <w:r w:rsidRPr="004A6781">
              <w:rPr>
                <w:sz w:val="20"/>
                <w:szCs w:val="20"/>
              </w:rPr>
              <w:t>Учреждения культуры</w:t>
            </w:r>
          </w:p>
        </w:tc>
        <w:tc>
          <w:tcPr>
            <w:tcW w:w="2791" w:type="dxa"/>
            <w:tcBorders>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–10</w:t>
            </w:r>
          </w:p>
          <w:p w:rsidR="004A6781" w:rsidRPr="004A6781" w:rsidRDefault="004A6781" w:rsidP="006775DA">
            <w:pPr>
              <w:snapToGrid w:val="0"/>
              <w:rPr>
                <w:sz w:val="20"/>
                <w:szCs w:val="20"/>
              </w:rPr>
            </w:pPr>
            <w:r w:rsidRPr="004A6781">
              <w:rPr>
                <w:sz w:val="20"/>
                <w:szCs w:val="20"/>
              </w:rPr>
              <w:t xml:space="preserve">              2017 -</w:t>
            </w:r>
          </w:p>
          <w:p w:rsidR="004A6781" w:rsidRPr="004A6781" w:rsidRDefault="004A6781" w:rsidP="006775DA">
            <w:pPr>
              <w:snapToGrid w:val="0"/>
              <w:jc w:val="center"/>
              <w:rPr>
                <w:sz w:val="20"/>
                <w:szCs w:val="20"/>
              </w:rPr>
            </w:pPr>
            <w:r w:rsidRPr="004A6781">
              <w:rPr>
                <w:sz w:val="20"/>
                <w:szCs w:val="20"/>
              </w:rPr>
              <w:t>2018 -10</w:t>
            </w:r>
          </w:p>
          <w:p w:rsidR="004A6781" w:rsidRPr="004A6781" w:rsidRDefault="004A6781" w:rsidP="006775DA">
            <w:pPr>
              <w:snapToGrid w:val="0"/>
              <w:jc w:val="center"/>
              <w:rPr>
                <w:sz w:val="20"/>
                <w:szCs w:val="20"/>
              </w:rPr>
            </w:pPr>
            <w:r w:rsidRPr="004A6781">
              <w:rPr>
                <w:sz w:val="20"/>
                <w:szCs w:val="20"/>
              </w:rPr>
              <w:t>2019 -15</w:t>
            </w:r>
          </w:p>
          <w:p w:rsidR="004A6781" w:rsidRPr="004A6781" w:rsidRDefault="004A6781" w:rsidP="006775DA">
            <w:pPr>
              <w:snapToGrid w:val="0"/>
              <w:jc w:val="center"/>
              <w:rPr>
                <w:b/>
                <w:bCs/>
                <w:sz w:val="20"/>
                <w:szCs w:val="20"/>
              </w:rPr>
            </w:pPr>
            <w:r w:rsidRPr="004A6781">
              <w:rPr>
                <w:sz w:val="20"/>
                <w:szCs w:val="20"/>
              </w:rPr>
              <w:t>2020 -20</w:t>
            </w:r>
          </w:p>
        </w:tc>
        <w:tc>
          <w:tcPr>
            <w:tcW w:w="1241" w:type="dxa"/>
            <w:gridSpan w:val="2"/>
            <w:tcBorders>
              <w:left w:val="single" w:sz="4" w:space="0" w:color="000000"/>
              <w:bottom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19" w:type="dxa"/>
            <w:gridSpan w:val="3"/>
            <w:tcBorders>
              <w:left w:val="single" w:sz="4" w:space="0" w:color="auto"/>
              <w:bottom w:val="single" w:sz="4" w:space="0" w:color="000000"/>
              <w:right w:val="single" w:sz="4" w:space="0" w:color="auto"/>
            </w:tcBorders>
          </w:tcPr>
          <w:p w:rsidR="004A6781" w:rsidRPr="004A6781" w:rsidRDefault="004A6781" w:rsidP="006775DA">
            <w:pPr>
              <w:snapToGrid w:val="0"/>
              <w:jc w:val="center"/>
              <w:rPr>
                <w:sz w:val="20"/>
                <w:szCs w:val="20"/>
              </w:rPr>
            </w:pPr>
            <w:r w:rsidRPr="004A6781">
              <w:rPr>
                <w:sz w:val="20"/>
                <w:szCs w:val="20"/>
              </w:rPr>
              <w:t>10</w:t>
            </w:r>
          </w:p>
          <w:p w:rsidR="004A6781" w:rsidRPr="004A6781" w:rsidRDefault="004A6781" w:rsidP="006775DA">
            <w:pPr>
              <w:snapToGrid w:val="0"/>
              <w:jc w:val="center"/>
              <w:rPr>
                <w:sz w:val="20"/>
                <w:szCs w:val="20"/>
              </w:rPr>
            </w:pPr>
            <w:r w:rsidRPr="004A6781">
              <w:rPr>
                <w:sz w:val="20"/>
                <w:szCs w:val="20"/>
              </w:rPr>
              <w:t>-</w:t>
            </w:r>
          </w:p>
          <w:p w:rsidR="004A6781" w:rsidRPr="004A6781" w:rsidRDefault="004A6781" w:rsidP="006775DA">
            <w:pPr>
              <w:snapToGrid w:val="0"/>
              <w:jc w:val="center"/>
              <w:rPr>
                <w:sz w:val="20"/>
                <w:szCs w:val="20"/>
              </w:rPr>
            </w:pPr>
            <w:r w:rsidRPr="004A6781">
              <w:rPr>
                <w:sz w:val="20"/>
                <w:szCs w:val="20"/>
              </w:rPr>
              <w:t>10</w:t>
            </w:r>
          </w:p>
          <w:p w:rsidR="004A6781" w:rsidRPr="004A6781" w:rsidRDefault="004A6781" w:rsidP="006775DA">
            <w:pPr>
              <w:snapToGrid w:val="0"/>
              <w:jc w:val="center"/>
              <w:rPr>
                <w:sz w:val="20"/>
                <w:szCs w:val="20"/>
              </w:rPr>
            </w:pPr>
            <w:r w:rsidRPr="004A6781">
              <w:rPr>
                <w:sz w:val="20"/>
                <w:szCs w:val="20"/>
              </w:rPr>
              <w:t>15</w:t>
            </w:r>
          </w:p>
          <w:p w:rsidR="004A6781" w:rsidRPr="004A6781" w:rsidRDefault="004A6781" w:rsidP="006775DA">
            <w:pPr>
              <w:snapToGrid w:val="0"/>
              <w:jc w:val="center"/>
              <w:rPr>
                <w:sz w:val="20"/>
                <w:szCs w:val="20"/>
              </w:rPr>
            </w:pPr>
            <w:r w:rsidRPr="004A6781">
              <w:rPr>
                <w:sz w:val="20"/>
                <w:szCs w:val="20"/>
              </w:rPr>
              <w:t>20</w:t>
            </w:r>
          </w:p>
        </w:tc>
      </w:tr>
      <w:tr w:rsidR="004A6781" w:rsidRPr="004A6781" w:rsidTr="004A6781">
        <w:trPr>
          <w:gridAfter w:val="1"/>
          <w:wAfter w:w="9" w:type="dxa"/>
          <w:trHeight w:val="915"/>
        </w:trPr>
        <w:tc>
          <w:tcPr>
            <w:tcW w:w="4470" w:type="dxa"/>
            <w:tcBorders>
              <w:top w:val="single" w:sz="4" w:space="0" w:color="000000"/>
              <w:left w:val="single" w:sz="4" w:space="0" w:color="000000"/>
              <w:bottom w:val="single" w:sz="4" w:space="0" w:color="auto"/>
            </w:tcBorders>
          </w:tcPr>
          <w:p w:rsidR="004A6781" w:rsidRPr="004A6781" w:rsidRDefault="004A6781" w:rsidP="006775DA">
            <w:pPr>
              <w:snapToGrid w:val="0"/>
              <w:rPr>
                <w:sz w:val="20"/>
                <w:szCs w:val="20"/>
              </w:rPr>
            </w:pPr>
            <w:r w:rsidRPr="004A6781">
              <w:rPr>
                <w:b/>
                <w:bCs/>
                <w:sz w:val="20"/>
                <w:szCs w:val="20"/>
              </w:rPr>
              <w:t>Юбилейные мероприятия:</w:t>
            </w:r>
            <w:r w:rsidRPr="004A6781">
              <w:rPr>
                <w:sz w:val="20"/>
                <w:szCs w:val="20"/>
              </w:rPr>
              <w:t xml:space="preserve"> </w:t>
            </w:r>
          </w:p>
          <w:p w:rsidR="004A6781" w:rsidRPr="004A6781" w:rsidRDefault="004A6781" w:rsidP="006775DA">
            <w:pPr>
              <w:snapToGrid w:val="0"/>
              <w:rPr>
                <w:sz w:val="20"/>
                <w:szCs w:val="20"/>
              </w:rPr>
            </w:pPr>
            <w:r w:rsidRPr="004A6781">
              <w:rPr>
                <w:sz w:val="20"/>
                <w:szCs w:val="20"/>
              </w:rPr>
              <w:t xml:space="preserve">МКУ ДО «Кадыйская  детская музыкальная школа» </w:t>
            </w:r>
          </w:p>
          <w:p w:rsidR="004A6781" w:rsidRPr="004A6781" w:rsidRDefault="004A6781" w:rsidP="006775DA">
            <w:pPr>
              <w:snapToGrid w:val="0"/>
              <w:rPr>
                <w:sz w:val="20"/>
                <w:szCs w:val="20"/>
              </w:rPr>
            </w:pPr>
          </w:p>
          <w:p w:rsidR="004A6781" w:rsidRPr="004A6781" w:rsidRDefault="004A6781" w:rsidP="006775DA">
            <w:pPr>
              <w:snapToGrid w:val="0"/>
              <w:rPr>
                <w:sz w:val="20"/>
                <w:szCs w:val="20"/>
              </w:rPr>
            </w:pPr>
            <w:r w:rsidRPr="004A6781">
              <w:rPr>
                <w:sz w:val="20"/>
                <w:szCs w:val="20"/>
              </w:rPr>
              <w:t>Юбилей образования Кадыйского района</w:t>
            </w:r>
          </w:p>
        </w:tc>
        <w:tc>
          <w:tcPr>
            <w:tcW w:w="1435" w:type="dxa"/>
            <w:tcBorders>
              <w:top w:val="single" w:sz="4" w:space="0" w:color="auto"/>
              <w:left w:val="single" w:sz="4" w:space="0" w:color="000000"/>
              <w:bottom w:val="single" w:sz="4" w:space="0" w:color="auto"/>
            </w:tcBorders>
          </w:tcPr>
          <w:p w:rsidR="004A6781" w:rsidRPr="004A6781" w:rsidRDefault="004A6781" w:rsidP="006775DA">
            <w:pPr>
              <w:snapToGrid w:val="0"/>
              <w:rPr>
                <w:sz w:val="20"/>
                <w:szCs w:val="20"/>
              </w:rPr>
            </w:pPr>
            <w:r w:rsidRPr="004A6781">
              <w:rPr>
                <w:sz w:val="20"/>
                <w:szCs w:val="20"/>
              </w:rPr>
              <w:t>- 17.04.2016г</w:t>
            </w:r>
          </w:p>
          <w:p w:rsidR="004A6781" w:rsidRPr="004A6781" w:rsidRDefault="004A6781" w:rsidP="006775DA">
            <w:pPr>
              <w:snapToGrid w:val="0"/>
              <w:rPr>
                <w:sz w:val="20"/>
                <w:szCs w:val="20"/>
              </w:rPr>
            </w:pPr>
          </w:p>
          <w:p w:rsidR="004A6781" w:rsidRPr="004A6781" w:rsidRDefault="004A6781" w:rsidP="006775DA">
            <w:pPr>
              <w:snapToGrid w:val="0"/>
              <w:rPr>
                <w:sz w:val="20"/>
                <w:szCs w:val="20"/>
              </w:rPr>
            </w:pPr>
          </w:p>
          <w:p w:rsidR="004A6781" w:rsidRPr="004A6781" w:rsidRDefault="004A6781" w:rsidP="006775DA">
            <w:pPr>
              <w:snapToGrid w:val="0"/>
              <w:rPr>
                <w:sz w:val="20"/>
                <w:szCs w:val="20"/>
              </w:rPr>
            </w:pPr>
            <w:r w:rsidRPr="004A6781">
              <w:rPr>
                <w:sz w:val="20"/>
                <w:szCs w:val="20"/>
              </w:rPr>
              <w:t>3.07.2016г.</w:t>
            </w:r>
          </w:p>
        </w:tc>
        <w:tc>
          <w:tcPr>
            <w:tcW w:w="2869" w:type="dxa"/>
            <w:tcBorders>
              <w:top w:val="single" w:sz="4" w:space="0" w:color="auto"/>
              <w:left w:val="single" w:sz="4" w:space="0" w:color="000000"/>
              <w:bottom w:val="single" w:sz="4" w:space="0" w:color="auto"/>
            </w:tcBorders>
          </w:tcPr>
          <w:p w:rsidR="004A6781" w:rsidRPr="004A6781" w:rsidRDefault="004A6781" w:rsidP="006775DA">
            <w:pPr>
              <w:rPr>
                <w:sz w:val="20"/>
                <w:szCs w:val="20"/>
              </w:rPr>
            </w:pPr>
            <w:r w:rsidRPr="004A6781">
              <w:rPr>
                <w:sz w:val="20"/>
                <w:szCs w:val="20"/>
              </w:rPr>
              <w:t>Отдел культуры</w:t>
            </w:r>
          </w:p>
          <w:p w:rsidR="004A6781" w:rsidRPr="004A6781" w:rsidRDefault="004A6781" w:rsidP="006775DA">
            <w:pPr>
              <w:rPr>
                <w:sz w:val="20"/>
                <w:szCs w:val="20"/>
              </w:rPr>
            </w:pPr>
            <w:r w:rsidRPr="004A6781">
              <w:rPr>
                <w:sz w:val="20"/>
                <w:szCs w:val="20"/>
              </w:rPr>
              <w:t>МКУ ДО «Кадыйская детская музыкальная школа»</w:t>
            </w:r>
          </w:p>
        </w:tc>
        <w:tc>
          <w:tcPr>
            <w:tcW w:w="2791" w:type="dxa"/>
            <w:vMerge w:val="restart"/>
            <w:tcBorders>
              <w:top w:val="single" w:sz="4" w:space="0" w:color="000000"/>
              <w:left w:val="single" w:sz="4" w:space="0" w:color="000000"/>
            </w:tcBorders>
          </w:tcPr>
          <w:p w:rsidR="004A6781" w:rsidRPr="004A6781" w:rsidRDefault="004A6781" w:rsidP="006775DA">
            <w:pPr>
              <w:snapToGrid w:val="0"/>
              <w:rPr>
                <w:sz w:val="20"/>
                <w:szCs w:val="20"/>
              </w:rPr>
            </w:pPr>
            <w:r w:rsidRPr="004A6781">
              <w:rPr>
                <w:sz w:val="20"/>
                <w:szCs w:val="20"/>
              </w:rPr>
              <w:t xml:space="preserve">             2016 –10</w:t>
            </w:r>
          </w:p>
          <w:p w:rsidR="004A6781" w:rsidRPr="004A6781" w:rsidRDefault="004A6781" w:rsidP="006775DA">
            <w:pPr>
              <w:snapToGrid w:val="0"/>
              <w:rPr>
                <w:sz w:val="20"/>
                <w:szCs w:val="20"/>
              </w:rPr>
            </w:pPr>
            <w:r w:rsidRPr="004A6781">
              <w:rPr>
                <w:sz w:val="20"/>
                <w:szCs w:val="20"/>
              </w:rPr>
              <w:t xml:space="preserve">             2017 -10</w:t>
            </w:r>
          </w:p>
          <w:p w:rsidR="004A6781" w:rsidRPr="004A6781" w:rsidRDefault="004A6781" w:rsidP="006775DA">
            <w:pPr>
              <w:snapToGrid w:val="0"/>
              <w:rPr>
                <w:sz w:val="20"/>
                <w:szCs w:val="20"/>
              </w:rPr>
            </w:pPr>
            <w:r w:rsidRPr="004A6781">
              <w:rPr>
                <w:sz w:val="20"/>
                <w:szCs w:val="20"/>
              </w:rPr>
              <w:t xml:space="preserve">             2018 -</w:t>
            </w:r>
          </w:p>
          <w:p w:rsidR="004A6781" w:rsidRPr="004A6781" w:rsidRDefault="004A6781" w:rsidP="006775DA">
            <w:pPr>
              <w:snapToGrid w:val="0"/>
              <w:rPr>
                <w:sz w:val="20"/>
                <w:szCs w:val="20"/>
              </w:rPr>
            </w:pPr>
            <w:r w:rsidRPr="004A6781">
              <w:rPr>
                <w:sz w:val="20"/>
                <w:szCs w:val="20"/>
              </w:rPr>
              <w:t xml:space="preserve">             2019 -10</w:t>
            </w:r>
          </w:p>
          <w:p w:rsidR="004A6781" w:rsidRPr="004A6781" w:rsidRDefault="004A6781" w:rsidP="006775DA">
            <w:pPr>
              <w:snapToGrid w:val="0"/>
              <w:rPr>
                <w:sz w:val="20"/>
                <w:szCs w:val="20"/>
              </w:rPr>
            </w:pPr>
            <w:r w:rsidRPr="004A6781">
              <w:rPr>
                <w:sz w:val="20"/>
                <w:szCs w:val="20"/>
              </w:rPr>
              <w:t xml:space="preserve">             2020 -10</w:t>
            </w:r>
          </w:p>
          <w:p w:rsidR="004A6781" w:rsidRPr="004A6781" w:rsidRDefault="004A6781" w:rsidP="006775DA">
            <w:pPr>
              <w:snapToGrid w:val="0"/>
              <w:jc w:val="center"/>
              <w:rPr>
                <w:sz w:val="20"/>
                <w:szCs w:val="20"/>
              </w:rPr>
            </w:pPr>
          </w:p>
          <w:p w:rsidR="004A6781" w:rsidRPr="004A6781" w:rsidRDefault="004A6781" w:rsidP="006775DA">
            <w:pPr>
              <w:snapToGrid w:val="0"/>
              <w:rPr>
                <w:sz w:val="20"/>
                <w:szCs w:val="20"/>
              </w:rPr>
            </w:pPr>
          </w:p>
          <w:p w:rsidR="004A6781" w:rsidRPr="004A6781" w:rsidRDefault="004A6781" w:rsidP="006775DA">
            <w:pPr>
              <w:snapToGrid w:val="0"/>
              <w:rPr>
                <w:sz w:val="20"/>
                <w:szCs w:val="20"/>
              </w:rPr>
            </w:pPr>
          </w:p>
        </w:tc>
        <w:tc>
          <w:tcPr>
            <w:tcW w:w="1241" w:type="dxa"/>
            <w:gridSpan w:val="2"/>
            <w:vMerge w:val="restart"/>
            <w:tcBorders>
              <w:top w:val="single" w:sz="4" w:space="0" w:color="000000"/>
              <w:left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r w:rsidRPr="004A6781">
              <w:rPr>
                <w:sz w:val="20"/>
                <w:szCs w:val="20"/>
              </w:rPr>
              <w:t>-</w:t>
            </w: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19" w:type="dxa"/>
            <w:gridSpan w:val="3"/>
            <w:vMerge w:val="restart"/>
            <w:tcBorders>
              <w:top w:val="single" w:sz="4" w:space="0" w:color="000000"/>
              <w:left w:val="single" w:sz="4" w:space="0" w:color="auto"/>
              <w:right w:val="single" w:sz="4" w:space="0" w:color="auto"/>
            </w:tcBorders>
          </w:tcPr>
          <w:p w:rsidR="004A6781" w:rsidRPr="004A6781" w:rsidRDefault="004A6781" w:rsidP="006775DA">
            <w:pPr>
              <w:snapToGrid w:val="0"/>
              <w:jc w:val="center"/>
              <w:rPr>
                <w:sz w:val="20"/>
                <w:szCs w:val="20"/>
              </w:rPr>
            </w:pPr>
            <w:r w:rsidRPr="004A6781">
              <w:rPr>
                <w:sz w:val="20"/>
                <w:szCs w:val="20"/>
              </w:rPr>
              <w:t>10</w:t>
            </w:r>
          </w:p>
          <w:p w:rsidR="004A6781" w:rsidRPr="004A6781" w:rsidRDefault="004A6781" w:rsidP="006775DA">
            <w:pPr>
              <w:snapToGrid w:val="0"/>
              <w:jc w:val="center"/>
              <w:rPr>
                <w:sz w:val="20"/>
                <w:szCs w:val="20"/>
              </w:rPr>
            </w:pPr>
            <w:r w:rsidRPr="004A6781">
              <w:rPr>
                <w:sz w:val="20"/>
                <w:szCs w:val="20"/>
              </w:rPr>
              <w:t>10</w:t>
            </w:r>
          </w:p>
          <w:p w:rsidR="004A6781" w:rsidRPr="004A6781" w:rsidRDefault="004A6781" w:rsidP="006775DA">
            <w:pPr>
              <w:snapToGrid w:val="0"/>
              <w:jc w:val="center"/>
              <w:rPr>
                <w:sz w:val="20"/>
                <w:szCs w:val="20"/>
              </w:rPr>
            </w:pPr>
            <w:r w:rsidRPr="004A6781">
              <w:rPr>
                <w:sz w:val="20"/>
                <w:szCs w:val="20"/>
              </w:rPr>
              <w:t>-</w:t>
            </w:r>
          </w:p>
          <w:p w:rsidR="004A6781" w:rsidRPr="004A6781" w:rsidRDefault="004A6781" w:rsidP="006775DA">
            <w:pPr>
              <w:snapToGrid w:val="0"/>
              <w:jc w:val="center"/>
              <w:rPr>
                <w:sz w:val="20"/>
                <w:szCs w:val="20"/>
              </w:rPr>
            </w:pPr>
            <w:r w:rsidRPr="004A6781">
              <w:rPr>
                <w:sz w:val="20"/>
                <w:szCs w:val="20"/>
              </w:rPr>
              <w:t>10</w:t>
            </w:r>
          </w:p>
          <w:p w:rsidR="004A6781" w:rsidRPr="004A6781" w:rsidRDefault="004A6781" w:rsidP="006775DA">
            <w:pPr>
              <w:snapToGrid w:val="0"/>
              <w:jc w:val="center"/>
              <w:rPr>
                <w:sz w:val="20"/>
                <w:szCs w:val="20"/>
              </w:rPr>
            </w:pPr>
            <w:r w:rsidRPr="004A6781">
              <w:rPr>
                <w:sz w:val="20"/>
                <w:szCs w:val="20"/>
              </w:rPr>
              <w:t>10</w:t>
            </w: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rPr>
                <w:sz w:val="20"/>
                <w:szCs w:val="20"/>
              </w:rPr>
            </w:pPr>
            <w:r w:rsidRPr="004A6781">
              <w:rPr>
                <w:sz w:val="20"/>
                <w:szCs w:val="20"/>
              </w:rPr>
              <w:t xml:space="preserve">     </w:t>
            </w:r>
          </w:p>
        </w:tc>
      </w:tr>
      <w:tr w:rsidR="004A6781" w:rsidRPr="004A6781" w:rsidTr="004A6781">
        <w:trPr>
          <w:gridAfter w:val="1"/>
          <w:wAfter w:w="9" w:type="dxa"/>
          <w:trHeight w:val="866"/>
        </w:trPr>
        <w:tc>
          <w:tcPr>
            <w:tcW w:w="4470" w:type="dxa"/>
            <w:tcBorders>
              <w:top w:val="single" w:sz="4" w:space="0" w:color="auto"/>
              <w:left w:val="single" w:sz="4" w:space="0" w:color="000000"/>
            </w:tcBorders>
          </w:tcPr>
          <w:p w:rsidR="004A6781" w:rsidRPr="004A6781" w:rsidRDefault="004A6781" w:rsidP="006775DA">
            <w:pPr>
              <w:rPr>
                <w:sz w:val="20"/>
                <w:szCs w:val="20"/>
              </w:rPr>
            </w:pPr>
            <w:r w:rsidRPr="004A6781">
              <w:rPr>
                <w:sz w:val="20"/>
                <w:szCs w:val="20"/>
              </w:rPr>
              <w:t xml:space="preserve">Юбилейные мероприятия, посвященные юбилею А. </w:t>
            </w:r>
            <w:proofErr w:type="spellStart"/>
            <w:r w:rsidRPr="004A6781">
              <w:rPr>
                <w:sz w:val="20"/>
                <w:szCs w:val="20"/>
              </w:rPr>
              <w:t>Тарковского</w:t>
            </w:r>
            <w:proofErr w:type="gramStart"/>
            <w:r w:rsidRPr="004A6781">
              <w:rPr>
                <w:sz w:val="20"/>
                <w:szCs w:val="20"/>
              </w:rPr>
              <w:t>,П</w:t>
            </w:r>
            <w:proofErr w:type="spellEnd"/>
            <w:proofErr w:type="gramEnd"/>
            <w:r w:rsidRPr="004A6781">
              <w:rPr>
                <w:sz w:val="20"/>
                <w:szCs w:val="20"/>
              </w:rPr>
              <w:t>. Флоренского</w:t>
            </w:r>
          </w:p>
          <w:p w:rsidR="004A6781" w:rsidRPr="004A6781" w:rsidRDefault="004A6781" w:rsidP="006775DA">
            <w:pPr>
              <w:rPr>
                <w:sz w:val="20"/>
                <w:szCs w:val="20"/>
              </w:rPr>
            </w:pPr>
          </w:p>
          <w:p w:rsidR="004A6781" w:rsidRPr="004A6781" w:rsidRDefault="004A6781" w:rsidP="006775DA">
            <w:pPr>
              <w:rPr>
                <w:b/>
                <w:bCs/>
                <w:sz w:val="20"/>
                <w:szCs w:val="20"/>
              </w:rPr>
            </w:pPr>
            <w:r w:rsidRPr="004A6781">
              <w:rPr>
                <w:sz w:val="20"/>
                <w:szCs w:val="20"/>
              </w:rPr>
              <w:t>Юбилейные мероприятия Районного дома народного творчества</w:t>
            </w:r>
          </w:p>
        </w:tc>
        <w:tc>
          <w:tcPr>
            <w:tcW w:w="1435" w:type="dxa"/>
            <w:tcBorders>
              <w:top w:val="single" w:sz="4" w:space="0" w:color="auto"/>
              <w:left w:val="single" w:sz="4" w:space="0" w:color="000000"/>
            </w:tcBorders>
          </w:tcPr>
          <w:p w:rsidR="004A6781" w:rsidRPr="004A6781" w:rsidRDefault="004A6781" w:rsidP="006775DA">
            <w:pPr>
              <w:snapToGrid w:val="0"/>
              <w:rPr>
                <w:sz w:val="20"/>
                <w:szCs w:val="20"/>
              </w:rPr>
            </w:pPr>
            <w:r w:rsidRPr="004A6781">
              <w:rPr>
                <w:sz w:val="20"/>
                <w:szCs w:val="20"/>
              </w:rPr>
              <w:t>04.04.2017г</w:t>
            </w:r>
          </w:p>
          <w:p w:rsidR="004A6781" w:rsidRPr="004A6781" w:rsidRDefault="004A6781" w:rsidP="006775DA">
            <w:pPr>
              <w:snapToGrid w:val="0"/>
              <w:rPr>
                <w:sz w:val="20"/>
                <w:szCs w:val="20"/>
              </w:rPr>
            </w:pPr>
          </w:p>
          <w:p w:rsidR="004A6781" w:rsidRPr="004A6781" w:rsidRDefault="004A6781" w:rsidP="006775DA">
            <w:pPr>
              <w:snapToGrid w:val="0"/>
              <w:rPr>
                <w:sz w:val="20"/>
                <w:szCs w:val="20"/>
              </w:rPr>
            </w:pPr>
          </w:p>
          <w:p w:rsidR="004A6781" w:rsidRPr="004A6781" w:rsidRDefault="004A6781" w:rsidP="006775DA">
            <w:pPr>
              <w:snapToGrid w:val="0"/>
              <w:rPr>
                <w:sz w:val="20"/>
                <w:szCs w:val="20"/>
              </w:rPr>
            </w:pPr>
            <w:r w:rsidRPr="004A6781">
              <w:rPr>
                <w:sz w:val="20"/>
                <w:szCs w:val="20"/>
              </w:rPr>
              <w:t>14.05.2017г</w:t>
            </w:r>
          </w:p>
        </w:tc>
        <w:tc>
          <w:tcPr>
            <w:tcW w:w="2869" w:type="dxa"/>
            <w:tcBorders>
              <w:top w:val="single" w:sz="4" w:space="0" w:color="auto"/>
              <w:left w:val="single" w:sz="4" w:space="0" w:color="000000"/>
            </w:tcBorders>
          </w:tcPr>
          <w:p w:rsidR="004A6781" w:rsidRPr="004A6781" w:rsidRDefault="004A6781" w:rsidP="006775DA">
            <w:pPr>
              <w:rPr>
                <w:sz w:val="20"/>
                <w:szCs w:val="20"/>
              </w:rPr>
            </w:pPr>
            <w:r w:rsidRPr="004A6781">
              <w:rPr>
                <w:sz w:val="20"/>
                <w:szCs w:val="20"/>
              </w:rPr>
              <w:t>Отдел культуры</w:t>
            </w:r>
          </w:p>
          <w:p w:rsidR="004A6781" w:rsidRPr="004A6781" w:rsidRDefault="004A6781" w:rsidP="006775DA">
            <w:pPr>
              <w:rPr>
                <w:sz w:val="20"/>
                <w:szCs w:val="20"/>
              </w:rPr>
            </w:pPr>
          </w:p>
          <w:p w:rsidR="004A6781" w:rsidRPr="004A6781" w:rsidRDefault="004A6781" w:rsidP="006775DA">
            <w:pPr>
              <w:rPr>
                <w:sz w:val="20"/>
                <w:szCs w:val="20"/>
              </w:rPr>
            </w:pPr>
            <w:r w:rsidRPr="004A6781">
              <w:rPr>
                <w:sz w:val="20"/>
                <w:szCs w:val="20"/>
              </w:rPr>
              <w:t>МКУ «Районный  дом народного творчества»</w:t>
            </w:r>
          </w:p>
          <w:p w:rsidR="004A6781" w:rsidRPr="004A6781" w:rsidRDefault="004A6781" w:rsidP="006775DA">
            <w:pPr>
              <w:rPr>
                <w:sz w:val="20"/>
                <w:szCs w:val="20"/>
              </w:rPr>
            </w:pPr>
          </w:p>
        </w:tc>
        <w:tc>
          <w:tcPr>
            <w:tcW w:w="2791" w:type="dxa"/>
            <w:vMerge/>
            <w:tcBorders>
              <w:left w:val="single" w:sz="4" w:space="0" w:color="000000"/>
            </w:tcBorders>
          </w:tcPr>
          <w:p w:rsidR="004A6781" w:rsidRPr="004A6781" w:rsidRDefault="004A6781" w:rsidP="006775DA">
            <w:pPr>
              <w:snapToGrid w:val="0"/>
              <w:rPr>
                <w:sz w:val="20"/>
                <w:szCs w:val="20"/>
              </w:rPr>
            </w:pPr>
          </w:p>
        </w:tc>
        <w:tc>
          <w:tcPr>
            <w:tcW w:w="1241" w:type="dxa"/>
            <w:gridSpan w:val="2"/>
            <w:vMerge/>
            <w:tcBorders>
              <w:left w:val="single" w:sz="4" w:space="0" w:color="000000"/>
              <w:right w:val="single" w:sz="4" w:space="0" w:color="auto"/>
            </w:tcBorders>
          </w:tcPr>
          <w:p w:rsidR="004A6781" w:rsidRPr="004A6781" w:rsidRDefault="004A6781" w:rsidP="006775DA">
            <w:pPr>
              <w:snapToGrid w:val="0"/>
              <w:jc w:val="center"/>
              <w:rPr>
                <w:sz w:val="20"/>
                <w:szCs w:val="20"/>
              </w:rPr>
            </w:pPr>
          </w:p>
        </w:tc>
        <w:tc>
          <w:tcPr>
            <w:tcW w:w="1219" w:type="dxa"/>
            <w:gridSpan w:val="3"/>
            <w:vMerge/>
            <w:tcBorders>
              <w:left w:val="single" w:sz="4" w:space="0" w:color="auto"/>
              <w:right w:val="single" w:sz="4" w:space="0" w:color="auto"/>
            </w:tcBorders>
          </w:tcPr>
          <w:p w:rsidR="004A6781" w:rsidRPr="004A6781" w:rsidRDefault="004A6781" w:rsidP="006775DA">
            <w:pPr>
              <w:snapToGrid w:val="0"/>
              <w:jc w:val="center"/>
              <w:rPr>
                <w:sz w:val="20"/>
                <w:szCs w:val="20"/>
              </w:rPr>
            </w:pPr>
          </w:p>
        </w:tc>
      </w:tr>
      <w:tr w:rsidR="004A6781" w:rsidRPr="004A6781" w:rsidTr="004A6781">
        <w:trPr>
          <w:gridAfter w:val="1"/>
          <w:wAfter w:w="9" w:type="dxa"/>
          <w:trHeight w:val="540"/>
        </w:trPr>
        <w:tc>
          <w:tcPr>
            <w:tcW w:w="4470" w:type="dxa"/>
            <w:tcBorders>
              <w:top w:val="single" w:sz="4" w:space="0" w:color="auto"/>
              <w:left w:val="single" w:sz="4" w:space="0" w:color="000000"/>
              <w:bottom w:val="single" w:sz="4" w:space="0" w:color="auto"/>
            </w:tcBorders>
          </w:tcPr>
          <w:p w:rsidR="004A6781" w:rsidRPr="004A6781" w:rsidRDefault="004A6781" w:rsidP="006775DA">
            <w:pPr>
              <w:snapToGrid w:val="0"/>
              <w:rPr>
                <w:sz w:val="20"/>
                <w:szCs w:val="20"/>
              </w:rPr>
            </w:pPr>
            <w:r w:rsidRPr="004A6781">
              <w:rPr>
                <w:sz w:val="20"/>
                <w:szCs w:val="20"/>
              </w:rPr>
              <w:t>Юбилейные мероприятия  образования историко-культурного музея с. Завражье</w:t>
            </w:r>
          </w:p>
          <w:p w:rsidR="004A6781" w:rsidRPr="004A6781" w:rsidRDefault="004A6781" w:rsidP="006775DA">
            <w:pPr>
              <w:snapToGrid w:val="0"/>
              <w:rPr>
                <w:sz w:val="20"/>
                <w:szCs w:val="20"/>
              </w:rPr>
            </w:pPr>
          </w:p>
        </w:tc>
        <w:tc>
          <w:tcPr>
            <w:tcW w:w="1435" w:type="dxa"/>
            <w:tcBorders>
              <w:top w:val="single" w:sz="4" w:space="0" w:color="000000"/>
              <w:left w:val="single" w:sz="4" w:space="0" w:color="000000"/>
              <w:bottom w:val="single" w:sz="4" w:space="0" w:color="auto"/>
            </w:tcBorders>
          </w:tcPr>
          <w:p w:rsidR="004A6781" w:rsidRPr="004A6781" w:rsidRDefault="004A6781" w:rsidP="006775DA">
            <w:pPr>
              <w:snapToGrid w:val="0"/>
              <w:rPr>
                <w:sz w:val="20"/>
                <w:szCs w:val="20"/>
              </w:rPr>
            </w:pPr>
          </w:p>
          <w:p w:rsidR="004A6781" w:rsidRPr="004A6781" w:rsidRDefault="004A6781" w:rsidP="006775DA">
            <w:pPr>
              <w:snapToGrid w:val="0"/>
              <w:rPr>
                <w:sz w:val="20"/>
                <w:szCs w:val="20"/>
              </w:rPr>
            </w:pPr>
            <w:r w:rsidRPr="004A6781">
              <w:rPr>
                <w:sz w:val="20"/>
                <w:szCs w:val="20"/>
              </w:rPr>
              <w:t>15.09.2019г</w:t>
            </w:r>
          </w:p>
        </w:tc>
        <w:tc>
          <w:tcPr>
            <w:tcW w:w="2869" w:type="dxa"/>
            <w:tcBorders>
              <w:top w:val="single" w:sz="4" w:space="0" w:color="000000"/>
              <w:left w:val="single" w:sz="4" w:space="0" w:color="000000"/>
              <w:bottom w:val="single" w:sz="4" w:space="0" w:color="auto"/>
            </w:tcBorders>
          </w:tcPr>
          <w:p w:rsidR="004A6781" w:rsidRPr="004A6781" w:rsidRDefault="004A6781" w:rsidP="006775DA">
            <w:pPr>
              <w:rPr>
                <w:sz w:val="20"/>
                <w:szCs w:val="20"/>
              </w:rPr>
            </w:pPr>
            <w:r w:rsidRPr="004A6781">
              <w:rPr>
                <w:sz w:val="20"/>
                <w:szCs w:val="20"/>
              </w:rPr>
              <w:t>Отдел культуры</w:t>
            </w:r>
          </w:p>
          <w:p w:rsidR="004A6781" w:rsidRPr="004A6781" w:rsidRDefault="004A6781" w:rsidP="006775DA">
            <w:pPr>
              <w:snapToGrid w:val="0"/>
              <w:rPr>
                <w:sz w:val="20"/>
                <w:szCs w:val="20"/>
              </w:rPr>
            </w:pPr>
            <w:proofErr w:type="gramStart"/>
            <w:r w:rsidRPr="004A6781">
              <w:rPr>
                <w:sz w:val="20"/>
                <w:szCs w:val="20"/>
              </w:rPr>
              <w:t>Историко-культурный</w:t>
            </w:r>
            <w:proofErr w:type="gramEnd"/>
            <w:r w:rsidRPr="004A6781">
              <w:rPr>
                <w:sz w:val="20"/>
                <w:szCs w:val="20"/>
              </w:rPr>
              <w:t xml:space="preserve"> музея с. Завражье</w:t>
            </w:r>
          </w:p>
          <w:p w:rsidR="004A6781" w:rsidRPr="004A6781" w:rsidRDefault="004A6781" w:rsidP="006775DA">
            <w:pPr>
              <w:snapToGrid w:val="0"/>
              <w:rPr>
                <w:sz w:val="20"/>
                <w:szCs w:val="20"/>
              </w:rPr>
            </w:pPr>
          </w:p>
        </w:tc>
        <w:tc>
          <w:tcPr>
            <w:tcW w:w="2791" w:type="dxa"/>
            <w:vMerge/>
            <w:tcBorders>
              <w:left w:val="single" w:sz="4" w:space="0" w:color="000000"/>
            </w:tcBorders>
          </w:tcPr>
          <w:p w:rsidR="004A6781" w:rsidRPr="004A6781" w:rsidRDefault="004A6781" w:rsidP="006775DA">
            <w:pPr>
              <w:snapToGrid w:val="0"/>
              <w:rPr>
                <w:sz w:val="20"/>
                <w:szCs w:val="20"/>
              </w:rPr>
            </w:pPr>
          </w:p>
        </w:tc>
        <w:tc>
          <w:tcPr>
            <w:tcW w:w="1241" w:type="dxa"/>
            <w:gridSpan w:val="2"/>
            <w:vMerge/>
            <w:tcBorders>
              <w:left w:val="single" w:sz="4" w:space="0" w:color="000000"/>
              <w:right w:val="single" w:sz="4" w:space="0" w:color="auto"/>
            </w:tcBorders>
          </w:tcPr>
          <w:p w:rsidR="004A6781" w:rsidRPr="004A6781" w:rsidRDefault="004A6781" w:rsidP="006775DA">
            <w:pPr>
              <w:rPr>
                <w:sz w:val="20"/>
                <w:szCs w:val="20"/>
              </w:rPr>
            </w:pPr>
          </w:p>
        </w:tc>
        <w:tc>
          <w:tcPr>
            <w:tcW w:w="1219" w:type="dxa"/>
            <w:gridSpan w:val="3"/>
            <w:vMerge/>
            <w:tcBorders>
              <w:left w:val="single" w:sz="4" w:space="0" w:color="auto"/>
              <w:right w:val="single" w:sz="4" w:space="0" w:color="auto"/>
            </w:tcBorders>
          </w:tcPr>
          <w:p w:rsidR="004A6781" w:rsidRPr="004A6781" w:rsidRDefault="004A6781" w:rsidP="006775DA">
            <w:pPr>
              <w:rPr>
                <w:sz w:val="20"/>
                <w:szCs w:val="20"/>
              </w:rPr>
            </w:pPr>
          </w:p>
        </w:tc>
      </w:tr>
      <w:tr w:rsidR="004A6781" w:rsidRPr="004A6781" w:rsidTr="004A6781">
        <w:trPr>
          <w:gridAfter w:val="1"/>
          <w:wAfter w:w="9" w:type="dxa"/>
          <w:trHeight w:val="1110"/>
        </w:trPr>
        <w:tc>
          <w:tcPr>
            <w:tcW w:w="4470" w:type="dxa"/>
            <w:tcBorders>
              <w:top w:val="single" w:sz="4" w:space="0" w:color="auto"/>
              <w:left w:val="single" w:sz="4" w:space="0" w:color="000000"/>
            </w:tcBorders>
          </w:tcPr>
          <w:p w:rsidR="004A6781" w:rsidRPr="004A6781" w:rsidRDefault="004A6781" w:rsidP="006775DA">
            <w:pPr>
              <w:snapToGrid w:val="0"/>
              <w:rPr>
                <w:sz w:val="20"/>
                <w:szCs w:val="20"/>
              </w:rPr>
            </w:pPr>
            <w:r w:rsidRPr="004A6781">
              <w:rPr>
                <w:sz w:val="20"/>
                <w:szCs w:val="20"/>
              </w:rPr>
              <w:t xml:space="preserve">Юбилейные мероприятия  </w:t>
            </w:r>
            <w:proofErr w:type="spellStart"/>
            <w:r w:rsidRPr="004A6781">
              <w:rPr>
                <w:sz w:val="20"/>
                <w:szCs w:val="20"/>
              </w:rPr>
              <w:t>Межпоселенческой</w:t>
            </w:r>
            <w:proofErr w:type="spellEnd"/>
            <w:r w:rsidRPr="004A6781">
              <w:rPr>
                <w:sz w:val="20"/>
                <w:szCs w:val="20"/>
              </w:rPr>
              <w:t xml:space="preserve">  центральной библиотеки</w:t>
            </w:r>
          </w:p>
          <w:p w:rsidR="004A6781" w:rsidRPr="004A6781" w:rsidRDefault="004A6781" w:rsidP="006775DA">
            <w:pPr>
              <w:snapToGrid w:val="0"/>
              <w:rPr>
                <w:sz w:val="20"/>
                <w:szCs w:val="20"/>
              </w:rPr>
            </w:pPr>
          </w:p>
          <w:p w:rsidR="004A6781" w:rsidRPr="004A6781" w:rsidRDefault="004A6781" w:rsidP="006775DA">
            <w:pPr>
              <w:snapToGrid w:val="0"/>
              <w:rPr>
                <w:sz w:val="20"/>
                <w:szCs w:val="20"/>
              </w:rPr>
            </w:pPr>
            <w:r w:rsidRPr="004A6781">
              <w:rPr>
                <w:sz w:val="20"/>
                <w:szCs w:val="20"/>
              </w:rPr>
              <w:t>Юбилей п. Кадый</w:t>
            </w:r>
          </w:p>
        </w:tc>
        <w:tc>
          <w:tcPr>
            <w:tcW w:w="1435" w:type="dxa"/>
            <w:tcBorders>
              <w:top w:val="single" w:sz="4" w:space="0" w:color="auto"/>
              <w:left w:val="single" w:sz="4" w:space="0" w:color="000000"/>
            </w:tcBorders>
          </w:tcPr>
          <w:p w:rsidR="004A6781" w:rsidRPr="004A6781" w:rsidRDefault="004A6781" w:rsidP="006775DA">
            <w:pPr>
              <w:snapToGrid w:val="0"/>
              <w:rPr>
                <w:sz w:val="20"/>
                <w:szCs w:val="20"/>
              </w:rPr>
            </w:pPr>
            <w:r w:rsidRPr="004A6781">
              <w:rPr>
                <w:sz w:val="20"/>
                <w:szCs w:val="20"/>
              </w:rPr>
              <w:t>09.10.2020г</w:t>
            </w:r>
          </w:p>
          <w:p w:rsidR="004A6781" w:rsidRPr="004A6781" w:rsidRDefault="004A6781" w:rsidP="006775DA">
            <w:pPr>
              <w:snapToGrid w:val="0"/>
              <w:rPr>
                <w:sz w:val="20"/>
                <w:szCs w:val="20"/>
              </w:rPr>
            </w:pPr>
          </w:p>
          <w:p w:rsidR="004A6781" w:rsidRPr="004A6781" w:rsidRDefault="004A6781" w:rsidP="006775DA">
            <w:pPr>
              <w:snapToGrid w:val="0"/>
              <w:rPr>
                <w:sz w:val="20"/>
                <w:szCs w:val="20"/>
              </w:rPr>
            </w:pPr>
          </w:p>
          <w:p w:rsidR="004A6781" w:rsidRPr="004A6781" w:rsidRDefault="004A6781" w:rsidP="006775DA">
            <w:pPr>
              <w:snapToGrid w:val="0"/>
              <w:rPr>
                <w:sz w:val="20"/>
                <w:szCs w:val="20"/>
              </w:rPr>
            </w:pPr>
          </w:p>
          <w:p w:rsidR="004A6781" w:rsidRPr="004A6781" w:rsidRDefault="004A6781" w:rsidP="006775DA">
            <w:pPr>
              <w:snapToGrid w:val="0"/>
              <w:rPr>
                <w:sz w:val="20"/>
                <w:szCs w:val="20"/>
              </w:rPr>
            </w:pPr>
            <w:r w:rsidRPr="004A6781">
              <w:rPr>
                <w:sz w:val="20"/>
                <w:szCs w:val="20"/>
              </w:rPr>
              <w:t>2020г.</w:t>
            </w:r>
          </w:p>
        </w:tc>
        <w:tc>
          <w:tcPr>
            <w:tcW w:w="2869" w:type="dxa"/>
            <w:tcBorders>
              <w:top w:val="single" w:sz="4" w:space="0" w:color="auto"/>
              <w:left w:val="single" w:sz="4" w:space="0" w:color="000000"/>
            </w:tcBorders>
          </w:tcPr>
          <w:p w:rsidR="004A6781" w:rsidRPr="004A6781" w:rsidRDefault="004A6781" w:rsidP="006775DA">
            <w:pPr>
              <w:snapToGrid w:val="0"/>
              <w:rPr>
                <w:sz w:val="20"/>
                <w:szCs w:val="20"/>
              </w:rPr>
            </w:pPr>
            <w:r w:rsidRPr="004A6781">
              <w:rPr>
                <w:sz w:val="20"/>
                <w:szCs w:val="20"/>
              </w:rPr>
              <w:t>МКУ «Межпоселенческая центральная  библиотека»</w:t>
            </w:r>
          </w:p>
        </w:tc>
        <w:tc>
          <w:tcPr>
            <w:tcW w:w="2791" w:type="dxa"/>
            <w:vMerge/>
            <w:tcBorders>
              <w:left w:val="single" w:sz="4" w:space="0" w:color="000000"/>
            </w:tcBorders>
          </w:tcPr>
          <w:p w:rsidR="004A6781" w:rsidRPr="004A6781" w:rsidRDefault="004A6781" w:rsidP="006775DA">
            <w:pPr>
              <w:snapToGrid w:val="0"/>
              <w:rPr>
                <w:sz w:val="20"/>
                <w:szCs w:val="20"/>
              </w:rPr>
            </w:pPr>
          </w:p>
        </w:tc>
        <w:tc>
          <w:tcPr>
            <w:tcW w:w="1241" w:type="dxa"/>
            <w:gridSpan w:val="2"/>
            <w:vMerge/>
            <w:tcBorders>
              <w:left w:val="single" w:sz="4" w:space="0" w:color="000000"/>
              <w:bottom w:val="single" w:sz="4" w:space="0" w:color="000000"/>
              <w:right w:val="single" w:sz="4" w:space="0" w:color="auto"/>
            </w:tcBorders>
          </w:tcPr>
          <w:p w:rsidR="004A6781" w:rsidRPr="004A6781" w:rsidRDefault="004A6781" w:rsidP="006775DA">
            <w:pPr>
              <w:rPr>
                <w:sz w:val="20"/>
                <w:szCs w:val="20"/>
              </w:rPr>
            </w:pPr>
          </w:p>
        </w:tc>
        <w:tc>
          <w:tcPr>
            <w:tcW w:w="1219" w:type="dxa"/>
            <w:gridSpan w:val="3"/>
            <w:vMerge/>
            <w:tcBorders>
              <w:left w:val="single" w:sz="4" w:space="0" w:color="auto"/>
              <w:bottom w:val="single" w:sz="4" w:space="0" w:color="000000"/>
              <w:right w:val="single" w:sz="4" w:space="0" w:color="auto"/>
            </w:tcBorders>
          </w:tcPr>
          <w:p w:rsidR="004A6781" w:rsidRPr="004A6781" w:rsidRDefault="004A6781" w:rsidP="006775DA">
            <w:pPr>
              <w:rPr>
                <w:sz w:val="20"/>
                <w:szCs w:val="20"/>
              </w:rPr>
            </w:pPr>
          </w:p>
        </w:tc>
      </w:tr>
      <w:tr w:rsidR="004A6781" w:rsidRPr="004A6781" w:rsidTr="004A6781">
        <w:trPr>
          <w:gridAfter w:val="1"/>
          <w:wAfter w:w="9" w:type="dxa"/>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Традиционные торжественные мероприятия:</w:t>
            </w:r>
          </w:p>
          <w:p w:rsidR="004A6781" w:rsidRPr="004A6781" w:rsidRDefault="004A6781" w:rsidP="004A6781">
            <w:pPr>
              <w:widowControl/>
              <w:numPr>
                <w:ilvl w:val="0"/>
                <w:numId w:val="5"/>
              </w:numPr>
              <w:tabs>
                <w:tab w:val="clear" w:pos="0"/>
                <w:tab w:val="num" w:pos="720"/>
              </w:tabs>
              <w:ind w:left="720"/>
              <w:rPr>
                <w:sz w:val="20"/>
                <w:szCs w:val="20"/>
              </w:rPr>
            </w:pPr>
            <w:r w:rsidRPr="004A6781">
              <w:rPr>
                <w:sz w:val="20"/>
                <w:szCs w:val="20"/>
              </w:rPr>
              <w:t>Новый год</w:t>
            </w:r>
          </w:p>
          <w:p w:rsidR="004A6781" w:rsidRPr="004A6781" w:rsidRDefault="004A6781" w:rsidP="004A6781">
            <w:pPr>
              <w:widowControl/>
              <w:numPr>
                <w:ilvl w:val="0"/>
                <w:numId w:val="5"/>
              </w:numPr>
              <w:tabs>
                <w:tab w:val="clear" w:pos="0"/>
                <w:tab w:val="num" w:pos="720"/>
              </w:tabs>
              <w:ind w:left="720"/>
              <w:rPr>
                <w:sz w:val="20"/>
                <w:szCs w:val="20"/>
              </w:rPr>
            </w:pPr>
            <w:r w:rsidRPr="004A6781">
              <w:rPr>
                <w:sz w:val="20"/>
                <w:szCs w:val="20"/>
              </w:rPr>
              <w:t>Рождество</w:t>
            </w:r>
          </w:p>
          <w:p w:rsidR="004A6781" w:rsidRPr="004A6781" w:rsidRDefault="004A6781" w:rsidP="004A6781">
            <w:pPr>
              <w:widowControl/>
              <w:numPr>
                <w:ilvl w:val="0"/>
                <w:numId w:val="5"/>
              </w:numPr>
              <w:tabs>
                <w:tab w:val="clear" w:pos="0"/>
                <w:tab w:val="num" w:pos="720"/>
              </w:tabs>
              <w:ind w:left="720"/>
              <w:rPr>
                <w:sz w:val="20"/>
                <w:szCs w:val="20"/>
              </w:rPr>
            </w:pPr>
            <w:r w:rsidRPr="004A6781">
              <w:rPr>
                <w:sz w:val="20"/>
                <w:szCs w:val="20"/>
              </w:rPr>
              <w:lastRenderedPageBreak/>
              <w:t>23 февраля День защитника Отечества</w:t>
            </w:r>
          </w:p>
          <w:p w:rsidR="004A6781" w:rsidRPr="004A6781" w:rsidRDefault="004A6781" w:rsidP="004A6781">
            <w:pPr>
              <w:widowControl/>
              <w:numPr>
                <w:ilvl w:val="0"/>
                <w:numId w:val="5"/>
              </w:numPr>
              <w:tabs>
                <w:tab w:val="clear" w:pos="0"/>
                <w:tab w:val="num" w:pos="720"/>
              </w:tabs>
              <w:ind w:left="720"/>
              <w:rPr>
                <w:sz w:val="20"/>
                <w:szCs w:val="20"/>
              </w:rPr>
            </w:pPr>
            <w:r w:rsidRPr="004A6781">
              <w:rPr>
                <w:sz w:val="20"/>
                <w:szCs w:val="20"/>
              </w:rPr>
              <w:t>8 марта Международный женский день</w:t>
            </w:r>
          </w:p>
          <w:p w:rsidR="004A6781" w:rsidRPr="004A6781" w:rsidRDefault="004A6781" w:rsidP="004A6781">
            <w:pPr>
              <w:widowControl/>
              <w:numPr>
                <w:ilvl w:val="0"/>
                <w:numId w:val="5"/>
              </w:numPr>
              <w:tabs>
                <w:tab w:val="clear" w:pos="0"/>
                <w:tab w:val="num" w:pos="720"/>
              </w:tabs>
              <w:ind w:left="720"/>
              <w:rPr>
                <w:sz w:val="20"/>
                <w:szCs w:val="20"/>
              </w:rPr>
            </w:pPr>
            <w:r w:rsidRPr="004A6781">
              <w:rPr>
                <w:sz w:val="20"/>
                <w:szCs w:val="20"/>
              </w:rPr>
              <w:t>День призывника (весна, осень)</w:t>
            </w:r>
          </w:p>
          <w:p w:rsidR="004A6781" w:rsidRPr="004A6781" w:rsidRDefault="004A6781" w:rsidP="004A6781">
            <w:pPr>
              <w:widowControl/>
              <w:numPr>
                <w:ilvl w:val="0"/>
                <w:numId w:val="5"/>
              </w:numPr>
              <w:tabs>
                <w:tab w:val="clear" w:pos="0"/>
                <w:tab w:val="num" w:pos="720"/>
              </w:tabs>
              <w:ind w:left="720"/>
              <w:rPr>
                <w:sz w:val="20"/>
                <w:szCs w:val="20"/>
              </w:rPr>
            </w:pPr>
            <w:r w:rsidRPr="004A6781">
              <w:rPr>
                <w:sz w:val="20"/>
                <w:szCs w:val="20"/>
              </w:rPr>
              <w:t>Масленица</w:t>
            </w:r>
          </w:p>
          <w:p w:rsidR="004A6781" w:rsidRPr="004A6781" w:rsidRDefault="004A6781" w:rsidP="004A6781">
            <w:pPr>
              <w:widowControl/>
              <w:numPr>
                <w:ilvl w:val="0"/>
                <w:numId w:val="5"/>
              </w:numPr>
              <w:tabs>
                <w:tab w:val="clear" w:pos="0"/>
                <w:tab w:val="num" w:pos="720"/>
              </w:tabs>
              <w:ind w:left="720"/>
              <w:rPr>
                <w:sz w:val="20"/>
                <w:szCs w:val="20"/>
              </w:rPr>
            </w:pPr>
            <w:r w:rsidRPr="004A6781">
              <w:rPr>
                <w:sz w:val="20"/>
                <w:szCs w:val="20"/>
              </w:rPr>
              <w:t>9 мая День Победы</w:t>
            </w:r>
          </w:p>
          <w:p w:rsidR="004A6781" w:rsidRPr="004A6781" w:rsidRDefault="004A6781" w:rsidP="004A6781">
            <w:pPr>
              <w:widowControl/>
              <w:numPr>
                <w:ilvl w:val="0"/>
                <w:numId w:val="5"/>
              </w:numPr>
              <w:tabs>
                <w:tab w:val="clear" w:pos="0"/>
                <w:tab w:val="num" w:pos="720"/>
              </w:tabs>
              <w:ind w:left="720"/>
              <w:rPr>
                <w:sz w:val="20"/>
                <w:szCs w:val="20"/>
              </w:rPr>
            </w:pPr>
            <w:r w:rsidRPr="004A6781">
              <w:rPr>
                <w:sz w:val="20"/>
                <w:szCs w:val="20"/>
              </w:rPr>
              <w:t>День музеев</w:t>
            </w:r>
          </w:p>
          <w:p w:rsidR="004A6781" w:rsidRPr="004A6781" w:rsidRDefault="004A6781" w:rsidP="004A6781">
            <w:pPr>
              <w:widowControl/>
              <w:numPr>
                <w:ilvl w:val="0"/>
                <w:numId w:val="5"/>
              </w:numPr>
              <w:tabs>
                <w:tab w:val="clear" w:pos="0"/>
                <w:tab w:val="num" w:pos="720"/>
              </w:tabs>
              <w:ind w:left="720"/>
              <w:rPr>
                <w:sz w:val="20"/>
                <w:szCs w:val="20"/>
              </w:rPr>
            </w:pPr>
            <w:r w:rsidRPr="004A6781">
              <w:rPr>
                <w:sz w:val="20"/>
                <w:szCs w:val="20"/>
              </w:rPr>
              <w:t>День библиотек</w:t>
            </w:r>
          </w:p>
          <w:p w:rsidR="004A6781" w:rsidRPr="004A6781" w:rsidRDefault="004A6781" w:rsidP="004A6781">
            <w:pPr>
              <w:widowControl/>
              <w:numPr>
                <w:ilvl w:val="0"/>
                <w:numId w:val="5"/>
              </w:numPr>
              <w:tabs>
                <w:tab w:val="clear" w:pos="0"/>
                <w:tab w:val="num" w:pos="720"/>
              </w:tabs>
              <w:ind w:left="720"/>
              <w:rPr>
                <w:sz w:val="20"/>
                <w:szCs w:val="20"/>
              </w:rPr>
            </w:pPr>
            <w:r w:rsidRPr="004A6781">
              <w:rPr>
                <w:sz w:val="20"/>
                <w:szCs w:val="20"/>
              </w:rPr>
              <w:t>День защиты детей</w:t>
            </w:r>
          </w:p>
          <w:p w:rsidR="004A6781" w:rsidRPr="004A6781" w:rsidRDefault="004A6781" w:rsidP="004A6781">
            <w:pPr>
              <w:widowControl/>
              <w:numPr>
                <w:ilvl w:val="0"/>
                <w:numId w:val="5"/>
              </w:numPr>
              <w:tabs>
                <w:tab w:val="clear" w:pos="0"/>
                <w:tab w:val="num" w:pos="720"/>
              </w:tabs>
              <w:ind w:left="720"/>
              <w:rPr>
                <w:sz w:val="20"/>
                <w:szCs w:val="20"/>
              </w:rPr>
            </w:pPr>
            <w:r w:rsidRPr="004A6781">
              <w:rPr>
                <w:sz w:val="20"/>
                <w:szCs w:val="20"/>
              </w:rPr>
              <w:t xml:space="preserve">Праздник </w:t>
            </w:r>
            <w:proofErr w:type="spellStart"/>
            <w:r w:rsidRPr="004A6781">
              <w:rPr>
                <w:sz w:val="20"/>
                <w:szCs w:val="20"/>
              </w:rPr>
              <w:t>Кадыя</w:t>
            </w:r>
            <w:proofErr w:type="spellEnd"/>
          </w:p>
          <w:p w:rsidR="004A6781" w:rsidRPr="004A6781" w:rsidRDefault="004A6781" w:rsidP="004A6781">
            <w:pPr>
              <w:widowControl/>
              <w:numPr>
                <w:ilvl w:val="0"/>
                <w:numId w:val="5"/>
              </w:numPr>
              <w:tabs>
                <w:tab w:val="clear" w:pos="0"/>
                <w:tab w:val="num" w:pos="720"/>
              </w:tabs>
              <w:ind w:left="720"/>
              <w:rPr>
                <w:sz w:val="20"/>
                <w:szCs w:val="20"/>
              </w:rPr>
            </w:pPr>
            <w:r w:rsidRPr="004A6781">
              <w:rPr>
                <w:sz w:val="20"/>
                <w:szCs w:val="20"/>
              </w:rPr>
              <w:t>День пожилого человека</w:t>
            </w:r>
          </w:p>
          <w:p w:rsidR="004A6781" w:rsidRPr="004A6781" w:rsidRDefault="004A6781" w:rsidP="004A6781">
            <w:pPr>
              <w:widowControl/>
              <w:numPr>
                <w:ilvl w:val="0"/>
                <w:numId w:val="5"/>
              </w:numPr>
              <w:tabs>
                <w:tab w:val="clear" w:pos="0"/>
                <w:tab w:val="num" w:pos="720"/>
              </w:tabs>
              <w:ind w:left="720"/>
              <w:rPr>
                <w:sz w:val="20"/>
                <w:szCs w:val="20"/>
              </w:rPr>
            </w:pPr>
            <w:r w:rsidRPr="004A6781">
              <w:rPr>
                <w:sz w:val="20"/>
                <w:szCs w:val="20"/>
              </w:rPr>
              <w:t>День народного Единства</w:t>
            </w:r>
          </w:p>
          <w:p w:rsidR="004A6781" w:rsidRPr="004A6781" w:rsidRDefault="004A6781" w:rsidP="004A6781">
            <w:pPr>
              <w:widowControl/>
              <w:numPr>
                <w:ilvl w:val="0"/>
                <w:numId w:val="5"/>
              </w:numPr>
              <w:tabs>
                <w:tab w:val="clear" w:pos="0"/>
                <w:tab w:val="num" w:pos="720"/>
              </w:tabs>
              <w:snapToGrid w:val="0"/>
              <w:ind w:left="720"/>
              <w:rPr>
                <w:sz w:val="20"/>
                <w:szCs w:val="20"/>
              </w:rPr>
            </w:pPr>
            <w:r w:rsidRPr="004A6781">
              <w:rPr>
                <w:sz w:val="20"/>
                <w:szCs w:val="20"/>
              </w:rPr>
              <w:t>День Матери</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p w:rsidR="004A6781" w:rsidRPr="004A6781" w:rsidRDefault="004A6781" w:rsidP="006775DA">
            <w:pPr>
              <w:rPr>
                <w:sz w:val="20"/>
                <w:szCs w:val="20"/>
              </w:rPr>
            </w:pPr>
            <w:r w:rsidRPr="004A6781">
              <w:rPr>
                <w:sz w:val="20"/>
                <w:szCs w:val="20"/>
              </w:rPr>
              <w:t>ежегодно</w:t>
            </w:r>
          </w:p>
        </w:tc>
        <w:tc>
          <w:tcPr>
            <w:tcW w:w="2869" w:type="dxa"/>
            <w:tcBorders>
              <w:top w:val="single" w:sz="4" w:space="0" w:color="000000"/>
              <w:left w:val="single" w:sz="4" w:space="0" w:color="000000"/>
              <w:bottom w:val="single" w:sz="4" w:space="0" w:color="000000"/>
            </w:tcBorders>
          </w:tcPr>
          <w:p w:rsidR="004A6781" w:rsidRPr="004A6781" w:rsidRDefault="004A6781" w:rsidP="006775DA">
            <w:pPr>
              <w:rPr>
                <w:sz w:val="20"/>
                <w:szCs w:val="20"/>
              </w:rPr>
            </w:pPr>
            <w:r w:rsidRPr="004A6781">
              <w:rPr>
                <w:sz w:val="20"/>
                <w:szCs w:val="20"/>
              </w:rPr>
              <w:t>Отдел культуры</w:t>
            </w:r>
          </w:p>
          <w:p w:rsidR="004A6781" w:rsidRPr="004A6781" w:rsidRDefault="004A6781" w:rsidP="006775DA">
            <w:pPr>
              <w:rPr>
                <w:sz w:val="20"/>
                <w:szCs w:val="20"/>
              </w:rPr>
            </w:pPr>
            <w:r w:rsidRPr="004A6781">
              <w:rPr>
                <w:sz w:val="20"/>
                <w:szCs w:val="20"/>
              </w:rPr>
              <w:t>Учреждения культуры</w:t>
            </w:r>
          </w:p>
          <w:p w:rsidR="004A6781" w:rsidRPr="004A6781" w:rsidRDefault="004A6781" w:rsidP="006775DA">
            <w:pPr>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 25</w:t>
            </w:r>
          </w:p>
          <w:p w:rsidR="004A6781" w:rsidRPr="004A6781" w:rsidRDefault="004A6781" w:rsidP="006775DA">
            <w:pPr>
              <w:snapToGrid w:val="0"/>
              <w:jc w:val="center"/>
              <w:rPr>
                <w:sz w:val="20"/>
                <w:szCs w:val="20"/>
              </w:rPr>
            </w:pPr>
            <w:r w:rsidRPr="004A6781">
              <w:rPr>
                <w:sz w:val="20"/>
                <w:szCs w:val="20"/>
              </w:rPr>
              <w:t>2017 -20</w:t>
            </w:r>
          </w:p>
          <w:p w:rsidR="004A6781" w:rsidRPr="004A6781" w:rsidRDefault="004A6781" w:rsidP="006775DA">
            <w:pPr>
              <w:snapToGrid w:val="0"/>
              <w:jc w:val="center"/>
              <w:rPr>
                <w:sz w:val="20"/>
                <w:szCs w:val="20"/>
              </w:rPr>
            </w:pPr>
            <w:r w:rsidRPr="004A6781">
              <w:rPr>
                <w:sz w:val="20"/>
                <w:szCs w:val="20"/>
              </w:rPr>
              <w:t>2018 -40</w:t>
            </w:r>
          </w:p>
          <w:p w:rsidR="004A6781" w:rsidRPr="004A6781" w:rsidRDefault="004A6781" w:rsidP="006775DA">
            <w:pPr>
              <w:snapToGrid w:val="0"/>
              <w:jc w:val="center"/>
              <w:rPr>
                <w:sz w:val="20"/>
                <w:szCs w:val="20"/>
              </w:rPr>
            </w:pPr>
            <w:r w:rsidRPr="004A6781">
              <w:rPr>
                <w:sz w:val="20"/>
                <w:szCs w:val="20"/>
              </w:rPr>
              <w:lastRenderedPageBreak/>
              <w:t>2019 -40</w:t>
            </w:r>
          </w:p>
          <w:p w:rsidR="004A6781" w:rsidRPr="004A6781" w:rsidRDefault="004A6781" w:rsidP="006775DA">
            <w:pPr>
              <w:snapToGrid w:val="0"/>
              <w:jc w:val="center"/>
              <w:rPr>
                <w:sz w:val="20"/>
                <w:szCs w:val="20"/>
              </w:rPr>
            </w:pPr>
            <w:r w:rsidRPr="004A6781">
              <w:rPr>
                <w:sz w:val="20"/>
                <w:szCs w:val="20"/>
              </w:rPr>
              <w:t>2020 -40</w:t>
            </w:r>
          </w:p>
          <w:p w:rsidR="004A6781" w:rsidRPr="004A6781" w:rsidRDefault="004A6781" w:rsidP="006775DA">
            <w:pPr>
              <w:snapToGrid w:val="0"/>
              <w:jc w:val="center"/>
              <w:rPr>
                <w:sz w:val="20"/>
                <w:szCs w:val="20"/>
              </w:rPr>
            </w:pPr>
          </w:p>
          <w:p w:rsidR="004A6781" w:rsidRPr="004A6781" w:rsidRDefault="004A6781" w:rsidP="006775DA">
            <w:pPr>
              <w:jc w:val="center"/>
              <w:rPr>
                <w:sz w:val="20"/>
                <w:szCs w:val="20"/>
              </w:rPr>
            </w:pPr>
          </w:p>
        </w:tc>
        <w:tc>
          <w:tcPr>
            <w:tcW w:w="1241" w:type="dxa"/>
            <w:gridSpan w:val="2"/>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rPr>
                <w:sz w:val="20"/>
                <w:szCs w:val="20"/>
              </w:rPr>
            </w:pPr>
            <w:r w:rsidRPr="004A6781">
              <w:rPr>
                <w:sz w:val="20"/>
                <w:szCs w:val="20"/>
              </w:rPr>
              <w:lastRenderedPageBreak/>
              <w:t xml:space="preserve">        </w:t>
            </w: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19" w:type="dxa"/>
            <w:gridSpan w:val="3"/>
            <w:tcBorders>
              <w:top w:val="single" w:sz="4" w:space="0" w:color="000000"/>
              <w:left w:val="single" w:sz="4" w:space="0" w:color="auto"/>
              <w:bottom w:val="single" w:sz="4" w:space="0" w:color="000000"/>
              <w:right w:val="single" w:sz="4" w:space="0" w:color="auto"/>
            </w:tcBorders>
          </w:tcPr>
          <w:p w:rsidR="004A6781" w:rsidRPr="004A6781" w:rsidRDefault="004A6781" w:rsidP="006775DA">
            <w:pPr>
              <w:suppressAutoHyphens w:val="0"/>
              <w:rPr>
                <w:sz w:val="20"/>
                <w:szCs w:val="20"/>
              </w:rPr>
            </w:pPr>
            <w:r w:rsidRPr="004A6781">
              <w:rPr>
                <w:sz w:val="20"/>
                <w:szCs w:val="20"/>
              </w:rPr>
              <w:lastRenderedPageBreak/>
              <w:t xml:space="preserve">     25</w:t>
            </w:r>
          </w:p>
          <w:p w:rsidR="004A6781" w:rsidRPr="004A6781" w:rsidRDefault="004A6781" w:rsidP="006775DA">
            <w:pPr>
              <w:snapToGrid w:val="0"/>
              <w:rPr>
                <w:sz w:val="20"/>
                <w:szCs w:val="20"/>
              </w:rPr>
            </w:pPr>
            <w:r w:rsidRPr="004A6781">
              <w:rPr>
                <w:sz w:val="20"/>
                <w:szCs w:val="20"/>
              </w:rPr>
              <w:t xml:space="preserve">     20</w:t>
            </w:r>
          </w:p>
          <w:p w:rsidR="004A6781" w:rsidRPr="004A6781" w:rsidRDefault="004A6781" w:rsidP="006775DA">
            <w:pPr>
              <w:snapToGrid w:val="0"/>
              <w:rPr>
                <w:sz w:val="20"/>
                <w:szCs w:val="20"/>
              </w:rPr>
            </w:pPr>
            <w:r w:rsidRPr="004A6781">
              <w:rPr>
                <w:sz w:val="20"/>
                <w:szCs w:val="20"/>
              </w:rPr>
              <w:t xml:space="preserve">     40</w:t>
            </w:r>
          </w:p>
          <w:p w:rsidR="004A6781" w:rsidRPr="004A6781" w:rsidRDefault="004A6781" w:rsidP="006775DA">
            <w:pPr>
              <w:snapToGrid w:val="0"/>
              <w:rPr>
                <w:sz w:val="20"/>
                <w:szCs w:val="20"/>
              </w:rPr>
            </w:pPr>
            <w:r w:rsidRPr="004A6781">
              <w:rPr>
                <w:sz w:val="20"/>
                <w:szCs w:val="20"/>
              </w:rPr>
              <w:lastRenderedPageBreak/>
              <w:t xml:space="preserve">     40</w:t>
            </w:r>
          </w:p>
          <w:p w:rsidR="004A6781" w:rsidRPr="004A6781" w:rsidRDefault="004A6781" w:rsidP="006775DA">
            <w:pPr>
              <w:snapToGrid w:val="0"/>
              <w:rPr>
                <w:sz w:val="20"/>
                <w:szCs w:val="20"/>
              </w:rPr>
            </w:pPr>
            <w:r w:rsidRPr="004A6781">
              <w:rPr>
                <w:sz w:val="20"/>
                <w:szCs w:val="20"/>
              </w:rPr>
              <w:t xml:space="preserve">     40</w:t>
            </w:r>
          </w:p>
        </w:tc>
      </w:tr>
      <w:tr w:rsidR="004A6781" w:rsidRPr="004A6781" w:rsidTr="004A6781">
        <w:trPr>
          <w:gridAfter w:val="1"/>
          <w:wAfter w:w="9" w:type="dxa"/>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lastRenderedPageBreak/>
              <w:t>Всего</w:t>
            </w:r>
          </w:p>
          <w:p w:rsidR="004A6781" w:rsidRPr="004A6781" w:rsidRDefault="004A6781" w:rsidP="006775DA">
            <w:pPr>
              <w:jc w:val="center"/>
              <w:rPr>
                <w:sz w:val="20"/>
                <w:szCs w:val="20"/>
              </w:rPr>
            </w:pPr>
          </w:p>
          <w:p w:rsidR="004A6781" w:rsidRPr="004A6781" w:rsidRDefault="004A6781" w:rsidP="006775DA">
            <w:pPr>
              <w:snapToGrid w:val="0"/>
              <w:jc w:val="center"/>
              <w:rPr>
                <w:sz w:val="20"/>
                <w:szCs w:val="20"/>
              </w:rPr>
            </w:pP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2016 -55</w:t>
            </w:r>
          </w:p>
          <w:p w:rsidR="004A6781" w:rsidRPr="004A6781" w:rsidRDefault="004A6781" w:rsidP="006775DA">
            <w:pPr>
              <w:snapToGrid w:val="0"/>
              <w:jc w:val="center"/>
              <w:rPr>
                <w:b/>
                <w:sz w:val="20"/>
                <w:szCs w:val="20"/>
              </w:rPr>
            </w:pPr>
            <w:r w:rsidRPr="004A6781">
              <w:rPr>
                <w:b/>
                <w:sz w:val="20"/>
                <w:szCs w:val="20"/>
              </w:rPr>
              <w:t>2017 -45</w:t>
            </w:r>
          </w:p>
          <w:p w:rsidR="004A6781" w:rsidRPr="004A6781" w:rsidRDefault="004A6781" w:rsidP="006775DA">
            <w:pPr>
              <w:snapToGrid w:val="0"/>
              <w:jc w:val="center"/>
              <w:rPr>
                <w:b/>
                <w:sz w:val="20"/>
                <w:szCs w:val="20"/>
              </w:rPr>
            </w:pPr>
            <w:r w:rsidRPr="004A6781">
              <w:rPr>
                <w:b/>
                <w:sz w:val="20"/>
                <w:szCs w:val="20"/>
              </w:rPr>
              <w:t>2018 - 65</w:t>
            </w:r>
          </w:p>
          <w:p w:rsidR="004A6781" w:rsidRPr="004A6781" w:rsidRDefault="004A6781" w:rsidP="006775DA">
            <w:pPr>
              <w:snapToGrid w:val="0"/>
              <w:jc w:val="center"/>
              <w:rPr>
                <w:b/>
                <w:sz w:val="20"/>
                <w:szCs w:val="20"/>
              </w:rPr>
            </w:pPr>
            <w:r w:rsidRPr="004A6781">
              <w:rPr>
                <w:b/>
                <w:sz w:val="20"/>
                <w:szCs w:val="20"/>
              </w:rPr>
              <w:t>2019 -80</w:t>
            </w:r>
          </w:p>
          <w:p w:rsidR="004A6781" w:rsidRPr="004A6781" w:rsidRDefault="004A6781" w:rsidP="006775DA">
            <w:pPr>
              <w:snapToGrid w:val="0"/>
              <w:jc w:val="center"/>
              <w:rPr>
                <w:b/>
                <w:sz w:val="20"/>
                <w:szCs w:val="20"/>
              </w:rPr>
            </w:pPr>
            <w:r w:rsidRPr="004A6781">
              <w:rPr>
                <w:b/>
                <w:sz w:val="20"/>
                <w:szCs w:val="20"/>
              </w:rPr>
              <w:t>2020 - 90</w:t>
            </w:r>
          </w:p>
        </w:tc>
        <w:tc>
          <w:tcPr>
            <w:tcW w:w="1241" w:type="dxa"/>
            <w:gridSpan w:val="2"/>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b/>
                <w:bCs/>
                <w:sz w:val="20"/>
                <w:szCs w:val="20"/>
              </w:rPr>
            </w:pPr>
          </w:p>
          <w:p w:rsidR="004A6781" w:rsidRPr="004A6781" w:rsidRDefault="004A6781" w:rsidP="006775DA">
            <w:pPr>
              <w:snapToGrid w:val="0"/>
              <w:jc w:val="center"/>
              <w:rPr>
                <w:b/>
                <w:bCs/>
                <w:sz w:val="20"/>
                <w:szCs w:val="20"/>
              </w:rPr>
            </w:pPr>
          </w:p>
          <w:p w:rsidR="004A6781" w:rsidRPr="004A6781" w:rsidRDefault="004A6781" w:rsidP="006775DA">
            <w:pPr>
              <w:snapToGrid w:val="0"/>
              <w:jc w:val="center"/>
              <w:rPr>
                <w:b/>
                <w:bCs/>
                <w:sz w:val="20"/>
                <w:szCs w:val="20"/>
              </w:rPr>
            </w:pPr>
          </w:p>
          <w:p w:rsidR="004A6781" w:rsidRPr="004A6781" w:rsidRDefault="004A6781" w:rsidP="006775DA">
            <w:pPr>
              <w:snapToGrid w:val="0"/>
              <w:jc w:val="center"/>
              <w:rPr>
                <w:b/>
                <w:bCs/>
                <w:sz w:val="20"/>
                <w:szCs w:val="20"/>
              </w:rPr>
            </w:pPr>
          </w:p>
          <w:p w:rsidR="004A6781" w:rsidRPr="004A6781" w:rsidRDefault="004A6781" w:rsidP="006775DA">
            <w:pPr>
              <w:snapToGrid w:val="0"/>
              <w:jc w:val="center"/>
              <w:rPr>
                <w:b/>
                <w:bCs/>
                <w:sz w:val="20"/>
                <w:szCs w:val="20"/>
              </w:rPr>
            </w:pPr>
          </w:p>
        </w:tc>
        <w:tc>
          <w:tcPr>
            <w:tcW w:w="1219" w:type="dxa"/>
            <w:gridSpan w:val="3"/>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b/>
                <w:sz w:val="20"/>
                <w:szCs w:val="20"/>
              </w:rPr>
            </w:pPr>
            <w:r w:rsidRPr="004A6781">
              <w:rPr>
                <w:b/>
                <w:sz w:val="20"/>
                <w:szCs w:val="20"/>
              </w:rPr>
              <w:t>2016 -55</w:t>
            </w:r>
          </w:p>
          <w:p w:rsidR="004A6781" w:rsidRPr="004A6781" w:rsidRDefault="004A6781" w:rsidP="006775DA">
            <w:pPr>
              <w:snapToGrid w:val="0"/>
              <w:jc w:val="center"/>
              <w:rPr>
                <w:b/>
                <w:sz w:val="20"/>
                <w:szCs w:val="20"/>
              </w:rPr>
            </w:pPr>
            <w:r w:rsidRPr="004A6781">
              <w:rPr>
                <w:b/>
                <w:sz w:val="20"/>
                <w:szCs w:val="20"/>
              </w:rPr>
              <w:t>2017 -45</w:t>
            </w:r>
          </w:p>
          <w:p w:rsidR="004A6781" w:rsidRPr="004A6781" w:rsidRDefault="004A6781" w:rsidP="006775DA">
            <w:pPr>
              <w:snapToGrid w:val="0"/>
              <w:jc w:val="center"/>
              <w:rPr>
                <w:b/>
                <w:sz w:val="20"/>
                <w:szCs w:val="20"/>
              </w:rPr>
            </w:pPr>
            <w:r w:rsidRPr="004A6781">
              <w:rPr>
                <w:b/>
                <w:sz w:val="20"/>
                <w:szCs w:val="20"/>
              </w:rPr>
              <w:t>2018 - 65</w:t>
            </w:r>
          </w:p>
          <w:p w:rsidR="004A6781" w:rsidRPr="004A6781" w:rsidRDefault="004A6781" w:rsidP="006775DA">
            <w:pPr>
              <w:snapToGrid w:val="0"/>
              <w:jc w:val="center"/>
              <w:rPr>
                <w:b/>
                <w:sz w:val="20"/>
                <w:szCs w:val="20"/>
              </w:rPr>
            </w:pPr>
            <w:r w:rsidRPr="004A6781">
              <w:rPr>
                <w:b/>
                <w:sz w:val="20"/>
                <w:szCs w:val="20"/>
              </w:rPr>
              <w:t>2019 -80</w:t>
            </w:r>
          </w:p>
          <w:p w:rsidR="004A6781" w:rsidRPr="004A6781" w:rsidRDefault="004A6781" w:rsidP="006775DA">
            <w:pPr>
              <w:snapToGrid w:val="0"/>
              <w:jc w:val="center"/>
              <w:rPr>
                <w:b/>
                <w:bCs/>
                <w:sz w:val="20"/>
                <w:szCs w:val="20"/>
              </w:rPr>
            </w:pPr>
            <w:r w:rsidRPr="004A6781">
              <w:rPr>
                <w:b/>
                <w:sz w:val="20"/>
                <w:szCs w:val="20"/>
              </w:rPr>
              <w:t>2020 - 90</w:t>
            </w:r>
          </w:p>
        </w:tc>
      </w:tr>
      <w:tr w:rsidR="004A6781" w:rsidRPr="004A6781" w:rsidTr="004A6781">
        <w:trPr>
          <w:gridAfter w:val="1"/>
          <w:wAfter w:w="9" w:type="dxa"/>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t>Итого</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bCs/>
                <w:sz w:val="20"/>
                <w:szCs w:val="20"/>
              </w:rPr>
            </w:pPr>
            <w:r w:rsidRPr="004A6781">
              <w:rPr>
                <w:b/>
                <w:bCs/>
                <w:sz w:val="20"/>
                <w:szCs w:val="20"/>
              </w:rPr>
              <w:t>335</w:t>
            </w:r>
          </w:p>
        </w:tc>
        <w:tc>
          <w:tcPr>
            <w:tcW w:w="1241" w:type="dxa"/>
            <w:gridSpan w:val="2"/>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rPr>
                <w:b/>
                <w:bCs/>
                <w:sz w:val="20"/>
                <w:szCs w:val="20"/>
              </w:rPr>
            </w:pPr>
          </w:p>
        </w:tc>
        <w:tc>
          <w:tcPr>
            <w:tcW w:w="1219" w:type="dxa"/>
            <w:gridSpan w:val="3"/>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ind w:left="135"/>
              <w:rPr>
                <w:b/>
                <w:bCs/>
                <w:sz w:val="20"/>
                <w:szCs w:val="20"/>
              </w:rPr>
            </w:pPr>
            <w:r w:rsidRPr="004A6781">
              <w:rPr>
                <w:b/>
                <w:bCs/>
                <w:sz w:val="20"/>
                <w:szCs w:val="20"/>
              </w:rPr>
              <w:t xml:space="preserve">   335</w:t>
            </w:r>
          </w:p>
        </w:tc>
      </w:tr>
      <w:tr w:rsidR="004A6781" w:rsidRPr="004A6781" w:rsidTr="004A6781">
        <w:trPr>
          <w:gridAfter w:val="2"/>
          <w:wAfter w:w="18" w:type="dxa"/>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Организация и проведение выставок прикладного искусства местных мастеров</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ежегодно</w:t>
            </w:r>
          </w:p>
        </w:tc>
        <w:tc>
          <w:tcPr>
            <w:tcW w:w="2869" w:type="dxa"/>
            <w:tcBorders>
              <w:top w:val="single" w:sz="4" w:space="0" w:color="000000"/>
              <w:left w:val="single" w:sz="4" w:space="0" w:color="000000"/>
              <w:bottom w:val="single" w:sz="4" w:space="0" w:color="000000"/>
            </w:tcBorders>
          </w:tcPr>
          <w:p w:rsidR="004A6781" w:rsidRPr="004A6781" w:rsidRDefault="004A6781" w:rsidP="006775DA">
            <w:pPr>
              <w:rPr>
                <w:sz w:val="20"/>
                <w:szCs w:val="20"/>
              </w:rPr>
            </w:pPr>
            <w:r w:rsidRPr="004A6781">
              <w:rPr>
                <w:sz w:val="20"/>
                <w:szCs w:val="20"/>
              </w:rPr>
              <w:t>Отдел культуры</w:t>
            </w:r>
          </w:p>
          <w:p w:rsidR="004A6781" w:rsidRPr="004A6781" w:rsidRDefault="004A6781" w:rsidP="006775DA">
            <w:pPr>
              <w:rPr>
                <w:sz w:val="20"/>
                <w:szCs w:val="20"/>
              </w:rPr>
            </w:pPr>
            <w:r w:rsidRPr="004A6781">
              <w:rPr>
                <w:sz w:val="20"/>
                <w:szCs w:val="20"/>
              </w:rPr>
              <w:t>Учреждения культуры</w:t>
            </w: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–5</w:t>
            </w:r>
          </w:p>
          <w:p w:rsidR="004A6781" w:rsidRPr="004A6781" w:rsidRDefault="004A6781" w:rsidP="006775DA">
            <w:pPr>
              <w:snapToGrid w:val="0"/>
              <w:jc w:val="center"/>
              <w:rPr>
                <w:sz w:val="20"/>
                <w:szCs w:val="20"/>
              </w:rPr>
            </w:pPr>
            <w:r w:rsidRPr="004A6781">
              <w:rPr>
                <w:sz w:val="20"/>
                <w:szCs w:val="20"/>
              </w:rPr>
              <w:t>2017 -2</w:t>
            </w:r>
          </w:p>
          <w:p w:rsidR="004A6781" w:rsidRPr="004A6781" w:rsidRDefault="004A6781" w:rsidP="006775DA">
            <w:pPr>
              <w:snapToGrid w:val="0"/>
              <w:jc w:val="center"/>
              <w:rPr>
                <w:sz w:val="20"/>
                <w:szCs w:val="20"/>
              </w:rPr>
            </w:pPr>
            <w:r w:rsidRPr="004A6781">
              <w:rPr>
                <w:sz w:val="20"/>
                <w:szCs w:val="20"/>
              </w:rPr>
              <w:t>2018 -10</w:t>
            </w:r>
          </w:p>
          <w:p w:rsidR="004A6781" w:rsidRPr="004A6781" w:rsidRDefault="004A6781" w:rsidP="006775DA">
            <w:pPr>
              <w:snapToGrid w:val="0"/>
              <w:jc w:val="center"/>
              <w:rPr>
                <w:sz w:val="20"/>
                <w:szCs w:val="20"/>
              </w:rPr>
            </w:pPr>
            <w:r w:rsidRPr="004A6781">
              <w:rPr>
                <w:sz w:val="20"/>
                <w:szCs w:val="20"/>
              </w:rPr>
              <w:t>2019 -10</w:t>
            </w:r>
          </w:p>
          <w:p w:rsidR="004A6781" w:rsidRPr="004A6781" w:rsidRDefault="004A6781" w:rsidP="006775DA">
            <w:pPr>
              <w:snapToGrid w:val="0"/>
              <w:jc w:val="center"/>
              <w:rPr>
                <w:sz w:val="20"/>
                <w:szCs w:val="20"/>
              </w:rPr>
            </w:pPr>
            <w:r w:rsidRPr="004A6781">
              <w:rPr>
                <w:sz w:val="20"/>
                <w:szCs w:val="20"/>
              </w:rPr>
              <w:t>2020 -10</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sz w:val="20"/>
                <w:szCs w:val="20"/>
              </w:rPr>
            </w:pPr>
            <w:r w:rsidRPr="004A6781">
              <w:rPr>
                <w:sz w:val="20"/>
                <w:szCs w:val="20"/>
              </w:rPr>
              <w:t>5</w:t>
            </w:r>
          </w:p>
          <w:p w:rsidR="004A6781" w:rsidRPr="004A6781" w:rsidRDefault="004A6781" w:rsidP="006775DA">
            <w:pPr>
              <w:snapToGrid w:val="0"/>
              <w:jc w:val="center"/>
              <w:rPr>
                <w:sz w:val="20"/>
                <w:szCs w:val="20"/>
              </w:rPr>
            </w:pPr>
            <w:r w:rsidRPr="004A6781">
              <w:rPr>
                <w:sz w:val="20"/>
                <w:szCs w:val="20"/>
              </w:rPr>
              <w:t>2</w:t>
            </w:r>
          </w:p>
          <w:p w:rsidR="004A6781" w:rsidRPr="004A6781" w:rsidRDefault="004A6781" w:rsidP="006775DA">
            <w:pPr>
              <w:snapToGrid w:val="0"/>
              <w:jc w:val="center"/>
              <w:rPr>
                <w:sz w:val="20"/>
                <w:szCs w:val="20"/>
              </w:rPr>
            </w:pPr>
            <w:r w:rsidRPr="004A6781">
              <w:rPr>
                <w:sz w:val="20"/>
                <w:szCs w:val="20"/>
              </w:rPr>
              <w:t>10</w:t>
            </w:r>
          </w:p>
          <w:p w:rsidR="004A6781" w:rsidRPr="004A6781" w:rsidRDefault="004A6781" w:rsidP="006775DA">
            <w:pPr>
              <w:snapToGrid w:val="0"/>
              <w:jc w:val="center"/>
              <w:rPr>
                <w:sz w:val="20"/>
                <w:szCs w:val="20"/>
              </w:rPr>
            </w:pPr>
            <w:r w:rsidRPr="004A6781">
              <w:rPr>
                <w:sz w:val="20"/>
                <w:szCs w:val="20"/>
              </w:rPr>
              <w:t>10</w:t>
            </w:r>
          </w:p>
          <w:p w:rsidR="004A6781" w:rsidRPr="004A6781" w:rsidRDefault="004A6781" w:rsidP="006775DA">
            <w:pPr>
              <w:snapToGrid w:val="0"/>
              <w:jc w:val="center"/>
              <w:rPr>
                <w:sz w:val="20"/>
                <w:szCs w:val="20"/>
              </w:rPr>
            </w:pPr>
            <w:r w:rsidRPr="004A6781">
              <w:rPr>
                <w:sz w:val="20"/>
                <w:szCs w:val="20"/>
              </w:rPr>
              <w:t>10</w:t>
            </w:r>
          </w:p>
        </w:tc>
      </w:tr>
      <w:tr w:rsidR="004A6781" w:rsidRPr="004A6781" w:rsidTr="004A6781">
        <w:trPr>
          <w:gridAfter w:val="2"/>
          <w:wAfter w:w="18" w:type="dxa"/>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Выставка работ детских объединений декоративно – прикладного творчества</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ежегодно</w:t>
            </w: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Отдел культуры</w:t>
            </w:r>
          </w:p>
          <w:p w:rsidR="004A6781" w:rsidRPr="004A6781" w:rsidRDefault="004A6781" w:rsidP="006775DA">
            <w:pPr>
              <w:snapToGrid w:val="0"/>
              <w:rPr>
                <w:sz w:val="20"/>
                <w:szCs w:val="20"/>
              </w:rPr>
            </w:pPr>
            <w:r w:rsidRPr="004A6781">
              <w:rPr>
                <w:sz w:val="20"/>
                <w:szCs w:val="20"/>
              </w:rPr>
              <w:t>Учреждения культуры</w:t>
            </w: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–3</w:t>
            </w:r>
          </w:p>
          <w:p w:rsidR="004A6781" w:rsidRPr="004A6781" w:rsidRDefault="004A6781" w:rsidP="006775DA">
            <w:pPr>
              <w:snapToGrid w:val="0"/>
              <w:rPr>
                <w:sz w:val="20"/>
                <w:szCs w:val="20"/>
              </w:rPr>
            </w:pPr>
            <w:r w:rsidRPr="004A6781">
              <w:rPr>
                <w:sz w:val="20"/>
                <w:szCs w:val="20"/>
              </w:rPr>
              <w:t xml:space="preserve">               2017 -</w:t>
            </w:r>
          </w:p>
          <w:p w:rsidR="004A6781" w:rsidRPr="004A6781" w:rsidRDefault="004A6781" w:rsidP="006775DA">
            <w:pPr>
              <w:snapToGrid w:val="0"/>
              <w:jc w:val="center"/>
              <w:rPr>
                <w:sz w:val="20"/>
                <w:szCs w:val="20"/>
              </w:rPr>
            </w:pPr>
            <w:r w:rsidRPr="004A6781">
              <w:rPr>
                <w:sz w:val="20"/>
                <w:szCs w:val="20"/>
              </w:rPr>
              <w:t>2018 -5</w:t>
            </w:r>
          </w:p>
          <w:p w:rsidR="004A6781" w:rsidRPr="004A6781" w:rsidRDefault="004A6781" w:rsidP="006775DA">
            <w:pPr>
              <w:snapToGrid w:val="0"/>
              <w:jc w:val="center"/>
              <w:rPr>
                <w:sz w:val="20"/>
                <w:szCs w:val="20"/>
              </w:rPr>
            </w:pPr>
            <w:r w:rsidRPr="004A6781">
              <w:rPr>
                <w:sz w:val="20"/>
                <w:szCs w:val="20"/>
              </w:rPr>
              <w:t>2019 -5</w:t>
            </w:r>
          </w:p>
          <w:p w:rsidR="004A6781" w:rsidRPr="004A6781" w:rsidRDefault="004A6781" w:rsidP="006775DA">
            <w:pPr>
              <w:snapToGrid w:val="0"/>
              <w:jc w:val="center"/>
              <w:rPr>
                <w:sz w:val="20"/>
                <w:szCs w:val="20"/>
              </w:rPr>
            </w:pPr>
            <w:r w:rsidRPr="004A6781">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sz w:val="20"/>
                <w:szCs w:val="20"/>
              </w:rPr>
            </w:pPr>
            <w:r w:rsidRPr="004A6781">
              <w:rPr>
                <w:sz w:val="20"/>
                <w:szCs w:val="20"/>
              </w:rPr>
              <w:t>3</w:t>
            </w:r>
          </w:p>
          <w:p w:rsidR="004A6781" w:rsidRPr="004A6781" w:rsidRDefault="004A6781" w:rsidP="006775DA">
            <w:pPr>
              <w:snapToGrid w:val="0"/>
              <w:jc w:val="center"/>
              <w:rPr>
                <w:sz w:val="20"/>
                <w:szCs w:val="20"/>
              </w:rPr>
            </w:pPr>
            <w:r w:rsidRPr="004A6781">
              <w:rPr>
                <w:sz w:val="20"/>
                <w:szCs w:val="20"/>
              </w:rPr>
              <w:t>-</w:t>
            </w:r>
          </w:p>
          <w:p w:rsidR="004A6781" w:rsidRPr="004A6781" w:rsidRDefault="004A6781" w:rsidP="006775DA">
            <w:pPr>
              <w:snapToGrid w:val="0"/>
              <w:jc w:val="center"/>
              <w:rPr>
                <w:sz w:val="20"/>
                <w:szCs w:val="20"/>
              </w:rPr>
            </w:pPr>
            <w:r w:rsidRPr="004A6781">
              <w:rPr>
                <w:sz w:val="20"/>
                <w:szCs w:val="20"/>
              </w:rPr>
              <w:t>5</w:t>
            </w:r>
          </w:p>
          <w:p w:rsidR="004A6781" w:rsidRPr="004A6781" w:rsidRDefault="004A6781" w:rsidP="006775DA">
            <w:pPr>
              <w:snapToGrid w:val="0"/>
              <w:jc w:val="center"/>
              <w:rPr>
                <w:sz w:val="20"/>
                <w:szCs w:val="20"/>
              </w:rPr>
            </w:pPr>
            <w:r w:rsidRPr="004A6781">
              <w:rPr>
                <w:sz w:val="20"/>
                <w:szCs w:val="20"/>
              </w:rPr>
              <w:t>5</w:t>
            </w:r>
          </w:p>
          <w:p w:rsidR="004A6781" w:rsidRPr="004A6781" w:rsidRDefault="004A6781" w:rsidP="006775DA">
            <w:pPr>
              <w:snapToGrid w:val="0"/>
              <w:jc w:val="center"/>
              <w:rPr>
                <w:sz w:val="20"/>
                <w:szCs w:val="20"/>
              </w:rPr>
            </w:pPr>
            <w:r w:rsidRPr="004A6781">
              <w:rPr>
                <w:sz w:val="20"/>
                <w:szCs w:val="20"/>
              </w:rPr>
              <w:t>5</w:t>
            </w:r>
          </w:p>
        </w:tc>
      </w:tr>
      <w:tr w:rsidR="004A6781" w:rsidRPr="004A6781" w:rsidTr="004A6781">
        <w:trPr>
          <w:gridAfter w:val="2"/>
          <w:wAfter w:w="18" w:type="dxa"/>
          <w:trHeight w:val="276"/>
        </w:trPr>
        <w:tc>
          <w:tcPr>
            <w:tcW w:w="4470" w:type="dxa"/>
            <w:tcBorders>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Создание, развитие, продвижение   туристического бренда района</w:t>
            </w:r>
          </w:p>
        </w:tc>
        <w:tc>
          <w:tcPr>
            <w:tcW w:w="1435" w:type="dxa"/>
            <w:tcBorders>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ежегодно</w:t>
            </w:r>
          </w:p>
        </w:tc>
        <w:tc>
          <w:tcPr>
            <w:tcW w:w="2869" w:type="dxa"/>
            <w:tcBorders>
              <w:left w:val="single" w:sz="4" w:space="0" w:color="000000"/>
              <w:bottom w:val="single" w:sz="4" w:space="0" w:color="000000"/>
            </w:tcBorders>
          </w:tcPr>
          <w:p w:rsidR="004A6781" w:rsidRPr="004A6781" w:rsidRDefault="004A6781" w:rsidP="006775DA">
            <w:pPr>
              <w:rPr>
                <w:sz w:val="20"/>
                <w:szCs w:val="20"/>
              </w:rPr>
            </w:pPr>
            <w:r w:rsidRPr="004A6781">
              <w:rPr>
                <w:sz w:val="20"/>
                <w:szCs w:val="20"/>
              </w:rPr>
              <w:t>Отдел культуры</w:t>
            </w:r>
          </w:p>
          <w:p w:rsidR="004A6781" w:rsidRPr="004A6781" w:rsidRDefault="004A6781" w:rsidP="006775DA">
            <w:pPr>
              <w:rPr>
                <w:sz w:val="20"/>
                <w:szCs w:val="20"/>
              </w:rPr>
            </w:pPr>
          </w:p>
        </w:tc>
        <w:tc>
          <w:tcPr>
            <w:tcW w:w="2791" w:type="dxa"/>
            <w:tcBorders>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–10</w:t>
            </w:r>
          </w:p>
          <w:p w:rsidR="004A6781" w:rsidRPr="004A6781" w:rsidRDefault="004A6781" w:rsidP="006775DA">
            <w:pPr>
              <w:snapToGrid w:val="0"/>
              <w:rPr>
                <w:sz w:val="20"/>
                <w:szCs w:val="20"/>
              </w:rPr>
            </w:pPr>
            <w:r w:rsidRPr="004A6781">
              <w:rPr>
                <w:sz w:val="20"/>
                <w:szCs w:val="20"/>
              </w:rPr>
              <w:t xml:space="preserve">              2017 -</w:t>
            </w:r>
          </w:p>
          <w:p w:rsidR="004A6781" w:rsidRPr="004A6781" w:rsidRDefault="004A6781" w:rsidP="006775DA">
            <w:pPr>
              <w:snapToGrid w:val="0"/>
              <w:jc w:val="center"/>
              <w:rPr>
                <w:sz w:val="20"/>
                <w:szCs w:val="20"/>
              </w:rPr>
            </w:pPr>
            <w:r w:rsidRPr="004A6781">
              <w:rPr>
                <w:sz w:val="20"/>
                <w:szCs w:val="20"/>
              </w:rPr>
              <w:t>2018 -15</w:t>
            </w:r>
          </w:p>
          <w:p w:rsidR="004A6781" w:rsidRPr="004A6781" w:rsidRDefault="004A6781" w:rsidP="006775DA">
            <w:pPr>
              <w:snapToGrid w:val="0"/>
              <w:jc w:val="center"/>
              <w:rPr>
                <w:sz w:val="20"/>
                <w:szCs w:val="20"/>
              </w:rPr>
            </w:pPr>
            <w:r w:rsidRPr="004A6781">
              <w:rPr>
                <w:sz w:val="20"/>
                <w:szCs w:val="20"/>
              </w:rPr>
              <w:t>2019 -15</w:t>
            </w:r>
          </w:p>
          <w:p w:rsidR="004A6781" w:rsidRPr="004A6781" w:rsidRDefault="004A6781" w:rsidP="006775DA">
            <w:pPr>
              <w:snapToGrid w:val="0"/>
              <w:jc w:val="center"/>
              <w:rPr>
                <w:sz w:val="20"/>
                <w:szCs w:val="20"/>
              </w:rPr>
            </w:pPr>
            <w:r w:rsidRPr="004A6781">
              <w:rPr>
                <w:sz w:val="20"/>
                <w:szCs w:val="20"/>
              </w:rPr>
              <w:t>2020 -15</w:t>
            </w:r>
          </w:p>
        </w:tc>
        <w:tc>
          <w:tcPr>
            <w:tcW w:w="1193" w:type="dxa"/>
            <w:tcBorders>
              <w:left w:val="single" w:sz="4" w:space="0" w:color="000000"/>
              <w:bottom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58" w:type="dxa"/>
            <w:gridSpan w:val="3"/>
            <w:tcBorders>
              <w:left w:val="single" w:sz="4" w:space="0" w:color="auto"/>
              <w:bottom w:val="single" w:sz="4" w:space="0" w:color="000000"/>
              <w:right w:val="single" w:sz="4" w:space="0" w:color="auto"/>
            </w:tcBorders>
          </w:tcPr>
          <w:p w:rsidR="004A6781" w:rsidRPr="004A6781" w:rsidRDefault="004A6781" w:rsidP="006775DA">
            <w:pPr>
              <w:snapToGrid w:val="0"/>
              <w:jc w:val="center"/>
              <w:rPr>
                <w:sz w:val="20"/>
                <w:szCs w:val="20"/>
              </w:rPr>
            </w:pPr>
            <w:r w:rsidRPr="004A6781">
              <w:rPr>
                <w:sz w:val="20"/>
                <w:szCs w:val="20"/>
              </w:rPr>
              <w:t>10</w:t>
            </w:r>
          </w:p>
          <w:p w:rsidR="004A6781" w:rsidRPr="004A6781" w:rsidRDefault="004A6781" w:rsidP="006775DA">
            <w:pPr>
              <w:snapToGrid w:val="0"/>
              <w:jc w:val="center"/>
              <w:rPr>
                <w:sz w:val="20"/>
                <w:szCs w:val="20"/>
              </w:rPr>
            </w:pPr>
            <w:r w:rsidRPr="004A6781">
              <w:rPr>
                <w:sz w:val="20"/>
                <w:szCs w:val="20"/>
              </w:rPr>
              <w:t>-</w:t>
            </w:r>
          </w:p>
          <w:p w:rsidR="004A6781" w:rsidRPr="004A6781" w:rsidRDefault="004A6781" w:rsidP="006775DA">
            <w:pPr>
              <w:snapToGrid w:val="0"/>
              <w:jc w:val="center"/>
              <w:rPr>
                <w:sz w:val="20"/>
                <w:szCs w:val="20"/>
              </w:rPr>
            </w:pPr>
            <w:r w:rsidRPr="004A6781">
              <w:rPr>
                <w:sz w:val="20"/>
                <w:szCs w:val="20"/>
              </w:rPr>
              <w:t>15</w:t>
            </w:r>
          </w:p>
          <w:p w:rsidR="004A6781" w:rsidRPr="004A6781" w:rsidRDefault="004A6781" w:rsidP="006775DA">
            <w:pPr>
              <w:snapToGrid w:val="0"/>
              <w:jc w:val="center"/>
              <w:rPr>
                <w:sz w:val="20"/>
                <w:szCs w:val="20"/>
              </w:rPr>
            </w:pPr>
            <w:r w:rsidRPr="004A6781">
              <w:rPr>
                <w:sz w:val="20"/>
                <w:szCs w:val="20"/>
              </w:rPr>
              <w:t>15</w:t>
            </w:r>
          </w:p>
          <w:p w:rsidR="004A6781" w:rsidRPr="004A6781" w:rsidRDefault="004A6781" w:rsidP="006775DA">
            <w:pPr>
              <w:snapToGrid w:val="0"/>
              <w:jc w:val="center"/>
              <w:rPr>
                <w:sz w:val="20"/>
                <w:szCs w:val="20"/>
              </w:rPr>
            </w:pPr>
            <w:r w:rsidRPr="004A6781">
              <w:rPr>
                <w:sz w:val="20"/>
                <w:szCs w:val="20"/>
              </w:rPr>
              <w:t>15</w:t>
            </w:r>
          </w:p>
        </w:tc>
      </w:tr>
      <w:tr w:rsidR="004A6781" w:rsidRPr="004A6781" w:rsidTr="004A6781">
        <w:trPr>
          <w:gridAfter w:val="2"/>
          <w:wAfter w:w="18" w:type="dxa"/>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t xml:space="preserve">Всего </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2016 –18</w:t>
            </w:r>
          </w:p>
          <w:p w:rsidR="004A6781" w:rsidRPr="004A6781" w:rsidRDefault="004A6781" w:rsidP="006775DA">
            <w:pPr>
              <w:snapToGrid w:val="0"/>
              <w:jc w:val="center"/>
              <w:rPr>
                <w:b/>
                <w:sz w:val="20"/>
                <w:szCs w:val="20"/>
              </w:rPr>
            </w:pPr>
            <w:r w:rsidRPr="004A6781">
              <w:rPr>
                <w:b/>
                <w:sz w:val="20"/>
                <w:szCs w:val="20"/>
              </w:rPr>
              <w:t>2017 -2</w:t>
            </w:r>
          </w:p>
          <w:p w:rsidR="004A6781" w:rsidRPr="004A6781" w:rsidRDefault="004A6781" w:rsidP="006775DA">
            <w:pPr>
              <w:snapToGrid w:val="0"/>
              <w:jc w:val="center"/>
              <w:rPr>
                <w:b/>
                <w:sz w:val="20"/>
                <w:szCs w:val="20"/>
              </w:rPr>
            </w:pPr>
            <w:r w:rsidRPr="004A6781">
              <w:rPr>
                <w:b/>
                <w:sz w:val="20"/>
                <w:szCs w:val="20"/>
              </w:rPr>
              <w:t>2018 -30</w:t>
            </w:r>
          </w:p>
          <w:p w:rsidR="004A6781" w:rsidRPr="004A6781" w:rsidRDefault="004A6781" w:rsidP="006775DA">
            <w:pPr>
              <w:snapToGrid w:val="0"/>
              <w:jc w:val="center"/>
              <w:rPr>
                <w:b/>
                <w:sz w:val="20"/>
                <w:szCs w:val="20"/>
              </w:rPr>
            </w:pPr>
            <w:r w:rsidRPr="004A6781">
              <w:rPr>
                <w:b/>
                <w:sz w:val="20"/>
                <w:szCs w:val="20"/>
              </w:rPr>
              <w:t>2019 -30</w:t>
            </w:r>
          </w:p>
          <w:p w:rsidR="004A6781" w:rsidRPr="004A6781" w:rsidRDefault="004A6781" w:rsidP="006775DA">
            <w:pPr>
              <w:snapToGrid w:val="0"/>
              <w:jc w:val="center"/>
              <w:rPr>
                <w:b/>
                <w:sz w:val="20"/>
                <w:szCs w:val="20"/>
              </w:rPr>
            </w:pPr>
            <w:r w:rsidRPr="004A6781">
              <w:rPr>
                <w:b/>
                <w:sz w:val="20"/>
                <w:szCs w:val="20"/>
              </w:rPr>
              <w:t>2020 -30</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b/>
                <w:sz w:val="20"/>
                <w:szCs w:val="20"/>
              </w:rPr>
            </w:pPr>
          </w:p>
          <w:p w:rsidR="004A6781" w:rsidRPr="004A6781" w:rsidRDefault="004A6781" w:rsidP="006775DA">
            <w:pPr>
              <w:snapToGrid w:val="0"/>
              <w:jc w:val="center"/>
              <w:rPr>
                <w:b/>
                <w:sz w:val="20"/>
                <w:szCs w:val="20"/>
              </w:rPr>
            </w:pPr>
          </w:p>
          <w:p w:rsidR="004A6781" w:rsidRPr="004A6781" w:rsidRDefault="004A6781" w:rsidP="006775DA">
            <w:pPr>
              <w:snapToGrid w:val="0"/>
              <w:jc w:val="center"/>
              <w:rPr>
                <w:b/>
                <w:sz w:val="20"/>
                <w:szCs w:val="20"/>
              </w:rPr>
            </w:pPr>
          </w:p>
          <w:p w:rsidR="004A6781" w:rsidRPr="004A6781" w:rsidRDefault="004A6781" w:rsidP="006775DA">
            <w:pPr>
              <w:snapToGrid w:val="0"/>
              <w:jc w:val="center"/>
              <w:rPr>
                <w:b/>
                <w:sz w:val="20"/>
                <w:szCs w:val="20"/>
              </w:rPr>
            </w:pPr>
          </w:p>
          <w:p w:rsidR="004A6781" w:rsidRPr="004A6781" w:rsidRDefault="004A6781" w:rsidP="006775DA">
            <w:pPr>
              <w:snapToGrid w:val="0"/>
              <w:jc w:val="center"/>
              <w:rPr>
                <w:b/>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b/>
                <w:sz w:val="20"/>
                <w:szCs w:val="20"/>
              </w:rPr>
            </w:pPr>
            <w:r w:rsidRPr="004A6781">
              <w:rPr>
                <w:b/>
                <w:sz w:val="20"/>
                <w:szCs w:val="20"/>
              </w:rPr>
              <w:t>2016 –18</w:t>
            </w:r>
          </w:p>
          <w:p w:rsidR="004A6781" w:rsidRPr="004A6781" w:rsidRDefault="004A6781" w:rsidP="006775DA">
            <w:pPr>
              <w:snapToGrid w:val="0"/>
              <w:jc w:val="center"/>
              <w:rPr>
                <w:b/>
                <w:sz w:val="20"/>
                <w:szCs w:val="20"/>
              </w:rPr>
            </w:pPr>
            <w:r w:rsidRPr="004A6781">
              <w:rPr>
                <w:b/>
                <w:sz w:val="20"/>
                <w:szCs w:val="20"/>
              </w:rPr>
              <w:t>2017 -2</w:t>
            </w:r>
          </w:p>
          <w:p w:rsidR="004A6781" w:rsidRPr="004A6781" w:rsidRDefault="004A6781" w:rsidP="006775DA">
            <w:pPr>
              <w:snapToGrid w:val="0"/>
              <w:jc w:val="center"/>
              <w:rPr>
                <w:b/>
                <w:sz w:val="20"/>
                <w:szCs w:val="20"/>
              </w:rPr>
            </w:pPr>
            <w:r w:rsidRPr="004A6781">
              <w:rPr>
                <w:b/>
                <w:sz w:val="20"/>
                <w:szCs w:val="20"/>
              </w:rPr>
              <w:t>2018 -30</w:t>
            </w:r>
          </w:p>
          <w:p w:rsidR="004A6781" w:rsidRPr="004A6781" w:rsidRDefault="004A6781" w:rsidP="006775DA">
            <w:pPr>
              <w:snapToGrid w:val="0"/>
              <w:jc w:val="center"/>
              <w:rPr>
                <w:b/>
                <w:sz w:val="20"/>
                <w:szCs w:val="20"/>
              </w:rPr>
            </w:pPr>
            <w:r w:rsidRPr="004A6781">
              <w:rPr>
                <w:b/>
                <w:sz w:val="20"/>
                <w:szCs w:val="20"/>
              </w:rPr>
              <w:t>2019 -30</w:t>
            </w:r>
          </w:p>
          <w:p w:rsidR="004A6781" w:rsidRPr="004A6781" w:rsidRDefault="004A6781" w:rsidP="006775DA">
            <w:pPr>
              <w:snapToGrid w:val="0"/>
              <w:jc w:val="center"/>
              <w:rPr>
                <w:b/>
                <w:sz w:val="20"/>
                <w:szCs w:val="20"/>
              </w:rPr>
            </w:pPr>
            <w:r w:rsidRPr="004A6781">
              <w:rPr>
                <w:b/>
                <w:sz w:val="20"/>
                <w:szCs w:val="20"/>
              </w:rPr>
              <w:t>2020 -30</w:t>
            </w:r>
          </w:p>
        </w:tc>
      </w:tr>
      <w:tr w:rsidR="004A6781" w:rsidRPr="004A6781" w:rsidTr="004A6781">
        <w:trPr>
          <w:gridAfter w:val="2"/>
          <w:wAfter w:w="18" w:type="dxa"/>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t xml:space="preserve">Итого </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110</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b/>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b/>
                <w:sz w:val="20"/>
                <w:szCs w:val="20"/>
              </w:rPr>
            </w:pPr>
            <w:r w:rsidRPr="004A6781">
              <w:rPr>
                <w:b/>
                <w:sz w:val="20"/>
                <w:szCs w:val="20"/>
              </w:rPr>
              <w:t>110</w:t>
            </w:r>
          </w:p>
        </w:tc>
      </w:tr>
      <w:tr w:rsidR="004A6781" w:rsidRPr="004A6781" w:rsidTr="004A6781">
        <w:trPr>
          <w:trHeight w:val="276"/>
        </w:trPr>
        <w:tc>
          <w:tcPr>
            <w:tcW w:w="14034" w:type="dxa"/>
            <w:gridSpan w:val="10"/>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rPr>
                <w:b/>
                <w:sz w:val="20"/>
                <w:szCs w:val="20"/>
              </w:rPr>
            </w:pPr>
            <w:r w:rsidRPr="004A6781">
              <w:rPr>
                <w:b/>
                <w:sz w:val="20"/>
                <w:szCs w:val="20"/>
              </w:rPr>
              <w:t xml:space="preserve">                                                       Мероприятия по сохранению и развитию музейных и библиотечных фондов.</w:t>
            </w:r>
          </w:p>
          <w:p w:rsidR="004A6781" w:rsidRPr="004A6781" w:rsidRDefault="004A6781" w:rsidP="006775DA">
            <w:pPr>
              <w:jc w:val="center"/>
              <w:rPr>
                <w:b/>
                <w:sz w:val="20"/>
                <w:szCs w:val="20"/>
                <w:u w:val="single"/>
              </w:rPr>
            </w:pPr>
            <w:r w:rsidRPr="004A6781">
              <w:rPr>
                <w:b/>
                <w:sz w:val="20"/>
                <w:szCs w:val="20"/>
                <w:u w:val="single"/>
              </w:rPr>
              <w:t>МУЗЕИ</w:t>
            </w: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Приобретение экспозиционного и выставочного оборудования, приобретение программного обеспечения.</w:t>
            </w:r>
          </w:p>
          <w:p w:rsidR="004A6781" w:rsidRPr="004A6781" w:rsidRDefault="004A6781" w:rsidP="006775DA">
            <w:pPr>
              <w:snapToGrid w:val="0"/>
              <w:rPr>
                <w:sz w:val="20"/>
                <w:szCs w:val="20"/>
              </w:rPr>
            </w:pPr>
          </w:p>
          <w:p w:rsidR="004A6781" w:rsidRPr="004A6781" w:rsidRDefault="004A6781" w:rsidP="006775DA">
            <w:pPr>
              <w:snapToGrid w:val="0"/>
              <w:rPr>
                <w:sz w:val="20"/>
                <w:szCs w:val="20"/>
              </w:rPr>
            </w:pPr>
            <w:r w:rsidRPr="004A6781">
              <w:rPr>
                <w:sz w:val="20"/>
                <w:szCs w:val="20"/>
              </w:rPr>
              <w:lastRenderedPageBreak/>
              <w:t xml:space="preserve">Установка дорожного знака </w:t>
            </w:r>
            <w:proofErr w:type="spellStart"/>
            <w:r w:rsidRPr="004A6781">
              <w:rPr>
                <w:sz w:val="20"/>
                <w:szCs w:val="20"/>
              </w:rPr>
              <w:t>туриской</w:t>
            </w:r>
            <w:proofErr w:type="spellEnd"/>
            <w:r w:rsidRPr="004A6781">
              <w:rPr>
                <w:sz w:val="20"/>
                <w:szCs w:val="20"/>
              </w:rPr>
              <w:t xml:space="preserve"> навигации «МКУ «Кадыйский  районный  краеведческий  музей»</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lastRenderedPageBreak/>
              <w:t>В течение программы</w:t>
            </w:r>
          </w:p>
          <w:p w:rsidR="004A6781" w:rsidRPr="004A6781" w:rsidRDefault="004A6781" w:rsidP="006775DA">
            <w:pPr>
              <w:snapToGrid w:val="0"/>
              <w:rPr>
                <w:sz w:val="20"/>
                <w:szCs w:val="20"/>
              </w:rPr>
            </w:pPr>
          </w:p>
          <w:p w:rsidR="004A6781" w:rsidRPr="004A6781" w:rsidRDefault="004A6781" w:rsidP="006775DA">
            <w:pPr>
              <w:snapToGrid w:val="0"/>
              <w:rPr>
                <w:sz w:val="20"/>
                <w:szCs w:val="20"/>
              </w:rPr>
            </w:pPr>
          </w:p>
          <w:p w:rsidR="004A6781" w:rsidRPr="004A6781" w:rsidRDefault="004A6781" w:rsidP="006775DA">
            <w:pPr>
              <w:snapToGrid w:val="0"/>
              <w:rPr>
                <w:sz w:val="20"/>
                <w:szCs w:val="20"/>
              </w:rPr>
            </w:pPr>
          </w:p>
          <w:p w:rsidR="004A6781" w:rsidRPr="004A6781" w:rsidRDefault="004A6781" w:rsidP="006775DA">
            <w:pPr>
              <w:snapToGrid w:val="0"/>
              <w:rPr>
                <w:sz w:val="20"/>
                <w:szCs w:val="20"/>
              </w:rPr>
            </w:pPr>
          </w:p>
          <w:p w:rsidR="004A6781" w:rsidRPr="004A6781" w:rsidRDefault="004A6781" w:rsidP="006775DA">
            <w:pPr>
              <w:snapToGrid w:val="0"/>
              <w:rPr>
                <w:sz w:val="20"/>
                <w:szCs w:val="20"/>
              </w:rPr>
            </w:pPr>
            <w:r w:rsidRPr="004A6781">
              <w:rPr>
                <w:sz w:val="20"/>
                <w:szCs w:val="20"/>
              </w:rPr>
              <w:t>2017г.</w:t>
            </w: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lastRenderedPageBreak/>
              <w:t>МКУ «Кадыйский  районный  краеведческий  музей»</w:t>
            </w:r>
          </w:p>
          <w:p w:rsidR="004A6781" w:rsidRPr="004A6781" w:rsidRDefault="004A6781" w:rsidP="006775DA">
            <w:pPr>
              <w:rPr>
                <w:sz w:val="20"/>
                <w:szCs w:val="20"/>
              </w:rPr>
            </w:pPr>
            <w:r w:rsidRPr="004A6781">
              <w:rPr>
                <w:sz w:val="20"/>
                <w:szCs w:val="20"/>
              </w:rPr>
              <w:t>Отдел культуры</w:t>
            </w: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–3</w:t>
            </w:r>
          </w:p>
          <w:p w:rsidR="004A6781" w:rsidRPr="004A6781" w:rsidRDefault="004A6781" w:rsidP="006775DA">
            <w:pPr>
              <w:snapToGrid w:val="0"/>
              <w:jc w:val="center"/>
              <w:rPr>
                <w:sz w:val="20"/>
                <w:szCs w:val="20"/>
              </w:rPr>
            </w:pPr>
            <w:r w:rsidRPr="004A6781">
              <w:rPr>
                <w:sz w:val="20"/>
                <w:szCs w:val="20"/>
              </w:rPr>
              <w:t>2017 - 9</w:t>
            </w:r>
          </w:p>
          <w:p w:rsidR="004A6781" w:rsidRPr="004A6781" w:rsidRDefault="004A6781" w:rsidP="006775DA">
            <w:pPr>
              <w:snapToGrid w:val="0"/>
              <w:jc w:val="center"/>
              <w:rPr>
                <w:sz w:val="20"/>
                <w:szCs w:val="20"/>
              </w:rPr>
            </w:pPr>
            <w:r w:rsidRPr="004A6781">
              <w:rPr>
                <w:sz w:val="20"/>
                <w:szCs w:val="20"/>
              </w:rPr>
              <w:t>2018 -10</w:t>
            </w:r>
          </w:p>
          <w:p w:rsidR="004A6781" w:rsidRPr="004A6781" w:rsidRDefault="004A6781" w:rsidP="006775DA">
            <w:pPr>
              <w:snapToGrid w:val="0"/>
              <w:jc w:val="center"/>
              <w:rPr>
                <w:sz w:val="20"/>
                <w:szCs w:val="20"/>
              </w:rPr>
            </w:pPr>
            <w:r w:rsidRPr="004A6781">
              <w:rPr>
                <w:sz w:val="20"/>
                <w:szCs w:val="20"/>
              </w:rPr>
              <w:t>2019 -10</w:t>
            </w:r>
          </w:p>
          <w:p w:rsidR="004A6781" w:rsidRPr="004A6781" w:rsidRDefault="004A6781" w:rsidP="006775DA">
            <w:pPr>
              <w:snapToGrid w:val="0"/>
              <w:jc w:val="center"/>
              <w:rPr>
                <w:sz w:val="20"/>
                <w:szCs w:val="20"/>
              </w:rPr>
            </w:pPr>
            <w:r w:rsidRPr="004A6781">
              <w:rPr>
                <w:sz w:val="20"/>
                <w:szCs w:val="20"/>
              </w:rPr>
              <w:lastRenderedPageBreak/>
              <w:t>2020 -10</w:t>
            </w:r>
          </w:p>
          <w:p w:rsidR="004A6781" w:rsidRPr="004A6781" w:rsidRDefault="004A6781" w:rsidP="006775DA">
            <w:pPr>
              <w:snapToGrid w:val="0"/>
              <w:jc w:val="center"/>
              <w:rPr>
                <w:sz w:val="20"/>
                <w:szCs w:val="20"/>
              </w:rPr>
            </w:pP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sz w:val="20"/>
                <w:szCs w:val="20"/>
              </w:rPr>
            </w:pPr>
            <w:r w:rsidRPr="004A6781">
              <w:rPr>
                <w:sz w:val="20"/>
                <w:szCs w:val="20"/>
              </w:rPr>
              <w:lastRenderedPageBreak/>
              <w:t>3</w:t>
            </w:r>
          </w:p>
          <w:p w:rsidR="004A6781" w:rsidRPr="004A6781" w:rsidRDefault="004A6781" w:rsidP="006775DA">
            <w:pPr>
              <w:snapToGrid w:val="0"/>
              <w:rPr>
                <w:sz w:val="20"/>
                <w:szCs w:val="20"/>
              </w:rPr>
            </w:pPr>
            <w:r w:rsidRPr="004A6781">
              <w:rPr>
                <w:sz w:val="20"/>
                <w:szCs w:val="20"/>
              </w:rPr>
              <w:t xml:space="preserve">       9</w:t>
            </w:r>
          </w:p>
          <w:p w:rsidR="004A6781" w:rsidRPr="004A6781" w:rsidRDefault="004A6781" w:rsidP="006775DA">
            <w:pPr>
              <w:snapToGrid w:val="0"/>
              <w:jc w:val="center"/>
              <w:rPr>
                <w:sz w:val="20"/>
                <w:szCs w:val="20"/>
              </w:rPr>
            </w:pPr>
            <w:r w:rsidRPr="004A6781">
              <w:rPr>
                <w:sz w:val="20"/>
                <w:szCs w:val="20"/>
              </w:rPr>
              <w:t>10</w:t>
            </w:r>
          </w:p>
          <w:p w:rsidR="004A6781" w:rsidRPr="004A6781" w:rsidRDefault="004A6781" w:rsidP="006775DA">
            <w:pPr>
              <w:snapToGrid w:val="0"/>
              <w:jc w:val="center"/>
              <w:rPr>
                <w:sz w:val="20"/>
                <w:szCs w:val="20"/>
              </w:rPr>
            </w:pPr>
            <w:r w:rsidRPr="004A6781">
              <w:rPr>
                <w:sz w:val="20"/>
                <w:szCs w:val="20"/>
              </w:rPr>
              <w:t>10</w:t>
            </w:r>
          </w:p>
          <w:p w:rsidR="004A6781" w:rsidRPr="004A6781" w:rsidRDefault="004A6781" w:rsidP="006775DA">
            <w:pPr>
              <w:snapToGrid w:val="0"/>
              <w:jc w:val="center"/>
              <w:rPr>
                <w:sz w:val="20"/>
                <w:szCs w:val="20"/>
              </w:rPr>
            </w:pPr>
            <w:r w:rsidRPr="004A6781">
              <w:rPr>
                <w:sz w:val="20"/>
                <w:szCs w:val="20"/>
              </w:rPr>
              <w:lastRenderedPageBreak/>
              <w:t>10</w:t>
            </w:r>
          </w:p>
          <w:p w:rsidR="004A6781" w:rsidRPr="004A6781" w:rsidRDefault="004A6781" w:rsidP="006775DA">
            <w:pPr>
              <w:snapToGrid w:val="0"/>
              <w:jc w:val="center"/>
              <w:rPr>
                <w:sz w:val="20"/>
                <w:szCs w:val="20"/>
              </w:rPr>
            </w:pPr>
          </w:p>
        </w:tc>
      </w:tr>
      <w:tr w:rsidR="004A6781" w:rsidRPr="004A6781" w:rsidTr="004A6781">
        <w:trPr>
          <w:trHeight w:val="1138"/>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lastRenderedPageBreak/>
              <w:t xml:space="preserve">Оборудование помещения под </w:t>
            </w:r>
            <w:proofErr w:type="spellStart"/>
            <w:r w:rsidRPr="004A6781">
              <w:rPr>
                <w:sz w:val="20"/>
                <w:szCs w:val="20"/>
              </w:rPr>
              <w:t>фондохранилище</w:t>
            </w:r>
            <w:proofErr w:type="spellEnd"/>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МКУ «Кадыйский  районный  краеведческий  музей»</w:t>
            </w:r>
          </w:p>
          <w:p w:rsidR="004A6781" w:rsidRPr="004A6781" w:rsidRDefault="004A6781" w:rsidP="006775DA">
            <w:pPr>
              <w:snapToGrid w:val="0"/>
              <w:rPr>
                <w:sz w:val="20"/>
                <w:szCs w:val="20"/>
              </w:rPr>
            </w:pPr>
            <w:r w:rsidRPr="004A6781">
              <w:rPr>
                <w:sz w:val="20"/>
                <w:szCs w:val="20"/>
              </w:rPr>
              <w:t>Отдел культуры</w:t>
            </w: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–5</w:t>
            </w:r>
          </w:p>
          <w:p w:rsidR="004A6781" w:rsidRPr="004A6781" w:rsidRDefault="004A6781" w:rsidP="006775DA">
            <w:pPr>
              <w:snapToGrid w:val="0"/>
              <w:jc w:val="center"/>
              <w:rPr>
                <w:sz w:val="20"/>
                <w:szCs w:val="20"/>
              </w:rPr>
            </w:pPr>
            <w:r w:rsidRPr="004A6781">
              <w:rPr>
                <w:sz w:val="20"/>
                <w:szCs w:val="20"/>
              </w:rPr>
              <w:t>2017 -</w:t>
            </w:r>
          </w:p>
          <w:p w:rsidR="004A6781" w:rsidRPr="004A6781" w:rsidRDefault="004A6781" w:rsidP="006775DA">
            <w:pPr>
              <w:snapToGrid w:val="0"/>
              <w:jc w:val="center"/>
              <w:rPr>
                <w:sz w:val="20"/>
                <w:szCs w:val="20"/>
              </w:rPr>
            </w:pPr>
            <w:r w:rsidRPr="004A6781">
              <w:rPr>
                <w:sz w:val="20"/>
                <w:szCs w:val="20"/>
              </w:rPr>
              <w:t>2018 -3</w:t>
            </w:r>
          </w:p>
          <w:p w:rsidR="004A6781" w:rsidRPr="004A6781" w:rsidRDefault="004A6781" w:rsidP="006775DA">
            <w:pPr>
              <w:snapToGrid w:val="0"/>
              <w:jc w:val="center"/>
              <w:rPr>
                <w:sz w:val="20"/>
                <w:szCs w:val="20"/>
              </w:rPr>
            </w:pPr>
            <w:r w:rsidRPr="004A6781">
              <w:rPr>
                <w:sz w:val="20"/>
                <w:szCs w:val="20"/>
              </w:rPr>
              <w:t>2019 -3</w:t>
            </w:r>
          </w:p>
          <w:p w:rsidR="004A6781" w:rsidRPr="004A6781" w:rsidRDefault="004A6781" w:rsidP="006775DA">
            <w:pPr>
              <w:snapToGrid w:val="0"/>
              <w:jc w:val="center"/>
              <w:rPr>
                <w:sz w:val="20"/>
                <w:szCs w:val="20"/>
              </w:rPr>
            </w:pPr>
            <w:r w:rsidRPr="004A6781">
              <w:rPr>
                <w:sz w:val="20"/>
                <w:szCs w:val="20"/>
              </w:rPr>
              <w:t>2020 -3</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sz w:val="20"/>
                <w:szCs w:val="20"/>
              </w:rPr>
            </w:pPr>
            <w:r w:rsidRPr="004A6781">
              <w:rPr>
                <w:sz w:val="20"/>
                <w:szCs w:val="20"/>
              </w:rPr>
              <w:t>5</w:t>
            </w:r>
          </w:p>
          <w:p w:rsidR="004A6781" w:rsidRPr="004A6781" w:rsidRDefault="004A6781" w:rsidP="006775DA">
            <w:pPr>
              <w:snapToGrid w:val="0"/>
              <w:jc w:val="center"/>
              <w:rPr>
                <w:sz w:val="20"/>
                <w:szCs w:val="20"/>
              </w:rPr>
            </w:pPr>
            <w:r w:rsidRPr="004A6781">
              <w:rPr>
                <w:sz w:val="20"/>
                <w:szCs w:val="20"/>
              </w:rPr>
              <w:t>-</w:t>
            </w:r>
          </w:p>
          <w:p w:rsidR="004A6781" w:rsidRPr="004A6781" w:rsidRDefault="004A6781" w:rsidP="006775DA">
            <w:pPr>
              <w:snapToGrid w:val="0"/>
              <w:jc w:val="center"/>
              <w:rPr>
                <w:sz w:val="20"/>
                <w:szCs w:val="20"/>
              </w:rPr>
            </w:pPr>
            <w:r w:rsidRPr="004A6781">
              <w:rPr>
                <w:sz w:val="20"/>
                <w:szCs w:val="20"/>
              </w:rPr>
              <w:t>3</w:t>
            </w:r>
          </w:p>
          <w:p w:rsidR="004A6781" w:rsidRPr="004A6781" w:rsidRDefault="004A6781" w:rsidP="006775DA">
            <w:pPr>
              <w:snapToGrid w:val="0"/>
              <w:jc w:val="center"/>
              <w:rPr>
                <w:sz w:val="20"/>
                <w:szCs w:val="20"/>
              </w:rPr>
            </w:pPr>
            <w:r w:rsidRPr="004A6781">
              <w:rPr>
                <w:sz w:val="20"/>
                <w:szCs w:val="20"/>
              </w:rPr>
              <w:t>3</w:t>
            </w:r>
          </w:p>
          <w:p w:rsidR="004A6781" w:rsidRPr="004A6781" w:rsidRDefault="004A6781" w:rsidP="006775DA">
            <w:pPr>
              <w:snapToGrid w:val="0"/>
              <w:jc w:val="center"/>
              <w:rPr>
                <w:sz w:val="20"/>
                <w:szCs w:val="20"/>
              </w:rPr>
            </w:pPr>
            <w:r w:rsidRPr="004A6781">
              <w:rPr>
                <w:sz w:val="20"/>
                <w:szCs w:val="20"/>
              </w:rPr>
              <w:t>3</w:t>
            </w: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Научно-исследовательская деятельность: работа в областном архиве</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ежегодно</w:t>
            </w: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МКУ «Кадыйский  районный  краеведческий  музей»</w:t>
            </w:r>
          </w:p>
          <w:p w:rsidR="004A6781" w:rsidRPr="004A6781" w:rsidRDefault="004A6781" w:rsidP="006775DA">
            <w:pPr>
              <w:snapToGrid w:val="0"/>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–3</w:t>
            </w:r>
          </w:p>
          <w:p w:rsidR="004A6781" w:rsidRPr="004A6781" w:rsidRDefault="004A6781" w:rsidP="006775DA">
            <w:pPr>
              <w:snapToGrid w:val="0"/>
              <w:jc w:val="center"/>
              <w:rPr>
                <w:sz w:val="20"/>
                <w:szCs w:val="20"/>
              </w:rPr>
            </w:pPr>
            <w:r w:rsidRPr="004A6781">
              <w:rPr>
                <w:sz w:val="20"/>
                <w:szCs w:val="20"/>
              </w:rPr>
              <w:t>2017 -</w:t>
            </w:r>
          </w:p>
          <w:p w:rsidR="004A6781" w:rsidRPr="004A6781" w:rsidRDefault="004A6781" w:rsidP="006775DA">
            <w:pPr>
              <w:snapToGrid w:val="0"/>
              <w:jc w:val="center"/>
              <w:rPr>
                <w:sz w:val="20"/>
                <w:szCs w:val="20"/>
              </w:rPr>
            </w:pPr>
            <w:r w:rsidRPr="004A6781">
              <w:rPr>
                <w:sz w:val="20"/>
                <w:szCs w:val="20"/>
              </w:rPr>
              <w:t>2018 -3</w:t>
            </w:r>
          </w:p>
          <w:p w:rsidR="004A6781" w:rsidRPr="004A6781" w:rsidRDefault="004A6781" w:rsidP="006775DA">
            <w:pPr>
              <w:snapToGrid w:val="0"/>
              <w:jc w:val="center"/>
              <w:rPr>
                <w:sz w:val="20"/>
                <w:szCs w:val="20"/>
              </w:rPr>
            </w:pPr>
            <w:r w:rsidRPr="004A6781">
              <w:rPr>
                <w:sz w:val="20"/>
                <w:szCs w:val="20"/>
              </w:rPr>
              <w:t>2019 -3</w:t>
            </w:r>
          </w:p>
          <w:p w:rsidR="004A6781" w:rsidRPr="004A6781" w:rsidRDefault="004A6781" w:rsidP="006775DA">
            <w:pPr>
              <w:snapToGrid w:val="0"/>
              <w:jc w:val="center"/>
              <w:rPr>
                <w:sz w:val="20"/>
                <w:szCs w:val="20"/>
              </w:rPr>
            </w:pPr>
            <w:r w:rsidRPr="004A6781">
              <w:rPr>
                <w:sz w:val="20"/>
                <w:szCs w:val="20"/>
              </w:rPr>
              <w:t>2020 -3</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sz w:val="20"/>
                <w:szCs w:val="20"/>
              </w:rPr>
            </w:pPr>
            <w:r w:rsidRPr="004A6781">
              <w:rPr>
                <w:sz w:val="20"/>
                <w:szCs w:val="20"/>
              </w:rPr>
              <w:t>3</w:t>
            </w:r>
          </w:p>
          <w:p w:rsidR="004A6781" w:rsidRPr="004A6781" w:rsidRDefault="004A6781" w:rsidP="006775DA">
            <w:pPr>
              <w:snapToGrid w:val="0"/>
              <w:jc w:val="center"/>
              <w:rPr>
                <w:sz w:val="20"/>
                <w:szCs w:val="20"/>
              </w:rPr>
            </w:pPr>
            <w:r w:rsidRPr="004A6781">
              <w:rPr>
                <w:sz w:val="20"/>
                <w:szCs w:val="20"/>
              </w:rPr>
              <w:t>-</w:t>
            </w:r>
          </w:p>
          <w:p w:rsidR="004A6781" w:rsidRPr="004A6781" w:rsidRDefault="004A6781" w:rsidP="006775DA">
            <w:pPr>
              <w:snapToGrid w:val="0"/>
              <w:jc w:val="center"/>
              <w:rPr>
                <w:sz w:val="20"/>
                <w:szCs w:val="20"/>
              </w:rPr>
            </w:pPr>
            <w:r w:rsidRPr="004A6781">
              <w:rPr>
                <w:sz w:val="20"/>
                <w:szCs w:val="20"/>
              </w:rPr>
              <w:t>3</w:t>
            </w:r>
          </w:p>
          <w:p w:rsidR="004A6781" w:rsidRPr="004A6781" w:rsidRDefault="004A6781" w:rsidP="006775DA">
            <w:pPr>
              <w:snapToGrid w:val="0"/>
              <w:jc w:val="center"/>
              <w:rPr>
                <w:sz w:val="20"/>
                <w:szCs w:val="20"/>
              </w:rPr>
            </w:pPr>
            <w:r w:rsidRPr="004A6781">
              <w:rPr>
                <w:sz w:val="20"/>
                <w:szCs w:val="20"/>
              </w:rPr>
              <w:t>3</w:t>
            </w:r>
          </w:p>
          <w:p w:rsidR="004A6781" w:rsidRPr="004A6781" w:rsidRDefault="004A6781" w:rsidP="006775DA">
            <w:pPr>
              <w:snapToGrid w:val="0"/>
              <w:jc w:val="center"/>
              <w:rPr>
                <w:sz w:val="20"/>
                <w:szCs w:val="20"/>
              </w:rPr>
            </w:pPr>
            <w:r w:rsidRPr="004A6781">
              <w:rPr>
                <w:sz w:val="20"/>
                <w:szCs w:val="20"/>
              </w:rPr>
              <w:t>3</w:t>
            </w: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t xml:space="preserve"> Всего </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2016 –11</w:t>
            </w:r>
          </w:p>
          <w:p w:rsidR="004A6781" w:rsidRPr="004A6781" w:rsidRDefault="004A6781" w:rsidP="006775DA">
            <w:pPr>
              <w:snapToGrid w:val="0"/>
              <w:jc w:val="center"/>
              <w:rPr>
                <w:b/>
                <w:sz w:val="20"/>
                <w:szCs w:val="20"/>
              </w:rPr>
            </w:pPr>
            <w:r w:rsidRPr="004A6781">
              <w:rPr>
                <w:b/>
                <w:sz w:val="20"/>
                <w:szCs w:val="20"/>
              </w:rPr>
              <w:t>2017 - 9</w:t>
            </w:r>
          </w:p>
          <w:p w:rsidR="004A6781" w:rsidRPr="004A6781" w:rsidRDefault="004A6781" w:rsidP="006775DA">
            <w:pPr>
              <w:snapToGrid w:val="0"/>
              <w:jc w:val="center"/>
              <w:rPr>
                <w:b/>
                <w:sz w:val="20"/>
                <w:szCs w:val="20"/>
              </w:rPr>
            </w:pPr>
            <w:r w:rsidRPr="004A6781">
              <w:rPr>
                <w:b/>
                <w:sz w:val="20"/>
                <w:szCs w:val="20"/>
              </w:rPr>
              <w:t>2018 -16</w:t>
            </w:r>
          </w:p>
          <w:p w:rsidR="004A6781" w:rsidRPr="004A6781" w:rsidRDefault="004A6781" w:rsidP="006775DA">
            <w:pPr>
              <w:snapToGrid w:val="0"/>
              <w:jc w:val="center"/>
              <w:rPr>
                <w:b/>
                <w:sz w:val="20"/>
                <w:szCs w:val="20"/>
              </w:rPr>
            </w:pPr>
            <w:r w:rsidRPr="004A6781">
              <w:rPr>
                <w:b/>
                <w:sz w:val="20"/>
                <w:szCs w:val="20"/>
              </w:rPr>
              <w:t>2019 -16</w:t>
            </w:r>
          </w:p>
          <w:p w:rsidR="004A6781" w:rsidRPr="004A6781" w:rsidRDefault="004A6781" w:rsidP="006775DA">
            <w:pPr>
              <w:snapToGrid w:val="0"/>
              <w:jc w:val="center"/>
              <w:rPr>
                <w:sz w:val="20"/>
                <w:szCs w:val="20"/>
              </w:rPr>
            </w:pPr>
            <w:r w:rsidRPr="004A6781">
              <w:rPr>
                <w:b/>
                <w:sz w:val="20"/>
                <w:szCs w:val="20"/>
              </w:rPr>
              <w:t>2020 -16</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b/>
                <w:bCs/>
                <w:sz w:val="20"/>
                <w:szCs w:val="20"/>
              </w:rPr>
            </w:pPr>
          </w:p>
          <w:p w:rsidR="004A6781" w:rsidRPr="004A6781" w:rsidRDefault="004A6781" w:rsidP="006775DA">
            <w:pPr>
              <w:snapToGrid w:val="0"/>
              <w:jc w:val="center"/>
              <w:rPr>
                <w:b/>
                <w:bCs/>
                <w:sz w:val="20"/>
                <w:szCs w:val="20"/>
              </w:rPr>
            </w:pPr>
          </w:p>
          <w:p w:rsidR="004A6781" w:rsidRPr="004A6781" w:rsidRDefault="004A6781" w:rsidP="006775DA">
            <w:pPr>
              <w:snapToGrid w:val="0"/>
              <w:jc w:val="center"/>
              <w:rPr>
                <w:b/>
                <w:bCs/>
                <w:sz w:val="20"/>
                <w:szCs w:val="20"/>
              </w:rPr>
            </w:pPr>
          </w:p>
          <w:p w:rsidR="004A6781" w:rsidRPr="004A6781" w:rsidRDefault="004A6781" w:rsidP="006775DA">
            <w:pPr>
              <w:snapToGrid w:val="0"/>
              <w:jc w:val="center"/>
              <w:rPr>
                <w:b/>
                <w:bCs/>
                <w:sz w:val="20"/>
                <w:szCs w:val="20"/>
              </w:rPr>
            </w:pPr>
          </w:p>
          <w:p w:rsidR="004A6781" w:rsidRPr="004A6781" w:rsidRDefault="004A6781" w:rsidP="006775DA">
            <w:pPr>
              <w:snapToGrid w:val="0"/>
              <w:jc w:val="center"/>
              <w:rPr>
                <w:b/>
                <w:bCs/>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b/>
                <w:sz w:val="20"/>
                <w:szCs w:val="20"/>
              </w:rPr>
            </w:pPr>
            <w:r w:rsidRPr="004A6781">
              <w:rPr>
                <w:b/>
                <w:sz w:val="20"/>
                <w:szCs w:val="20"/>
              </w:rPr>
              <w:t>2016 –11</w:t>
            </w:r>
          </w:p>
          <w:p w:rsidR="004A6781" w:rsidRPr="004A6781" w:rsidRDefault="004A6781" w:rsidP="006775DA">
            <w:pPr>
              <w:snapToGrid w:val="0"/>
              <w:jc w:val="center"/>
              <w:rPr>
                <w:b/>
                <w:sz w:val="20"/>
                <w:szCs w:val="20"/>
              </w:rPr>
            </w:pPr>
            <w:r w:rsidRPr="004A6781">
              <w:rPr>
                <w:b/>
                <w:sz w:val="20"/>
                <w:szCs w:val="20"/>
              </w:rPr>
              <w:t>2017 - 9</w:t>
            </w:r>
          </w:p>
          <w:p w:rsidR="004A6781" w:rsidRPr="004A6781" w:rsidRDefault="004A6781" w:rsidP="006775DA">
            <w:pPr>
              <w:snapToGrid w:val="0"/>
              <w:jc w:val="center"/>
              <w:rPr>
                <w:b/>
                <w:sz w:val="20"/>
                <w:szCs w:val="20"/>
              </w:rPr>
            </w:pPr>
            <w:r w:rsidRPr="004A6781">
              <w:rPr>
                <w:b/>
                <w:sz w:val="20"/>
                <w:szCs w:val="20"/>
              </w:rPr>
              <w:t>2018 -16</w:t>
            </w:r>
          </w:p>
          <w:p w:rsidR="004A6781" w:rsidRPr="004A6781" w:rsidRDefault="004A6781" w:rsidP="006775DA">
            <w:pPr>
              <w:snapToGrid w:val="0"/>
              <w:jc w:val="center"/>
              <w:rPr>
                <w:b/>
                <w:sz w:val="20"/>
                <w:szCs w:val="20"/>
              </w:rPr>
            </w:pPr>
            <w:r w:rsidRPr="004A6781">
              <w:rPr>
                <w:b/>
                <w:sz w:val="20"/>
                <w:szCs w:val="20"/>
              </w:rPr>
              <w:t>2019 -16</w:t>
            </w:r>
          </w:p>
          <w:p w:rsidR="004A6781" w:rsidRPr="004A6781" w:rsidRDefault="004A6781" w:rsidP="006775DA">
            <w:pPr>
              <w:snapToGrid w:val="0"/>
              <w:jc w:val="center"/>
              <w:rPr>
                <w:b/>
                <w:bCs/>
                <w:sz w:val="20"/>
                <w:szCs w:val="20"/>
              </w:rPr>
            </w:pPr>
            <w:r w:rsidRPr="004A6781">
              <w:rPr>
                <w:b/>
                <w:sz w:val="20"/>
                <w:szCs w:val="20"/>
              </w:rPr>
              <w:t>2020 -16</w:t>
            </w: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t>Итого</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bCs/>
                <w:sz w:val="20"/>
                <w:szCs w:val="20"/>
              </w:rPr>
            </w:pPr>
            <w:r w:rsidRPr="004A6781">
              <w:rPr>
                <w:b/>
                <w:bCs/>
                <w:sz w:val="20"/>
                <w:szCs w:val="20"/>
              </w:rPr>
              <w:t>68</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b/>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b/>
                <w:sz w:val="20"/>
                <w:szCs w:val="20"/>
              </w:rPr>
            </w:pPr>
            <w:r w:rsidRPr="004A6781">
              <w:rPr>
                <w:b/>
                <w:sz w:val="20"/>
                <w:szCs w:val="20"/>
              </w:rPr>
              <w:t>68</w:t>
            </w:r>
          </w:p>
        </w:tc>
      </w:tr>
      <w:tr w:rsidR="004A6781" w:rsidRPr="004A6781" w:rsidTr="004A6781">
        <w:trPr>
          <w:trHeight w:val="276"/>
        </w:trPr>
        <w:tc>
          <w:tcPr>
            <w:tcW w:w="14034" w:type="dxa"/>
            <w:gridSpan w:val="10"/>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b/>
                <w:sz w:val="20"/>
                <w:szCs w:val="20"/>
              </w:rPr>
            </w:pPr>
            <w:r w:rsidRPr="004A6781">
              <w:rPr>
                <w:b/>
                <w:sz w:val="20"/>
                <w:szCs w:val="20"/>
              </w:rPr>
              <w:t xml:space="preserve">Библиотеки </w:t>
            </w: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Комплектование книжных фондов</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ежегодно</w:t>
            </w: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МКУ «Межпоселенческая  центральная библиотека»</w:t>
            </w: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–10</w:t>
            </w:r>
          </w:p>
          <w:p w:rsidR="004A6781" w:rsidRPr="004A6781" w:rsidRDefault="004A6781" w:rsidP="006775DA">
            <w:pPr>
              <w:snapToGrid w:val="0"/>
              <w:rPr>
                <w:sz w:val="20"/>
                <w:szCs w:val="20"/>
              </w:rPr>
            </w:pPr>
            <w:r w:rsidRPr="004A6781">
              <w:rPr>
                <w:sz w:val="20"/>
                <w:szCs w:val="20"/>
              </w:rPr>
              <w:t xml:space="preserve">              2017 -</w:t>
            </w:r>
          </w:p>
          <w:p w:rsidR="004A6781" w:rsidRPr="004A6781" w:rsidRDefault="004A6781" w:rsidP="006775DA">
            <w:pPr>
              <w:snapToGrid w:val="0"/>
              <w:jc w:val="center"/>
              <w:rPr>
                <w:sz w:val="20"/>
                <w:szCs w:val="20"/>
              </w:rPr>
            </w:pPr>
            <w:r w:rsidRPr="004A6781">
              <w:rPr>
                <w:sz w:val="20"/>
                <w:szCs w:val="20"/>
              </w:rPr>
              <w:t>2018 -10</w:t>
            </w:r>
          </w:p>
          <w:p w:rsidR="004A6781" w:rsidRPr="004A6781" w:rsidRDefault="004A6781" w:rsidP="006775DA">
            <w:pPr>
              <w:snapToGrid w:val="0"/>
              <w:jc w:val="center"/>
              <w:rPr>
                <w:sz w:val="20"/>
                <w:szCs w:val="20"/>
              </w:rPr>
            </w:pPr>
            <w:r w:rsidRPr="004A6781">
              <w:rPr>
                <w:sz w:val="20"/>
                <w:szCs w:val="20"/>
              </w:rPr>
              <w:t>2019 -10</w:t>
            </w:r>
          </w:p>
          <w:p w:rsidR="004A6781" w:rsidRPr="004A6781" w:rsidRDefault="004A6781" w:rsidP="006775DA">
            <w:pPr>
              <w:snapToGrid w:val="0"/>
              <w:jc w:val="center"/>
              <w:rPr>
                <w:sz w:val="20"/>
                <w:szCs w:val="20"/>
              </w:rPr>
            </w:pPr>
            <w:r w:rsidRPr="004A6781">
              <w:rPr>
                <w:sz w:val="20"/>
                <w:szCs w:val="20"/>
              </w:rPr>
              <w:t>2020 -10</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ind w:left="60"/>
              <w:jc w:val="center"/>
              <w:rPr>
                <w:sz w:val="20"/>
                <w:szCs w:val="20"/>
              </w:rPr>
            </w:pPr>
            <w:r w:rsidRPr="004A6781">
              <w:rPr>
                <w:sz w:val="20"/>
                <w:szCs w:val="20"/>
              </w:rPr>
              <w:t xml:space="preserve">10   </w:t>
            </w:r>
          </w:p>
          <w:p w:rsidR="004A6781" w:rsidRPr="004A6781" w:rsidRDefault="004A6781" w:rsidP="006775DA">
            <w:pPr>
              <w:snapToGrid w:val="0"/>
              <w:ind w:left="60"/>
              <w:jc w:val="center"/>
              <w:rPr>
                <w:sz w:val="20"/>
                <w:szCs w:val="20"/>
              </w:rPr>
            </w:pPr>
            <w:r w:rsidRPr="004A6781">
              <w:rPr>
                <w:sz w:val="20"/>
                <w:szCs w:val="20"/>
              </w:rPr>
              <w:t>-</w:t>
            </w:r>
          </w:p>
          <w:p w:rsidR="004A6781" w:rsidRPr="004A6781" w:rsidRDefault="004A6781" w:rsidP="006775DA">
            <w:pPr>
              <w:snapToGrid w:val="0"/>
              <w:ind w:left="60"/>
              <w:jc w:val="center"/>
              <w:rPr>
                <w:sz w:val="20"/>
                <w:szCs w:val="20"/>
              </w:rPr>
            </w:pPr>
            <w:r w:rsidRPr="004A6781">
              <w:rPr>
                <w:sz w:val="20"/>
                <w:szCs w:val="20"/>
              </w:rPr>
              <w:t>10</w:t>
            </w:r>
          </w:p>
          <w:p w:rsidR="004A6781" w:rsidRPr="004A6781" w:rsidRDefault="004A6781" w:rsidP="006775DA">
            <w:pPr>
              <w:snapToGrid w:val="0"/>
              <w:ind w:left="60"/>
              <w:jc w:val="center"/>
              <w:rPr>
                <w:sz w:val="20"/>
                <w:szCs w:val="20"/>
              </w:rPr>
            </w:pPr>
            <w:r w:rsidRPr="004A6781">
              <w:rPr>
                <w:sz w:val="20"/>
                <w:szCs w:val="20"/>
              </w:rPr>
              <w:t>10</w:t>
            </w:r>
          </w:p>
          <w:p w:rsidR="004A6781" w:rsidRPr="004A6781" w:rsidRDefault="004A6781" w:rsidP="006775DA">
            <w:pPr>
              <w:snapToGrid w:val="0"/>
              <w:ind w:left="60"/>
              <w:jc w:val="center"/>
              <w:rPr>
                <w:sz w:val="20"/>
                <w:szCs w:val="20"/>
              </w:rPr>
            </w:pPr>
            <w:r w:rsidRPr="004A6781">
              <w:rPr>
                <w:sz w:val="20"/>
                <w:szCs w:val="20"/>
              </w:rPr>
              <w:t>10</w:t>
            </w: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 xml:space="preserve">Приобретение копировальной  и компьютерной техники, телевизор с приставкой </w:t>
            </w:r>
            <w:r w:rsidRPr="004A6781">
              <w:rPr>
                <w:sz w:val="20"/>
                <w:szCs w:val="20"/>
                <w:lang w:val="en-US"/>
              </w:rPr>
              <w:t>DWD</w:t>
            </w:r>
            <w:r w:rsidRPr="004A6781">
              <w:rPr>
                <w:sz w:val="20"/>
                <w:szCs w:val="20"/>
              </w:rPr>
              <w:t>, подключение к интернету. Оплата услуг ОАО «</w:t>
            </w:r>
            <w:proofErr w:type="spellStart"/>
            <w:r w:rsidRPr="004A6781">
              <w:rPr>
                <w:sz w:val="20"/>
                <w:szCs w:val="20"/>
              </w:rPr>
              <w:t>Ростелеком</w:t>
            </w:r>
            <w:proofErr w:type="spellEnd"/>
            <w:r w:rsidRPr="004A6781">
              <w:rPr>
                <w:sz w:val="20"/>
                <w:szCs w:val="20"/>
              </w:rPr>
              <w:t>»</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ежегодно</w:t>
            </w: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Отдел культуры</w:t>
            </w:r>
          </w:p>
          <w:p w:rsidR="004A6781" w:rsidRPr="004A6781" w:rsidRDefault="004A6781" w:rsidP="006775DA">
            <w:pPr>
              <w:rPr>
                <w:sz w:val="20"/>
                <w:szCs w:val="20"/>
              </w:rPr>
            </w:pPr>
            <w:r w:rsidRPr="004A6781">
              <w:rPr>
                <w:sz w:val="20"/>
                <w:szCs w:val="20"/>
              </w:rPr>
              <w:t>МКУ «Межпоселенческая  центральная библиотека»</w:t>
            </w: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w:t>
            </w:r>
          </w:p>
          <w:p w:rsidR="004A6781" w:rsidRPr="004A6781" w:rsidRDefault="004A6781" w:rsidP="006775DA">
            <w:pPr>
              <w:snapToGrid w:val="0"/>
              <w:jc w:val="center"/>
              <w:rPr>
                <w:sz w:val="20"/>
                <w:szCs w:val="20"/>
              </w:rPr>
            </w:pPr>
            <w:r w:rsidRPr="004A6781">
              <w:rPr>
                <w:sz w:val="20"/>
                <w:szCs w:val="20"/>
              </w:rPr>
              <w:t>2017 - 10</w:t>
            </w:r>
          </w:p>
          <w:p w:rsidR="004A6781" w:rsidRPr="004A6781" w:rsidRDefault="004A6781" w:rsidP="006775DA">
            <w:pPr>
              <w:snapToGrid w:val="0"/>
              <w:jc w:val="center"/>
              <w:rPr>
                <w:sz w:val="20"/>
                <w:szCs w:val="20"/>
              </w:rPr>
            </w:pPr>
            <w:r w:rsidRPr="004A6781">
              <w:rPr>
                <w:sz w:val="20"/>
                <w:szCs w:val="20"/>
              </w:rPr>
              <w:t>2018 -30</w:t>
            </w:r>
          </w:p>
          <w:p w:rsidR="004A6781" w:rsidRPr="004A6781" w:rsidRDefault="004A6781" w:rsidP="006775DA">
            <w:pPr>
              <w:snapToGrid w:val="0"/>
              <w:jc w:val="center"/>
              <w:rPr>
                <w:sz w:val="20"/>
                <w:szCs w:val="20"/>
              </w:rPr>
            </w:pPr>
            <w:r w:rsidRPr="004A6781">
              <w:rPr>
                <w:sz w:val="20"/>
                <w:szCs w:val="20"/>
              </w:rPr>
              <w:t>2019 -30</w:t>
            </w:r>
          </w:p>
          <w:p w:rsidR="004A6781" w:rsidRPr="004A6781" w:rsidRDefault="004A6781" w:rsidP="006775DA">
            <w:pPr>
              <w:snapToGrid w:val="0"/>
              <w:jc w:val="center"/>
              <w:rPr>
                <w:sz w:val="20"/>
                <w:szCs w:val="20"/>
              </w:rPr>
            </w:pPr>
            <w:r w:rsidRPr="004A6781">
              <w:rPr>
                <w:sz w:val="20"/>
                <w:szCs w:val="20"/>
              </w:rPr>
              <w:t>2020 -30</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sz w:val="20"/>
                <w:szCs w:val="20"/>
              </w:rPr>
            </w:pPr>
            <w:r w:rsidRPr="004A6781">
              <w:rPr>
                <w:sz w:val="20"/>
                <w:szCs w:val="20"/>
              </w:rPr>
              <w:t>-</w:t>
            </w:r>
          </w:p>
          <w:p w:rsidR="004A6781" w:rsidRPr="004A6781" w:rsidRDefault="004A6781" w:rsidP="006775DA">
            <w:pPr>
              <w:snapToGrid w:val="0"/>
              <w:jc w:val="center"/>
              <w:rPr>
                <w:sz w:val="20"/>
                <w:szCs w:val="20"/>
              </w:rPr>
            </w:pPr>
            <w:r w:rsidRPr="004A6781">
              <w:rPr>
                <w:sz w:val="20"/>
                <w:szCs w:val="20"/>
              </w:rPr>
              <w:t>10</w:t>
            </w:r>
          </w:p>
          <w:p w:rsidR="004A6781" w:rsidRPr="004A6781" w:rsidRDefault="004A6781" w:rsidP="006775DA">
            <w:pPr>
              <w:snapToGrid w:val="0"/>
              <w:jc w:val="center"/>
              <w:rPr>
                <w:sz w:val="20"/>
                <w:szCs w:val="20"/>
              </w:rPr>
            </w:pPr>
            <w:r w:rsidRPr="004A6781">
              <w:rPr>
                <w:sz w:val="20"/>
                <w:szCs w:val="20"/>
              </w:rPr>
              <w:t>30</w:t>
            </w:r>
          </w:p>
          <w:p w:rsidR="004A6781" w:rsidRPr="004A6781" w:rsidRDefault="004A6781" w:rsidP="006775DA">
            <w:pPr>
              <w:snapToGrid w:val="0"/>
              <w:jc w:val="center"/>
              <w:rPr>
                <w:sz w:val="20"/>
                <w:szCs w:val="20"/>
              </w:rPr>
            </w:pPr>
            <w:r w:rsidRPr="004A6781">
              <w:rPr>
                <w:sz w:val="20"/>
                <w:szCs w:val="20"/>
              </w:rPr>
              <w:t>30</w:t>
            </w:r>
          </w:p>
          <w:p w:rsidR="004A6781" w:rsidRPr="004A6781" w:rsidRDefault="004A6781" w:rsidP="006775DA">
            <w:pPr>
              <w:snapToGrid w:val="0"/>
              <w:jc w:val="center"/>
              <w:rPr>
                <w:sz w:val="20"/>
                <w:szCs w:val="20"/>
              </w:rPr>
            </w:pPr>
            <w:r w:rsidRPr="004A6781">
              <w:rPr>
                <w:sz w:val="20"/>
                <w:szCs w:val="20"/>
              </w:rPr>
              <w:t>30</w:t>
            </w: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roofErr w:type="gramStart"/>
            <w:r w:rsidRPr="004A6781">
              <w:rPr>
                <w:sz w:val="20"/>
                <w:szCs w:val="20"/>
              </w:rPr>
              <w:t xml:space="preserve">Проведение районных мероприятий и конкурсов (Библиотекарь года», конкурс детских рисунков, Флоренские чтения, </w:t>
            </w:r>
            <w:proofErr w:type="spellStart"/>
            <w:r w:rsidRPr="004A6781">
              <w:rPr>
                <w:sz w:val="20"/>
                <w:szCs w:val="20"/>
              </w:rPr>
              <w:t>Романовсие</w:t>
            </w:r>
            <w:proofErr w:type="spellEnd"/>
            <w:r w:rsidRPr="004A6781">
              <w:rPr>
                <w:sz w:val="20"/>
                <w:szCs w:val="20"/>
              </w:rPr>
              <w:t xml:space="preserve"> чтения «Романовы.</w:t>
            </w:r>
            <w:proofErr w:type="gramEnd"/>
            <w:r w:rsidRPr="004A6781">
              <w:rPr>
                <w:sz w:val="20"/>
                <w:szCs w:val="20"/>
              </w:rPr>
              <w:t xml:space="preserve"> </w:t>
            </w:r>
            <w:proofErr w:type="gramStart"/>
            <w:r w:rsidRPr="004A6781">
              <w:rPr>
                <w:sz w:val="20"/>
                <w:szCs w:val="20"/>
              </w:rPr>
              <w:t>Триста лет служения России» и др.), работа любительских объединений</w:t>
            </w:r>
            <w:proofErr w:type="gramEnd"/>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Отдел культуры</w:t>
            </w:r>
          </w:p>
          <w:p w:rsidR="004A6781" w:rsidRPr="004A6781" w:rsidRDefault="004A6781" w:rsidP="006775DA">
            <w:pPr>
              <w:snapToGrid w:val="0"/>
              <w:rPr>
                <w:sz w:val="20"/>
                <w:szCs w:val="20"/>
              </w:rPr>
            </w:pPr>
            <w:r w:rsidRPr="004A6781">
              <w:rPr>
                <w:sz w:val="20"/>
                <w:szCs w:val="20"/>
              </w:rPr>
              <w:t>МКУ «Межпоселенческая  центральная библиотека»</w:t>
            </w:r>
          </w:p>
          <w:p w:rsidR="004A6781" w:rsidRPr="004A6781" w:rsidRDefault="004A6781" w:rsidP="006775DA">
            <w:pPr>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–3</w:t>
            </w:r>
          </w:p>
          <w:p w:rsidR="004A6781" w:rsidRPr="004A6781" w:rsidRDefault="004A6781" w:rsidP="006775DA">
            <w:pPr>
              <w:snapToGrid w:val="0"/>
              <w:jc w:val="center"/>
              <w:rPr>
                <w:sz w:val="20"/>
                <w:szCs w:val="20"/>
              </w:rPr>
            </w:pPr>
            <w:r w:rsidRPr="004A6781">
              <w:rPr>
                <w:sz w:val="20"/>
                <w:szCs w:val="20"/>
              </w:rPr>
              <w:t>2017 -2</w:t>
            </w:r>
          </w:p>
          <w:p w:rsidR="004A6781" w:rsidRPr="004A6781" w:rsidRDefault="004A6781" w:rsidP="006775DA">
            <w:pPr>
              <w:snapToGrid w:val="0"/>
              <w:jc w:val="center"/>
              <w:rPr>
                <w:sz w:val="20"/>
                <w:szCs w:val="20"/>
              </w:rPr>
            </w:pPr>
            <w:r w:rsidRPr="004A6781">
              <w:rPr>
                <w:sz w:val="20"/>
                <w:szCs w:val="20"/>
              </w:rPr>
              <w:t>2018 -5</w:t>
            </w:r>
          </w:p>
          <w:p w:rsidR="004A6781" w:rsidRPr="004A6781" w:rsidRDefault="004A6781" w:rsidP="006775DA">
            <w:pPr>
              <w:snapToGrid w:val="0"/>
              <w:jc w:val="center"/>
              <w:rPr>
                <w:sz w:val="20"/>
                <w:szCs w:val="20"/>
              </w:rPr>
            </w:pPr>
            <w:r w:rsidRPr="004A6781">
              <w:rPr>
                <w:sz w:val="20"/>
                <w:szCs w:val="20"/>
              </w:rPr>
              <w:t>2019 -10</w:t>
            </w:r>
          </w:p>
          <w:p w:rsidR="004A6781" w:rsidRPr="004A6781" w:rsidRDefault="004A6781" w:rsidP="006775DA">
            <w:pPr>
              <w:snapToGrid w:val="0"/>
              <w:jc w:val="center"/>
              <w:rPr>
                <w:sz w:val="20"/>
                <w:szCs w:val="20"/>
              </w:rPr>
            </w:pPr>
            <w:r w:rsidRPr="004A6781">
              <w:rPr>
                <w:sz w:val="20"/>
                <w:szCs w:val="20"/>
              </w:rPr>
              <w:t>2020 -15</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sz w:val="20"/>
                <w:szCs w:val="20"/>
              </w:rPr>
            </w:pPr>
            <w:r w:rsidRPr="004A6781">
              <w:rPr>
                <w:sz w:val="20"/>
                <w:szCs w:val="20"/>
              </w:rPr>
              <w:t>3</w:t>
            </w:r>
          </w:p>
          <w:p w:rsidR="004A6781" w:rsidRPr="004A6781" w:rsidRDefault="004A6781" w:rsidP="006775DA">
            <w:pPr>
              <w:snapToGrid w:val="0"/>
              <w:jc w:val="center"/>
              <w:rPr>
                <w:sz w:val="20"/>
                <w:szCs w:val="20"/>
              </w:rPr>
            </w:pPr>
            <w:r w:rsidRPr="004A6781">
              <w:rPr>
                <w:sz w:val="20"/>
                <w:szCs w:val="20"/>
              </w:rPr>
              <w:t>2</w:t>
            </w:r>
          </w:p>
          <w:p w:rsidR="004A6781" w:rsidRPr="004A6781" w:rsidRDefault="004A6781" w:rsidP="006775DA">
            <w:pPr>
              <w:snapToGrid w:val="0"/>
              <w:jc w:val="center"/>
              <w:rPr>
                <w:sz w:val="20"/>
                <w:szCs w:val="20"/>
              </w:rPr>
            </w:pPr>
            <w:r w:rsidRPr="004A6781">
              <w:rPr>
                <w:sz w:val="20"/>
                <w:szCs w:val="20"/>
              </w:rPr>
              <w:t>5</w:t>
            </w:r>
          </w:p>
          <w:p w:rsidR="004A6781" w:rsidRPr="004A6781" w:rsidRDefault="004A6781" w:rsidP="006775DA">
            <w:pPr>
              <w:snapToGrid w:val="0"/>
              <w:jc w:val="center"/>
              <w:rPr>
                <w:sz w:val="20"/>
                <w:szCs w:val="20"/>
              </w:rPr>
            </w:pPr>
            <w:r w:rsidRPr="004A6781">
              <w:rPr>
                <w:sz w:val="20"/>
                <w:szCs w:val="20"/>
              </w:rPr>
              <w:t>10</w:t>
            </w:r>
          </w:p>
          <w:p w:rsidR="004A6781" w:rsidRPr="004A6781" w:rsidRDefault="004A6781" w:rsidP="006775DA">
            <w:pPr>
              <w:snapToGrid w:val="0"/>
              <w:jc w:val="center"/>
              <w:rPr>
                <w:sz w:val="20"/>
                <w:szCs w:val="20"/>
              </w:rPr>
            </w:pPr>
            <w:r w:rsidRPr="004A6781">
              <w:rPr>
                <w:sz w:val="20"/>
                <w:szCs w:val="20"/>
              </w:rPr>
              <w:t>15</w:t>
            </w: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t>Всего</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2016 – 13</w:t>
            </w:r>
          </w:p>
          <w:p w:rsidR="004A6781" w:rsidRPr="004A6781" w:rsidRDefault="004A6781" w:rsidP="006775DA">
            <w:pPr>
              <w:snapToGrid w:val="0"/>
              <w:jc w:val="center"/>
              <w:rPr>
                <w:b/>
                <w:sz w:val="20"/>
                <w:szCs w:val="20"/>
              </w:rPr>
            </w:pPr>
            <w:r w:rsidRPr="004A6781">
              <w:rPr>
                <w:b/>
                <w:sz w:val="20"/>
                <w:szCs w:val="20"/>
              </w:rPr>
              <w:t>2017 - 12</w:t>
            </w:r>
          </w:p>
          <w:p w:rsidR="004A6781" w:rsidRPr="004A6781" w:rsidRDefault="004A6781" w:rsidP="006775DA">
            <w:pPr>
              <w:snapToGrid w:val="0"/>
              <w:jc w:val="center"/>
              <w:rPr>
                <w:b/>
                <w:sz w:val="20"/>
                <w:szCs w:val="20"/>
              </w:rPr>
            </w:pPr>
            <w:r w:rsidRPr="004A6781">
              <w:rPr>
                <w:b/>
                <w:sz w:val="20"/>
                <w:szCs w:val="20"/>
              </w:rPr>
              <w:t>2018 -45</w:t>
            </w:r>
          </w:p>
          <w:p w:rsidR="004A6781" w:rsidRPr="004A6781" w:rsidRDefault="004A6781" w:rsidP="006775DA">
            <w:pPr>
              <w:snapToGrid w:val="0"/>
              <w:jc w:val="center"/>
              <w:rPr>
                <w:b/>
                <w:sz w:val="20"/>
                <w:szCs w:val="20"/>
              </w:rPr>
            </w:pPr>
            <w:r w:rsidRPr="004A6781">
              <w:rPr>
                <w:b/>
                <w:sz w:val="20"/>
                <w:szCs w:val="20"/>
              </w:rPr>
              <w:t>2019 -50</w:t>
            </w:r>
          </w:p>
          <w:p w:rsidR="004A6781" w:rsidRPr="004A6781" w:rsidRDefault="004A6781" w:rsidP="006775DA">
            <w:pPr>
              <w:snapToGrid w:val="0"/>
              <w:jc w:val="center"/>
              <w:rPr>
                <w:b/>
                <w:sz w:val="20"/>
                <w:szCs w:val="20"/>
              </w:rPr>
            </w:pPr>
            <w:r w:rsidRPr="004A6781">
              <w:rPr>
                <w:b/>
                <w:sz w:val="20"/>
                <w:szCs w:val="20"/>
              </w:rPr>
              <w:t>2020 -55</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b/>
                <w:bCs/>
                <w:sz w:val="20"/>
                <w:szCs w:val="20"/>
              </w:rPr>
            </w:pPr>
          </w:p>
          <w:p w:rsidR="004A6781" w:rsidRPr="004A6781" w:rsidRDefault="004A6781" w:rsidP="006775DA">
            <w:pPr>
              <w:snapToGrid w:val="0"/>
              <w:jc w:val="center"/>
              <w:rPr>
                <w:b/>
                <w:bCs/>
                <w:sz w:val="20"/>
                <w:szCs w:val="20"/>
              </w:rPr>
            </w:pPr>
          </w:p>
          <w:p w:rsidR="004A6781" w:rsidRPr="004A6781" w:rsidRDefault="004A6781" w:rsidP="006775DA">
            <w:pPr>
              <w:snapToGrid w:val="0"/>
              <w:jc w:val="center"/>
              <w:rPr>
                <w:b/>
                <w:bCs/>
                <w:sz w:val="20"/>
                <w:szCs w:val="20"/>
              </w:rPr>
            </w:pPr>
          </w:p>
          <w:p w:rsidR="004A6781" w:rsidRPr="004A6781" w:rsidRDefault="004A6781" w:rsidP="006775DA">
            <w:pPr>
              <w:snapToGrid w:val="0"/>
              <w:jc w:val="center"/>
              <w:rPr>
                <w:b/>
                <w:bCs/>
                <w:sz w:val="20"/>
                <w:szCs w:val="20"/>
              </w:rPr>
            </w:pPr>
          </w:p>
          <w:p w:rsidR="004A6781" w:rsidRPr="004A6781" w:rsidRDefault="004A6781" w:rsidP="006775DA">
            <w:pPr>
              <w:snapToGrid w:val="0"/>
              <w:jc w:val="center"/>
              <w:rPr>
                <w:b/>
                <w:bCs/>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b/>
                <w:sz w:val="20"/>
                <w:szCs w:val="20"/>
              </w:rPr>
            </w:pPr>
            <w:r w:rsidRPr="004A6781">
              <w:rPr>
                <w:b/>
                <w:sz w:val="20"/>
                <w:szCs w:val="20"/>
              </w:rPr>
              <w:t>2016 – 13</w:t>
            </w:r>
          </w:p>
          <w:p w:rsidR="004A6781" w:rsidRPr="004A6781" w:rsidRDefault="004A6781" w:rsidP="006775DA">
            <w:pPr>
              <w:snapToGrid w:val="0"/>
              <w:jc w:val="center"/>
              <w:rPr>
                <w:b/>
                <w:sz w:val="20"/>
                <w:szCs w:val="20"/>
              </w:rPr>
            </w:pPr>
            <w:r w:rsidRPr="004A6781">
              <w:rPr>
                <w:b/>
                <w:sz w:val="20"/>
                <w:szCs w:val="20"/>
              </w:rPr>
              <w:t>2017 - 12</w:t>
            </w:r>
          </w:p>
          <w:p w:rsidR="004A6781" w:rsidRPr="004A6781" w:rsidRDefault="004A6781" w:rsidP="006775DA">
            <w:pPr>
              <w:snapToGrid w:val="0"/>
              <w:jc w:val="center"/>
              <w:rPr>
                <w:b/>
                <w:sz w:val="20"/>
                <w:szCs w:val="20"/>
              </w:rPr>
            </w:pPr>
            <w:r w:rsidRPr="004A6781">
              <w:rPr>
                <w:b/>
                <w:sz w:val="20"/>
                <w:szCs w:val="20"/>
              </w:rPr>
              <w:t>2018 -45</w:t>
            </w:r>
          </w:p>
          <w:p w:rsidR="004A6781" w:rsidRPr="004A6781" w:rsidRDefault="004A6781" w:rsidP="006775DA">
            <w:pPr>
              <w:snapToGrid w:val="0"/>
              <w:jc w:val="center"/>
              <w:rPr>
                <w:b/>
                <w:sz w:val="20"/>
                <w:szCs w:val="20"/>
              </w:rPr>
            </w:pPr>
            <w:r w:rsidRPr="004A6781">
              <w:rPr>
                <w:b/>
                <w:sz w:val="20"/>
                <w:szCs w:val="20"/>
              </w:rPr>
              <w:t>2019 -50</w:t>
            </w:r>
          </w:p>
          <w:p w:rsidR="004A6781" w:rsidRPr="004A6781" w:rsidRDefault="004A6781" w:rsidP="006775DA">
            <w:pPr>
              <w:snapToGrid w:val="0"/>
              <w:jc w:val="center"/>
              <w:rPr>
                <w:b/>
                <w:sz w:val="20"/>
                <w:szCs w:val="20"/>
              </w:rPr>
            </w:pPr>
            <w:r w:rsidRPr="004A6781">
              <w:rPr>
                <w:b/>
                <w:sz w:val="20"/>
                <w:szCs w:val="20"/>
              </w:rPr>
              <w:t>2020 -55</w:t>
            </w: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t xml:space="preserve">Итого </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bCs/>
                <w:sz w:val="20"/>
                <w:szCs w:val="20"/>
              </w:rPr>
            </w:pPr>
            <w:r w:rsidRPr="004A6781">
              <w:rPr>
                <w:b/>
                <w:bCs/>
                <w:sz w:val="20"/>
                <w:szCs w:val="20"/>
              </w:rPr>
              <w:t>175</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rPr>
                <w:b/>
                <w:sz w:val="20"/>
                <w:szCs w:val="20"/>
              </w:rPr>
            </w:pPr>
            <w:r w:rsidRPr="004A6781">
              <w:rPr>
                <w:b/>
                <w:sz w:val="20"/>
                <w:szCs w:val="20"/>
              </w:rPr>
              <w:t xml:space="preserve">        </w:t>
            </w: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rPr>
                <w:b/>
                <w:sz w:val="20"/>
                <w:szCs w:val="20"/>
              </w:rPr>
            </w:pPr>
            <w:r w:rsidRPr="004A6781">
              <w:rPr>
                <w:b/>
                <w:sz w:val="20"/>
                <w:szCs w:val="20"/>
              </w:rPr>
              <w:t xml:space="preserve">     175</w:t>
            </w:r>
          </w:p>
        </w:tc>
      </w:tr>
      <w:tr w:rsidR="004A6781" w:rsidRPr="004A6781" w:rsidTr="004A6781">
        <w:trPr>
          <w:trHeight w:val="276"/>
        </w:trPr>
        <w:tc>
          <w:tcPr>
            <w:tcW w:w="14034" w:type="dxa"/>
            <w:gridSpan w:val="10"/>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b/>
                <w:sz w:val="20"/>
                <w:szCs w:val="20"/>
              </w:rPr>
            </w:pPr>
            <w:r w:rsidRPr="004A6781">
              <w:rPr>
                <w:b/>
                <w:sz w:val="20"/>
                <w:szCs w:val="20"/>
              </w:rPr>
              <w:t>Мероприятия по поддержке молодых дарований</w:t>
            </w: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Конкурсы, концерты, выставки, теоретические олимпиады</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ежегодно</w:t>
            </w: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Отдел культуры</w:t>
            </w:r>
          </w:p>
          <w:p w:rsidR="004A6781" w:rsidRPr="004A6781" w:rsidRDefault="004A6781" w:rsidP="006775DA">
            <w:pPr>
              <w:snapToGrid w:val="0"/>
              <w:rPr>
                <w:sz w:val="20"/>
                <w:szCs w:val="20"/>
              </w:rPr>
            </w:pPr>
            <w:r w:rsidRPr="004A6781">
              <w:rPr>
                <w:sz w:val="20"/>
                <w:szCs w:val="20"/>
              </w:rPr>
              <w:t>Учреждения культуры</w:t>
            </w: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–5</w:t>
            </w:r>
          </w:p>
          <w:p w:rsidR="004A6781" w:rsidRPr="004A6781" w:rsidRDefault="004A6781" w:rsidP="006775DA">
            <w:pPr>
              <w:snapToGrid w:val="0"/>
              <w:jc w:val="center"/>
              <w:rPr>
                <w:sz w:val="20"/>
                <w:szCs w:val="20"/>
              </w:rPr>
            </w:pPr>
            <w:r w:rsidRPr="004A6781">
              <w:rPr>
                <w:sz w:val="20"/>
                <w:szCs w:val="20"/>
              </w:rPr>
              <w:t>2017 -2</w:t>
            </w:r>
          </w:p>
          <w:p w:rsidR="004A6781" w:rsidRPr="004A6781" w:rsidRDefault="004A6781" w:rsidP="006775DA">
            <w:pPr>
              <w:snapToGrid w:val="0"/>
              <w:jc w:val="center"/>
              <w:rPr>
                <w:sz w:val="20"/>
                <w:szCs w:val="20"/>
              </w:rPr>
            </w:pPr>
            <w:r w:rsidRPr="004A6781">
              <w:rPr>
                <w:sz w:val="20"/>
                <w:szCs w:val="20"/>
              </w:rPr>
              <w:lastRenderedPageBreak/>
              <w:t>2018 -15</w:t>
            </w:r>
          </w:p>
          <w:p w:rsidR="004A6781" w:rsidRPr="004A6781" w:rsidRDefault="004A6781" w:rsidP="006775DA">
            <w:pPr>
              <w:snapToGrid w:val="0"/>
              <w:jc w:val="center"/>
              <w:rPr>
                <w:sz w:val="20"/>
                <w:szCs w:val="20"/>
              </w:rPr>
            </w:pPr>
            <w:r w:rsidRPr="004A6781">
              <w:rPr>
                <w:sz w:val="20"/>
                <w:szCs w:val="20"/>
              </w:rPr>
              <w:t>2019 -20</w:t>
            </w:r>
          </w:p>
          <w:p w:rsidR="004A6781" w:rsidRPr="004A6781" w:rsidRDefault="004A6781" w:rsidP="006775DA">
            <w:pPr>
              <w:snapToGrid w:val="0"/>
              <w:jc w:val="center"/>
              <w:rPr>
                <w:sz w:val="20"/>
                <w:szCs w:val="20"/>
              </w:rPr>
            </w:pPr>
            <w:r w:rsidRPr="004A6781">
              <w:rPr>
                <w:sz w:val="20"/>
                <w:szCs w:val="20"/>
              </w:rPr>
              <w:t>2020 -25</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sz w:val="20"/>
                <w:szCs w:val="20"/>
              </w:rPr>
            </w:pPr>
            <w:r w:rsidRPr="004A6781">
              <w:rPr>
                <w:sz w:val="20"/>
                <w:szCs w:val="20"/>
              </w:rPr>
              <w:lastRenderedPageBreak/>
              <w:t>5</w:t>
            </w:r>
          </w:p>
          <w:p w:rsidR="004A6781" w:rsidRPr="004A6781" w:rsidRDefault="004A6781" w:rsidP="006775DA">
            <w:pPr>
              <w:snapToGrid w:val="0"/>
              <w:jc w:val="center"/>
              <w:rPr>
                <w:sz w:val="20"/>
                <w:szCs w:val="20"/>
              </w:rPr>
            </w:pPr>
            <w:r w:rsidRPr="004A6781">
              <w:rPr>
                <w:sz w:val="20"/>
                <w:szCs w:val="20"/>
              </w:rPr>
              <w:t>2</w:t>
            </w:r>
          </w:p>
          <w:p w:rsidR="004A6781" w:rsidRPr="004A6781" w:rsidRDefault="004A6781" w:rsidP="006775DA">
            <w:pPr>
              <w:snapToGrid w:val="0"/>
              <w:jc w:val="center"/>
              <w:rPr>
                <w:sz w:val="20"/>
                <w:szCs w:val="20"/>
              </w:rPr>
            </w:pPr>
            <w:r w:rsidRPr="004A6781">
              <w:rPr>
                <w:sz w:val="20"/>
                <w:szCs w:val="20"/>
              </w:rPr>
              <w:lastRenderedPageBreak/>
              <w:t>15</w:t>
            </w:r>
          </w:p>
          <w:p w:rsidR="004A6781" w:rsidRPr="004A6781" w:rsidRDefault="004A6781" w:rsidP="006775DA">
            <w:pPr>
              <w:snapToGrid w:val="0"/>
              <w:jc w:val="center"/>
              <w:rPr>
                <w:sz w:val="20"/>
                <w:szCs w:val="20"/>
              </w:rPr>
            </w:pPr>
            <w:r w:rsidRPr="004A6781">
              <w:rPr>
                <w:sz w:val="20"/>
                <w:szCs w:val="20"/>
              </w:rPr>
              <w:t>20</w:t>
            </w:r>
          </w:p>
          <w:p w:rsidR="004A6781" w:rsidRPr="004A6781" w:rsidRDefault="004A6781" w:rsidP="006775DA">
            <w:pPr>
              <w:snapToGrid w:val="0"/>
              <w:jc w:val="center"/>
              <w:rPr>
                <w:sz w:val="20"/>
                <w:szCs w:val="20"/>
              </w:rPr>
            </w:pPr>
            <w:r w:rsidRPr="004A6781">
              <w:rPr>
                <w:sz w:val="20"/>
                <w:szCs w:val="20"/>
              </w:rPr>
              <w:t>25</w:t>
            </w:r>
          </w:p>
        </w:tc>
      </w:tr>
      <w:tr w:rsidR="004A6781" w:rsidRPr="004A6781" w:rsidTr="004A6781">
        <w:trPr>
          <w:trHeight w:val="276"/>
        </w:trPr>
        <w:tc>
          <w:tcPr>
            <w:tcW w:w="4470" w:type="dxa"/>
            <w:tcBorders>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lastRenderedPageBreak/>
              <w:t xml:space="preserve">Итого </w:t>
            </w:r>
          </w:p>
        </w:tc>
        <w:tc>
          <w:tcPr>
            <w:tcW w:w="1435" w:type="dxa"/>
            <w:tcBorders>
              <w:left w:val="single" w:sz="4" w:space="0" w:color="000000"/>
              <w:bottom w:val="single" w:sz="4" w:space="0" w:color="000000"/>
            </w:tcBorders>
          </w:tcPr>
          <w:p w:rsidR="004A6781" w:rsidRPr="004A6781" w:rsidRDefault="004A6781" w:rsidP="006775DA">
            <w:pPr>
              <w:snapToGrid w:val="0"/>
              <w:rPr>
                <w:sz w:val="20"/>
                <w:szCs w:val="20"/>
              </w:rPr>
            </w:pPr>
          </w:p>
        </w:tc>
        <w:tc>
          <w:tcPr>
            <w:tcW w:w="2869" w:type="dxa"/>
            <w:tcBorders>
              <w:left w:val="single" w:sz="4" w:space="0" w:color="000000"/>
              <w:bottom w:val="single" w:sz="4" w:space="0" w:color="000000"/>
            </w:tcBorders>
          </w:tcPr>
          <w:p w:rsidR="004A6781" w:rsidRPr="004A6781" w:rsidRDefault="004A6781" w:rsidP="006775DA">
            <w:pPr>
              <w:snapToGrid w:val="0"/>
              <w:rPr>
                <w:sz w:val="20"/>
                <w:szCs w:val="20"/>
              </w:rPr>
            </w:pPr>
          </w:p>
        </w:tc>
        <w:tc>
          <w:tcPr>
            <w:tcW w:w="2791" w:type="dxa"/>
            <w:tcBorders>
              <w:left w:val="single" w:sz="4" w:space="0" w:color="000000"/>
              <w:bottom w:val="single" w:sz="4" w:space="0" w:color="000000"/>
            </w:tcBorders>
          </w:tcPr>
          <w:p w:rsidR="004A6781" w:rsidRPr="004A6781" w:rsidRDefault="004A6781" w:rsidP="006775DA">
            <w:pPr>
              <w:snapToGrid w:val="0"/>
              <w:jc w:val="center"/>
              <w:rPr>
                <w:b/>
                <w:bCs/>
                <w:sz w:val="20"/>
                <w:szCs w:val="20"/>
              </w:rPr>
            </w:pPr>
            <w:r w:rsidRPr="004A6781">
              <w:rPr>
                <w:b/>
                <w:bCs/>
                <w:sz w:val="20"/>
                <w:szCs w:val="20"/>
              </w:rPr>
              <w:t>67</w:t>
            </w:r>
          </w:p>
        </w:tc>
        <w:tc>
          <w:tcPr>
            <w:tcW w:w="1193" w:type="dxa"/>
            <w:tcBorders>
              <w:left w:val="single" w:sz="4" w:space="0" w:color="000000"/>
              <w:bottom w:val="single" w:sz="4" w:space="0" w:color="000000"/>
              <w:right w:val="single" w:sz="4" w:space="0" w:color="auto"/>
            </w:tcBorders>
          </w:tcPr>
          <w:p w:rsidR="004A6781" w:rsidRPr="004A6781" w:rsidRDefault="004A6781" w:rsidP="006775DA">
            <w:pPr>
              <w:snapToGrid w:val="0"/>
              <w:jc w:val="center"/>
              <w:rPr>
                <w:b/>
                <w:bCs/>
                <w:sz w:val="20"/>
                <w:szCs w:val="20"/>
              </w:rPr>
            </w:pPr>
          </w:p>
        </w:tc>
        <w:tc>
          <w:tcPr>
            <w:tcW w:w="1276" w:type="dxa"/>
            <w:gridSpan w:val="5"/>
            <w:tcBorders>
              <w:left w:val="single" w:sz="4" w:space="0" w:color="auto"/>
              <w:bottom w:val="single" w:sz="4" w:space="0" w:color="000000"/>
              <w:right w:val="single" w:sz="4" w:space="0" w:color="auto"/>
            </w:tcBorders>
          </w:tcPr>
          <w:p w:rsidR="004A6781" w:rsidRPr="004A6781" w:rsidRDefault="004A6781" w:rsidP="006775DA">
            <w:pPr>
              <w:snapToGrid w:val="0"/>
              <w:rPr>
                <w:b/>
                <w:bCs/>
                <w:sz w:val="20"/>
                <w:szCs w:val="20"/>
              </w:rPr>
            </w:pPr>
            <w:r w:rsidRPr="004A6781">
              <w:rPr>
                <w:b/>
                <w:bCs/>
                <w:sz w:val="20"/>
                <w:szCs w:val="20"/>
              </w:rPr>
              <w:t xml:space="preserve">      67</w:t>
            </w:r>
          </w:p>
        </w:tc>
      </w:tr>
      <w:tr w:rsidR="004A6781" w:rsidRPr="004A6781" w:rsidTr="004A6781">
        <w:trPr>
          <w:trHeight w:val="276"/>
        </w:trPr>
        <w:tc>
          <w:tcPr>
            <w:tcW w:w="8774" w:type="dxa"/>
            <w:gridSpan w:val="3"/>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 xml:space="preserve"> Мероприятия по поддержке и повышению профессионального мастерства</w:t>
            </w:r>
          </w:p>
        </w:tc>
        <w:tc>
          <w:tcPr>
            <w:tcW w:w="5260" w:type="dxa"/>
            <w:gridSpan w:val="7"/>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b/>
                <w:sz w:val="20"/>
                <w:szCs w:val="20"/>
              </w:rPr>
            </w:pP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Семинары, курсы повышения квалификации, мастер – классы, конференции</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ежегодно</w:t>
            </w: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Отдел культуры</w:t>
            </w:r>
          </w:p>
          <w:p w:rsidR="004A6781" w:rsidRPr="004A6781" w:rsidRDefault="004A6781" w:rsidP="006775DA">
            <w:pPr>
              <w:snapToGrid w:val="0"/>
              <w:rPr>
                <w:sz w:val="20"/>
                <w:szCs w:val="20"/>
              </w:rPr>
            </w:pPr>
            <w:r w:rsidRPr="004A6781">
              <w:rPr>
                <w:sz w:val="20"/>
                <w:szCs w:val="20"/>
              </w:rPr>
              <w:t>Учреждение культуры</w:t>
            </w: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–5</w:t>
            </w:r>
          </w:p>
          <w:p w:rsidR="004A6781" w:rsidRPr="004A6781" w:rsidRDefault="004A6781" w:rsidP="006775DA">
            <w:pPr>
              <w:snapToGrid w:val="0"/>
              <w:jc w:val="center"/>
              <w:rPr>
                <w:sz w:val="20"/>
                <w:szCs w:val="20"/>
              </w:rPr>
            </w:pPr>
            <w:r w:rsidRPr="004A6781">
              <w:rPr>
                <w:sz w:val="20"/>
                <w:szCs w:val="20"/>
              </w:rPr>
              <w:t>2017 -1</w:t>
            </w:r>
          </w:p>
          <w:p w:rsidR="004A6781" w:rsidRPr="004A6781" w:rsidRDefault="004A6781" w:rsidP="006775DA">
            <w:pPr>
              <w:snapToGrid w:val="0"/>
              <w:jc w:val="center"/>
              <w:rPr>
                <w:sz w:val="20"/>
                <w:szCs w:val="20"/>
              </w:rPr>
            </w:pPr>
            <w:r w:rsidRPr="004A6781">
              <w:rPr>
                <w:sz w:val="20"/>
                <w:szCs w:val="20"/>
              </w:rPr>
              <w:t>2018 -10</w:t>
            </w:r>
          </w:p>
          <w:p w:rsidR="004A6781" w:rsidRPr="004A6781" w:rsidRDefault="004A6781" w:rsidP="006775DA">
            <w:pPr>
              <w:snapToGrid w:val="0"/>
              <w:jc w:val="center"/>
              <w:rPr>
                <w:sz w:val="20"/>
                <w:szCs w:val="20"/>
              </w:rPr>
            </w:pPr>
            <w:r w:rsidRPr="004A6781">
              <w:rPr>
                <w:sz w:val="20"/>
                <w:szCs w:val="20"/>
              </w:rPr>
              <w:t>2019 -10</w:t>
            </w:r>
          </w:p>
          <w:p w:rsidR="004A6781" w:rsidRPr="004A6781" w:rsidRDefault="004A6781" w:rsidP="006775DA">
            <w:pPr>
              <w:snapToGrid w:val="0"/>
              <w:jc w:val="center"/>
              <w:rPr>
                <w:sz w:val="20"/>
                <w:szCs w:val="20"/>
              </w:rPr>
            </w:pPr>
            <w:r w:rsidRPr="004A6781">
              <w:rPr>
                <w:sz w:val="20"/>
                <w:szCs w:val="20"/>
              </w:rPr>
              <w:t>2020 -10</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sz w:val="20"/>
                <w:szCs w:val="20"/>
              </w:rPr>
            </w:pPr>
            <w:r w:rsidRPr="004A6781">
              <w:rPr>
                <w:sz w:val="20"/>
                <w:szCs w:val="20"/>
              </w:rPr>
              <w:t>5</w:t>
            </w:r>
          </w:p>
          <w:p w:rsidR="004A6781" w:rsidRPr="004A6781" w:rsidRDefault="004A6781" w:rsidP="006775DA">
            <w:pPr>
              <w:snapToGrid w:val="0"/>
              <w:jc w:val="center"/>
              <w:rPr>
                <w:sz w:val="20"/>
                <w:szCs w:val="20"/>
              </w:rPr>
            </w:pPr>
            <w:r w:rsidRPr="004A6781">
              <w:rPr>
                <w:sz w:val="20"/>
                <w:szCs w:val="20"/>
              </w:rPr>
              <w:t>1</w:t>
            </w:r>
          </w:p>
          <w:p w:rsidR="004A6781" w:rsidRPr="004A6781" w:rsidRDefault="004A6781" w:rsidP="006775DA">
            <w:pPr>
              <w:snapToGrid w:val="0"/>
              <w:jc w:val="center"/>
              <w:rPr>
                <w:sz w:val="20"/>
                <w:szCs w:val="20"/>
              </w:rPr>
            </w:pPr>
            <w:r w:rsidRPr="004A6781">
              <w:rPr>
                <w:sz w:val="20"/>
                <w:szCs w:val="20"/>
              </w:rPr>
              <w:t>10</w:t>
            </w:r>
          </w:p>
          <w:p w:rsidR="004A6781" w:rsidRPr="004A6781" w:rsidRDefault="004A6781" w:rsidP="006775DA">
            <w:pPr>
              <w:snapToGrid w:val="0"/>
              <w:jc w:val="center"/>
              <w:rPr>
                <w:sz w:val="20"/>
                <w:szCs w:val="20"/>
              </w:rPr>
            </w:pPr>
            <w:r w:rsidRPr="004A6781">
              <w:rPr>
                <w:sz w:val="20"/>
                <w:szCs w:val="20"/>
              </w:rPr>
              <w:t>10</w:t>
            </w:r>
          </w:p>
          <w:p w:rsidR="004A6781" w:rsidRPr="004A6781" w:rsidRDefault="004A6781" w:rsidP="006775DA">
            <w:pPr>
              <w:snapToGrid w:val="0"/>
              <w:jc w:val="center"/>
              <w:rPr>
                <w:sz w:val="20"/>
                <w:szCs w:val="20"/>
              </w:rPr>
            </w:pPr>
            <w:r w:rsidRPr="004A6781">
              <w:rPr>
                <w:sz w:val="20"/>
                <w:szCs w:val="20"/>
              </w:rPr>
              <w:t>10</w:t>
            </w: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Конкурс «Лучшее УК»</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ежегодно</w:t>
            </w: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МКУ «Районный дом народного творчества и досуга»</w:t>
            </w:r>
          </w:p>
          <w:p w:rsidR="004A6781" w:rsidRPr="004A6781" w:rsidRDefault="004A6781" w:rsidP="006775DA">
            <w:pPr>
              <w:snapToGrid w:val="0"/>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–3</w:t>
            </w:r>
          </w:p>
          <w:p w:rsidR="004A6781" w:rsidRPr="004A6781" w:rsidRDefault="004A6781" w:rsidP="006775DA">
            <w:pPr>
              <w:snapToGrid w:val="0"/>
              <w:jc w:val="center"/>
              <w:rPr>
                <w:sz w:val="20"/>
                <w:szCs w:val="20"/>
              </w:rPr>
            </w:pPr>
            <w:r w:rsidRPr="004A6781">
              <w:rPr>
                <w:sz w:val="20"/>
                <w:szCs w:val="20"/>
              </w:rPr>
              <w:t>2017 -</w:t>
            </w:r>
          </w:p>
          <w:p w:rsidR="004A6781" w:rsidRPr="004A6781" w:rsidRDefault="004A6781" w:rsidP="006775DA">
            <w:pPr>
              <w:snapToGrid w:val="0"/>
              <w:jc w:val="center"/>
              <w:rPr>
                <w:sz w:val="20"/>
                <w:szCs w:val="20"/>
              </w:rPr>
            </w:pPr>
            <w:r w:rsidRPr="004A6781">
              <w:rPr>
                <w:sz w:val="20"/>
                <w:szCs w:val="20"/>
              </w:rPr>
              <w:t>2018 -5</w:t>
            </w:r>
          </w:p>
          <w:p w:rsidR="004A6781" w:rsidRPr="004A6781" w:rsidRDefault="004A6781" w:rsidP="006775DA">
            <w:pPr>
              <w:snapToGrid w:val="0"/>
              <w:jc w:val="center"/>
              <w:rPr>
                <w:sz w:val="20"/>
                <w:szCs w:val="20"/>
              </w:rPr>
            </w:pPr>
            <w:r w:rsidRPr="004A6781">
              <w:rPr>
                <w:sz w:val="20"/>
                <w:szCs w:val="20"/>
              </w:rPr>
              <w:t>2019 -5</w:t>
            </w:r>
          </w:p>
          <w:p w:rsidR="004A6781" w:rsidRPr="004A6781" w:rsidRDefault="004A6781" w:rsidP="006775DA">
            <w:pPr>
              <w:snapToGrid w:val="0"/>
              <w:jc w:val="center"/>
              <w:rPr>
                <w:sz w:val="20"/>
                <w:szCs w:val="20"/>
              </w:rPr>
            </w:pPr>
            <w:r w:rsidRPr="004A6781">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sz w:val="20"/>
                <w:szCs w:val="20"/>
              </w:rPr>
            </w:pPr>
            <w:r w:rsidRPr="004A6781">
              <w:rPr>
                <w:sz w:val="20"/>
                <w:szCs w:val="20"/>
              </w:rPr>
              <w:t>3</w:t>
            </w:r>
          </w:p>
          <w:p w:rsidR="004A6781" w:rsidRPr="004A6781" w:rsidRDefault="004A6781" w:rsidP="006775DA">
            <w:pPr>
              <w:snapToGrid w:val="0"/>
              <w:jc w:val="center"/>
              <w:rPr>
                <w:sz w:val="20"/>
                <w:szCs w:val="20"/>
              </w:rPr>
            </w:pPr>
            <w:r w:rsidRPr="004A6781">
              <w:rPr>
                <w:sz w:val="20"/>
                <w:szCs w:val="20"/>
              </w:rPr>
              <w:t>-</w:t>
            </w:r>
          </w:p>
          <w:p w:rsidR="004A6781" w:rsidRPr="004A6781" w:rsidRDefault="004A6781" w:rsidP="006775DA">
            <w:pPr>
              <w:snapToGrid w:val="0"/>
              <w:jc w:val="center"/>
              <w:rPr>
                <w:sz w:val="20"/>
                <w:szCs w:val="20"/>
              </w:rPr>
            </w:pPr>
            <w:r w:rsidRPr="004A6781">
              <w:rPr>
                <w:sz w:val="20"/>
                <w:szCs w:val="20"/>
              </w:rPr>
              <w:t>5</w:t>
            </w:r>
          </w:p>
          <w:p w:rsidR="004A6781" w:rsidRPr="004A6781" w:rsidRDefault="004A6781" w:rsidP="006775DA">
            <w:pPr>
              <w:snapToGrid w:val="0"/>
              <w:jc w:val="center"/>
              <w:rPr>
                <w:sz w:val="20"/>
                <w:szCs w:val="20"/>
              </w:rPr>
            </w:pPr>
            <w:r w:rsidRPr="004A6781">
              <w:rPr>
                <w:sz w:val="20"/>
                <w:szCs w:val="20"/>
              </w:rPr>
              <w:t>5</w:t>
            </w:r>
          </w:p>
          <w:p w:rsidR="004A6781" w:rsidRPr="004A6781" w:rsidRDefault="004A6781" w:rsidP="006775DA">
            <w:pPr>
              <w:snapToGrid w:val="0"/>
              <w:jc w:val="center"/>
              <w:rPr>
                <w:sz w:val="20"/>
                <w:szCs w:val="20"/>
              </w:rPr>
            </w:pPr>
            <w:r w:rsidRPr="004A6781">
              <w:rPr>
                <w:sz w:val="20"/>
                <w:szCs w:val="20"/>
              </w:rPr>
              <w:t>5</w:t>
            </w: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«Лучший специалист года Кадыйского района в отрасли «Культура».</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ежегодно</w:t>
            </w: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МКУ «Районный дом народного творчества и досуга»</w:t>
            </w:r>
          </w:p>
          <w:p w:rsidR="004A6781" w:rsidRPr="004A6781" w:rsidRDefault="004A6781" w:rsidP="006775DA">
            <w:pPr>
              <w:snapToGrid w:val="0"/>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–3</w:t>
            </w:r>
          </w:p>
          <w:p w:rsidR="004A6781" w:rsidRPr="004A6781" w:rsidRDefault="004A6781" w:rsidP="006775DA">
            <w:pPr>
              <w:snapToGrid w:val="0"/>
              <w:jc w:val="center"/>
              <w:rPr>
                <w:sz w:val="20"/>
                <w:szCs w:val="20"/>
              </w:rPr>
            </w:pPr>
            <w:r w:rsidRPr="004A6781">
              <w:rPr>
                <w:sz w:val="20"/>
                <w:szCs w:val="20"/>
              </w:rPr>
              <w:t>2017 -</w:t>
            </w:r>
          </w:p>
          <w:p w:rsidR="004A6781" w:rsidRPr="004A6781" w:rsidRDefault="004A6781" w:rsidP="006775DA">
            <w:pPr>
              <w:snapToGrid w:val="0"/>
              <w:jc w:val="center"/>
              <w:rPr>
                <w:sz w:val="20"/>
                <w:szCs w:val="20"/>
              </w:rPr>
            </w:pPr>
            <w:r w:rsidRPr="004A6781">
              <w:rPr>
                <w:sz w:val="20"/>
                <w:szCs w:val="20"/>
              </w:rPr>
              <w:t>2018 -5</w:t>
            </w:r>
          </w:p>
          <w:p w:rsidR="004A6781" w:rsidRPr="004A6781" w:rsidRDefault="004A6781" w:rsidP="006775DA">
            <w:pPr>
              <w:snapToGrid w:val="0"/>
              <w:jc w:val="center"/>
              <w:rPr>
                <w:sz w:val="20"/>
                <w:szCs w:val="20"/>
              </w:rPr>
            </w:pPr>
            <w:r w:rsidRPr="004A6781">
              <w:rPr>
                <w:sz w:val="20"/>
                <w:szCs w:val="20"/>
              </w:rPr>
              <w:t>2019 -5</w:t>
            </w:r>
          </w:p>
          <w:p w:rsidR="004A6781" w:rsidRPr="004A6781" w:rsidRDefault="004A6781" w:rsidP="006775DA">
            <w:pPr>
              <w:snapToGrid w:val="0"/>
              <w:jc w:val="center"/>
              <w:rPr>
                <w:sz w:val="20"/>
                <w:szCs w:val="20"/>
              </w:rPr>
            </w:pPr>
            <w:r w:rsidRPr="004A6781">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sz w:val="20"/>
                <w:szCs w:val="20"/>
              </w:rPr>
            </w:pPr>
            <w:r w:rsidRPr="004A6781">
              <w:rPr>
                <w:sz w:val="20"/>
                <w:szCs w:val="20"/>
              </w:rPr>
              <w:t>3</w:t>
            </w:r>
          </w:p>
          <w:p w:rsidR="004A6781" w:rsidRPr="004A6781" w:rsidRDefault="004A6781" w:rsidP="006775DA">
            <w:pPr>
              <w:snapToGrid w:val="0"/>
              <w:jc w:val="center"/>
              <w:rPr>
                <w:sz w:val="20"/>
                <w:szCs w:val="20"/>
              </w:rPr>
            </w:pPr>
            <w:r w:rsidRPr="004A6781">
              <w:rPr>
                <w:sz w:val="20"/>
                <w:szCs w:val="20"/>
              </w:rPr>
              <w:t>-</w:t>
            </w:r>
          </w:p>
          <w:p w:rsidR="004A6781" w:rsidRPr="004A6781" w:rsidRDefault="004A6781" w:rsidP="006775DA">
            <w:pPr>
              <w:snapToGrid w:val="0"/>
              <w:jc w:val="center"/>
              <w:rPr>
                <w:sz w:val="20"/>
                <w:szCs w:val="20"/>
              </w:rPr>
            </w:pPr>
            <w:r w:rsidRPr="004A6781">
              <w:rPr>
                <w:sz w:val="20"/>
                <w:szCs w:val="20"/>
              </w:rPr>
              <w:t>5</w:t>
            </w:r>
          </w:p>
          <w:p w:rsidR="004A6781" w:rsidRPr="004A6781" w:rsidRDefault="004A6781" w:rsidP="006775DA">
            <w:pPr>
              <w:snapToGrid w:val="0"/>
              <w:jc w:val="center"/>
              <w:rPr>
                <w:sz w:val="20"/>
                <w:szCs w:val="20"/>
              </w:rPr>
            </w:pPr>
            <w:r w:rsidRPr="004A6781">
              <w:rPr>
                <w:sz w:val="20"/>
                <w:szCs w:val="20"/>
              </w:rPr>
              <w:t>5</w:t>
            </w:r>
          </w:p>
          <w:p w:rsidR="004A6781" w:rsidRPr="004A6781" w:rsidRDefault="004A6781" w:rsidP="006775DA">
            <w:pPr>
              <w:snapToGrid w:val="0"/>
              <w:jc w:val="center"/>
              <w:rPr>
                <w:sz w:val="20"/>
                <w:szCs w:val="20"/>
              </w:rPr>
            </w:pPr>
            <w:r w:rsidRPr="004A6781">
              <w:rPr>
                <w:sz w:val="20"/>
                <w:szCs w:val="20"/>
              </w:rPr>
              <w:t>5</w:t>
            </w: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t>Всего</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2016 –11</w:t>
            </w:r>
          </w:p>
          <w:p w:rsidR="004A6781" w:rsidRPr="004A6781" w:rsidRDefault="004A6781" w:rsidP="006775DA">
            <w:pPr>
              <w:snapToGrid w:val="0"/>
              <w:jc w:val="center"/>
              <w:rPr>
                <w:b/>
                <w:sz w:val="20"/>
                <w:szCs w:val="20"/>
              </w:rPr>
            </w:pPr>
            <w:r w:rsidRPr="004A6781">
              <w:rPr>
                <w:b/>
                <w:sz w:val="20"/>
                <w:szCs w:val="20"/>
              </w:rPr>
              <w:t>2017 -1</w:t>
            </w:r>
          </w:p>
          <w:p w:rsidR="004A6781" w:rsidRPr="004A6781" w:rsidRDefault="004A6781" w:rsidP="006775DA">
            <w:pPr>
              <w:snapToGrid w:val="0"/>
              <w:jc w:val="center"/>
              <w:rPr>
                <w:b/>
                <w:sz w:val="20"/>
                <w:szCs w:val="20"/>
              </w:rPr>
            </w:pPr>
            <w:r w:rsidRPr="004A6781">
              <w:rPr>
                <w:b/>
                <w:sz w:val="20"/>
                <w:szCs w:val="20"/>
              </w:rPr>
              <w:t>2018 -20</w:t>
            </w:r>
          </w:p>
          <w:p w:rsidR="004A6781" w:rsidRPr="004A6781" w:rsidRDefault="004A6781" w:rsidP="006775DA">
            <w:pPr>
              <w:snapToGrid w:val="0"/>
              <w:jc w:val="center"/>
              <w:rPr>
                <w:b/>
                <w:sz w:val="20"/>
                <w:szCs w:val="20"/>
              </w:rPr>
            </w:pPr>
            <w:r w:rsidRPr="004A6781">
              <w:rPr>
                <w:b/>
                <w:sz w:val="20"/>
                <w:szCs w:val="20"/>
              </w:rPr>
              <w:t>2019 -20</w:t>
            </w:r>
          </w:p>
          <w:p w:rsidR="004A6781" w:rsidRPr="004A6781" w:rsidRDefault="004A6781" w:rsidP="006775DA">
            <w:pPr>
              <w:snapToGrid w:val="0"/>
              <w:jc w:val="center"/>
              <w:rPr>
                <w:b/>
                <w:sz w:val="20"/>
                <w:szCs w:val="20"/>
              </w:rPr>
            </w:pPr>
            <w:r w:rsidRPr="004A6781">
              <w:rPr>
                <w:b/>
                <w:sz w:val="20"/>
                <w:szCs w:val="20"/>
              </w:rPr>
              <w:t>2020 -20</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b/>
                <w:bCs/>
                <w:sz w:val="20"/>
                <w:szCs w:val="20"/>
              </w:rPr>
            </w:pPr>
          </w:p>
          <w:p w:rsidR="004A6781" w:rsidRPr="004A6781" w:rsidRDefault="004A6781" w:rsidP="006775DA">
            <w:pPr>
              <w:snapToGrid w:val="0"/>
              <w:jc w:val="center"/>
              <w:rPr>
                <w:b/>
                <w:bCs/>
                <w:sz w:val="20"/>
                <w:szCs w:val="20"/>
              </w:rPr>
            </w:pPr>
          </w:p>
          <w:p w:rsidR="004A6781" w:rsidRPr="004A6781" w:rsidRDefault="004A6781" w:rsidP="006775DA">
            <w:pPr>
              <w:snapToGrid w:val="0"/>
              <w:jc w:val="center"/>
              <w:rPr>
                <w:b/>
                <w:bCs/>
                <w:sz w:val="20"/>
                <w:szCs w:val="20"/>
              </w:rPr>
            </w:pPr>
          </w:p>
          <w:p w:rsidR="004A6781" w:rsidRPr="004A6781" w:rsidRDefault="004A6781" w:rsidP="006775DA">
            <w:pPr>
              <w:snapToGrid w:val="0"/>
              <w:jc w:val="center"/>
              <w:rPr>
                <w:b/>
                <w:bCs/>
                <w:sz w:val="20"/>
                <w:szCs w:val="20"/>
              </w:rPr>
            </w:pPr>
          </w:p>
          <w:p w:rsidR="004A6781" w:rsidRPr="004A6781" w:rsidRDefault="004A6781" w:rsidP="006775DA">
            <w:pPr>
              <w:snapToGrid w:val="0"/>
              <w:jc w:val="center"/>
              <w:rPr>
                <w:b/>
                <w:bCs/>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rPr>
                <w:b/>
                <w:sz w:val="20"/>
                <w:szCs w:val="20"/>
              </w:rPr>
            </w:pPr>
            <w:r w:rsidRPr="004A6781">
              <w:rPr>
                <w:b/>
                <w:bCs/>
                <w:sz w:val="20"/>
                <w:szCs w:val="20"/>
              </w:rPr>
              <w:t xml:space="preserve">  </w:t>
            </w:r>
            <w:r w:rsidRPr="004A6781">
              <w:rPr>
                <w:b/>
                <w:sz w:val="20"/>
                <w:szCs w:val="20"/>
              </w:rPr>
              <w:t>2016 –11</w:t>
            </w:r>
          </w:p>
          <w:p w:rsidR="004A6781" w:rsidRPr="004A6781" w:rsidRDefault="004A6781" w:rsidP="006775DA">
            <w:pPr>
              <w:snapToGrid w:val="0"/>
              <w:jc w:val="center"/>
              <w:rPr>
                <w:b/>
                <w:sz w:val="20"/>
                <w:szCs w:val="20"/>
              </w:rPr>
            </w:pPr>
            <w:r w:rsidRPr="004A6781">
              <w:rPr>
                <w:b/>
                <w:sz w:val="20"/>
                <w:szCs w:val="20"/>
              </w:rPr>
              <w:t>2017 -1</w:t>
            </w:r>
          </w:p>
          <w:p w:rsidR="004A6781" w:rsidRPr="004A6781" w:rsidRDefault="004A6781" w:rsidP="006775DA">
            <w:pPr>
              <w:snapToGrid w:val="0"/>
              <w:jc w:val="center"/>
              <w:rPr>
                <w:b/>
                <w:sz w:val="20"/>
                <w:szCs w:val="20"/>
              </w:rPr>
            </w:pPr>
            <w:r w:rsidRPr="004A6781">
              <w:rPr>
                <w:b/>
                <w:sz w:val="20"/>
                <w:szCs w:val="20"/>
              </w:rPr>
              <w:t>2018 -20</w:t>
            </w:r>
          </w:p>
          <w:p w:rsidR="004A6781" w:rsidRPr="004A6781" w:rsidRDefault="004A6781" w:rsidP="006775DA">
            <w:pPr>
              <w:snapToGrid w:val="0"/>
              <w:jc w:val="center"/>
              <w:rPr>
                <w:b/>
                <w:sz w:val="20"/>
                <w:szCs w:val="20"/>
              </w:rPr>
            </w:pPr>
            <w:r w:rsidRPr="004A6781">
              <w:rPr>
                <w:b/>
                <w:sz w:val="20"/>
                <w:szCs w:val="20"/>
              </w:rPr>
              <w:t>2019 -20</w:t>
            </w:r>
          </w:p>
          <w:p w:rsidR="004A6781" w:rsidRPr="004A6781" w:rsidRDefault="004A6781" w:rsidP="006775DA">
            <w:pPr>
              <w:snapToGrid w:val="0"/>
              <w:jc w:val="center"/>
              <w:rPr>
                <w:b/>
                <w:bCs/>
                <w:sz w:val="20"/>
                <w:szCs w:val="20"/>
              </w:rPr>
            </w:pPr>
            <w:r w:rsidRPr="004A6781">
              <w:rPr>
                <w:b/>
                <w:sz w:val="20"/>
                <w:szCs w:val="20"/>
              </w:rPr>
              <w:t>2020 -20</w:t>
            </w: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t>Итого</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bCs/>
                <w:sz w:val="20"/>
                <w:szCs w:val="20"/>
              </w:rPr>
            </w:pPr>
            <w:r w:rsidRPr="004A6781">
              <w:rPr>
                <w:b/>
                <w:bCs/>
                <w:sz w:val="20"/>
                <w:szCs w:val="20"/>
              </w:rPr>
              <w:t>72</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b/>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b/>
                <w:sz w:val="20"/>
                <w:szCs w:val="20"/>
              </w:rPr>
            </w:pPr>
            <w:r w:rsidRPr="004A6781">
              <w:rPr>
                <w:b/>
                <w:sz w:val="20"/>
                <w:szCs w:val="20"/>
              </w:rPr>
              <w:t>72</w:t>
            </w:r>
          </w:p>
        </w:tc>
      </w:tr>
      <w:tr w:rsidR="004A6781" w:rsidRPr="004A6781" w:rsidTr="004A6781">
        <w:trPr>
          <w:trHeight w:val="276"/>
        </w:trPr>
        <w:tc>
          <w:tcPr>
            <w:tcW w:w="14034" w:type="dxa"/>
            <w:gridSpan w:val="10"/>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b/>
                <w:sz w:val="20"/>
                <w:szCs w:val="20"/>
              </w:rPr>
            </w:pPr>
            <w:r w:rsidRPr="004A6781">
              <w:rPr>
                <w:b/>
                <w:sz w:val="20"/>
                <w:szCs w:val="20"/>
              </w:rPr>
              <w:t>Мероприятия по укреплению МТБ</w:t>
            </w:r>
          </w:p>
        </w:tc>
      </w:tr>
      <w:tr w:rsidR="004A6781" w:rsidRPr="004A6781" w:rsidTr="004A6781">
        <w:trPr>
          <w:trHeight w:val="1150"/>
        </w:trPr>
        <w:tc>
          <w:tcPr>
            <w:tcW w:w="4470" w:type="dxa"/>
            <w:tcBorders>
              <w:top w:val="single" w:sz="4" w:space="0" w:color="000000"/>
              <w:left w:val="single" w:sz="4" w:space="0" w:color="000000"/>
              <w:bottom w:val="single" w:sz="4" w:space="0" w:color="auto"/>
            </w:tcBorders>
          </w:tcPr>
          <w:p w:rsidR="004A6781" w:rsidRPr="004A6781" w:rsidRDefault="004A6781" w:rsidP="006775DA">
            <w:pPr>
              <w:snapToGrid w:val="0"/>
              <w:rPr>
                <w:sz w:val="20"/>
                <w:szCs w:val="20"/>
              </w:rPr>
            </w:pPr>
            <w:r w:rsidRPr="004A6781">
              <w:rPr>
                <w:sz w:val="20"/>
                <w:szCs w:val="20"/>
              </w:rPr>
              <w:t>Обеспечение  развития  и  укрепления  материально-технической  базы  муниципальных  учреждений культуры</w:t>
            </w:r>
          </w:p>
          <w:p w:rsidR="004A6781" w:rsidRPr="004A6781" w:rsidRDefault="004A6781" w:rsidP="006775DA">
            <w:pPr>
              <w:snapToGrid w:val="0"/>
              <w:rPr>
                <w:sz w:val="20"/>
                <w:szCs w:val="20"/>
              </w:rPr>
            </w:pPr>
          </w:p>
        </w:tc>
        <w:tc>
          <w:tcPr>
            <w:tcW w:w="1435" w:type="dxa"/>
            <w:tcBorders>
              <w:top w:val="single" w:sz="4" w:space="0" w:color="000000"/>
              <w:left w:val="single" w:sz="4" w:space="0" w:color="000000"/>
              <w:bottom w:val="single" w:sz="4" w:space="0" w:color="auto"/>
            </w:tcBorders>
          </w:tcPr>
          <w:p w:rsidR="004A6781" w:rsidRPr="004A6781" w:rsidRDefault="004A6781" w:rsidP="006775DA">
            <w:pPr>
              <w:snapToGrid w:val="0"/>
              <w:rPr>
                <w:sz w:val="20"/>
                <w:szCs w:val="20"/>
              </w:rPr>
            </w:pPr>
          </w:p>
          <w:p w:rsidR="004A6781" w:rsidRPr="004A6781" w:rsidRDefault="004A6781" w:rsidP="006775DA">
            <w:pPr>
              <w:snapToGrid w:val="0"/>
              <w:rPr>
                <w:sz w:val="20"/>
                <w:szCs w:val="20"/>
              </w:rPr>
            </w:pPr>
          </w:p>
          <w:p w:rsidR="004A6781" w:rsidRPr="004A6781" w:rsidRDefault="004A6781" w:rsidP="006775DA">
            <w:pPr>
              <w:snapToGrid w:val="0"/>
              <w:rPr>
                <w:sz w:val="20"/>
                <w:szCs w:val="20"/>
              </w:rPr>
            </w:pPr>
          </w:p>
        </w:tc>
        <w:tc>
          <w:tcPr>
            <w:tcW w:w="2869" w:type="dxa"/>
            <w:tcBorders>
              <w:top w:val="single" w:sz="4" w:space="0" w:color="000000"/>
              <w:left w:val="single" w:sz="4" w:space="0" w:color="000000"/>
              <w:bottom w:val="single" w:sz="4" w:space="0" w:color="auto"/>
            </w:tcBorders>
          </w:tcPr>
          <w:p w:rsidR="004A6781" w:rsidRPr="004A6781" w:rsidRDefault="004A6781" w:rsidP="006775DA">
            <w:pPr>
              <w:snapToGrid w:val="0"/>
              <w:rPr>
                <w:sz w:val="20"/>
                <w:szCs w:val="20"/>
              </w:rPr>
            </w:pPr>
            <w:r w:rsidRPr="004A6781">
              <w:rPr>
                <w:sz w:val="20"/>
                <w:szCs w:val="20"/>
              </w:rPr>
              <w:t>МКУ «Районный дом народного творчества и досуга»</w:t>
            </w:r>
          </w:p>
          <w:p w:rsidR="004A6781" w:rsidRPr="004A6781" w:rsidRDefault="004A6781" w:rsidP="006775DA">
            <w:pPr>
              <w:snapToGrid w:val="0"/>
              <w:rPr>
                <w:sz w:val="20"/>
                <w:szCs w:val="20"/>
              </w:rPr>
            </w:pPr>
          </w:p>
        </w:tc>
        <w:tc>
          <w:tcPr>
            <w:tcW w:w="2791" w:type="dxa"/>
            <w:tcBorders>
              <w:top w:val="single" w:sz="4" w:space="0" w:color="000000"/>
              <w:left w:val="single" w:sz="4" w:space="0" w:color="000000"/>
              <w:bottom w:val="single" w:sz="4" w:space="0" w:color="auto"/>
            </w:tcBorders>
          </w:tcPr>
          <w:p w:rsidR="004A6781" w:rsidRPr="004A6781" w:rsidRDefault="004A6781" w:rsidP="006775DA">
            <w:pPr>
              <w:snapToGrid w:val="0"/>
              <w:jc w:val="center"/>
              <w:rPr>
                <w:sz w:val="20"/>
                <w:szCs w:val="20"/>
              </w:rPr>
            </w:pPr>
            <w:r w:rsidRPr="004A6781">
              <w:rPr>
                <w:sz w:val="20"/>
                <w:szCs w:val="20"/>
              </w:rPr>
              <w:t>2016 –</w:t>
            </w:r>
          </w:p>
          <w:p w:rsidR="004A6781" w:rsidRPr="004A6781" w:rsidRDefault="004A6781" w:rsidP="006775DA">
            <w:pPr>
              <w:snapToGrid w:val="0"/>
              <w:rPr>
                <w:sz w:val="20"/>
                <w:szCs w:val="20"/>
              </w:rPr>
            </w:pPr>
            <w:r w:rsidRPr="004A6781">
              <w:rPr>
                <w:sz w:val="20"/>
                <w:szCs w:val="20"/>
              </w:rPr>
              <w:t xml:space="preserve">                2017 – 880.0</w:t>
            </w:r>
          </w:p>
          <w:p w:rsidR="004A6781" w:rsidRPr="004A6781" w:rsidRDefault="004A6781" w:rsidP="006775DA">
            <w:pPr>
              <w:snapToGrid w:val="0"/>
              <w:jc w:val="center"/>
              <w:rPr>
                <w:sz w:val="20"/>
                <w:szCs w:val="20"/>
              </w:rPr>
            </w:pPr>
            <w:r w:rsidRPr="004A6781">
              <w:rPr>
                <w:sz w:val="20"/>
                <w:szCs w:val="20"/>
              </w:rPr>
              <w:t xml:space="preserve">      2018 – 1 995,0</w:t>
            </w:r>
          </w:p>
          <w:p w:rsidR="004A6781" w:rsidRPr="004A6781" w:rsidRDefault="004A6781" w:rsidP="006775DA">
            <w:pPr>
              <w:snapToGrid w:val="0"/>
              <w:jc w:val="center"/>
              <w:rPr>
                <w:sz w:val="20"/>
                <w:szCs w:val="20"/>
              </w:rPr>
            </w:pPr>
            <w:r w:rsidRPr="004A6781">
              <w:rPr>
                <w:sz w:val="20"/>
                <w:szCs w:val="20"/>
              </w:rPr>
              <w:t xml:space="preserve">       2019 – 100</w:t>
            </w:r>
          </w:p>
          <w:p w:rsidR="004A6781" w:rsidRPr="004A6781" w:rsidRDefault="004A6781" w:rsidP="006775DA">
            <w:pPr>
              <w:snapToGrid w:val="0"/>
              <w:jc w:val="center"/>
              <w:rPr>
                <w:sz w:val="20"/>
                <w:szCs w:val="20"/>
              </w:rPr>
            </w:pPr>
            <w:r w:rsidRPr="004A6781">
              <w:rPr>
                <w:sz w:val="20"/>
                <w:szCs w:val="20"/>
              </w:rPr>
              <w:t xml:space="preserve">       2020 – 100</w:t>
            </w:r>
          </w:p>
        </w:tc>
        <w:tc>
          <w:tcPr>
            <w:tcW w:w="1193" w:type="dxa"/>
            <w:tcBorders>
              <w:top w:val="single" w:sz="4" w:space="0" w:color="000000"/>
              <w:left w:val="single" w:sz="4" w:space="0" w:color="000000"/>
              <w:bottom w:val="single" w:sz="4" w:space="0" w:color="auto"/>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r w:rsidRPr="004A6781">
              <w:rPr>
                <w:sz w:val="20"/>
                <w:szCs w:val="20"/>
              </w:rPr>
              <w:t>800,0</w:t>
            </w:r>
          </w:p>
          <w:p w:rsidR="004A6781" w:rsidRPr="004A6781" w:rsidRDefault="004A6781" w:rsidP="006775DA">
            <w:pPr>
              <w:snapToGrid w:val="0"/>
              <w:jc w:val="center"/>
              <w:rPr>
                <w:sz w:val="20"/>
                <w:szCs w:val="20"/>
              </w:rPr>
            </w:pPr>
            <w:r w:rsidRPr="004A6781">
              <w:rPr>
                <w:sz w:val="20"/>
                <w:szCs w:val="20"/>
              </w:rPr>
              <w:t>1 800,0</w:t>
            </w:r>
          </w:p>
        </w:tc>
        <w:tc>
          <w:tcPr>
            <w:tcW w:w="1276" w:type="dxa"/>
            <w:gridSpan w:val="5"/>
            <w:tcBorders>
              <w:top w:val="single" w:sz="4" w:space="0" w:color="000000"/>
              <w:left w:val="single" w:sz="4" w:space="0" w:color="auto"/>
              <w:bottom w:val="single" w:sz="4" w:space="0" w:color="auto"/>
              <w:right w:val="single" w:sz="4" w:space="0" w:color="auto"/>
            </w:tcBorders>
          </w:tcPr>
          <w:p w:rsidR="004A6781" w:rsidRPr="004A6781" w:rsidRDefault="004A6781" w:rsidP="006775DA">
            <w:pPr>
              <w:snapToGrid w:val="0"/>
              <w:jc w:val="center"/>
              <w:rPr>
                <w:sz w:val="20"/>
                <w:szCs w:val="20"/>
              </w:rPr>
            </w:pPr>
            <w:r w:rsidRPr="004A6781">
              <w:rPr>
                <w:sz w:val="20"/>
                <w:szCs w:val="20"/>
              </w:rPr>
              <w:t>-</w:t>
            </w:r>
          </w:p>
          <w:p w:rsidR="004A6781" w:rsidRPr="004A6781" w:rsidRDefault="004A6781" w:rsidP="006775DA">
            <w:pPr>
              <w:snapToGrid w:val="0"/>
              <w:jc w:val="center"/>
              <w:rPr>
                <w:sz w:val="20"/>
                <w:szCs w:val="20"/>
              </w:rPr>
            </w:pPr>
            <w:r w:rsidRPr="004A6781">
              <w:rPr>
                <w:sz w:val="20"/>
                <w:szCs w:val="20"/>
              </w:rPr>
              <w:t>80</w:t>
            </w:r>
          </w:p>
          <w:p w:rsidR="004A6781" w:rsidRPr="004A6781" w:rsidRDefault="004A6781" w:rsidP="006775DA">
            <w:pPr>
              <w:snapToGrid w:val="0"/>
              <w:jc w:val="center"/>
              <w:rPr>
                <w:sz w:val="20"/>
                <w:szCs w:val="20"/>
              </w:rPr>
            </w:pPr>
            <w:r w:rsidRPr="004A6781">
              <w:rPr>
                <w:sz w:val="20"/>
                <w:szCs w:val="20"/>
              </w:rPr>
              <w:t>195</w:t>
            </w:r>
          </w:p>
          <w:p w:rsidR="004A6781" w:rsidRPr="004A6781" w:rsidRDefault="004A6781" w:rsidP="006775DA">
            <w:pPr>
              <w:snapToGrid w:val="0"/>
              <w:jc w:val="center"/>
              <w:rPr>
                <w:sz w:val="20"/>
                <w:szCs w:val="20"/>
              </w:rPr>
            </w:pPr>
            <w:r w:rsidRPr="004A6781">
              <w:rPr>
                <w:sz w:val="20"/>
                <w:szCs w:val="20"/>
              </w:rPr>
              <w:t>100</w:t>
            </w:r>
          </w:p>
          <w:p w:rsidR="004A6781" w:rsidRPr="004A6781" w:rsidRDefault="004A6781" w:rsidP="006775DA">
            <w:pPr>
              <w:snapToGrid w:val="0"/>
              <w:ind w:left="75"/>
              <w:rPr>
                <w:sz w:val="20"/>
                <w:szCs w:val="20"/>
              </w:rPr>
            </w:pPr>
            <w:r w:rsidRPr="004A6781">
              <w:rPr>
                <w:sz w:val="20"/>
                <w:szCs w:val="20"/>
              </w:rPr>
              <w:t xml:space="preserve">    100   </w:t>
            </w:r>
          </w:p>
        </w:tc>
      </w:tr>
      <w:tr w:rsidR="004A6781" w:rsidRPr="004A6781" w:rsidTr="004A6781">
        <w:trPr>
          <w:trHeight w:val="999"/>
        </w:trPr>
        <w:tc>
          <w:tcPr>
            <w:tcW w:w="4470" w:type="dxa"/>
            <w:tcBorders>
              <w:top w:val="single" w:sz="4" w:space="0" w:color="auto"/>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Обновление  технического оснащения отдела</w:t>
            </w:r>
          </w:p>
        </w:tc>
        <w:tc>
          <w:tcPr>
            <w:tcW w:w="1435" w:type="dxa"/>
            <w:tcBorders>
              <w:top w:val="single" w:sz="4" w:space="0" w:color="auto"/>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ежегодно</w:t>
            </w:r>
          </w:p>
        </w:tc>
        <w:tc>
          <w:tcPr>
            <w:tcW w:w="2869" w:type="dxa"/>
            <w:tcBorders>
              <w:top w:val="single" w:sz="4" w:space="0" w:color="auto"/>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Отдел культуры</w:t>
            </w:r>
          </w:p>
        </w:tc>
        <w:tc>
          <w:tcPr>
            <w:tcW w:w="2791" w:type="dxa"/>
            <w:tcBorders>
              <w:top w:val="single" w:sz="4" w:space="0" w:color="auto"/>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 5</w:t>
            </w:r>
          </w:p>
          <w:p w:rsidR="004A6781" w:rsidRPr="004A6781" w:rsidRDefault="004A6781" w:rsidP="006775DA">
            <w:pPr>
              <w:snapToGrid w:val="0"/>
              <w:jc w:val="center"/>
              <w:rPr>
                <w:sz w:val="20"/>
                <w:szCs w:val="20"/>
              </w:rPr>
            </w:pPr>
            <w:r w:rsidRPr="004A6781">
              <w:rPr>
                <w:sz w:val="20"/>
                <w:szCs w:val="20"/>
              </w:rPr>
              <w:t xml:space="preserve">2017- </w:t>
            </w:r>
          </w:p>
          <w:p w:rsidR="004A6781" w:rsidRPr="004A6781" w:rsidRDefault="004A6781" w:rsidP="006775DA">
            <w:pPr>
              <w:snapToGrid w:val="0"/>
              <w:jc w:val="center"/>
              <w:rPr>
                <w:sz w:val="20"/>
                <w:szCs w:val="20"/>
              </w:rPr>
            </w:pPr>
            <w:r w:rsidRPr="004A6781">
              <w:rPr>
                <w:sz w:val="20"/>
                <w:szCs w:val="20"/>
              </w:rPr>
              <w:t>2018 - 20</w:t>
            </w:r>
          </w:p>
          <w:p w:rsidR="004A6781" w:rsidRPr="004A6781" w:rsidRDefault="004A6781" w:rsidP="006775DA">
            <w:pPr>
              <w:snapToGrid w:val="0"/>
              <w:rPr>
                <w:sz w:val="20"/>
                <w:szCs w:val="20"/>
              </w:rPr>
            </w:pPr>
            <w:r w:rsidRPr="004A6781">
              <w:rPr>
                <w:sz w:val="20"/>
                <w:szCs w:val="20"/>
              </w:rPr>
              <w:t xml:space="preserve">              2019 - 20</w:t>
            </w:r>
          </w:p>
          <w:p w:rsidR="004A6781" w:rsidRPr="004A6781" w:rsidRDefault="004A6781" w:rsidP="006775DA">
            <w:pPr>
              <w:snapToGrid w:val="0"/>
              <w:jc w:val="center"/>
              <w:rPr>
                <w:sz w:val="20"/>
                <w:szCs w:val="20"/>
              </w:rPr>
            </w:pPr>
            <w:r w:rsidRPr="004A6781">
              <w:rPr>
                <w:sz w:val="20"/>
                <w:szCs w:val="20"/>
              </w:rPr>
              <w:t>2020 - 20</w:t>
            </w:r>
          </w:p>
        </w:tc>
        <w:tc>
          <w:tcPr>
            <w:tcW w:w="1193" w:type="dxa"/>
            <w:tcBorders>
              <w:top w:val="single" w:sz="4" w:space="0" w:color="auto"/>
              <w:left w:val="single" w:sz="4" w:space="0" w:color="000000"/>
              <w:bottom w:val="single" w:sz="4" w:space="0" w:color="000000"/>
              <w:right w:val="single" w:sz="4" w:space="0" w:color="auto"/>
            </w:tcBorders>
          </w:tcPr>
          <w:p w:rsidR="004A6781" w:rsidRPr="004A6781" w:rsidRDefault="004A6781" w:rsidP="006775DA">
            <w:pPr>
              <w:snapToGrid w:val="0"/>
              <w:rPr>
                <w:sz w:val="20"/>
                <w:szCs w:val="20"/>
              </w:rPr>
            </w:pPr>
          </w:p>
        </w:tc>
        <w:tc>
          <w:tcPr>
            <w:tcW w:w="1276" w:type="dxa"/>
            <w:gridSpan w:val="5"/>
            <w:tcBorders>
              <w:top w:val="single" w:sz="4" w:space="0" w:color="auto"/>
              <w:left w:val="single" w:sz="4" w:space="0" w:color="auto"/>
              <w:bottom w:val="single" w:sz="4" w:space="0" w:color="000000"/>
              <w:right w:val="single" w:sz="4" w:space="0" w:color="auto"/>
            </w:tcBorders>
          </w:tcPr>
          <w:p w:rsidR="004A6781" w:rsidRPr="004A6781" w:rsidRDefault="004A6781" w:rsidP="006775DA">
            <w:pPr>
              <w:snapToGrid w:val="0"/>
              <w:ind w:left="75"/>
              <w:rPr>
                <w:sz w:val="20"/>
                <w:szCs w:val="20"/>
              </w:rPr>
            </w:pPr>
            <w:r w:rsidRPr="004A6781">
              <w:rPr>
                <w:sz w:val="20"/>
                <w:szCs w:val="20"/>
              </w:rPr>
              <w:t xml:space="preserve">    5</w:t>
            </w:r>
          </w:p>
          <w:p w:rsidR="004A6781" w:rsidRPr="004A6781" w:rsidRDefault="004A6781" w:rsidP="006775DA">
            <w:pPr>
              <w:snapToGrid w:val="0"/>
              <w:ind w:left="75"/>
              <w:rPr>
                <w:sz w:val="20"/>
                <w:szCs w:val="20"/>
              </w:rPr>
            </w:pPr>
            <w:r w:rsidRPr="004A6781">
              <w:rPr>
                <w:sz w:val="20"/>
                <w:szCs w:val="20"/>
              </w:rPr>
              <w:t xml:space="preserve">   -</w:t>
            </w:r>
          </w:p>
          <w:p w:rsidR="004A6781" w:rsidRPr="004A6781" w:rsidRDefault="004A6781" w:rsidP="006775DA">
            <w:pPr>
              <w:snapToGrid w:val="0"/>
              <w:ind w:left="75"/>
              <w:rPr>
                <w:sz w:val="20"/>
                <w:szCs w:val="20"/>
              </w:rPr>
            </w:pPr>
            <w:r w:rsidRPr="004A6781">
              <w:rPr>
                <w:sz w:val="20"/>
                <w:szCs w:val="20"/>
              </w:rPr>
              <w:t xml:space="preserve">   20</w:t>
            </w:r>
          </w:p>
          <w:p w:rsidR="004A6781" w:rsidRPr="004A6781" w:rsidRDefault="004A6781" w:rsidP="006775DA">
            <w:pPr>
              <w:snapToGrid w:val="0"/>
              <w:ind w:left="75"/>
              <w:rPr>
                <w:sz w:val="20"/>
                <w:szCs w:val="20"/>
              </w:rPr>
            </w:pPr>
            <w:r w:rsidRPr="004A6781">
              <w:rPr>
                <w:sz w:val="20"/>
                <w:szCs w:val="20"/>
              </w:rPr>
              <w:t xml:space="preserve">   20</w:t>
            </w:r>
          </w:p>
          <w:p w:rsidR="004A6781" w:rsidRPr="004A6781" w:rsidRDefault="004A6781" w:rsidP="006775DA">
            <w:pPr>
              <w:snapToGrid w:val="0"/>
              <w:ind w:left="75"/>
              <w:rPr>
                <w:sz w:val="20"/>
                <w:szCs w:val="20"/>
              </w:rPr>
            </w:pPr>
            <w:r w:rsidRPr="004A6781">
              <w:rPr>
                <w:sz w:val="20"/>
                <w:szCs w:val="20"/>
              </w:rPr>
              <w:t xml:space="preserve">   20     </w:t>
            </w:r>
          </w:p>
        </w:tc>
      </w:tr>
      <w:tr w:rsidR="004A6781" w:rsidRPr="004A6781" w:rsidTr="004A6781">
        <w:trPr>
          <w:trHeight w:val="490"/>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Ремонт  здания   МКУ «Районный  дом народного творчества и досуга»</w:t>
            </w:r>
          </w:p>
          <w:p w:rsidR="004A6781" w:rsidRPr="004A6781" w:rsidRDefault="004A6781" w:rsidP="006775DA">
            <w:pPr>
              <w:snapToGrid w:val="0"/>
              <w:rPr>
                <w:sz w:val="20"/>
                <w:szCs w:val="20"/>
              </w:rPr>
            </w:pPr>
          </w:p>
          <w:p w:rsidR="004A6781" w:rsidRPr="004A6781" w:rsidRDefault="004A6781" w:rsidP="006775DA">
            <w:pPr>
              <w:snapToGrid w:val="0"/>
              <w:rPr>
                <w:sz w:val="20"/>
                <w:szCs w:val="20"/>
              </w:rPr>
            </w:pPr>
            <w:r w:rsidRPr="004A6781">
              <w:rPr>
                <w:sz w:val="20"/>
                <w:szCs w:val="20"/>
              </w:rPr>
              <w:t>Ремонт здания под детскую школу искусств. Переименование  МКУ ДО «Кадыйская детская музыкальная школа» в МКУ ДО «Кадыйская детская школа искусств»</w:t>
            </w:r>
          </w:p>
          <w:p w:rsidR="004A6781" w:rsidRPr="004A6781" w:rsidRDefault="004A6781" w:rsidP="006775DA">
            <w:pPr>
              <w:snapToGrid w:val="0"/>
              <w:rPr>
                <w:sz w:val="20"/>
                <w:szCs w:val="20"/>
              </w:rPr>
            </w:pPr>
          </w:p>
          <w:p w:rsidR="004A6781" w:rsidRPr="004A6781" w:rsidRDefault="004A6781" w:rsidP="006775DA">
            <w:pPr>
              <w:snapToGrid w:val="0"/>
              <w:rPr>
                <w:sz w:val="20"/>
                <w:szCs w:val="20"/>
              </w:rPr>
            </w:pPr>
            <w:r w:rsidRPr="004A6781">
              <w:rPr>
                <w:sz w:val="20"/>
                <w:szCs w:val="20"/>
              </w:rPr>
              <w:t>Ремонт  МКУ «Межпоселенческая центральная библиотека»</w:t>
            </w:r>
          </w:p>
          <w:p w:rsidR="004A6781" w:rsidRPr="004A6781" w:rsidRDefault="004A6781" w:rsidP="006775DA">
            <w:pPr>
              <w:snapToGrid w:val="0"/>
              <w:rPr>
                <w:sz w:val="20"/>
                <w:szCs w:val="20"/>
              </w:rPr>
            </w:pPr>
          </w:p>
          <w:p w:rsidR="004A6781" w:rsidRPr="004A6781" w:rsidRDefault="004A6781" w:rsidP="006775DA">
            <w:pPr>
              <w:snapToGrid w:val="0"/>
              <w:rPr>
                <w:sz w:val="20"/>
                <w:szCs w:val="20"/>
              </w:rPr>
            </w:pPr>
            <w:r w:rsidRPr="004A6781">
              <w:rPr>
                <w:sz w:val="20"/>
                <w:szCs w:val="20"/>
              </w:rPr>
              <w:t>Ремонт  МКУ «Кадыйский  районный  краеведческий  музей»</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lastRenderedPageBreak/>
              <w:t>2016г.</w:t>
            </w:r>
          </w:p>
          <w:p w:rsidR="004A6781" w:rsidRPr="004A6781" w:rsidRDefault="004A6781" w:rsidP="006775DA">
            <w:pPr>
              <w:snapToGrid w:val="0"/>
              <w:rPr>
                <w:sz w:val="20"/>
                <w:szCs w:val="20"/>
              </w:rPr>
            </w:pPr>
          </w:p>
          <w:p w:rsidR="004A6781" w:rsidRPr="004A6781" w:rsidRDefault="004A6781" w:rsidP="006775DA">
            <w:pPr>
              <w:snapToGrid w:val="0"/>
              <w:rPr>
                <w:sz w:val="20"/>
                <w:szCs w:val="20"/>
              </w:rPr>
            </w:pPr>
          </w:p>
          <w:p w:rsidR="004A6781" w:rsidRPr="004A6781" w:rsidRDefault="004A6781" w:rsidP="006775DA">
            <w:pPr>
              <w:snapToGrid w:val="0"/>
              <w:rPr>
                <w:sz w:val="20"/>
                <w:szCs w:val="20"/>
              </w:rPr>
            </w:pPr>
            <w:r w:rsidRPr="004A6781">
              <w:rPr>
                <w:sz w:val="20"/>
                <w:szCs w:val="20"/>
              </w:rPr>
              <w:t>2017 г.</w:t>
            </w:r>
          </w:p>
          <w:p w:rsidR="004A6781" w:rsidRPr="004A6781" w:rsidRDefault="004A6781" w:rsidP="006775DA">
            <w:pPr>
              <w:snapToGrid w:val="0"/>
              <w:rPr>
                <w:sz w:val="20"/>
                <w:szCs w:val="20"/>
              </w:rPr>
            </w:pPr>
          </w:p>
          <w:p w:rsidR="004A6781" w:rsidRPr="004A6781" w:rsidRDefault="004A6781" w:rsidP="006775DA">
            <w:pPr>
              <w:snapToGrid w:val="0"/>
              <w:rPr>
                <w:sz w:val="20"/>
                <w:szCs w:val="20"/>
              </w:rPr>
            </w:pPr>
          </w:p>
          <w:p w:rsidR="004A6781" w:rsidRPr="004A6781" w:rsidRDefault="004A6781" w:rsidP="006775DA">
            <w:pPr>
              <w:snapToGrid w:val="0"/>
              <w:rPr>
                <w:sz w:val="20"/>
                <w:szCs w:val="20"/>
              </w:rPr>
            </w:pPr>
          </w:p>
          <w:p w:rsidR="004A6781" w:rsidRPr="004A6781" w:rsidRDefault="004A6781" w:rsidP="006775DA">
            <w:pPr>
              <w:snapToGrid w:val="0"/>
              <w:rPr>
                <w:sz w:val="20"/>
                <w:szCs w:val="20"/>
              </w:rPr>
            </w:pPr>
          </w:p>
          <w:p w:rsidR="004A6781" w:rsidRPr="004A6781" w:rsidRDefault="004A6781" w:rsidP="006775DA">
            <w:pPr>
              <w:snapToGrid w:val="0"/>
              <w:rPr>
                <w:sz w:val="20"/>
                <w:szCs w:val="20"/>
              </w:rPr>
            </w:pPr>
          </w:p>
          <w:p w:rsidR="004A6781" w:rsidRPr="004A6781" w:rsidRDefault="004A6781" w:rsidP="006775DA">
            <w:pPr>
              <w:snapToGrid w:val="0"/>
              <w:rPr>
                <w:sz w:val="20"/>
                <w:szCs w:val="20"/>
              </w:rPr>
            </w:pPr>
            <w:r w:rsidRPr="004A6781">
              <w:rPr>
                <w:sz w:val="20"/>
                <w:szCs w:val="20"/>
              </w:rPr>
              <w:t>2018г.</w:t>
            </w:r>
          </w:p>
          <w:p w:rsidR="004A6781" w:rsidRPr="004A6781" w:rsidRDefault="004A6781" w:rsidP="006775DA">
            <w:pPr>
              <w:snapToGrid w:val="0"/>
              <w:rPr>
                <w:sz w:val="20"/>
                <w:szCs w:val="20"/>
              </w:rPr>
            </w:pPr>
          </w:p>
          <w:p w:rsidR="004A6781" w:rsidRPr="004A6781" w:rsidRDefault="004A6781" w:rsidP="006775DA">
            <w:pPr>
              <w:snapToGrid w:val="0"/>
              <w:rPr>
                <w:sz w:val="20"/>
                <w:szCs w:val="20"/>
              </w:rPr>
            </w:pPr>
          </w:p>
          <w:p w:rsidR="004A6781" w:rsidRPr="004A6781" w:rsidRDefault="004A6781" w:rsidP="006775DA">
            <w:pPr>
              <w:snapToGrid w:val="0"/>
              <w:rPr>
                <w:sz w:val="20"/>
                <w:szCs w:val="20"/>
              </w:rPr>
            </w:pPr>
            <w:r w:rsidRPr="004A6781">
              <w:rPr>
                <w:sz w:val="20"/>
                <w:szCs w:val="20"/>
              </w:rPr>
              <w:t>2019-2020г.</w:t>
            </w:r>
          </w:p>
        </w:tc>
        <w:tc>
          <w:tcPr>
            <w:tcW w:w="2869" w:type="dxa"/>
            <w:tcBorders>
              <w:top w:val="single" w:sz="4" w:space="0" w:color="000000"/>
              <w:left w:val="single" w:sz="4" w:space="0" w:color="000000"/>
              <w:bottom w:val="single" w:sz="4" w:space="0" w:color="000000"/>
            </w:tcBorders>
          </w:tcPr>
          <w:p w:rsidR="004A6781" w:rsidRPr="004A6781" w:rsidRDefault="004A6781" w:rsidP="006775DA">
            <w:pPr>
              <w:rPr>
                <w:sz w:val="20"/>
                <w:szCs w:val="20"/>
              </w:rPr>
            </w:pPr>
            <w:r w:rsidRPr="004A6781">
              <w:rPr>
                <w:sz w:val="20"/>
                <w:szCs w:val="20"/>
              </w:rPr>
              <w:lastRenderedPageBreak/>
              <w:t>Отдел культуры</w:t>
            </w:r>
          </w:p>
          <w:p w:rsidR="004A6781" w:rsidRPr="004A6781" w:rsidRDefault="004A6781" w:rsidP="006775DA">
            <w:pPr>
              <w:rPr>
                <w:sz w:val="20"/>
                <w:szCs w:val="20"/>
              </w:rPr>
            </w:pPr>
            <w:r w:rsidRPr="004A6781">
              <w:rPr>
                <w:sz w:val="20"/>
                <w:szCs w:val="20"/>
              </w:rPr>
              <w:t>Учреждения культуры</w:t>
            </w: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 100,0</w:t>
            </w:r>
          </w:p>
          <w:p w:rsidR="004A6781" w:rsidRPr="004A6781" w:rsidRDefault="004A6781" w:rsidP="006775DA">
            <w:pPr>
              <w:snapToGrid w:val="0"/>
              <w:jc w:val="center"/>
              <w:rPr>
                <w:sz w:val="20"/>
                <w:szCs w:val="20"/>
              </w:rPr>
            </w:pPr>
            <w:r w:rsidRPr="004A6781">
              <w:rPr>
                <w:sz w:val="20"/>
                <w:szCs w:val="20"/>
              </w:rPr>
              <w:t>2017 – 150</w:t>
            </w:r>
          </w:p>
          <w:p w:rsidR="004A6781" w:rsidRPr="004A6781" w:rsidRDefault="004A6781" w:rsidP="006775DA">
            <w:pPr>
              <w:snapToGrid w:val="0"/>
              <w:jc w:val="center"/>
              <w:rPr>
                <w:sz w:val="20"/>
                <w:szCs w:val="20"/>
              </w:rPr>
            </w:pPr>
            <w:r w:rsidRPr="004A6781">
              <w:rPr>
                <w:sz w:val="20"/>
                <w:szCs w:val="20"/>
              </w:rPr>
              <w:t>2018 -200</w:t>
            </w:r>
          </w:p>
          <w:p w:rsidR="004A6781" w:rsidRPr="004A6781" w:rsidRDefault="004A6781" w:rsidP="006775DA">
            <w:pPr>
              <w:snapToGrid w:val="0"/>
              <w:jc w:val="center"/>
              <w:rPr>
                <w:sz w:val="20"/>
                <w:szCs w:val="20"/>
              </w:rPr>
            </w:pPr>
            <w:r w:rsidRPr="004A6781">
              <w:rPr>
                <w:sz w:val="20"/>
                <w:szCs w:val="20"/>
              </w:rPr>
              <w:t>2019 -250</w:t>
            </w:r>
          </w:p>
          <w:p w:rsidR="004A6781" w:rsidRPr="004A6781" w:rsidRDefault="004A6781" w:rsidP="006775DA">
            <w:pPr>
              <w:snapToGrid w:val="0"/>
              <w:jc w:val="center"/>
              <w:rPr>
                <w:sz w:val="20"/>
                <w:szCs w:val="20"/>
              </w:rPr>
            </w:pPr>
            <w:r w:rsidRPr="004A6781">
              <w:rPr>
                <w:sz w:val="20"/>
                <w:szCs w:val="20"/>
              </w:rPr>
              <w:t>2020 -250</w:t>
            </w:r>
          </w:p>
          <w:p w:rsidR="004A6781" w:rsidRPr="004A6781" w:rsidRDefault="004A6781" w:rsidP="006775DA">
            <w:pPr>
              <w:snapToGrid w:val="0"/>
              <w:jc w:val="center"/>
              <w:rPr>
                <w:sz w:val="20"/>
                <w:szCs w:val="20"/>
              </w:rPr>
            </w:pP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sz w:val="20"/>
                <w:szCs w:val="20"/>
              </w:rPr>
            </w:pPr>
            <w:r w:rsidRPr="004A6781">
              <w:rPr>
                <w:sz w:val="20"/>
                <w:szCs w:val="20"/>
              </w:rPr>
              <w:t>30</w:t>
            </w:r>
          </w:p>
          <w:p w:rsidR="004A6781" w:rsidRPr="004A6781" w:rsidRDefault="004A6781" w:rsidP="006775DA">
            <w:pPr>
              <w:snapToGrid w:val="0"/>
              <w:jc w:val="center"/>
              <w:rPr>
                <w:sz w:val="20"/>
                <w:szCs w:val="20"/>
              </w:rPr>
            </w:pPr>
            <w:r w:rsidRPr="004A6781">
              <w:rPr>
                <w:sz w:val="20"/>
                <w:szCs w:val="20"/>
              </w:rPr>
              <w:t>150</w:t>
            </w:r>
          </w:p>
          <w:p w:rsidR="004A6781" w:rsidRPr="004A6781" w:rsidRDefault="004A6781" w:rsidP="006775DA">
            <w:pPr>
              <w:snapToGrid w:val="0"/>
              <w:jc w:val="center"/>
              <w:rPr>
                <w:sz w:val="20"/>
                <w:szCs w:val="20"/>
              </w:rPr>
            </w:pPr>
            <w:r w:rsidRPr="004A6781">
              <w:rPr>
                <w:sz w:val="20"/>
                <w:szCs w:val="20"/>
              </w:rPr>
              <w:t>200</w:t>
            </w:r>
          </w:p>
          <w:p w:rsidR="004A6781" w:rsidRPr="004A6781" w:rsidRDefault="004A6781" w:rsidP="006775DA">
            <w:pPr>
              <w:snapToGrid w:val="0"/>
              <w:jc w:val="center"/>
              <w:rPr>
                <w:sz w:val="20"/>
                <w:szCs w:val="20"/>
              </w:rPr>
            </w:pPr>
            <w:r w:rsidRPr="004A6781">
              <w:rPr>
                <w:sz w:val="20"/>
                <w:szCs w:val="20"/>
              </w:rPr>
              <w:t>250</w:t>
            </w:r>
          </w:p>
          <w:p w:rsidR="004A6781" w:rsidRPr="004A6781" w:rsidRDefault="004A6781" w:rsidP="006775DA">
            <w:pPr>
              <w:snapToGrid w:val="0"/>
              <w:jc w:val="center"/>
              <w:rPr>
                <w:sz w:val="20"/>
                <w:szCs w:val="20"/>
              </w:rPr>
            </w:pPr>
            <w:r w:rsidRPr="004A6781">
              <w:rPr>
                <w:sz w:val="20"/>
                <w:szCs w:val="20"/>
              </w:rPr>
              <w:t>250</w:t>
            </w:r>
          </w:p>
        </w:tc>
      </w:tr>
      <w:tr w:rsidR="004A6781" w:rsidRPr="004A6781" w:rsidTr="004A6781">
        <w:trPr>
          <w:trHeight w:val="1208"/>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jc w:val="both"/>
              <w:rPr>
                <w:sz w:val="20"/>
                <w:szCs w:val="20"/>
              </w:rPr>
            </w:pPr>
            <w:r w:rsidRPr="004A6781">
              <w:rPr>
                <w:sz w:val="20"/>
                <w:szCs w:val="20"/>
              </w:rPr>
              <w:lastRenderedPageBreak/>
              <w:t xml:space="preserve">Приобретение мебели, </w:t>
            </w:r>
            <w:proofErr w:type="spellStart"/>
            <w:r w:rsidRPr="004A6781">
              <w:rPr>
                <w:sz w:val="20"/>
                <w:szCs w:val="20"/>
              </w:rPr>
              <w:t>свет</w:t>
            </w:r>
            <w:proofErr w:type="gramStart"/>
            <w:r w:rsidRPr="004A6781">
              <w:rPr>
                <w:sz w:val="20"/>
                <w:szCs w:val="20"/>
              </w:rPr>
              <w:t>о</w:t>
            </w:r>
            <w:proofErr w:type="spellEnd"/>
            <w:r w:rsidRPr="004A6781">
              <w:rPr>
                <w:sz w:val="20"/>
                <w:szCs w:val="20"/>
              </w:rPr>
              <w:t>-</w:t>
            </w:r>
            <w:proofErr w:type="gramEnd"/>
            <w:r w:rsidRPr="004A6781">
              <w:rPr>
                <w:sz w:val="20"/>
                <w:szCs w:val="20"/>
              </w:rPr>
              <w:t xml:space="preserve"> </w:t>
            </w:r>
            <w:proofErr w:type="spellStart"/>
            <w:r w:rsidRPr="004A6781">
              <w:rPr>
                <w:sz w:val="20"/>
                <w:szCs w:val="20"/>
              </w:rPr>
              <w:t>звукооборудования</w:t>
            </w:r>
            <w:proofErr w:type="spellEnd"/>
            <w:r w:rsidRPr="004A6781">
              <w:rPr>
                <w:sz w:val="20"/>
                <w:szCs w:val="20"/>
              </w:rPr>
              <w:t xml:space="preserve">, сценических костюмов, музыкальных инструментов, аудио и видеоаппаратуры </w:t>
            </w:r>
          </w:p>
          <w:p w:rsidR="004A6781" w:rsidRPr="004A6781" w:rsidRDefault="004A6781" w:rsidP="006775DA">
            <w:pPr>
              <w:snapToGrid w:val="0"/>
              <w:rPr>
                <w:sz w:val="20"/>
                <w:szCs w:val="20"/>
              </w:rPr>
            </w:pP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ежегодно</w:t>
            </w:r>
          </w:p>
        </w:tc>
        <w:tc>
          <w:tcPr>
            <w:tcW w:w="2869" w:type="dxa"/>
            <w:tcBorders>
              <w:top w:val="single" w:sz="4" w:space="0" w:color="000000"/>
              <w:left w:val="single" w:sz="4" w:space="0" w:color="000000"/>
              <w:bottom w:val="single" w:sz="4" w:space="0" w:color="000000"/>
            </w:tcBorders>
          </w:tcPr>
          <w:p w:rsidR="004A6781" w:rsidRPr="004A6781" w:rsidRDefault="004A6781" w:rsidP="006775DA">
            <w:pPr>
              <w:rPr>
                <w:sz w:val="20"/>
                <w:szCs w:val="20"/>
              </w:rPr>
            </w:pPr>
            <w:r w:rsidRPr="004A6781">
              <w:rPr>
                <w:sz w:val="20"/>
                <w:szCs w:val="20"/>
              </w:rPr>
              <w:t>Отдел культуры</w:t>
            </w:r>
          </w:p>
          <w:p w:rsidR="004A6781" w:rsidRPr="004A6781" w:rsidRDefault="004A6781" w:rsidP="006775DA">
            <w:pPr>
              <w:rPr>
                <w:sz w:val="20"/>
                <w:szCs w:val="20"/>
              </w:rPr>
            </w:pPr>
            <w:r w:rsidRPr="004A6781">
              <w:rPr>
                <w:sz w:val="20"/>
                <w:szCs w:val="20"/>
              </w:rPr>
              <w:t>Учреждения культуры</w:t>
            </w:r>
          </w:p>
          <w:p w:rsidR="004A6781" w:rsidRPr="004A6781" w:rsidRDefault="004A6781" w:rsidP="006775DA">
            <w:pPr>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 10</w:t>
            </w:r>
          </w:p>
          <w:p w:rsidR="004A6781" w:rsidRPr="004A6781" w:rsidRDefault="004A6781" w:rsidP="006775DA">
            <w:pPr>
              <w:snapToGrid w:val="0"/>
              <w:jc w:val="center"/>
              <w:rPr>
                <w:sz w:val="20"/>
                <w:szCs w:val="20"/>
              </w:rPr>
            </w:pPr>
            <w:r w:rsidRPr="004A6781">
              <w:rPr>
                <w:sz w:val="20"/>
                <w:szCs w:val="20"/>
              </w:rPr>
              <w:t>2017 -</w:t>
            </w:r>
          </w:p>
          <w:p w:rsidR="004A6781" w:rsidRPr="004A6781" w:rsidRDefault="004A6781" w:rsidP="006775DA">
            <w:pPr>
              <w:snapToGrid w:val="0"/>
              <w:jc w:val="center"/>
              <w:rPr>
                <w:sz w:val="20"/>
                <w:szCs w:val="20"/>
              </w:rPr>
            </w:pPr>
            <w:r w:rsidRPr="004A6781">
              <w:rPr>
                <w:sz w:val="20"/>
                <w:szCs w:val="20"/>
              </w:rPr>
              <w:t>2018 -50</w:t>
            </w:r>
          </w:p>
          <w:p w:rsidR="004A6781" w:rsidRPr="004A6781" w:rsidRDefault="004A6781" w:rsidP="006775DA">
            <w:pPr>
              <w:snapToGrid w:val="0"/>
              <w:jc w:val="center"/>
              <w:rPr>
                <w:sz w:val="20"/>
                <w:szCs w:val="20"/>
              </w:rPr>
            </w:pPr>
            <w:r w:rsidRPr="004A6781">
              <w:rPr>
                <w:sz w:val="20"/>
                <w:szCs w:val="20"/>
              </w:rPr>
              <w:t>2019 -50</w:t>
            </w:r>
          </w:p>
          <w:p w:rsidR="004A6781" w:rsidRPr="004A6781" w:rsidRDefault="004A6781" w:rsidP="004A6781">
            <w:pPr>
              <w:snapToGrid w:val="0"/>
              <w:jc w:val="center"/>
              <w:rPr>
                <w:sz w:val="20"/>
                <w:szCs w:val="20"/>
              </w:rPr>
            </w:pPr>
            <w:r w:rsidRPr="004A6781">
              <w:rPr>
                <w:sz w:val="20"/>
                <w:szCs w:val="20"/>
              </w:rPr>
              <w:t>2020 -50</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sz w:val="20"/>
                <w:szCs w:val="20"/>
              </w:rPr>
            </w:pPr>
            <w:r w:rsidRPr="004A6781">
              <w:rPr>
                <w:sz w:val="20"/>
                <w:szCs w:val="20"/>
              </w:rPr>
              <w:t>10</w:t>
            </w:r>
          </w:p>
          <w:p w:rsidR="004A6781" w:rsidRPr="004A6781" w:rsidRDefault="004A6781" w:rsidP="006775DA">
            <w:pPr>
              <w:snapToGrid w:val="0"/>
              <w:jc w:val="center"/>
              <w:rPr>
                <w:sz w:val="20"/>
                <w:szCs w:val="20"/>
              </w:rPr>
            </w:pPr>
            <w:r w:rsidRPr="004A6781">
              <w:rPr>
                <w:sz w:val="20"/>
                <w:szCs w:val="20"/>
              </w:rPr>
              <w:t>-</w:t>
            </w:r>
          </w:p>
          <w:p w:rsidR="004A6781" w:rsidRPr="004A6781" w:rsidRDefault="004A6781" w:rsidP="006775DA">
            <w:pPr>
              <w:snapToGrid w:val="0"/>
              <w:jc w:val="center"/>
              <w:rPr>
                <w:sz w:val="20"/>
                <w:szCs w:val="20"/>
              </w:rPr>
            </w:pPr>
            <w:r w:rsidRPr="004A6781">
              <w:rPr>
                <w:sz w:val="20"/>
                <w:szCs w:val="20"/>
              </w:rPr>
              <w:t>50</w:t>
            </w:r>
          </w:p>
          <w:p w:rsidR="004A6781" w:rsidRPr="004A6781" w:rsidRDefault="004A6781" w:rsidP="006775DA">
            <w:pPr>
              <w:snapToGrid w:val="0"/>
              <w:jc w:val="center"/>
              <w:rPr>
                <w:sz w:val="20"/>
                <w:szCs w:val="20"/>
              </w:rPr>
            </w:pPr>
            <w:r w:rsidRPr="004A6781">
              <w:rPr>
                <w:sz w:val="20"/>
                <w:szCs w:val="20"/>
              </w:rPr>
              <w:t>50</w:t>
            </w:r>
          </w:p>
          <w:p w:rsidR="004A6781" w:rsidRPr="004A6781" w:rsidRDefault="004A6781" w:rsidP="006775DA">
            <w:pPr>
              <w:snapToGrid w:val="0"/>
              <w:jc w:val="center"/>
              <w:rPr>
                <w:sz w:val="20"/>
                <w:szCs w:val="20"/>
              </w:rPr>
            </w:pPr>
            <w:r w:rsidRPr="004A6781">
              <w:rPr>
                <w:sz w:val="20"/>
                <w:szCs w:val="20"/>
              </w:rPr>
              <w:t>50</w:t>
            </w:r>
          </w:p>
        </w:tc>
      </w:tr>
      <w:tr w:rsidR="004A6781" w:rsidRPr="004A6781" w:rsidTr="004A6781">
        <w:trPr>
          <w:trHeight w:val="490"/>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jc w:val="both"/>
              <w:rPr>
                <w:sz w:val="20"/>
                <w:szCs w:val="20"/>
              </w:rPr>
            </w:pPr>
            <w:r w:rsidRPr="004A6781">
              <w:rPr>
                <w:sz w:val="20"/>
                <w:szCs w:val="20"/>
              </w:rPr>
              <w:t>Оснащение  противопожарным оборудованием</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ежегодно</w:t>
            </w: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r w:rsidRPr="004A6781">
              <w:rPr>
                <w:sz w:val="20"/>
                <w:szCs w:val="20"/>
              </w:rPr>
              <w:t>Учреждения культуры</w:t>
            </w: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–5</w:t>
            </w:r>
          </w:p>
          <w:p w:rsidR="004A6781" w:rsidRPr="004A6781" w:rsidRDefault="004A6781" w:rsidP="006775DA">
            <w:pPr>
              <w:snapToGrid w:val="0"/>
              <w:jc w:val="center"/>
              <w:rPr>
                <w:sz w:val="20"/>
                <w:szCs w:val="20"/>
              </w:rPr>
            </w:pPr>
            <w:r w:rsidRPr="004A6781">
              <w:rPr>
                <w:sz w:val="20"/>
                <w:szCs w:val="20"/>
              </w:rPr>
              <w:t>2017 -30</w:t>
            </w:r>
          </w:p>
          <w:p w:rsidR="004A6781" w:rsidRPr="004A6781" w:rsidRDefault="004A6781" w:rsidP="006775DA">
            <w:pPr>
              <w:snapToGrid w:val="0"/>
              <w:jc w:val="center"/>
              <w:rPr>
                <w:sz w:val="20"/>
                <w:szCs w:val="20"/>
              </w:rPr>
            </w:pPr>
            <w:r w:rsidRPr="004A6781">
              <w:rPr>
                <w:sz w:val="20"/>
                <w:szCs w:val="20"/>
              </w:rPr>
              <w:t>2018 -20</w:t>
            </w:r>
          </w:p>
          <w:p w:rsidR="004A6781" w:rsidRPr="004A6781" w:rsidRDefault="004A6781" w:rsidP="006775DA">
            <w:pPr>
              <w:snapToGrid w:val="0"/>
              <w:jc w:val="center"/>
              <w:rPr>
                <w:sz w:val="20"/>
                <w:szCs w:val="20"/>
              </w:rPr>
            </w:pPr>
            <w:r w:rsidRPr="004A6781">
              <w:rPr>
                <w:sz w:val="20"/>
                <w:szCs w:val="20"/>
              </w:rPr>
              <w:t>2019 -20</w:t>
            </w:r>
          </w:p>
          <w:p w:rsidR="004A6781" w:rsidRPr="004A6781" w:rsidRDefault="004A6781" w:rsidP="006775DA">
            <w:pPr>
              <w:snapToGrid w:val="0"/>
              <w:jc w:val="center"/>
              <w:rPr>
                <w:sz w:val="20"/>
                <w:szCs w:val="20"/>
              </w:rPr>
            </w:pPr>
            <w:r w:rsidRPr="004A6781">
              <w:rPr>
                <w:sz w:val="20"/>
                <w:szCs w:val="20"/>
              </w:rPr>
              <w:t>2020 -30</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sz w:val="20"/>
                <w:szCs w:val="20"/>
              </w:rPr>
            </w:pPr>
            <w:r w:rsidRPr="004A6781">
              <w:rPr>
                <w:sz w:val="20"/>
                <w:szCs w:val="20"/>
              </w:rPr>
              <w:t>5</w:t>
            </w:r>
          </w:p>
          <w:p w:rsidR="004A6781" w:rsidRPr="004A6781" w:rsidRDefault="004A6781" w:rsidP="006775DA">
            <w:pPr>
              <w:snapToGrid w:val="0"/>
              <w:jc w:val="center"/>
              <w:rPr>
                <w:sz w:val="20"/>
                <w:szCs w:val="20"/>
              </w:rPr>
            </w:pPr>
            <w:r w:rsidRPr="004A6781">
              <w:rPr>
                <w:sz w:val="20"/>
                <w:szCs w:val="20"/>
              </w:rPr>
              <w:t>30</w:t>
            </w:r>
          </w:p>
          <w:p w:rsidR="004A6781" w:rsidRPr="004A6781" w:rsidRDefault="004A6781" w:rsidP="006775DA">
            <w:pPr>
              <w:snapToGrid w:val="0"/>
              <w:jc w:val="center"/>
              <w:rPr>
                <w:sz w:val="20"/>
                <w:szCs w:val="20"/>
              </w:rPr>
            </w:pPr>
            <w:r w:rsidRPr="004A6781">
              <w:rPr>
                <w:sz w:val="20"/>
                <w:szCs w:val="20"/>
              </w:rPr>
              <w:t>20</w:t>
            </w:r>
          </w:p>
          <w:p w:rsidR="004A6781" w:rsidRPr="004A6781" w:rsidRDefault="004A6781" w:rsidP="006775DA">
            <w:pPr>
              <w:snapToGrid w:val="0"/>
              <w:jc w:val="center"/>
              <w:rPr>
                <w:sz w:val="20"/>
                <w:szCs w:val="20"/>
              </w:rPr>
            </w:pPr>
            <w:r w:rsidRPr="004A6781">
              <w:rPr>
                <w:sz w:val="20"/>
                <w:szCs w:val="20"/>
              </w:rPr>
              <w:t>20</w:t>
            </w:r>
          </w:p>
          <w:p w:rsidR="004A6781" w:rsidRPr="004A6781" w:rsidRDefault="004A6781" w:rsidP="006775DA">
            <w:pPr>
              <w:snapToGrid w:val="0"/>
              <w:jc w:val="center"/>
              <w:rPr>
                <w:sz w:val="20"/>
                <w:szCs w:val="20"/>
              </w:rPr>
            </w:pPr>
            <w:r w:rsidRPr="004A6781">
              <w:rPr>
                <w:sz w:val="20"/>
                <w:szCs w:val="20"/>
              </w:rPr>
              <w:t>30</w:t>
            </w: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t xml:space="preserve">Всего </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sz w:val="20"/>
                <w:szCs w:val="20"/>
              </w:rPr>
            </w:pPr>
            <w:r w:rsidRPr="004A6781">
              <w:rPr>
                <w:b/>
                <w:sz w:val="20"/>
                <w:szCs w:val="20"/>
              </w:rPr>
              <w:t>2016 – 120</w:t>
            </w:r>
          </w:p>
          <w:p w:rsidR="004A6781" w:rsidRPr="004A6781" w:rsidRDefault="004A6781" w:rsidP="006775DA">
            <w:pPr>
              <w:snapToGrid w:val="0"/>
              <w:jc w:val="center"/>
              <w:rPr>
                <w:b/>
                <w:sz w:val="20"/>
                <w:szCs w:val="20"/>
              </w:rPr>
            </w:pPr>
            <w:r w:rsidRPr="004A6781">
              <w:rPr>
                <w:b/>
                <w:sz w:val="20"/>
                <w:szCs w:val="20"/>
              </w:rPr>
              <w:t>2017 – 1 060</w:t>
            </w:r>
          </w:p>
          <w:p w:rsidR="004A6781" w:rsidRPr="004A6781" w:rsidRDefault="004A6781" w:rsidP="006775DA">
            <w:pPr>
              <w:snapToGrid w:val="0"/>
              <w:jc w:val="center"/>
              <w:rPr>
                <w:b/>
                <w:sz w:val="20"/>
                <w:szCs w:val="20"/>
              </w:rPr>
            </w:pPr>
            <w:r w:rsidRPr="004A6781">
              <w:rPr>
                <w:b/>
                <w:sz w:val="20"/>
                <w:szCs w:val="20"/>
              </w:rPr>
              <w:t>2018 – 2 285,0</w:t>
            </w:r>
          </w:p>
          <w:p w:rsidR="004A6781" w:rsidRPr="004A6781" w:rsidRDefault="004A6781" w:rsidP="006775DA">
            <w:pPr>
              <w:snapToGrid w:val="0"/>
              <w:jc w:val="center"/>
              <w:rPr>
                <w:b/>
                <w:sz w:val="20"/>
                <w:szCs w:val="20"/>
              </w:rPr>
            </w:pPr>
            <w:r w:rsidRPr="004A6781">
              <w:rPr>
                <w:b/>
                <w:sz w:val="20"/>
                <w:szCs w:val="20"/>
              </w:rPr>
              <w:t>2019 - 440</w:t>
            </w:r>
          </w:p>
          <w:p w:rsidR="004A6781" w:rsidRPr="004A6781" w:rsidRDefault="004A6781" w:rsidP="006775DA">
            <w:pPr>
              <w:snapToGrid w:val="0"/>
              <w:jc w:val="center"/>
              <w:rPr>
                <w:b/>
                <w:sz w:val="20"/>
                <w:szCs w:val="20"/>
              </w:rPr>
            </w:pPr>
            <w:r w:rsidRPr="004A6781">
              <w:rPr>
                <w:b/>
                <w:sz w:val="20"/>
                <w:szCs w:val="20"/>
              </w:rPr>
              <w:t>2020 -450</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rPr>
                <w:b/>
                <w:sz w:val="20"/>
                <w:szCs w:val="20"/>
              </w:rPr>
            </w:pPr>
          </w:p>
          <w:p w:rsidR="004A6781" w:rsidRPr="004A6781" w:rsidRDefault="004A6781" w:rsidP="006775DA">
            <w:pPr>
              <w:snapToGrid w:val="0"/>
              <w:rPr>
                <w:b/>
                <w:sz w:val="20"/>
                <w:szCs w:val="20"/>
              </w:rPr>
            </w:pPr>
            <w:r w:rsidRPr="004A6781">
              <w:rPr>
                <w:b/>
                <w:sz w:val="20"/>
                <w:szCs w:val="20"/>
              </w:rPr>
              <w:t xml:space="preserve">   800,0</w:t>
            </w:r>
          </w:p>
          <w:p w:rsidR="004A6781" w:rsidRPr="004A6781" w:rsidRDefault="004A6781" w:rsidP="006775DA">
            <w:pPr>
              <w:snapToGrid w:val="0"/>
              <w:rPr>
                <w:b/>
                <w:sz w:val="20"/>
                <w:szCs w:val="20"/>
              </w:rPr>
            </w:pPr>
            <w:r w:rsidRPr="004A6781">
              <w:rPr>
                <w:b/>
                <w:sz w:val="20"/>
                <w:szCs w:val="20"/>
              </w:rPr>
              <w:t>1 800,0</w:t>
            </w: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rPr>
                <w:b/>
                <w:sz w:val="20"/>
                <w:szCs w:val="20"/>
              </w:rPr>
            </w:pPr>
            <w:r w:rsidRPr="004A6781">
              <w:rPr>
                <w:b/>
                <w:sz w:val="20"/>
                <w:szCs w:val="20"/>
              </w:rPr>
              <w:t>120</w:t>
            </w:r>
          </w:p>
          <w:p w:rsidR="004A6781" w:rsidRPr="004A6781" w:rsidRDefault="004A6781" w:rsidP="006775DA">
            <w:pPr>
              <w:snapToGrid w:val="0"/>
              <w:rPr>
                <w:b/>
                <w:sz w:val="20"/>
                <w:szCs w:val="20"/>
              </w:rPr>
            </w:pPr>
            <w:r w:rsidRPr="004A6781">
              <w:rPr>
                <w:b/>
                <w:sz w:val="20"/>
                <w:szCs w:val="20"/>
              </w:rPr>
              <w:t>260</w:t>
            </w:r>
          </w:p>
          <w:p w:rsidR="004A6781" w:rsidRPr="004A6781" w:rsidRDefault="004A6781" w:rsidP="006775DA">
            <w:pPr>
              <w:snapToGrid w:val="0"/>
              <w:rPr>
                <w:b/>
                <w:sz w:val="20"/>
                <w:szCs w:val="20"/>
              </w:rPr>
            </w:pPr>
            <w:r w:rsidRPr="004A6781">
              <w:rPr>
                <w:b/>
                <w:sz w:val="20"/>
                <w:szCs w:val="20"/>
              </w:rPr>
              <w:t>485</w:t>
            </w:r>
          </w:p>
          <w:p w:rsidR="004A6781" w:rsidRPr="004A6781" w:rsidRDefault="004A6781" w:rsidP="006775DA">
            <w:pPr>
              <w:snapToGrid w:val="0"/>
              <w:rPr>
                <w:b/>
                <w:sz w:val="20"/>
                <w:szCs w:val="20"/>
              </w:rPr>
            </w:pPr>
            <w:r w:rsidRPr="004A6781">
              <w:rPr>
                <w:b/>
                <w:sz w:val="20"/>
                <w:szCs w:val="20"/>
              </w:rPr>
              <w:t>440</w:t>
            </w:r>
          </w:p>
          <w:p w:rsidR="004A6781" w:rsidRPr="004A6781" w:rsidRDefault="004A6781" w:rsidP="006775DA">
            <w:pPr>
              <w:snapToGrid w:val="0"/>
              <w:rPr>
                <w:b/>
                <w:sz w:val="20"/>
                <w:szCs w:val="20"/>
              </w:rPr>
            </w:pPr>
            <w:r w:rsidRPr="004A6781">
              <w:rPr>
                <w:b/>
                <w:sz w:val="20"/>
                <w:szCs w:val="20"/>
              </w:rPr>
              <w:t>450</w:t>
            </w: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t xml:space="preserve">Итого </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rPr>
                <w:b/>
                <w:bCs/>
                <w:sz w:val="20"/>
                <w:szCs w:val="20"/>
              </w:rPr>
            </w:pPr>
            <w:r w:rsidRPr="004A6781">
              <w:rPr>
                <w:b/>
                <w:bCs/>
                <w:sz w:val="20"/>
                <w:szCs w:val="20"/>
              </w:rPr>
              <w:t xml:space="preserve">                 4 355,0</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b/>
                <w:sz w:val="20"/>
                <w:szCs w:val="20"/>
              </w:rPr>
            </w:pPr>
            <w:r w:rsidRPr="004A6781">
              <w:rPr>
                <w:b/>
                <w:sz w:val="20"/>
                <w:szCs w:val="20"/>
              </w:rPr>
              <w:t>2 600,0</w:t>
            </w: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rPr>
                <w:b/>
                <w:sz w:val="20"/>
                <w:szCs w:val="20"/>
              </w:rPr>
            </w:pPr>
            <w:r w:rsidRPr="004A6781">
              <w:rPr>
                <w:b/>
                <w:sz w:val="20"/>
                <w:szCs w:val="20"/>
              </w:rPr>
              <w:t>1 755,0</w:t>
            </w:r>
          </w:p>
        </w:tc>
      </w:tr>
      <w:tr w:rsidR="004A6781" w:rsidRPr="004A6781" w:rsidTr="004A6781">
        <w:trPr>
          <w:trHeight w:val="276"/>
        </w:trPr>
        <w:tc>
          <w:tcPr>
            <w:tcW w:w="14034" w:type="dxa"/>
            <w:gridSpan w:val="10"/>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b/>
                <w:sz w:val="20"/>
                <w:szCs w:val="20"/>
              </w:rPr>
            </w:pPr>
            <w:r w:rsidRPr="004A6781">
              <w:rPr>
                <w:b/>
                <w:sz w:val="20"/>
                <w:szCs w:val="20"/>
              </w:rPr>
              <w:t>Мероприятия различных направлений</w:t>
            </w: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4A6781">
            <w:pPr>
              <w:widowControl/>
              <w:numPr>
                <w:ilvl w:val="0"/>
                <w:numId w:val="13"/>
              </w:numPr>
              <w:snapToGrid w:val="0"/>
              <w:rPr>
                <w:sz w:val="20"/>
                <w:szCs w:val="20"/>
              </w:rPr>
            </w:pPr>
            <w:proofErr w:type="spellStart"/>
            <w:proofErr w:type="gramStart"/>
            <w:r w:rsidRPr="004A6781">
              <w:rPr>
                <w:sz w:val="20"/>
                <w:szCs w:val="20"/>
              </w:rPr>
              <w:t>Гражданско</w:t>
            </w:r>
            <w:proofErr w:type="spellEnd"/>
            <w:r w:rsidRPr="004A6781">
              <w:rPr>
                <w:sz w:val="20"/>
                <w:szCs w:val="20"/>
              </w:rPr>
              <w:t xml:space="preserve"> – патриотическое</w:t>
            </w:r>
            <w:proofErr w:type="gramEnd"/>
          </w:p>
          <w:p w:rsidR="004A6781" w:rsidRPr="004A6781" w:rsidRDefault="004A6781" w:rsidP="004A6781">
            <w:pPr>
              <w:widowControl/>
              <w:numPr>
                <w:ilvl w:val="0"/>
                <w:numId w:val="13"/>
              </w:numPr>
              <w:rPr>
                <w:sz w:val="20"/>
                <w:szCs w:val="20"/>
              </w:rPr>
            </w:pPr>
            <w:r w:rsidRPr="004A6781">
              <w:rPr>
                <w:sz w:val="20"/>
                <w:szCs w:val="20"/>
              </w:rPr>
              <w:t>Пропаганда здорового образа жизни</w:t>
            </w:r>
          </w:p>
          <w:p w:rsidR="004A6781" w:rsidRPr="004A6781" w:rsidRDefault="004A6781" w:rsidP="004A6781">
            <w:pPr>
              <w:widowControl/>
              <w:numPr>
                <w:ilvl w:val="0"/>
                <w:numId w:val="13"/>
              </w:numPr>
              <w:rPr>
                <w:sz w:val="20"/>
                <w:szCs w:val="20"/>
              </w:rPr>
            </w:pPr>
            <w:r w:rsidRPr="004A6781">
              <w:rPr>
                <w:sz w:val="20"/>
                <w:szCs w:val="20"/>
              </w:rPr>
              <w:t>Профилактика экстремизма</w:t>
            </w:r>
          </w:p>
          <w:p w:rsidR="004A6781" w:rsidRPr="004A6781" w:rsidRDefault="004A6781" w:rsidP="004A6781">
            <w:pPr>
              <w:widowControl/>
              <w:numPr>
                <w:ilvl w:val="0"/>
                <w:numId w:val="13"/>
              </w:numPr>
              <w:rPr>
                <w:sz w:val="20"/>
                <w:szCs w:val="20"/>
              </w:rPr>
            </w:pPr>
            <w:r w:rsidRPr="004A6781">
              <w:rPr>
                <w:sz w:val="20"/>
                <w:szCs w:val="20"/>
              </w:rPr>
              <w:t>Профилактика асоциальных явлений</w:t>
            </w:r>
          </w:p>
          <w:p w:rsidR="004A6781" w:rsidRPr="004A6781" w:rsidRDefault="004A6781" w:rsidP="004A6781">
            <w:pPr>
              <w:widowControl/>
              <w:numPr>
                <w:ilvl w:val="0"/>
                <w:numId w:val="13"/>
              </w:numPr>
              <w:rPr>
                <w:sz w:val="20"/>
                <w:szCs w:val="20"/>
              </w:rPr>
            </w:pPr>
            <w:r w:rsidRPr="004A6781">
              <w:rPr>
                <w:sz w:val="20"/>
                <w:szCs w:val="20"/>
              </w:rPr>
              <w:t>Работа с семьей</w:t>
            </w:r>
          </w:p>
          <w:p w:rsidR="004A6781" w:rsidRPr="004A6781" w:rsidRDefault="004A6781" w:rsidP="004A6781">
            <w:pPr>
              <w:widowControl/>
              <w:numPr>
                <w:ilvl w:val="0"/>
                <w:numId w:val="13"/>
              </w:numPr>
              <w:rPr>
                <w:sz w:val="20"/>
                <w:szCs w:val="20"/>
              </w:rPr>
            </w:pPr>
            <w:proofErr w:type="gramStart"/>
            <w:r w:rsidRPr="004A6781">
              <w:rPr>
                <w:sz w:val="20"/>
                <w:szCs w:val="20"/>
              </w:rPr>
              <w:t>Работа со слабо-защищенными слоями населения (ветераны, пожилые, дети, инвалиды, малообеспеченные, многодетные)</w:t>
            </w:r>
            <w:proofErr w:type="gramEnd"/>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p w:rsidR="004A6781" w:rsidRPr="004A6781" w:rsidRDefault="004A6781" w:rsidP="006775DA">
            <w:pPr>
              <w:rPr>
                <w:sz w:val="20"/>
                <w:szCs w:val="20"/>
              </w:rPr>
            </w:pPr>
            <w:r w:rsidRPr="004A6781">
              <w:rPr>
                <w:sz w:val="20"/>
                <w:szCs w:val="20"/>
              </w:rPr>
              <w:t>ежегодно</w:t>
            </w:r>
          </w:p>
        </w:tc>
        <w:tc>
          <w:tcPr>
            <w:tcW w:w="2869" w:type="dxa"/>
            <w:tcBorders>
              <w:top w:val="single" w:sz="4" w:space="0" w:color="000000"/>
              <w:left w:val="single" w:sz="4" w:space="0" w:color="000000"/>
              <w:bottom w:val="single" w:sz="4" w:space="0" w:color="000000"/>
            </w:tcBorders>
          </w:tcPr>
          <w:p w:rsidR="004A6781" w:rsidRPr="004A6781" w:rsidRDefault="004A6781" w:rsidP="006775DA">
            <w:pPr>
              <w:rPr>
                <w:sz w:val="20"/>
                <w:szCs w:val="20"/>
              </w:rPr>
            </w:pPr>
            <w:r w:rsidRPr="004A6781">
              <w:rPr>
                <w:sz w:val="20"/>
                <w:szCs w:val="20"/>
              </w:rPr>
              <w:t>Отдел культуры</w:t>
            </w:r>
          </w:p>
          <w:p w:rsidR="004A6781" w:rsidRPr="004A6781" w:rsidRDefault="004A6781" w:rsidP="006775DA">
            <w:pPr>
              <w:rPr>
                <w:sz w:val="20"/>
                <w:szCs w:val="20"/>
              </w:rPr>
            </w:pPr>
            <w:r w:rsidRPr="004A6781">
              <w:rPr>
                <w:sz w:val="20"/>
                <w:szCs w:val="20"/>
              </w:rPr>
              <w:t>Учреждения культуры</w:t>
            </w:r>
          </w:p>
          <w:p w:rsidR="004A6781" w:rsidRPr="004A6781" w:rsidRDefault="004A6781" w:rsidP="006775DA">
            <w:pPr>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sz w:val="20"/>
                <w:szCs w:val="20"/>
              </w:rPr>
            </w:pPr>
            <w:r w:rsidRPr="004A6781">
              <w:rPr>
                <w:sz w:val="20"/>
                <w:szCs w:val="20"/>
              </w:rPr>
              <w:t>2016 –3</w:t>
            </w:r>
          </w:p>
          <w:p w:rsidR="004A6781" w:rsidRPr="004A6781" w:rsidRDefault="004A6781" w:rsidP="006775DA">
            <w:pPr>
              <w:snapToGrid w:val="0"/>
              <w:jc w:val="center"/>
              <w:rPr>
                <w:sz w:val="20"/>
                <w:szCs w:val="20"/>
              </w:rPr>
            </w:pPr>
            <w:r w:rsidRPr="004A6781">
              <w:rPr>
                <w:sz w:val="20"/>
                <w:szCs w:val="20"/>
              </w:rPr>
              <w:t>2017 -3</w:t>
            </w:r>
          </w:p>
          <w:p w:rsidR="004A6781" w:rsidRPr="004A6781" w:rsidRDefault="004A6781" w:rsidP="006775DA">
            <w:pPr>
              <w:snapToGrid w:val="0"/>
              <w:jc w:val="center"/>
              <w:rPr>
                <w:sz w:val="20"/>
                <w:szCs w:val="20"/>
              </w:rPr>
            </w:pPr>
            <w:r w:rsidRPr="004A6781">
              <w:rPr>
                <w:sz w:val="20"/>
                <w:szCs w:val="20"/>
              </w:rPr>
              <w:t>2018 -3</w:t>
            </w:r>
          </w:p>
          <w:p w:rsidR="004A6781" w:rsidRPr="004A6781" w:rsidRDefault="004A6781" w:rsidP="006775DA">
            <w:pPr>
              <w:snapToGrid w:val="0"/>
              <w:jc w:val="center"/>
              <w:rPr>
                <w:sz w:val="20"/>
                <w:szCs w:val="20"/>
              </w:rPr>
            </w:pPr>
            <w:r w:rsidRPr="004A6781">
              <w:rPr>
                <w:sz w:val="20"/>
                <w:szCs w:val="20"/>
              </w:rPr>
              <w:t>2019 -3</w:t>
            </w:r>
          </w:p>
          <w:p w:rsidR="004A6781" w:rsidRPr="004A6781" w:rsidRDefault="004A6781" w:rsidP="006775DA">
            <w:pPr>
              <w:snapToGrid w:val="0"/>
              <w:jc w:val="center"/>
              <w:rPr>
                <w:sz w:val="20"/>
                <w:szCs w:val="20"/>
              </w:rPr>
            </w:pPr>
            <w:r w:rsidRPr="004A6781">
              <w:rPr>
                <w:sz w:val="20"/>
                <w:szCs w:val="20"/>
              </w:rPr>
              <w:t>2020 -3</w:t>
            </w:r>
          </w:p>
          <w:p w:rsidR="004A6781" w:rsidRPr="004A6781" w:rsidRDefault="004A6781" w:rsidP="006775DA">
            <w:pPr>
              <w:snapToGrid w:val="0"/>
              <w:jc w:val="center"/>
              <w:rPr>
                <w:sz w:val="20"/>
                <w:szCs w:val="20"/>
              </w:rPr>
            </w:pP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p w:rsidR="004A6781" w:rsidRPr="004A6781" w:rsidRDefault="004A6781" w:rsidP="006775DA">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sz w:val="20"/>
                <w:szCs w:val="20"/>
              </w:rPr>
            </w:pPr>
            <w:r w:rsidRPr="004A6781">
              <w:rPr>
                <w:sz w:val="20"/>
                <w:szCs w:val="20"/>
              </w:rPr>
              <w:t>3</w:t>
            </w:r>
          </w:p>
          <w:p w:rsidR="004A6781" w:rsidRPr="004A6781" w:rsidRDefault="004A6781" w:rsidP="006775DA">
            <w:pPr>
              <w:snapToGrid w:val="0"/>
              <w:jc w:val="center"/>
              <w:rPr>
                <w:sz w:val="20"/>
                <w:szCs w:val="20"/>
              </w:rPr>
            </w:pPr>
            <w:r w:rsidRPr="004A6781">
              <w:rPr>
                <w:sz w:val="20"/>
                <w:szCs w:val="20"/>
              </w:rPr>
              <w:t>3</w:t>
            </w:r>
          </w:p>
          <w:p w:rsidR="004A6781" w:rsidRPr="004A6781" w:rsidRDefault="004A6781" w:rsidP="006775DA">
            <w:pPr>
              <w:snapToGrid w:val="0"/>
              <w:jc w:val="center"/>
              <w:rPr>
                <w:sz w:val="20"/>
                <w:szCs w:val="20"/>
              </w:rPr>
            </w:pPr>
            <w:r w:rsidRPr="004A6781">
              <w:rPr>
                <w:sz w:val="20"/>
                <w:szCs w:val="20"/>
              </w:rPr>
              <w:t>3</w:t>
            </w:r>
          </w:p>
          <w:p w:rsidR="004A6781" w:rsidRPr="004A6781" w:rsidRDefault="004A6781" w:rsidP="006775DA">
            <w:pPr>
              <w:snapToGrid w:val="0"/>
              <w:jc w:val="center"/>
              <w:rPr>
                <w:sz w:val="20"/>
                <w:szCs w:val="20"/>
              </w:rPr>
            </w:pPr>
            <w:r w:rsidRPr="004A6781">
              <w:rPr>
                <w:sz w:val="20"/>
                <w:szCs w:val="20"/>
              </w:rPr>
              <w:t>3</w:t>
            </w:r>
          </w:p>
          <w:p w:rsidR="004A6781" w:rsidRPr="004A6781" w:rsidRDefault="004A6781" w:rsidP="006775DA">
            <w:pPr>
              <w:snapToGrid w:val="0"/>
              <w:jc w:val="center"/>
              <w:rPr>
                <w:sz w:val="20"/>
                <w:szCs w:val="20"/>
              </w:rPr>
            </w:pPr>
            <w:r w:rsidRPr="004A6781">
              <w:rPr>
                <w:sz w:val="20"/>
                <w:szCs w:val="20"/>
              </w:rPr>
              <w:t>3</w:t>
            </w:r>
          </w:p>
        </w:tc>
      </w:tr>
      <w:tr w:rsidR="004A6781" w:rsidRPr="004A6781" w:rsidTr="004A6781">
        <w:trPr>
          <w:trHeight w:val="276"/>
        </w:trPr>
        <w:tc>
          <w:tcPr>
            <w:tcW w:w="4470" w:type="dxa"/>
            <w:tcBorders>
              <w:top w:val="single" w:sz="4" w:space="0" w:color="000000"/>
              <w:left w:val="single" w:sz="4" w:space="0" w:color="000000"/>
              <w:bottom w:val="single" w:sz="4" w:space="0" w:color="000000"/>
            </w:tcBorders>
          </w:tcPr>
          <w:p w:rsidR="004A6781" w:rsidRPr="004A6781" w:rsidRDefault="004A6781" w:rsidP="006775DA">
            <w:pPr>
              <w:snapToGrid w:val="0"/>
              <w:rPr>
                <w:b/>
                <w:sz w:val="20"/>
                <w:szCs w:val="20"/>
              </w:rPr>
            </w:pPr>
            <w:r w:rsidRPr="004A6781">
              <w:rPr>
                <w:b/>
                <w:sz w:val="20"/>
                <w:szCs w:val="20"/>
              </w:rPr>
              <w:t>Всего</w:t>
            </w:r>
          </w:p>
        </w:tc>
        <w:tc>
          <w:tcPr>
            <w:tcW w:w="1435"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869" w:type="dxa"/>
            <w:tcBorders>
              <w:top w:val="single" w:sz="4" w:space="0" w:color="000000"/>
              <w:left w:val="single" w:sz="4" w:space="0" w:color="000000"/>
              <w:bottom w:val="single" w:sz="4" w:space="0" w:color="000000"/>
            </w:tcBorders>
          </w:tcPr>
          <w:p w:rsidR="004A6781" w:rsidRPr="004A6781" w:rsidRDefault="004A6781" w:rsidP="006775DA">
            <w:pPr>
              <w:snapToGrid w:val="0"/>
              <w:rPr>
                <w:sz w:val="20"/>
                <w:szCs w:val="20"/>
              </w:rPr>
            </w:pPr>
          </w:p>
        </w:tc>
        <w:tc>
          <w:tcPr>
            <w:tcW w:w="2791" w:type="dxa"/>
            <w:tcBorders>
              <w:top w:val="single" w:sz="4" w:space="0" w:color="000000"/>
              <w:left w:val="single" w:sz="4" w:space="0" w:color="000000"/>
              <w:bottom w:val="single" w:sz="4" w:space="0" w:color="000000"/>
            </w:tcBorders>
          </w:tcPr>
          <w:p w:rsidR="004A6781" w:rsidRPr="004A6781" w:rsidRDefault="004A6781" w:rsidP="006775DA">
            <w:pPr>
              <w:snapToGrid w:val="0"/>
              <w:jc w:val="center"/>
              <w:rPr>
                <w:b/>
                <w:bCs/>
                <w:sz w:val="20"/>
                <w:szCs w:val="20"/>
              </w:rPr>
            </w:pPr>
            <w:r w:rsidRPr="004A6781">
              <w:rPr>
                <w:b/>
                <w:bCs/>
                <w:sz w:val="20"/>
                <w:szCs w:val="20"/>
              </w:rPr>
              <w:t>15</w:t>
            </w:r>
          </w:p>
        </w:tc>
        <w:tc>
          <w:tcPr>
            <w:tcW w:w="1193" w:type="dxa"/>
            <w:tcBorders>
              <w:top w:val="single" w:sz="4" w:space="0" w:color="000000"/>
              <w:left w:val="single" w:sz="4" w:space="0" w:color="000000"/>
              <w:bottom w:val="single" w:sz="4" w:space="0" w:color="000000"/>
              <w:right w:val="single" w:sz="4" w:space="0" w:color="auto"/>
            </w:tcBorders>
          </w:tcPr>
          <w:p w:rsidR="004A6781" w:rsidRPr="004A6781" w:rsidRDefault="004A6781" w:rsidP="006775DA">
            <w:pPr>
              <w:snapToGrid w:val="0"/>
              <w:jc w:val="center"/>
              <w:rPr>
                <w:b/>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4A6781" w:rsidRPr="004A6781" w:rsidRDefault="004A6781" w:rsidP="006775DA">
            <w:pPr>
              <w:snapToGrid w:val="0"/>
              <w:jc w:val="center"/>
              <w:rPr>
                <w:b/>
                <w:sz w:val="20"/>
                <w:szCs w:val="20"/>
              </w:rPr>
            </w:pPr>
            <w:r w:rsidRPr="004A6781">
              <w:rPr>
                <w:b/>
                <w:sz w:val="20"/>
                <w:szCs w:val="20"/>
              </w:rPr>
              <w:t>15</w:t>
            </w:r>
          </w:p>
        </w:tc>
      </w:tr>
    </w:tbl>
    <w:p w:rsidR="004A6781" w:rsidRPr="004A6781" w:rsidRDefault="004A6781" w:rsidP="004A6781">
      <w:pPr>
        <w:rPr>
          <w:sz w:val="20"/>
          <w:szCs w:val="20"/>
        </w:rPr>
      </w:pPr>
    </w:p>
    <w:tbl>
      <w:tblPr>
        <w:tblpPr w:leftFromText="180" w:rightFromText="180" w:vertAnchor="text" w:horzAnchor="page" w:tblpX="4108" w:tblpY="115"/>
        <w:tblW w:w="0" w:type="auto"/>
        <w:tblLayout w:type="fixed"/>
        <w:tblLook w:val="0000"/>
      </w:tblPr>
      <w:tblGrid>
        <w:gridCol w:w="993"/>
        <w:gridCol w:w="2693"/>
        <w:gridCol w:w="1701"/>
        <w:gridCol w:w="2801"/>
      </w:tblGrid>
      <w:tr w:rsidR="004A6781" w:rsidRPr="004A6781" w:rsidTr="004A6781">
        <w:trPr>
          <w:trHeight w:val="416"/>
        </w:trPr>
        <w:tc>
          <w:tcPr>
            <w:tcW w:w="993" w:type="dxa"/>
            <w:tcBorders>
              <w:top w:val="single" w:sz="4" w:space="0" w:color="000000"/>
              <w:left w:val="single" w:sz="4" w:space="0" w:color="000000"/>
              <w:bottom w:val="single" w:sz="4" w:space="0" w:color="000000"/>
            </w:tcBorders>
          </w:tcPr>
          <w:p w:rsidR="004A6781" w:rsidRPr="004A6781" w:rsidRDefault="004A6781" w:rsidP="004A6781">
            <w:pPr>
              <w:snapToGrid w:val="0"/>
              <w:rPr>
                <w:b/>
                <w:sz w:val="20"/>
                <w:szCs w:val="20"/>
              </w:rPr>
            </w:pPr>
            <w:r w:rsidRPr="004A6781">
              <w:rPr>
                <w:b/>
                <w:sz w:val="20"/>
                <w:szCs w:val="20"/>
              </w:rPr>
              <w:t>Год</w:t>
            </w:r>
          </w:p>
        </w:tc>
        <w:tc>
          <w:tcPr>
            <w:tcW w:w="2693" w:type="dxa"/>
            <w:tcBorders>
              <w:top w:val="single" w:sz="4" w:space="0" w:color="000000"/>
              <w:left w:val="single" w:sz="4" w:space="0" w:color="000000"/>
              <w:bottom w:val="single" w:sz="4" w:space="0" w:color="000000"/>
            </w:tcBorders>
          </w:tcPr>
          <w:p w:rsidR="004A6781" w:rsidRPr="004A6781" w:rsidRDefault="004A6781" w:rsidP="004A6781">
            <w:pPr>
              <w:snapToGrid w:val="0"/>
              <w:rPr>
                <w:b/>
                <w:sz w:val="20"/>
                <w:szCs w:val="20"/>
              </w:rPr>
            </w:pPr>
            <w:r w:rsidRPr="004A6781">
              <w:rPr>
                <w:b/>
                <w:sz w:val="20"/>
                <w:szCs w:val="20"/>
              </w:rPr>
              <w:t xml:space="preserve">   Финансирование,</w:t>
            </w:r>
          </w:p>
          <w:p w:rsidR="004A6781" w:rsidRPr="004A6781" w:rsidRDefault="004A6781" w:rsidP="004A6781">
            <w:pPr>
              <w:snapToGrid w:val="0"/>
              <w:rPr>
                <w:b/>
                <w:sz w:val="20"/>
                <w:szCs w:val="20"/>
              </w:rPr>
            </w:pPr>
            <w:r w:rsidRPr="004A6781">
              <w:rPr>
                <w:b/>
                <w:sz w:val="20"/>
                <w:szCs w:val="20"/>
              </w:rPr>
              <w:t xml:space="preserve">      тыс. рублей</w:t>
            </w:r>
          </w:p>
        </w:tc>
        <w:tc>
          <w:tcPr>
            <w:tcW w:w="1701" w:type="dxa"/>
            <w:tcBorders>
              <w:top w:val="single" w:sz="4" w:space="0" w:color="000000"/>
              <w:left w:val="single" w:sz="4" w:space="0" w:color="000000"/>
              <w:bottom w:val="single" w:sz="4" w:space="0" w:color="000000"/>
              <w:right w:val="single" w:sz="4" w:space="0" w:color="auto"/>
            </w:tcBorders>
          </w:tcPr>
          <w:p w:rsidR="004A6781" w:rsidRPr="004A6781" w:rsidRDefault="004A6781" w:rsidP="004A6781">
            <w:pPr>
              <w:snapToGrid w:val="0"/>
              <w:rPr>
                <w:b/>
                <w:sz w:val="20"/>
                <w:szCs w:val="20"/>
              </w:rPr>
            </w:pPr>
            <w:r w:rsidRPr="004A6781">
              <w:rPr>
                <w:b/>
                <w:sz w:val="20"/>
                <w:szCs w:val="20"/>
              </w:rPr>
              <w:t>Областной бюджет</w:t>
            </w:r>
          </w:p>
        </w:tc>
        <w:tc>
          <w:tcPr>
            <w:tcW w:w="2801" w:type="dxa"/>
            <w:tcBorders>
              <w:top w:val="single" w:sz="4" w:space="0" w:color="000000"/>
              <w:left w:val="single" w:sz="4" w:space="0" w:color="auto"/>
              <w:bottom w:val="single" w:sz="4" w:space="0" w:color="000000"/>
              <w:right w:val="single" w:sz="4" w:space="0" w:color="auto"/>
            </w:tcBorders>
          </w:tcPr>
          <w:p w:rsidR="004A6781" w:rsidRPr="004A6781" w:rsidRDefault="004A6781" w:rsidP="004A6781">
            <w:pPr>
              <w:snapToGrid w:val="0"/>
              <w:ind w:left="45"/>
              <w:rPr>
                <w:b/>
                <w:sz w:val="20"/>
                <w:szCs w:val="20"/>
              </w:rPr>
            </w:pPr>
            <w:r w:rsidRPr="004A6781">
              <w:rPr>
                <w:b/>
                <w:sz w:val="20"/>
                <w:szCs w:val="20"/>
              </w:rPr>
              <w:t xml:space="preserve">Районный бюджет, тыс.    </w:t>
            </w:r>
          </w:p>
          <w:p w:rsidR="004A6781" w:rsidRPr="004A6781" w:rsidRDefault="004A6781" w:rsidP="004A6781">
            <w:pPr>
              <w:snapToGrid w:val="0"/>
              <w:ind w:left="165"/>
              <w:rPr>
                <w:b/>
                <w:sz w:val="20"/>
                <w:szCs w:val="20"/>
              </w:rPr>
            </w:pPr>
            <w:r w:rsidRPr="004A6781">
              <w:rPr>
                <w:b/>
                <w:sz w:val="20"/>
                <w:szCs w:val="20"/>
              </w:rPr>
              <w:t>рублей</w:t>
            </w:r>
          </w:p>
        </w:tc>
      </w:tr>
      <w:tr w:rsidR="004A6781" w:rsidRPr="004A6781" w:rsidTr="004A6781">
        <w:trPr>
          <w:trHeight w:val="276"/>
        </w:trPr>
        <w:tc>
          <w:tcPr>
            <w:tcW w:w="993" w:type="dxa"/>
            <w:tcBorders>
              <w:top w:val="single" w:sz="4" w:space="0" w:color="auto"/>
              <w:left w:val="single" w:sz="4" w:space="0" w:color="000000"/>
              <w:bottom w:val="single" w:sz="4" w:space="0" w:color="000000"/>
            </w:tcBorders>
          </w:tcPr>
          <w:p w:rsidR="004A6781" w:rsidRPr="004A6781" w:rsidRDefault="004A6781" w:rsidP="004A6781">
            <w:pPr>
              <w:snapToGrid w:val="0"/>
              <w:jc w:val="center"/>
              <w:rPr>
                <w:b/>
                <w:sz w:val="20"/>
                <w:szCs w:val="20"/>
              </w:rPr>
            </w:pPr>
            <w:r w:rsidRPr="004A6781">
              <w:rPr>
                <w:b/>
                <w:sz w:val="20"/>
                <w:szCs w:val="20"/>
              </w:rPr>
              <w:t>2016</w:t>
            </w:r>
          </w:p>
        </w:tc>
        <w:tc>
          <w:tcPr>
            <w:tcW w:w="2693" w:type="dxa"/>
            <w:tcBorders>
              <w:top w:val="single" w:sz="4" w:space="0" w:color="auto"/>
              <w:left w:val="single" w:sz="4" w:space="0" w:color="000000"/>
              <w:bottom w:val="single" w:sz="4" w:space="0" w:color="000000"/>
            </w:tcBorders>
          </w:tcPr>
          <w:p w:rsidR="004A6781" w:rsidRPr="004A6781" w:rsidRDefault="004A6781" w:rsidP="004A6781">
            <w:pPr>
              <w:snapToGrid w:val="0"/>
              <w:rPr>
                <w:b/>
                <w:sz w:val="20"/>
                <w:szCs w:val="20"/>
              </w:rPr>
            </w:pPr>
            <w:r w:rsidRPr="004A6781">
              <w:rPr>
                <w:b/>
                <w:sz w:val="20"/>
                <w:szCs w:val="20"/>
              </w:rPr>
              <w:t>236,0</w:t>
            </w:r>
          </w:p>
        </w:tc>
        <w:tc>
          <w:tcPr>
            <w:tcW w:w="1701" w:type="dxa"/>
            <w:tcBorders>
              <w:top w:val="single" w:sz="4" w:space="0" w:color="auto"/>
              <w:left w:val="single" w:sz="4" w:space="0" w:color="000000"/>
              <w:bottom w:val="single" w:sz="4" w:space="0" w:color="000000"/>
              <w:right w:val="single" w:sz="4" w:space="0" w:color="auto"/>
            </w:tcBorders>
          </w:tcPr>
          <w:p w:rsidR="004A6781" w:rsidRPr="004A6781" w:rsidRDefault="004A6781" w:rsidP="004A6781">
            <w:pPr>
              <w:snapToGrid w:val="0"/>
              <w:rPr>
                <w:b/>
                <w:sz w:val="20"/>
                <w:szCs w:val="20"/>
              </w:rPr>
            </w:pPr>
            <w:r w:rsidRPr="004A6781">
              <w:rPr>
                <w:b/>
                <w:sz w:val="20"/>
                <w:szCs w:val="20"/>
              </w:rPr>
              <w:t xml:space="preserve"> 0</w:t>
            </w:r>
          </w:p>
        </w:tc>
        <w:tc>
          <w:tcPr>
            <w:tcW w:w="2801" w:type="dxa"/>
            <w:tcBorders>
              <w:top w:val="single" w:sz="4" w:space="0" w:color="auto"/>
              <w:left w:val="single" w:sz="4" w:space="0" w:color="auto"/>
              <w:bottom w:val="single" w:sz="4" w:space="0" w:color="000000"/>
              <w:right w:val="single" w:sz="4" w:space="0" w:color="auto"/>
            </w:tcBorders>
          </w:tcPr>
          <w:p w:rsidR="004A6781" w:rsidRPr="004A6781" w:rsidRDefault="004A6781" w:rsidP="004A6781">
            <w:pPr>
              <w:snapToGrid w:val="0"/>
              <w:rPr>
                <w:b/>
                <w:sz w:val="20"/>
                <w:szCs w:val="20"/>
              </w:rPr>
            </w:pPr>
            <w:r w:rsidRPr="004A6781">
              <w:rPr>
                <w:b/>
                <w:sz w:val="20"/>
                <w:szCs w:val="20"/>
              </w:rPr>
              <w:t>236,0</w:t>
            </w:r>
          </w:p>
        </w:tc>
      </w:tr>
      <w:tr w:rsidR="004A6781" w:rsidRPr="004A6781" w:rsidTr="004A6781">
        <w:trPr>
          <w:trHeight w:val="276"/>
        </w:trPr>
        <w:tc>
          <w:tcPr>
            <w:tcW w:w="993" w:type="dxa"/>
            <w:tcBorders>
              <w:top w:val="single" w:sz="4" w:space="0" w:color="000000"/>
              <w:left w:val="single" w:sz="4" w:space="0" w:color="000000"/>
              <w:bottom w:val="single" w:sz="4" w:space="0" w:color="000000"/>
            </w:tcBorders>
          </w:tcPr>
          <w:p w:rsidR="004A6781" w:rsidRPr="004A6781" w:rsidRDefault="004A6781" w:rsidP="004A6781">
            <w:pPr>
              <w:snapToGrid w:val="0"/>
              <w:jc w:val="center"/>
              <w:rPr>
                <w:b/>
                <w:sz w:val="20"/>
                <w:szCs w:val="20"/>
              </w:rPr>
            </w:pPr>
            <w:r w:rsidRPr="004A6781">
              <w:rPr>
                <w:b/>
                <w:sz w:val="20"/>
                <w:szCs w:val="20"/>
              </w:rPr>
              <w:t>2017</w:t>
            </w:r>
          </w:p>
        </w:tc>
        <w:tc>
          <w:tcPr>
            <w:tcW w:w="2693" w:type="dxa"/>
            <w:tcBorders>
              <w:top w:val="single" w:sz="4" w:space="0" w:color="000000"/>
              <w:left w:val="single" w:sz="4" w:space="0" w:color="000000"/>
              <w:bottom w:val="single" w:sz="4" w:space="0" w:color="000000"/>
            </w:tcBorders>
          </w:tcPr>
          <w:p w:rsidR="004A6781" w:rsidRPr="004A6781" w:rsidRDefault="004A6781" w:rsidP="004A6781">
            <w:pPr>
              <w:snapToGrid w:val="0"/>
              <w:rPr>
                <w:b/>
                <w:sz w:val="20"/>
                <w:szCs w:val="20"/>
              </w:rPr>
            </w:pPr>
            <w:r w:rsidRPr="004A6781">
              <w:rPr>
                <w:b/>
                <w:sz w:val="20"/>
                <w:szCs w:val="20"/>
              </w:rPr>
              <w:t>1134,0</w:t>
            </w:r>
          </w:p>
        </w:tc>
        <w:tc>
          <w:tcPr>
            <w:tcW w:w="1701" w:type="dxa"/>
            <w:tcBorders>
              <w:top w:val="single" w:sz="4" w:space="0" w:color="000000"/>
              <w:left w:val="single" w:sz="4" w:space="0" w:color="000000"/>
              <w:bottom w:val="single" w:sz="4" w:space="0" w:color="000000"/>
              <w:right w:val="single" w:sz="4" w:space="0" w:color="auto"/>
            </w:tcBorders>
          </w:tcPr>
          <w:p w:rsidR="004A6781" w:rsidRPr="004A6781" w:rsidRDefault="004A6781" w:rsidP="004A6781">
            <w:pPr>
              <w:snapToGrid w:val="0"/>
              <w:rPr>
                <w:b/>
                <w:sz w:val="20"/>
                <w:szCs w:val="20"/>
              </w:rPr>
            </w:pPr>
            <w:r w:rsidRPr="004A6781">
              <w:rPr>
                <w:b/>
                <w:sz w:val="20"/>
                <w:szCs w:val="20"/>
              </w:rPr>
              <w:t>800,0</w:t>
            </w:r>
          </w:p>
        </w:tc>
        <w:tc>
          <w:tcPr>
            <w:tcW w:w="2801" w:type="dxa"/>
            <w:tcBorders>
              <w:top w:val="single" w:sz="4" w:space="0" w:color="000000"/>
              <w:left w:val="single" w:sz="4" w:space="0" w:color="auto"/>
              <w:bottom w:val="single" w:sz="4" w:space="0" w:color="000000"/>
              <w:right w:val="single" w:sz="4" w:space="0" w:color="auto"/>
            </w:tcBorders>
          </w:tcPr>
          <w:p w:rsidR="004A6781" w:rsidRPr="004A6781" w:rsidRDefault="004A6781" w:rsidP="004A6781">
            <w:pPr>
              <w:snapToGrid w:val="0"/>
              <w:rPr>
                <w:b/>
                <w:sz w:val="20"/>
                <w:szCs w:val="20"/>
              </w:rPr>
            </w:pPr>
            <w:r w:rsidRPr="004A6781">
              <w:rPr>
                <w:b/>
                <w:sz w:val="20"/>
                <w:szCs w:val="20"/>
              </w:rPr>
              <w:t>334,0</w:t>
            </w:r>
          </w:p>
        </w:tc>
      </w:tr>
      <w:tr w:rsidR="004A6781" w:rsidRPr="004A6781" w:rsidTr="004A6781">
        <w:trPr>
          <w:trHeight w:val="276"/>
        </w:trPr>
        <w:tc>
          <w:tcPr>
            <w:tcW w:w="993" w:type="dxa"/>
            <w:tcBorders>
              <w:top w:val="single" w:sz="4" w:space="0" w:color="000000"/>
              <w:left w:val="single" w:sz="4" w:space="0" w:color="000000"/>
              <w:bottom w:val="single" w:sz="4" w:space="0" w:color="000000"/>
            </w:tcBorders>
          </w:tcPr>
          <w:p w:rsidR="004A6781" w:rsidRPr="004A6781" w:rsidRDefault="004A6781" w:rsidP="004A6781">
            <w:pPr>
              <w:snapToGrid w:val="0"/>
              <w:jc w:val="center"/>
              <w:rPr>
                <w:b/>
                <w:sz w:val="20"/>
                <w:szCs w:val="20"/>
              </w:rPr>
            </w:pPr>
            <w:r w:rsidRPr="004A6781">
              <w:rPr>
                <w:b/>
                <w:sz w:val="20"/>
                <w:szCs w:val="20"/>
              </w:rPr>
              <w:t>2018</w:t>
            </w:r>
          </w:p>
        </w:tc>
        <w:tc>
          <w:tcPr>
            <w:tcW w:w="2693" w:type="dxa"/>
            <w:tcBorders>
              <w:top w:val="single" w:sz="4" w:space="0" w:color="000000"/>
              <w:left w:val="single" w:sz="4" w:space="0" w:color="000000"/>
              <w:bottom w:val="single" w:sz="4" w:space="0" w:color="000000"/>
            </w:tcBorders>
          </w:tcPr>
          <w:p w:rsidR="004A6781" w:rsidRPr="004A6781" w:rsidRDefault="004A6781" w:rsidP="004A6781">
            <w:pPr>
              <w:snapToGrid w:val="0"/>
              <w:rPr>
                <w:b/>
                <w:sz w:val="20"/>
                <w:szCs w:val="20"/>
              </w:rPr>
            </w:pPr>
            <w:r w:rsidRPr="004A6781">
              <w:rPr>
                <w:b/>
                <w:sz w:val="20"/>
                <w:szCs w:val="20"/>
              </w:rPr>
              <w:t>2 479,0</w:t>
            </w:r>
          </w:p>
        </w:tc>
        <w:tc>
          <w:tcPr>
            <w:tcW w:w="1701" w:type="dxa"/>
            <w:tcBorders>
              <w:top w:val="single" w:sz="4" w:space="0" w:color="000000"/>
              <w:left w:val="single" w:sz="4" w:space="0" w:color="000000"/>
              <w:bottom w:val="single" w:sz="4" w:space="0" w:color="000000"/>
              <w:right w:val="single" w:sz="4" w:space="0" w:color="auto"/>
            </w:tcBorders>
          </w:tcPr>
          <w:p w:rsidR="004A6781" w:rsidRPr="004A6781" w:rsidRDefault="004A6781" w:rsidP="004A6781">
            <w:pPr>
              <w:snapToGrid w:val="0"/>
              <w:rPr>
                <w:b/>
                <w:sz w:val="20"/>
                <w:szCs w:val="20"/>
              </w:rPr>
            </w:pPr>
            <w:r w:rsidRPr="004A6781">
              <w:rPr>
                <w:b/>
                <w:sz w:val="20"/>
                <w:szCs w:val="20"/>
              </w:rPr>
              <w:t>1 800,0</w:t>
            </w:r>
          </w:p>
        </w:tc>
        <w:tc>
          <w:tcPr>
            <w:tcW w:w="2801" w:type="dxa"/>
            <w:tcBorders>
              <w:top w:val="single" w:sz="4" w:space="0" w:color="000000"/>
              <w:left w:val="single" w:sz="4" w:space="0" w:color="auto"/>
              <w:bottom w:val="single" w:sz="4" w:space="0" w:color="000000"/>
              <w:right w:val="single" w:sz="4" w:space="0" w:color="auto"/>
            </w:tcBorders>
          </w:tcPr>
          <w:p w:rsidR="004A6781" w:rsidRPr="004A6781" w:rsidRDefault="004A6781" w:rsidP="004A6781">
            <w:pPr>
              <w:snapToGrid w:val="0"/>
              <w:rPr>
                <w:b/>
                <w:sz w:val="20"/>
                <w:szCs w:val="20"/>
              </w:rPr>
            </w:pPr>
            <w:r w:rsidRPr="004A6781">
              <w:rPr>
                <w:b/>
                <w:sz w:val="20"/>
                <w:szCs w:val="20"/>
              </w:rPr>
              <w:t>679,0</w:t>
            </w:r>
          </w:p>
        </w:tc>
      </w:tr>
      <w:tr w:rsidR="004A6781" w:rsidRPr="004A6781" w:rsidTr="004A6781">
        <w:trPr>
          <w:trHeight w:val="276"/>
        </w:trPr>
        <w:tc>
          <w:tcPr>
            <w:tcW w:w="993" w:type="dxa"/>
            <w:tcBorders>
              <w:top w:val="single" w:sz="4" w:space="0" w:color="000000"/>
              <w:left w:val="single" w:sz="4" w:space="0" w:color="000000"/>
              <w:bottom w:val="single" w:sz="4" w:space="0" w:color="000000"/>
            </w:tcBorders>
          </w:tcPr>
          <w:p w:rsidR="004A6781" w:rsidRPr="004A6781" w:rsidRDefault="004A6781" w:rsidP="004A6781">
            <w:pPr>
              <w:snapToGrid w:val="0"/>
              <w:jc w:val="center"/>
              <w:rPr>
                <w:b/>
                <w:sz w:val="20"/>
                <w:szCs w:val="20"/>
              </w:rPr>
            </w:pPr>
            <w:r w:rsidRPr="004A6781">
              <w:rPr>
                <w:b/>
                <w:sz w:val="20"/>
                <w:szCs w:val="20"/>
              </w:rPr>
              <w:t>2019</w:t>
            </w:r>
          </w:p>
        </w:tc>
        <w:tc>
          <w:tcPr>
            <w:tcW w:w="2693" w:type="dxa"/>
            <w:tcBorders>
              <w:top w:val="single" w:sz="4" w:space="0" w:color="000000"/>
              <w:left w:val="single" w:sz="4" w:space="0" w:color="000000"/>
              <w:bottom w:val="single" w:sz="4" w:space="0" w:color="000000"/>
            </w:tcBorders>
          </w:tcPr>
          <w:p w:rsidR="004A6781" w:rsidRPr="004A6781" w:rsidRDefault="004A6781" w:rsidP="004A6781">
            <w:pPr>
              <w:snapToGrid w:val="0"/>
              <w:rPr>
                <w:b/>
                <w:sz w:val="20"/>
                <w:szCs w:val="20"/>
              </w:rPr>
            </w:pPr>
            <w:r w:rsidRPr="004A6781">
              <w:rPr>
                <w:b/>
                <w:sz w:val="20"/>
                <w:szCs w:val="20"/>
              </w:rPr>
              <w:t>659.0</w:t>
            </w:r>
          </w:p>
        </w:tc>
        <w:tc>
          <w:tcPr>
            <w:tcW w:w="1701" w:type="dxa"/>
            <w:tcBorders>
              <w:top w:val="single" w:sz="4" w:space="0" w:color="000000"/>
              <w:left w:val="single" w:sz="4" w:space="0" w:color="000000"/>
              <w:bottom w:val="single" w:sz="4" w:space="0" w:color="000000"/>
              <w:right w:val="single" w:sz="4" w:space="0" w:color="auto"/>
            </w:tcBorders>
          </w:tcPr>
          <w:p w:rsidR="004A6781" w:rsidRPr="004A6781" w:rsidRDefault="004A6781" w:rsidP="004A6781">
            <w:pPr>
              <w:snapToGrid w:val="0"/>
              <w:rPr>
                <w:b/>
                <w:sz w:val="20"/>
                <w:szCs w:val="20"/>
              </w:rPr>
            </w:pPr>
            <w:r w:rsidRPr="004A6781">
              <w:rPr>
                <w:b/>
                <w:sz w:val="20"/>
                <w:szCs w:val="20"/>
              </w:rPr>
              <w:t>0</w:t>
            </w:r>
          </w:p>
        </w:tc>
        <w:tc>
          <w:tcPr>
            <w:tcW w:w="2801" w:type="dxa"/>
            <w:tcBorders>
              <w:top w:val="single" w:sz="4" w:space="0" w:color="000000"/>
              <w:left w:val="single" w:sz="4" w:space="0" w:color="auto"/>
              <w:bottom w:val="single" w:sz="4" w:space="0" w:color="000000"/>
              <w:right w:val="single" w:sz="4" w:space="0" w:color="auto"/>
            </w:tcBorders>
          </w:tcPr>
          <w:p w:rsidR="004A6781" w:rsidRPr="004A6781" w:rsidRDefault="004A6781" w:rsidP="004A6781">
            <w:pPr>
              <w:snapToGrid w:val="0"/>
              <w:rPr>
                <w:b/>
                <w:sz w:val="20"/>
                <w:szCs w:val="20"/>
              </w:rPr>
            </w:pPr>
            <w:r w:rsidRPr="004A6781">
              <w:rPr>
                <w:b/>
                <w:sz w:val="20"/>
                <w:szCs w:val="20"/>
              </w:rPr>
              <w:t>659,0</w:t>
            </w:r>
          </w:p>
        </w:tc>
      </w:tr>
      <w:tr w:rsidR="004A6781" w:rsidRPr="004A6781" w:rsidTr="004A6781">
        <w:trPr>
          <w:trHeight w:val="276"/>
        </w:trPr>
        <w:tc>
          <w:tcPr>
            <w:tcW w:w="993" w:type="dxa"/>
            <w:tcBorders>
              <w:left w:val="single" w:sz="4" w:space="0" w:color="000000"/>
              <w:bottom w:val="single" w:sz="4" w:space="0" w:color="000000"/>
            </w:tcBorders>
          </w:tcPr>
          <w:p w:rsidR="004A6781" w:rsidRPr="004A6781" w:rsidRDefault="004A6781" w:rsidP="004A6781">
            <w:pPr>
              <w:snapToGrid w:val="0"/>
              <w:jc w:val="center"/>
              <w:rPr>
                <w:b/>
                <w:sz w:val="20"/>
                <w:szCs w:val="20"/>
              </w:rPr>
            </w:pPr>
            <w:r w:rsidRPr="004A6781">
              <w:rPr>
                <w:b/>
                <w:sz w:val="20"/>
                <w:szCs w:val="20"/>
              </w:rPr>
              <w:t>2020</w:t>
            </w:r>
          </w:p>
        </w:tc>
        <w:tc>
          <w:tcPr>
            <w:tcW w:w="2693" w:type="dxa"/>
            <w:tcBorders>
              <w:left w:val="single" w:sz="4" w:space="0" w:color="000000"/>
              <w:bottom w:val="single" w:sz="4" w:space="0" w:color="000000"/>
            </w:tcBorders>
          </w:tcPr>
          <w:p w:rsidR="004A6781" w:rsidRPr="004A6781" w:rsidRDefault="004A6781" w:rsidP="004A6781">
            <w:pPr>
              <w:snapToGrid w:val="0"/>
              <w:rPr>
                <w:b/>
                <w:sz w:val="20"/>
                <w:szCs w:val="20"/>
              </w:rPr>
            </w:pPr>
            <w:r w:rsidRPr="004A6781">
              <w:rPr>
                <w:b/>
                <w:sz w:val="20"/>
                <w:szCs w:val="20"/>
              </w:rPr>
              <w:t>689,0</w:t>
            </w:r>
          </w:p>
        </w:tc>
        <w:tc>
          <w:tcPr>
            <w:tcW w:w="1701" w:type="dxa"/>
            <w:tcBorders>
              <w:left w:val="single" w:sz="4" w:space="0" w:color="000000"/>
              <w:bottom w:val="single" w:sz="4" w:space="0" w:color="000000"/>
              <w:right w:val="single" w:sz="4" w:space="0" w:color="auto"/>
            </w:tcBorders>
          </w:tcPr>
          <w:p w:rsidR="004A6781" w:rsidRPr="004A6781" w:rsidRDefault="004A6781" w:rsidP="004A6781">
            <w:pPr>
              <w:snapToGrid w:val="0"/>
              <w:rPr>
                <w:b/>
                <w:sz w:val="20"/>
                <w:szCs w:val="20"/>
              </w:rPr>
            </w:pPr>
            <w:r w:rsidRPr="004A6781">
              <w:rPr>
                <w:b/>
                <w:sz w:val="20"/>
                <w:szCs w:val="20"/>
              </w:rPr>
              <w:t>0</w:t>
            </w:r>
          </w:p>
        </w:tc>
        <w:tc>
          <w:tcPr>
            <w:tcW w:w="2801" w:type="dxa"/>
            <w:tcBorders>
              <w:left w:val="single" w:sz="4" w:space="0" w:color="auto"/>
              <w:bottom w:val="single" w:sz="4" w:space="0" w:color="000000"/>
              <w:right w:val="single" w:sz="4" w:space="0" w:color="auto"/>
            </w:tcBorders>
          </w:tcPr>
          <w:p w:rsidR="004A6781" w:rsidRPr="004A6781" w:rsidRDefault="004A6781" w:rsidP="004A6781">
            <w:pPr>
              <w:snapToGrid w:val="0"/>
              <w:rPr>
                <w:b/>
                <w:sz w:val="20"/>
                <w:szCs w:val="20"/>
              </w:rPr>
            </w:pPr>
            <w:r w:rsidRPr="004A6781">
              <w:rPr>
                <w:b/>
                <w:sz w:val="20"/>
                <w:szCs w:val="20"/>
              </w:rPr>
              <w:t>689,0</w:t>
            </w:r>
          </w:p>
        </w:tc>
      </w:tr>
      <w:tr w:rsidR="004A6781" w:rsidRPr="004A6781" w:rsidTr="004A6781">
        <w:trPr>
          <w:trHeight w:val="276"/>
        </w:trPr>
        <w:tc>
          <w:tcPr>
            <w:tcW w:w="993" w:type="dxa"/>
            <w:tcBorders>
              <w:top w:val="single" w:sz="4" w:space="0" w:color="000000"/>
              <w:left w:val="single" w:sz="4" w:space="0" w:color="000000"/>
              <w:bottom w:val="single" w:sz="4" w:space="0" w:color="000000"/>
            </w:tcBorders>
          </w:tcPr>
          <w:p w:rsidR="004A6781" w:rsidRPr="004A6781" w:rsidRDefault="004A6781" w:rsidP="004A6781">
            <w:pPr>
              <w:snapToGrid w:val="0"/>
              <w:jc w:val="center"/>
              <w:rPr>
                <w:b/>
                <w:sz w:val="20"/>
                <w:szCs w:val="20"/>
              </w:rPr>
            </w:pPr>
            <w:r w:rsidRPr="004A6781">
              <w:rPr>
                <w:b/>
                <w:sz w:val="20"/>
                <w:szCs w:val="20"/>
              </w:rPr>
              <w:t>Всего</w:t>
            </w:r>
          </w:p>
        </w:tc>
        <w:tc>
          <w:tcPr>
            <w:tcW w:w="2693" w:type="dxa"/>
            <w:tcBorders>
              <w:top w:val="single" w:sz="4" w:space="0" w:color="000000"/>
              <w:left w:val="single" w:sz="4" w:space="0" w:color="000000"/>
              <w:bottom w:val="single" w:sz="4" w:space="0" w:color="000000"/>
            </w:tcBorders>
          </w:tcPr>
          <w:p w:rsidR="004A6781" w:rsidRPr="004A6781" w:rsidRDefault="004A6781" w:rsidP="004A6781">
            <w:pPr>
              <w:snapToGrid w:val="0"/>
              <w:rPr>
                <w:b/>
                <w:sz w:val="20"/>
                <w:szCs w:val="20"/>
              </w:rPr>
            </w:pPr>
            <w:r w:rsidRPr="004A6781">
              <w:rPr>
                <w:b/>
                <w:sz w:val="20"/>
                <w:szCs w:val="20"/>
              </w:rPr>
              <w:t xml:space="preserve"> 5 197,0</w:t>
            </w:r>
          </w:p>
        </w:tc>
        <w:tc>
          <w:tcPr>
            <w:tcW w:w="1701" w:type="dxa"/>
            <w:tcBorders>
              <w:top w:val="single" w:sz="4" w:space="0" w:color="000000"/>
              <w:left w:val="single" w:sz="4" w:space="0" w:color="000000"/>
              <w:bottom w:val="single" w:sz="4" w:space="0" w:color="000000"/>
              <w:right w:val="single" w:sz="4" w:space="0" w:color="auto"/>
            </w:tcBorders>
          </w:tcPr>
          <w:p w:rsidR="004A6781" w:rsidRPr="004A6781" w:rsidRDefault="004A6781" w:rsidP="004A6781">
            <w:pPr>
              <w:snapToGrid w:val="0"/>
              <w:rPr>
                <w:b/>
                <w:sz w:val="20"/>
                <w:szCs w:val="20"/>
              </w:rPr>
            </w:pPr>
            <w:r w:rsidRPr="004A6781">
              <w:rPr>
                <w:b/>
                <w:sz w:val="20"/>
                <w:szCs w:val="20"/>
              </w:rPr>
              <w:t>2 600,0</w:t>
            </w:r>
          </w:p>
        </w:tc>
        <w:tc>
          <w:tcPr>
            <w:tcW w:w="2801" w:type="dxa"/>
            <w:tcBorders>
              <w:top w:val="single" w:sz="4" w:space="0" w:color="000000"/>
              <w:left w:val="single" w:sz="4" w:space="0" w:color="auto"/>
              <w:bottom w:val="single" w:sz="4" w:space="0" w:color="000000"/>
              <w:right w:val="single" w:sz="4" w:space="0" w:color="auto"/>
            </w:tcBorders>
          </w:tcPr>
          <w:p w:rsidR="004A6781" w:rsidRPr="004A6781" w:rsidRDefault="004A6781" w:rsidP="004A6781">
            <w:pPr>
              <w:snapToGrid w:val="0"/>
              <w:rPr>
                <w:b/>
                <w:sz w:val="20"/>
                <w:szCs w:val="20"/>
              </w:rPr>
            </w:pPr>
            <w:r w:rsidRPr="004A6781">
              <w:rPr>
                <w:b/>
                <w:sz w:val="20"/>
                <w:szCs w:val="20"/>
              </w:rPr>
              <w:t xml:space="preserve">2 597,0  </w:t>
            </w:r>
          </w:p>
        </w:tc>
      </w:tr>
    </w:tbl>
    <w:p w:rsidR="004A6781" w:rsidRPr="004A6781" w:rsidRDefault="004A6781" w:rsidP="004A6781">
      <w:pPr>
        <w:rPr>
          <w:sz w:val="20"/>
          <w:szCs w:val="20"/>
        </w:rPr>
      </w:pPr>
    </w:p>
    <w:p w:rsidR="004A6781" w:rsidRPr="004A6781" w:rsidRDefault="004A6781" w:rsidP="004A6781">
      <w:pPr>
        <w:rPr>
          <w:sz w:val="20"/>
          <w:szCs w:val="20"/>
        </w:rPr>
      </w:pPr>
    </w:p>
    <w:p w:rsidR="004A6781" w:rsidRPr="004A6781" w:rsidRDefault="004A6781" w:rsidP="004A6781">
      <w:pPr>
        <w:rPr>
          <w:sz w:val="20"/>
          <w:szCs w:val="20"/>
        </w:rPr>
      </w:pPr>
    </w:p>
    <w:p w:rsidR="004A6781" w:rsidRPr="004A6781" w:rsidRDefault="004A6781" w:rsidP="004A6781">
      <w:pPr>
        <w:rPr>
          <w:sz w:val="20"/>
          <w:szCs w:val="20"/>
        </w:rPr>
      </w:pPr>
    </w:p>
    <w:p w:rsidR="004A6781" w:rsidRPr="004A6781" w:rsidRDefault="004A6781" w:rsidP="004A6781">
      <w:pPr>
        <w:rPr>
          <w:sz w:val="20"/>
          <w:szCs w:val="20"/>
        </w:rPr>
      </w:pPr>
      <w:r w:rsidRPr="004A6781">
        <w:rPr>
          <w:sz w:val="20"/>
          <w:szCs w:val="20"/>
        </w:rPr>
        <w:t xml:space="preserve">                                                                                                                                                                                  </w:t>
      </w:r>
    </w:p>
    <w:p w:rsidR="004A6781" w:rsidRPr="004A6781" w:rsidRDefault="004A6781" w:rsidP="004A6781">
      <w:pPr>
        <w:rPr>
          <w:sz w:val="20"/>
          <w:szCs w:val="20"/>
        </w:rPr>
      </w:pPr>
    </w:p>
    <w:p w:rsidR="004A6781" w:rsidRPr="004A6781" w:rsidRDefault="004A6781" w:rsidP="004A6781">
      <w:pPr>
        <w:rPr>
          <w:sz w:val="20"/>
          <w:szCs w:val="20"/>
        </w:rPr>
      </w:pPr>
    </w:p>
    <w:p w:rsidR="004A6781" w:rsidRPr="004A6781" w:rsidRDefault="004A6781" w:rsidP="004A6781">
      <w:pPr>
        <w:rPr>
          <w:sz w:val="20"/>
          <w:szCs w:val="20"/>
        </w:rPr>
      </w:pPr>
    </w:p>
    <w:p w:rsidR="004A6781" w:rsidRPr="004A6781" w:rsidRDefault="004A6781" w:rsidP="004A6781">
      <w:pPr>
        <w:jc w:val="both"/>
        <w:rPr>
          <w:sz w:val="20"/>
          <w:szCs w:val="20"/>
        </w:rPr>
      </w:pPr>
    </w:p>
    <w:p w:rsidR="004A6781" w:rsidRPr="004A6781" w:rsidRDefault="004A6781" w:rsidP="004A6781">
      <w:pPr>
        <w:rPr>
          <w:sz w:val="20"/>
          <w:szCs w:val="20"/>
        </w:rPr>
      </w:pPr>
    </w:p>
    <w:p w:rsidR="006775DA" w:rsidRDefault="006775DA" w:rsidP="004A6781">
      <w:pPr>
        <w:rPr>
          <w:sz w:val="20"/>
          <w:szCs w:val="20"/>
        </w:rPr>
        <w:sectPr w:rsidR="006775DA" w:rsidSect="004A6781">
          <w:pgSz w:w="16838" w:h="11906" w:orient="landscape"/>
          <w:pgMar w:top="709" w:right="295" w:bottom="567" w:left="425" w:header="709" w:footer="709" w:gutter="0"/>
          <w:cols w:space="708"/>
          <w:docGrid w:linePitch="360"/>
        </w:sectPr>
      </w:pPr>
    </w:p>
    <w:p w:rsidR="001A264E" w:rsidRPr="001A264E" w:rsidRDefault="001A264E" w:rsidP="001A264E">
      <w:pPr>
        <w:jc w:val="center"/>
        <w:rPr>
          <w:rFonts w:cs="Tahoma"/>
          <w:sz w:val="20"/>
          <w:szCs w:val="20"/>
        </w:rPr>
      </w:pPr>
      <w:r w:rsidRPr="001A264E">
        <w:rPr>
          <w:rFonts w:cs="Tahoma"/>
          <w:sz w:val="20"/>
          <w:szCs w:val="20"/>
        </w:rPr>
        <w:lastRenderedPageBreak/>
        <w:t>РОССИЙСКАЯ ФЕДЕРАЦИЯ</w:t>
      </w:r>
    </w:p>
    <w:p w:rsidR="001A264E" w:rsidRPr="001A264E" w:rsidRDefault="001A264E" w:rsidP="001A264E">
      <w:pPr>
        <w:pStyle w:val="21"/>
        <w:ind w:left="0"/>
        <w:jc w:val="center"/>
        <w:rPr>
          <w:rFonts w:cs="Tahoma"/>
          <w:sz w:val="20"/>
          <w:szCs w:val="20"/>
        </w:rPr>
      </w:pPr>
      <w:r w:rsidRPr="001A264E">
        <w:rPr>
          <w:rFonts w:cs="Tahoma"/>
          <w:sz w:val="20"/>
          <w:szCs w:val="20"/>
        </w:rPr>
        <w:t>КОСТРОМСКАЯ ОБЛАСТЬ</w:t>
      </w:r>
    </w:p>
    <w:p w:rsidR="001A264E" w:rsidRPr="001A264E" w:rsidRDefault="001A264E" w:rsidP="001A264E">
      <w:pPr>
        <w:pStyle w:val="21"/>
        <w:ind w:left="0"/>
        <w:jc w:val="center"/>
        <w:rPr>
          <w:rFonts w:cs="Tahoma"/>
          <w:sz w:val="20"/>
          <w:szCs w:val="20"/>
        </w:rPr>
      </w:pPr>
      <w:r w:rsidRPr="001A264E">
        <w:rPr>
          <w:rFonts w:cs="Tahoma"/>
          <w:sz w:val="20"/>
          <w:szCs w:val="20"/>
        </w:rPr>
        <w:t>КАДЫЙСКИЙ МУНИЦИПАЛЬНЫЙ РАЙОН</w:t>
      </w:r>
    </w:p>
    <w:p w:rsidR="001A264E" w:rsidRPr="001A264E" w:rsidRDefault="001A264E" w:rsidP="001A264E">
      <w:pPr>
        <w:pStyle w:val="21"/>
        <w:ind w:left="0"/>
        <w:jc w:val="center"/>
        <w:rPr>
          <w:rFonts w:cs="Tahoma"/>
          <w:sz w:val="20"/>
          <w:szCs w:val="20"/>
        </w:rPr>
      </w:pPr>
      <w:r w:rsidRPr="001A264E">
        <w:rPr>
          <w:rFonts w:cs="Tahoma"/>
          <w:sz w:val="20"/>
          <w:szCs w:val="20"/>
        </w:rPr>
        <w:t>АДМИНИСТРАЦИЯ КАДЫЙСКОГО МУНИЦИПАЛЬНОГО РАЙОНА</w:t>
      </w:r>
    </w:p>
    <w:p w:rsidR="001A264E" w:rsidRPr="001A264E" w:rsidRDefault="001A264E" w:rsidP="001A264E">
      <w:pPr>
        <w:pStyle w:val="21"/>
        <w:ind w:left="0"/>
        <w:rPr>
          <w:rFonts w:cs="Tahoma"/>
          <w:sz w:val="20"/>
          <w:szCs w:val="20"/>
        </w:rPr>
      </w:pPr>
    </w:p>
    <w:p w:rsidR="001A264E" w:rsidRPr="001A264E" w:rsidRDefault="001A264E" w:rsidP="001A264E">
      <w:pPr>
        <w:pStyle w:val="21"/>
        <w:ind w:left="0"/>
        <w:jc w:val="center"/>
        <w:rPr>
          <w:rFonts w:cs="Tahoma"/>
          <w:sz w:val="20"/>
          <w:szCs w:val="20"/>
        </w:rPr>
      </w:pPr>
      <w:r w:rsidRPr="001A264E">
        <w:rPr>
          <w:rFonts w:cs="Tahoma"/>
          <w:sz w:val="20"/>
          <w:szCs w:val="20"/>
        </w:rPr>
        <w:t>ПОСТАНОВЛЕНИЕ</w:t>
      </w:r>
    </w:p>
    <w:p w:rsidR="001A264E" w:rsidRPr="001A264E" w:rsidRDefault="001A264E" w:rsidP="001A264E">
      <w:pPr>
        <w:pStyle w:val="21"/>
        <w:ind w:left="0"/>
        <w:jc w:val="center"/>
        <w:rPr>
          <w:rFonts w:cs="Tahoma"/>
          <w:sz w:val="20"/>
          <w:szCs w:val="20"/>
        </w:rPr>
      </w:pPr>
    </w:p>
    <w:p w:rsidR="001A264E" w:rsidRPr="001A264E" w:rsidRDefault="001A264E" w:rsidP="001A264E">
      <w:pPr>
        <w:pStyle w:val="21"/>
        <w:ind w:left="0"/>
        <w:rPr>
          <w:rFonts w:cs="Tahoma"/>
          <w:sz w:val="20"/>
          <w:szCs w:val="20"/>
        </w:rPr>
      </w:pPr>
      <w:r w:rsidRPr="001A264E">
        <w:rPr>
          <w:rFonts w:cs="Tahoma"/>
          <w:sz w:val="20"/>
          <w:szCs w:val="20"/>
        </w:rPr>
        <w:t xml:space="preserve"> «16»  ноября 2017 г.</w:t>
      </w:r>
      <w:r w:rsidRPr="001A264E">
        <w:rPr>
          <w:rFonts w:cs="Tahoma"/>
          <w:sz w:val="20"/>
          <w:szCs w:val="20"/>
        </w:rPr>
        <w:tab/>
      </w:r>
      <w:r w:rsidRPr="001A264E">
        <w:rPr>
          <w:rFonts w:cs="Tahoma"/>
          <w:sz w:val="20"/>
          <w:szCs w:val="20"/>
        </w:rPr>
        <w:tab/>
        <w:t xml:space="preserve">                                                         </w:t>
      </w:r>
      <w:r>
        <w:rPr>
          <w:rFonts w:cs="Tahoma"/>
          <w:sz w:val="20"/>
          <w:szCs w:val="20"/>
        </w:rPr>
        <w:t xml:space="preserve">                                                                    </w:t>
      </w:r>
      <w:r w:rsidRPr="001A264E">
        <w:rPr>
          <w:rFonts w:cs="Tahoma"/>
          <w:sz w:val="20"/>
          <w:szCs w:val="20"/>
        </w:rPr>
        <w:t xml:space="preserve">      № 370</w:t>
      </w:r>
    </w:p>
    <w:p w:rsidR="001A264E" w:rsidRPr="001A264E" w:rsidRDefault="001A264E" w:rsidP="001A264E">
      <w:pPr>
        <w:pStyle w:val="21"/>
        <w:ind w:left="0"/>
        <w:rPr>
          <w:rFonts w:cs="Tahoma"/>
          <w:sz w:val="20"/>
          <w:szCs w:val="20"/>
        </w:rPr>
      </w:pPr>
    </w:p>
    <w:p w:rsidR="001A264E" w:rsidRPr="001A264E" w:rsidRDefault="001A264E" w:rsidP="00361C46">
      <w:pPr>
        <w:ind w:right="3714"/>
        <w:rPr>
          <w:bCs/>
          <w:sz w:val="20"/>
          <w:szCs w:val="20"/>
        </w:rPr>
      </w:pPr>
      <w:r w:rsidRPr="001A264E">
        <w:rPr>
          <w:bCs/>
          <w:sz w:val="20"/>
          <w:szCs w:val="20"/>
        </w:rPr>
        <w:t xml:space="preserve">О внесении изменений в  </w:t>
      </w:r>
      <w:r w:rsidRPr="001A264E">
        <w:rPr>
          <w:sz w:val="20"/>
          <w:szCs w:val="20"/>
        </w:rPr>
        <w:t>постановление администрации Кадыйского муниципального</w:t>
      </w:r>
      <w:r w:rsidR="00361C46">
        <w:rPr>
          <w:sz w:val="20"/>
          <w:szCs w:val="20"/>
        </w:rPr>
        <w:t xml:space="preserve"> </w:t>
      </w:r>
      <w:r w:rsidRPr="001A264E">
        <w:rPr>
          <w:sz w:val="20"/>
          <w:szCs w:val="20"/>
        </w:rPr>
        <w:t>района от «17» августа 2017 года  № 241</w:t>
      </w:r>
    </w:p>
    <w:p w:rsidR="001A264E" w:rsidRPr="001A264E" w:rsidRDefault="001A264E" w:rsidP="001A264E">
      <w:pPr>
        <w:pStyle w:val="21"/>
        <w:ind w:left="0"/>
        <w:rPr>
          <w:rFonts w:cs="Tahoma"/>
          <w:sz w:val="20"/>
          <w:szCs w:val="20"/>
        </w:rPr>
      </w:pPr>
      <w:r w:rsidRPr="001A264E">
        <w:rPr>
          <w:rFonts w:cs="Tahoma"/>
          <w:sz w:val="20"/>
          <w:szCs w:val="20"/>
        </w:rPr>
        <w:tab/>
      </w:r>
    </w:p>
    <w:p w:rsidR="001A264E" w:rsidRPr="001A264E" w:rsidRDefault="001A264E" w:rsidP="001A264E">
      <w:pPr>
        <w:pStyle w:val="1"/>
        <w:shd w:val="clear" w:color="auto" w:fill="FFFFFF"/>
        <w:spacing w:after="144" w:line="242" w:lineRule="atLeast"/>
        <w:rPr>
          <w:bCs/>
          <w:kern w:val="36"/>
          <w:sz w:val="20"/>
          <w:szCs w:val="20"/>
        </w:rPr>
      </w:pPr>
      <w:r w:rsidRPr="001A264E">
        <w:rPr>
          <w:sz w:val="20"/>
          <w:szCs w:val="20"/>
        </w:rPr>
        <w:t xml:space="preserve">           В целях приведения в соответствие с действующим законодательством, руководствуясь Уставом Кадыйского муниципального района Костромской области, </w:t>
      </w:r>
    </w:p>
    <w:p w:rsidR="001A264E" w:rsidRPr="001A264E" w:rsidRDefault="001A264E" w:rsidP="001A264E">
      <w:pPr>
        <w:spacing w:before="200" w:after="200"/>
        <w:jc w:val="center"/>
        <w:rPr>
          <w:kern w:val="0"/>
          <w:sz w:val="20"/>
          <w:szCs w:val="20"/>
        </w:rPr>
      </w:pPr>
      <w:r w:rsidRPr="001A264E">
        <w:rPr>
          <w:sz w:val="20"/>
          <w:szCs w:val="20"/>
        </w:rPr>
        <w:t>ПОСТАНОВЛЯЮ:</w:t>
      </w:r>
    </w:p>
    <w:p w:rsidR="001A264E" w:rsidRPr="001A264E" w:rsidRDefault="001A264E" w:rsidP="001A264E">
      <w:pPr>
        <w:jc w:val="both"/>
        <w:rPr>
          <w:sz w:val="20"/>
          <w:szCs w:val="20"/>
        </w:rPr>
      </w:pPr>
      <w:r w:rsidRPr="001A264E">
        <w:rPr>
          <w:sz w:val="20"/>
          <w:szCs w:val="20"/>
        </w:rPr>
        <w:t>1. Внести в  постановление администрации Кадыйского муниципального района от «17» августа 2017 года  № 241 «Об утверждении административного регламента по предоставлению муниципальной услуги по выдаче, продлению, переоформлению и закрытию разрешений на право производства на территории Кадыйского муниципального района земляных работ» (далее – Регламент) следующие изменения:</w:t>
      </w:r>
    </w:p>
    <w:p w:rsidR="001A264E" w:rsidRPr="001A264E" w:rsidRDefault="001A264E" w:rsidP="001A264E">
      <w:pPr>
        <w:jc w:val="both"/>
        <w:rPr>
          <w:sz w:val="20"/>
          <w:szCs w:val="20"/>
        </w:rPr>
      </w:pPr>
      <w:r w:rsidRPr="001A264E">
        <w:rPr>
          <w:sz w:val="20"/>
          <w:szCs w:val="20"/>
        </w:rPr>
        <w:t>1.1  подпункт 5 пункта 25 Регламента изложить в следующей редакции:</w:t>
      </w:r>
    </w:p>
    <w:p w:rsidR="001A264E" w:rsidRPr="001A264E" w:rsidRDefault="001A264E" w:rsidP="001A264E">
      <w:pPr>
        <w:jc w:val="both"/>
        <w:rPr>
          <w:color w:val="FF0000"/>
          <w:sz w:val="20"/>
          <w:szCs w:val="20"/>
        </w:rPr>
      </w:pPr>
      <w:r w:rsidRPr="001A264E">
        <w:rPr>
          <w:sz w:val="20"/>
          <w:szCs w:val="20"/>
        </w:rPr>
        <w:t xml:space="preserve">«5) отсутствие согласия </w:t>
      </w:r>
      <w:r w:rsidRPr="001A264E">
        <w:rPr>
          <w:iCs/>
          <w:sz w:val="20"/>
          <w:szCs w:val="20"/>
        </w:rPr>
        <w:t>исполнительного органа государственной власти Костромской области, осуществляющего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 (если земляные работы проводятся на территории объекта культурного наследия, а также в пределах зон охраны памятников истории и культуры)»</w:t>
      </w:r>
    </w:p>
    <w:p w:rsidR="001A264E" w:rsidRPr="001A264E" w:rsidRDefault="001A264E" w:rsidP="001A264E">
      <w:pPr>
        <w:jc w:val="both"/>
        <w:rPr>
          <w:sz w:val="20"/>
          <w:szCs w:val="20"/>
        </w:rPr>
      </w:pPr>
      <w:r w:rsidRPr="001A264E">
        <w:rPr>
          <w:sz w:val="20"/>
          <w:szCs w:val="20"/>
        </w:rPr>
        <w:t>1.2 Пункт 82 Регламента - исключить:</w:t>
      </w:r>
    </w:p>
    <w:p w:rsidR="001A264E" w:rsidRPr="001A264E" w:rsidRDefault="001A264E" w:rsidP="001A264E">
      <w:pPr>
        <w:pStyle w:val="a8"/>
        <w:rPr>
          <w:sz w:val="20"/>
          <w:szCs w:val="20"/>
        </w:rPr>
      </w:pPr>
      <w:r w:rsidRPr="001A264E">
        <w:rPr>
          <w:sz w:val="20"/>
          <w:szCs w:val="20"/>
        </w:rPr>
        <w:t xml:space="preserve">2. </w:t>
      </w:r>
      <w:proofErr w:type="gramStart"/>
      <w:r w:rsidRPr="001A264E">
        <w:rPr>
          <w:sz w:val="20"/>
          <w:szCs w:val="20"/>
        </w:rPr>
        <w:t>Контроль за</w:t>
      </w:r>
      <w:proofErr w:type="gramEnd"/>
      <w:r w:rsidRPr="001A264E">
        <w:rPr>
          <w:sz w:val="20"/>
          <w:szCs w:val="20"/>
        </w:rPr>
        <w:t xml:space="preserve"> выполнением настоящего постановления возложить на первого заместителя главы администрации Кадыйского муниципального района.</w:t>
      </w:r>
      <w:r w:rsidRPr="001A264E">
        <w:rPr>
          <w:sz w:val="20"/>
          <w:szCs w:val="20"/>
        </w:rPr>
        <w:tab/>
      </w:r>
    </w:p>
    <w:p w:rsidR="001A264E" w:rsidRPr="001A264E" w:rsidRDefault="001A264E" w:rsidP="001A264E">
      <w:pPr>
        <w:pStyle w:val="a8"/>
        <w:rPr>
          <w:sz w:val="20"/>
          <w:szCs w:val="20"/>
        </w:rPr>
      </w:pPr>
      <w:r w:rsidRPr="001A264E">
        <w:rPr>
          <w:sz w:val="20"/>
          <w:szCs w:val="20"/>
        </w:rPr>
        <w:t xml:space="preserve">3.   Постановление вступает в силу с момента официального опубликования.    </w:t>
      </w:r>
    </w:p>
    <w:p w:rsidR="001A264E" w:rsidRPr="001A264E" w:rsidRDefault="001A264E" w:rsidP="001A264E">
      <w:pPr>
        <w:pStyle w:val="21"/>
        <w:ind w:left="0"/>
        <w:rPr>
          <w:rFonts w:cs="Tahoma"/>
          <w:sz w:val="20"/>
          <w:szCs w:val="20"/>
        </w:rPr>
      </w:pPr>
      <w:r w:rsidRPr="001A264E">
        <w:rPr>
          <w:rFonts w:cs="Tahoma"/>
          <w:sz w:val="20"/>
          <w:szCs w:val="20"/>
        </w:rPr>
        <w:tab/>
      </w:r>
    </w:p>
    <w:p w:rsidR="001A264E" w:rsidRPr="001A264E" w:rsidRDefault="001A264E" w:rsidP="001A264E">
      <w:pPr>
        <w:pStyle w:val="21"/>
        <w:ind w:left="0"/>
        <w:rPr>
          <w:rFonts w:cs="Tahoma"/>
          <w:sz w:val="20"/>
          <w:szCs w:val="20"/>
        </w:rPr>
      </w:pPr>
      <w:r w:rsidRPr="001A264E">
        <w:rPr>
          <w:rFonts w:cs="Tahoma"/>
          <w:sz w:val="20"/>
          <w:szCs w:val="20"/>
        </w:rPr>
        <w:t>Глава администрации</w:t>
      </w:r>
    </w:p>
    <w:p w:rsidR="001A264E" w:rsidRDefault="001A264E" w:rsidP="001A264E">
      <w:pPr>
        <w:pStyle w:val="21"/>
        <w:ind w:left="0"/>
        <w:rPr>
          <w:rFonts w:cs="Tahoma"/>
          <w:sz w:val="20"/>
          <w:szCs w:val="20"/>
        </w:rPr>
      </w:pPr>
      <w:r w:rsidRPr="001A264E">
        <w:rPr>
          <w:rFonts w:cs="Tahoma"/>
          <w:sz w:val="20"/>
          <w:szCs w:val="20"/>
        </w:rPr>
        <w:t>Кадыйского муниципальног</w:t>
      </w:r>
      <w:r>
        <w:rPr>
          <w:rFonts w:cs="Tahoma"/>
          <w:sz w:val="20"/>
          <w:szCs w:val="20"/>
        </w:rPr>
        <w:t xml:space="preserve">о района   </w:t>
      </w:r>
      <w:r w:rsidRPr="001A264E">
        <w:rPr>
          <w:rFonts w:cs="Tahoma"/>
          <w:sz w:val="20"/>
          <w:szCs w:val="20"/>
        </w:rPr>
        <w:t xml:space="preserve"> В.В.Зайцев</w:t>
      </w:r>
    </w:p>
    <w:p w:rsidR="00361C46" w:rsidRDefault="00361C46" w:rsidP="001A264E">
      <w:pPr>
        <w:pStyle w:val="21"/>
        <w:ind w:left="0"/>
        <w:rPr>
          <w:rFonts w:cs="Tahoma"/>
          <w:szCs w:val="26"/>
        </w:rPr>
      </w:pPr>
    </w:p>
    <w:p w:rsidR="001A264E" w:rsidRPr="001A264E" w:rsidRDefault="001A264E" w:rsidP="001A264E">
      <w:pPr>
        <w:jc w:val="center"/>
        <w:rPr>
          <w:rFonts w:cs="Tahoma"/>
          <w:sz w:val="20"/>
          <w:szCs w:val="20"/>
        </w:rPr>
      </w:pPr>
      <w:r w:rsidRPr="001A264E">
        <w:rPr>
          <w:rFonts w:cs="Tahoma"/>
          <w:sz w:val="20"/>
          <w:szCs w:val="20"/>
        </w:rPr>
        <w:t>РОССИЙСКАЯ ФЕДЕРАЦИЯ</w:t>
      </w:r>
    </w:p>
    <w:p w:rsidR="001A264E" w:rsidRPr="001A264E" w:rsidRDefault="001A264E" w:rsidP="001A264E">
      <w:pPr>
        <w:pStyle w:val="21"/>
        <w:ind w:left="0"/>
        <w:jc w:val="center"/>
        <w:rPr>
          <w:rFonts w:cs="Tahoma"/>
          <w:sz w:val="20"/>
          <w:szCs w:val="20"/>
        </w:rPr>
      </w:pPr>
      <w:r w:rsidRPr="001A264E">
        <w:rPr>
          <w:rFonts w:cs="Tahoma"/>
          <w:sz w:val="20"/>
          <w:szCs w:val="20"/>
        </w:rPr>
        <w:t>КОСТРОМСКАЯ ОБЛАСТЬ</w:t>
      </w:r>
    </w:p>
    <w:p w:rsidR="001A264E" w:rsidRPr="001A264E" w:rsidRDefault="001A264E" w:rsidP="001A264E">
      <w:pPr>
        <w:pStyle w:val="21"/>
        <w:ind w:left="0"/>
        <w:jc w:val="center"/>
        <w:rPr>
          <w:rFonts w:cs="Tahoma"/>
          <w:sz w:val="20"/>
          <w:szCs w:val="20"/>
        </w:rPr>
      </w:pPr>
      <w:r w:rsidRPr="001A264E">
        <w:rPr>
          <w:rFonts w:cs="Tahoma"/>
          <w:sz w:val="20"/>
          <w:szCs w:val="20"/>
        </w:rPr>
        <w:t>КАДЫЙСКИЙ МУНИЦИПАЛЬНЫЙ РАЙОН</w:t>
      </w:r>
    </w:p>
    <w:p w:rsidR="001A264E" w:rsidRPr="001A264E" w:rsidRDefault="001A264E" w:rsidP="001A264E">
      <w:pPr>
        <w:pStyle w:val="21"/>
        <w:ind w:left="0"/>
        <w:jc w:val="center"/>
        <w:rPr>
          <w:rFonts w:cs="Tahoma"/>
          <w:sz w:val="20"/>
          <w:szCs w:val="20"/>
        </w:rPr>
      </w:pPr>
      <w:r w:rsidRPr="001A264E">
        <w:rPr>
          <w:rFonts w:cs="Tahoma"/>
          <w:sz w:val="20"/>
          <w:szCs w:val="20"/>
        </w:rPr>
        <w:t>АДМИНИСТРАЦИЯ КАДЫЙСКОГО МУНИЦИПАЛЬНОГО РАЙОНА</w:t>
      </w:r>
    </w:p>
    <w:p w:rsidR="001A264E" w:rsidRPr="001A264E" w:rsidRDefault="001A264E" w:rsidP="001A264E">
      <w:pPr>
        <w:pStyle w:val="21"/>
        <w:ind w:left="0"/>
        <w:rPr>
          <w:rFonts w:cs="Tahoma"/>
          <w:sz w:val="20"/>
          <w:szCs w:val="20"/>
        </w:rPr>
      </w:pPr>
    </w:p>
    <w:p w:rsidR="001A264E" w:rsidRPr="001A264E" w:rsidRDefault="001A264E" w:rsidP="001A264E">
      <w:pPr>
        <w:pStyle w:val="21"/>
        <w:ind w:left="0"/>
        <w:jc w:val="center"/>
        <w:rPr>
          <w:rFonts w:cs="Tahoma"/>
          <w:sz w:val="20"/>
          <w:szCs w:val="20"/>
        </w:rPr>
      </w:pPr>
      <w:r w:rsidRPr="001A264E">
        <w:rPr>
          <w:rFonts w:cs="Tahoma"/>
          <w:sz w:val="20"/>
          <w:szCs w:val="20"/>
        </w:rPr>
        <w:t>ПОСТАНОВЛЕНИЕ</w:t>
      </w:r>
    </w:p>
    <w:p w:rsidR="001A264E" w:rsidRPr="001A264E" w:rsidRDefault="001A264E" w:rsidP="001A264E">
      <w:pPr>
        <w:pStyle w:val="21"/>
        <w:ind w:left="0"/>
        <w:jc w:val="center"/>
        <w:rPr>
          <w:rFonts w:cs="Tahoma"/>
          <w:sz w:val="20"/>
          <w:szCs w:val="20"/>
        </w:rPr>
      </w:pPr>
      <w:r>
        <w:rPr>
          <w:rFonts w:cs="Tahoma"/>
          <w:sz w:val="20"/>
          <w:szCs w:val="20"/>
        </w:rPr>
        <w:t xml:space="preserve">       </w:t>
      </w:r>
    </w:p>
    <w:p w:rsidR="001A264E" w:rsidRPr="001A264E" w:rsidRDefault="001A264E" w:rsidP="001A264E">
      <w:pPr>
        <w:pStyle w:val="21"/>
        <w:ind w:left="0"/>
        <w:rPr>
          <w:rFonts w:cs="Tahoma"/>
          <w:sz w:val="20"/>
          <w:szCs w:val="20"/>
        </w:rPr>
      </w:pPr>
      <w:r w:rsidRPr="001A264E">
        <w:rPr>
          <w:rFonts w:cs="Tahoma"/>
          <w:sz w:val="20"/>
          <w:szCs w:val="20"/>
        </w:rPr>
        <w:t xml:space="preserve"> «  16 »  ноября 2017 г.</w:t>
      </w:r>
      <w:r w:rsidRPr="001A264E">
        <w:rPr>
          <w:rFonts w:cs="Tahoma"/>
          <w:sz w:val="20"/>
          <w:szCs w:val="20"/>
        </w:rPr>
        <w:tab/>
      </w:r>
      <w:r w:rsidRPr="001A264E">
        <w:rPr>
          <w:rFonts w:cs="Tahoma"/>
          <w:sz w:val="20"/>
          <w:szCs w:val="20"/>
        </w:rPr>
        <w:tab/>
        <w:t xml:space="preserve">                                                                                   </w:t>
      </w:r>
      <w:r>
        <w:rPr>
          <w:rFonts w:cs="Tahoma"/>
          <w:sz w:val="20"/>
          <w:szCs w:val="20"/>
        </w:rPr>
        <w:t xml:space="preserve">                                            </w:t>
      </w:r>
      <w:r w:rsidRPr="001A264E">
        <w:rPr>
          <w:rFonts w:cs="Tahoma"/>
          <w:sz w:val="20"/>
          <w:szCs w:val="20"/>
        </w:rPr>
        <w:t xml:space="preserve">        № 371</w:t>
      </w:r>
    </w:p>
    <w:p w:rsidR="001A264E" w:rsidRPr="001A264E" w:rsidRDefault="001A264E" w:rsidP="001A264E">
      <w:pPr>
        <w:pStyle w:val="21"/>
        <w:ind w:left="0"/>
        <w:rPr>
          <w:rFonts w:cs="Tahoma"/>
          <w:sz w:val="20"/>
          <w:szCs w:val="20"/>
        </w:rPr>
      </w:pPr>
    </w:p>
    <w:p w:rsidR="001A264E" w:rsidRPr="001A264E" w:rsidRDefault="001A264E" w:rsidP="00361C46">
      <w:pPr>
        <w:ind w:right="3714"/>
        <w:rPr>
          <w:bCs/>
          <w:sz w:val="20"/>
          <w:szCs w:val="20"/>
        </w:rPr>
      </w:pPr>
      <w:r w:rsidRPr="001A264E">
        <w:rPr>
          <w:bCs/>
          <w:sz w:val="20"/>
          <w:szCs w:val="20"/>
        </w:rPr>
        <w:t xml:space="preserve">О внесении изменений в  </w:t>
      </w:r>
      <w:r w:rsidRPr="001A264E">
        <w:rPr>
          <w:sz w:val="20"/>
          <w:szCs w:val="20"/>
        </w:rPr>
        <w:t>постановление администрации Кадыйского муниципального</w:t>
      </w:r>
      <w:r w:rsidR="00361C46">
        <w:rPr>
          <w:sz w:val="20"/>
          <w:szCs w:val="20"/>
        </w:rPr>
        <w:t xml:space="preserve"> </w:t>
      </w:r>
      <w:r w:rsidRPr="001A264E">
        <w:rPr>
          <w:sz w:val="20"/>
          <w:szCs w:val="20"/>
        </w:rPr>
        <w:t>района от «17» августа 2017 года  № 240</w:t>
      </w:r>
    </w:p>
    <w:p w:rsidR="001A264E" w:rsidRPr="001A264E" w:rsidRDefault="001A264E" w:rsidP="001A264E">
      <w:pPr>
        <w:pStyle w:val="21"/>
        <w:ind w:left="0"/>
        <w:rPr>
          <w:rFonts w:cs="Tahoma"/>
          <w:sz w:val="20"/>
          <w:szCs w:val="20"/>
        </w:rPr>
      </w:pPr>
      <w:r w:rsidRPr="001A264E">
        <w:rPr>
          <w:rFonts w:cs="Tahoma"/>
          <w:sz w:val="20"/>
          <w:szCs w:val="20"/>
        </w:rPr>
        <w:tab/>
      </w:r>
    </w:p>
    <w:p w:rsidR="001A264E" w:rsidRPr="001A264E" w:rsidRDefault="001A264E" w:rsidP="001A264E">
      <w:pPr>
        <w:pStyle w:val="1"/>
        <w:shd w:val="clear" w:color="auto" w:fill="FFFFFF"/>
        <w:spacing w:after="144" w:line="242" w:lineRule="atLeast"/>
        <w:rPr>
          <w:bCs/>
          <w:kern w:val="36"/>
          <w:sz w:val="20"/>
          <w:szCs w:val="20"/>
        </w:rPr>
      </w:pPr>
      <w:r w:rsidRPr="001A264E">
        <w:rPr>
          <w:sz w:val="20"/>
          <w:szCs w:val="20"/>
        </w:rPr>
        <w:t xml:space="preserve">           В целях приведения в соответствие с действующим законодательством, руководствуясь Уставом Кадыйского муниципального района Костромской области, </w:t>
      </w:r>
    </w:p>
    <w:p w:rsidR="001A264E" w:rsidRPr="001A264E" w:rsidRDefault="001A264E" w:rsidP="001A264E">
      <w:pPr>
        <w:spacing w:before="200" w:after="200"/>
        <w:jc w:val="center"/>
        <w:rPr>
          <w:sz w:val="20"/>
          <w:szCs w:val="20"/>
        </w:rPr>
      </w:pPr>
      <w:r w:rsidRPr="001A264E">
        <w:rPr>
          <w:sz w:val="20"/>
          <w:szCs w:val="20"/>
        </w:rPr>
        <w:t>ПОСТАНОВЛЯЮ:</w:t>
      </w:r>
    </w:p>
    <w:p w:rsidR="001A264E" w:rsidRPr="001A264E" w:rsidRDefault="001A264E" w:rsidP="001A264E">
      <w:pPr>
        <w:jc w:val="both"/>
        <w:rPr>
          <w:sz w:val="20"/>
          <w:szCs w:val="20"/>
        </w:rPr>
      </w:pPr>
      <w:r w:rsidRPr="001A264E">
        <w:rPr>
          <w:sz w:val="20"/>
          <w:szCs w:val="20"/>
        </w:rPr>
        <w:t>1. Внести в  постановление администрации Кадыйского муниципального района от «17» августа 2017 года  № 240 «Об утверждении Порядка выдачи, продления, переоформления и закрытия разрешений, предоставляющих право на производство на территории Кадыйского муниципального района Костромской области земляных работ» (далее – Положение) следующие изменения:</w:t>
      </w:r>
    </w:p>
    <w:p w:rsidR="001A264E" w:rsidRPr="001A264E" w:rsidRDefault="001A264E" w:rsidP="001A264E">
      <w:pPr>
        <w:jc w:val="both"/>
        <w:rPr>
          <w:sz w:val="20"/>
          <w:szCs w:val="20"/>
        </w:rPr>
      </w:pPr>
      <w:r w:rsidRPr="001A264E">
        <w:rPr>
          <w:sz w:val="20"/>
          <w:szCs w:val="20"/>
        </w:rPr>
        <w:t>1.1 Подпункт 1 статьи 6 Положения изложить в следующей редакции:</w:t>
      </w:r>
    </w:p>
    <w:p w:rsidR="001A264E" w:rsidRPr="001A264E" w:rsidRDefault="001A264E" w:rsidP="001A264E">
      <w:pPr>
        <w:jc w:val="both"/>
        <w:rPr>
          <w:sz w:val="20"/>
          <w:szCs w:val="20"/>
        </w:rPr>
      </w:pPr>
      <w:r w:rsidRPr="001A264E">
        <w:rPr>
          <w:sz w:val="20"/>
          <w:szCs w:val="20"/>
        </w:rPr>
        <w:t>«</w:t>
      </w:r>
      <w:r w:rsidRPr="001A264E">
        <w:rPr>
          <w:spacing w:val="1"/>
          <w:sz w:val="20"/>
          <w:szCs w:val="20"/>
        </w:rPr>
        <w:t>1. Разрешение выдается уполномоченным органом в течение пяти рабочих дней п</w:t>
      </w:r>
      <w:r w:rsidRPr="001A264E">
        <w:rPr>
          <w:sz w:val="20"/>
          <w:szCs w:val="20"/>
        </w:rPr>
        <w:t xml:space="preserve">о форме </w:t>
      </w:r>
      <w:proofErr w:type="gramStart"/>
      <w:r w:rsidRPr="001A264E">
        <w:rPr>
          <w:sz w:val="20"/>
          <w:szCs w:val="20"/>
        </w:rPr>
        <w:t>согласно приложения</w:t>
      </w:r>
      <w:proofErr w:type="gramEnd"/>
      <w:r w:rsidRPr="001A264E">
        <w:rPr>
          <w:sz w:val="20"/>
          <w:szCs w:val="20"/>
        </w:rPr>
        <w:t xml:space="preserve"> № 4 к настоящему Порядку,</w:t>
      </w:r>
      <w:r w:rsidRPr="001A264E">
        <w:rPr>
          <w:spacing w:val="1"/>
          <w:sz w:val="20"/>
          <w:szCs w:val="20"/>
        </w:rPr>
        <w:t xml:space="preserve"> лицу, указанному в заявлении»</w:t>
      </w:r>
    </w:p>
    <w:p w:rsidR="001A264E" w:rsidRPr="001A264E" w:rsidRDefault="001A264E" w:rsidP="001A264E">
      <w:pPr>
        <w:jc w:val="both"/>
        <w:rPr>
          <w:sz w:val="20"/>
          <w:szCs w:val="20"/>
        </w:rPr>
      </w:pPr>
      <w:r w:rsidRPr="001A264E">
        <w:rPr>
          <w:sz w:val="20"/>
          <w:szCs w:val="20"/>
        </w:rPr>
        <w:t>1.2 Абзац 2 подпункта 10 статьи 10 Положения - исключить.</w:t>
      </w:r>
    </w:p>
    <w:p w:rsidR="001A264E" w:rsidRPr="001A264E" w:rsidRDefault="001A264E" w:rsidP="001A264E">
      <w:pPr>
        <w:jc w:val="both"/>
        <w:rPr>
          <w:sz w:val="20"/>
          <w:szCs w:val="20"/>
        </w:rPr>
      </w:pPr>
      <w:r w:rsidRPr="001A264E">
        <w:rPr>
          <w:sz w:val="20"/>
          <w:szCs w:val="20"/>
        </w:rPr>
        <w:t>1.3. Подпункт 9 пункта 1.1 статьи 5 Положения - исключить.</w:t>
      </w:r>
    </w:p>
    <w:p w:rsidR="001A264E" w:rsidRPr="001A264E" w:rsidRDefault="001A264E" w:rsidP="001A264E">
      <w:pPr>
        <w:pStyle w:val="a8"/>
        <w:rPr>
          <w:sz w:val="20"/>
          <w:szCs w:val="20"/>
        </w:rPr>
      </w:pPr>
      <w:r w:rsidRPr="001A264E">
        <w:rPr>
          <w:sz w:val="20"/>
          <w:szCs w:val="20"/>
        </w:rPr>
        <w:t xml:space="preserve">2. </w:t>
      </w:r>
      <w:proofErr w:type="gramStart"/>
      <w:r w:rsidRPr="001A264E">
        <w:rPr>
          <w:sz w:val="20"/>
          <w:szCs w:val="20"/>
        </w:rPr>
        <w:t>Контроль за</w:t>
      </w:r>
      <w:proofErr w:type="gramEnd"/>
      <w:r w:rsidRPr="001A264E">
        <w:rPr>
          <w:sz w:val="20"/>
          <w:szCs w:val="20"/>
        </w:rPr>
        <w:t xml:space="preserve"> выполнением настоящего постановления возложить на первого заместителя главы администрации Кадыйского муниципального района.</w:t>
      </w:r>
      <w:r w:rsidRPr="001A264E">
        <w:rPr>
          <w:sz w:val="20"/>
          <w:szCs w:val="20"/>
        </w:rPr>
        <w:tab/>
      </w:r>
    </w:p>
    <w:p w:rsidR="001A264E" w:rsidRPr="001A264E" w:rsidRDefault="001A264E" w:rsidP="001A264E">
      <w:pPr>
        <w:pStyle w:val="a8"/>
        <w:rPr>
          <w:sz w:val="20"/>
          <w:szCs w:val="20"/>
        </w:rPr>
      </w:pPr>
      <w:r w:rsidRPr="001A264E">
        <w:rPr>
          <w:sz w:val="20"/>
          <w:szCs w:val="20"/>
        </w:rPr>
        <w:t xml:space="preserve">3.   Постановление вступает в силу с момента официального опубликования.    </w:t>
      </w:r>
    </w:p>
    <w:p w:rsidR="001A264E" w:rsidRPr="001A264E" w:rsidRDefault="001A264E" w:rsidP="001A264E">
      <w:pPr>
        <w:pStyle w:val="a8"/>
        <w:rPr>
          <w:sz w:val="20"/>
          <w:szCs w:val="20"/>
        </w:rPr>
      </w:pPr>
    </w:p>
    <w:p w:rsidR="001A264E" w:rsidRPr="001A264E" w:rsidRDefault="001A264E" w:rsidP="001A264E">
      <w:pPr>
        <w:pStyle w:val="21"/>
        <w:ind w:left="0"/>
        <w:rPr>
          <w:rFonts w:cs="Tahoma"/>
          <w:sz w:val="20"/>
          <w:szCs w:val="20"/>
        </w:rPr>
      </w:pPr>
      <w:r w:rsidRPr="001A264E">
        <w:rPr>
          <w:rFonts w:cs="Tahoma"/>
          <w:sz w:val="20"/>
          <w:szCs w:val="20"/>
        </w:rPr>
        <w:tab/>
        <w:t>Глава администрации</w:t>
      </w:r>
    </w:p>
    <w:p w:rsidR="001A264E" w:rsidRPr="001A264E" w:rsidRDefault="001A264E" w:rsidP="001A264E">
      <w:pPr>
        <w:pStyle w:val="21"/>
        <w:ind w:left="0"/>
        <w:rPr>
          <w:rFonts w:cs="Tahoma"/>
          <w:sz w:val="20"/>
          <w:szCs w:val="20"/>
        </w:rPr>
      </w:pPr>
      <w:r w:rsidRPr="001A264E">
        <w:rPr>
          <w:rFonts w:cs="Tahoma"/>
          <w:sz w:val="20"/>
          <w:szCs w:val="20"/>
        </w:rPr>
        <w:t>Кадыйского муниципал</w:t>
      </w:r>
      <w:r w:rsidR="00680D78">
        <w:rPr>
          <w:rFonts w:cs="Tahoma"/>
          <w:sz w:val="20"/>
          <w:szCs w:val="20"/>
        </w:rPr>
        <w:t xml:space="preserve">ьного района </w:t>
      </w:r>
      <w:r w:rsidRPr="001A264E">
        <w:rPr>
          <w:rFonts w:cs="Tahoma"/>
          <w:sz w:val="20"/>
          <w:szCs w:val="20"/>
        </w:rPr>
        <w:t xml:space="preserve">     В.В.Зайцев</w:t>
      </w:r>
    </w:p>
    <w:p w:rsidR="006775DA" w:rsidRPr="006775DA" w:rsidRDefault="00680D78" w:rsidP="006775DA">
      <w:pPr>
        <w:pStyle w:val="af5"/>
        <w:rPr>
          <w:rFonts w:ascii="Times New Roman" w:hAnsi="Times New Roman" w:cs="Times New Roman"/>
          <w:sz w:val="20"/>
          <w:szCs w:val="20"/>
        </w:rPr>
      </w:pPr>
      <w:r>
        <w:rPr>
          <w:rFonts w:ascii="Times New Roman" w:hAnsi="Times New Roman" w:cs="Times New Roman"/>
          <w:i w:val="0"/>
          <w:iCs w:val="0"/>
          <w:sz w:val="20"/>
          <w:szCs w:val="20"/>
        </w:rPr>
        <w:lastRenderedPageBreak/>
        <w:t>Р</w:t>
      </w:r>
      <w:r w:rsidR="006775DA" w:rsidRPr="006775DA">
        <w:rPr>
          <w:rFonts w:ascii="Times New Roman" w:hAnsi="Times New Roman" w:cs="Times New Roman"/>
          <w:i w:val="0"/>
          <w:iCs w:val="0"/>
          <w:sz w:val="20"/>
          <w:szCs w:val="20"/>
        </w:rPr>
        <w:t>ОССИЙСКАЯ  ФЕДЕРАЦИЯ</w:t>
      </w:r>
    </w:p>
    <w:p w:rsidR="006775DA" w:rsidRPr="006775DA" w:rsidRDefault="006775DA" w:rsidP="006775DA">
      <w:pPr>
        <w:jc w:val="center"/>
        <w:rPr>
          <w:sz w:val="20"/>
          <w:szCs w:val="20"/>
        </w:rPr>
      </w:pPr>
      <w:r w:rsidRPr="006775DA">
        <w:rPr>
          <w:sz w:val="20"/>
          <w:szCs w:val="20"/>
        </w:rPr>
        <w:t>КОСТРОМСКАЯ  ОБЛАСТЬ</w:t>
      </w:r>
    </w:p>
    <w:p w:rsidR="006775DA" w:rsidRPr="006775DA" w:rsidRDefault="006775DA" w:rsidP="006775DA">
      <w:pPr>
        <w:jc w:val="center"/>
        <w:rPr>
          <w:sz w:val="20"/>
          <w:szCs w:val="20"/>
        </w:rPr>
      </w:pPr>
      <w:r w:rsidRPr="006775DA">
        <w:rPr>
          <w:sz w:val="20"/>
          <w:szCs w:val="20"/>
        </w:rPr>
        <w:t>СОБРАНИЕ ДЕПУТАТОВ  КАДЫЙСКОГО  МУНИЦИПАЛЬНОГО РАЙОНА</w:t>
      </w:r>
    </w:p>
    <w:p w:rsidR="006775DA" w:rsidRPr="006775DA" w:rsidRDefault="006775DA" w:rsidP="006775DA">
      <w:pPr>
        <w:jc w:val="center"/>
        <w:rPr>
          <w:sz w:val="20"/>
          <w:szCs w:val="20"/>
        </w:rPr>
      </w:pPr>
    </w:p>
    <w:p w:rsidR="006775DA" w:rsidRPr="006775DA" w:rsidRDefault="006775DA" w:rsidP="006775DA">
      <w:pPr>
        <w:jc w:val="center"/>
        <w:rPr>
          <w:sz w:val="20"/>
          <w:szCs w:val="20"/>
        </w:rPr>
      </w:pPr>
      <w:proofErr w:type="gramStart"/>
      <w:r w:rsidRPr="006775DA">
        <w:rPr>
          <w:sz w:val="20"/>
          <w:szCs w:val="20"/>
        </w:rPr>
        <w:t>Р</w:t>
      </w:r>
      <w:proofErr w:type="gramEnd"/>
      <w:r w:rsidRPr="006775DA">
        <w:rPr>
          <w:sz w:val="20"/>
          <w:szCs w:val="20"/>
        </w:rPr>
        <w:t xml:space="preserve"> Е Ш Е Н И Е</w:t>
      </w:r>
    </w:p>
    <w:p w:rsidR="006775DA" w:rsidRPr="006775DA" w:rsidRDefault="000C34E5" w:rsidP="00361C46">
      <w:pPr>
        <w:jc w:val="center"/>
        <w:rPr>
          <w:sz w:val="20"/>
          <w:szCs w:val="20"/>
        </w:rPr>
      </w:pPr>
      <w:r>
        <w:rPr>
          <w:sz w:val="20"/>
          <w:szCs w:val="20"/>
        </w:rPr>
        <w:t xml:space="preserve">   </w:t>
      </w:r>
      <w:r w:rsidR="006775DA" w:rsidRPr="006775DA">
        <w:rPr>
          <w:sz w:val="20"/>
          <w:szCs w:val="20"/>
        </w:rPr>
        <w:t xml:space="preserve">   17  ноября  2017 года                                                                                                 </w:t>
      </w:r>
      <w:r>
        <w:rPr>
          <w:sz w:val="20"/>
          <w:szCs w:val="20"/>
        </w:rPr>
        <w:t xml:space="preserve">                                               </w:t>
      </w:r>
      <w:r w:rsidR="006775DA" w:rsidRPr="006775DA">
        <w:rPr>
          <w:sz w:val="20"/>
          <w:szCs w:val="20"/>
        </w:rPr>
        <w:t xml:space="preserve"> № 217   </w:t>
      </w:r>
    </w:p>
    <w:p w:rsidR="006775DA" w:rsidRPr="006775DA" w:rsidRDefault="006775DA" w:rsidP="006775DA">
      <w:pPr>
        <w:jc w:val="both"/>
        <w:rPr>
          <w:sz w:val="20"/>
          <w:szCs w:val="20"/>
        </w:rPr>
      </w:pPr>
    </w:p>
    <w:p w:rsidR="006775DA" w:rsidRPr="006775DA" w:rsidRDefault="006775DA" w:rsidP="006775DA">
      <w:pPr>
        <w:jc w:val="both"/>
        <w:rPr>
          <w:sz w:val="20"/>
          <w:szCs w:val="20"/>
        </w:rPr>
      </w:pPr>
      <w:r w:rsidRPr="006775DA">
        <w:rPr>
          <w:sz w:val="20"/>
          <w:szCs w:val="20"/>
        </w:rPr>
        <w:t>«О бюджете Кадыйского муниципального района на 2018 год»</w:t>
      </w:r>
    </w:p>
    <w:p w:rsidR="006775DA" w:rsidRPr="006775DA" w:rsidRDefault="006775DA" w:rsidP="006775DA">
      <w:pPr>
        <w:jc w:val="both"/>
        <w:rPr>
          <w:sz w:val="20"/>
          <w:szCs w:val="20"/>
        </w:rPr>
      </w:pPr>
    </w:p>
    <w:p w:rsidR="006775DA" w:rsidRPr="006775DA" w:rsidRDefault="006775DA" w:rsidP="006775DA">
      <w:pPr>
        <w:jc w:val="both"/>
        <w:rPr>
          <w:sz w:val="20"/>
          <w:szCs w:val="20"/>
        </w:rPr>
      </w:pPr>
      <w:r w:rsidRPr="006775DA">
        <w:rPr>
          <w:sz w:val="20"/>
          <w:szCs w:val="20"/>
        </w:rPr>
        <w:t xml:space="preserve">Собрание депутатов </w:t>
      </w:r>
    </w:p>
    <w:p w:rsidR="006775DA" w:rsidRPr="006775DA" w:rsidRDefault="006775DA" w:rsidP="006775DA">
      <w:pPr>
        <w:jc w:val="center"/>
        <w:rPr>
          <w:sz w:val="20"/>
          <w:szCs w:val="20"/>
        </w:rPr>
      </w:pPr>
      <w:proofErr w:type="gramStart"/>
      <w:r w:rsidRPr="006775DA">
        <w:rPr>
          <w:sz w:val="20"/>
          <w:szCs w:val="20"/>
        </w:rPr>
        <w:t>Р</w:t>
      </w:r>
      <w:proofErr w:type="gramEnd"/>
      <w:r w:rsidRPr="006775DA">
        <w:rPr>
          <w:sz w:val="20"/>
          <w:szCs w:val="20"/>
        </w:rPr>
        <w:t xml:space="preserve"> Е Ш И Л О :</w:t>
      </w:r>
    </w:p>
    <w:p w:rsidR="006775DA" w:rsidRPr="006775DA" w:rsidRDefault="006775DA" w:rsidP="006775DA">
      <w:pPr>
        <w:jc w:val="both"/>
        <w:rPr>
          <w:sz w:val="20"/>
          <w:szCs w:val="20"/>
        </w:rPr>
      </w:pPr>
      <w:r w:rsidRPr="006775DA">
        <w:rPr>
          <w:sz w:val="20"/>
          <w:szCs w:val="20"/>
        </w:rPr>
        <w:t xml:space="preserve"> 1. Основные характеристики бюджета муниципального района на 2018 год.</w:t>
      </w:r>
    </w:p>
    <w:p w:rsidR="006775DA" w:rsidRPr="006775DA" w:rsidRDefault="006775DA" w:rsidP="006775DA">
      <w:pPr>
        <w:jc w:val="both"/>
        <w:rPr>
          <w:sz w:val="20"/>
          <w:szCs w:val="20"/>
        </w:rPr>
      </w:pPr>
      <w:r w:rsidRPr="006775DA">
        <w:rPr>
          <w:sz w:val="20"/>
          <w:szCs w:val="20"/>
        </w:rPr>
        <w:t xml:space="preserve">      </w:t>
      </w:r>
      <w:r w:rsidRPr="006775DA">
        <w:rPr>
          <w:sz w:val="20"/>
          <w:szCs w:val="20"/>
        </w:rPr>
        <w:tab/>
        <w:t>Утвердить основные характеристики бюджета муниципального района на 2018 год:</w:t>
      </w:r>
    </w:p>
    <w:p w:rsidR="006775DA" w:rsidRPr="006775DA" w:rsidRDefault="006775DA" w:rsidP="006775DA">
      <w:pPr>
        <w:jc w:val="both"/>
        <w:rPr>
          <w:sz w:val="20"/>
          <w:szCs w:val="20"/>
        </w:rPr>
      </w:pPr>
      <w:r w:rsidRPr="006775DA">
        <w:rPr>
          <w:sz w:val="20"/>
          <w:szCs w:val="20"/>
        </w:rPr>
        <w:t xml:space="preserve"> </w:t>
      </w:r>
      <w:r w:rsidRPr="006775DA">
        <w:rPr>
          <w:sz w:val="20"/>
          <w:szCs w:val="20"/>
        </w:rPr>
        <w:tab/>
        <w:t xml:space="preserve">1) Общий объем доходов бюджета муниципального района в сумме 113539,4тыс. руб., в том числе объем безвозмездных поступлений из бюджетов других уровней в сумме 86588,5тыс. руб. </w:t>
      </w:r>
    </w:p>
    <w:p w:rsidR="006775DA" w:rsidRPr="006775DA" w:rsidRDefault="006775DA" w:rsidP="006775DA">
      <w:pPr>
        <w:jc w:val="both"/>
        <w:rPr>
          <w:sz w:val="20"/>
          <w:szCs w:val="20"/>
        </w:rPr>
      </w:pPr>
      <w:r w:rsidRPr="006775DA">
        <w:rPr>
          <w:sz w:val="20"/>
          <w:szCs w:val="20"/>
        </w:rPr>
        <w:tab/>
        <w:t>2) Общий объем расходов бюджета муниципального района в сумме 114786,4 тыс. руб.</w:t>
      </w:r>
    </w:p>
    <w:p w:rsidR="006775DA" w:rsidRPr="006775DA" w:rsidRDefault="006775DA" w:rsidP="006775DA">
      <w:pPr>
        <w:jc w:val="both"/>
        <w:rPr>
          <w:sz w:val="20"/>
          <w:szCs w:val="20"/>
        </w:rPr>
      </w:pPr>
      <w:r w:rsidRPr="006775DA">
        <w:rPr>
          <w:sz w:val="20"/>
          <w:szCs w:val="20"/>
        </w:rPr>
        <w:tab/>
        <w:t xml:space="preserve">3) Дефицит бюджета муниципального района в сумме 1247,0 тыс. руб. </w:t>
      </w:r>
    </w:p>
    <w:p w:rsidR="006775DA" w:rsidRPr="006775DA" w:rsidRDefault="006775DA" w:rsidP="006775DA">
      <w:pPr>
        <w:jc w:val="both"/>
        <w:rPr>
          <w:sz w:val="20"/>
          <w:szCs w:val="20"/>
        </w:rPr>
      </w:pPr>
      <w:r w:rsidRPr="006775DA">
        <w:rPr>
          <w:sz w:val="20"/>
          <w:szCs w:val="20"/>
        </w:rPr>
        <w:t>2. Нормативы распределения доходов между бюджетами бюджетной системы Российской Федерации на 2018 год.</w:t>
      </w:r>
    </w:p>
    <w:p w:rsidR="006775DA" w:rsidRPr="006775DA" w:rsidRDefault="006775DA" w:rsidP="006775DA">
      <w:pPr>
        <w:jc w:val="both"/>
        <w:rPr>
          <w:sz w:val="20"/>
          <w:szCs w:val="20"/>
        </w:rPr>
      </w:pPr>
      <w:r w:rsidRPr="006775DA">
        <w:rPr>
          <w:sz w:val="20"/>
          <w:szCs w:val="20"/>
        </w:rPr>
        <w:tab/>
        <w:t>В соответствии с пунктом 2 ст. 184.1  Бюджетного кодекса РФ  утвердить нормативы распределения доходов между бюджетами поселений на 2018 год согласно приложению №1 к настоящему решению.</w:t>
      </w:r>
    </w:p>
    <w:p w:rsidR="006775DA" w:rsidRPr="006775DA" w:rsidRDefault="006775DA" w:rsidP="006775DA">
      <w:pPr>
        <w:jc w:val="both"/>
        <w:rPr>
          <w:sz w:val="20"/>
          <w:szCs w:val="20"/>
        </w:rPr>
      </w:pPr>
      <w:r w:rsidRPr="006775DA">
        <w:rPr>
          <w:sz w:val="20"/>
          <w:szCs w:val="20"/>
        </w:rPr>
        <w:t>3. Главные администраторы доходов бюджета муниципального района, главные администраторы источников финансирования дефицита бюджета муниципального района, органы местного самоуправления Кадыйского муниципального района, осуществляющие администрирование доходов  местных бюджетов.</w:t>
      </w:r>
    </w:p>
    <w:p w:rsidR="006775DA" w:rsidRPr="006775DA" w:rsidRDefault="006775DA" w:rsidP="006775DA">
      <w:pPr>
        <w:jc w:val="both"/>
        <w:rPr>
          <w:sz w:val="20"/>
          <w:szCs w:val="20"/>
        </w:rPr>
      </w:pPr>
      <w:r w:rsidRPr="006775DA">
        <w:rPr>
          <w:sz w:val="20"/>
          <w:szCs w:val="20"/>
        </w:rPr>
        <w:tab/>
        <w:t>1). Утвердить перечень главных администраторов доходов бюджета Кадыйского муниципального района и закрепляемые  за ними виды (подвиды) доходов бюджета согласно приложению № 2 к настоящему решению.</w:t>
      </w:r>
    </w:p>
    <w:p w:rsidR="006775DA" w:rsidRPr="006775DA" w:rsidRDefault="006775DA" w:rsidP="006775DA">
      <w:pPr>
        <w:jc w:val="both"/>
        <w:rPr>
          <w:sz w:val="20"/>
          <w:szCs w:val="20"/>
        </w:rPr>
      </w:pPr>
      <w:r w:rsidRPr="006775DA">
        <w:rPr>
          <w:sz w:val="20"/>
          <w:szCs w:val="20"/>
        </w:rPr>
        <w:t xml:space="preserve"> </w:t>
      </w:r>
      <w:r w:rsidRPr="006775DA">
        <w:rPr>
          <w:sz w:val="20"/>
          <w:szCs w:val="20"/>
        </w:rPr>
        <w:tab/>
        <w:t xml:space="preserve">2) Утвердить перечень главных </w:t>
      </w:r>
      <w:proofErr w:type="gramStart"/>
      <w:r w:rsidRPr="006775DA">
        <w:rPr>
          <w:sz w:val="20"/>
          <w:szCs w:val="20"/>
        </w:rPr>
        <w:t>администраторов источников финансирования дефицита бюджета</w:t>
      </w:r>
      <w:proofErr w:type="gramEnd"/>
      <w:r w:rsidRPr="006775DA">
        <w:rPr>
          <w:sz w:val="20"/>
          <w:szCs w:val="20"/>
        </w:rPr>
        <w:t xml:space="preserve"> Кадыйского муниципального района согласно приложению № 3 к настоящему решению.</w:t>
      </w:r>
    </w:p>
    <w:p w:rsidR="006775DA" w:rsidRPr="006775DA" w:rsidRDefault="006775DA" w:rsidP="006775DA">
      <w:pPr>
        <w:jc w:val="both"/>
        <w:rPr>
          <w:sz w:val="20"/>
          <w:szCs w:val="20"/>
        </w:rPr>
      </w:pPr>
      <w:r w:rsidRPr="006775DA">
        <w:rPr>
          <w:sz w:val="20"/>
          <w:szCs w:val="20"/>
        </w:rPr>
        <w:tab/>
        <w:t>3)  Утвердить  перечень главных распорядителей, распорядителей и получателей бюджетных средств из бюджета муниципального района на 2018 год, согласно приложению № 4 к настоящему решению.</w:t>
      </w:r>
    </w:p>
    <w:p w:rsidR="006775DA" w:rsidRPr="006775DA" w:rsidRDefault="006775DA" w:rsidP="006775DA">
      <w:pPr>
        <w:jc w:val="both"/>
        <w:rPr>
          <w:sz w:val="20"/>
          <w:szCs w:val="20"/>
        </w:rPr>
      </w:pPr>
      <w:r w:rsidRPr="006775DA">
        <w:rPr>
          <w:sz w:val="20"/>
          <w:szCs w:val="20"/>
        </w:rPr>
        <w:t>4. Прогнозируемое поступление доходов бюджета муниципального района</w:t>
      </w:r>
    </w:p>
    <w:p w:rsidR="006775DA" w:rsidRPr="006775DA" w:rsidRDefault="006775DA" w:rsidP="006775DA">
      <w:pPr>
        <w:jc w:val="both"/>
        <w:rPr>
          <w:sz w:val="20"/>
          <w:szCs w:val="20"/>
        </w:rPr>
      </w:pPr>
      <w:r w:rsidRPr="006775DA">
        <w:rPr>
          <w:sz w:val="20"/>
          <w:szCs w:val="20"/>
        </w:rPr>
        <w:tab/>
        <w:t>Утвердить прогнозируемые доходы в бюджете Кадыйского муниципального района на 2018 год   согласно приложению № 5 к настоящему решению.</w:t>
      </w:r>
    </w:p>
    <w:p w:rsidR="006775DA" w:rsidRPr="006775DA" w:rsidRDefault="006775DA" w:rsidP="006775DA">
      <w:pPr>
        <w:jc w:val="both"/>
        <w:rPr>
          <w:sz w:val="20"/>
          <w:szCs w:val="20"/>
        </w:rPr>
      </w:pPr>
      <w:r w:rsidRPr="006775DA">
        <w:rPr>
          <w:sz w:val="20"/>
          <w:szCs w:val="20"/>
        </w:rPr>
        <w:t>5. Особенности использования средств, получаемых муниципальными  учреждениями Кадыйского района.</w:t>
      </w:r>
    </w:p>
    <w:p w:rsidR="006775DA" w:rsidRPr="006775DA" w:rsidRDefault="006775DA" w:rsidP="006775DA">
      <w:pPr>
        <w:jc w:val="both"/>
        <w:rPr>
          <w:sz w:val="20"/>
          <w:szCs w:val="20"/>
        </w:rPr>
      </w:pPr>
      <w:r w:rsidRPr="006775DA">
        <w:rPr>
          <w:sz w:val="20"/>
          <w:szCs w:val="20"/>
        </w:rPr>
        <w:tab/>
        <w:t xml:space="preserve">Средства в валюте   Российской Федерации, поступающие во временное распоряжение  муниципальных казенных  учреждений и  муниципальных бюджетных учреждений в соответствии с законодательными и иными нормативными правовыми актами РФ, Костромской области, Кадыйского муниципального района, учитываемые на лицевых счетах, открытых им в Управлении Федерального казначейства по Костромской области, ведутся  в порядке, установленном финансовым органом.                                                     </w:t>
      </w:r>
    </w:p>
    <w:p w:rsidR="006775DA" w:rsidRPr="006775DA" w:rsidRDefault="006775DA" w:rsidP="006775DA">
      <w:pPr>
        <w:jc w:val="both"/>
        <w:rPr>
          <w:sz w:val="20"/>
          <w:szCs w:val="20"/>
        </w:rPr>
      </w:pPr>
      <w:r w:rsidRPr="006775DA">
        <w:rPr>
          <w:sz w:val="20"/>
          <w:szCs w:val="20"/>
        </w:rPr>
        <w:t xml:space="preserve">6. Бюджетные ассигнования бюджета муниципального района на 2018 год.   </w:t>
      </w:r>
    </w:p>
    <w:p w:rsidR="006775DA" w:rsidRPr="006775DA" w:rsidRDefault="006775DA" w:rsidP="006775DA">
      <w:pPr>
        <w:ind w:firstLine="720"/>
        <w:jc w:val="both"/>
        <w:rPr>
          <w:sz w:val="20"/>
          <w:szCs w:val="20"/>
        </w:rPr>
      </w:pPr>
      <w:r w:rsidRPr="006775DA">
        <w:rPr>
          <w:sz w:val="20"/>
          <w:szCs w:val="20"/>
        </w:rPr>
        <w:t xml:space="preserve">1). Утвердить распределение бюджетных ассигнований на 2018 год по разделам, подразделам, целевым статьям, группам и подгруппам  </w:t>
      </w:r>
      <w:proofErr w:type="gramStart"/>
      <w:r w:rsidRPr="006775DA">
        <w:rPr>
          <w:sz w:val="20"/>
          <w:szCs w:val="20"/>
        </w:rPr>
        <w:t>видов расходов классификации расходов бюджетов</w:t>
      </w:r>
      <w:proofErr w:type="gramEnd"/>
      <w:r w:rsidRPr="006775DA">
        <w:rPr>
          <w:sz w:val="20"/>
          <w:szCs w:val="20"/>
        </w:rPr>
        <w:t xml:space="preserve"> согласно приложению № 6 к настоящему решению.</w:t>
      </w:r>
    </w:p>
    <w:p w:rsidR="006775DA" w:rsidRPr="006775DA" w:rsidRDefault="006775DA" w:rsidP="006775DA">
      <w:pPr>
        <w:widowControl/>
        <w:numPr>
          <w:ilvl w:val="2"/>
          <w:numId w:val="12"/>
        </w:numPr>
        <w:tabs>
          <w:tab w:val="clear" w:pos="360"/>
          <w:tab w:val="num" w:pos="720"/>
        </w:tabs>
        <w:ind w:left="0" w:firstLine="720"/>
        <w:jc w:val="both"/>
        <w:rPr>
          <w:sz w:val="20"/>
          <w:szCs w:val="20"/>
        </w:rPr>
      </w:pPr>
      <w:r w:rsidRPr="006775DA">
        <w:rPr>
          <w:sz w:val="20"/>
          <w:szCs w:val="20"/>
        </w:rPr>
        <w:t>Утвердить ведомственную структуру расходов бюджета Кадыйского муниципального района на 2018 год согласно приложению № 7 к настоящему решению.</w:t>
      </w:r>
    </w:p>
    <w:p w:rsidR="006775DA" w:rsidRPr="006775DA" w:rsidRDefault="006775DA" w:rsidP="006775DA">
      <w:pPr>
        <w:widowControl/>
        <w:numPr>
          <w:ilvl w:val="2"/>
          <w:numId w:val="12"/>
        </w:numPr>
        <w:tabs>
          <w:tab w:val="clear" w:pos="360"/>
          <w:tab w:val="num" w:pos="720"/>
        </w:tabs>
        <w:ind w:left="0" w:firstLine="720"/>
        <w:jc w:val="both"/>
        <w:rPr>
          <w:sz w:val="20"/>
          <w:szCs w:val="20"/>
        </w:rPr>
      </w:pPr>
      <w:r w:rsidRPr="006775DA">
        <w:rPr>
          <w:sz w:val="20"/>
          <w:szCs w:val="20"/>
        </w:rPr>
        <w:t>Утвердить распределение бюджетных ассигнований на реализацию муниципальных программ Кадыйского муниципального района по программам и главным распорядителям средств бюджета муниципального района на 2018 год согласно приложению № 8 к настоящему решению.</w:t>
      </w:r>
    </w:p>
    <w:p w:rsidR="006775DA" w:rsidRPr="006775DA" w:rsidRDefault="006775DA" w:rsidP="006775DA">
      <w:pPr>
        <w:ind w:firstLine="720"/>
        <w:jc w:val="both"/>
        <w:rPr>
          <w:sz w:val="20"/>
          <w:szCs w:val="20"/>
        </w:rPr>
      </w:pPr>
      <w:r w:rsidRPr="006775DA">
        <w:rPr>
          <w:sz w:val="20"/>
          <w:szCs w:val="20"/>
        </w:rPr>
        <w:t xml:space="preserve"> 4)Утвердить общий объем бюджетных ассигнований, направляемых  на исполнение публичных нормативных обязательств на 2018 год в сумме 175,0 тыс. руб.</w:t>
      </w:r>
    </w:p>
    <w:p w:rsidR="006775DA" w:rsidRPr="006775DA" w:rsidRDefault="006775DA" w:rsidP="006775DA">
      <w:pPr>
        <w:jc w:val="both"/>
        <w:rPr>
          <w:sz w:val="20"/>
          <w:szCs w:val="20"/>
        </w:rPr>
      </w:pPr>
      <w:r w:rsidRPr="006775DA">
        <w:rPr>
          <w:sz w:val="20"/>
          <w:szCs w:val="20"/>
        </w:rPr>
        <w:t>7. Резервный фонд администрации Кадыйского муниципального района</w:t>
      </w:r>
    </w:p>
    <w:p w:rsidR="006775DA" w:rsidRPr="006775DA" w:rsidRDefault="006775DA" w:rsidP="006775DA">
      <w:pPr>
        <w:jc w:val="both"/>
        <w:rPr>
          <w:sz w:val="20"/>
          <w:szCs w:val="20"/>
        </w:rPr>
      </w:pPr>
      <w:r w:rsidRPr="006775DA">
        <w:rPr>
          <w:sz w:val="20"/>
          <w:szCs w:val="20"/>
        </w:rPr>
        <w:tab/>
        <w:t>Установить размер резервного фонда администрации Кадыйского муниципального района на 2018 год в сумме  50,0 тыс. руб.</w:t>
      </w:r>
    </w:p>
    <w:p w:rsidR="006775DA" w:rsidRPr="006775DA" w:rsidRDefault="006775DA" w:rsidP="006775DA">
      <w:pPr>
        <w:jc w:val="both"/>
        <w:rPr>
          <w:sz w:val="20"/>
          <w:szCs w:val="20"/>
        </w:rPr>
      </w:pPr>
      <w:r w:rsidRPr="006775DA">
        <w:rPr>
          <w:sz w:val="20"/>
          <w:szCs w:val="20"/>
        </w:rPr>
        <w:t>8.Дорожный фонд Кадыйского муниципального района.</w:t>
      </w:r>
    </w:p>
    <w:p w:rsidR="006775DA" w:rsidRPr="006775DA" w:rsidRDefault="006775DA" w:rsidP="006775DA">
      <w:pPr>
        <w:jc w:val="both"/>
        <w:rPr>
          <w:sz w:val="20"/>
          <w:szCs w:val="20"/>
        </w:rPr>
      </w:pPr>
      <w:r w:rsidRPr="006775DA">
        <w:rPr>
          <w:sz w:val="20"/>
          <w:szCs w:val="20"/>
        </w:rPr>
        <w:tab/>
        <w:t>Утвердить объем бюджетных ассигнований дорожного фонда Кадыйского муниципального района на 2018 год  в размере 3675,0 тыс. рублей.</w:t>
      </w:r>
    </w:p>
    <w:p w:rsidR="006775DA" w:rsidRPr="006775DA" w:rsidRDefault="006775DA" w:rsidP="006775DA">
      <w:pPr>
        <w:jc w:val="both"/>
        <w:rPr>
          <w:sz w:val="20"/>
          <w:szCs w:val="20"/>
        </w:rPr>
      </w:pPr>
      <w:r w:rsidRPr="006775DA">
        <w:rPr>
          <w:sz w:val="20"/>
          <w:szCs w:val="20"/>
        </w:rPr>
        <w:t>9. Перечень расходов бюджета муниципального района, подлежащих финансированию в первоочередном порядке.</w:t>
      </w:r>
    </w:p>
    <w:p w:rsidR="006775DA" w:rsidRPr="006775DA" w:rsidRDefault="006775DA" w:rsidP="006775DA">
      <w:pPr>
        <w:jc w:val="both"/>
        <w:rPr>
          <w:sz w:val="20"/>
          <w:szCs w:val="20"/>
        </w:rPr>
      </w:pPr>
      <w:r w:rsidRPr="006775DA">
        <w:rPr>
          <w:sz w:val="20"/>
          <w:szCs w:val="20"/>
        </w:rPr>
        <w:tab/>
        <w:t>1). Утвердить следующий перечень расходов бюджета муниципального района на 2018 год, подлежащих финансированию в первоочередном порядке:</w:t>
      </w:r>
    </w:p>
    <w:p w:rsidR="006775DA" w:rsidRPr="006775DA" w:rsidRDefault="006775DA" w:rsidP="006775DA">
      <w:pPr>
        <w:widowControl/>
        <w:numPr>
          <w:ilvl w:val="0"/>
          <w:numId w:val="5"/>
        </w:numPr>
        <w:tabs>
          <w:tab w:val="clear" w:pos="0"/>
          <w:tab w:val="left" w:pos="-27016"/>
          <w:tab w:val="num" w:pos="360"/>
        </w:tabs>
        <w:ind w:left="360"/>
        <w:jc w:val="both"/>
        <w:rPr>
          <w:sz w:val="20"/>
          <w:szCs w:val="20"/>
        </w:rPr>
      </w:pPr>
      <w:r w:rsidRPr="006775DA">
        <w:rPr>
          <w:sz w:val="20"/>
          <w:szCs w:val="20"/>
        </w:rPr>
        <w:t>заработная плата с начислениями на нее;</w:t>
      </w:r>
    </w:p>
    <w:p w:rsidR="006775DA" w:rsidRPr="006775DA" w:rsidRDefault="006775DA" w:rsidP="006775DA">
      <w:pPr>
        <w:widowControl/>
        <w:numPr>
          <w:ilvl w:val="0"/>
          <w:numId w:val="5"/>
        </w:numPr>
        <w:tabs>
          <w:tab w:val="clear" w:pos="0"/>
          <w:tab w:val="left" w:pos="-27016"/>
          <w:tab w:val="num" w:pos="360"/>
        </w:tabs>
        <w:ind w:left="360"/>
        <w:jc w:val="both"/>
        <w:rPr>
          <w:sz w:val="20"/>
          <w:szCs w:val="20"/>
        </w:rPr>
      </w:pPr>
      <w:r w:rsidRPr="006775DA">
        <w:rPr>
          <w:sz w:val="20"/>
          <w:szCs w:val="20"/>
        </w:rPr>
        <w:t>продукты питания;</w:t>
      </w:r>
    </w:p>
    <w:p w:rsidR="006775DA" w:rsidRPr="006775DA" w:rsidRDefault="006775DA" w:rsidP="006775DA">
      <w:pPr>
        <w:widowControl/>
        <w:numPr>
          <w:ilvl w:val="0"/>
          <w:numId w:val="5"/>
        </w:numPr>
        <w:tabs>
          <w:tab w:val="clear" w:pos="0"/>
          <w:tab w:val="left" w:pos="-27016"/>
          <w:tab w:val="num" w:pos="360"/>
        </w:tabs>
        <w:ind w:left="360"/>
        <w:jc w:val="both"/>
        <w:rPr>
          <w:sz w:val="20"/>
          <w:szCs w:val="20"/>
        </w:rPr>
      </w:pPr>
      <w:r w:rsidRPr="006775DA">
        <w:rPr>
          <w:sz w:val="20"/>
          <w:szCs w:val="20"/>
        </w:rPr>
        <w:t>приобретение медикаментов и перевязочных материалов;</w:t>
      </w:r>
    </w:p>
    <w:p w:rsidR="006775DA" w:rsidRPr="006775DA" w:rsidRDefault="006775DA" w:rsidP="006775DA">
      <w:pPr>
        <w:widowControl/>
        <w:numPr>
          <w:ilvl w:val="0"/>
          <w:numId w:val="5"/>
        </w:numPr>
        <w:tabs>
          <w:tab w:val="clear" w:pos="0"/>
          <w:tab w:val="left" w:pos="-27016"/>
          <w:tab w:val="num" w:pos="360"/>
        </w:tabs>
        <w:ind w:left="360"/>
        <w:jc w:val="both"/>
        <w:rPr>
          <w:sz w:val="20"/>
          <w:szCs w:val="20"/>
        </w:rPr>
      </w:pPr>
      <w:r w:rsidRPr="006775DA">
        <w:rPr>
          <w:sz w:val="20"/>
          <w:szCs w:val="20"/>
        </w:rPr>
        <w:t>меры социальной поддержки отдельным категориям граждан, включая социальные выплаты по  публичным нормативным обязательствам;</w:t>
      </w:r>
    </w:p>
    <w:p w:rsidR="006775DA" w:rsidRPr="006775DA" w:rsidRDefault="006775DA" w:rsidP="006775DA">
      <w:pPr>
        <w:widowControl/>
        <w:numPr>
          <w:ilvl w:val="0"/>
          <w:numId w:val="5"/>
        </w:numPr>
        <w:tabs>
          <w:tab w:val="clear" w:pos="0"/>
          <w:tab w:val="left" w:pos="-27016"/>
          <w:tab w:val="num" w:pos="360"/>
        </w:tabs>
        <w:ind w:left="360"/>
        <w:jc w:val="both"/>
        <w:rPr>
          <w:sz w:val="20"/>
          <w:szCs w:val="20"/>
        </w:rPr>
      </w:pPr>
      <w:r w:rsidRPr="006775DA">
        <w:rPr>
          <w:sz w:val="20"/>
          <w:szCs w:val="20"/>
        </w:rPr>
        <w:t>расходы, связанные с организацией и обеспечением отдыха и оздоровления детей;</w:t>
      </w:r>
    </w:p>
    <w:p w:rsidR="006775DA" w:rsidRPr="006775DA" w:rsidRDefault="006775DA" w:rsidP="006775DA">
      <w:pPr>
        <w:widowControl/>
        <w:numPr>
          <w:ilvl w:val="0"/>
          <w:numId w:val="5"/>
        </w:numPr>
        <w:tabs>
          <w:tab w:val="clear" w:pos="0"/>
          <w:tab w:val="left" w:pos="-27016"/>
          <w:tab w:val="num" w:pos="360"/>
        </w:tabs>
        <w:ind w:left="360"/>
        <w:jc w:val="both"/>
        <w:rPr>
          <w:sz w:val="20"/>
          <w:szCs w:val="20"/>
        </w:rPr>
      </w:pPr>
      <w:r w:rsidRPr="006775DA">
        <w:rPr>
          <w:sz w:val="20"/>
          <w:szCs w:val="20"/>
        </w:rPr>
        <w:t>топливно-энергетические ресурсы, в том числе тепловая и электрическая энергия,  уголь, дрова и другие;</w:t>
      </w:r>
    </w:p>
    <w:p w:rsidR="006775DA" w:rsidRPr="006775DA" w:rsidRDefault="006775DA" w:rsidP="006775DA">
      <w:pPr>
        <w:widowControl/>
        <w:numPr>
          <w:ilvl w:val="0"/>
          <w:numId w:val="5"/>
        </w:numPr>
        <w:tabs>
          <w:tab w:val="clear" w:pos="0"/>
          <w:tab w:val="left" w:pos="-27016"/>
          <w:tab w:val="num" w:pos="360"/>
        </w:tabs>
        <w:ind w:left="360"/>
        <w:jc w:val="both"/>
        <w:rPr>
          <w:sz w:val="20"/>
          <w:szCs w:val="20"/>
        </w:rPr>
      </w:pPr>
      <w:r w:rsidRPr="006775DA">
        <w:rPr>
          <w:sz w:val="20"/>
          <w:szCs w:val="20"/>
        </w:rPr>
        <w:t xml:space="preserve"> обслуживание и погашение муниципального долга Кадыйского муниципального района;</w:t>
      </w:r>
    </w:p>
    <w:p w:rsidR="006775DA" w:rsidRPr="006775DA" w:rsidRDefault="006775DA" w:rsidP="006775DA">
      <w:pPr>
        <w:widowControl/>
        <w:numPr>
          <w:ilvl w:val="0"/>
          <w:numId w:val="5"/>
        </w:numPr>
        <w:tabs>
          <w:tab w:val="clear" w:pos="0"/>
          <w:tab w:val="left" w:pos="-27016"/>
          <w:tab w:val="num" w:pos="360"/>
        </w:tabs>
        <w:ind w:left="360"/>
        <w:jc w:val="both"/>
        <w:rPr>
          <w:sz w:val="20"/>
          <w:szCs w:val="20"/>
        </w:rPr>
      </w:pPr>
      <w:r w:rsidRPr="006775DA">
        <w:rPr>
          <w:sz w:val="20"/>
          <w:szCs w:val="20"/>
        </w:rPr>
        <w:t xml:space="preserve">межбюджетные трансферты, за исключением субсидий, передаваемых на </w:t>
      </w:r>
      <w:proofErr w:type="spellStart"/>
      <w:r w:rsidRPr="006775DA">
        <w:rPr>
          <w:sz w:val="20"/>
          <w:szCs w:val="20"/>
        </w:rPr>
        <w:t>софинансирование</w:t>
      </w:r>
      <w:proofErr w:type="spellEnd"/>
      <w:r w:rsidRPr="006775DA">
        <w:rPr>
          <w:sz w:val="20"/>
          <w:szCs w:val="20"/>
        </w:rPr>
        <w:t xml:space="preserve"> расходных обязательств муниципальных образований.</w:t>
      </w:r>
    </w:p>
    <w:p w:rsidR="006775DA" w:rsidRPr="006775DA" w:rsidRDefault="006775DA" w:rsidP="006775DA">
      <w:pPr>
        <w:ind w:firstLine="720"/>
        <w:jc w:val="both"/>
        <w:rPr>
          <w:sz w:val="20"/>
          <w:szCs w:val="20"/>
        </w:rPr>
      </w:pPr>
      <w:r w:rsidRPr="006775DA">
        <w:rPr>
          <w:sz w:val="20"/>
          <w:szCs w:val="20"/>
        </w:rPr>
        <w:t xml:space="preserve">2). </w:t>
      </w:r>
      <w:proofErr w:type="gramStart"/>
      <w:r w:rsidRPr="006775DA">
        <w:rPr>
          <w:sz w:val="20"/>
          <w:szCs w:val="20"/>
        </w:rPr>
        <w:t xml:space="preserve">Рекомендовать органам местного самоуправления сельских, городского поселений при составлении и </w:t>
      </w:r>
      <w:r w:rsidRPr="006775DA">
        <w:rPr>
          <w:sz w:val="20"/>
          <w:szCs w:val="20"/>
        </w:rPr>
        <w:lastRenderedPageBreak/>
        <w:t>утверждении местных бюджетов на 2018 год предусматривать перечень  расходов местных бюджетов, подлежащих финансированию в первоочередном порядке.</w:t>
      </w:r>
      <w:proofErr w:type="gramEnd"/>
    </w:p>
    <w:p w:rsidR="006775DA" w:rsidRPr="006775DA" w:rsidRDefault="006775DA" w:rsidP="006775DA">
      <w:pPr>
        <w:jc w:val="both"/>
        <w:rPr>
          <w:sz w:val="20"/>
          <w:szCs w:val="20"/>
        </w:rPr>
      </w:pPr>
      <w:r w:rsidRPr="006775DA">
        <w:rPr>
          <w:sz w:val="20"/>
          <w:szCs w:val="20"/>
        </w:rPr>
        <w:t>10. Особенности использования бюджетных ассигнований на обеспечение деятельности органов местного самоуправления Кадыйского муниципального района и муниципальных казенных  учреждений .</w:t>
      </w:r>
    </w:p>
    <w:p w:rsidR="006775DA" w:rsidRPr="006775DA" w:rsidRDefault="006775DA" w:rsidP="006775DA">
      <w:pPr>
        <w:ind w:firstLine="720"/>
        <w:jc w:val="both"/>
        <w:rPr>
          <w:sz w:val="20"/>
          <w:szCs w:val="20"/>
        </w:rPr>
      </w:pPr>
      <w:r w:rsidRPr="006775DA">
        <w:rPr>
          <w:sz w:val="20"/>
          <w:szCs w:val="20"/>
        </w:rPr>
        <w:t xml:space="preserve">       1).Установить, что органы местного самоуправления муниципального района не вправе принимать решения, приводящие к увеличению в 2018 году численности работников органов местного самоуправления, работников муниципальных казенных учреждений,  за исключением случаев, связанных с изменением состава и (или) функций исполнительных органов власти и муниципальных казенных учреждений.</w:t>
      </w:r>
    </w:p>
    <w:p w:rsidR="006775DA" w:rsidRPr="006775DA" w:rsidRDefault="006775DA" w:rsidP="006775DA">
      <w:pPr>
        <w:tabs>
          <w:tab w:val="left" w:pos="0"/>
        </w:tabs>
        <w:ind w:left="-15"/>
        <w:jc w:val="both"/>
        <w:rPr>
          <w:sz w:val="20"/>
          <w:szCs w:val="20"/>
        </w:rPr>
      </w:pPr>
      <w:r w:rsidRPr="006775DA">
        <w:rPr>
          <w:spacing w:val="-4"/>
          <w:sz w:val="20"/>
          <w:szCs w:val="20"/>
        </w:rPr>
        <w:t xml:space="preserve">          2)</w:t>
      </w:r>
      <w:proofErr w:type="gramStart"/>
      <w:r w:rsidRPr="006775DA">
        <w:rPr>
          <w:spacing w:val="-4"/>
          <w:sz w:val="20"/>
          <w:szCs w:val="20"/>
        </w:rPr>
        <w:t>.Увеличить (проиндексировать) с 1 января 2018 года в 1,04 раза размеры ежемесячного денежного вознаграждения лиц, замещающих муниципальные должности Кадыйского муниципального района Костромской области, и окладов месячного денежного содержания муниципальных служащих Кадыйского муниципального района  Костромской области, а также месячных должностных окладов работников муниципальных органов Кадыйского муниципального района, замещающих должности, не являющиеся должностями муниципальной службы Кадыйского муниципального района Костромской области.</w:t>
      </w:r>
      <w:proofErr w:type="gramEnd"/>
    </w:p>
    <w:p w:rsidR="006775DA" w:rsidRPr="006775DA" w:rsidRDefault="006775DA" w:rsidP="006775DA">
      <w:pPr>
        <w:ind w:left="15" w:hanging="360"/>
        <w:jc w:val="both"/>
        <w:rPr>
          <w:sz w:val="20"/>
          <w:szCs w:val="20"/>
        </w:rPr>
      </w:pPr>
      <w:r w:rsidRPr="006775DA">
        <w:rPr>
          <w:sz w:val="20"/>
          <w:szCs w:val="20"/>
        </w:rPr>
        <w:t xml:space="preserve">      </w:t>
      </w:r>
    </w:p>
    <w:p w:rsidR="006775DA" w:rsidRPr="006775DA" w:rsidRDefault="006775DA" w:rsidP="006775DA">
      <w:pPr>
        <w:ind w:left="15" w:hanging="360"/>
        <w:jc w:val="both"/>
        <w:rPr>
          <w:sz w:val="20"/>
          <w:szCs w:val="20"/>
        </w:rPr>
      </w:pPr>
      <w:r w:rsidRPr="006775DA">
        <w:rPr>
          <w:sz w:val="20"/>
          <w:szCs w:val="20"/>
        </w:rPr>
        <w:t xml:space="preserve">      11. Предоставление субсидий юридическим лицам</w:t>
      </w:r>
      <w:r w:rsidRPr="006775DA">
        <w:rPr>
          <w:sz w:val="20"/>
          <w:szCs w:val="20"/>
        </w:rPr>
        <w:tab/>
        <w:t>(за исключением субсидий муниципальным учреждениям), индивидуальным предпринимателям, физическим лицам, некоммерческим организациям (за исключением муниципальных учреждений)</w:t>
      </w:r>
    </w:p>
    <w:p w:rsidR="006775DA" w:rsidRPr="006775DA" w:rsidRDefault="006775DA" w:rsidP="006775DA">
      <w:pPr>
        <w:jc w:val="both"/>
        <w:rPr>
          <w:sz w:val="20"/>
          <w:szCs w:val="20"/>
        </w:rPr>
      </w:pPr>
      <w:r w:rsidRPr="006775DA">
        <w:rPr>
          <w:sz w:val="20"/>
          <w:szCs w:val="20"/>
        </w:rPr>
        <w:tab/>
        <w:t xml:space="preserve">1). </w:t>
      </w:r>
      <w:proofErr w:type="gramStart"/>
      <w:r w:rsidRPr="006775DA">
        <w:rPr>
          <w:sz w:val="20"/>
          <w:szCs w:val="20"/>
        </w:rPr>
        <w:t>Установить, что средства  в сумме 976,4 тыс. рублей на поддержку транспорта из бюджета муниципального района предоставляются в виде субсидий в порядке, утверждаемом администрацией Кадыйского муниципального района, в случаях осуществления расходов на отдельные мероприятия в области автомобильного транспорта, включая возмещение недополученных доходов перевозчикам в связи с оказанием услуг по перевозке пассажиров и багажа  в пригородном сообщении по регулируемым тарифам.</w:t>
      </w:r>
      <w:proofErr w:type="gramEnd"/>
    </w:p>
    <w:p w:rsidR="006775DA" w:rsidRPr="006775DA" w:rsidRDefault="006775DA" w:rsidP="006775DA">
      <w:pPr>
        <w:jc w:val="both"/>
        <w:rPr>
          <w:sz w:val="20"/>
          <w:szCs w:val="20"/>
        </w:rPr>
      </w:pPr>
      <w:r w:rsidRPr="006775DA">
        <w:rPr>
          <w:sz w:val="20"/>
          <w:szCs w:val="20"/>
        </w:rPr>
        <w:tab/>
      </w:r>
      <w:proofErr w:type="gramStart"/>
      <w:r w:rsidRPr="006775DA">
        <w:rPr>
          <w:sz w:val="20"/>
          <w:szCs w:val="20"/>
        </w:rPr>
        <w:t>2)Установить, что средства на поддержку ветеранской организации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в Кадыйском районе  предоставляются в виде субсидий на финансовое обеспечение мероприятий, связанных с поддержкой ветеранского движения и участием ветеранов в патриотическом воспитании молодежи в сумме 45,0 тыс. рублей финансовому отделу администрации Кадыйского муниципального района в порядке, утверждаемом</w:t>
      </w:r>
      <w:proofErr w:type="gramEnd"/>
      <w:r w:rsidRPr="006775DA">
        <w:rPr>
          <w:sz w:val="20"/>
          <w:szCs w:val="20"/>
        </w:rPr>
        <w:t xml:space="preserve"> администрацией Кадыйского муниципального района.</w:t>
      </w:r>
    </w:p>
    <w:p w:rsidR="006775DA" w:rsidRPr="006775DA" w:rsidRDefault="006775DA" w:rsidP="006775DA">
      <w:pPr>
        <w:jc w:val="both"/>
        <w:rPr>
          <w:sz w:val="20"/>
          <w:szCs w:val="20"/>
        </w:rPr>
      </w:pPr>
      <w:r w:rsidRPr="006775DA">
        <w:rPr>
          <w:sz w:val="20"/>
          <w:szCs w:val="20"/>
        </w:rPr>
        <w:t xml:space="preserve">12.  Районная адресная инвестиционная программа </w:t>
      </w:r>
    </w:p>
    <w:p w:rsidR="006775DA" w:rsidRPr="006775DA" w:rsidRDefault="006775DA" w:rsidP="006775DA">
      <w:pPr>
        <w:jc w:val="both"/>
        <w:rPr>
          <w:sz w:val="20"/>
          <w:szCs w:val="20"/>
        </w:rPr>
      </w:pPr>
      <w:r w:rsidRPr="006775DA">
        <w:rPr>
          <w:sz w:val="20"/>
          <w:szCs w:val="20"/>
        </w:rPr>
        <w:t xml:space="preserve"> </w:t>
      </w:r>
      <w:r w:rsidRPr="006775DA">
        <w:rPr>
          <w:sz w:val="20"/>
          <w:szCs w:val="20"/>
        </w:rPr>
        <w:tab/>
        <w:t>1). Утвердить объем бюджетных ассигнований на финансирование районной адресной инвестиционной программы на 2018 год в общей сумме 4700,0 тыс. руб. согласно приложению № 9  к настоящему решению.</w:t>
      </w:r>
    </w:p>
    <w:p w:rsidR="006775DA" w:rsidRPr="006775DA" w:rsidRDefault="006775DA" w:rsidP="006775DA">
      <w:pPr>
        <w:jc w:val="both"/>
        <w:rPr>
          <w:sz w:val="20"/>
          <w:szCs w:val="20"/>
        </w:rPr>
      </w:pPr>
      <w:r w:rsidRPr="006775DA">
        <w:rPr>
          <w:sz w:val="20"/>
          <w:szCs w:val="20"/>
        </w:rPr>
        <w:t xml:space="preserve"> </w:t>
      </w:r>
      <w:r w:rsidRPr="006775DA">
        <w:rPr>
          <w:sz w:val="20"/>
          <w:szCs w:val="20"/>
        </w:rPr>
        <w:tab/>
        <w:t>2). Администрация Кадыйского муниципального района вправе перераспределять объемы бюджетных ассигнований по объектам строительства и реконструкции, включенным в районную адресную инвестиционную программу, путем внесения изменений в настоящее решение.</w:t>
      </w:r>
    </w:p>
    <w:p w:rsidR="006775DA" w:rsidRPr="006775DA" w:rsidRDefault="006775DA" w:rsidP="006775DA">
      <w:pPr>
        <w:jc w:val="both"/>
        <w:rPr>
          <w:sz w:val="20"/>
          <w:szCs w:val="20"/>
        </w:rPr>
      </w:pPr>
      <w:r w:rsidRPr="006775DA">
        <w:rPr>
          <w:sz w:val="20"/>
          <w:szCs w:val="20"/>
        </w:rPr>
        <w:t xml:space="preserve">13. Межбюджетные трансферты бюджетам поселений.    </w:t>
      </w:r>
    </w:p>
    <w:p w:rsidR="006775DA" w:rsidRPr="006775DA" w:rsidRDefault="006775DA" w:rsidP="006775DA">
      <w:pPr>
        <w:jc w:val="both"/>
        <w:rPr>
          <w:sz w:val="20"/>
          <w:szCs w:val="20"/>
        </w:rPr>
      </w:pPr>
      <w:r w:rsidRPr="006775DA">
        <w:rPr>
          <w:sz w:val="20"/>
          <w:szCs w:val="20"/>
        </w:rPr>
        <w:tab/>
        <w:t xml:space="preserve">1). Утвердить на 2018 год объем межбюджетных трансфертов, предоставляемых бюджетам поселений в сумме  11718,85 тыс. руб., в том числе:    </w:t>
      </w:r>
    </w:p>
    <w:p w:rsidR="006775DA" w:rsidRPr="006775DA" w:rsidRDefault="006775DA" w:rsidP="006775DA">
      <w:pPr>
        <w:jc w:val="both"/>
        <w:rPr>
          <w:sz w:val="20"/>
          <w:szCs w:val="20"/>
        </w:rPr>
      </w:pPr>
      <w:r w:rsidRPr="006775DA">
        <w:rPr>
          <w:sz w:val="20"/>
          <w:szCs w:val="20"/>
        </w:rPr>
        <w:t>-  дотация на выравнивание уровня бюджетной обеспеченности– 4101,0 тыс. руб.;</w:t>
      </w:r>
    </w:p>
    <w:p w:rsidR="006775DA" w:rsidRPr="006775DA" w:rsidRDefault="006775DA" w:rsidP="006775DA">
      <w:pPr>
        <w:jc w:val="both"/>
        <w:rPr>
          <w:sz w:val="20"/>
          <w:szCs w:val="20"/>
        </w:rPr>
      </w:pPr>
      <w:r w:rsidRPr="006775DA">
        <w:rPr>
          <w:sz w:val="20"/>
          <w:szCs w:val="20"/>
        </w:rPr>
        <w:t>- межбюджетные трансферты на финансирование расходов, связанных с передачей полномочий органам местного самоуправления поселений – 17,5 тыс. руб.;</w:t>
      </w:r>
    </w:p>
    <w:p w:rsidR="006775DA" w:rsidRPr="006775DA" w:rsidRDefault="006775DA" w:rsidP="006775DA">
      <w:pPr>
        <w:jc w:val="both"/>
        <w:rPr>
          <w:sz w:val="20"/>
          <w:szCs w:val="20"/>
        </w:rPr>
      </w:pPr>
      <w:r w:rsidRPr="006775DA">
        <w:rPr>
          <w:sz w:val="20"/>
          <w:szCs w:val="20"/>
        </w:rPr>
        <w:t>-  прочие межбюджетные трансферты – 7600,35 тыс. руб.</w:t>
      </w:r>
    </w:p>
    <w:p w:rsidR="006775DA" w:rsidRPr="006775DA" w:rsidRDefault="006775DA" w:rsidP="006775DA">
      <w:pPr>
        <w:jc w:val="both"/>
        <w:rPr>
          <w:sz w:val="20"/>
          <w:szCs w:val="20"/>
        </w:rPr>
      </w:pPr>
      <w:r w:rsidRPr="006775DA">
        <w:rPr>
          <w:sz w:val="20"/>
          <w:szCs w:val="20"/>
        </w:rPr>
        <w:tab/>
        <w:t>Утвердить распределение межбюджетных трансфертов, предоставляемых бюджетам поселений, в том числе:</w:t>
      </w:r>
    </w:p>
    <w:p w:rsidR="006775DA" w:rsidRPr="006775DA" w:rsidRDefault="006775DA" w:rsidP="006775DA">
      <w:pPr>
        <w:tabs>
          <w:tab w:val="left" w:pos="360"/>
        </w:tabs>
        <w:jc w:val="both"/>
        <w:rPr>
          <w:sz w:val="20"/>
          <w:szCs w:val="20"/>
        </w:rPr>
      </w:pPr>
      <w:r w:rsidRPr="006775DA">
        <w:rPr>
          <w:sz w:val="20"/>
          <w:szCs w:val="20"/>
        </w:rPr>
        <w:t>- дотация на выравнивание бюджетной обеспеченности поселений из районного фонда финансовой поддержки –4101,0тыс. руб., согласно приложению № 10;</w:t>
      </w:r>
    </w:p>
    <w:p w:rsidR="006775DA" w:rsidRPr="006775DA" w:rsidRDefault="006775DA" w:rsidP="006775DA">
      <w:pPr>
        <w:jc w:val="both"/>
        <w:rPr>
          <w:sz w:val="20"/>
          <w:szCs w:val="20"/>
        </w:rPr>
      </w:pPr>
      <w:r w:rsidRPr="006775DA">
        <w:rPr>
          <w:sz w:val="20"/>
          <w:szCs w:val="20"/>
        </w:rPr>
        <w:t>- межбюджетные трансферты на составление протоколов административных правонарушений – 17,5 тыс. руб. согласно приложению № 11;</w:t>
      </w:r>
    </w:p>
    <w:p w:rsidR="006775DA" w:rsidRPr="006775DA" w:rsidRDefault="006775DA" w:rsidP="006775DA">
      <w:pPr>
        <w:tabs>
          <w:tab w:val="left" w:pos="28800"/>
        </w:tabs>
        <w:jc w:val="both"/>
        <w:rPr>
          <w:sz w:val="20"/>
          <w:szCs w:val="20"/>
        </w:rPr>
      </w:pPr>
      <w:r w:rsidRPr="006775DA">
        <w:rPr>
          <w:sz w:val="20"/>
          <w:szCs w:val="20"/>
        </w:rPr>
        <w:t xml:space="preserve">- прочие межбюджетные трансферты – 7600,35  тыс. руб. согласно приложению № 12. </w:t>
      </w:r>
    </w:p>
    <w:p w:rsidR="006775DA" w:rsidRPr="006775DA" w:rsidRDefault="006775DA" w:rsidP="006775DA">
      <w:pPr>
        <w:jc w:val="both"/>
        <w:rPr>
          <w:sz w:val="20"/>
          <w:szCs w:val="20"/>
        </w:rPr>
      </w:pPr>
      <w:r w:rsidRPr="006775DA">
        <w:rPr>
          <w:sz w:val="20"/>
          <w:szCs w:val="20"/>
        </w:rPr>
        <w:tab/>
        <w:t xml:space="preserve">2).  Утвердить размер районного фонда финансовой поддержки поселений на 2018 год за счет  собственных доходов – 16,% в сумме – 4101,0 тыс. руб. и уровень расчетной  бюджетной обеспеченности, выбранный в качестве критерия выравнивания финансовых возможностей – </w:t>
      </w:r>
      <w:r w:rsidRPr="006775DA">
        <w:rPr>
          <w:color w:val="000000"/>
          <w:sz w:val="20"/>
          <w:szCs w:val="20"/>
        </w:rPr>
        <w:t xml:space="preserve">0,8468  согласно приложению № 13  </w:t>
      </w:r>
    </w:p>
    <w:p w:rsidR="006775DA" w:rsidRPr="006775DA" w:rsidRDefault="006775DA" w:rsidP="006775DA">
      <w:pPr>
        <w:jc w:val="both"/>
        <w:rPr>
          <w:sz w:val="20"/>
          <w:szCs w:val="20"/>
        </w:rPr>
      </w:pPr>
      <w:r w:rsidRPr="006775DA">
        <w:rPr>
          <w:sz w:val="20"/>
          <w:szCs w:val="20"/>
        </w:rPr>
        <w:t xml:space="preserve">           4) Утвердить нормативы, применяемые для расчета расходов бюджетов поселений согласно приложению № 14        </w:t>
      </w:r>
    </w:p>
    <w:p w:rsidR="006775DA" w:rsidRPr="006775DA" w:rsidRDefault="006775DA" w:rsidP="006775DA">
      <w:pPr>
        <w:jc w:val="both"/>
        <w:rPr>
          <w:sz w:val="20"/>
          <w:szCs w:val="20"/>
        </w:rPr>
      </w:pPr>
      <w:r w:rsidRPr="006775DA">
        <w:rPr>
          <w:sz w:val="20"/>
          <w:szCs w:val="20"/>
        </w:rPr>
        <w:t>14. Предоставление бюджетных кредитов муниципальным образованиям.</w:t>
      </w:r>
    </w:p>
    <w:p w:rsidR="006775DA" w:rsidRPr="006775DA" w:rsidRDefault="006775DA" w:rsidP="006775DA">
      <w:pPr>
        <w:jc w:val="both"/>
        <w:rPr>
          <w:sz w:val="20"/>
          <w:szCs w:val="20"/>
        </w:rPr>
      </w:pPr>
      <w:r w:rsidRPr="006775DA">
        <w:rPr>
          <w:sz w:val="20"/>
          <w:szCs w:val="20"/>
        </w:rPr>
        <w:t xml:space="preserve"> </w:t>
      </w:r>
      <w:r w:rsidRPr="006775DA">
        <w:rPr>
          <w:sz w:val="20"/>
          <w:szCs w:val="20"/>
        </w:rPr>
        <w:tab/>
      </w:r>
      <w:proofErr w:type="gramStart"/>
      <w:r w:rsidRPr="006775DA">
        <w:rPr>
          <w:sz w:val="20"/>
          <w:szCs w:val="20"/>
        </w:rPr>
        <w:t xml:space="preserve">Бюджетные кредиты муниципальным образованиям из бюджета муниципального района предоставляются по основаниям, на условиях и в порядке, установленными приложением № 15 к настоящему решению.           </w:t>
      </w:r>
      <w:proofErr w:type="gramEnd"/>
    </w:p>
    <w:p w:rsidR="006775DA" w:rsidRPr="006775DA" w:rsidRDefault="006775DA" w:rsidP="006775DA">
      <w:pPr>
        <w:jc w:val="both"/>
        <w:rPr>
          <w:sz w:val="20"/>
          <w:szCs w:val="20"/>
        </w:rPr>
      </w:pPr>
      <w:r w:rsidRPr="006775DA">
        <w:rPr>
          <w:sz w:val="20"/>
          <w:szCs w:val="20"/>
        </w:rPr>
        <w:t>15. Муниципальный долг Кадыйского муниципального района.</w:t>
      </w:r>
    </w:p>
    <w:p w:rsidR="006775DA" w:rsidRPr="006775DA" w:rsidRDefault="006775DA" w:rsidP="006775DA">
      <w:pPr>
        <w:ind w:left="720"/>
        <w:jc w:val="both"/>
        <w:rPr>
          <w:sz w:val="20"/>
          <w:szCs w:val="20"/>
        </w:rPr>
      </w:pPr>
      <w:r w:rsidRPr="006775DA">
        <w:rPr>
          <w:sz w:val="20"/>
          <w:szCs w:val="20"/>
        </w:rPr>
        <w:t xml:space="preserve"> Установить </w:t>
      </w:r>
    </w:p>
    <w:p w:rsidR="006775DA" w:rsidRPr="006775DA" w:rsidRDefault="006775DA" w:rsidP="006775DA">
      <w:pPr>
        <w:jc w:val="both"/>
        <w:rPr>
          <w:sz w:val="20"/>
          <w:szCs w:val="20"/>
        </w:rPr>
      </w:pPr>
      <w:r w:rsidRPr="006775DA">
        <w:rPr>
          <w:sz w:val="20"/>
          <w:szCs w:val="20"/>
        </w:rPr>
        <w:tab/>
        <w:t xml:space="preserve">  1) по состоянию на 1 января 2019 года верхний предел муниципального внутреннего долга Кадыйского муниципального района в сумме   12497,0 тыс. руб., в том числе верхний предел долга по муниципальным гарантиям в сумме 0 тыс. руб.</w:t>
      </w:r>
    </w:p>
    <w:p w:rsidR="006775DA" w:rsidRPr="006775DA" w:rsidRDefault="006775DA" w:rsidP="006775DA">
      <w:pPr>
        <w:jc w:val="both"/>
        <w:rPr>
          <w:sz w:val="20"/>
          <w:szCs w:val="20"/>
        </w:rPr>
      </w:pPr>
      <w:r w:rsidRPr="006775DA">
        <w:rPr>
          <w:sz w:val="20"/>
          <w:szCs w:val="20"/>
        </w:rPr>
        <w:t xml:space="preserve"> </w:t>
      </w:r>
      <w:r w:rsidRPr="006775DA">
        <w:rPr>
          <w:sz w:val="20"/>
          <w:szCs w:val="20"/>
        </w:rPr>
        <w:tab/>
        <w:t xml:space="preserve">    2) предельный объем муниципального долга Кадыйского района на 2018 год в     сумме 13970,5тыс. руб.</w:t>
      </w:r>
    </w:p>
    <w:p w:rsidR="006775DA" w:rsidRPr="006775DA" w:rsidRDefault="006775DA" w:rsidP="006775DA">
      <w:pPr>
        <w:jc w:val="both"/>
        <w:rPr>
          <w:sz w:val="20"/>
          <w:szCs w:val="20"/>
        </w:rPr>
      </w:pPr>
      <w:r w:rsidRPr="006775DA">
        <w:rPr>
          <w:sz w:val="20"/>
          <w:szCs w:val="20"/>
        </w:rPr>
        <w:tab/>
        <w:t xml:space="preserve">  3)  объем расходов на обслуживание муниципального долга            Кадыйского района в 2018 году в сумме 1236,0 тыс. руб.</w:t>
      </w:r>
    </w:p>
    <w:p w:rsidR="006775DA" w:rsidRPr="006775DA" w:rsidRDefault="006775DA" w:rsidP="006775DA">
      <w:pPr>
        <w:jc w:val="both"/>
        <w:rPr>
          <w:sz w:val="20"/>
          <w:szCs w:val="20"/>
        </w:rPr>
      </w:pPr>
      <w:r w:rsidRPr="006775DA">
        <w:rPr>
          <w:sz w:val="20"/>
          <w:szCs w:val="20"/>
        </w:rPr>
        <w:t xml:space="preserve">                 4)Установить, что в 2018 году муниципальные гарантии Кадыйского района не предоставляются.</w:t>
      </w:r>
    </w:p>
    <w:p w:rsidR="006775DA" w:rsidRPr="006775DA" w:rsidRDefault="006775DA" w:rsidP="006775DA">
      <w:pPr>
        <w:ind w:left="720"/>
        <w:jc w:val="both"/>
        <w:rPr>
          <w:sz w:val="20"/>
          <w:szCs w:val="20"/>
        </w:rPr>
      </w:pPr>
      <w:r w:rsidRPr="006775DA">
        <w:rPr>
          <w:sz w:val="20"/>
          <w:szCs w:val="20"/>
        </w:rPr>
        <w:t xml:space="preserve">        5)Утвердить на 2018 год</w:t>
      </w:r>
    </w:p>
    <w:p w:rsidR="006775DA" w:rsidRPr="006775DA" w:rsidRDefault="006775DA" w:rsidP="006775DA">
      <w:pPr>
        <w:widowControl/>
        <w:numPr>
          <w:ilvl w:val="0"/>
          <w:numId w:val="6"/>
        </w:numPr>
        <w:tabs>
          <w:tab w:val="clear" w:pos="0"/>
          <w:tab w:val="left" w:pos="-27016"/>
          <w:tab w:val="num" w:pos="360"/>
        </w:tabs>
        <w:ind w:left="360"/>
        <w:jc w:val="both"/>
        <w:rPr>
          <w:sz w:val="20"/>
          <w:szCs w:val="20"/>
        </w:rPr>
      </w:pPr>
      <w:r w:rsidRPr="006775DA">
        <w:rPr>
          <w:sz w:val="20"/>
          <w:szCs w:val="20"/>
        </w:rPr>
        <w:t>программу муниципальных внутренних заимствований Кадыйского муниципального района согласно приложению № 16 к настоящему решению</w:t>
      </w:r>
    </w:p>
    <w:p w:rsidR="006775DA" w:rsidRPr="006775DA" w:rsidRDefault="006775DA" w:rsidP="006775DA">
      <w:pPr>
        <w:widowControl/>
        <w:numPr>
          <w:ilvl w:val="0"/>
          <w:numId w:val="6"/>
        </w:numPr>
        <w:tabs>
          <w:tab w:val="clear" w:pos="0"/>
          <w:tab w:val="left" w:pos="-27016"/>
          <w:tab w:val="num" w:pos="360"/>
        </w:tabs>
        <w:ind w:left="360"/>
        <w:jc w:val="both"/>
        <w:rPr>
          <w:sz w:val="20"/>
          <w:szCs w:val="20"/>
        </w:rPr>
      </w:pPr>
      <w:r w:rsidRPr="006775DA">
        <w:rPr>
          <w:sz w:val="20"/>
          <w:szCs w:val="20"/>
        </w:rPr>
        <w:t>источники финансирования дефицита бюджета муниципального района на 2018 год согласно приложению № 17 к настоящему решению.</w:t>
      </w:r>
    </w:p>
    <w:p w:rsidR="006775DA" w:rsidRPr="006775DA" w:rsidRDefault="006775DA" w:rsidP="006775DA">
      <w:pPr>
        <w:tabs>
          <w:tab w:val="left" w:pos="29520"/>
        </w:tabs>
        <w:jc w:val="both"/>
        <w:rPr>
          <w:sz w:val="20"/>
          <w:szCs w:val="20"/>
        </w:rPr>
      </w:pPr>
      <w:r w:rsidRPr="006775DA">
        <w:rPr>
          <w:sz w:val="20"/>
          <w:szCs w:val="20"/>
        </w:rPr>
        <w:t xml:space="preserve">     6).Предоставить право администрации Кадыйского муниципального района осуществлять привлечение кредитов на пополнение остатков средств на счетах бюджета Кадыйского муниципального района.</w:t>
      </w:r>
    </w:p>
    <w:p w:rsidR="006775DA" w:rsidRPr="006775DA" w:rsidRDefault="006775DA" w:rsidP="006775DA">
      <w:pPr>
        <w:jc w:val="both"/>
        <w:rPr>
          <w:sz w:val="20"/>
          <w:szCs w:val="20"/>
        </w:rPr>
      </w:pPr>
      <w:r w:rsidRPr="006775DA">
        <w:rPr>
          <w:sz w:val="20"/>
          <w:szCs w:val="20"/>
        </w:rPr>
        <w:lastRenderedPageBreak/>
        <w:t>16. Особенности исполнения бюджета муниципального района в 2018 году.</w:t>
      </w:r>
    </w:p>
    <w:p w:rsidR="006775DA" w:rsidRPr="006775DA" w:rsidRDefault="006775DA" w:rsidP="006775DA">
      <w:pPr>
        <w:jc w:val="both"/>
        <w:rPr>
          <w:sz w:val="20"/>
          <w:szCs w:val="20"/>
        </w:rPr>
      </w:pPr>
      <w:r w:rsidRPr="006775DA">
        <w:rPr>
          <w:sz w:val="20"/>
          <w:szCs w:val="20"/>
        </w:rPr>
        <w:tab/>
        <w:t>1) Установить, что получатели средств бюджета муниципального района при заключении договоров (муниципальных контрактов) на поставку товаров (выполнение работ, оказание услуг), подлежащих оплате за счет средств бюджета муниципального района, вправе предусматривать авансовые платежи</w:t>
      </w:r>
    </w:p>
    <w:p w:rsidR="006775DA" w:rsidRPr="006775DA" w:rsidRDefault="006775DA" w:rsidP="006775DA">
      <w:pPr>
        <w:jc w:val="both"/>
        <w:rPr>
          <w:sz w:val="20"/>
          <w:szCs w:val="20"/>
        </w:rPr>
      </w:pPr>
      <w:proofErr w:type="gramStart"/>
      <w:r w:rsidRPr="006775DA">
        <w:rPr>
          <w:sz w:val="20"/>
          <w:szCs w:val="20"/>
        </w:rPr>
        <w:t>-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приобретении горюче-смазочных материалов, путевок на санаторно-курортное лечение,  путевок на организацию отдыха и оздоровления детей, об обучении на курсах повышения квалификации и профессиональной переподготовке, по договорам обязательного страхования гражданской ответственности владельцев транспортных средств, по договорам о поставке</w:t>
      </w:r>
      <w:proofErr w:type="gramEnd"/>
      <w:r w:rsidRPr="006775DA">
        <w:rPr>
          <w:sz w:val="20"/>
          <w:szCs w:val="20"/>
        </w:rPr>
        <w:t xml:space="preserve"> газетной бумаги для периодических печатных изданий, учрежденных органами исполнительной и законодательной власти, по договорам, подлежащим оплате за счет резервного фонда администрации Кадыйского муниципального района, по договорам об оказании услуг общественными объединениями, по договорам на оказание услуг на рынке ценных бумаг.</w:t>
      </w:r>
    </w:p>
    <w:p w:rsidR="006775DA" w:rsidRPr="006775DA" w:rsidRDefault="006775DA" w:rsidP="006775DA">
      <w:pPr>
        <w:jc w:val="both"/>
        <w:rPr>
          <w:sz w:val="20"/>
          <w:szCs w:val="20"/>
        </w:rPr>
      </w:pPr>
      <w:r w:rsidRPr="006775DA">
        <w:rPr>
          <w:sz w:val="20"/>
          <w:szCs w:val="20"/>
        </w:rPr>
        <w:t xml:space="preserve">- в размере 30 процентов суммы договора (контракта), если иное не предусмотрено действующим законодательством, - по остальным договорам (контрактам).  </w:t>
      </w:r>
    </w:p>
    <w:p w:rsidR="006775DA" w:rsidRPr="006775DA" w:rsidRDefault="006775DA" w:rsidP="006775DA">
      <w:pPr>
        <w:jc w:val="both"/>
        <w:rPr>
          <w:sz w:val="20"/>
          <w:szCs w:val="20"/>
        </w:rPr>
      </w:pPr>
      <w:r w:rsidRPr="006775DA">
        <w:rPr>
          <w:sz w:val="20"/>
          <w:szCs w:val="20"/>
        </w:rPr>
        <w:tab/>
        <w:t xml:space="preserve">Предоставить право финансовому отделу администрации Кадыйского муниципального района устанавливать сроки доведения лимитов бюджетных обязательств  на 2018 год до главных распорядителей средств бюджета муниципального района. </w:t>
      </w:r>
    </w:p>
    <w:p w:rsidR="006775DA" w:rsidRPr="006775DA" w:rsidRDefault="006775DA" w:rsidP="006775DA">
      <w:pPr>
        <w:jc w:val="both"/>
        <w:rPr>
          <w:sz w:val="20"/>
          <w:szCs w:val="20"/>
        </w:rPr>
      </w:pPr>
      <w:r w:rsidRPr="006775DA">
        <w:rPr>
          <w:sz w:val="20"/>
          <w:szCs w:val="20"/>
        </w:rPr>
        <w:tab/>
      </w:r>
      <w:proofErr w:type="gramStart"/>
      <w:r w:rsidRPr="006775DA">
        <w:rPr>
          <w:sz w:val="20"/>
          <w:szCs w:val="20"/>
        </w:rPr>
        <w:t>Установить в соответствии с пунктом 3 статьи 217 Бюджетного кодекса Российской Федерации, что основанием для внесения изменений в 2018 году  в показатели сводной бюджетной росписи бюджета муниципального района является распределение зарезервированных в составе утвержденных статьей 6 настоящего решения бюджетных ассигнований, предусмотренных по подразделу «Резервные фонды» раздела «Общегосударственные вопросы» классификации расходов бюджетов в объеме 50,0 тыс. рублей на финансовое обеспечение непредвиденных</w:t>
      </w:r>
      <w:proofErr w:type="gramEnd"/>
      <w:r w:rsidRPr="006775DA">
        <w:rPr>
          <w:sz w:val="20"/>
          <w:szCs w:val="20"/>
        </w:rPr>
        <w:t xml:space="preserve"> расходов.</w:t>
      </w:r>
    </w:p>
    <w:p w:rsidR="006775DA" w:rsidRPr="006775DA" w:rsidRDefault="006775DA" w:rsidP="006775DA">
      <w:pPr>
        <w:jc w:val="both"/>
        <w:rPr>
          <w:sz w:val="20"/>
          <w:szCs w:val="20"/>
        </w:rPr>
      </w:pPr>
      <w:r w:rsidRPr="006775DA">
        <w:rPr>
          <w:sz w:val="20"/>
          <w:szCs w:val="20"/>
        </w:rPr>
        <w:t>17. Вступление в силу настоящего решения</w:t>
      </w:r>
    </w:p>
    <w:p w:rsidR="006775DA" w:rsidRPr="006775DA" w:rsidRDefault="006775DA" w:rsidP="006775DA">
      <w:pPr>
        <w:jc w:val="both"/>
        <w:rPr>
          <w:sz w:val="20"/>
          <w:szCs w:val="20"/>
        </w:rPr>
      </w:pPr>
      <w:r w:rsidRPr="006775DA">
        <w:rPr>
          <w:sz w:val="20"/>
          <w:szCs w:val="20"/>
        </w:rPr>
        <w:tab/>
        <w:t>Настоящее решение  вступает в силу с 1 января 2018 года и подлежит опубликованию.</w:t>
      </w:r>
    </w:p>
    <w:p w:rsidR="006775DA" w:rsidRPr="00C90DC6" w:rsidRDefault="006775DA" w:rsidP="006775DA">
      <w:pPr>
        <w:rPr>
          <w:sz w:val="20"/>
          <w:szCs w:val="20"/>
        </w:rPr>
      </w:pPr>
      <w:r w:rsidRPr="00C90DC6">
        <w:rPr>
          <w:sz w:val="20"/>
          <w:szCs w:val="20"/>
        </w:rPr>
        <w:t>Глава</w:t>
      </w:r>
      <w:r>
        <w:rPr>
          <w:sz w:val="20"/>
          <w:szCs w:val="20"/>
        </w:rPr>
        <w:t xml:space="preserve"> Кадыйского </w:t>
      </w:r>
      <w:r w:rsidRPr="00C90DC6">
        <w:rPr>
          <w:sz w:val="20"/>
          <w:szCs w:val="20"/>
        </w:rPr>
        <w:t xml:space="preserve">  муниципального района                                      </w:t>
      </w:r>
      <w:r>
        <w:rPr>
          <w:sz w:val="20"/>
          <w:szCs w:val="20"/>
        </w:rPr>
        <w:t xml:space="preserve">                 Председатель</w:t>
      </w:r>
      <w:r w:rsidRPr="00C90DC6">
        <w:rPr>
          <w:sz w:val="20"/>
          <w:szCs w:val="20"/>
        </w:rPr>
        <w:t xml:space="preserve">    Собрания  депутатов                                                                                                                                    </w:t>
      </w:r>
    </w:p>
    <w:p w:rsidR="006775DA" w:rsidRPr="00C90DC6" w:rsidRDefault="006775DA" w:rsidP="006775DA">
      <w:pPr>
        <w:rPr>
          <w:sz w:val="20"/>
          <w:szCs w:val="20"/>
        </w:rPr>
      </w:pPr>
      <w:r>
        <w:rPr>
          <w:sz w:val="20"/>
          <w:szCs w:val="20"/>
        </w:rPr>
        <w:t xml:space="preserve">  </w:t>
      </w:r>
      <w:r w:rsidRPr="00C90DC6">
        <w:rPr>
          <w:sz w:val="20"/>
          <w:szCs w:val="20"/>
        </w:rPr>
        <w:t xml:space="preserve">В.В.Зайцев                                                </w:t>
      </w:r>
      <w:r>
        <w:rPr>
          <w:sz w:val="20"/>
          <w:szCs w:val="20"/>
        </w:rPr>
        <w:t xml:space="preserve">                                                               </w:t>
      </w:r>
      <w:r w:rsidRPr="00C90DC6">
        <w:rPr>
          <w:sz w:val="20"/>
          <w:szCs w:val="20"/>
        </w:rPr>
        <w:t>М.</w:t>
      </w:r>
      <w:r>
        <w:rPr>
          <w:sz w:val="20"/>
          <w:szCs w:val="20"/>
        </w:rPr>
        <w:t>А. Цыплова</w:t>
      </w:r>
    </w:p>
    <w:p w:rsidR="006775DA" w:rsidRPr="0051557E" w:rsidRDefault="006775DA" w:rsidP="006775DA">
      <w:pPr>
        <w:rPr>
          <w:rFonts w:cs="Tahoma"/>
          <w:sz w:val="20"/>
          <w:szCs w:val="20"/>
        </w:rPr>
      </w:pPr>
    </w:p>
    <w:p w:rsidR="006775DA" w:rsidRDefault="006775DA" w:rsidP="006775DA">
      <w:pPr>
        <w:widowControl/>
        <w:spacing w:after="200" w:line="276" w:lineRule="auto"/>
        <w:jc w:val="both"/>
        <w:rPr>
          <w:sz w:val="20"/>
          <w:szCs w:val="20"/>
        </w:rPr>
      </w:pPr>
      <w:r>
        <w:rPr>
          <w:b/>
          <w:bCs/>
          <w:sz w:val="20"/>
          <w:szCs w:val="20"/>
        </w:rPr>
        <w:t>С приложениями к решению Собрания депутатов Кадый</w:t>
      </w:r>
      <w:r w:rsidR="000C34E5">
        <w:rPr>
          <w:b/>
          <w:bCs/>
          <w:sz w:val="20"/>
          <w:szCs w:val="20"/>
        </w:rPr>
        <w:t>ского муниципального района  № 2</w:t>
      </w:r>
      <w:r>
        <w:rPr>
          <w:b/>
          <w:bCs/>
          <w:sz w:val="20"/>
          <w:szCs w:val="20"/>
        </w:rPr>
        <w:t xml:space="preserve">17 от 17 ноября 2017г. можно ознакомиться на сайте администрации Кадыйского муниципального района: </w:t>
      </w:r>
      <w:r>
        <w:rPr>
          <w:b/>
          <w:bCs/>
          <w:sz w:val="20"/>
          <w:szCs w:val="20"/>
          <w:lang w:val="en-US"/>
        </w:rPr>
        <w:t>www</w:t>
      </w:r>
      <w:r w:rsidRPr="00CE6E19">
        <w:rPr>
          <w:b/>
          <w:bCs/>
          <w:sz w:val="20"/>
          <w:szCs w:val="20"/>
        </w:rPr>
        <w:t xml:space="preserve"> </w:t>
      </w:r>
      <w:r>
        <w:rPr>
          <w:b/>
          <w:bCs/>
          <w:sz w:val="20"/>
          <w:szCs w:val="20"/>
        </w:rPr>
        <w:t xml:space="preserve"> </w:t>
      </w:r>
      <w:proofErr w:type="spellStart"/>
      <w:r>
        <w:rPr>
          <w:b/>
          <w:bCs/>
          <w:sz w:val="20"/>
          <w:szCs w:val="20"/>
          <w:lang w:val="en-US"/>
        </w:rPr>
        <w:t>admkad</w:t>
      </w:r>
      <w:proofErr w:type="spellEnd"/>
      <w:r>
        <w:rPr>
          <w:b/>
          <w:bCs/>
          <w:sz w:val="20"/>
          <w:szCs w:val="20"/>
        </w:rPr>
        <w:t>.</w:t>
      </w:r>
      <w:proofErr w:type="spellStart"/>
      <w:r>
        <w:rPr>
          <w:b/>
          <w:bCs/>
          <w:sz w:val="20"/>
          <w:szCs w:val="20"/>
        </w:rPr>
        <w:t>ru</w:t>
      </w:r>
      <w:proofErr w:type="spellEnd"/>
    </w:p>
    <w:p w:rsidR="006775DA" w:rsidRPr="006775DA" w:rsidRDefault="006775DA" w:rsidP="006775DA">
      <w:pPr>
        <w:jc w:val="both"/>
        <w:rPr>
          <w:sz w:val="20"/>
          <w:szCs w:val="20"/>
        </w:rPr>
      </w:pPr>
    </w:p>
    <w:p w:rsidR="006775DA" w:rsidRPr="006775DA" w:rsidRDefault="006775DA" w:rsidP="006775DA">
      <w:pPr>
        <w:jc w:val="center"/>
        <w:rPr>
          <w:sz w:val="20"/>
          <w:szCs w:val="20"/>
        </w:rPr>
      </w:pPr>
      <w:r w:rsidRPr="006775DA">
        <w:rPr>
          <w:sz w:val="20"/>
          <w:szCs w:val="20"/>
        </w:rPr>
        <w:t>РОССИЙСКАЯ    ФЕДЕРАЦИЯ</w:t>
      </w:r>
    </w:p>
    <w:p w:rsidR="006775DA" w:rsidRPr="006775DA" w:rsidRDefault="006775DA" w:rsidP="006775DA">
      <w:pPr>
        <w:jc w:val="center"/>
        <w:rPr>
          <w:sz w:val="20"/>
          <w:szCs w:val="20"/>
        </w:rPr>
      </w:pPr>
      <w:r w:rsidRPr="006775DA">
        <w:rPr>
          <w:sz w:val="20"/>
          <w:szCs w:val="20"/>
        </w:rPr>
        <w:t>КОСТРОМСКАЯ  ОБЛАСТЬ</w:t>
      </w:r>
    </w:p>
    <w:p w:rsidR="006775DA" w:rsidRPr="006775DA" w:rsidRDefault="006775DA" w:rsidP="006775DA">
      <w:pPr>
        <w:jc w:val="center"/>
        <w:rPr>
          <w:sz w:val="20"/>
          <w:szCs w:val="20"/>
        </w:rPr>
      </w:pPr>
      <w:r w:rsidRPr="006775DA">
        <w:rPr>
          <w:sz w:val="20"/>
          <w:szCs w:val="20"/>
        </w:rPr>
        <w:t>СОБРАНИЕ ДЕПУТАТОВ КАДЫЙСКОГО МУНИЦИПАЛЬНОГО РАЙОНА</w:t>
      </w:r>
    </w:p>
    <w:p w:rsidR="006775DA" w:rsidRPr="006775DA" w:rsidRDefault="006775DA" w:rsidP="006775DA">
      <w:pPr>
        <w:rPr>
          <w:sz w:val="20"/>
          <w:szCs w:val="20"/>
        </w:rPr>
      </w:pPr>
    </w:p>
    <w:p w:rsidR="006775DA" w:rsidRPr="006775DA" w:rsidRDefault="006775DA" w:rsidP="006775DA">
      <w:pPr>
        <w:jc w:val="center"/>
        <w:rPr>
          <w:sz w:val="20"/>
          <w:szCs w:val="20"/>
        </w:rPr>
      </w:pPr>
      <w:r w:rsidRPr="006775DA">
        <w:rPr>
          <w:sz w:val="20"/>
          <w:szCs w:val="20"/>
        </w:rPr>
        <w:t>РЕШЕНИЕ</w:t>
      </w:r>
    </w:p>
    <w:p w:rsidR="006775DA" w:rsidRPr="006775DA" w:rsidRDefault="006775DA" w:rsidP="006775DA">
      <w:pPr>
        <w:rPr>
          <w:sz w:val="20"/>
          <w:szCs w:val="20"/>
        </w:rPr>
      </w:pPr>
      <w:r w:rsidRPr="006775DA">
        <w:rPr>
          <w:sz w:val="20"/>
          <w:szCs w:val="20"/>
        </w:rPr>
        <w:t xml:space="preserve">  17 ноября  2017 года                                                                                                   </w:t>
      </w:r>
      <w:r>
        <w:rPr>
          <w:sz w:val="20"/>
          <w:szCs w:val="20"/>
        </w:rPr>
        <w:t xml:space="preserve">                                              </w:t>
      </w:r>
      <w:r w:rsidR="000C34E5">
        <w:rPr>
          <w:sz w:val="20"/>
          <w:szCs w:val="20"/>
        </w:rPr>
        <w:t xml:space="preserve"> № 2</w:t>
      </w:r>
      <w:r w:rsidRPr="006775DA">
        <w:rPr>
          <w:sz w:val="20"/>
          <w:szCs w:val="20"/>
        </w:rPr>
        <w:t>18</w:t>
      </w:r>
    </w:p>
    <w:p w:rsidR="006775DA" w:rsidRPr="006775DA" w:rsidRDefault="006775DA" w:rsidP="006775DA">
      <w:pPr>
        <w:rPr>
          <w:sz w:val="8"/>
          <w:szCs w:val="8"/>
        </w:rPr>
      </w:pPr>
    </w:p>
    <w:p w:rsidR="006775DA" w:rsidRPr="006775DA" w:rsidRDefault="006775DA" w:rsidP="006775DA">
      <w:pPr>
        <w:rPr>
          <w:sz w:val="20"/>
          <w:szCs w:val="20"/>
        </w:rPr>
      </w:pPr>
      <w:r w:rsidRPr="006775DA">
        <w:rPr>
          <w:sz w:val="20"/>
          <w:szCs w:val="20"/>
        </w:rPr>
        <w:t>О назначении публичных слушаний</w:t>
      </w:r>
    </w:p>
    <w:p w:rsidR="006775DA" w:rsidRPr="006775DA" w:rsidRDefault="006775DA" w:rsidP="006775DA">
      <w:pPr>
        <w:rPr>
          <w:sz w:val="20"/>
          <w:szCs w:val="20"/>
        </w:rPr>
      </w:pPr>
    </w:p>
    <w:p w:rsidR="006775DA" w:rsidRPr="006775DA" w:rsidRDefault="006775DA" w:rsidP="006775DA">
      <w:pPr>
        <w:jc w:val="both"/>
        <w:rPr>
          <w:sz w:val="20"/>
          <w:szCs w:val="20"/>
        </w:rPr>
      </w:pPr>
      <w:r w:rsidRPr="006775DA">
        <w:rPr>
          <w:sz w:val="20"/>
          <w:szCs w:val="20"/>
        </w:rPr>
        <w:tab/>
        <w:t>В соответствии со  статьей 15 Устава Кадыйского муниципального района Собрание депутатов РЕШИЛО:</w:t>
      </w:r>
    </w:p>
    <w:p w:rsidR="006775DA" w:rsidRPr="006775DA" w:rsidRDefault="006775DA" w:rsidP="006775DA">
      <w:pPr>
        <w:jc w:val="both"/>
        <w:rPr>
          <w:sz w:val="20"/>
          <w:szCs w:val="20"/>
        </w:rPr>
      </w:pPr>
    </w:p>
    <w:p w:rsidR="006775DA" w:rsidRPr="006775DA" w:rsidRDefault="006775DA" w:rsidP="006775DA">
      <w:pPr>
        <w:numPr>
          <w:ilvl w:val="2"/>
          <w:numId w:val="17"/>
        </w:numPr>
        <w:tabs>
          <w:tab w:val="clear" w:pos="0"/>
          <w:tab w:val="num" w:pos="1440"/>
        </w:tabs>
        <w:ind w:left="1440" w:hanging="360"/>
        <w:jc w:val="both"/>
        <w:rPr>
          <w:sz w:val="20"/>
          <w:szCs w:val="20"/>
        </w:rPr>
      </w:pPr>
      <w:r>
        <w:rPr>
          <w:sz w:val="20"/>
          <w:szCs w:val="20"/>
        </w:rPr>
        <w:t xml:space="preserve">1. </w:t>
      </w:r>
      <w:r w:rsidRPr="006775DA">
        <w:rPr>
          <w:sz w:val="20"/>
          <w:szCs w:val="20"/>
        </w:rPr>
        <w:t>Назначить публичные слушания по проекту решения «О бюджете Кадыйского муниципального района  на 2018год» на 08 декабря 2017года.</w:t>
      </w:r>
    </w:p>
    <w:p w:rsidR="006775DA" w:rsidRPr="006775DA" w:rsidRDefault="006775DA" w:rsidP="006775DA">
      <w:pPr>
        <w:jc w:val="both"/>
        <w:rPr>
          <w:sz w:val="20"/>
          <w:szCs w:val="20"/>
        </w:rPr>
      </w:pPr>
    </w:p>
    <w:p w:rsidR="006775DA" w:rsidRPr="006775DA" w:rsidRDefault="006775DA" w:rsidP="006775DA">
      <w:pPr>
        <w:numPr>
          <w:ilvl w:val="2"/>
          <w:numId w:val="17"/>
        </w:numPr>
        <w:tabs>
          <w:tab w:val="clear" w:pos="0"/>
          <w:tab w:val="num" w:pos="1440"/>
        </w:tabs>
        <w:ind w:left="1440" w:hanging="360"/>
        <w:jc w:val="both"/>
        <w:rPr>
          <w:sz w:val="20"/>
          <w:szCs w:val="20"/>
        </w:rPr>
      </w:pPr>
      <w:r>
        <w:rPr>
          <w:sz w:val="20"/>
          <w:szCs w:val="20"/>
        </w:rPr>
        <w:t xml:space="preserve">2. </w:t>
      </w:r>
      <w:r w:rsidRPr="006775DA">
        <w:rPr>
          <w:sz w:val="20"/>
          <w:szCs w:val="20"/>
        </w:rPr>
        <w:t>Создать оргкомитет по подготовке и проведению публичных слушаний в количестве 7 человек (приложение).</w:t>
      </w:r>
    </w:p>
    <w:p w:rsidR="006775DA" w:rsidRPr="006775DA" w:rsidRDefault="006775DA" w:rsidP="006775DA">
      <w:pPr>
        <w:jc w:val="both"/>
        <w:rPr>
          <w:sz w:val="20"/>
          <w:szCs w:val="20"/>
        </w:rPr>
      </w:pPr>
    </w:p>
    <w:p w:rsidR="006775DA" w:rsidRPr="006775DA" w:rsidRDefault="006775DA" w:rsidP="006775DA">
      <w:pPr>
        <w:numPr>
          <w:ilvl w:val="2"/>
          <w:numId w:val="17"/>
        </w:numPr>
        <w:tabs>
          <w:tab w:val="clear" w:pos="0"/>
          <w:tab w:val="num" w:pos="1440"/>
        </w:tabs>
        <w:ind w:left="1440" w:hanging="360"/>
        <w:jc w:val="both"/>
        <w:rPr>
          <w:sz w:val="20"/>
          <w:szCs w:val="20"/>
        </w:rPr>
      </w:pPr>
      <w:r>
        <w:rPr>
          <w:sz w:val="20"/>
          <w:szCs w:val="20"/>
        </w:rPr>
        <w:t xml:space="preserve">3. </w:t>
      </w:r>
      <w:proofErr w:type="gramStart"/>
      <w:r w:rsidRPr="006775DA">
        <w:rPr>
          <w:sz w:val="20"/>
          <w:szCs w:val="20"/>
        </w:rPr>
        <w:t>Контроль за</w:t>
      </w:r>
      <w:proofErr w:type="gramEnd"/>
      <w:r w:rsidRPr="006775DA">
        <w:rPr>
          <w:sz w:val="20"/>
          <w:szCs w:val="20"/>
        </w:rPr>
        <w:t xml:space="preserve"> исполнением настоящего решения возложить на постоянную комиссию по бюджету, налогам, банкам и финансам (И.А. Панина).</w:t>
      </w:r>
    </w:p>
    <w:p w:rsidR="006775DA" w:rsidRPr="006775DA" w:rsidRDefault="006775DA" w:rsidP="006775DA">
      <w:pPr>
        <w:jc w:val="both"/>
        <w:rPr>
          <w:sz w:val="20"/>
          <w:szCs w:val="20"/>
        </w:rPr>
      </w:pPr>
    </w:p>
    <w:p w:rsidR="006775DA" w:rsidRPr="006775DA" w:rsidRDefault="006775DA" w:rsidP="006775DA">
      <w:pPr>
        <w:numPr>
          <w:ilvl w:val="2"/>
          <w:numId w:val="17"/>
        </w:numPr>
        <w:tabs>
          <w:tab w:val="clear" w:pos="0"/>
          <w:tab w:val="num" w:pos="1440"/>
        </w:tabs>
        <w:ind w:left="1440" w:hanging="360"/>
        <w:jc w:val="both"/>
        <w:rPr>
          <w:sz w:val="20"/>
          <w:szCs w:val="20"/>
        </w:rPr>
      </w:pPr>
      <w:r>
        <w:rPr>
          <w:sz w:val="20"/>
          <w:szCs w:val="20"/>
        </w:rPr>
        <w:t xml:space="preserve">4. </w:t>
      </w:r>
      <w:r w:rsidRPr="006775DA">
        <w:rPr>
          <w:sz w:val="20"/>
          <w:szCs w:val="20"/>
        </w:rPr>
        <w:t>Настоящее решение подлежит опубликованию.</w:t>
      </w:r>
    </w:p>
    <w:p w:rsidR="006775DA" w:rsidRPr="006775DA" w:rsidRDefault="006775DA" w:rsidP="006775DA">
      <w:pPr>
        <w:jc w:val="both"/>
        <w:rPr>
          <w:sz w:val="20"/>
          <w:szCs w:val="20"/>
        </w:rPr>
      </w:pPr>
    </w:p>
    <w:p w:rsidR="006775DA" w:rsidRPr="00C90DC6" w:rsidRDefault="006775DA" w:rsidP="006775DA">
      <w:pPr>
        <w:rPr>
          <w:sz w:val="20"/>
          <w:szCs w:val="20"/>
        </w:rPr>
      </w:pPr>
      <w:r w:rsidRPr="00C90DC6">
        <w:rPr>
          <w:sz w:val="20"/>
          <w:szCs w:val="20"/>
        </w:rPr>
        <w:t>Глава</w:t>
      </w:r>
      <w:r>
        <w:rPr>
          <w:sz w:val="20"/>
          <w:szCs w:val="20"/>
        </w:rPr>
        <w:t xml:space="preserve"> Кадыйского </w:t>
      </w:r>
      <w:r w:rsidRPr="00C90DC6">
        <w:rPr>
          <w:sz w:val="20"/>
          <w:szCs w:val="20"/>
        </w:rPr>
        <w:t xml:space="preserve">  муниципального района                                      </w:t>
      </w:r>
      <w:r>
        <w:rPr>
          <w:sz w:val="20"/>
          <w:szCs w:val="20"/>
        </w:rPr>
        <w:t xml:space="preserve">                 Председатель</w:t>
      </w:r>
      <w:r w:rsidRPr="00C90DC6">
        <w:rPr>
          <w:sz w:val="20"/>
          <w:szCs w:val="20"/>
        </w:rPr>
        <w:t xml:space="preserve">    Собрания  депутатов                                                                                                                                    </w:t>
      </w:r>
    </w:p>
    <w:p w:rsidR="006775DA" w:rsidRPr="00C90DC6" w:rsidRDefault="006775DA" w:rsidP="006775DA">
      <w:pPr>
        <w:rPr>
          <w:sz w:val="20"/>
          <w:szCs w:val="20"/>
        </w:rPr>
      </w:pPr>
      <w:r>
        <w:rPr>
          <w:sz w:val="20"/>
          <w:szCs w:val="20"/>
        </w:rPr>
        <w:t xml:space="preserve">  </w:t>
      </w:r>
      <w:r w:rsidRPr="00C90DC6">
        <w:rPr>
          <w:sz w:val="20"/>
          <w:szCs w:val="20"/>
        </w:rPr>
        <w:t xml:space="preserve">В.В.Зайцев                                                </w:t>
      </w:r>
      <w:r>
        <w:rPr>
          <w:sz w:val="20"/>
          <w:szCs w:val="20"/>
        </w:rPr>
        <w:t xml:space="preserve">                                                               </w:t>
      </w:r>
      <w:r w:rsidRPr="00C90DC6">
        <w:rPr>
          <w:sz w:val="20"/>
          <w:szCs w:val="20"/>
        </w:rPr>
        <w:t>М.</w:t>
      </w:r>
      <w:r>
        <w:rPr>
          <w:sz w:val="20"/>
          <w:szCs w:val="20"/>
        </w:rPr>
        <w:t>А. Цыплова</w:t>
      </w:r>
    </w:p>
    <w:p w:rsidR="006775DA" w:rsidRPr="006775DA" w:rsidRDefault="006775DA" w:rsidP="006775DA">
      <w:pPr>
        <w:jc w:val="both"/>
        <w:rPr>
          <w:sz w:val="20"/>
          <w:szCs w:val="20"/>
        </w:rPr>
      </w:pPr>
    </w:p>
    <w:p w:rsidR="006775DA" w:rsidRPr="006775DA" w:rsidRDefault="006775DA" w:rsidP="006775DA">
      <w:pPr>
        <w:jc w:val="right"/>
        <w:rPr>
          <w:sz w:val="20"/>
          <w:szCs w:val="20"/>
        </w:rPr>
      </w:pPr>
      <w:r w:rsidRPr="006775DA">
        <w:rPr>
          <w:sz w:val="20"/>
          <w:szCs w:val="20"/>
        </w:rPr>
        <w:t xml:space="preserve">  Приложение </w:t>
      </w:r>
    </w:p>
    <w:p w:rsidR="006775DA" w:rsidRPr="006775DA" w:rsidRDefault="006775DA" w:rsidP="006775DA">
      <w:pPr>
        <w:jc w:val="right"/>
        <w:rPr>
          <w:sz w:val="20"/>
          <w:szCs w:val="20"/>
        </w:rPr>
      </w:pPr>
      <w:r w:rsidRPr="006775DA">
        <w:rPr>
          <w:sz w:val="20"/>
          <w:szCs w:val="20"/>
        </w:rPr>
        <w:t xml:space="preserve">                                                                                                          к решению Собрания депутатов</w:t>
      </w:r>
    </w:p>
    <w:p w:rsidR="006775DA" w:rsidRPr="006775DA" w:rsidRDefault="006775DA" w:rsidP="006775DA">
      <w:pPr>
        <w:jc w:val="right"/>
        <w:rPr>
          <w:sz w:val="20"/>
          <w:szCs w:val="20"/>
        </w:rPr>
      </w:pPr>
      <w:r w:rsidRPr="006775DA">
        <w:rPr>
          <w:sz w:val="20"/>
          <w:szCs w:val="20"/>
        </w:rPr>
        <w:t xml:space="preserve">                                                                                                  </w:t>
      </w:r>
      <w:r w:rsidR="000C34E5">
        <w:rPr>
          <w:sz w:val="20"/>
          <w:szCs w:val="20"/>
        </w:rPr>
        <w:t xml:space="preserve">       от 17 ноября 2017г. № 2</w:t>
      </w:r>
      <w:r>
        <w:rPr>
          <w:sz w:val="20"/>
          <w:szCs w:val="20"/>
        </w:rPr>
        <w:t>18</w:t>
      </w:r>
    </w:p>
    <w:p w:rsidR="006775DA" w:rsidRPr="006775DA" w:rsidRDefault="006775DA" w:rsidP="006775DA">
      <w:pPr>
        <w:jc w:val="center"/>
        <w:rPr>
          <w:sz w:val="20"/>
          <w:szCs w:val="20"/>
        </w:rPr>
      </w:pPr>
    </w:p>
    <w:p w:rsidR="006775DA" w:rsidRPr="006775DA" w:rsidRDefault="006775DA" w:rsidP="006775DA">
      <w:pPr>
        <w:jc w:val="center"/>
        <w:rPr>
          <w:sz w:val="20"/>
          <w:szCs w:val="20"/>
        </w:rPr>
      </w:pPr>
      <w:r w:rsidRPr="006775DA">
        <w:rPr>
          <w:sz w:val="20"/>
          <w:szCs w:val="20"/>
        </w:rPr>
        <w:t xml:space="preserve">СОСТАВ ОРГКОМИТЕТА ПО ПОДГОТОВКЕ И ПРОВЕДЕНИЮ </w:t>
      </w:r>
      <w:proofErr w:type="gramStart"/>
      <w:r w:rsidRPr="006775DA">
        <w:rPr>
          <w:sz w:val="20"/>
          <w:szCs w:val="20"/>
        </w:rPr>
        <w:t>ПУБЛИЧНЫХ</w:t>
      </w:r>
      <w:proofErr w:type="gramEnd"/>
    </w:p>
    <w:p w:rsidR="006775DA" w:rsidRPr="006775DA" w:rsidRDefault="006775DA" w:rsidP="006775DA">
      <w:pPr>
        <w:jc w:val="center"/>
        <w:rPr>
          <w:sz w:val="20"/>
          <w:szCs w:val="20"/>
        </w:rPr>
      </w:pPr>
      <w:r w:rsidRPr="006775DA">
        <w:rPr>
          <w:sz w:val="20"/>
          <w:szCs w:val="20"/>
        </w:rPr>
        <w:t>СЛУШАНИЙ ПО ПРОЕКТУ РЕШЕНИЯ «О БЮДЖЕТЕ КАДЫЙСКОГО МУНИЦИПАЛЬНОГО РАЙОНА НА 2018 ГОД»</w:t>
      </w:r>
    </w:p>
    <w:p w:rsidR="006775DA" w:rsidRPr="006775DA" w:rsidRDefault="006775DA" w:rsidP="006775DA">
      <w:pPr>
        <w:jc w:val="center"/>
        <w:rPr>
          <w:sz w:val="20"/>
          <w:szCs w:val="20"/>
        </w:rPr>
      </w:pPr>
    </w:p>
    <w:p w:rsidR="006775DA" w:rsidRPr="006775DA" w:rsidRDefault="006775DA" w:rsidP="006775DA">
      <w:pPr>
        <w:numPr>
          <w:ilvl w:val="4"/>
          <w:numId w:val="18"/>
        </w:numPr>
        <w:tabs>
          <w:tab w:val="clear" w:pos="0"/>
          <w:tab w:val="num" w:pos="2160"/>
        </w:tabs>
        <w:ind w:left="2160"/>
        <w:jc w:val="both"/>
        <w:rPr>
          <w:sz w:val="20"/>
          <w:szCs w:val="20"/>
        </w:rPr>
      </w:pPr>
      <w:r w:rsidRPr="006775DA">
        <w:rPr>
          <w:sz w:val="20"/>
          <w:szCs w:val="20"/>
        </w:rPr>
        <w:t>Зайцев В.В. - глава муниципального района</w:t>
      </w:r>
    </w:p>
    <w:p w:rsidR="006775DA" w:rsidRPr="006775DA" w:rsidRDefault="006775DA" w:rsidP="006775DA">
      <w:pPr>
        <w:numPr>
          <w:ilvl w:val="4"/>
          <w:numId w:val="18"/>
        </w:numPr>
        <w:tabs>
          <w:tab w:val="clear" w:pos="0"/>
          <w:tab w:val="num" w:pos="2160"/>
        </w:tabs>
        <w:ind w:left="2160"/>
        <w:jc w:val="both"/>
        <w:rPr>
          <w:sz w:val="20"/>
          <w:szCs w:val="20"/>
        </w:rPr>
      </w:pPr>
      <w:r w:rsidRPr="006775DA">
        <w:rPr>
          <w:sz w:val="20"/>
          <w:szCs w:val="20"/>
        </w:rPr>
        <w:t>Цыплова М.А.  - председатель Собрания депутатов</w:t>
      </w:r>
    </w:p>
    <w:p w:rsidR="006775DA" w:rsidRPr="006775DA" w:rsidRDefault="006775DA" w:rsidP="006775DA">
      <w:pPr>
        <w:numPr>
          <w:ilvl w:val="4"/>
          <w:numId w:val="18"/>
        </w:numPr>
        <w:tabs>
          <w:tab w:val="clear" w:pos="0"/>
          <w:tab w:val="num" w:pos="2160"/>
        </w:tabs>
        <w:ind w:left="2160"/>
        <w:jc w:val="both"/>
        <w:rPr>
          <w:sz w:val="20"/>
          <w:szCs w:val="20"/>
        </w:rPr>
      </w:pPr>
      <w:r w:rsidRPr="006775DA">
        <w:rPr>
          <w:sz w:val="20"/>
          <w:szCs w:val="20"/>
        </w:rPr>
        <w:t>Поспелова Н.А. -  начальник отдела по экономике</w:t>
      </w:r>
    </w:p>
    <w:p w:rsidR="006775DA" w:rsidRPr="006775DA" w:rsidRDefault="006775DA" w:rsidP="006775DA">
      <w:pPr>
        <w:numPr>
          <w:ilvl w:val="4"/>
          <w:numId w:val="18"/>
        </w:numPr>
        <w:tabs>
          <w:tab w:val="clear" w:pos="0"/>
          <w:tab w:val="num" w:pos="2160"/>
        </w:tabs>
        <w:ind w:left="2160"/>
        <w:jc w:val="both"/>
        <w:rPr>
          <w:sz w:val="20"/>
          <w:szCs w:val="20"/>
        </w:rPr>
      </w:pPr>
      <w:r w:rsidRPr="006775DA">
        <w:rPr>
          <w:sz w:val="20"/>
          <w:szCs w:val="20"/>
        </w:rPr>
        <w:t>Клопова Т. В.-  начальник финансового отдела</w:t>
      </w:r>
    </w:p>
    <w:p w:rsidR="006775DA" w:rsidRPr="006775DA" w:rsidRDefault="006775DA" w:rsidP="006775DA">
      <w:pPr>
        <w:numPr>
          <w:ilvl w:val="4"/>
          <w:numId w:val="18"/>
        </w:numPr>
        <w:tabs>
          <w:tab w:val="clear" w:pos="0"/>
          <w:tab w:val="num" w:pos="2160"/>
        </w:tabs>
        <w:ind w:left="2160"/>
        <w:jc w:val="both"/>
        <w:rPr>
          <w:sz w:val="20"/>
          <w:szCs w:val="20"/>
        </w:rPr>
      </w:pPr>
      <w:proofErr w:type="spellStart"/>
      <w:r w:rsidRPr="006775DA">
        <w:rPr>
          <w:sz w:val="20"/>
          <w:szCs w:val="20"/>
        </w:rPr>
        <w:t>Жильцова</w:t>
      </w:r>
      <w:proofErr w:type="spellEnd"/>
      <w:r w:rsidRPr="006775DA">
        <w:rPr>
          <w:sz w:val="20"/>
          <w:szCs w:val="20"/>
        </w:rPr>
        <w:t xml:space="preserve"> Е.М.  - зам. начальника отдела,  зав. сектором по бюджету</w:t>
      </w:r>
    </w:p>
    <w:p w:rsidR="006775DA" w:rsidRPr="006775DA" w:rsidRDefault="006775DA" w:rsidP="006775DA">
      <w:pPr>
        <w:numPr>
          <w:ilvl w:val="4"/>
          <w:numId w:val="18"/>
        </w:numPr>
        <w:tabs>
          <w:tab w:val="clear" w:pos="0"/>
          <w:tab w:val="num" w:pos="2160"/>
        </w:tabs>
        <w:ind w:left="2160"/>
        <w:jc w:val="both"/>
        <w:rPr>
          <w:sz w:val="20"/>
          <w:szCs w:val="20"/>
        </w:rPr>
      </w:pPr>
      <w:r w:rsidRPr="006775DA">
        <w:rPr>
          <w:sz w:val="20"/>
          <w:szCs w:val="20"/>
        </w:rPr>
        <w:t>Федорова А.А..  - зав. сектором по доходам</w:t>
      </w:r>
    </w:p>
    <w:p w:rsidR="006775DA" w:rsidRPr="006775DA" w:rsidRDefault="006775DA" w:rsidP="006775DA">
      <w:pPr>
        <w:numPr>
          <w:ilvl w:val="4"/>
          <w:numId w:val="18"/>
        </w:numPr>
        <w:tabs>
          <w:tab w:val="clear" w:pos="0"/>
          <w:tab w:val="num" w:pos="2160"/>
        </w:tabs>
        <w:ind w:left="2160"/>
        <w:jc w:val="both"/>
        <w:rPr>
          <w:sz w:val="20"/>
          <w:szCs w:val="20"/>
        </w:rPr>
      </w:pPr>
      <w:r w:rsidRPr="006775DA">
        <w:rPr>
          <w:sz w:val="20"/>
          <w:szCs w:val="20"/>
        </w:rPr>
        <w:t>Панина И.А.  - председатель комиссии по бюджету</w:t>
      </w:r>
    </w:p>
    <w:p w:rsidR="006775DA" w:rsidRPr="006775DA" w:rsidRDefault="006775DA" w:rsidP="006775DA">
      <w:pPr>
        <w:rPr>
          <w:sz w:val="20"/>
          <w:szCs w:val="20"/>
        </w:rPr>
      </w:pPr>
      <w:r w:rsidRPr="006775DA">
        <w:rPr>
          <w:sz w:val="20"/>
          <w:szCs w:val="20"/>
        </w:rPr>
        <w:lastRenderedPageBreak/>
        <w:t xml:space="preserve"> </w:t>
      </w:r>
    </w:p>
    <w:p w:rsidR="006775DA" w:rsidRPr="006775DA" w:rsidRDefault="006775DA" w:rsidP="006775DA">
      <w:pPr>
        <w:pStyle w:val="1"/>
        <w:jc w:val="center"/>
        <w:rPr>
          <w:bCs/>
          <w:sz w:val="20"/>
          <w:szCs w:val="20"/>
        </w:rPr>
      </w:pPr>
      <w:r w:rsidRPr="006775DA">
        <w:rPr>
          <w:bCs/>
          <w:sz w:val="20"/>
          <w:szCs w:val="20"/>
        </w:rPr>
        <w:t>РОССИЙСКАЯ    ФЕДЕРАЦИЯ</w:t>
      </w:r>
    </w:p>
    <w:p w:rsidR="006775DA" w:rsidRPr="006775DA" w:rsidRDefault="006775DA" w:rsidP="006775DA">
      <w:pPr>
        <w:jc w:val="center"/>
        <w:rPr>
          <w:bCs/>
          <w:sz w:val="20"/>
          <w:szCs w:val="20"/>
        </w:rPr>
      </w:pPr>
      <w:r w:rsidRPr="006775DA">
        <w:rPr>
          <w:bCs/>
          <w:sz w:val="20"/>
          <w:szCs w:val="20"/>
        </w:rPr>
        <w:t>КОСТРОМСКАЯ     ОБЛАСТЬ</w:t>
      </w:r>
    </w:p>
    <w:p w:rsidR="006775DA" w:rsidRPr="006D765E" w:rsidRDefault="006775DA" w:rsidP="006775DA">
      <w:pPr>
        <w:jc w:val="center"/>
        <w:rPr>
          <w:bCs/>
          <w:sz w:val="8"/>
          <w:szCs w:val="8"/>
        </w:rPr>
      </w:pPr>
    </w:p>
    <w:p w:rsidR="006775DA" w:rsidRPr="006775DA" w:rsidRDefault="006775DA" w:rsidP="006775DA">
      <w:pPr>
        <w:jc w:val="center"/>
        <w:rPr>
          <w:bCs/>
          <w:sz w:val="20"/>
          <w:szCs w:val="20"/>
        </w:rPr>
      </w:pPr>
      <w:r w:rsidRPr="006775DA">
        <w:rPr>
          <w:bCs/>
          <w:sz w:val="20"/>
          <w:szCs w:val="20"/>
        </w:rPr>
        <w:t>СОБРАНИЕ ДЕПУТАТОВ  КАДЫЙСКОГО МУНИЦИПАЛЬНОГО РАЙОНА</w:t>
      </w:r>
    </w:p>
    <w:p w:rsidR="006D765E" w:rsidRDefault="006775DA" w:rsidP="006775DA">
      <w:pPr>
        <w:pStyle w:val="2"/>
        <w:jc w:val="center"/>
        <w:rPr>
          <w:rFonts w:ascii="Times New Roman" w:hAnsi="Times New Roman" w:cs="Times New Roman"/>
          <w:b w:val="0"/>
          <w:bCs w:val="0"/>
          <w:color w:val="auto"/>
          <w:sz w:val="20"/>
          <w:szCs w:val="20"/>
        </w:rPr>
      </w:pPr>
      <w:r w:rsidRPr="006775DA">
        <w:rPr>
          <w:rFonts w:ascii="Times New Roman" w:hAnsi="Times New Roman" w:cs="Times New Roman"/>
          <w:b w:val="0"/>
          <w:bCs w:val="0"/>
          <w:color w:val="auto"/>
          <w:sz w:val="20"/>
          <w:szCs w:val="20"/>
        </w:rPr>
        <w:t>РЕШЕНИЕ</w:t>
      </w:r>
    </w:p>
    <w:p w:rsidR="006775DA" w:rsidRPr="006775DA" w:rsidRDefault="006775DA" w:rsidP="006775DA">
      <w:pPr>
        <w:pStyle w:val="2"/>
        <w:jc w:val="center"/>
        <w:rPr>
          <w:rFonts w:ascii="Times New Roman" w:hAnsi="Times New Roman" w:cs="Times New Roman"/>
          <w:b w:val="0"/>
          <w:color w:val="auto"/>
          <w:sz w:val="20"/>
          <w:szCs w:val="20"/>
        </w:rPr>
      </w:pPr>
      <w:r w:rsidRPr="006775DA">
        <w:rPr>
          <w:rFonts w:ascii="Times New Roman" w:hAnsi="Times New Roman" w:cs="Times New Roman"/>
          <w:b w:val="0"/>
          <w:color w:val="auto"/>
          <w:sz w:val="20"/>
          <w:szCs w:val="20"/>
        </w:rPr>
        <w:t xml:space="preserve">«17»   ноября    2017 года                                                                                       </w:t>
      </w:r>
      <w:r>
        <w:rPr>
          <w:rFonts w:ascii="Times New Roman" w:hAnsi="Times New Roman" w:cs="Times New Roman"/>
          <w:b w:val="0"/>
          <w:color w:val="auto"/>
          <w:sz w:val="20"/>
          <w:szCs w:val="20"/>
        </w:rPr>
        <w:t xml:space="preserve">                                                          </w:t>
      </w:r>
      <w:r w:rsidR="000C34E5">
        <w:rPr>
          <w:rFonts w:ascii="Times New Roman" w:hAnsi="Times New Roman" w:cs="Times New Roman"/>
          <w:b w:val="0"/>
          <w:color w:val="auto"/>
          <w:sz w:val="20"/>
          <w:szCs w:val="20"/>
        </w:rPr>
        <w:t xml:space="preserve">    № 2</w:t>
      </w:r>
      <w:r w:rsidRPr="006775DA">
        <w:rPr>
          <w:rFonts w:ascii="Times New Roman" w:hAnsi="Times New Roman" w:cs="Times New Roman"/>
          <w:b w:val="0"/>
          <w:color w:val="auto"/>
          <w:sz w:val="20"/>
          <w:szCs w:val="20"/>
        </w:rPr>
        <w:t xml:space="preserve">19   </w:t>
      </w:r>
    </w:p>
    <w:p w:rsidR="006775DA" w:rsidRPr="006775DA" w:rsidRDefault="006775DA" w:rsidP="006775DA">
      <w:pPr>
        <w:jc w:val="both"/>
        <w:rPr>
          <w:sz w:val="8"/>
          <w:szCs w:val="8"/>
        </w:rPr>
      </w:pPr>
    </w:p>
    <w:p w:rsidR="006775DA" w:rsidRPr="001575B1" w:rsidRDefault="006775DA" w:rsidP="006775DA">
      <w:pPr>
        <w:jc w:val="both"/>
        <w:rPr>
          <w:sz w:val="20"/>
          <w:szCs w:val="20"/>
        </w:rPr>
      </w:pPr>
      <w:r w:rsidRPr="001575B1">
        <w:rPr>
          <w:sz w:val="20"/>
          <w:szCs w:val="20"/>
        </w:rPr>
        <w:t>О корректирующем коэффициенте</w:t>
      </w:r>
      <w:r w:rsidR="00361C46">
        <w:rPr>
          <w:sz w:val="20"/>
          <w:szCs w:val="20"/>
        </w:rPr>
        <w:t xml:space="preserve"> </w:t>
      </w:r>
      <w:r w:rsidRPr="001575B1">
        <w:rPr>
          <w:sz w:val="20"/>
          <w:szCs w:val="20"/>
        </w:rPr>
        <w:t>базовой доходности (К</w:t>
      </w:r>
      <w:proofErr w:type="gramStart"/>
      <w:r w:rsidRPr="001575B1">
        <w:rPr>
          <w:sz w:val="20"/>
          <w:szCs w:val="20"/>
        </w:rPr>
        <w:t>2</w:t>
      </w:r>
      <w:proofErr w:type="gramEnd"/>
      <w:r w:rsidRPr="001575B1">
        <w:rPr>
          <w:sz w:val="20"/>
          <w:szCs w:val="20"/>
        </w:rPr>
        <w:t>) в муниципальном образовании</w:t>
      </w:r>
    </w:p>
    <w:p w:rsidR="006775DA" w:rsidRPr="001575B1" w:rsidRDefault="006775DA" w:rsidP="006775DA">
      <w:pPr>
        <w:jc w:val="both"/>
        <w:rPr>
          <w:sz w:val="20"/>
          <w:szCs w:val="20"/>
        </w:rPr>
      </w:pPr>
      <w:r w:rsidRPr="001575B1">
        <w:rPr>
          <w:sz w:val="20"/>
          <w:szCs w:val="20"/>
        </w:rPr>
        <w:t>«Кадыйский муниципальный район» на 2018 год</w:t>
      </w:r>
    </w:p>
    <w:p w:rsidR="006775DA" w:rsidRPr="001575B1" w:rsidRDefault="006775DA" w:rsidP="006775DA">
      <w:pPr>
        <w:jc w:val="both"/>
        <w:rPr>
          <w:sz w:val="20"/>
          <w:szCs w:val="20"/>
        </w:rPr>
      </w:pPr>
    </w:p>
    <w:p w:rsidR="006775DA" w:rsidRPr="001575B1" w:rsidRDefault="006775DA" w:rsidP="006775DA">
      <w:pPr>
        <w:pStyle w:val="a3"/>
        <w:jc w:val="both"/>
        <w:rPr>
          <w:rFonts w:ascii="Times New Roman" w:hAnsi="Times New Roman" w:cs="Times New Roman"/>
          <w:sz w:val="20"/>
          <w:szCs w:val="20"/>
        </w:rPr>
      </w:pPr>
      <w:r w:rsidRPr="001575B1">
        <w:rPr>
          <w:rFonts w:ascii="Times New Roman" w:hAnsi="Times New Roman" w:cs="Times New Roman"/>
          <w:sz w:val="20"/>
          <w:szCs w:val="20"/>
        </w:rPr>
        <w:tab/>
      </w:r>
      <w:proofErr w:type="gramStart"/>
      <w:r w:rsidRPr="001575B1">
        <w:rPr>
          <w:rFonts w:ascii="Times New Roman" w:hAnsi="Times New Roman" w:cs="Times New Roman"/>
          <w:sz w:val="20"/>
          <w:szCs w:val="20"/>
        </w:rPr>
        <w:t xml:space="preserve">В соответствии со </w:t>
      </w:r>
      <w:hyperlink r:id="rId10" w:history="1">
        <w:r w:rsidRPr="001575B1">
          <w:rPr>
            <w:rStyle w:val="a5"/>
            <w:rFonts w:ascii="Times New Roman" w:hAnsi="Times New Roman"/>
            <w:color w:val="auto"/>
            <w:sz w:val="20"/>
            <w:szCs w:val="20"/>
          </w:rPr>
          <w:t>статьями 346.26</w:t>
        </w:r>
      </w:hyperlink>
      <w:r w:rsidRPr="001575B1">
        <w:rPr>
          <w:rFonts w:ascii="Times New Roman" w:hAnsi="Times New Roman" w:cs="Times New Roman"/>
          <w:sz w:val="20"/>
          <w:szCs w:val="20"/>
        </w:rPr>
        <w:t xml:space="preserve"> и </w:t>
      </w:r>
      <w:hyperlink r:id="rId11" w:history="1">
        <w:r w:rsidRPr="001575B1">
          <w:rPr>
            <w:rStyle w:val="a5"/>
            <w:rFonts w:ascii="Times New Roman" w:hAnsi="Times New Roman"/>
            <w:color w:val="auto"/>
            <w:sz w:val="20"/>
            <w:szCs w:val="20"/>
          </w:rPr>
          <w:t>346.29</w:t>
        </w:r>
      </w:hyperlink>
      <w:r w:rsidRPr="001575B1">
        <w:rPr>
          <w:rFonts w:ascii="Times New Roman" w:hAnsi="Times New Roman" w:cs="Times New Roman"/>
          <w:sz w:val="20"/>
          <w:szCs w:val="20"/>
        </w:rPr>
        <w:t xml:space="preserve"> Налогового кодекса Российской Федерации, </w:t>
      </w:r>
      <w:hyperlink r:id="rId12" w:history="1">
        <w:r w:rsidRPr="001575B1">
          <w:rPr>
            <w:rStyle w:val="a5"/>
            <w:rFonts w:ascii="Times New Roman" w:hAnsi="Times New Roman"/>
            <w:color w:val="auto"/>
            <w:sz w:val="20"/>
            <w:szCs w:val="20"/>
          </w:rPr>
          <w:t>Федеральным законом</w:t>
        </w:r>
      </w:hyperlink>
      <w:r w:rsidRPr="001575B1">
        <w:rPr>
          <w:rFonts w:ascii="Times New Roman" w:hAnsi="Times New Roman" w:cs="Times New Roman"/>
          <w:sz w:val="20"/>
          <w:szCs w:val="20"/>
        </w:rPr>
        <w:t xml:space="preserve"> от 6 октября 2003 года N 131-ФЗ "Об общих принципах организации местного самоуправления в Российской Федерации", решением Собрания депутатов Кадыйского района № 112 от 26 ноября 2016 года «О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«Кадыйский</w:t>
      </w:r>
      <w:proofErr w:type="gramEnd"/>
      <w:r w:rsidRPr="001575B1">
        <w:rPr>
          <w:rFonts w:ascii="Times New Roman" w:hAnsi="Times New Roman" w:cs="Times New Roman"/>
          <w:sz w:val="20"/>
          <w:szCs w:val="20"/>
        </w:rPr>
        <w:t xml:space="preserve"> муниципальный район», руководствуясь Уставом Кадыйского муниципального района,</w:t>
      </w:r>
    </w:p>
    <w:p w:rsidR="006775DA" w:rsidRPr="001575B1" w:rsidRDefault="006775DA" w:rsidP="006775DA">
      <w:pPr>
        <w:jc w:val="both"/>
        <w:rPr>
          <w:sz w:val="20"/>
          <w:szCs w:val="20"/>
        </w:rPr>
      </w:pPr>
      <w:r w:rsidRPr="001575B1">
        <w:rPr>
          <w:sz w:val="20"/>
          <w:szCs w:val="20"/>
        </w:rPr>
        <w:t xml:space="preserve">Собрание депутатов  </w:t>
      </w:r>
      <w:r w:rsidRPr="001575B1">
        <w:rPr>
          <w:b/>
          <w:bCs/>
          <w:sz w:val="20"/>
          <w:szCs w:val="20"/>
        </w:rPr>
        <w:t>решило</w:t>
      </w:r>
      <w:r w:rsidRPr="001575B1">
        <w:rPr>
          <w:sz w:val="20"/>
          <w:szCs w:val="20"/>
        </w:rPr>
        <w:t>:</w:t>
      </w:r>
    </w:p>
    <w:p w:rsidR="006775DA" w:rsidRPr="001575B1" w:rsidRDefault="006775DA" w:rsidP="006775DA">
      <w:pPr>
        <w:jc w:val="both"/>
        <w:rPr>
          <w:sz w:val="20"/>
          <w:szCs w:val="20"/>
        </w:rPr>
      </w:pPr>
    </w:p>
    <w:p w:rsidR="006775DA" w:rsidRPr="001575B1" w:rsidRDefault="006775DA" w:rsidP="006775DA">
      <w:pPr>
        <w:jc w:val="both"/>
        <w:rPr>
          <w:sz w:val="20"/>
          <w:szCs w:val="20"/>
        </w:rPr>
      </w:pPr>
      <w:r w:rsidRPr="001575B1">
        <w:rPr>
          <w:b/>
          <w:bCs/>
          <w:sz w:val="20"/>
          <w:szCs w:val="20"/>
        </w:rPr>
        <w:t xml:space="preserve"> 1. </w:t>
      </w:r>
      <w:r w:rsidRPr="001575B1">
        <w:rPr>
          <w:bCs/>
          <w:sz w:val="20"/>
          <w:szCs w:val="20"/>
        </w:rPr>
        <w:t>У</w:t>
      </w:r>
      <w:r w:rsidRPr="001575B1">
        <w:rPr>
          <w:sz w:val="20"/>
          <w:szCs w:val="20"/>
        </w:rPr>
        <w:t>становить порядок определения корректирующего коэффициента базовой доходности К</w:t>
      </w:r>
      <w:proofErr w:type="gramStart"/>
      <w:r w:rsidRPr="001575B1">
        <w:rPr>
          <w:sz w:val="20"/>
          <w:szCs w:val="20"/>
        </w:rPr>
        <w:t>2</w:t>
      </w:r>
      <w:proofErr w:type="gramEnd"/>
      <w:r w:rsidRPr="001575B1">
        <w:rPr>
          <w:sz w:val="20"/>
          <w:szCs w:val="20"/>
        </w:rPr>
        <w:t xml:space="preserve"> и значения показателей, учитывающих особенности ведения предпринимательской деятельности, на 2018 год.</w:t>
      </w:r>
    </w:p>
    <w:p w:rsidR="006775DA" w:rsidRPr="001575B1" w:rsidRDefault="006775DA" w:rsidP="006775DA">
      <w:pPr>
        <w:jc w:val="both"/>
        <w:rPr>
          <w:sz w:val="20"/>
          <w:szCs w:val="20"/>
        </w:rPr>
      </w:pPr>
      <w:r w:rsidRPr="001575B1">
        <w:rPr>
          <w:b/>
          <w:bCs/>
          <w:sz w:val="20"/>
          <w:szCs w:val="20"/>
        </w:rPr>
        <w:t xml:space="preserve"> 2. </w:t>
      </w:r>
      <w:r w:rsidRPr="001575B1">
        <w:rPr>
          <w:sz w:val="20"/>
          <w:szCs w:val="20"/>
        </w:rPr>
        <w:t>Значение корректирующего коэффициента базовой доходности К2 определяется путем перемножения показателей</w:t>
      </w:r>
      <w:proofErr w:type="gramStart"/>
      <w:r w:rsidRPr="001575B1">
        <w:rPr>
          <w:sz w:val="20"/>
          <w:szCs w:val="20"/>
        </w:rPr>
        <w:t xml:space="preserve"> К</w:t>
      </w:r>
      <w:proofErr w:type="gramEnd"/>
      <w:r w:rsidRPr="001575B1">
        <w:rPr>
          <w:sz w:val="20"/>
          <w:szCs w:val="20"/>
        </w:rPr>
        <w:t xml:space="preserve"> м.д., К </w:t>
      </w:r>
      <w:proofErr w:type="spellStart"/>
      <w:r w:rsidRPr="001575B1">
        <w:rPr>
          <w:sz w:val="20"/>
          <w:szCs w:val="20"/>
        </w:rPr>
        <w:t>у.д</w:t>
      </w:r>
      <w:proofErr w:type="spellEnd"/>
      <w:r w:rsidRPr="001575B1">
        <w:rPr>
          <w:sz w:val="20"/>
          <w:szCs w:val="20"/>
        </w:rPr>
        <w:t xml:space="preserve">., К </w:t>
      </w:r>
      <w:proofErr w:type="spellStart"/>
      <w:r w:rsidRPr="001575B1">
        <w:rPr>
          <w:sz w:val="20"/>
          <w:szCs w:val="20"/>
        </w:rPr>
        <w:t>а.т</w:t>
      </w:r>
      <w:proofErr w:type="spellEnd"/>
      <w:r w:rsidRPr="001575B1">
        <w:rPr>
          <w:sz w:val="20"/>
          <w:szCs w:val="20"/>
        </w:rPr>
        <w:t xml:space="preserve">., и К </w:t>
      </w:r>
      <w:proofErr w:type="spellStart"/>
      <w:r w:rsidRPr="001575B1">
        <w:rPr>
          <w:sz w:val="20"/>
          <w:szCs w:val="20"/>
        </w:rPr>
        <w:t>з.п</w:t>
      </w:r>
      <w:proofErr w:type="spellEnd"/>
      <w:r w:rsidRPr="001575B1">
        <w:rPr>
          <w:sz w:val="20"/>
          <w:szCs w:val="20"/>
        </w:rPr>
        <w:t>. по следующей формуле:</w:t>
      </w:r>
    </w:p>
    <w:p w:rsidR="006775DA" w:rsidRPr="001575B1" w:rsidRDefault="006775DA" w:rsidP="006775DA">
      <w:pPr>
        <w:jc w:val="both"/>
        <w:rPr>
          <w:sz w:val="20"/>
          <w:szCs w:val="20"/>
        </w:rPr>
      </w:pPr>
      <w:r w:rsidRPr="001575B1">
        <w:rPr>
          <w:sz w:val="20"/>
          <w:szCs w:val="20"/>
        </w:rPr>
        <w:t>К2</w:t>
      </w:r>
      <w:proofErr w:type="gramStart"/>
      <w:r w:rsidRPr="001575B1">
        <w:rPr>
          <w:sz w:val="20"/>
          <w:szCs w:val="20"/>
        </w:rPr>
        <w:t xml:space="preserve"> = К</w:t>
      </w:r>
      <w:proofErr w:type="gramEnd"/>
      <w:r w:rsidRPr="001575B1">
        <w:rPr>
          <w:sz w:val="20"/>
          <w:szCs w:val="20"/>
        </w:rPr>
        <w:t xml:space="preserve"> м.д. </w:t>
      </w:r>
      <w:r w:rsidRPr="001575B1">
        <w:rPr>
          <w:sz w:val="20"/>
          <w:szCs w:val="20"/>
          <w:lang w:val="en-US"/>
        </w:rPr>
        <w:t>x</w:t>
      </w:r>
      <w:r w:rsidRPr="001575B1">
        <w:rPr>
          <w:sz w:val="20"/>
          <w:szCs w:val="20"/>
        </w:rPr>
        <w:t xml:space="preserve"> </w:t>
      </w:r>
      <w:r w:rsidRPr="001575B1">
        <w:rPr>
          <w:sz w:val="20"/>
          <w:szCs w:val="20"/>
          <w:lang w:val="en-US"/>
        </w:rPr>
        <w:t>K</w:t>
      </w:r>
      <w:r w:rsidRPr="001575B1">
        <w:rPr>
          <w:sz w:val="20"/>
          <w:szCs w:val="20"/>
        </w:rPr>
        <w:t xml:space="preserve"> </w:t>
      </w:r>
      <w:proofErr w:type="spellStart"/>
      <w:r w:rsidRPr="001575B1">
        <w:rPr>
          <w:sz w:val="20"/>
          <w:szCs w:val="20"/>
        </w:rPr>
        <w:t>у.д</w:t>
      </w:r>
      <w:proofErr w:type="spellEnd"/>
      <w:r w:rsidRPr="001575B1">
        <w:rPr>
          <w:sz w:val="20"/>
          <w:szCs w:val="20"/>
        </w:rPr>
        <w:t xml:space="preserve">. </w:t>
      </w:r>
      <w:r w:rsidRPr="001575B1">
        <w:rPr>
          <w:sz w:val="20"/>
          <w:szCs w:val="20"/>
          <w:lang w:val="en-US"/>
        </w:rPr>
        <w:t>x</w:t>
      </w:r>
      <w:r w:rsidRPr="001575B1">
        <w:rPr>
          <w:sz w:val="20"/>
          <w:szCs w:val="20"/>
        </w:rPr>
        <w:t xml:space="preserve"> </w:t>
      </w:r>
      <w:r w:rsidRPr="001575B1">
        <w:rPr>
          <w:sz w:val="20"/>
          <w:szCs w:val="20"/>
          <w:lang w:val="en-US"/>
        </w:rPr>
        <w:t>K</w:t>
      </w:r>
      <w:r w:rsidRPr="001575B1">
        <w:rPr>
          <w:sz w:val="20"/>
          <w:szCs w:val="20"/>
        </w:rPr>
        <w:t xml:space="preserve"> </w:t>
      </w:r>
      <w:proofErr w:type="spellStart"/>
      <w:r w:rsidRPr="001575B1">
        <w:rPr>
          <w:sz w:val="20"/>
          <w:szCs w:val="20"/>
        </w:rPr>
        <w:t>а.т</w:t>
      </w:r>
      <w:proofErr w:type="spellEnd"/>
      <w:r w:rsidRPr="001575B1">
        <w:rPr>
          <w:sz w:val="20"/>
          <w:szCs w:val="20"/>
        </w:rPr>
        <w:t xml:space="preserve">. </w:t>
      </w:r>
      <w:r w:rsidRPr="001575B1">
        <w:rPr>
          <w:sz w:val="20"/>
          <w:szCs w:val="20"/>
          <w:lang w:val="en-US"/>
        </w:rPr>
        <w:t>x</w:t>
      </w:r>
      <w:r w:rsidRPr="001575B1">
        <w:rPr>
          <w:sz w:val="20"/>
          <w:szCs w:val="20"/>
        </w:rPr>
        <w:t xml:space="preserve"> </w:t>
      </w:r>
      <w:r w:rsidRPr="001575B1">
        <w:rPr>
          <w:sz w:val="20"/>
          <w:szCs w:val="20"/>
          <w:lang w:val="en-US"/>
        </w:rPr>
        <w:t>K</w:t>
      </w:r>
      <w:r w:rsidRPr="001575B1">
        <w:rPr>
          <w:sz w:val="20"/>
          <w:szCs w:val="20"/>
        </w:rPr>
        <w:t xml:space="preserve"> </w:t>
      </w:r>
      <w:proofErr w:type="spellStart"/>
      <w:r w:rsidRPr="001575B1">
        <w:rPr>
          <w:sz w:val="20"/>
          <w:szCs w:val="20"/>
        </w:rPr>
        <w:t>з.п</w:t>
      </w:r>
      <w:proofErr w:type="spellEnd"/>
      <w:r w:rsidRPr="001575B1">
        <w:rPr>
          <w:sz w:val="20"/>
          <w:szCs w:val="20"/>
        </w:rPr>
        <w:t>., где</w:t>
      </w:r>
    </w:p>
    <w:p w:rsidR="006775DA" w:rsidRPr="001575B1" w:rsidRDefault="006775DA" w:rsidP="006775DA">
      <w:pPr>
        <w:jc w:val="both"/>
        <w:rPr>
          <w:sz w:val="20"/>
          <w:szCs w:val="20"/>
        </w:rPr>
      </w:pPr>
      <w:proofErr w:type="spellStart"/>
      <w:r w:rsidRPr="001575B1">
        <w:rPr>
          <w:sz w:val="20"/>
          <w:szCs w:val="20"/>
        </w:rPr>
        <w:t>Км</w:t>
      </w:r>
      <w:proofErr w:type="gramStart"/>
      <w:r w:rsidRPr="001575B1">
        <w:rPr>
          <w:sz w:val="20"/>
          <w:szCs w:val="20"/>
        </w:rPr>
        <w:t>.д</w:t>
      </w:r>
      <w:proofErr w:type="spellEnd"/>
      <w:proofErr w:type="gramEnd"/>
      <w:r w:rsidRPr="001575B1">
        <w:rPr>
          <w:sz w:val="20"/>
          <w:szCs w:val="20"/>
        </w:rPr>
        <w:t>. – показатель, учитывающий место ведения предпринимательской деятельности и дислокацию внутри муниципального образования;</w:t>
      </w:r>
    </w:p>
    <w:p w:rsidR="006775DA" w:rsidRPr="001575B1" w:rsidRDefault="006775DA" w:rsidP="006775DA">
      <w:pPr>
        <w:jc w:val="both"/>
        <w:rPr>
          <w:sz w:val="20"/>
          <w:szCs w:val="20"/>
        </w:rPr>
      </w:pPr>
      <w:proofErr w:type="spellStart"/>
      <w:r w:rsidRPr="001575B1">
        <w:rPr>
          <w:sz w:val="20"/>
          <w:szCs w:val="20"/>
        </w:rPr>
        <w:t>Ку.д</w:t>
      </w:r>
      <w:proofErr w:type="spellEnd"/>
      <w:r w:rsidRPr="001575B1">
        <w:rPr>
          <w:sz w:val="20"/>
          <w:szCs w:val="20"/>
        </w:rPr>
        <w:t>. – показатель, учитывающий уровень доходов по видам деятельности;</w:t>
      </w:r>
    </w:p>
    <w:p w:rsidR="006775DA" w:rsidRPr="001575B1" w:rsidRDefault="006775DA" w:rsidP="006775DA">
      <w:pPr>
        <w:jc w:val="both"/>
        <w:rPr>
          <w:sz w:val="20"/>
          <w:szCs w:val="20"/>
        </w:rPr>
      </w:pPr>
      <w:proofErr w:type="spellStart"/>
      <w:r w:rsidRPr="001575B1">
        <w:rPr>
          <w:sz w:val="20"/>
          <w:szCs w:val="20"/>
        </w:rPr>
        <w:t>Ка</w:t>
      </w:r>
      <w:proofErr w:type="gramStart"/>
      <w:r w:rsidRPr="001575B1">
        <w:rPr>
          <w:sz w:val="20"/>
          <w:szCs w:val="20"/>
        </w:rPr>
        <w:t>.т</w:t>
      </w:r>
      <w:proofErr w:type="spellEnd"/>
      <w:proofErr w:type="gramEnd"/>
      <w:r w:rsidRPr="001575B1">
        <w:rPr>
          <w:sz w:val="20"/>
          <w:szCs w:val="20"/>
        </w:rPr>
        <w:t>. – показатель, учитывающий величину доходов в зависимости от ассортимента  товара в розничной торговле;</w:t>
      </w:r>
    </w:p>
    <w:p w:rsidR="006775DA" w:rsidRPr="001575B1" w:rsidRDefault="006775DA" w:rsidP="006775DA">
      <w:pPr>
        <w:jc w:val="both"/>
        <w:rPr>
          <w:sz w:val="20"/>
          <w:szCs w:val="20"/>
        </w:rPr>
      </w:pPr>
      <w:proofErr w:type="spellStart"/>
      <w:r w:rsidRPr="001575B1">
        <w:rPr>
          <w:sz w:val="20"/>
          <w:szCs w:val="20"/>
        </w:rPr>
        <w:t>Кз.п</w:t>
      </w:r>
      <w:proofErr w:type="spellEnd"/>
      <w:r w:rsidRPr="001575B1">
        <w:rPr>
          <w:sz w:val="20"/>
          <w:szCs w:val="20"/>
        </w:rPr>
        <w:t>.– показатель, учитывающий уровень выплачиваемой налогоплательщиками заработной платы.</w:t>
      </w:r>
    </w:p>
    <w:p w:rsidR="006775DA" w:rsidRPr="001575B1" w:rsidRDefault="006775DA" w:rsidP="006D765E">
      <w:pPr>
        <w:jc w:val="both"/>
        <w:rPr>
          <w:sz w:val="20"/>
          <w:szCs w:val="20"/>
        </w:rPr>
      </w:pPr>
      <w:r w:rsidRPr="001575B1">
        <w:rPr>
          <w:sz w:val="20"/>
          <w:szCs w:val="20"/>
        </w:rPr>
        <w:tab/>
        <w:t>Значение корректирующего коэффициента базовой доходности К</w:t>
      </w:r>
      <w:proofErr w:type="gramStart"/>
      <w:r w:rsidRPr="001575B1">
        <w:rPr>
          <w:sz w:val="20"/>
          <w:szCs w:val="20"/>
        </w:rPr>
        <w:t>2</w:t>
      </w:r>
      <w:proofErr w:type="gramEnd"/>
      <w:r w:rsidRPr="001575B1">
        <w:rPr>
          <w:sz w:val="20"/>
          <w:szCs w:val="20"/>
        </w:rPr>
        <w:t xml:space="preserve"> определяется  на период не менее чем календарный год  отдельно по каждому виду деятельности и не может быть менее 0,005 и более 1 включительно.</w:t>
      </w:r>
    </w:p>
    <w:p w:rsidR="006775DA" w:rsidRPr="001575B1" w:rsidRDefault="006775DA" w:rsidP="006775DA">
      <w:pPr>
        <w:jc w:val="both"/>
        <w:rPr>
          <w:sz w:val="20"/>
          <w:szCs w:val="20"/>
        </w:rPr>
      </w:pPr>
      <w:r w:rsidRPr="001575B1">
        <w:rPr>
          <w:sz w:val="20"/>
          <w:szCs w:val="20"/>
        </w:rPr>
        <w:tab/>
        <w:t>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6775DA" w:rsidRPr="001575B1" w:rsidRDefault="006775DA" w:rsidP="006775DA">
      <w:pPr>
        <w:jc w:val="both"/>
        <w:rPr>
          <w:sz w:val="20"/>
          <w:szCs w:val="20"/>
        </w:rPr>
      </w:pPr>
      <w:r w:rsidRPr="001575B1">
        <w:rPr>
          <w:sz w:val="20"/>
          <w:szCs w:val="20"/>
        </w:rPr>
        <w:tab/>
        <w:t xml:space="preserve">Размер вмененного дохода за квартал, в течение которого осуществлена соответствующая государственная регистрация налогоплательщика, рассчитывается исходя </w:t>
      </w:r>
      <w:proofErr w:type="gramStart"/>
      <w:r w:rsidRPr="001575B1">
        <w:rPr>
          <w:sz w:val="20"/>
          <w:szCs w:val="20"/>
        </w:rPr>
        <w:t>из полных месяцев</w:t>
      </w:r>
      <w:proofErr w:type="gramEnd"/>
      <w:r w:rsidRPr="001575B1">
        <w:rPr>
          <w:sz w:val="20"/>
          <w:szCs w:val="20"/>
        </w:rPr>
        <w:t xml:space="preserve"> начиная с месяца, следующего за месяцем указанной государственной  регистрации.</w:t>
      </w:r>
    </w:p>
    <w:p w:rsidR="006775DA" w:rsidRPr="001575B1" w:rsidRDefault="006775DA" w:rsidP="006775DA">
      <w:pPr>
        <w:jc w:val="both"/>
        <w:rPr>
          <w:sz w:val="20"/>
          <w:szCs w:val="20"/>
        </w:rPr>
      </w:pPr>
      <w:r w:rsidRPr="001575B1">
        <w:rPr>
          <w:sz w:val="20"/>
          <w:szCs w:val="20"/>
        </w:rPr>
        <w:tab/>
      </w:r>
      <w:r w:rsidRPr="001575B1">
        <w:rPr>
          <w:sz w:val="20"/>
          <w:szCs w:val="20"/>
        </w:rPr>
        <w:tab/>
        <w:t>Значения корректирующего коэффициента К</w:t>
      </w:r>
      <w:proofErr w:type="gramStart"/>
      <w:r w:rsidRPr="001575B1">
        <w:rPr>
          <w:sz w:val="20"/>
          <w:szCs w:val="20"/>
        </w:rPr>
        <w:t>2</w:t>
      </w:r>
      <w:proofErr w:type="gramEnd"/>
      <w:r w:rsidRPr="001575B1">
        <w:rPr>
          <w:sz w:val="20"/>
          <w:szCs w:val="20"/>
        </w:rPr>
        <w:t xml:space="preserve"> округляются до третьего знака после запятой. Значения физических показателей указываются в целых единицах. Все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6775DA" w:rsidRPr="001575B1" w:rsidRDefault="006775DA" w:rsidP="006775DA">
      <w:pPr>
        <w:jc w:val="both"/>
        <w:rPr>
          <w:sz w:val="20"/>
          <w:szCs w:val="20"/>
        </w:rPr>
      </w:pPr>
      <w:r w:rsidRPr="001575B1">
        <w:rPr>
          <w:b/>
          <w:bCs/>
          <w:sz w:val="20"/>
          <w:szCs w:val="20"/>
        </w:rPr>
        <w:t xml:space="preserve"> 3. </w:t>
      </w:r>
      <w:r w:rsidRPr="001575B1">
        <w:rPr>
          <w:sz w:val="20"/>
          <w:szCs w:val="20"/>
        </w:rPr>
        <w:t>Показатель,  учитывающий  место ведения предпринимательской  деятельности и дислокацию внутри муниципального образования «Кадыйский муниципальный район» (</w:t>
      </w:r>
      <w:proofErr w:type="spellStart"/>
      <w:r w:rsidRPr="001575B1">
        <w:rPr>
          <w:sz w:val="20"/>
          <w:szCs w:val="20"/>
        </w:rPr>
        <w:t>Км</w:t>
      </w:r>
      <w:proofErr w:type="gramStart"/>
      <w:r w:rsidRPr="001575B1">
        <w:rPr>
          <w:sz w:val="20"/>
          <w:szCs w:val="20"/>
        </w:rPr>
        <w:t>.д</w:t>
      </w:r>
      <w:proofErr w:type="spellEnd"/>
      <w:proofErr w:type="gramEnd"/>
      <w:r w:rsidRPr="001575B1">
        <w:rPr>
          <w:sz w:val="20"/>
          <w:szCs w:val="20"/>
        </w:rPr>
        <w:t>.), имеет следующие значения:</w:t>
      </w:r>
    </w:p>
    <w:p w:rsidR="006775DA" w:rsidRPr="001575B1" w:rsidRDefault="006775DA" w:rsidP="006775DA">
      <w:pPr>
        <w:jc w:val="both"/>
        <w:rPr>
          <w:sz w:val="20"/>
          <w:szCs w:val="20"/>
        </w:rPr>
      </w:pPr>
    </w:p>
    <w:p w:rsidR="006775DA" w:rsidRPr="001575B1" w:rsidRDefault="006775DA" w:rsidP="006775DA">
      <w:pPr>
        <w:ind w:firstLine="708"/>
        <w:jc w:val="both"/>
        <w:rPr>
          <w:sz w:val="20"/>
          <w:szCs w:val="20"/>
        </w:rPr>
      </w:pPr>
      <w:r w:rsidRPr="001575B1">
        <w:rPr>
          <w:sz w:val="20"/>
          <w:szCs w:val="20"/>
        </w:rPr>
        <w:t>Поселок Кадый – 0,78</w:t>
      </w:r>
    </w:p>
    <w:p w:rsidR="006775DA" w:rsidRPr="001575B1" w:rsidRDefault="006775DA" w:rsidP="006775DA">
      <w:pPr>
        <w:ind w:firstLine="708"/>
        <w:jc w:val="both"/>
        <w:rPr>
          <w:sz w:val="20"/>
          <w:szCs w:val="20"/>
        </w:rPr>
      </w:pPr>
    </w:p>
    <w:p w:rsidR="006775DA" w:rsidRPr="001575B1" w:rsidRDefault="006775DA" w:rsidP="006775DA">
      <w:pPr>
        <w:ind w:firstLine="708"/>
        <w:jc w:val="both"/>
        <w:rPr>
          <w:sz w:val="20"/>
          <w:szCs w:val="20"/>
        </w:rPr>
      </w:pPr>
      <w:r w:rsidRPr="001575B1">
        <w:rPr>
          <w:sz w:val="20"/>
          <w:szCs w:val="20"/>
        </w:rPr>
        <w:t xml:space="preserve">Придорожная полоса автодороги </w:t>
      </w:r>
      <w:proofErr w:type="spellStart"/>
      <w:r w:rsidRPr="001575B1">
        <w:rPr>
          <w:sz w:val="20"/>
          <w:szCs w:val="20"/>
        </w:rPr>
        <w:t>Кострома-В</w:t>
      </w:r>
      <w:proofErr w:type="gramStart"/>
      <w:r w:rsidRPr="001575B1">
        <w:rPr>
          <w:sz w:val="20"/>
          <w:szCs w:val="20"/>
        </w:rPr>
        <w:t>.С</w:t>
      </w:r>
      <w:proofErr w:type="gramEnd"/>
      <w:r w:rsidRPr="001575B1">
        <w:rPr>
          <w:sz w:val="20"/>
          <w:szCs w:val="20"/>
        </w:rPr>
        <w:t>пасское</w:t>
      </w:r>
      <w:proofErr w:type="spellEnd"/>
      <w:r w:rsidRPr="001575B1">
        <w:rPr>
          <w:sz w:val="20"/>
          <w:szCs w:val="20"/>
        </w:rPr>
        <w:t xml:space="preserve"> – 0,78</w:t>
      </w:r>
    </w:p>
    <w:p w:rsidR="006775DA" w:rsidRPr="001575B1" w:rsidRDefault="006775DA" w:rsidP="006775DA">
      <w:pPr>
        <w:ind w:firstLine="708"/>
        <w:jc w:val="both"/>
        <w:rPr>
          <w:sz w:val="20"/>
          <w:szCs w:val="20"/>
        </w:rPr>
      </w:pPr>
    </w:p>
    <w:p w:rsidR="006775DA" w:rsidRPr="001575B1" w:rsidRDefault="006775DA" w:rsidP="006775DA">
      <w:pPr>
        <w:ind w:firstLine="708"/>
        <w:jc w:val="both"/>
        <w:rPr>
          <w:sz w:val="20"/>
          <w:szCs w:val="20"/>
        </w:rPr>
      </w:pPr>
      <w:r w:rsidRPr="001575B1">
        <w:rPr>
          <w:sz w:val="20"/>
          <w:szCs w:val="20"/>
        </w:rPr>
        <w:t xml:space="preserve">Населенные пункты Паньковского сельского поселения, Чернышевского сельского поселения,  Завражного сельского поселения,  </w:t>
      </w:r>
      <w:proofErr w:type="spellStart"/>
      <w:r w:rsidRPr="001575B1">
        <w:rPr>
          <w:sz w:val="20"/>
          <w:szCs w:val="20"/>
        </w:rPr>
        <w:t>Селищенского</w:t>
      </w:r>
      <w:proofErr w:type="spellEnd"/>
      <w:r w:rsidRPr="001575B1">
        <w:rPr>
          <w:sz w:val="20"/>
          <w:szCs w:val="20"/>
        </w:rPr>
        <w:t xml:space="preserve"> сельского поселения, Вешкинского сельского поселения – 0,60</w:t>
      </w:r>
    </w:p>
    <w:p w:rsidR="006775DA" w:rsidRPr="001575B1" w:rsidRDefault="006775DA" w:rsidP="006775DA">
      <w:pPr>
        <w:jc w:val="both"/>
        <w:rPr>
          <w:sz w:val="20"/>
          <w:szCs w:val="20"/>
        </w:rPr>
      </w:pPr>
      <w:r w:rsidRPr="001575B1">
        <w:rPr>
          <w:sz w:val="20"/>
          <w:szCs w:val="20"/>
        </w:rPr>
        <w:t>Населенные пункты Екатеринкинского сельского поселения - 0,36</w:t>
      </w:r>
    </w:p>
    <w:p w:rsidR="006775DA" w:rsidRPr="001575B1" w:rsidRDefault="006775DA" w:rsidP="006775DA">
      <w:pPr>
        <w:jc w:val="both"/>
        <w:rPr>
          <w:sz w:val="20"/>
          <w:szCs w:val="20"/>
        </w:rPr>
      </w:pPr>
      <w:r w:rsidRPr="001575B1">
        <w:rPr>
          <w:sz w:val="20"/>
          <w:szCs w:val="20"/>
        </w:rPr>
        <w:t>Населенные пункты  Столпинского сельского поселения -0,36</w:t>
      </w:r>
    </w:p>
    <w:p w:rsidR="006775DA" w:rsidRPr="001575B1" w:rsidRDefault="006775DA" w:rsidP="006775DA">
      <w:pPr>
        <w:ind w:firstLine="708"/>
        <w:jc w:val="both"/>
        <w:rPr>
          <w:sz w:val="20"/>
          <w:szCs w:val="20"/>
        </w:rPr>
      </w:pPr>
    </w:p>
    <w:p w:rsidR="006775DA" w:rsidRPr="001575B1" w:rsidRDefault="006775DA" w:rsidP="006775DA">
      <w:pPr>
        <w:jc w:val="both"/>
        <w:rPr>
          <w:sz w:val="20"/>
          <w:szCs w:val="20"/>
        </w:rPr>
      </w:pPr>
      <w:r w:rsidRPr="001575B1">
        <w:rPr>
          <w:sz w:val="20"/>
          <w:szCs w:val="20"/>
        </w:rPr>
        <w:tab/>
        <w:t xml:space="preserve">При отсутствии принятого нормативного правового акта с границами зон значение показателя </w:t>
      </w:r>
      <w:proofErr w:type="spellStart"/>
      <w:r w:rsidRPr="001575B1">
        <w:rPr>
          <w:sz w:val="20"/>
          <w:szCs w:val="20"/>
        </w:rPr>
        <w:t>Км</w:t>
      </w:r>
      <w:proofErr w:type="gramStart"/>
      <w:r w:rsidRPr="001575B1">
        <w:rPr>
          <w:sz w:val="20"/>
          <w:szCs w:val="20"/>
        </w:rPr>
        <w:t>.д</w:t>
      </w:r>
      <w:proofErr w:type="spellEnd"/>
      <w:proofErr w:type="gramEnd"/>
      <w:r w:rsidRPr="001575B1">
        <w:rPr>
          <w:sz w:val="20"/>
          <w:szCs w:val="20"/>
        </w:rPr>
        <w:t>.  принимается равным показателю зоны –0,78.</w:t>
      </w:r>
    </w:p>
    <w:p w:rsidR="006775DA" w:rsidRPr="001575B1" w:rsidRDefault="006775DA" w:rsidP="006775DA">
      <w:pPr>
        <w:jc w:val="both"/>
        <w:rPr>
          <w:sz w:val="20"/>
          <w:szCs w:val="20"/>
        </w:rPr>
      </w:pPr>
    </w:p>
    <w:p w:rsidR="006775DA" w:rsidRPr="001575B1" w:rsidRDefault="006775DA" w:rsidP="006775DA">
      <w:pPr>
        <w:jc w:val="both"/>
        <w:rPr>
          <w:sz w:val="20"/>
          <w:szCs w:val="20"/>
        </w:rPr>
      </w:pPr>
      <w:r w:rsidRPr="001575B1">
        <w:rPr>
          <w:sz w:val="20"/>
          <w:szCs w:val="20"/>
        </w:rPr>
        <w:tab/>
        <w:t xml:space="preserve">Значение показателя </w:t>
      </w:r>
      <w:proofErr w:type="spellStart"/>
      <w:r w:rsidRPr="001575B1">
        <w:rPr>
          <w:sz w:val="20"/>
          <w:szCs w:val="20"/>
        </w:rPr>
        <w:t>Км</w:t>
      </w:r>
      <w:proofErr w:type="gramStart"/>
      <w:r w:rsidRPr="001575B1">
        <w:rPr>
          <w:sz w:val="20"/>
          <w:szCs w:val="20"/>
        </w:rPr>
        <w:t>.д</w:t>
      </w:r>
      <w:proofErr w:type="spellEnd"/>
      <w:proofErr w:type="gramEnd"/>
      <w:r w:rsidRPr="001575B1">
        <w:rPr>
          <w:sz w:val="20"/>
          <w:szCs w:val="20"/>
        </w:rPr>
        <w:t>. определяется по каждому виду деятельности.</w:t>
      </w:r>
    </w:p>
    <w:p w:rsidR="006775DA" w:rsidRPr="006D765E" w:rsidRDefault="006775DA" w:rsidP="006775DA">
      <w:pPr>
        <w:jc w:val="both"/>
        <w:rPr>
          <w:sz w:val="8"/>
          <w:szCs w:val="8"/>
        </w:rPr>
      </w:pPr>
    </w:p>
    <w:p w:rsidR="006775DA" w:rsidRPr="001575B1" w:rsidRDefault="006775DA" w:rsidP="006775DA">
      <w:pPr>
        <w:jc w:val="both"/>
        <w:rPr>
          <w:sz w:val="20"/>
          <w:szCs w:val="20"/>
        </w:rPr>
      </w:pPr>
      <w:r w:rsidRPr="001575B1">
        <w:rPr>
          <w:b/>
          <w:bCs/>
          <w:sz w:val="20"/>
          <w:szCs w:val="20"/>
        </w:rPr>
        <w:t xml:space="preserve"> 4. </w:t>
      </w:r>
      <w:r w:rsidRPr="001575B1">
        <w:rPr>
          <w:sz w:val="20"/>
          <w:szCs w:val="20"/>
        </w:rPr>
        <w:t>Показатель, учитывающий уровень доходов по видам деятельности (</w:t>
      </w:r>
      <w:proofErr w:type="spellStart"/>
      <w:r w:rsidRPr="001575B1">
        <w:rPr>
          <w:sz w:val="20"/>
          <w:szCs w:val="20"/>
        </w:rPr>
        <w:t>Ку.д</w:t>
      </w:r>
      <w:proofErr w:type="spellEnd"/>
      <w:r w:rsidRPr="001575B1">
        <w:rPr>
          <w:sz w:val="20"/>
          <w:szCs w:val="20"/>
        </w:rPr>
        <w:t>.) имеет следующие значения:</w:t>
      </w:r>
    </w:p>
    <w:p w:rsidR="006775DA" w:rsidRPr="001575B1" w:rsidRDefault="006775DA" w:rsidP="006775DA">
      <w:pPr>
        <w:jc w:val="both"/>
        <w:rPr>
          <w:sz w:val="20"/>
          <w:szCs w:val="20"/>
        </w:rPr>
      </w:pPr>
    </w:p>
    <w:tbl>
      <w:tblPr>
        <w:tblStyle w:val="ab"/>
        <w:tblW w:w="10553" w:type="dxa"/>
        <w:tblLayout w:type="fixed"/>
        <w:tblLook w:val="01E0"/>
      </w:tblPr>
      <w:tblGrid>
        <w:gridCol w:w="8001"/>
        <w:gridCol w:w="1276"/>
        <w:gridCol w:w="1276"/>
      </w:tblGrid>
      <w:tr w:rsidR="006775DA" w:rsidRPr="001575B1" w:rsidTr="00361C46">
        <w:trPr>
          <w:trHeight w:val="480"/>
        </w:trPr>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 xml:space="preserve">Наименование вида экономической деятельности </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Код по ОКВЭД 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 xml:space="preserve">Значение </w:t>
            </w:r>
            <w:proofErr w:type="spellStart"/>
            <w:r w:rsidRPr="001575B1">
              <w:rPr>
                <w:rFonts w:ascii="Times New Roman" w:hAnsi="Times New Roman" w:cs="Times New Roman"/>
              </w:rPr>
              <w:t>Ку.д</w:t>
            </w:r>
            <w:proofErr w:type="spellEnd"/>
            <w:r w:rsidRPr="001575B1">
              <w:rPr>
                <w:rFonts w:ascii="Times New Roman" w:hAnsi="Times New Roman" w:cs="Times New Roman"/>
              </w:rPr>
              <w:t>.</w:t>
            </w:r>
          </w:p>
        </w:tc>
      </w:tr>
      <w:tr w:rsidR="006775DA" w:rsidRPr="001575B1" w:rsidTr="00361C46">
        <w:trPr>
          <w:trHeight w:val="260"/>
        </w:trPr>
        <w:tc>
          <w:tcPr>
            <w:tcW w:w="8001" w:type="dxa"/>
          </w:tcPr>
          <w:p w:rsidR="006775DA" w:rsidRPr="001575B1" w:rsidRDefault="006775DA" w:rsidP="006775DA">
            <w:pPr>
              <w:pStyle w:val="a3"/>
              <w:numPr>
                <w:ilvl w:val="0"/>
                <w:numId w:val="26"/>
              </w:numPr>
              <w:suppressAutoHyphens w:val="0"/>
              <w:rPr>
                <w:rFonts w:ascii="Times New Roman" w:hAnsi="Times New Roman" w:cs="Times New Roman"/>
              </w:rPr>
            </w:pPr>
            <w:r w:rsidRPr="001575B1">
              <w:rPr>
                <w:rFonts w:ascii="Times New Roman" w:hAnsi="Times New Roman" w:cs="Times New Roman"/>
              </w:rPr>
              <w:t>Оказание бытовых услуг:</w:t>
            </w:r>
          </w:p>
        </w:tc>
        <w:tc>
          <w:tcPr>
            <w:tcW w:w="1276" w:type="dxa"/>
          </w:tcPr>
          <w:p w:rsidR="006775DA" w:rsidRPr="001575B1" w:rsidRDefault="006775DA" w:rsidP="006775DA">
            <w:pPr>
              <w:pStyle w:val="a3"/>
              <w:rPr>
                <w:rFonts w:ascii="Times New Roman" w:hAnsi="Times New Roman" w:cs="Times New Roman"/>
              </w:rPr>
            </w:pPr>
          </w:p>
        </w:tc>
        <w:tc>
          <w:tcPr>
            <w:tcW w:w="1276" w:type="dxa"/>
          </w:tcPr>
          <w:p w:rsidR="006775DA" w:rsidRPr="001575B1" w:rsidRDefault="006775DA" w:rsidP="006775DA">
            <w:pPr>
              <w:pStyle w:val="a3"/>
              <w:rPr>
                <w:rFonts w:ascii="Times New Roman" w:hAnsi="Times New Roman" w:cs="Times New Roman"/>
              </w:rPr>
            </w:pP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Защита садов, огородов и зеленых насаждений от вредителей и болезней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из 01.61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Выделка шкур животных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из 10.11.4</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Изготовление и копчение колбас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из 10.13.2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0,50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Переработка картофеля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из 10.31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 xml:space="preserve">Переработка </w:t>
            </w:r>
            <w:proofErr w:type="spellStart"/>
            <w:r w:rsidRPr="001575B1">
              <w:rPr>
                <w:rFonts w:ascii="Times New Roman" w:hAnsi="Times New Roman" w:cs="Times New Roman"/>
              </w:rPr>
              <w:t>маслосемян</w:t>
            </w:r>
            <w:proofErr w:type="spellEnd"/>
            <w:r w:rsidRPr="001575B1">
              <w:rPr>
                <w:rFonts w:ascii="Times New Roman" w:hAnsi="Times New Roman" w:cs="Times New Roman"/>
              </w:rPr>
              <w:t xml:space="preserve">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из 10.41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Помол зерна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из 10.61.2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rPr>
              <w:lastRenderedPageBreak/>
              <w:t>Обдирка круп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из 10.61.3</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rPr>
              <w:t>Переработка давальческой мытой шерсти на трикотажную пряжу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из 13.10.9</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0,25</w:t>
            </w:r>
          </w:p>
        </w:tc>
      </w:tr>
      <w:tr w:rsidR="006775DA" w:rsidRPr="001575B1" w:rsidTr="00361C46">
        <w:tc>
          <w:tcPr>
            <w:tcW w:w="8001" w:type="dxa"/>
          </w:tcPr>
          <w:p w:rsidR="006775DA" w:rsidRPr="001575B1" w:rsidRDefault="006775DA" w:rsidP="006775DA">
            <w:pPr>
              <w:pStyle w:val="a3"/>
              <w:rPr>
                <w:rFonts w:ascii="Times New Roman" w:hAnsi="Times New Roman" w:cs="Times New Roman"/>
                <w:highlight w:val="yellow"/>
              </w:rPr>
            </w:pPr>
            <w:r w:rsidRPr="001575B1">
              <w:rPr>
                <w:rFonts w:ascii="Times New Roman" w:hAnsi="Times New Roman" w:cs="Times New Roman"/>
              </w:rPr>
              <w:t xml:space="preserve">Выполнение </w:t>
            </w:r>
            <w:proofErr w:type="spellStart"/>
            <w:r w:rsidRPr="001575B1">
              <w:rPr>
                <w:rFonts w:ascii="Times New Roman" w:hAnsi="Times New Roman" w:cs="Times New Roman"/>
              </w:rPr>
              <w:t>плиссировочных</w:t>
            </w:r>
            <w:proofErr w:type="spellEnd"/>
            <w:r w:rsidRPr="001575B1">
              <w:rPr>
                <w:rFonts w:ascii="Times New Roman" w:hAnsi="Times New Roman" w:cs="Times New Roman"/>
              </w:rPr>
              <w:t xml:space="preserve"> и гофрированных работ по индивидуальному заказу населения </w:t>
            </w:r>
          </w:p>
        </w:tc>
        <w:tc>
          <w:tcPr>
            <w:tcW w:w="1276" w:type="dxa"/>
          </w:tcPr>
          <w:p w:rsidR="006775DA" w:rsidRPr="001575B1" w:rsidRDefault="006775DA" w:rsidP="006775DA">
            <w:pPr>
              <w:pStyle w:val="a3"/>
              <w:rPr>
                <w:rFonts w:ascii="Times New Roman" w:hAnsi="Times New Roman" w:cs="Times New Roman"/>
                <w:i/>
                <w:highlight w:val="yellow"/>
              </w:rPr>
            </w:pPr>
            <w:r w:rsidRPr="001575B1">
              <w:rPr>
                <w:rFonts w:ascii="Times New Roman" w:hAnsi="Times New Roman" w:cs="Times New Roman"/>
              </w:rPr>
              <w:t>из 13.30.3</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0,50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Пошив готовых текстильных изделий по индивидуальному заказу населения, кроме одежды</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13.92.2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0,41</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Изготовление прочих текстильных изделий по индивидуальному заказу населения, не включенных в другие группировки</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13.99.4</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0,41</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Пошив одежды из кожи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14.11.2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0,41</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Пошив производственной одежды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14.12.2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0,41</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Пошив и вязание прочей верхней одежды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14.13.3</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0,41</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Пошив нательного белья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14.14.4</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0,41</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Пошив и вязание прочей одежды и аксессуаров одежды, головных уборов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14.19.5</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0,34</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Пошив меховых изделий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14.20.2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0,34</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Изготовление вязаных и трикотажных чулочно-носочных изделий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14.31.2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0,34</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Изготовление прочих вязаных и трикотажных изделий, не включенных в другие группировки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14.39.2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0,34</w:t>
            </w:r>
          </w:p>
        </w:tc>
      </w:tr>
      <w:tr w:rsidR="006775DA" w:rsidRPr="001575B1" w:rsidTr="00361C46">
        <w:tc>
          <w:tcPr>
            <w:tcW w:w="8001" w:type="dxa"/>
          </w:tcPr>
          <w:p w:rsidR="006775DA" w:rsidRPr="001575B1" w:rsidRDefault="006775DA" w:rsidP="006775DA">
            <w:pPr>
              <w:pStyle w:val="a3"/>
              <w:rPr>
                <w:rStyle w:val="blk"/>
                <w:rFonts w:ascii="Times New Roman" w:hAnsi="Times New Roman" w:cs="Times New Roman"/>
              </w:rPr>
            </w:pPr>
            <w:r w:rsidRPr="001575B1">
              <w:rPr>
                <w:rStyle w:val="blk"/>
                <w:rFonts w:ascii="Times New Roman" w:hAnsi="Times New Roman" w:cs="Times New Roman"/>
              </w:rPr>
              <w:t>Пошив обуви и различных дополнений к обуви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15.20.5</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0,26</w:t>
            </w:r>
          </w:p>
        </w:tc>
      </w:tr>
      <w:tr w:rsidR="006775DA" w:rsidRPr="001575B1" w:rsidTr="00361C46">
        <w:tc>
          <w:tcPr>
            <w:tcW w:w="8001" w:type="dxa"/>
          </w:tcPr>
          <w:p w:rsidR="006775DA" w:rsidRPr="001575B1" w:rsidRDefault="006775DA" w:rsidP="006775DA">
            <w:pPr>
              <w:pStyle w:val="a3"/>
              <w:rPr>
                <w:rStyle w:val="blk"/>
                <w:rFonts w:ascii="Times New Roman" w:hAnsi="Times New Roman" w:cs="Times New Roman"/>
                <w:vertAlign w:val="superscript"/>
              </w:rPr>
            </w:pPr>
            <w:r w:rsidRPr="001575B1">
              <w:rPr>
                <w:rFonts w:ascii="Times New Roman" w:hAnsi="Times New Roman" w:cs="Times New Roman"/>
              </w:rPr>
              <w:t>Ремонт и изготовление бондарной посуды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из 16.24</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0,20</w:t>
            </w:r>
          </w:p>
        </w:tc>
      </w:tr>
      <w:tr w:rsidR="006775DA" w:rsidRPr="001575B1" w:rsidTr="00361C46">
        <w:tc>
          <w:tcPr>
            <w:tcW w:w="8001" w:type="dxa"/>
          </w:tcPr>
          <w:p w:rsidR="006775DA" w:rsidRPr="001575B1" w:rsidRDefault="006775DA" w:rsidP="006775DA">
            <w:pPr>
              <w:pStyle w:val="a3"/>
              <w:rPr>
                <w:rStyle w:val="blk"/>
                <w:rFonts w:ascii="Times New Roman" w:hAnsi="Times New Roman" w:cs="Times New Roman"/>
              </w:rPr>
            </w:pPr>
            <w:r w:rsidRPr="001575B1">
              <w:rPr>
                <w:rStyle w:val="blk"/>
                <w:rFonts w:ascii="Times New Roman" w:hAnsi="Times New Roman" w:cs="Times New Roman"/>
              </w:rPr>
              <w:t xml:space="preserve">Изготовление и ремонт </w:t>
            </w:r>
            <w:r w:rsidRPr="001575B1">
              <w:rPr>
                <w:rFonts w:ascii="Times New Roman" w:hAnsi="Times New Roman" w:cs="Times New Roman"/>
              </w:rPr>
              <w:t>деревянных лодок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из 16.29.3</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Style w:val="blk"/>
                <w:rFonts w:ascii="Times New Roman" w:hAnsi="Times New Roman" w:cs="Times New Roman"/>
                <w:vertAlign w:val="superscript"/>
              </w:rPr>
            </w:pPr>
            <w:r w:rsidRPr="001575B1">
              <w:rPr>
                <w:rStyle w:val="blk"/>
                <w:rFonts w:ascii="Times New Roman" w:hAnsi="Times New Roman" w:cs="Times New Roman"/>
              </w:rPr>
              <w:t>Переплетные, брошюровочные, окантовочные, картонажные работы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из 18.14</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Резка, обработка и отделка камня для памятников</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23.70.2*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0,70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Кузнечные работы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25.50.1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0,60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Хромирование и никелирование металлов; лужение металлической посуды и самоваров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25.61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0,50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Газовая и электрическая сварка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25.62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0,56</w:t>
            </w:r>
          </w:p>
        </w:tc>
      </w:tr>
      <w:tr w:rsidR="006775DA" w:rsidRPr="001575B1" w:rsidTr="00361C46">
        <w:tc>
          <w:tcPr>
            <w:tcW w:w="8001" w:type="dxa"/>
          </w:tcPr>
          <w:p w:rsidR="006775DA" w:rsidRPr="001575B1" w:rsidRDefault="006775DA" w:rsidP="006775DA">
            <w:pPr>
              <w:pStyle w:val="a3"/>
              <w:rPr>
                <w:rStyle w:val="blk"/>
                <w:rFonts w:ascii="Times New Roman" w:hAnsi="Times New Roman" w:cs="Times New Roman"/>
              </w:rPr>
            </w:pPr>
            <w:r w:rsidRPr="001575B1">
              <w:rPr>
                <w:rStyle w:val="blk"/>
                <w:rFonts w:ascii="Times New Roman" w:hAnsi="Times New Roman" w:cs="Times New Roman"/>
              </w:rPr>
              <w:t>Изготовление готовых металлических изделий хозяйственного назначения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25.99.3</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0,56</w:t>
            </w:r>
          </w:p>
        </w:tc>
      </w:tr>
      <w:tr w:rsidR="006775DA" w:rsidRPr="001575B1" w:rsidTr="00361C46">
        <w:tc>
          <w:tcPr>
            <w:tcW w:w="8001" w:type="dxa"/>
          </w:tcPr>
          <w:p w:rsidR="006775DA" w:rsidRPr="001575B1" w:rsidRDefault="006775DA" w:rsidP="006775DA">
            <w:pPr>
              <w:pStyle w:val="a3"/>
              <w:rPr>
                <w:rStyle w:val="blk"/>
                <w:rFonts w:ascii="Times New Roman" w:hAnsi="Times New Roman" w:cs="Times New Roman"/>
              </w:rPr>
            </w:pPr>
            <w:r w:rsidRPr="001575B1">
              <w:rPr>
                <w:rStyle w:val="blk"/>
                <w:rFonts w:ascii="Times New Roman" w:hAnsi="Times New Roman" w:cs="Times New Roman"/>
              </w:rPr>
              <w:t>Изготовление кухонной мебели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31.02.2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0,76</w:t>
            </w:r>
          </w:p>
        </w:tc>
      </w:tr>
      <w:tr w:rsidR="006775DA" w:rsidRPr="001575B1" w:rsidTr="00361C46">
        <w:tc>
          <w:tcPr>
            <w:tcW w:w="8001" w:type="dxa"/>
          </w:tcPr>
          <w:p w:rsidR="006775DA" w:rsidRPr="001575B1" w:rsidRDefault="006775DA" w:rsidP="006775DA">
            <w:pPr>
              <w:pStyle w:val="a3"/>
              <w:rPr>
                <w:rStyle w:val="blk"/>
                <w:rFonts w:ascii="Times New Roman" w:hAnsi="Times New Roman" w:cs="Times New Roman"/>
              </w:rPr>
            </w:pPr>
            <w:r w:rsidRPr="001575B1">
              <w:rPr>
                <w:rStyle w:val="blk"/>
                <w:rFonts w:ascii="Times New Roman" w:hAnsi="Times New Roman" w:cs="Times New Roman"/>
              </w:rPr>
              <w:t>Изготовление прочей мебели и отдельных мебельных деталей, не включенных в другие группировки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31.09.2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0,76</w:t>
            </w:r>
          </w:p>
        </w:tc>
      </w:tr>
      <w:tr w:rsidR="006775DA" w:rsidRPr="001575B1" w:rsidTr="00361C46">
        <w:tc>
          <w:tcPr>
            <w:tcW w:w="8001" w:type="dxa"/>
          </w:tcPr>
          <w:p w:rsidR="006775DA" w:rsidRPr="001575B1" w:rsidRDefault="006775DA" w:rsidP="006775DA">
            <w:pPr>
              <w:pStyle w:val="a3"/>
              <w:rPr>
                <w:rStyle w:val="blk"/>
                <w:rFonts w:ascii="Times New Roman" w:hAnsi="Times New Roman" w:cs="Times New Roman"/>
              </w:rPr>
            </w:pPr>
            <w:r w:rsidRPr="001575B1">
              <w:rPr>
                <w:rStyle w:val="blk"/>
                <w:rFonts w:ascii="Times New Roman" w:hAnsi="Times New Roman" w:cs="Times New Roman"/>
              </w:rPr>
              <w:t>Изготовление ювелирных изделий и аналогичных изделий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32.12.6</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0,80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Изготовление бижутерии и подобных товаров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32.13.2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0,70</w:t>
            </w:r>
          </w:p>
        </w:tc>
      </w:tr>
      <w:tr w:rsidR="006775DA" w:rsidRPr="001575B1" w:rsidTr="00361C46">
        <w:trPr>
          <w:trHeight w:val="273"/>
        </w:trPr>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Изготовление париков, накладок, шиньонов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highlight w:val="yellow"/>
              </w:rPr>
            </w:pPr>
            <w:r w:rsidRPr="001575B1">
              <w:rPr>
                <w:rFonts w:ascii="Times New Roman" w:hAnsi="Times New Roman" w:cs="Times New Roman"/>
              </w:rPr>
              <w:t xml:space="preserve">из 32.99.4    </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0,80</w:t>
            </w:r>
          </w:p>
        </w:tc>
      </w:tr>
      <w:tr w:rsidR="006775DA" w:rsidRPr="001575B1" w:rsidTr="00361C46">
        <w:trPr>
          <w:trHeight w:val="273"/>
        </w:trPr>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Изготовление гробов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highlight w:val="yellow"/>
              </w:rPr>
            </w:pPr>
            <w:r w:rsidRPr="001575B1">
              <w:rPr>
                <w:rFonts w:ascii="Times New Roman" w:hAnsi="Times New Roman" w:cs="Times New Roman"/>
              </w:rPr>
              <w:t xml:space="preserve">из 32.99.9 </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1,08</w:t>
            </w:r>
          </w:p>
        </w:tc>
      </w:tr>
      <w:tr w:rsidR="006775DA" w:rsidRPr="001575B1" w:rsidTr="00361C46">
        <w:trPr>
          <w:trHeight w:val="551"/>
        </w:trPr>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 xml:space="preserve">Ремонт бензомоторных пил, бытовых электроинструментов (электродрелей, </w:t>
            </w:r>
            <w:proofErr w:type="spellStart"/>
            <w:r w:rsidRPr="001575B1">
              <w:rPr>
                <w:rFonts w:ascii="Times New Roman" w:hAnsi="Times New Roman" w:cs="Times New Roman"/>
              </w:rPr>
              <w:t>электролобзиков</w:t>
            </w:r>
            <w:proofErr w:type="spellEnd"/>
            <w:r w:rsidRPr="001575B1">
              <w:rPr>
                <w:rFonts w:ascii="Times New Roman" w:hAnsi="Times New Roman" w:cs="Times New Roman"/>
              </w:rPr>
              <w:t xml:space="preserve">, электропаяльников, </w:t>
            </w:r>
            <w:proofErr w:type="spellStart"/>
            <w:r w:rsidRPr="001575B1">
              <w:rPr>
                <w:rFonts w:ascii="Times New Roman" w:hAnsi="Times New Roman" w:cs="Times New Roman"/>
              </w:rPr>
              <w:t>электрорубанков</w:t>
            </w:r>
            <w:proofErr w:type="spellEnd"/>
            <w:r w:rsidRPr="001575B1">
              <w:rPr>
                <w:rFonts w:ascii="Times New Roman" w:hAnsi="Times New Roman" w:cs="Times New Roman"/>
              </w:rPr>
              <w:t xml:space="preserve"> и др.), бытовых электропил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33.12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0,68</w:t>
            </w:r>
          </w:p>
        </w:tc>
      </w:tr>
      <w:tr w:rsidR="006775DA" w:rsidRPr="001575B1" w:rsidTr="00361C46">
        <w:trPr>
          <w:trHeight w:val="551"/>
        </w:trPr>
        <w:tc>
          <w:tcPr>
            <w:tcW w:w="8001" w:type="dxa"/>
          </w:tcPr>
          <w:p w:rsidR="006775DA" w:rsidRPr="001575B1" w:rsidRDefault="006775DA" w:rsidP="006775DA">
            <w:pPr>
              <w:pStyle w:val="a3"/>
              <w:rPr>
                <w:rFonts w:ascii="Times New Roman" w:hAnsi="Times New Roman" w:cs="Times New Roman"/>
              </w:rPr>
            </w:pPr>
            <w:proofErr w:type="gramStart"/>
            <w:r w:rsidRPr="001575B1">
              <w:rPr>
                <w:rFonts w:ascii="Times New Roman" w:hAnsi="Times New Roman" w:cs="Times New Roman"/>
              </w:rPr>
              <w:t>Ремонт электронного и оптического оборудования, такого как микроскопов (кроме электронных и протонных микроскопов), телескопов, призм и линз (кроме офтальмологических), фотографического оборудования и таймеров</w:t>
            </w:r>
            <w:proofErr w:type="gramEnd"/>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33.13</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0,50</w:t>
            </w:r>
          </w:p>
        </w:tc>
      </w:tr>
      <w:tr w:rsidR="006775DA" w:rsidRPr="001575B1" w:rsidTr="00361C46">
        <w:trPr>
          <w:trHeight w:val="296"/>
        </w:trPr>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Техническое обслуживание и ремонт катеров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33.15</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1,05</w:t>
            </w:r>
          </w:p>
        </w:tc>
      </w:tr>
      <w:tr w:rsidR="006775DA" w:rsidRPr="001575B1" w:rsidTr="00361C46">
        <w:trPr>
          <w:trHeight w:val="281"/>
        </w:trPr>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Восстановление органов и прочих исторических музыкальных инструментов</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33.19*</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1,0</w:t>
            </w:r>
          </w:p>
        </w:tc>
      </w:tr>
      <w:tr w:rsidR="006775DA" w:rsidRPr="001575B1" w:rsidTr="00361C46">
        <w:trPr>
          <w:trHeight w:val="400"/>
        </w:trPr>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Утилизация автотранспортных средств и их составных частей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38.32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0,40</w:t>
            </w:r>
          </w:p>
        </w:tc>
      </w:tr>
      <w:tr w:rsidR="006775DA" w:rsidRPr="001575B1" w:rsidTr="00361C46">
        <w:trPr>
          <w:trHeight w:val="199"/>
        </w:trPr>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Разработка строительных проектов</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41.10**</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1,1</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proofErr w:type="gramStart"/>
            <w:r w:rsidRPr="001575B1">
              <w:rPr>
                <w:rFonts w:ascii="Times New Roman" w:hAnsi="Times New Roman" w:cs="Times New Roman"/>
              </w:rPr>
              <w:t>Строительство индивидуальных домов; возведение пристроек и хозяйственных построек (сараи, навесы, летние кухни, бани, душевые и т.д.), садовых домиков; индивидуальных гаражей; сборка и монтаж сборных сооружений на строительном участке, в том числе изготовление и сборка бревенчатых и брусчатых срубов; сборка щитовых домов заводского изготовления; пристройка к домам дополнительных помещений (веранд, туалетов и др.) по индивидуальному заказу населения;</w:t>
            </w:r>
            <w:proofErr w:type="gramEnd"/>
            <w:r w:rsidRPr="001575B1">
              <w:rPr>
                <w:rFonts w:ascii="Times New Roman" w:hAnsi="Times New Roman" w:cs="Times New Roman"/>
              </w:rPr>
              <w:t xml:space="preserve"> реконструкция или ремонт существующих жилых и нежилых зданий, ремонт домов и квартир, садовых (дачных) домиков, пристроек и хозяйственных построек, бань и душевых, а также спортивных сооружений</w:t>
            </w:r>
          </w:p>
        </w:tc>
        <w:tc>
          <w:tcPr>
            <w:tcW w:w="1276" w:type="dxa"/>
          </w:tcPr>
          <w:p w:rsidR="006775DA" w:rsidRPr="001575B1" w:rsidRDefault="006775DA" w:rsidP="006775DA">
            <w:pPr>
              <w:pStyle w:val="a3"/>
              <w:rPr>
                <w:rFonts w:ascii="Times New Roman" w:hAnsi="Times New Roman" w:cs="Times New Roman"/>
                <w:bCs/>
                <w:i/>
                <w:iCs/>
              </w:rPr>
            </w:pPr>
            <w:r w:rsidRPr="001575B1">
              <w:rPr>
                <w:rFonts w:ascii="Times New Roman" w:hAnsi="Times New Roman" w:cs="Times New Roman"/>
              </w:rPr>
              <w:t>из 41.20**</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1,04</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Установка и ремонт водозаборного оборудования, арматуры и трубопроводов; установка и ремонт систем водоочистки; прокладка и ремонт местных газопроводов; строительство колодцев; бурение и оборудование скважин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bCs/>
                <w:i/>
                <w:iCs/>
              </w:rPr>
            </w:pPr>
            <w:r w:rsidRPr="001575B1">
              <w:rPr>
                <w:rFonts w:ascii="Times New Roman" w:hAnsi="Times New Roman" w:cs="Times New Roman"/>
              </w:rPr>
              <w:t>из 42.21**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1,04</w:t>
            </w:r>
          </w:p>
        </w:tc>
      </w:tr>
      <w:tr w:rsidR="006775DA" w:rsidRPr="001575B1" w:rsidTr="00361C46">
        <w:tc>
          <w:tcPr>
            <w:tcW w:w="8001" w:type="dxa"/>
          </w:tcPr>
          <w:p w:rsidR="006775DA" w:rsidRPr="001575B1" w:rsidRDefault="006775DA" w:rsidP="006775DA">
            <w:pPr>
              <w:pStyle w:val="a3"/>
              <w:rPr>
                <w:rStyle w:val="blk"/>
                <w:rFonts w:ascii="Times New Roman" w:hAnsi="Times New Roman" w:cs="Times New Roman"/>
              </w:rPr>
            </w:pPr>
            <w:r w:rsidRPr="001575B1">
              <w:rPr>
                <w:rStyle w:val="blk"/>
                <w:rFonts w:ascii="Times New Roman" w:hAnsi="Times New Roman" w:cs="Times New Roman"/>
              </w:rPr>
              <w:t xml:space="preserve">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выполнение работ по подводке электросетей для </w:t>
            </w:r>
            <w:r w:rsidRPr="001575B1">
              <w:rPr>
                <w:rStyle w:val="blk"/>
                <w:rFonts w:ascii="Times New Roman" w:hAnsi="Times New Roman" w:cs="Times New Roman"/>
              </w:rPr>
              <w:lastRenderedPageBreak/>
              <w:t xml:space="preserve">подключения электроприборов, кодовых замков, </w:t>
            </w:r>
            <w:proofErr w:type="spellStart"/>
            <w:r w:rsidRPr="001575B1">
              <w:rPr>
                <w:rStyle w:val="blk"/>
                <w:rFonts w:ascii="Times New Roman" w:hAnsi="Times New Roman" w:cs="Times New Roman"/>
              </w:rPr>
              <w:t>домофонов</w:t>
            </w:r>
            <w:proofErr w:type="spellEnd"/>
            <w:r w:rsidRPr="001575B1">
              <w:rPr>
                <w:rStyle w:val="blk"/>
                <w:rFonts w:ascii="Times New Roman" w:hAnsi="Times New Roman" w:cs="Times New Roman"/>
              </w:rPr>
              <w:t xml:space="preserve"> и прочего оборудования, включая плинтусное отопление</w:t>
            </w:r>
          </w:p>
        </w:tc>
        <w:tc>
          <w:tcPr>
            <w:tcW w:w="1276" w:type="dxa"/>
          </w:tcPr>
          <w:p w:rsidR="006775DA" w:rsidRPr="001575B1" w:rsidRDefault="006775DA" w:rsidP="006775DA">
            <w:pPr>
              <w:pStyle w:val="a3"/>
              <w:rPr>
                <w:rFonts w:ascii="Times New Roman" w:hAnsi="Times New Roman" w:cs="Times New Roman"/>
                <w:bCs/>
                <w:i/>
                <w:iCs/>
              </w:rPr>
            </w:pPr>
            <w:r w:rsidRPr="001575B1">
              <w:rPr>
                <w:rFonts w:ascii="Times New Roman" w:hAnsi="Times New Roman" w:cs="Times New Roman"/>
              </w:rPr>
              <w:lastRenderedPageBreak/>
              <w:t>из 43.21**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lastRenderedPageBreak/>
              <w:t>Ремонт душевых водогрейных установок (электрических, газовых, дровяных); монтаж и ремонт сантехнического оборудования; ремонт домашних отопительных котлов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bCs/>
                <w:i/>
                <w:iCs/>
              </w:rPr>
            </w:pPr>
            <w:r w:rsidRPr="001575B1">
              <w:rPr>
                <w:rFonts w:ascii="Times New Roman" w:hAnsi="Times New Roman" w:cs="Times New Roman"/>
              </w:rPr>
              <w:t>из 43.22**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0,70</w:t>
            </w:r>
          </w:p>
        </w:tc>
      </w:tr>
      <w:tr w:rsidR="006775DA" w:rsidRPr="001575B1" w:rsidTr="00361C46">
        <w:tc>
          <w:tcPr>
            <w:tcW w:w="8001" w:type="dxa"/>
          </w:tcPr>
          <w:p w:rsidR="006775DA" w:rsidRPr="001575B1" w:rsidRDefault="006775DA" w:rsidP="006775DA">
            <w:pPr>
              <w:pStyle w:val="a3"/>
              <w:rPr>
                <w:rStyle w:val="blk"/>
                <w:rFonts w:ascii="Times New Roman" w:hAnsi="Times New Roman" w:cs="Times New Roman"/>
              </w:rPr>
            </w:pPr>
            <w:proofErr w:type="gramStart"/>
            <w:r w:rsidRPr="001575B1">
              <w:rPr>
                <w:rStyle w:val="blk"/>
                <w:rFonts w:ascii="Times New Roman" w:hAnsi="Times New Roman" w:cs="Times New Roman"/>
              </w:rPr>
              <w:t>Монтаж и систем тепловой, звуковой и виброизоляции; ремонт ограждений (кроме металлических)</w:t>
            </w:r>
            <w:r w:rsidRPr="001575B1">
              <w:rPr>
                <w:rFonts w:ascii="Times New Roman" w:hAnsi="Times New Roman" w:cs="Times New Roman"/>
              </w:rPr>
              <w:t xml:space="preserve"> по индивидуальному заказу населения</w:t>
            </w:r>
            <w:proofErr w:type="gramEnd"/>
          </w:p>
        </w:tc>
        <w:tc>
          <w:tcPr>
            <w:tcW w:w="1276" w:type="dxa"/>
          </w:tcPr>
          <w:p w:rsidR="006775DA" w:rsidRPr="001575B1" w:rsidRDefault="006775DA" w:rsidP="006775DA">
            <w:pPr>
              <w:pStyle w:val="a3"/>
              <w:rPr>
                <w:rFonts w:ascii="Times New Roman" w:hAnsi="Times New Roman" w:cs="Times New Roman"/>
                <w:bCs/>
                <w:i/>
                <w:iCs/>
              </w:rPr>
            </w:pPr>
            <w:r w:rsidRPr="001575B1">
              <w:rPr>
                <w:rFonts w:ascii="Times New Roman" w:hAnsi="Times New Roman" w:cs="Times New Roman"/>
              </w:rPr>
              <w:t>из 43.29**</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0,70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 xml:space="preserve">Производство штукатурных работ </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43.31**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1,04</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Работы столярные и плотничные</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43.32**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1,04</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shd w:val="clear" w:color="auto" w:fill="FFFFFF"/>
              </w:rPr>
              <w:t>Установка дверей (кроме автоматических и вращающихся), окон, дверных и оконных рам из дерева или прочих материалов</w:t>
            </w:r>
          </w:p>
        </w:tc>
        <w:tc>
          <w:tcPr>
            <w:tcW w:w="1276" w:type="dxa"/>
          </w:tcPr>
          <w:p w:rsidR="006775DA" w:rsidRPr="001575B1" w:rsidRDefault="00496527" w:rsidP="006775DA">
            <w:pPr>
              <w:pStyle w:val="a3"/>
              <w:rPr>
                <w:rFonts w:ascii="Times New Roman" w:hAnsi="Times New Roman" w:cs="Times New Roman"/>
                <w:shd w:val="clear" w:color="auto" w:fill="FFFFFF"/>
              </w:rPr>
            </w:pPr>
            <w:hyperlink r:id="rId13" w:history="1">
              <w:r w:rsidR="006775DA" w:rsidRPr="001575B1">
                <w:rPr>
                  <w:rStyle w:val="af"/>
                  <w:rFonts w:ascii="Times New Roman" w:hAnsi="Times New Roman" w:cs="Times New Roman"/>
                  <w:shd w:val="clear" w:color="auto" w:fill="FFFFFF"/>
                </w:rPr>
                <w:t>43.32.1</w:t>
              </w:r>
            </w:hyperlink>
            <w:r w:rsidR="006775DA" w:rsidRPr="001575B1">
              <w:rPr>
                <w:rFonts w:ascii="Times New Roman" w:hAnsi="Times New Roman" w:cs="Times New Roman"/>
              </w:rPr>
              <w:t>**</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1,04</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Работы по установке внутренних лестниц, встроенных шкафов, встроенного кухонного оборудования</w:t>
            </w:r>
          </w:p>
        </w:tc>
        <w:tc>
          <w:tcPr>
            <w:tcW w:w="1276" w:type="dxa"/>
          </w:tcPr>
          <w:p w:rsidR="006775DA" w:rsidRPr="001575B1" w:rsidRDefault="00496527" w:rsidP="006775DA">
            <w:pPr>
              <w:pStyle w:val="a3"/>
              <w:rPr>
                <w:rFonts w:ascii="Times New Roman" w:hAnsi="Times New Roman" w:cs="Times New Roman"/>
                <w:shd w:val="clear" w:color="auto" w:fill="FFFFFF"/>
              </w:rPr>
            </w:pPr>
            <w:hyperlink r:id="rId14" w:history="1">
              <w:r w:rsidR="006775DA" w:rsidRPr="001575B1">
                <w:rPr>
                  <w:rStyle w:val="af"/>
                  <w:rFonts w:ascii="Times New Roman" w:hAnsi="Times New Roman" w:cs="Times New Roman"/>
                  <w:shd w:val="clear" w:color="auto" w:fill="FFFFFF"/>
                </w:rPr>
                <w:t>43.32.2</w:t>
              </w:r>
            </w:hyperlink>
            <w:r w:rsidR="006775DA" w:rsidRPr="001575B1">
              <w:rPr>
                <w:rFonts w:ascii="Times New Roman" w:hAnsi="Times New Roman" w:cs="Times New Roman"/>
              </w:rPr>
              <w:t>**</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1,15</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Производство работ по внутренней отделке зданий (включая потолки, раздвижные и съемные перегородки и т.д.)</w:t>
            </w:r>
          </w:p>
        </w:tc>
        <w:tc>
          <w:tcPr>
            <w:tcW w:w="1276" w:type="dxa"/>
          </w:tcPr>
          <w:p w:rsidR="006775DA" w:rsidRPr="001575B1" w:rsidRDefault="00496527" w:rsidP="006775DA">
            <w:pPr>
              <w:pStyle w:val="a3"/>
              <w:rPr>
                <w:rFonts w:ascii="Times New Roman" w:hAnsi="Times New Roman" w:cs="Times New Roman"/>
                <w:shd w:val="clear" w:color="auto" w:fill="FFFFFF"/>
              </w:rPr>
            </w:pPr>
            <w:hyperlink r:id="rId15" w:history="1">
              <w:r w:rsidR="006775DA" w:rsidRPr="001575B1">
                <w:rPr>
                  <w:rStyle w:val="af"/>
                  <w:rFonts w:ascii="Times New Roman" w:hAnsi="Times New Roman" w:cs="Times New Roman"/>
                  <w:shd w:val="clear" w:color="auto" w:fill="FFFFFF"/>
                </w:rPr>
                <w:t>43.32.3</w:t>
              </w:r>
            </w:hyperlink>
            <w:r w:rsidR="006775DA" w:rsidRPr="001575B1">
              <w:rPr>
                <w:rStyle w:val="apple-converted-space"/>
                <w:rFonts w:ascii="Times New Roman" w:hAnsi="Times New Roman" w:cs="Times New Roman"/>
                <w:shd w:val="clear" w:color="auto" w:fill="FFFFFF"/>
              </w:rPr>
              <w:t>**</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1,15</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shd w:val="clear" w:color="auto" w:fill="FFFFFF"/>
              </w:rPr>
              <w:t>Работы по устройству покрытий полов и облицовке стен</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43.33**</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1,20</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rPr>
              <w:t xml:space="preserve">Производство малярных и стекольных работ </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43.34**</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1,04</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Производство малярных работ</w:t>
            </w:r>
          </w:p>
        </w:tc>
        <w:tc>
          <w:tcPr>
            <w:tcW w:w="1276" w:type="dxa"/>
          </w:tcPr>
          <w:p w:rsidR="006775DA" w:rsidRPr="001575B1" w:rsidRDefault="006775DA" w:rsidP="006775DA">
            <w:pPr>
              <w:pStyle w:val="a3"/>
              <w:rPr>
                <w:rFonts w:ascii="Times New Roman" w:hAnsi="Times New Roman" w:cs="Times New Roman"/>
                <w:iCs/>
              </w:rPr>
            </w:pPr>
            <w:r w:rsidRPr="001575B1">
              <w:rPr>
                <w:rFonts w:ascii="Times New Roman" w:hAnsi="Times New Roman" w:cs="Times New Roman"/>
              </w:rPr>
              <w:t>43.34.1**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1,04</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Производство стекольных работ</w:t>
            </w:r>
          </w:p>
        </w:tc>
        <w:tc>
          <w:tcPr>
            <w:tcW w:w="1276" w:type="dxa"/>
          </w:tcPr>
          <w:p w:rsidR="006775DA" w:rsidRPr="001575B1" w:rsidRDefault="006775DA" w:rsidP="006775DA">
            <w:pPr>
              <w:pStyle w:val="a3"/>
              <w:rPr>
                <w:rFonts w:ascii="Times New Roman" w:hAnsi="Times New Roman" w:cs="Times New Roman"/>
                <w:iCs/>
              </w:rPr>
            </w:pPr>
            <w:r w:rsidRPr="001575B1">
              <w:rPr>
                <w:rFonts w:ascii="Times New Roman" w:hAnsi="Times New Roman" w:cs="Times New Roman"/>
              </w:rPr>
              <w:t>43.34.2**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1,04</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Изготовление и монтаж лепных элементов по индивидуальному заказу населения; пробивка отверстий и установка креплений для подвешивания на станах предметов домашнего обихода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43.39**</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0,40</w:t>
            </w:r>
          </w:p>
        </w:tc>
      </w:tr>
      <w:tr w:rsidR="006775DA" w:rsidRPr="001575B1" w:rsidTr="00361C46">
        <w:tc>
          <w:tcPr>
            <w:tcW w:w="8001" w:type="dxa"/>
          </w:tcPr>
          <w:p w:rsidR="006775DA" w:rsidRPr="001575B1" w:rsidRDefault="006775DA" w:rsidP="006775DA">
            <w:pPr>
              <w:pStyle w:val="a3"/>
              <w:rPr>
                <w:rFonts w:ascii="Times New Roman" w:hAnsi="Times New Roman" w:cs="Times New Roman"/>
                <w:iCs/>
              </w:rPr>
            </w:pPr>
            <w:r w:rsidRPr="001575B1">
              <w:rPr>
                <w:rFonts w:ascii="Times New Roman" w:hAnsi="Times New Roman" w:cs="Times New Roman"/>
                <w:iCs/>
              </w:rPr>
              <w:t>Производство кровельных работ</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43.91**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1,20</w:t>
            </w:r>
          </w:p>
        </w:tc>
      </w:tr>
      <w:tr w:rsidR="006775DA" w:rsidRPr="001575B1" w:rsidTr="00361C46">
        <w:tc>
          <w:tcPr>
            <w:tcW w:w="8001" w:type="dxa"/>
          </w:tcPr>
          <w:p w:rsidR="006775DA" w:rsidRPr="001575B1" w:rsidRDefault="006775DA" w:rsidP="006775DA">
            <w:pPr>
              <w:pStyle w:val="a3"/>
              <w:rPr>
                <w:rFonts w:ascii="Times New Roman" w:hAnsi="Times New Roman" w:cs="Times New Roman"/>
                <w:iCs/>
              </w:rPr>
            </w:pPr>
            <w:r w:rsidRPr="001575B1">
              <w:rPr>
                <w:rFonts w:ascii="Times New Roman" w:hAnsi="Times New Roman" w:cs="Times New Roman"/>
                <w:iCs/>
              </w:rPr>
              <w:t>Работы гидроизоляционные</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43.99.1**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1,20</w:t>
            </w:r>
          </w:p>
        </w:tc>
      </w:tr>
      <w:tr w:rsidR="006775DA" w:rsidRPr="001575B1" w:rsidTr="00361C46">
        <w:tc>
          <w:tcPr>
            <w:tcW w:w="8001" w:type="dxa"/>
          </w:tcPr>
          <w:p w:rsidR="006775DA" w:rsidRPr="001575B1" w:rsidRDefault="006775DA" w:rsidP="006775DA">
            <w:pPr>
              <w:pStyle w:val="a3"/>
              <w:rPr>
                <w:rFonts w:ascii="Times New Roman" w:hAnsi="Times New Roman" w:cs="Times New Roman"/>
                <w:iCs/>
              </w:rPr>
            </w:pPr>
            <w:r w:rsidRPr="001575B1">
              <w:rPr>
                <w:rFonts w:ascii="Times New Roman" w:hAnsi="Times New Roman" w:cs="Times New Roman"/>
              </w:rPr>
              <w:t>Изготовление железобетонных строительных деталей и изделий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43.99.4</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1,20</w:t>
            </w:r>
          </w:p>
        </w:tc>
      </w:tr>
      <w:tr w:rsidR="006775DA" w:rsidRPr="001575B1" w:rsidTr="00361C46">
        <w:tc>
          <w:tcPr>
            <w:tcW w:w="8001" w:type="dxa"/>
          </w:tcPr>
          <w:p w:rsidR="006775DA" w:rsidRPr="001575B1" w:rsidRDefault="006775DA" w:rsidP="006775DA">
            <w:pPr>
              <w:pStyle w:val="a3"/>
              <w:rPr>
                <w:rFonts w:ascii="Times New Roman" w:hAnsi="Times New Roman" w:cs="Times New Roman"/>
                <w:iCs/>
              </w:rPr>
            </w:pPr>
            <w:r w:rsidRPr="001575B1">
              <w:rPr>
                <w:rFonts w:ascii="Times New Roman" w:hAnsi="Times New Roman" w:cs="Times New Roman"/>
              </w:rPr>
              <w:t>Кладка, ремонт и перекладка печей, очагов, дымоходов, газоходов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43.99.6</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1,30</w:t>
            </w:r>
          </w:p>
        </w:tc>
      </w:tr>
      <w:tr w:rsidR="006775DA" w:rsidRPr="001575B1" w:rsidTr="00361C46">
        <w:tc>
          <w:tcPr>
            <w:tcW w:w="8001" w:type="dxa"/>
          </w:tcPr>
          <w:p w:rsidR="006775DA" w:rsidRPr="001575B1" w:rsidRDefault="006775DA" w:rsidP="006775DA">
            <w:pPr>
              <w:pStyle w:val="a3"/>
              <w:rPr>
                <w:rFonts w:ascii="Times New Roman" w:hAnsi="Times New Roman" w:cs="Times New Roman"/>
                <w:iCs/>
              </w:rPr>
            </w:pPr>
            <w:r w:rsidRPr="001575B1">
              <w:rPr>
                <w:rFonts w:ascii="Times New Roman" w:hAnsi="Times New Roman" w:cs="Times New Roman"/>
              </w:rPr>
              <w:t xml:space="preserve">Работы по устройству частных плавательных бассейнов </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43.99.9*</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1,30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Style w:val="blk"/>
                <w:rFonts w:ascii="Times New Roman" w:hAnsi="Times New Roman" w:cs="Times New Roman"/>
              </w:rPr>
              <w:t>Техническое обслуживание и ремонт автотранспортных средств</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45.20*</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1,13</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Техническое обслуживание и ремонт легковых автомобилей и легких грузовых автотранспортных средств</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45.20.1*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1,13</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Техническое обслуживание и ремонт прочих автотранспортных средств</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45.20.2*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1,13</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Мойка автотранспортных средств, полирование и предоставление аналогичных услуг</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45.20.3*</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0,80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Техническая помощь на дорогах и транспортирование неисправных автотранспортных средств к месту их ремонта или стоянки</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45.20.4*</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0,90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 xml:space="preserve">Техническое обслуживание и ремонт мотоциклов и </w:t>
            </w:r>
            <w:proofErr w:type="spellStart"/>
            <w:r w:rsidRPr="001575B1">
              <w:rPr>
                <w:rFonts w:ascii="Times New Roman" w:hAnsi="Times New Roman" w:cs="Times New Roman"/>
              </w:rPr>
              <w:t>мототранспортных</w:t>
            </w:r>
            <w:proofErr w:type="spellEnd"/>
            <w:r w:rsidRPr="001575B1">
              <w:rPr>
                <w:rFonts w:ascii="Times New Roman" w:hAnsi="Times New Roman" w:cs="Times New Roman"/>
              </w:rPr>
              <w:t xml:space="preserve"> средств</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45.40.5*</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1,13</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Сборка и ремонт очков в специализированных магазинах</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47.78.22*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1,00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 xml:space="preserve">Изготовление и печатание визитных карточек и пригласительных билетов на семейные торжества по индивидуальному заказу населения </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58.19</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0,60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Консультации по оформлению интерьера жилого помещения; разработка эскизов и оформление интерьера жилых помещений; консультация художника-модельера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74.10</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1,00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Деятельность в области фотографии</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74.20*</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0,45</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Деятельность по письменному и устному переводу</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74.30*</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0,35</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Прокат легковых автомобилей и легких автотранспортных средств (мотоциклов, мотороллеров, мопедов, велосипедов, прицепов)</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77.11*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0,60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Прокат грузовых транспортных средств</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77.12*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0,60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Прокат товаров для отдыха и спортивных товаров</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77.21*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0,50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Прокат видеокассет и аудиокассет, грампластинок, компакт-дисков (CD), цифровых видеодисков (DVD)</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77.22*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iCs/>
              </w:rPr>
            </w:pPr>
            <w:r w:rsidRPr="001575B1">
              <w:rPr>
                <w:rFonts w:ascii="Times New Roman" w:hAnsi="Times New Roman" w:cs="Times New Roman"/>
              </w:rPr>
              <w:t>Прокат прочих предметов личного пользования и хозяйственно-бытового назначения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77.29*</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Прокат телевизоров, радиоприемников, устройств видеозаписи, аудиозаписи и подобного оборудования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77.29.1*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Прокат мебели, электрических и неэлектрических бытовых приборов</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77.29.2*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Прокат музыкальных инструментов</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77.29.3*</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 xml:space="preserve">Прокат прочих бытовых изделий и предметов личного пользования для домашних хозяйств </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77.29.9*</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shd w:val="clear" w:color="auto" w:fill="FFFFFF"/>
              </w:rPr>
              <w:t xml:space="preserve">Прокат сельскохозяйственных машин и оборудования </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77.31*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Прокат офисных машин и оборудования, включая вычислительную технику</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77.33*</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rPr>
              <w:t>Прокат офисных машин и оборудования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77.33.1*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shd w:val="clear" w:color="auto" w:fill="FFFFFF"/>
              </w:rPr>
              <w:t>Прокат вычислительных машин и оборудования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77.33.2*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shd w:val="clear" w:color="auto" w:fill="FFFFFF"/>
              </w:rPr>
              <w:t>Деятельность по уборке квартир и частных домов</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81.21.1*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0,40</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shd w:val="clear" w:color="auto" w:fill="FFFFFF"/>
              </w:rPr>
              <w:t>Услуги по чистке печей и дымоходов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81.22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shd w:val="clear" w:color="auto" w:fill="FFFFFF"/>
              </w:rPr>
              <w:t>Санитарно-гигиеническая обработка помещений и сантехнического оборудования; чистка и дезинфекция кухонного оборудования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81.29.1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0,50</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shd w:val="clear" w:color="auto" w:fill="FFFFFF"/>
              </w:rPr>
              <w:t>Очистка крутых кровель от снега и льда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81.29.2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1,00</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shd w:val="clear" w:color="auto" w:fill="FFFFFF"/>
              </w:rPr>
              <w:lastRenderedPageBreak/>
              <w:t xml:space="preserve">Чистка сливных и канализационных решеток, труб и желобов; уход за декоративными изделиями из стекла, металла, дерева, кожи; </w:t>
            </w:r>
          </w:p>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shd w:val="clear" w:color="auto" w:fill="FFFFFF"/>
              </w:rPr>
              <w:t>уход за лепными и скульптурными украшениями; чистка жалюзи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81.29.9</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0,70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Благоустройство придомовых территорий; услуги ландшафтного дизайна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81.30</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1,00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shd w:val="clear" w:color="auto" w:fill="FFFFFF"/>
              </w:rPr>
              <w:t>Деятельность секретаря-референта, в том числе со знанием иностранного языка;  услуги машинистки-стенографистки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82.19</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0,80</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rPr>
              <w:t>Деятельность  по присмотру за больными</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88.10*</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0,50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Деятельность по присмотру за детьми</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88.91*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0,50</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shd w:val="clear" w:color="auto" w:fill="FFFFFF"/>
              </w:rPr>
              <w:t>Организация обрядов (свадеб, юбилеев), в т.ч. музыкальное сопровождение</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 xml:space="preserve"> 93.29.3*</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1,08</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rPr>
              <w:t>Услуги по организации фейерверков</w:t>
            </w:r>
            <w:r w:rsidRPr="001575B1">
              <w:rPr>
                <w:rFonts w:ascii="Times New Roman" w:hAnsi="Times New Roman" w:cs="Times New Roman"/>
                <w:shd w:val="clear" w:color="auto" w:fill="FFFFFF"/>
              </w:rPr>
              <w:t xml:space="preserve"> по индивидуальному заказу населения; приобретение, доставка и вручение сувениров, подарков с поздравлением сказочных персонажей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из 93.29.9</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0,90</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shd w:val="clear" w:color="auto" w:fill="FFFFFF"/>
              </w:rPr>
              <w:t>Ремонт компьютеров и периферийного компьютерного оборудования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95.11*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0,90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Ремонт коммуникационного оборудования</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95.12*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0,80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Ремонт электронной бытовой техники</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0,45</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Ремонт бытовых приборов, домашнего и садового инвентаря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0,45</w:t>
            </w:r>
          </w:p>
        </w:tc>
      </w:tr>
      <w:tr w:rsidR="006775DA" w:rsidRPr="001575B1" w:rsidTr="00361C46">
        <w:tc>
          <w:tcPr>
            <w:tcW w:w="8001" w:type="dxa"/>
          </w:tcPr>
          <w:p w:rsidR="006775DA" w:rsidRPr="001575B1" w:rsidRDefault="006775DA" w:rsidP="006775DA">
            <w:pPr>
              <w:pStyle w:val="a3"/>
              <w:rPr>
                <w:rStyle w:val="blk"/>
                <w:rFonts w:ascii="Times New Roman" w:hAnsi="Times New Roman" w:cs="Times New Roman"/>
              </w:rPr>
            </w:pPr>
            <w:r w:rsidRPr="001575B1">
              <w:rPr>
                <w:rStyle w:val="blk"/>
                <w:rFonts w:ascii="Times New Roman" w:hAnsi="Times New Roman" w:cs="Times New Roman"/>
              </w:rPr>
              <w:t>Ремонт бытовой техники</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95.22.1*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0,45</w:t>
            </w:r>
          </w:p>
        </w:tc>
      </w:tr>
      <w:tr w:rsidR="006775DA" w:rsidRPr="001575B1" w:rsidTr="00361C46">
        <w:tc>
          <w:tcPr>
            <w:tcW w:w="8001" w:type="dxa"/>
          </w:tcPr>
          <w:p w:rsidR="006775DA" w:rsidRPr="001575B1" w:rsidRDefault="006775DA" w:rsidP="006775DA">
            <w:pPr>
              <w:pStyle w:val="a3"/>
              <w:rPr>
                <w:rStyle w:val="blk"/>
                <w:rFonts w:ascii="Times New Roman" w:hAnsi="Times New Roman" w:cs="Times New Roman"/>
              </w:rPr>
            </w:pPr>
            <w:r w:rsidRPr="001575B1">
              <w:rPr>
                <w:rStyle w:val="blk"/>
                <w:rFonts w:ascii="Times New Roman" w:hAnsi="Times New Roman" w:cs="Times New Roman"/>
              </w:rPr>
              <w:t>Ремонт домашнего и садового оборудования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95.22.2*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0,45</w:t>
            </w:r>
          </w:p>
        </w:tc>
      </w:tr>
      <w:tr w:rsidR="006775DA" w:rsidRPr="001575B1" w:rsidTr="00361C46">
        <w:tc>
          <w:tcPr>
            <w:tcW w:w="8001" w:type="dxa"/>
          </w:tcPr>
          <w:p w:rsidR="006775DA" w:rsidRPr="001575B1" w:rsidRDefault="006775DA" w:rsidP="006775DA">
            <w:pPr>
              <w:pStyle w:val="a3"/>
              <w:rPr>
                <w:rStyle w:val="blk"/>
                <w:rFonts w:ascii="Times New Roman" w:hAnsi="Times New Roman" w:cs="Times New Roman"/>
              </w:rPr>
            </w:pPr>
            <w:r w:rsidRPr="001575B1">
              <w:rPr>
                <w:rStyle w:val="blk"/>
                <w:rFonts w:ascii="Times New Roman" w:hAnsi="Times New Roman" w:cs="Times New Roman"/>
              </w:rPr>
              <w:t>Ремонт обуви и прочих изделий из кожи</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95.23*</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0,26</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Style w:val="blk"/>
                <w:rFonts w:ascii="Times New Roman" w:hAnsi="Times New Roman" w:cs="Times New Roman"/>
              </w:rPr>
              <w:t>Ремонт мебели и предметов домашнего обихода</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95.24*</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0,76</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 xml:space="preserve">Ремонт мебели </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95.24.1*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0,76</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Ремонт предметов домашнего обихода</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95.24.2*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0,76</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shd w:val="clear" w:color="auto" w:fill="FFFFFF"/>
              </w:rPr>
              <w:t>Ремонт часов и ювелирных изделий</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95.25*</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0,43</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Ремонт часов</w:t>
            </w:r>
          </w:p>
        </w:tc>
        <w:tc>
          <w:tcPr>
            <w:tcW w:w="1276" w:type="dxa"/>
          </w:tcPr>
          <w:p w:rsidR="006775DA" w:rsidRPr="001575B1" w:rsidRDefault="00496527" w:rsidP="006775DA">
            <w:pPr>
              <w:pStyle w:val="a3"/>
              <w:rPr>
                <w:rFonts w:ascii="Times New Roman" w:hAnsi="Times New Roman" w:cs="Times New Roman"/>
                <w:shd w:val="clear" w:color="auto" w:fill="FFFFFF"/>
              </w:rPr>
            </w:pPr>
            <w:hyperlink r:id="rId16" w:history="1">
              <w:r w:rsidR="006775DA" w:rsidRPr="001575B1">
                <w:rPr>
                  <w:rStyle w:val="af"/>
                  <w:rFonts w:ascii="Times New Roman" w:hAnsi="Times New Roman" w:cs="Times New Roman"/>
                  <w:shd w:val="clear" w:color="auto" w:fill="FFFFFF"/>
                </w:rPr>
                <w:t>95.25.1</w:t>
              </w:r>
            </w:hyperlink>
            <w:r w:rsidR="006775DA" w:rsidRPr="001575B1">
              <w:rPr>
                <w:rStyle w:val="apple-converted-space"/>
                <w:rFonts w:ascii="Times New Roman" w:hAnsi="Times New Roman" w:cs="Times New Roman"/>
                <w:shd w:val="clear" w:color="auto" w:fill="FFFFFF"/>
              </w:rPr>
              <w:t>*</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0,26</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Ремонт ювелирных изделий</w:t>
            </w:r>
          </w:p>
        </w:tc>
        <w:tc>
          <w:tcPr>
            <w:tcW w:w="1276"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rPr>
              <w:t xml:space="preserve">из </w:t>
            </w:r>
            <w:hyperlink r:id="rId17" w:history="1">
              <w:r w:rsidRPr="001575B1">
                <w:rPr>
                  <w:rStyle w:val="af"/>
                  <w:rFonts w:ascii="Times New Roman" w:hAnsi="Times New Roman" w:cs="Times New Roman"/>
                  <w:shd w:val="clear" w:color="auto" w:fill="FFFFFF"/>
                </w:rPr>
                <w:t>95.25.2</w:t>
              </w:r>
            </w:hyperlink>
            <w:r w:rsidRPr="001575B1">
              <w:rPr>
                <w:rStyle w:val="apple-converted-space"/>
                <w:rFonts w:ascii="Times New Roman" w:hAnsi="Times New Roman" w:cs="Times New Roman"/>
                <w:shd w:val="clear" w:color="auto" w:fill="FFFFFF"/>
              </w:rPr>
              <w:t> *</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0,43</w:t>
            </w:r>
          </w:p>
        </w:tc>
      </w:tr>
      <w:tr w:rsidR="006775DA" w:rsidRPr="001575B1" w:rsidTr="00361C46">
        <w:tc>
          <w:tcPr>
            <w:tcW w:w="8001" w:type="dxa"/>
          </w:tcPr>
          <w:p w:rsidR="006775DA" w:rsidRPr="001575B1" w:rsidRDefault="006775DA" w:rsidP="006775DA">
            <w:pPr>
              <w:pStyle w:val="a3"/>
              <w:rPr>
                <w:rFonts w:ascii="Times New Roman" w:hAnsi="Times New Roman" w:cs="Times New Roman"/>
                <w:shd w:val="clear" w:color="auto" w:fill="FFFFFF"/>
              </w:rPr>
            </w:pPr>
            <w:r w:rsidRPr="001575B1">
              <w:rPr>
                <w:rFonts w:ascii="Times New Roman" w:hAnsi="Times New Roman" w:cs="Times New Roman"/>
                <w:shd w:val="clear" w:color="auto" w:fill="FFFFFF"/>
              </w:rPr>
              <w:t>Ремонт прочих предметов личного потребления и бытовых товаров</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95.29*</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0,50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shd w:val="clear" w:color="auto" w:fill="FFFFFF"/>
              </w:rPr>
              <w:t>Ремонт одежды и текстильных изделий</w:t>
            </w:r>
          </w:p>
        </w:tc>
        <w:tc>
          <w:tcPr>
            <w:tcW w:w="1276" w:type="dxa"/>
          </w:tcPr>
          <w:p w:rsidR="006775DA" w:rsidRPr="001575B1" w:rsidRDefault="00496527" w:rsidP="006775DA">
            <w:pPr>
              <w:pStyle w:val="a3"/>
              <w:rPr>
                <w:rFonts w:ascii="Times New Roman" w:hAnsi="Times New Roman" w:cs="Times New Roman"/>
                <w:shd w:val="clear" w:color="auto" w:fill="FFFFFF"/>
              </w:rPr>
            </w:pPr>
            <w:hyperlink r:id="rId18" w:history="1">
              <w:r w:rsidR="006775DA" w:rsidRPr="001575B1">
                <w:rPr>
                  <w:rStyle w:val="af"/>
                  <w:rFonts w:ascii="Times New Roman" w:hAnsi="Times New Roman" w:cs="Times New Roman"/>
                  <w:shd w:val="clear" w:color="auto" w:fill="FFFFFF"/>
                </w:rPr>
                <w:t>95.29.1</w:t>
              </w:r>
            </w:hyperlink>
            <w:r w:rsidR="006775DA" w:rsidRPr="001575B1">
              <w:rPr>
                <w:rStyle w:val="apple-converted-space"/>
                <w:rFonts w:ascii="Times New Roman" w:hAnsi="Times New Roman" w:cs="Times New Roman"/>
                <w:shd w:val="clear" w:color="auto" w:fill="FFFFFF"/>
              </w:rPr>
              <w:t> *</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0,35</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Ремонт одежды</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95.29.11*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0,35</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Ремонт текстильных изделий</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95.29.12*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0,35</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Ремонт трикотажных изделий</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95.29.13*</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0,35</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Ремонт спортивного и туристского оборудования</w:t>
            </w:r>
          </w:p>
        </w:tc>
        <w:tc>
          <w:tcPr>
            <w:tcW w:w="1276" w:type="dxa"/>
          </w:tcPr>
          <w:p w:rsidR="006775DA" w:rsidRPr="001575B1" w:rsidRDefault="00496527" w:rsidP="006775DA">
            <w:pPr>
              <w:pStyle w:val="a3"/>
              <w:rPr>
                <w:rFonts w:ascii="Times New Roman" w:hAnsi="Times New Roman" w:cs="Times New Roman"/>
                <w:shd w:val="clear" w:color="auto" w:fill="FFFFFF"/>
              </w:rPr>
            </w:pPr>
            <w:hyperlink r:id="rId19" w:history="1">
              <w:r w:rsidR="006775DA" w:rsidRPr="001575B1">
                <w:rPr>
                  <w:rStyle w:val="af"/>
                  <w:rFonts w:ascii="Times New Roman" w:hAnsi="Times New Roman" w:cs="Times New Roman"/>
                  <w:shd w:val="clear" w:color="auto" w:fill="FFFFFF"/>
                </w:rPr>
                <w:t>95.29.2</w:t>
              </w:r>
            </w:hyperlink>
            <w:r w:rsidR="006775DA" w:rsidRPr="001575B1">
              <w:rPr>
                <w:rFonts w:ascii="Times New Roman" w:hAnsi="Times New Roman" w:cs="Times New Roman"/>
              </w:rPr>
              <w:t>*</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0,34</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Ремонт игрушек и подобных им изделий</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95.29.3*</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Ремонт металлоизделий бытового и хозяйственного назначения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95.29.4*</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0,56</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Ремонт предметов и изделий из металла</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95.29.41*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0,56</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Ремонт металлической галантереи, ключей, номерных знаков, указателей улиц</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95.29.42*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Заточка пил, чертежных и других инструментов, ножей, ножниц, бритв, коньков и т.п.</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95.29.43*</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Ремонт бытовых осветительных приборов</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95.29.5*</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0,35</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Ремонт велосипедов</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95.29.6*</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Ремонт и настройка музыкальных инструментов (кроме органов и исторических музыкальных инструментов)</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95.29.7*</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Ремонт прочих бытовых изделий и предметов личного пользования, не вошедших в другие группировки</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95.29.9*</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0,40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Стирка и химическая чистка текстильных и меховых изделий</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из 96.01*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0,50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Предоставление услуг парикмахерскими и салонами красоты</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96.02*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 xml:space="preserve">Предоставление парикмахерских услуг </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96.02.1*</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0,30</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Предоставление косметических услуг парикмахерскими и салонами красоты</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96.02.2*</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0,23</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Организация похорон и предоставление связанных с ними услуг</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96.03*</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1,08</w:t>
            </w:r>
          </w:p>
        </w:tc>
      </w:tr>
      <w:tr w:rsidR="006775DA" w:rsidRPr="001575B1" w:rsidTr="00361C46">
        <w:tc>
          <w:tcPr>
            <w:tcW w:w="8001" w:type="dxa"/>
          </w:tcPr>
          <w:p w:rsidR="006775DA" w:rsidRPr="001575B1" w:rsidRDefault="006775DA" w:rsidP="006775DA">
            <w:pPr>
              <w:pStyle w:val="a3"/>
              <w:rPr>
                <w:rFonts w:ascii="Times New Roman" w:hAnsi="Times New Roman" w:cs="Times New Roman"/>
                <w:vertAlign w:val="superscript"/>
              </w:rPr>
            </w:pPr>
            <w:r w:rsidRPr="001575B1">
              <w:rPr>
                <w:rFonts w:ascii="Times New Roman" w:hAnsi="Times New Roman" w:cs="Times New Roman"/>
              </w:rPr>
              <w:t>Услуги бань, душевых и саун; услуги соляриев</w:t>
            </w:r>
            <w:r w:rsidRPr="001575B1">
              <w:rPr>
                <w:rFonts w:ascii="Times New Roman" w:hAnsi="Times New Roman" w:cs="Times New Roman"/>
                <w:shd w:val="clear" w:color="auto" w:fill="FFFFFF"/>
              </w:rPr>
              <w:t xml:space="preserve"> по индивидуальному заказу населения</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t>Из 96.04*</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0,27</w:t>
            </w:r>
          </w:p>
        </w:tc>
      </w:tr>
      <w:tr w:rsidR="006775DA" w:rsidRPr="001575B1" w:rsidTr="00361C46">
        <w:tc>
          <w:tcPr>
            <w:tcW w:w="8001"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Вспашка огородов, распилка дров; изготовление сельскохозяйственного инвентаря из материала заказчика; ремонт и изготовление гончарных изделий; граверные работы по металлу, стеклу, фарфору, дереву, керамике; стрижка домашних животных; оформление заказов на покупку очков, оправ, лекарств по рецепту и доставка их на дом; предоставление материалов для бытового технического творчества в салонах «сделай сам»; деятельность «службы семьи» (по системам); деятельность по предоставлению посреднических услуг по организации консультаций юристов, психологов, экономистов, врачей и других специалистов; подбор кандидатур с применением ЭВМ, видеозаписи; проклейка рам бумагой, очистка от бумаги и замазки</w:t>
            </w:r>
            <w:r w:rsidRPr="001575B1">
              <w:rPr>
                <w:rFonts w:ascii="Times New Roman" w:hAnsi="Times New Roman" w:cs="Times New Roman"/>
                <w:shd w:val="clear" w:color="auto" w:fill="FFFFFF"/>
              </w:rPr>
              <w:t xml:space="preserve">; </w:t>
            </w:r>
            <w:proofErr w:type="gramStart"/>
            <w:r w:rsidRPr="001575B1">
              <w:rPr>
                <w:rFonts w:ascii="Times New Roman" w:hAnsi="Times New Roman" w:cs="Times New Roman"/>
              </w:rPr>
              <w:t>деятельность справочно-информационной службы по оказанию услуг населению по заполнению бланков, написанию заявлений, снятию копий, по приему в расклейку объявлений, выдаче справок, по обеспечению индивидуальных подписчиков газетно-журнальной информацией; деятельность по оказанию услуг копировально-множительных; деятельность по оказанию посреднических услуг на информацию о финансовых, экономических и промышленных данных; оборудование квартир (навеска карнизов, картин, вешалок, зеркал и др. предметов);</w:t>
            </w:r>
            <w:proofErr w:type="gramEnd"/>
            <w:r w:rsidRPr="001575B1">
              <w:rPr>
                <w:rFonts w:ascii="Times New Roman" w:hAnsi="Times New Roman" w:cs="Times New Roman"/>
              </w:rPr>
              <w:t xml:space="preserve"> стирка и глажение белья на дому у заказчика; нарезка стекла и зеркал, художественная обработка стекла; деятельность по предоставлению посреднических услуг на оформление заказов на обслуживание автотранспортом; переписка нот; деятельность по </w:t>
            </w:r>
            <w:r w:rsidRPr="001575B1">
              <w:rPr>
                <w:rFonts w:ascii="Times New Roman" w:hAnsi="Times New Roman" w:cs="Times New Roman"/>
              </w:rPr>
              <w:lastRenderedPageBreak/>
              <w:t xml:space="preserve">оказанию посреднических услуг на доставку цветов (подарков) на дом с возможной предварительной оплатой; организация занятий в группах общения, </w:t>
            </w:r>
            <w:proofErr w:type="spellStart"/>
            <w:r w:rsidRPr="001575B1">
              <w:rPr>
                <w:rFonts w:ascii="Times New Roman" w:hAnsi="Times New Roman" w:cs="Times New Roman"/>
              </w:rPr>
              <w:t>психогимнастики</w:t>
            </w:r>
            <w:proofErr w:type="spellEnd"/>
            <w:r w:rsidRPr="001575B1">
              <w:rPr>
                <w:rFonts w:ascii="Times New Roman" w:hAnsi="Times New Roman" w:cs="Times New Roman"/>
              </w:rPr>
              <w:t>, аутогенной тренировки и др.; измерение силы рук, роста, взвешивание на медицинских весах; демонстрация моделей одежды; абонирование квартир для получения требуемой информации</w:t>
            </w:r>
          </w:p>
        </w:tc>
        <w:tc>
          <w:tcPr>
            <w:tcW w:w="1276" w:type="dxa"/>
          </w:tcPr>
          <w:p w:rsidR="006775DA" w:rsidRPr="001575B1" w:rsidRDefault="006775DA" w:rsidP="006775DA">
            <w:pPr>
              <w:pStyle w:val="a3"/>
              <w:rPr>
                <w:rFonts w:ascii="Times New Roman" w:hAnsi="Times New Roman" w:cs="Times New Roman"/>
                <w:i/>
              </w:rPr>
            </w:pPr>
            <w:r w:rsidRPr="001575B1">
              <w:rPr>
                <w:rFonts w:ascii="Times New Roman" w:hAnsi="Times New Roman" w:cs="Times New Roman"/>
              </w:rPr>
              <w:lastRenderedPageBreak/>
              <w:t>из 96.09*</w:t>
            </w:r>
          </w:p>
        </w:tc>
        <w:tc>
          <w:tcPr>
            <w:tcW w:w="1276" w:type="dxa"/>
          </w:tcPr>
          <w:p w:rsidR="006775DA" w:rsidRPr="001575B1" w:rsidRDefault="006775DA" w:rsidP="006775DA">
            <w:pPr>
              <w:pStyle w:val="a3"/>
              <w:rPr>
                <w:rFonts w:ascii="Times New Roman" w:hAnsi="Times New Roman" w:cs="Times New Roman"/>
              </w:rPr>
            </w:pPr>
            <w:r w:rsidRPr="001575B1">
              <w:rPr>
                <w:rFonts w:ascii="Times New Roman" w:hAnsi="Times New Roman" w:cs="Times New Roman"/>
              </w:rPr>
              <w:t>0,60</w:t>
            </w:r>
          </w:p>
        </w:tc>
      </w:tr>
    </w:tbl>
    <w:p w:rsidR="006775DA" w:rsidRPr="001575B1" w:rsidRDefault="006775DA" w:rsidP="006775DA">
      <w:pPr>
        <w:pStyle w:val="a3"/>
        <w:rPr>
          <w:rFonts w:ascii="Times New Roman" w:hAnsi="Times New Roman" w:cs="Times New Roman"/>
          <w:sz w:val="20"/>
          <w:szCs w:val="20"/>
        </w:rPr>
      </w:pPr>
    </w:p>
    <w:p w:rsidR="006775DA" w:rsidRPr="001575B1" w:rsidRDefault="006775DA" w:rsidP="006775DA">
      <w:pPr>
        <w:pStyle w:val="a3"/>
        <w:rPr>
          <w:rFonts w:ascii="Times New Roman" w:hAnsi="Times New Roman" w:cs="Times New Roman"/>
          <w:sz w:val="20"/>
          <w:szCs w:val="20"/>
        </w:rPr>
      </w:pPr>
      <w:r w:rsidRPr="001575B1">
        <w:rPr>
          <w:rFonts w:ascii="Times New Roman" w:hAnsi="Times New Roman" w:cs="Times New Roman"/>
          <w:sz w:val="20"/>
          <w:szCs w:val="20"/>
        </w:rPr>
        <w:t>&lt;*&gt; Услуги оказываются по индивидуальному заказу населения.</w:t>
      </w:r>
    </w:p>
    <w:p w:rsidR="006775DA" w:rsidRPr="001575B1" w:rsidRDefault="006775DA" w:rsidP="006775DA">
      <w:pPr>
        <w:pStyle w:val="a3"/>
        <w:rPr>
          <w:rFonts w:ascii="Times New Roman" w:hAnsi="Times New Roman" w:cs="Times New Roman"/>
          <w:sz w:val="20"/>
          <w:szCs w:val="20"/>
        </w:rPr>
      </w:pPr>
    </w:p>
    <w:p w:rsidR="006775DA" w:rsidRPr="001575B1" w:rsidRDefault="006775DA" w:rsidP="001575B1">
      <w:pPr>
        <w:pStyle w:val="a3"/>
        <w:rPr>
          <w:rFonts w:ascii="Times New Roman" w:hAnsi="Times New Roman" w:cs="Times New Roman"/>
          <w:sz w:val="20"/>
          <w:szCs w:val="20"/>
        </w:rPr>
      </w:pPr>
      <w:r w:rsidRPr="001575B1">
        <w:rPr>
          <w:rFonts w:ascii="Times New Roman" w:hAnsi="Times New Roman" w:cs="Times New Roman"/>
          <w:sz w:val="20"/>
          <w:szCs w:val="20"/>
        </w:rPr>
        <w:t xml:space="preserve">&lt;**&gt; Услуги оказываются в рамках договора бытового подряда в соответствии со статьей 730 Гражданского кодекса Российской Федерации (Собрание законодательства Российской Федерации 1996, </w:t>
      </w:r>
      <w:r w:rsidRPr="001575B1">
        <w:rPr>
          <w:rFonts w:ascii="Times New Roman" w:hAnsi="Times New Roman" w:cs="Times New Roman"/>
          <w:sz w:val="20"/>
          <w:szCs w:val="20"/>
          <w:lang w:val="en-US"/>
        </w:rPr>
        <w:t>N</w:t>
      </w:r>
      <w:r w:rsidRPr="001575B1">
        <w:rPr>
          <w:rFonts w:ascii="Times New Roman" w:hAnsi="Times New Roman" w:cs="Times New Roman"/>
          <w:sz w:val="20"/>
          <w:szCs w:val="20"/>
        </w:rPr>
        <w:t xml:space="preserve"> 5, ст. 410).</w:t>
      </w:r>
    </w:p>
    <w:p w:rsidR="006775DA" w:rsidRPr="001575B1" w:rsidRDefault="006775DA" w:rsidP="006775DA">
      <w:pPr>
        <w:jc w:val="both"/>
        <w:rPr>
          <w:sz w:val="20"/>
          <w:szCs w:val="20"/>
        </w:rPr>
      </w:pPr>
    </w:p>
    <w:tbl>
      <w:tblPr>
        <w:tblW w:w="10421" w:type="dxa"/>
        <w:jc w:val="center"/>
        <w:tblInd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2"/>
        <w:gridCol w:w="1869"/>
      </w:tblGrid>
      <w:tr w:rsidR="006775DA" w:rsidRPr="001575B1" w:rsidTr="006775DA">
        <w:trPr>
          <w:jc w:val="center"/>
        </w:trPr>
        <w:tc>
          <w:tcPr>
            <w:tcW w:w="8552" w:type="dxa"/>
          </w:tcPr>
          <w:p w:rsidR="006775DA" w:rsidRPr="001575B1" w:rsidRDefault="006775DA" w:rsidP="006775DA">
            <w:pPr>
              <w:pStyle w:val="a3"/>
              <w:ind w:left="720"/>
              <w:rPr>
                <w:rFonts w:ascii="Times New Roman" w:hAnsi="Times New Roman" w:cs="Times New Roman"/>
                <w:sz w:val="20"/>
                <w:szCs w:val="20"/>
              </w:rPr>
            </w:pPr>
            <w:r w:rsidRPr="001575B1">
              <w:rPr>
                <w:rFonts w:ascii="Times New Roman" w:hAnsi="Times New Roman" w:cs="Times New Roman"/>
                <w:sz w:val="20"/>
                <w:szCs w:val="20"/>
              </w:rPr>
              <w:t>Виды предпринимательской деятельности</w:t>
            </w:r>
          </w:p>
        </w:tc>
        <w:tc>
          <w:tcPr>
            <w:tcW w:w="1869" w:type="dxa"/>
          </w:tcPr>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 xml:space="preserve">Значение </w:t>
            </w:r>
            <w:proofErr w:type="spellStart"/>
            <w:r w:rsidRPr="001575B1">
              <w:rPr>
                <w:rFonts w:ascii="Times New Roman" w:hAnsi="Times New Roman" w:cs="Times New Roman"/>
                <w:sz w:val="20"/>
                <w:szCs w:val="20"/>
              </w:rPr>
              <w:t>Ку.д</w:t>
            </w:r>
            <w:proofErr w:type="spellEnd"/>
            <w:r w:rsidRPr="001575B1">
              <w:rPr>
                <w:rFonts w:ascii="Times New Roman" w:hAnsi="Times New Roman" w:cs="Times New Roman"/>
                <w:sz w:val="20"/>
                <w:szCs w:val="20"/>
              </w:rPr>
              <w:t>.</w:t>
            </w:r>
          </w:p>
        </w:tc>
      </w:tr>
      <w:tr w:rsidR="006775DA" w:rsidRPr="001575B1" w:rsidTr="006775DA">
        <w:trPr>
          <w:jc w:val="center"/>
        </w:trPr>
        <w:tc>
          <w:tcPr>
            <w:tcW w:w="8552" w:type="dxa"/>
          </w:tcPr>
          <w:p w:rsidR="006775DA" w:rsidRPr="001575B1" w:rsidRDefault="006775DA" w:rsidP="006775DA">
            <w:pPr>
              <w:pStyle w:val="a3"/>
              <w:numPr>
                <w:ilvl w:val="0"/>
                <w:numId w:val="26"/>
              </w:numPr>
              <w:suppressAutoHyphens w:val="0"/>
              <w:rPr>
                <w:rFonts w:ascii="Times New Roman" w:hAnsi="Times New Roman" w:cs="Times New Roman"/>
                <w:sz w:val="20"/>
                <w:szCs w:val="20"/>
              </w:rPr>
            </w:pPr>
            <w:r w:rsidRPr="001575B1">
              <w:rPr>
                <w:rFonts w:ascii="Times New Roman" w:hAnsi="Times New Roman" w:cs="Times New Roman"/>
                <w:sz w:val="20"/>
                <w:szCs w:val="20"/>
              </w:rPr>
              <w:t>Оказание ветеринарных услуг</w:t>
            </w:r>
          </w:p>
        </w:tc>
        <w:tc>
          <w:tcPr>
            <w:tcW w:w="1869" w:type="dxa"/>
          </w:tcPr>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0,30</w:t>
            </w:r>
          </w:p>
        </w:tc>
      </w:tr>
      <w:tr w:rsidR="006775DA" w:rsidRPr="001575B1" w:rsidTr="006775DA">
        <w:trPr>
          <w:jc w:val="center"/>
        </w:trPr>
        <w:tc>
          <w:tcPr>
            <w:tcW w:w="8552" w:type="dxa"/>
          </w:tcPr>
          <w:p w:rsidR="006775DA" w:rsidRPr="001575B1" w:rsidRDefault="006775DA" w:rsidP="006775DA">
            <w:pPr>
              <w:pStyle w:val="a3"/>
              <w:numPr>
                <w:ilvl w:val="0"/>
                <w:numId w:val="26"/>
              </w:numPr>
              <w:suppressAutoHyphens w:val="0"/>
              <w:rPr>
                <w:rFonts w:ascii="Times New Roman" w:hAnsi="Times New Roman" w:cs="Times New Roman"/>
                <w:sz w:val="20"/>
                <w:szCs w:val="20"/>
              </w:rPr>
            </w:pPr>
            <w:r w:rsidRPr="001575B1">
              <w:rPr>
                <w:rFonts w:ascii="Times New Roman" w:hAnsi="Times New Roman" w:cs="Times New Roman"/>
                <w:sz w:val="20"/>
                <w:szCs w:val="20"/>
              </w:rPr>
              <w:t xml:space="preserve">Оказания </w:t>
            </w:r>
            <w:hyperlink w:anchor="sub_3462709" w:history="1">
              <w:r w:rsidRPr="001575B1">
                <w:rPr>
                  <w:rStyle w:val="a5"/>
                  <w:rFonts w:ascii="Times New Roman" w:hAnsi="Times New Roman"/>
                  <w:color w:val="auto"/>
                  <w:sz w:val="20"/>
                  <w:szCs w:val="20"/>
                </w:rPr>
                <w:t>услуг по ремонту, техническому обслуживанию и мойке автомототранспортных средств</w:t>
              </w:r>
            </w:hyperlink>
          </w:p>
        </w:tc>
        <w:tc>
          <w:tcPr>
            <w:tcW w:w="1869" w:type="dxa"/>
          </w:tcPr>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1,13</w:t>
            </w:r>
          </w:p>
        </w:tc>
      </w:tr>
      <w:tr w:rsidR="006775DA" w:rsidRPr="001575B1" w:rsidTr="006775DA">
        <w:trPr>
          <w:jc w:val="center"/>
        </w:trPr>
        <w:tc>
          <w:tcPr>
            <w:tcW w:w="8552" w:type="dxa"/>
          </w:tcPr>
          <w:p w:rsidR="006775DA" w:rsidRPr="001575B1" w:rsidRDefault="006775DA" w:rsidP="006775DA">
            <w:pPr>
              <w:pStyle w:val="a3"/>
              <w:numPr>
                <w:ilvl w:val="0"/>
                <w:numId w:val="26"/>
              </w:numPr>
              <w:suppressAutoHyphens w:val="0"/>
              <w:rPr>
                <w:rFonts w:ascii="Times New Roman" w:hAnsi="Times New Roman" w:cs="Times New Roman"/>
                <w:sz w:val="20"/>
                <w:szCs w:val="20"/>
              </w:rPr>
            </w:pPr>
            <w:r w:rsidRPr="001575B1">
              <w:rPr>
                <w:rFonts w:ascii="Times New Roman" w:hAnsi="Times New Roman" w:cs="Times New Roman"/>
                <w:sz w:val="20"/>
                <w:szCs w:val="20"/>
              </w:rPr>
              <w:t xml:space="preserve">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w:t>
            </w:r>
            <w:hyperlink w:anchor="sub_3443421" w:history="1">
              <w:r w:rsidRPr="001575B1">
                <w:rPr>
                  <w:rStyle w:val="a5"/>
                  <w:rFonts w:ascii="Times New Roman" w:hAnsi="Times New Roman"/>
                  <w:color w:val="auto"/>
                  <w:sz w:val="20"/>
                  <w:szCs w:val="20"/>
                </w:rPr>
                <w:t>платных стоянках</w:t>
              </w:r>
            </w:hyperlink>
            <w:r w:rsidRPr="001575B1">
              <w:rPr>
                <w:rFonts w:ascii="Times New Roman" w:hAnsi="Times New Roman" w:cs="Times New Roman"/>
                <w:sz w:val="20"/>
                <w:szCs w:val="20"/>
              </w:rPr>
              <w:t xml:space="preserve"> (за исключением штрафных автостоянок)</w:t>
            </w:r>
          </w:p>
        </w:tc>
        <w:tc>
          <w:tcPr>
            <w:tcW w:w="1869" w:type="dxa"/>
          </w:tcPr>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0,30</w:t>
            </w:r>
          </w:p>
        </w:tc>
      </w:tr>
      <w:tr w:rsidR="006775DA" w:rsidRPr="001575B1" w:rsidTr="006775DA">
        <w:trPr>
          <w:jc w:val="center"/>
        </w:trPr>
        <w:tc>
          <w:tcPr>
            <w:tcW w:w="8552" w:type="dxa"/>
          </w:tcPr>
          <w:p w:rsidR="006775DA" w:rsidRPr="001575B1" w:rsidRDefault="006775DA" w:rsidP="006775DA">
            <w:pPr>
              <w:pStyle w:val="aff4"/>
              <w:numPr>
                <w:ilvl w:val="0"/>
                <w:numId w:val="26"/>
              </w:numPr>
              <w:jc w:val="both"/>
              <w:rPr>
                <w:rFonts w:ascii="Times New Roman" w:hAnsi="Times New Roman" w:cs="Times New Roman"/>
                <w:sz w:val="20"/>
                <w:szCs w:val="20"/>
              </w:rPr>
            </w:pPr>
            <w:r w:rsidRPr="001575B1">
              <w:rPr>
                <w:rFonts w:ascii="Times New Roman" w:hAnsi="Times New Roman" w:cs="Times New Roman"/>
                <w:sz w:val="20"/>
                <w:szCs w:val="20"/>
              </w:rPr>
              <w:t>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869" w:type="dxa"/>
          </w:tcPr>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Х</w:t>
            </w:r>
          </w:p>
        </w:tc>
      </w:tr>
      <w:tr w:rsidR="006775DA" w:rsidRPr="001575B1" w:rsidTr="006775DA">
        <w:trPr>
          <w:jc w:val="center"/>
        </w:trPr>
        <w:tc>
          <w:tcPr>
            <w:tcW w:w="8552" w:type="dxa"/>
          </w:tcPr>
          <w:p w:rsidR="006775DA" w:rsidRPr="001575B1" w:rsidRDefault="006775DA" w:rsidP="006775DA">
            <w:pPr>
              <w:jc w:val="both"/>
              <w:rPr>
                <w:sz w:val="20"/>
                <w:szCs w:val="20"/>
              </w:rPr>
            </w:pPr>
            <w:r w:rsidRPr="001575B1">
              <w:rPr>
                <w:sz w:val="20"/>
                <w:szCs w:val="20"/>
              </w:rPr>
              <w:t>Автотранспортные услуги по перевозке грузов с грузоподъемностью транспортного средства:</w:t>
            </w:r>
          </w:p>
          <w:p w:rsidR="006775DA" w:rsidRPr="001575B1" w:rsidRDefault="006775DA" w:rsidP="006775DA">
            <w:pPr>
              <w:widowControl/>
              <w:numPr>
                <w:ilvl w:val="0"/>
                <w:numId w:val="19"/>
              </w:numPr>
              <w:suppressAutoHyphens w:val="0"/>
              <w:jc w:val="both"/>
              <w:rPr>
                <w:sz w:val="20"/>
                <w:szCs w:val="20"/>
              </w:rPr>
            </w:pPr>
            <w:r w:rsidRPr="001575B1">
              <w:rPr>
                <w:sz w:val="20"/>
                <w:szCs w:val="20"/>
              </w:rPr>
              <w:t>до 3 тонн включительно</w:t>
            </w:r>
          </w:p>
          <w:p w:rsidR="006775DA" w:rsidRPr="001575B1" w:rsidRDefault="006775DA" w:rsidP="006775DA">
            <w:pPr>
              <w:widowControl/>
              <w:numPr>
                <w:ilvl w:val="0"/>
                <w:numId w:val="19"/>
              </w:numPr>
              <w:suppressAutoHyphens w:val="0"/>
              <w:jc w:val="both"/>
              <w:rPr>
                <w:sz w:val="20"/>
                <w:szCs w:val="20"/>
              </w:rPr>
            </w:pPr>
            <w:r w:rsidRPr="001575B1">
              <w:rPr>
                <w:sz w:val="20"/>
                <w:szCs w:val="20"/>
              </w:rPr>
              <w:t>свыше 3 тонн</w:t>
            </w:r>
          </w:p>
        </w:tc>
        <w:tc>
          <w:tcPr>
            <w:tcW w:w="1869" w:type="dxa"/>
          </w:tcPr>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0,80</w:t>
            </w: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1,13</w:t>
            </w:r>
          </w:p>
        </w:tc>
      </w:tr>
      <w:tr w:rsidR="006775DA" w:rsidRPr="001575B1" w:rsidTr="006775DA">
        <w:trPr>
          <w:jc w:val="center"/>
        </w:trPr>
        <w:tc>
          <w:tcPr>
            <w:tcW w:w="8552" w:type="dxa"/>
          </w:tcPr>
          <w:p w:rsidR="006775DA" w:rsidRPr="001575B1" w:rsidRDefault="006775DA" w:rsidP="006775DA">
            <w:pPr>
              <w:jc w:val="both"/>
              <w:rPr>
                <w:sz w:val="20"/>
                <w:szCs w:val="20"/>
              </w:rPr>
            </w:pPr>
            <w:r w:rsidRPr="001575B1">
              <w:rPr>
                <w:sz w:val="20"/>
                <w:szCs w:val="20"/>
              </w:rPr>
              <w:t xml:space="preserve">Автотранспортные услуги по перевозке пассажиров с </w:t>
            </w:r>
            <w:proofErr w:type="spellStart"/>
            <w:r w:rsidRPr="001575B1">
              <w:rPr>
                <w:sz w:val="20"/>
                <w:szCs w:val="20"/>
              </w:rPr>
              <w:t>пассажировместимостью</w:t>
            </w:r>
            <w:proofErr w:type="spellEnd"/>
            <w:r w:rsidRPr="001575B1">
              <w:rPr>
                <w:sz w:val="20"/>
                <w:szCs w:val="20"/>
              </w:rPr>
              <w:t>:</w:t>
            </w:r>
          </w:p>
          <w:p w:rsidR="006775DA" w:rsidRPr="001575B1" w:rsidRDefault="006775DA" w:rsidP="006775DA">
            <w:pPr>
              <w:widowControl/>
              <w:numPr>
                <w:ilvl w:val="0"/>
                <w:numId w:val="19"/>
              </w:numPr>
              <w:suppressAutoHyphens w:val="0"/>
              <w:jc w:val="both"/>
              <w:rPr>
                <w:sz w:val="20"/>
                <w:szCs w:val="20"/>
              </w:rPr>
            </w:pPr>
            <w:r w:rsidRPr="001575B1">
              <w:rPr>
                <w:sz w:val="20"/>
                <w:szCs w:val="20"/>
              </w:rPr>
              <w:t>до 4 ме</w:t>
            </w:r>
            <w:proofErr w:type="gramStart"/>
            <w:r w:rsidRPr="001575B1">
              <w:rPr>
                <w:sz w:val="20"/>
                <w:szCs w:val="20"/>
              </w:rPr>
              <w:t>ст вкл</w:t>
            </w:r>
            <w:proofErr w:type="gramEnd"/>
            <w:r w:rsidRPr="001575B1">
              <w:rPr>
                <w:sz w:val="20"/>
                <w:szCs w:val="20"/>
              </w:rPr>
              <w:t>ючительно</w:t>
            </w:r>
          </w:p>
          <w:p w:rsidR="006775DA" w:rsidRPr="001575B1" w:rsidRDefault="006775DA" w:rsidP="006775DA">
            <w:pPr>
              <w:jc w:val="both"/>
              <w:rPr>
                <w:sz w:val="20"/>
                <w:szCs w:val="20"/>
              </w:rPr>
            </w:pPr>
            <w:r w:rsidRPr="001575B1">
              <w:rPr>
                <w:sz w:val="20"/>
                <w:szCs w:val="20"/>
              </w:rPr>
              <w:t xml:space="preserve">       -    свыше 4 мест</w:t>
            </w:r>
          </w:p>
        </w:tc>
        <w:tc>
          <w:tcPr>
            <w:tcW w:w="1869" w:type="dxa"/>
          </w:tcPr>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0,80</w:t>
            </w: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1,13</w:t>
            </w:r>
          </w:p>
        </w:tc>
      </w:tr>
      <w:tr w:rsidR="006775DA" w:rsidRPr="001575B1" w:rsidTr="006775DA">
        <w:trPr>
          <w:jc w:val="center"/>
        </w:trPr>
        <w:tc>
          <w:tcPr>
            <w:tcW w:w="8552" w:type="dxa"/>
          </w:tcPr>
          <w:p w:rsidR="006775DA" w:rsidRPr="001575B1" w:rsidRDefault="00496527" w:rsidP="006775DA">
            <w:pPr>
              <w:pStyle w:val="aff4"/>
              <w:numPr>
                <w:ilvl w:val="0"/>
                <w:numId w:val="26"/>
              </w:numPr>
              <w:jc w:val="both"/>
              <w:rPr>
                <w:rFonts w:ascii="Times New Roman" w:hAnsi="Times New Roman" w:cs="Times New Roman"/>
                <w:sz w:val="20"/>
                <w:szCs w:val="20"/>
              </w:rPr>
            </w:pPr>
            <w:hyperlink w:anchor="sub_346278" w:history="1">
              <w:r w:rsidR="006775DA" w:rsidRPr="001575B1">
                <w:rPr>
                  <w:rStyle w:val="a5"/>
                  <w:rFonts w:ascii="Times New Roman" w:hAnsi="Times New Roman"/>
                  <w:color w:val="auto"/>
                  <w:sz w:val="20"/>
                  <w:szCs w:val="20"/>
                </w:rPr>
                <w:t>Розничной торговли</w:t>
              </w:r>
            </w:hyperlink>
            <w:r w:rsidR="006775DA" w:rsidRPr="001575B1">
              <w:rPr>
                <w:rFonts w:ascii="Times New Roman" w:hAnsi="Times New Roman" w:cs="Times New Roman"/>
                <w:sz w:val="20"/>
                <w:szCs w:val="20"/>
              </w:rPr>
              <w:t>, осуществляемой через магазины и павильоны с площадью торгового зала не более 150 квадратных метров по каждому объекту организации торговли</w:t>
            </w:r>
          </w:p>
        </w:tc>
        <w:tc>
          <w:tcPr>
            <w:tcW w:w="1869" w:type="dxa"/>
          </w:tcPr>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Х</w:t>
            </w:r>
          </w:p>
        </w:tc>
      </w:tr>
      <w:tr w:rsidR="006775DA" w:rsidRPr="001575B1" w:rsidTr="006775DA">
        <w:trPr>
          <w:jc w:val="center"/>
        </w:trPr>
        <w:tc>
          <w:tcPr>
            <w:tcW w:w="8552" w:type="dxa"/>
          </w:tcPr>
          <w:p w:rsidR="006775DA" w:rsidRPr="001575B1" w:rsidRDefault="006775DA" w:rsidP="006775DA">
            <w:pPr>
              <w:jc w:val="both"/>
              <w:rPr>
                <w:sz w:val="20"/>
                <w:szCs w:val="20"/>
              </w:rPr>
            </w:pPr>
            <w:r w:rsidRPr="001575B1">
              <w:rPr>
                <w:sz w:val="20"/>
                <w:szCs w:val="20"/>
              </w:rPr>
              <w:t>Розничная торговля, осуществляемая через объекты стационарной торговой сети, имеющие торговые залы</w:t>
            </w:r>
          </w:p>
        </w:tc>
        <w:tc>
          <w:tcPr>
            <w:tcW w:w="1869" w:type="dxa"/>
          </w:tcPr>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0,43</w:t>
            </w:r>
          </w:p>
        </w:tc>
      </w:tr>
      <w:tr w:rsidR="006775DA" w:rsidRPr="001575B1" w:rsidTr="006775DA">
        <w:trPr>
          <w:jc w:val="center"/>
        </w:trPr>
        <w:tc>
          <w:tcPr>
            <w:tcW w:w="8552" w:type="dxa"/>
          </w:tcPr>
          <w:p w:rsidR="006775DA" w:rsidRPr="001575B1" w:rsidRDefault="006775DA" w:rsidP="006775DA">
            <w:pPr>
              <w:jc w:val="both"/>
              <w:rPr>
                <w:sz w:val="20"/>
                <w:szCs w:val="20"/>
              </w:rPr>
            </w:pPr>
            <w:r w:rsidRPr="001575B1">
              <w:rPr>
                <w:sz w:val="20"/>
                <w:szCs w:val="20"/>
              </w:rPr>
              <w:t>Розничная торговля в сельских населенных пунктах (кроме райцентров) с площадью торгового зала свыше 50 квадратных метров</w:t>
            </w:r>
          </w:p>
        </w:tc>
        <w:tc>
          <w:tcPr>
            <w:tcW w:w="1869" w:type="dxa"/>
          </w:tcPr>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0,22</w:t>
            </w:r>
          </w:p>
        </w:tc>
      </w:tr>
      <w:tr w:rsidR="006775DA" w:rsidRPr="001575B1" w:rsidTr="006775DA">
        <w:trPr>
          <w:jc w:val="center"/>
        </w:trPr>
        <w:tc>
          <w:tcPr>
            <w:tcW w:w="8552" w:type="dxa"/>
          </w:tcPr>
          <w:p w:rsidR="006775DA" w:rsidRPr="001575B1" w:rsidRDefault="006775DA" w:rsidP="006775DA">
            <w:pPr>
              <w:jc w:val="both"/>
              <w:rPr>
                <w:sz w:val="20"/>
                <w:szCs w:val="20"/>
              </w:rPr>
            </w:pPr>
            <w:r w:rsidRPr="001575B1">
              <w:rPr>
                <w:sz w:val="20"/>
                <w:szCs w:val="20"/>
              </w:rPr>
              <w:t>Розничная торговля лекарственными средствами и изделиями медицинского назначения через аптечные пункты при фельдшерско-акушерских пунктах</w:t>
            </w:r>
          </w:p>
        </w:tc>
        <w:tc>
          <w:tcPr>
            <w:tcW w:w="1869" w:type="dxa"/>
          </w:tcPr>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0,09</w:t>
            </w:r>
          </w:p>
        </w:tc>
      </w:tr>
      <w:tr w:rsidR="006775DA" w:rsidRPr="001575B1" w:rsidTr="006775DA">
        <w:trPr>
          <w:jc w:val="center"/>
        </w:trPr>
        <w:tc>
          <w:tcPr>
            <w:tcW w:w="8552" w:type="dxa"/>
          </w:tcPr>
          <w:p w:rsidR="006775DA" w:rsidRPr="001575B1" w:rsidRDefault="006775DA" w:rsidP="006775DA">
            <w:pPr>
              <w:pStyle w:val="aff4"/>
              <w:numPr>
                <w:ilvl w:val="0"/>
                <w:numId w:val="26"/>
              </w:numPr>
              <w:jc w:val="both"/>
              <w:rPr>
                <w:rFonts w:ascii="Times New Roman" w:hAnsi="Times New Roman" w:cs="Times New Roman"/>
                <w:sz w:val="20"/>
                <w:szCs w:val="20"/>
              </w:rPr>
            </w:pPr>
            <w:r w:rsidRPr="001575B1">
              <w:rPr>
                <w:rFonts w:ascii="Times New Roman" w:hAnsi="Times New Roman" w:cs="Times New Roman"/>
                <w:sz w:val="20"/>
                <w:szCs w:val="20"/>
              </w:rPr>
              <w:t>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tc>
        <w:tc>
          <w:tcPr>
            <w:tcW w:w="1869" w:type="dxa"/>
          </w:tcPr>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Х</w:t>
            </w:r>
          </w:p>
        </w:tc>
      </w:tr>
      <w:tr w:rsidR="006775DA" w:rsidRPr="001575B1" w:rsidTr="006775DA">
        <w:trPr>
          <w:jc w:val="center"/>
        </w:trPr>
        <w:tc>
          <w:tcPr>
            <w:tcW w:w="8552" w:type="dxa"/>
          </w:tcPr>
          <w:p w:rsidR="006775DA" w:rsidRPr="001575B1" w:rsidRDefault="006775DA" w:rsidP="006775DA">
            <w:pPr>
              <w:jc w:val="both"/>
              <w:rPr>
                <w:sz w:val="20"/>
                <w:szCs w:val="20"/>
              </w:rPr>
            </w:pPr>
            <w:r w:rsidRPr="001575B1">
              <w:rPr>
                <w:sz w:val="20"/>
                <w:szCs w:val="20"/>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1869" w:type="dxa"/>
          </w:tcPr>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0,43</w:t>
            </w:r>
          </w:p>
        </w:tc>
      </w:tr>
      <w:tr w:rsidR="006775DA" w:rsidRPr="001575B1" w:rsidTr="006775DA">
        <w:trPr>
          <w:jc w:val="center"/>
        </w:trPr>
        <w:tc>
          <w:tcPr>
            <w:tcW w:w="8552" w:type="dxa"/>
          </w:tcPr>
          <w:p w:rsidR="006775DA" w:rsidRPr="001575B1" w:rsidRDefault="006775DA" w:rsidP="006775DA">
            <w:pPr>
              <w:jc w:val="both"/>
              <w:rPr>
                <w:sz w:val="20"/>
                <w:szCs w:val="20"/>
              </w:rPr>
            </w:pPr>
            <w:r w:rsidRPr="001575B1">
              <w:rPr>
                <w:sz w:val="20"/>
                <w:szCs w:val="20"/>
              </w:rPr>
              <w:t>-Розничная торговля, осуществляемая через объекты стационарной торговой сети, не имеющие торговых залов, а также объекты нестационарной торговой сети,  площадь торгового места в которых превышает 5 квадратных метров</w:t>
            </w:r>
          </w:p>
        </w:tc>
        <w:tc>
          <w:tcPr>
            <w:tcW w:w="1869" w:type="dxa"/>
          </w:tcPr>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0,43</w:t>
            </w:r>
          </w:p>
        </w:tc>
      </w:tr>
      <w:tr w:rsidR="006775DA" w:rsidRPr="001575B1" w:rsidTr="006775DA">
        <w:trPr>
          <w:jc w:val="center"/>
        </w:trPr>
        <w:tc>
          <w:tcPr>
            <w:tcW w:w="8552" w:type="dxa"/>
          </w:tcPr>
          <w:p w:rsidR="006775DA" w:rsidRPr="001575B1" w:rsidRDefault="006775DA" w:rsidP="006775DA">
            <w:pPr>
              <w:jc w:val="both"/>
              <w:rPr>
                <w:sz w:val="20"/>
                <w:szCs w:val="20"/>
              </w:rPr>
            </w:pPr>
            <w:r w:rsidRPr="001575B1">
              <w:rPr>
                <w:sz w:val="20"/>
                <w:szCs w:val="20"/>
              </w:rPr>
              <w:t>-Разносная и развозная розничная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1869" w:type="dxa"/>
          </w:tcPr>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0,43</w:t>
            </w:r>
          </w:p>
        </w:tc>
      </w:tr>
      <w:tr w:rsidR="006775DA" w:rsidRPr="001575B1" w:rsidTr="006775DA">
        <w:trPr>
          <w:jc w:val="center"/>
        </w:trPr>
        <w:tc>
          <w:tcPr>
            <w:tcW w:w="8552" w:type="dxa"/>
          </w:tcPr>
          <w:p w:rsidR="006775DA" w:rsidRPr="001575B1" w:rsidRDefault="006775DA" w:rsidP="006775DA">
            <w:pPr>
              <w:pStyle w:val="aff4"/>
              <w:numPr>
                <w:ilvl w:val="0"/>
                <w:numId w:val="26"/>
              </w:numPr>
              <w:jc w:val="both"/>
              <w:rPr>
                <w:rFonts w:ascii="Times New Roman" w:hAnsi="Times New Roman" w:cs="Times New Roman"/>
                <w:sz w:val="20"/>
                <w:szCs w:val="20"/>
              </w:rPr>
            </w:pPr>
            <w:r w:rsidRPr="001575B1">
              <w:rPr>
                <w:rFonts w:ascii="Times New Roman" w:hAnsi="Times New Roman" w:cs="Times New Roman"/>
                <w:sz w:val="20"/>
                <w:szCs w:val="20"/>
              </w:rPr>
              <w:t xml:space="preserve">Оказания </w:t>
            </w:r>
            <w:hyperlink w:anchor="sub_3443419" w:history="1">
              <w:r w:rsidRPr="001575B1">
                <w:rPr>
                  <w:rStyle w:val="a5"/>
                  <w:rFonts w:ascii="Times New Roman" w:hAnsi="Times New Roman"/>
                  <w:color w:val="auto"/>
                  <w:sz w:val="20"/>
                  <w:szCs w:val="20"/>
                </w:rPr>
                <w:t>услуг общественного питания</w:t>
              </w:r>
            </w:hyperlink>
            <w:r w:rsidRPr="001575B1">
              <w:rPr>
                <w:rFonts w:ascii="Times New Roman" w:hAnsi="Times New Roman" w:cs="Times New Roman"/>
                <w:sz w:val="20"/>
                <w:szCs w:val="20"/>
              </w:rPr>
              <w:t>,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869" w:type="dxa"/>
          </w:tcPr>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Х</w:t>
            </w:r>
          </w:p>
        </w:tc>
      </w:tr>
      <w:tr w:rsidR="006775DA" w:rsidRPr="001575B1" w:rsidTr="006775DA">
        <w:trPr>
          <w:jc w:val="center"/>
        </w:trPr>
        <w:tc>
          <w:tcPr>
            <w:tcW w:w="8552" w:type="dxa"/>
          </w:tcPr>
          <w:p w:rsidR="006775DA" w:rsidRPr="001575B1" w:rsidRDefault="006775DA" w:rsidP="006775DA">
            <w:pPr>
              <w:jc w:val="both"/>
              <w:rPr>
                <w:sz w:val="20"/>
                <w:szCs w:val="20"/>
              </w:rPr>
            </w:pPr>
            <w:r w:rsidRPr="001575B1">
              <w:rPr>
                <w:sz w:val="20"/>
                <w:szCs w:val="20"/>
              </w:rPr>
              <w:t>-Ресторан, бар, кафе, закусочная</w:t>
            </w:r>
          </w:p>
        </w:tc>
        <w:tc>
          <w:tcPr>
            <w:tcW w:w="1869" w:type="dxa"/>
          </w:tcPr>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0,80</w:t>
            </w:r>
          </w:p>
        </w:tc>
      </w:tr>
      <w:tr w:rsidR="006775DA" w:rsidRPr="001575B1" w:rsidTr="006775DA">
        <w:trPr>
          <w:jc w:val="center"/>
        </w:trPr>
        <w:tc>
          <w:tcPr>
            <w:tcW w:w="8552" w:type="dxa"/>
          </w:tcPr>
          <w:p w:rsidR="006775DA" w:rsidRPr="001575B1" w:rsidRDefault="006775DA" w:rsidP="006775DA">
            <w:pPr>
              <w:jc w:val="both"/>
              <w:rPr>
                <w:sz w:val="20"/>
                <w:szCs w:val="20"/>
              </w:rPr>
            </w:pPr>
            <w:r w:rsidRPr="001575B1">
              <w:rPr>
                <w:sz w:val="20"/>
                <w:szCs w:val="20"/>
              </w:rPr>
              <w:t>-Столовая открытого типа, предприятие общественного питания для детей</w:t>
            </w:r>
          </w:p>
        </w:tc>
        <w:tc>
          <w:tcPr>
            <w:tcW w:w="1869" w:type="dxa"/>
          </w:tcPr>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0,33</w:t>
            </w:r>
          </w:p>
        </w:tc>
      </w:tr>
      <w:tr w:rsidR="006775DA" w:rsidRPr="001575B1" w:rsidTr="006775DA">
        <w:trPr>
          <w:jc w:val="center"/>
        </w:trPr>
        <w:tc>
          <w:tcPr>
            <w:tcW w:w="8552" w:type="dxa"/>
          </w:tcPr>
          <w:p w:rsidR="006775DA" w:rsidRPr="001575B1" w:rsidRDefault="006775DA" w:rsidP="006775DA">
            <w:pPr>
              <w:jc w:val="both"/>
              <w:rPr>
                <w:sz w:val="20"/>
                <w:szCs w:val="20"/>
              </w:rPr>
            </w:pPr>
            <w:r w:rsidRPr="001575B1">
              <w:rPr>
                <w:sz w:val="20"/>
                <w:szCs w:val="20"/>
              </w:rPr>
              <w:t>-Магазин (отдел) «Кулинария», буфет</w:t>
            </w:r>
          </w:p>
        </w:tc>
        <w:tc>
          <w:tcPr>
            <w:tcW w:w="1869" w:type="dxa"/>
          </w:tcPr>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0,33</w:t>
            </w:r>
          </w:p>
        </w:tc>
      </w:tr>
      <w:tr w:rsidR="006775DA" w:rsidRPr="001575B1" w:rsidTr="006775DA">
        <w:trPr>
          <w:jc w:val="center"/>
        </w:trPr>
        <w:tc>
          <w:tcPr>
            <w:tcW w:w="8552" w:type="dxa"/>
          </w:tcPr>
          <w:p w:rsidR="006775DA" w:rsidRPr="001575B1" w:rsidRDefault="006775DA" w:rsidP="006775DA">
            <w:pPr>
              <w:pStyle w:val="aff4"/>
              <w:numPr>
                <w:ilvl w:val="0"/>
                <w:numId w:val="26"/>
              </w:numPr>
              <w:jc w:val="both"/>
              <w:rPr>
                <w:rFonts w:ascii="Times New Roman" w:hAnsi="Times New Roman" w:cs="Times New Roman"/>
                <w:sz w:val="20"/>
                <w:szCs w:val="20"/>
              </w:rPr>
            </w:pPr>
            <w:r w:rsidRPr="001575B1">
              <w:rPr>
                <w:rFonts w:ascii="Times New Roman" w:hAnsi="Times New Roman" w:cs="Times New Roman"/>
                <w:sz w:val="20"/>
                <w:szCs w:val="20"/>
              </w:rPr>
              <w:t>Оказания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1869" w:type="dxa"/>
          </w:tcPr>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0,33</w:t>
            </w:r>
          </w:p>
        </w:tc>
      </w:tr>
      <w:tr w:rsidR="006775DA" w:rsidRPr="001575B1" w:rsidTr="006775DA">
        <w:trPr>
          <w:jc w:val="center"/>
        </w:trPr>
        <w:tc>
          <w:tcPr>
            <w:tcW w:w="8552" w:type="dxa"/>
          </w:tcPr>
          <w:p w:rsidR="006775DA" w:rsidRPr="001575B1" w:rsidRDefault="00496527" w:rsidP="006775DA">
            <w:pPr>
              <w:pStyle w:val="aff4"/>
              <w:numPr>
                <w:ilvl w:val="0"/>
                <w:numId w:val="26"/>
              </w:numPr>
              <w:jc w:val="both"/>
              <w:rPr>
                <w:rFonts w:ascii="Times New Roman" w:hAnsi="Times New Roman" w:cs="Times New Roman"/>
                <w:sz w:val="20"/>
                <w:szCs w:val="20"/>
              </w:rPr>
            </w:pPr>
            <w:hyperlink w:anchor="sub_3443424" w:history="1">
              <w:r w:rsidR="006775DA" w:rsidRPr="001575B1">
                <w:rPr>
                  <w:rStyle w:val="a5"/>
                  <w:rFonts w:ascii="Times New Roman" w:hAnsi="Times New Roman"/>
                  <w:color w:val="auto"/>
                  <w:sz w:val="20"/>
                  <w:szCs w:val="20"/>
                </w:rPr>
                <w:t>Распространения наружной рекламы</w:t>
              </w:r>
            </w:hyperlink>
            <w:r w:rsidR="006775DA" w:rsidRPr="001575B1">
              <w:rPr>
                <w:rFonts w:ascii="Times New Roman" w:hAnsi="Times New Roman" w:cs="Times New Roman"/>
                <w:sz w:val="20"/>
                <w:szCs w:val="20"/>
              </w:rPr>
              <w:t xml:space="preserve"> с использованием рекламных конструкций</w:t>
            </w:r>
          </w:p>
        </w:tc>
        <w:tc>
          <w:tcPr>
            <w:tcW w:w="1869" w:type="dxa"/>
          </w:tcPr>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0,79</w:t>
            </w:r>
          </w:p>
        </w:tc>
      </w:tr>
      <w:tr w:rsidR="006775DA" w:rsidRPr="001575B1" w:rsidTr="006775DA">
        <w:trPr>
          <w:jc w:val="center"/>
        </w:trPr>
        <w:tc>
          <w:tcPr>
            <w:tcW w:w="8552" w:type="dxa"/>
          </w:tcPr>
          <w:p w:rsidR="006775DA" w:rsidRPr="001575B1" w:rsidRDefault="006775DA" w:rsidP="006775DA">
            <w:pPr>
              <w:pStyle w:val="aff4"/>
              <w:numPr>
                <w:ilvl w:val="0"/>
                <w:numId w:val="26"/>
              </w:numPr>
              <w:jc w:val="both"/>
              <w:rPr>
                <w:rFonts w:ascii="Times New Roman" w:hAnsi="Times New Roman" w:cs="Times New Roman"/>
                <w:sz w:val="20"/>
                <w:szCs w:val="20"/>
              </w:rPr>
            </w:pPr>
            <w:r w:rsidRPr="001575B1">
              <w:rPr>
                <w:rFonts w:ascii="Times New Roman" w:hAnsi="Times New Roman" w:cs="Times New Roman"/>
                <w:sz w:val="20"/>
                <w:szCs w:val="20"/>
              </w:rPr>
              <w:t>Размещения рекламы с использованием внешних и внутренних поверхностей транспортных средств</w:t>
            </w:r>
          </w:p>
        </w:tc>
        <w:tc>
          <w:tcPr>
            <w:tcW w:w="1869" w:type="dxa"/>
          </w:tcPr>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0,79</w:t>
            </w:r>
          </w:p>
        </w:tc>
      </w:tr>
      <w:tr w:rsidR="006775DA" w:rsidRPr="001575B1" w:rsidTr="006775DA">
        <w:trPr>
          <w:jc w:val="center"/>
        </w:trPr>
        <w:tc>
          <w:tcPr>
            <w:tcW w:w="8552" w:type="dxa"/>
          </w:tcPr>
          <w:p w:rsidR="006775DA" w:rsidRPr="001575B1" w:rsidRDefault="006775DA" w:rsidP="006775DA">
            <w:pPr>
              <w:pStyle w:val="aff4"/>
              <w:numPr>
                <w:ilvl w:val="0"/>
                <w:numId w:val="26"/>
              </w:numPr>
              <w:jc w:val="both"/>
              <w:rPr>
                <w:rFonts w:ascii="Times New Roman" w:hAnsi="Times New Roman" w:cs="Times New Roman"/>
                <w:sz w:val="20"/>
                <w:szCs w:val="20"/>
              </w:rPr>
            </w:pPr>
            <w:r w:rsidRPr="001575B1">
              <w:rPr>
                <w:rFonts w:ascii="Times New Roman" w:hAnsi="Times New Roman" w:cs="Times New Roman"/>
                <w:sz w:val="20"/>
                <w:szCs w:val="20"/>
              </w:rPr>
              <w:t xml:space="preserve">Оказания услуг по временному размещению и проживанию организациями и предпринимателями, использующими в каждом </w:t>
            </w:r>
            <w:hyperlink w:anchor="sub_3443428" w:history="1">
              <w:r w:rsidRPr="001575B1">
                <w:rPr>
                  <w:rStyle w:val="a5"/>
                  <w:rFonts w:ascii="Times New Roman" w:hAnsi="Times New Roman"/>
                  <w:color w:val="auto"/>
                  <w:sz w:val="20"/>
                  <w:szCs w:val="20"/>
                </w:rPr>
                <w:t>объекте</w:t>
              </w:r>
            </w:hyperlink>
            <w:r w:rsidRPr="001575B1">
              <w:rPr>
                <w:rFonts w:ascii="Times New Roman" w:hAnsi="Times New Roman" w:cs="Times New Roman"/>
                <w:sz w:val="20"/>
                <w:szCs w:val="20"/>
              </w:rPr>
              <w:t xml:space="preserve"> предоставления данных услуг общую площадь помещений для временного размещения и проживания не более 500 квадратных метров</w:t>
            </w:r>
          </w:p>
        </w:tc>
        <w:tc>
          <w:tcPr>
            <w:tcW w:w="1869" w:type="dxa"/>
          </w:tcPr>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0,25</w:t>
            </w:r>
          </w:p>
        </w:tc>
      </w:tr>
      <w:tr w:rsidR="006775DA" w:rsidRPr="001575B1" w:rsidTr="006775DA">
        <w:trPr>
          <w:jc w:val="center"/>
        </w:trPr>
        <w:tc>
          <w:tcPr>
            <w:tcW w:w="8552" w:type="dxa"/>
          </w:tcPr>
          <w:p w:rsidR="006775DA" w:rsidRPr="001575B1" w:rsidRDefault="006775DA" w:rsidP="006775DA">
            <w:pPr>
              <w:pStyle w:val="aff4"/>
              <w:numPr>
                <w:ilvl w:val="0"/>
                <w:numId w:val="26"/>
              </w:numPr>
              <w:jc w:val="both"/>
              <w:rPr>
                <w:rFonts w:ascii="Times New Roman" w:hAnsi="Times New Roman" w:cs="Times New Roman"/>
                <w:sz w:val="20"/>
                <w:szCs w:val="20"/>
              </w:rPr>
            </w:pPr>
            <w:r w:rsidRPr="001575B1">
              <w:rPr>
                <w:rFonts w:ascii="Times New Roman" w:hAnsi="Times New Roman" w:cs="Times New Roman"/>
                <w:sz w:val="20"/>
                <w:szCs w:val="20"/>
              </w:rPr>
              <w:t>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6775DA" w:rsidRPr="001575B1" w:rsidRDefault="006775DA" w:rsidP="006775DA">
            <w:pPr>
              <w:jc w:val="both"/>
              <w:rPr>
                <w:sz w:val="20"/>
                <w:szCs w:val="20"/>
              </w:rPr>
            </w:pPr>
            <w:r w:rsidRPr="001575B1">
              <w:rPr>
                <w:sz w:val="20"/>
                <w:szCs w:val="20"/>
              </w:rPr>
              <w:t>- не превышает 5 квадратных метров;</w:t>
            </w:r>
          </w:p>
          <w:p w:rsidR="006775DA" w:rsidRPr="001575B1" w:rsidRDefault="006775DA" w:rsidP="006775DA">
            <w:pPr>
              <w:rPr>
                <w:sz w:val="20"/>
                <w:szCs w:val="20"/>
              </w:rPr>
            </w:pPr>
            <w:r w:rsidRPr="001575B1">
              <w:rPr>
                <w:sz w:val="20"/>
                <w:szCs w:val="20"/>
              </w:rPr>
              <w:lastRenderedPageBreak/>
              <w:t>- превышает 5 квадратных метров.</w:t>
            </w:r>
          </w:p>
        </w:tc>
        <w:tc>
          <w:tcPr>
            <w:tcW w:w="1869" w:type="dxa"/>
          </w:tcPr>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0,56</w:t>
            </w: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lastRenderedPageBreak/>
              <w:t>0,56</w:t>
            </w:r>
          </w:p>
        </w:tc>
      </w:tr>
      <w:tr w:rsidR="006775DA" w:rsidRPr="001575B1" w:rsidTr="006775DA">
        <w:trPr>
          <w:jc w:val="center"/>
        </w:trPr>
        <w:tc>
          <w:tcPr>
            <w:tcW w:w="8552" w:type="dxa"/>
          </w:tcPr>
          <w:p w:rsidR="006775DA" w:rsidRPr="001575B1" w:rsidRDefault="006775DA" w:rsidP="006775DA">
            <w:pPr>
              <w:pStyle w:val="aff4"/>
              <w:numPr>
                <w:ilvl w:val="0"/>
                <w:numId w:val="26"/>
              </w:numPr>
              <w:jc w:val="both"/>
              <w:rPr>
                <w:rFonts w:ascii="Times New Roman" w:hAnsi="Times New Roman" w:cs="Times New Roman"/>
                <w:sz w:val="20"/>
                <w:szCs w:val="20"/>
              </w:rPr>
            </w:pPr>
            <w:r w:rsidRPr="001575B1">
              <w:rPr>
                <w:rFonts w:ascii="Times New Roman" w:hAnsi="Times New Roman" w:cs="Times New Roman"/>
                <w:sz w:val="20"/>
                <w:szCs w:val="20"/>
              </w:rPr>
              <w:lastRenderedPageBreak/>
              <w:t>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6775DA" w:rsidRPr="001575B1" w:rsidRDefault="006775DA" w:rsidP="006775DA">
            <w:pPr>
              <w:jc w:val="both"/>
              <w:rPr>
                <w:sz w:val="20"/>
                <w:szCs w:val="20"/>
              </w:rPr>
            </w:pPr>
            <w:r w:rsidRPr="001575B1">
              <w:rPr>
                <w:sz w:val="20"/>
                <w:szCs w:val="20"/>
              </w:rPr>
              <w:t>-площадью, не превышающей 10 квадратных метров;</w:t>
            </w:r>
          </w:p>
          <w:p w:rsidR="006775DA" w:rsidRPr="001575B1" w:rsidRDefault="006775DA" w:rsidP="006775DA">
            <w:pPr>
              <w:rPr>
                <w:sz w:val="20"/>
                <w:szCs w:val="20"/>
              </w:rPr>
            </w:pPr>
            <w:r w:rsidRPr="001575B1">
              <w:rPr>
                <w:sz w:val="20"/>
                <w:szCs w:val="20"/>
              </w:rPr>
              <w:t>- превышает 10 квадратных метров</w:t>
            </w:r>
          </w:p>
        </w:tc>
        <w:tc>
          <w:tcPr>
            <w:tcW w:w="1869" w:type="dxa"/>
          </w:tcPr>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0,1</w:t>
            </w:r>
          </w:p>
          <w:p w:rsidR="006775DA" w:rsidRPr="001575B1" w:rsidRDefault="006775DA" w:rsidP="006775DA">
            <w:pPr>
              <w:pStyle w:val="a3"/>
              <w:jc w:val="center"/>
              <w:rPr>
                <w:rFonts w:ascii="Times New Roman" w:hAnsi="Times New Roman" w:cs="Times New Roman"/>
                <w:sz w:val="20"/>
                <w:szCs w:val="20"/>
              </w:rPr>
            </w:pPr>
            <w:r w:rsidRPr="001575B1">
              <w:rPr>
                <w:rFonts w:ascii="Times New Roman" w:hAnsi="Times New Roman" w:cs="Times New Roman"/>
                <w:sz w:val="20"/>
                <w:szCs w:val="20"/>
              </w:rPr>
              <w:t>0,1</w:t>
            </w:r>
          </w:p>
        </w:tc>
      </w:tr>
    </w:tbl>
    <w:p w:rsidR="006775DA" w:rsidRPr="001575B1" w:rsidRDefault="006775DA" w:rsidP="006775DA">
      <w:pPr>
        <w:jc w:val="both"/>
        <w:rPr>
          <w:sz w:val="20"/>
          <w:szCs w:val="20"/>
        </w:rPr>
      </w:pPr>
    </w:p>
    <w:p w:rsidR="006775DA" w:rsidRPr="001575B1" w:rsidRDefault="006775DA" w:rsidP="006775DA">
      <w:pPr>
        <w:jc w:val="both"/>
        <w:rPr>
          <w:sz w:val="20"/>
          <w:szCs w:val="20"/>
        </w:rPr>
      </w:pPr>
      <w:r w:rsidRPr="001575B1">
        <w:rPr>
          <w:b/>
          <w:bCs/>
          <w:sz w:val="20"/>
          <w:szCs w:val="20"/>
        </w:rPr>
        <w:t xml:space="preserve"> 5. </w:t>
      </w:r>
      <w:r w:rsidRPr="001575B1">
        <w:rPr>
          <w:sz w:val="20"/>
          <w:szCs w:val="20"/>
        </w:rPr>
        <w:t>Показатель, характеризующий уровень выплачиваемой налогоплательщиками заработной платы (</w:t>
      </w:r>
      <w:proofErr w:type="spellStart"/>
      <w:r w:rsidRPr="001575B1">
        <w:rPr>
          <w:sz w:val="20"/>
          <w:szCs w:val="20"/>
        </w:rPr>
        <w:t>Кз.п</w:t>
      </w:r>
      <w:proofErr w:type="spellEnd"/>
      <w:r w:rsidRPr="001575B1">
        <w:rPr>
          <w:sz w:val="20"/>
          <w:szCs w:val="20"/>
        </w:rPr>
        <w:t>.), имеет следующие значения:</w:t>
      </w: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5210"/>
        <w:gridCol w:w="3250"/>
      </w:tblGrid>
      <w:tr w:rsidR="006D765E" w:rsidRPr="001575B1" w:rsidTr="006D765E">
        <w:tc>
          <w:tcPr>
            <w:tcW w:w="1440" w:type="dxa"/>
          </w:tcPr>
          <w:p w:rsidR="006D765E" w:rsidRPr="001575B1" w:rsidRDefault="006D765E" w:rsidP="006D765E">
            <w:pPr>
              <w:jc w:val="center"/>
              <w:rPr>
                <w:sz w:val="20"/>
                <w:szCs w:val="20"/>
              </w:rPr>
            </w:pPr>
            <w:r w:rsidRPr="001575B1">
              <w:rPr>
                <w:sz w:val="20"/>
                <w:szCs w:val="20"/>
              </w:rPr>
              <w:t>№</w:t>
            </w:r>
          </w:p>
          <w:p w:rsidR="006D765E" w:rsidRPr="001575B1" w:rsidRDefault="006D765E" w:rsidP="006D765E">
            <w:pPr>
              <w:jc w:val="center"/>
              <w:rPr>
                <w:sz w:val="20"/>
                <w:szCs w:val="20"/>
              </w:rPr>
            </w:pPr>
            <w:proofErr w:type="spellStart"/>
            <w:r w:rsidRPr="001575B1">
              <w:rPr>
                <w:sz w:val="20"/>
                <w:szCs w:val="20"/>
              </w:rPr>
              <w:t>п\</w:t>
            </w:r>
            <w:proofErr w:type="gramStart"/>
            <w:r w:rsidRPr="001575B1">
              <w:rPr>
                <w:sz w:val="20"/>
                <w:szCs w:val="20"/>
              </w:rPr>
              <w:t>п</w:t>
            </w:r>
            <w:proofErr w:type="spellEnd"/>
            <w:proofErr w:type="gramEnd"/>
          </w:p>
        </w:tc>
        <w:tc>
          <w:tcPr>
            <w:tcW w:w="5210" w:type="dxa"/>
          </w:tcPr>
          <w:p w:rsidR="006D765E" w:rsidRPr="001575B1" w:rsidRDefault="006D765E" w:rsidP="006D765E">
            <w:pPr>
              <w:jc w:val="center"/>
              <w:rPr>
                <w:sz w:val="20"/>
                <w:szCs w:val="20"/>
              </w:rPr>
            </w:pPr>
            <w:r w:rsidRPr="001575B1">
              <w:rPr>
                <w:sz w:val="20"/>
                <w:szCs w:val="20"/>
              </w:rPr>
              <w:t>Величина выплачиваемой среднемесячной заработной платы на одного работника среднесписочной  численности,            рублей</w:t>
            </w:r>
          </w:p>
        </w:tc>
        <w:tc>
          <w:tcPr>
            <w:tcW w:w="3250" w:type="dxa"/>
          </w:tcPr>
          <w:p w:rsidR="006D765E" w:rsidRPr="001575B1" w:rsidRDefault="006D765E" w:rsidP="006D765E">
            <w:pPr>
              <w:jc w:val="center"/>
              <w:rPr>
                <w:sz w:val="20"/>
                <w:szCs w:val="20"/>
              </w:rPr>
            </w:pPr>
            <w:r w:rsidRPr="001575B1">
              <w:rPr>
                <w:sz w:val="20"/>
                <w:szCs w:val="20"/>
              </w:rPr>
              <w:t>Значения показателя</w:t>
            </w:r>
          </w:p>
          <w:p w:rsidR="006D765E" w:rsidRPr="001575B1" w:rsidRDefault="006D765E" w:rsidP="006D765E">
            <w:pPr>
              <w:jc w:val="center"/>
              <w:rPr>
                <w:sz w:val="20"/>
                <w:szCs w:val="20"/>
              </w:rPr>
            </w:pPr>
            <w:proofErr w:type="spellStart"/>
            <w:r w:rsidRPr="001575B1">
              <w:rPr>
                <w:sz w:val="20"/>
                <w:szCs w:val="20"/>
              </w:rPr>
              <w:t>Кз.п</w:t>
            </w:r>
            <w:proofErr w:type="spellEnd"/>
            <w:r w:rsidRPr="001575B1">
              <w:rPr>
                <w:sz w:val="20"/>
                <w:szCs w:val="20"/>
              </w:rPr>
              <w:t>.</w:t>
            </w:r>
          </w:p>
        </w:tc>
      </w:tr>
      <w:tr w:rsidR="006D765E" w:rsidRPr="001575B1" w:rsidTr="006D765E">
        <w:tc>
          <w:tcPr>
            <w:tcW w:w="1440" w:type="dxa"/>
          </w:tcPr>
          <w:p w:rsidR="006D765E" w:rsidRPr="001575B1" w:rsidRDefault="006D765E" w:rsidP="006D765E">
            <w:pPr>
              <w:jc w:val="both"/>
              <w:rPr>
                <w:sz w:val="20"/>
                <w:szCs w:val="20"/>
              </w:rPr>
            </w:pPr>
            <w:r w:rsidRPr="001575B1">
              <w:rPr>
                <w:sz w:val="20"/>
                <w:szCs w:val="20"/>
              </w:rPr>
              <w:t>1.</w:t>
            </w:r>
          </w:p>
        </w:tc>
        <w:tc>
          <w:tcPr>
            <w:tcW w:w="5210" w:type="dxa"/>
          </w:tcPr>
          <w:p w:rsidR="006D765E" w:rsidRPr="001575B1" w:rsidRDefault="006D765E" w:rsidP="006D765E">
            <w:pPr>
              <w:jc w:val="both"/>
              <w:rPr>
                <w:sz w:val="20"/>
                <w:szCs w:val="20"/>
                <w:lang w:val="en-US"/>
              </w:rPr>
            </w:pPr>
            <w:r w:rsidRPr="001575B1">
              <w:rPr>
                <w:sz w:val="20"/>
                <w:szCs w:val="20"/>
              </w:rPr>
              <w:t>Свыше 16001</w:t>
            </w:r>
          </w:p>
        </w:tc>
        <w:tc>
          <w:tcPr>
            <w:tcW w:w="3250" w:type="dxa"/>
          </w:tcPr>
          <w:p w:rsidR="006D765E" w:rsidRPr="001575B1" w:rsidRDefault="006D765E" w:rsidP="006D765E">
            <w:pPr>
              <w:jc w:val="center"/>
              <w:rPr>
                <w:sz w:val="20"/>
                <w:szCs w:val="20"/>
              </w:rPr>
            </w:pPr>
            <w:r w:rsidRPr="001575B1">
              <w:rPr>
                <w:sz w:val="20"/>
                <w:szCs w:val="20"/>
              </w:rPr>
              <w:t>0,7</w:t>
            </w:r>
          </w:p>
        </w:tc>
      </w:tr>
      <w:tr w:rsidR="006D765E" w:rsidRPr="001575B1" w:rsidTr="006D765E">
        <w:tc>
          <w:tcPr>
            <w:tcW w:w="1440" w:type="dxa"/>
          </w:tcPr>
          <w:p w:rsidR="006D765E" w:rsidRPr="001575B1" w:rsidRDefault="006D765E" w:rsidP="006D765E">
            <w:pPr>
              <w:jc w:val="both"/>
              <w:rPr>
                <w:sz w:val="20"/>
                <w:szCs w:val="20"/>
              </w:rPr>
            </w:pPr>
            <w:r w:rsidRPr="001575B1">
              <w:rPr>
                <w:sz w:val="20"/>
                <w:szCs w:val="20"/>
              </w:rPr>
              <w:t>2.</w:t>
            </w:r>
          </w:p>
        </w:tc>
        <w:tc>
          <w:tcPr>
            <w:tcW w:w="5210" w:type="dxa"/>
          </w:tcPr>
          <w:p w:rsidR="006D765E" w:rsidRPr="001575B1" w:rsidRDefault="006D765E" w:rsidP="006D765E">
            <w:pPr>
              <w:jc w:val="both"/>
              <w:rPr>
                <w:sz w:val="20"/>
                <w:szCs w:val="20"/>
              </w:rPr>
            </w:pPr>
            <w:r w:rsidRPr="001575B1">
              <w:rPr>
                <w:sz w:val="20"/>
                <w:szCs w:val="20"/>
              </w:rPr>
              <w:t>От 14001 до 16000  включительно</w:t>
            </w:r>
          </w:p>
        </w:tc>
        <w:tc>
          <w:tcPr>
            <w:tcW w:w="3250" w:type="dxa"/>
          </w:tcPr>
          <w:p w:rsidR="006D765E" w:rsidRPr="001575B1" w:rsidRDefault="006D765E" w:rsidP="006D765E">
            <w:pPr>
              <w:jc w:val="center"/>
              <w:rPr>
                <w:sz w:val="20"/>
                <w:szCs w:val="20"/>
              </w:rPr>
            </w:pPr>
            <w:r w:rsidRPr="001575B1">
              <w:rPr>
                <w:sz w:val="20"/>
                <w:szCs w:val="20"/>
              </w:rPr>
              <w:t>0,8</w:t>
            </w:r>
          </w:p>
        </w:tc>
      </w:tr>
      <w:tr w:rsidR="006D765E" w:rsidRPr="001575B1" w:rsidTr="006D765E">
        <w:tc>
          <w:tcPr>
            <w:tcW w:w="1440" w:type="dxa"/>
          </w:tcPr>
          <w:p w:rsidR="006D765E" w:rsidRPr="001575B1" w:rsidRDefault="006D765E" w:rsidP="006D765E">
            <w:pPr>
              <w:jc w:val="both"/>
              <w:rPr>
                <w:sz w:val="20"/>
                <w:szCs w:val="20"/>
              </w:rPr>
            </w:pPr>
            <w:r w:rsidRPr="001575B1">
              <w:rPr>
                <w:sz w:val="20"/>
                <w:szCs w:val="20"/>
              </w:rPr>
              <w:t>3.</w:t>
            </w:r>
          </w:p>
        </w:tc>
        <w:tc>
          <w:tcPr>
            <w:tcW w:w="5210" w:type="dxa"/>
          </w:tcPr>
          <w:p w:rsidR="006D765E" w:rsidRPr="001575B1" w:rsidRDefault="006D765E" w:rsidP="006D765E">
            <w:pPr>
              <w:jc w:val="both"/>
              <w:rPr>
                <w:sz w:val="20"/>
                <w:szCs w:val="20"/>
              </w:rPr>
            </w:pPr>
            <w:r w:rsidRPr="001575B1">
              <w:rPr>
                <w:sz w:val="20"/>
                <w:szCs w:val="20"/>
              </w:rPr>
              <w:t>От 12001 до 14000 включительно</w:t>
            </w:r>
          </w:p>
        </w:tc>
        <w:tc>
          <w:tcPr>
            <w:tcW w:w="3250" w:type="dxa"/>
          </w:tcPr>
          <w:p w:rsidR="006D765E" w:rsidRPr="001575B1" w:rsidRDefault="006D765E" w:rsidP="006D765E">
            <w:pPr>
              <w:jc w:val="center"/>
              <w:rPr>
                <w:sz w:val="20"/>
                <w:szCs w:val="20"/>
              </w:rPr>
            </w:pPr>
            <w:r w:rsidRPr="001575B1">
              <w:rPr>
                <w:sz w:val="20"/>
                <w:szCs w:val="20"/>
              </w:rPr>
              <w:t>0,9</w:t>
            </w:r>
          </w:p>
        </w:tc>
      </w:tr>
      <w:tr w:rsidR="006D765E" w:rsidRPr="001575B1" w:rsidTr="006D765E">
        <w:tc>
          <w:tcPr>
            <w:tcW w:w="1440" w:type="dxa"/>
          </w:tcPr>
          <w:p w:rsidR="006D765E" w:rsidRPr="001575B1" w:rsidRDefault="006D765E" w:rsidP="006D765E">
            <w:pPr>
              <w:jc w:val="both"/>
              <w:rPr>
                <w:sz w:val="20"/>
                <w:szCs w:val="20"/>
              </w:rPr>
            </w:pPr>
            <w:r w:rsidRPr="001575B1">
              <w:rPr>
                <w:sz w:val="20"/>
                <w:szCs w:val="20"/>
              </w:rPr>
              <w:t>4.</w:t>
            </w:r>
          </w:p>
        </w:tc>
        <w:tc>
          <w:tcPr>
            <w:tcW w:w="5210" w:type="dxa"/>
          </w:tcPr>
          <w:p w:rsidR="006D765E" w:rsidRPr="001575B1" w:rsidRDefault="006D765E" w:rsidP="006D765E">
            <w:pPr>
              <w:jc w:val="both"/>
              <w:rPr>
                <w:sz w:val="20"/>
                <w:szCs w:val="20"/>
              </w:rPr>
            </w:pPr>
            <w:r w:rsidRPr="001575B1">
              <w:rPr>
                <w:sz w:val="20"/>
                <w:szCs w:val="20"/>
              </w:rPr>
              <w:t>От 9490 до 12000 включительно</w:t>
            </w:r>
          </w:p>
        </w:tc>
        <w:tc>
          <w:tcPr>
            <w:tcW w:w="3250" w:type="dxa"/>
          </w:tcPr>
          <w:p w:rsidR="006D765E" w:rsidRPr="001575B1" w:rsidRDefault="006D765E" w:rsidP="006D765E">
            <w:pPr>
              <w:jc w:val="center"/>
              <w:rPr>
                <w:sz w:val="20"/>
                <w:szCs w:val="20"/>
              </w:rPr>
            </w:pPr>
            <w:r w:rsidRPr="001575B1">
              <w:rPr>
                <w:sz w:val="20"/>
                <w:szCs w:val="20"/>
              </w:rPr>
              <w:t>1,0</w:t>
            </w:r>
          </w:p>
        </w:tc>
      </w:tr>
      <w:tr w:rsidR="006D765E" w:rsidRPr="001575B1" w:rsidTr="006D765E">
        <w:tc>
          <w:tcPr>
            <w:tcW w:w="1440" w:type="dxa"/>
          </w:tcPr>
          <w:p w:rsidR="006D765E" w:rsidRPr="001575B1" w:rsidRDefault="006D765E" w:rsidP="006D765E">
            <w:pPr>
              <w:jc w:val="both"/>
              <w:rPr>
                <w:sz w:val="20"/>
                <w:szCs w:val="20"/>
              </w:rPr>
            </w:pPr>
            <w:r w:rsidRPr="001575B1">
              <w:rPr>
                <w:sz w:val="20"/>
                <w:szCs w:val="20"/>
              </w:rPr>
              <w:t>5.</w:t>
            </w:r>
          </w:p>
        </w:tc>
        <w:tc>
          <w:tcPr>
            <w:tcW w:w="5210" w:type="dxa"/>
          </w:tcPr>
          <w:p w:rsidR="006D765E" w:rsidRPr="001575B1" w:rsidRDefault="006D765E" w:rsidP="006D765E">
            <w:pPr>
              <w:jc w:val="both"/>
              <w:rPr>
                <w:sz w:val="20"/>
                <w:szCs w:val="20"/>
              </w:rPr>
            </w:pPr>
            <w:r w:rsidRPr="001575B1">
              <w:rPr>
                <w:sz w:val="20"/>
                <w:szCs w:val="20"/>
              </w:rPr>
              <w:t>До 9489</w:t>
            </w:r>
          </w:p>
        </w:tc>
        <w:tc>
          <w:tcPr>
            <w:tcW w:w="3250" w:type="dxa"/>
          </w:tcPr>
          <w:p w:rsidR="006D765E" w:rsidRPr="001575B1" w:rsidRDefault="006D765E" w:rsidP="006D765E">
            <w:pPr>
              <w:jc w:val="center"/>
              <w:rPr>
                <w:sz w:val="20"/>
                <w:szCs w:val="20"/>
              </w:rPr>
            </w:pPr>
            <w:r w:rsidRPr="001575B1">
              <w:rPr>
                <w:sz w:val="20"/>
                <w:szCs w:val="20"/>
              </w:rPr>
              <w:t>1,5</w:t>
            </w:r>
          </w:p>
        </w:tc>
      </w:tr>
    </w:tbl>
    <w:p w:rsidR="006775DA" w:rsidRPr="001575B1" w:rsidRDefault="006775DA" w:rsidP="006775DA">
      <w:pPr>
        <w:jc w:val="both"/>
        <w:rPr>
          <w:sz w:val="20"/>
          <w:szCs w:val="20"/>
        </w:rPr>
      </w:pPr>
    </w:p>
    <w:p w:rsidR="006775DA" w:rsidRPr="001575B1" w:rsidRDefault="006775DA" w:rsidP="00361C46">
      <w:pPr>
        <w:ind w:firstLine="142"/>
        <w:jc w:val="both"/>
        <w:rPr>
          <w:sz w:val="20"/>
          <w:szCs w:val="20"/>
        </w:rPr>
      </w:pPr>
      <w:proofErr w:type="gramStart"/>
      <w:r w:rsidRPr="001575B1">
        <w:rPr>
          <w:sz w:val="20"/>
          <w:szCs w:val="20"/>
        </w:rPr>
        <w:t>величина выплачиваемой среднемесячной заработной платы на одного  работника среднесписочной численности определяется налогоплательщиком за налоговый период на основании данных налоговых карточек по учету доходов и налога на доходы физических лиц по форме № 1-НДФЛ, справок о доходах физических лиц по форме № 2-НДФЛ, а также данных на выплату работникам заработной платы (доходов),  либо иных документов, свидетельствующих о выплате заработной платы.</w:t>
      </w:r>
      <w:proofErr w:type="gramEnd"/>
      <w:r w:rsidRPr="001575B1">
        <w:rPr>
          <w:sz w:val="20"/>
          <w:szCs w:val="20"/>
        </w:rPr>
        <w:t xml:space="preserve"> При отсутствии учета данных на выплату работникам заработной платы (доходов) применяется показатель </w:t>
      </w:r>
      <w:proofErr w:type="spellStart"/>
      <w:r w:rsidRPr="001575B1">
        <w:rPr>
          <w:sz w:val="20"/>
          <w:szCs w:val="20"/>
        </w:rPr>
        <w:t>Кз.п</w:t>
      </w:r>
      <w:proofErr w:type="spellEnd"/>
      <w:r w:rsidRPr="001575B1">
        <w:rPr>
          <w:sz w:val="20"/>
          <w:szCs w:val="20"/>
        </w:rPr>
        <w:t>., имеющий наибольшее значение.</w:t>
      </w:r>
    </w:p>
    <w:p w:rsidR="006775DA" w:rsidRPr="001575B1" w:rsidRDefault="006775DA" w:rsidP="006775DA">
      <w:pPr>
        <w:jc w:val="both"/>
        <w:rPr>
          <w:sz w:val="20"/>
          <w:szCs w:val="20"/>
        </w:rPr>
      </w:pPr>
      <w:r w:rsidRPr="001575B1">
        <w:rPr>
          <w:sz w:val="20"/>
          <w:szCs w:val="20"/>
        </w:rPr>
        <w:t xml:space="preserve">                    Для налогоплательщиков, являющихся индивидуальными предпринимателями, осуществляющими деятельность самостоятельно, без заключения трудовых договоров и договоров гражданско-правового характера с физическими лицами, показатель </w:t>
      </w:r>
      <w:proofErr w:type="spellStart"/>
      <w:r w:rsidRPr="001575B1">
        <w:rPr>
          <w:sz w:val="20"/>
          <w:szCs w:val="20"/>
        </w:rPr>
        <w:t>Кз.п</w:t>
      </w:r>
      <w:proofErr w:type="spellEnd"/>
      <w:r w:rsidRPr="001575B1">
        <w:rPr>
          <w:sz w:val="20"/>
          <w:szCs w:val="20"/>
        </w:rPr>
        <w:t>. равен единице.</w:t>
      </w:r>
    </w:p>
    <w:p w:rsidR="006775DA" w:rsidRPr="001575B1" w:rsidRDefault="006775DA" w:rsidP="006775DA">
      <w:pPr>
        <w:jc w:val="both"/>
        <w:rPr>
          <w:sz w:val="20"/>
          <w:szCs w:val="20"/>
        </w:rPr>
      </w:pPr>
    </w:p>
    <w:p w:rsidR="006775DA" w:rsidRPr="001575B1" w:rsidRDefault="006775DA" w:rsidP="006775DA">
      <w:pPr>
        <w:jc w:val="both"/>
        <w:rPr>
          <w:sz w:val="20"/>
          <w:szCs w:val="20"/>
        </w:rPr>
      </w:pPr>
      <w:r w:rsidRPr="001575B1">
        <w:rPr>
          <w:b/>
          <w:bCs/>
          <w:sz w:val="20"/>
          <w:szCs w:val="20"/>
        </w:rPr>
        <w:t xml:space="preserve">6. </w:t>
      </w:r>
      <w:r w:rsidRPr="001575B1">
        <w:rPr>
          <w:sz w:val="20"/>
          <w:szCs w:val="20"/>
        </w:rPr>
        <w:t>Показатель, учитывающий величину доходов в зависимости от ассортимента товара в розничной торговле (</w:t>
      </w:r>
      <w:proofErr w:type="spellStart"/>
      <w:r w:rsidRPr="001575B1">
        <w:rPr>
          <w:sz w:val="20"/>
          <w:szCs w:val="20"/>
        </w:rPr>
        <w:t>Ка</w:t>
      </w:r>
      <w:proofErr w:type="gramStart"/>
      <w:r w:rsidRPr="001575B1">
        <w:rPr>
          <w:sz w:val="20"/>
          <w:szCs w:val="20"/>
        </w:rPr>
        <w:t>.т</w:t>
      </w:r>
      <w:proofErr w:type="spellEnd"/>
      <w:proofErr w:type="gramEnd"/>
      <w:r w:rsidRPr="001575B1">
        <w:rPr>
          <w:sz w:val="20"/>
          <w:szCs w:val="20"/>
        </w:rPr>
        <w:t>.) имеет следующие значения:</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7284"/>
        <w:gridCol w:w="2551"/>
      </w:tblGrid>
      <w:tr w:rsidR="006775DA" w:rsidRPr="001575B1" w:rsidTr="001575B1">
        <w:tc>
          <w:tcPr>
            <w:tcW w:w="1080" w:type="dxa"/>
          </w:tcPr>
          <w:p w:rsidR="006775DA" w:rsidRPr="001575B1" w:rsidRDefault="006775DA" w:rsidP="006775DA">
            <w:pPr>
              <w:jc w:val="center"/>
              <w:rPr>
                <w:sz w:val="20"/>
                <w:szCs w:val="20"/>
              </w:rPr>
            </w:pPr>
            <w:r w:rsidRPr="001575B1">
              <w:rPr>
                <w:sz w:val="20"/>
                <w:szCs w:val="20"/>
              </w:rPr>
              <w:t>№</w:t>
            </w:r>
          </w:p>
          <w:p w:rsidR="006775DA" w:rsidRPr="001575B1" w:rsidRDefault="006775DA" w:rsidP="006775DA">
            <w:pPr>
              <w:jc w:val="center"/>
              <w:rPr>
                <w:sz w:val="20"/>
                <w:szCs w:val="20"/>
              </w:rPr>
            </w:pPr>
            <w:proofErr w:type="spellStart"/>
            <w:r w:rsidRPr="001575B1">
              <w:rPr>
                <w:sz w:val="20"/>
                <w:szCs w:val="20"/>
              </w:rPr>
              <w:t>п\</w:t>
            </w:r>
            <w:proofErr w:type="gramStart"/>
            <w:r w:rsidRPr="001575B1">
              <w:rPr>
                <w:sz w:val="20"/>
                <w:szCs w:val="20"/>
              </w:rPr>
              <w:t>п</w:t>
            </w:r>
            <w:proofErr w:type="spellEnd"/>
            <w:proofErr w:type="gramEnd"/>
          </w:p>
        </w:tc>
        <w:tc>
          <w:tcPr>
            <w:tcW w:w="7284" w:type="dxa"/>
          </w:tcPr>
          <w:p w:rsidR="006775DA" w:rsidRPr="001575B1" w:rsidRDefault="006775DA" w:rsidP="006775DA">
            <w:pPr>
              <w:jc w:val="center"/>
              <w:rPr>
                <w:sz w:val="20"/>
                <w:szCs w:val="20"/>
              </w:rPr>
            </w:pPr>
            <w:r w:rsidRPr="001575B1">
              <w:rPr>
                <w:sz w:val="20"/>
                <w:szCs w:val="20"/>
              </w:rPr>
              <w:t xml:space="preserve">Ассортимент товаров, выставленных на реализацию </w:t>
            </w:r>
          </w:p>
        </w:tc>
        <w:tc>
          <w:tcPr>
            <w:tcW w:w="2551" w:type="dxa"/>
          </w:tcPr>
          <w:p w:rsidR="006775DA" w:rsidRPr="001575B1" w:rsidRDefault="006775DA" w:rsidP="006775DA">
            <w:pPr>
              <w:jc w:val="center"/>
              <w:rPr>
                <w:sz w:val="20"/>
                <w:szCs w:val="20"/>
              </w:rPr>
            </w:pPr>
            <w:r w:rsidRPr="001575B1">
              <w:rPr>
                <w:sz w:val="20"/>
                <w:szCs w:val="20"/>
              </w:rPr>
              <w:t xml:space="preserve">Значения показателя </w:t>
            </w:r>
            <w:proofErr w:type="spellStart"/>
            <w:r w:rsidRPr="001575B1">
              <w:rPr>
                <w:sz w:val="20"/>
                <w:szCs w:val="20"/>
              </w:rPr>
              <w:t>Ка</w:t>
            </w:r>
            <w:proofErr w:type="gramStart"/>
            <w:r w:rsidRPr="001575B1">
              <w:rPr>
                <w:sz w:val="20"/>
                <w:szCs w:val="20"/>
              </w:rPr>
              <w:t>.т</w:t>
            </w:r>
            <w:proofErr w:type="spellEnd"/>
            <w:proofErr w:type="gramEnd"/>
            <w:r w:rsidRPr="001575B1">
              <w:rPr>
                <w:sz w:val="20"/>
                <w:szCs w:val="20"/>
              </w:rPr>
              <w:t>.</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1</w:t>
            </w:r>
          </w:p>
        </w:tc>
        <w:tc>
          <w:tcPr>
            <w:tcW w:w="7284" w:type="dxa"/>
          </w:tcPr>
          <w:p w:rsidR="006775DA" w:rsidRPr="001575B1" w:rsidRDefault="006775DA" w:rsidP="006D765E">
            <w:pPr>
              <w:jc w:val="center"/>
              <w:rPr>
                <w:sz w:val="20"/>
                <w:szCs w:val="20"/>
              </w:rPr>
            </w:pPr>
            <w:r w:rsidRPr="001575B1">
              <w:rPr>
                <w:sz w:val="20"/>
                <w:szCs w:val="20"/>
              </w:rPr>
              <w:t>2</w:t>
            </w:r>
          </w:p>
        </w:tc>
        <w:tc>
          <w:tcPr>
            <w:tcW w:w="2551" w:type="dxa"/>
          </w:tcPr>
          <w:p w:rsidR="006775DA" w:rsidRPr="001575B1" w:rsidRDefault="006775DA" w:rsidP="006775DA">
            <w:pPr>
              <w:jc w:val="center"/>
              <w:rPr>
                <w:sz w:val="20"/>
                <w:szCs w:val="20"/>
              </w:rPr>
            </w:pPr>
            <w:r w:rsidRPr="001575B1">
              <w:rPr>
                <w:sz w:val="20"/>
                <w:szCs w:val="20"/>
              </w:rPr>
              <w:t>3</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1.</w:t>
            </w:r>
          </w:p>
        </w:tc>
        <w:tc>
          <w:tcPr>
            <w:tcW w:w="7284" w:type="dxa"/>
          </w:tcPr>
          <w:p w:rsidR="006775DA" w:rsidRPr="001575B1" w:rsidRDefault="006775DA" w:rsidP="006775DA">
            <w:pPr>
              <w:jc w:val="both"/>
              <w:rPr>
                <w:sz w:val="20"/>
                <w:szCs w:val="20"/>
              </w:rPr>
            </w:pPr>
            <w:r w:rsidRPr="001575B1">
              <w:rPr>
                <w:sz w:val="20"/>
                <w:szCs w:val="20"/>
              </w:rPr>
              <w:t>Продукты питания с наличием в ассортименте алкогольной продукции, пива, табачных изделий и спичек</w:t>
            </w:r>
          </w:p>
        </w:tc>
        <w:tc>
          <w:tcPr>
            <w:tcW w:w="2551" w:type="dxa"/>
          </w:tcPr>
          <w:p w:rsidR="006775DA" w:rsidRPr="001575B1" w:rsidRDefault="006775DA" w:rsidP="006775DA">
            <w:pPr>
              <w:jc w:val="center"/>
              <w:rPr>
                <w:sz w:val="20"/>
                <w:szCs w:val="20"/>
                <w:lang w:val="en-US"/>
              </w:rPr>
            </w:pPr>
            <w:r w:rsidRPr="001575B1">
              <w:rPr>
                <w:sz w:val="20"/>
                <w:szCs w:val="20"/>
              </w:rPr>
              <w:t>1,</w:t>
            </w:r>
            <w:r w:rsidRPr="001575B1">
              <w:rPr>
                <w:sz w:val="20"/>
                <w:szCs w:val="20"/>
                <w:lang w:val="en-US"/>
              </w:rPr>
              <w:t>5</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2.</w:t>
            </w:r>
          </w:p>
        </w:tc>
        <w:tc>
          <w:tcPr>
            <w:tcW w:w="7284" w:type="dxa"/>
          </w:tcPr>
          <w:p w:rsidR="006775DA" w:rsidRPr="001575B1" w:rsidRDefault="006775DA" w:rsidP="006775DA">
            <w:pPr>
              <w:jc w:val="both"/>
              <w:rPr>
                <w:sz w:val="20"/>
                <w:szCs w:val="20"/>
              </w:rPr>
            </w:pPr>
            <w:r w:rsidRPr="001575B1">
              <w:rPr>
                <w:sz w:val="20"/>
                <w:szCs w:val="20"/>
              </w:rPr>
              <w:t>Продукты питания, табачные изделия и спички без наличия в ассортименте алкогольной продукции и (или) пива</w:t>
            </w:r>
          </w:p>
        </w:tc>
        <w:tc>
          <w:tcPr>
            <w:tcW w:w="2551" w:type="dxa"/>
          </w:tcPr>
          <w:p w:rsidR="006775DA" w:rsidRPr="001575B1" w:rsidRDefault="006775DA" w:rsidP="006775DA">
            <w:pPr>
              <w:jc w:val="center"/>
              <w:rPr>
                <w:sz w:val="20"/>
                <w:szCs w:val="20"/>
                <w:lang w:val="en-US"/>
              </w:rPr>
            </w:pPr>
            <w:r w:rsidRPr="001575B1">
              <w:rPr>
                <w:sz w:val="20"/>
                <w:szCs w:val="20"/>
              </w:rPr>
              <w:t>1,</w:t>
            </w:r>
            <w:r w:rsidRPr="001575B1">
              <w:rPr>
                <w:sz w:val="20"/>
                <w:szCs w:val="20"/>
                <w:lang w:val="en-US"/>
              </w:rPr>
              <w:t>3</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3.</w:t>
            </w:r>
          </w:p>
        </w:tc>
        <w:tc>
          <w:tcPr>
            <w:tcW w:w="7284" w:type="dxa"/>
          </w:tcPr>
          <w:p w:rsidR="006775DA" w:rsidRPr="001575B1" w:rsidRDefault="006775DA" w:rsidP="006775DA">
            <w:pPr>
              <w:jc w:val="both"/>
              <w:rPr>
                <w:sz w:val="20"/>
                <w:szCs w:val="20"/>
              </w:rPr>
            </w:pPr>
            <w:r w:rsidRPr="001575B1">
              <w:rPr>
                <w:sz w:val="20"/>
                <w:szCs w:val="20"/>
              </w:rPr>
              <w:t>Галантерея (за исключением галантереи из натуральной и искусственной кожи)</w:t>
            </w:r>
          </w:p>
        </w:tc>
        <w:tc>
          <w:tcPr>
            <w:tcW w:w="2551" w:type="dxa"/>
          </w:tcPr>
          <w:p w:rsidR="006775DA" w:rsidRPr="001575B1" w:rsidRDefault="006775DA" w:rsidP="006775DA">
            <w:pPr>
              <w:jc w:val="center"/>
              <w:rPr>
                <w:sz w:val="20"/>
                <w:szCs w:val="20"/>
              </w:rPr>
            </w:pPr>
            <w:r w:rsidRPr="001575B1">
              <w:rPr>
                <w:sz w:val="20"/>
                <w:szCs w:val="20"/>
              </w:rPr>
              <w:t>0,5</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4.</w:t>
            </w:r>
          </w:p>
        </w:tc>
        <w:tc>
          <w:tcPr>
            <w:tcW w:w="7284" w:type="dxa"/>
          </w:tcPr>
          <w:p w:rsidR="006775DA" w:rsidRPr="001575B1" w:rsidRDefault="006775DA" w:rsidP="006775DA">
            <w:pPr>
              <w:jc w:val="both"/>
              <w:rPr>
                <w:sz w:val="20"/>
                <w:szCs w:val="20"/>
              </w:rPr>
            </w:pPr>
            <w:r w:rsidRPr="001575B1">
              <w:rPr>
                <w:sz w:val="20"/>
                <w:szCs w:val="20"/>
              </w:rPr>
              <w:t>Парфюмерия, бытовая химия и хозяйственные товары</w:t>
            </w:r>
          </w:p>
        </w:tc>
        <w:tc>
          <w:tcPr>
            <w:tcW w:w="2551" w:type="dxa"/>
          </w:tcPr>
          <w:p w:rsidR="006775DA" w:rsidRPr="001575B1" w:rsidRDefault="006775DA" w:rsidP="006775DA">
            <w:pPr>
              <w:jc w:val="center"/>
              <w:rPr>
                <w:sz w:val="20"/>
                <w:szCs w:val="20"/>
                <w:lang w:val="en-US"/>
              </w:rPr>
            </w:pPr>
            <w:r w:rsidRPr="001575B1">
              <w:rPr>
                <w:sz w:val="20"/>
                <w:szCs w:val="20"/>
              </w:rPr>
              <w:t>1,</w:t>
            </w:r>
            <w:r w:rsidRPr="001575B1">
              <w:rPr>
                <w:sz w:val="20"/>
                <w:szCs w:val="20"/>
                <w:lang w:val="en-US"/>
              </w:rPr>
              <w:t>5</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5.</w:t>
            </w:r>
          </w:p>
        </w:tc>
        <w:tc>
          <w:tcPr>
            <w:tcW w:w="7284" w:type="dxa"/>
          </w:tcPr>
          <w:p w:rsidR="006775DA" w:rsidRPr="001575B1" w:rsidRDefault="006775DA" w:rsidP="006775DA">
            <w:pPr>
              <w:jc w:val="both"/>
              <w:rPr>
                <w:sz w:val="20"/>
                <w:szCs w:val="20"/>
              </w:rPr>
            </w:pPr>
            <w:r w:rsidRPr="001575B1">
              <w:rPr>
                <w:sz w:val="20"/>
                <w:szCs w:val="20"/>
              </w:rPr>
              <w:t>Меха, меховые изделия, одежда из натуральной кожи</w:t>
            </w:r>
          </w:p>
        </w:tc>
        <w:tc>
          <w:tcPr>
            <w:tcW w:w="2551" w:type="dxa"/>
          </w:tcPr>
          <w:p w:rsidR="006775DA" w:rsidRPr="001575B1" w:rsidRDefault="006775DA" w:rsidP="006775DA">
            <w:pPr>
              <w:jc w:val="center"/>
              <w:rPr>
                <w:sz w:val="20"/>
                <w:szCs w:val="20"/>
              </w:rPr>
            </w:pPr>
            <w:r w:rsidRPr="001575B1">
              <w:rPr>
                <w:sz w:val="20"/>
                <w:szCs w:val="20"/>
              </w:rPr>
              <w:t>1,8</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6.</w:t>
            </w:r>
          </w:p>
        </w:tc>
        <w:tc>
          <w:tcPr>
            <w:tcW w:w="7284" w:type="dxa"/>
          </w:tcPr>
          <w:p w:rsidR="006775DA" w:rsidRPr="001575B1" w:rsidRDefault="006775DA" w:rsidP="006775DA">
            <w:pPr>
              <w:jc w:val="both"/>
              <w:rPr>
                <w:sz w:val="20"/>
                <w:szCs w:val="20"/>
              </w:rPr>
            </w:pPr>
            <w:r w:rsidRPr="001575B1">
              <w:rPr>
                <w:sz w:val="20"/>
                <w:szCs w:val="20"/>
              </w:rPr>
              <w:t>Одежда и белье, обувь, головные уборы и ткани</w:t>
            </w:r>
          </w:p>
        </w:tc>
        <w:tc>
          <w:tcPr>
            <w:tcW w:w="2551" w:type="dxa"/>
          </w:tcPr>
          <w:p w:rsidR="006775DA" w:rsidRPr="001575B1" w:rsidRDefault="006775DA" w:rsidP="006775DA">
            <w:pPr>
              <w:jc w:val="center"/>
              <w:rPr>
                <w:sz w:val="20"/>
                <w:szCs w:val="20"/>
                <w:lang w:val="en-US"/>
              </w:rPr>
            </w:pPr>
            <w:r w:rsidRPr="001575B1">
              <w:rPr>
                <w:sz w:val="20"/>
                <w:szCs w:val="20"/>
              </w:rPr>
              <w:t>1,</w:t>
            </w:r>
            <w:r w:rsidRPr="001575B1">
              <w:rPr>
                <w:sz w:val="20"/>
                <w:szCs w:val="20"/>
                <w:lang w:val="en-US"/>
              </w:rPr>
              <w:t>5</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7.</w:t>
            </w:r>
          </w:p>
        </w:tc>
        <w:tc>
          <w:tcPr>
            <w:tcW w:w="7284" w:type="dxa"/>
          </w:tcPr>
          <w:p w:rsidR="006775DA" w:rsidRPr="001575B1" w:rsidRDefault="006775DA" w:rsidP="006775DA">
            <w:pPr>
              <w:jc w:val="both"/>
              <w:rPr>
                <w:sz w:val="20"/>
                <w:szCs w:val="20"/>
              </w:rPr>
            </w:pPr>
            <w:r w:rsidRPr="001575B1">
              <w:rPr>
                <w:sz w:val="20"/>
                <w:szCs w:val="20"/>
              </w:rPr>
              <w:t>Товары детского ассортимента, игрушки</w:t>
            </w:r>
          </w:p>
        </w:tc>
        <w:tc>
          <w:tcPr>
            <w:tcW w:w="2551" w:type="dxa"/>
          </w:tcPr>
          <w:p w:rsidR="006775DA" w:rsidRPr="001575B1" w:rsidRDefault="006775DA" w:rsidP="006775DA">
            <w:pPr>
              <w:jc w:val="center"/>
              <w:rPr>
                <w:sz w:val="20"/>
                <w:szCs w:val="20"/>
              </w:rPr>
            </w:pPr>
            <w:r w:rsidRPr="001575B1">
              <w:rPr>
                <w:sz w:val="20"/>
                <w:szCs w:val="20"/>
              </w:rPr>
              <w:t>0,7</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8.</w:t>
            </w:r>
          </w:p>
        </w:tc>
        <w:tc>
          <w:tcPr>
            <w:tcW w:w="7284" w:type="dxa"/>
          </w:tcPr>
          <w:p w:rsidR="006775DA" w:rsidRPr="001575B1" w:rsidRDefault="006775DA" w:rsidP="006775DA">
            <w:pPr>
              <w:jc w:val="both"/>
              <w:rPr>
                <w:sz w:val="20"/>
                <w:szCs w:val="20"/>
              </w:rPr>
            </w:pPr>
            <w:r w:rsidRPr="001575B1">
              <w:rPr>
                <w:sz w:val="20"/>
                <w:szCs w:val="20"/>
              </w:rPr>
              <w:t>Мебель, ковры и ковровые изделия, зеркальные изделия</w:t>
            </w:r>
          </w:p>
        </w:tc>
        <w:tc>
          <w:tcPr>
            <w:tcW w:w="2551" w:type="dxa"/>
          </w:tcPr>
          <w:p w:rsidR="006775DA" w:rsidRPr="001575B1" w:rsidRDefault="006775DA" w:rsidP="006775DA">
            <w:pPr>
              <w:jc w:val="center"/>
              <w:rPr>
                <w:sz w:val="20"/>
                <w:szCs w:val="20"/>
                <w:lang w:val="en-US"/>
              </w:rPr>
            </w:pPr>
            <w:r w:rsidRPr="001575B1">
              <w:rPr>
                <w:sz w:val="20"/>
                <w:szCs w:val="20"/>
              </w:rPr>
              <w:t>1,7</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9.</w:t>
            </w:r>
          </w:p>
        </w:tc>
        <w:tc>
          <w:tcPr>
            <w:tcW w:w="7284" w:type="dxa"/>
          </w:tcPr>
          <w:p w:rsidR="006775DA" w:rsidRPr="001575B1" w:rsidRDefault="006775DA" w:rsidP="006775DA">
            <w:pPr>
              <w:jc w:val="both"/>
              <w:rPr>
                <w:sz w:val="20"/>
                <w:szCs w:val="20"/>
              </w:rPr>
            </w:pPr>
            <w:proofErr w:type="spellStart"/>
            <w:r w:rsidRPr="001575B1">
              <w:rPr>
                <w:sz w:val="20"/>
                <w:szCs w:val="20"/>
              </w:rPr>
              <w:t>Элекротовары</w:t>
            </w:r>
            <w:proofErr w:type="spellEnd"/>
            <w:r w:rsidRPr="001575B1">
              <w:rPr>
                <w:sz w:val="20"/>
                <w:szCs w:val="20"/>
              </w:rPr>
              <w:t xml:space="preserve">, </w:t>
            </w:r>
            <w:proofErr w:type="spellStart"/>
            <w:r w:rsidRPr="001575B1">
              <w:rPr>
                <w:sz w:val="20"/>
                <w:szCs w:val="20"/>
              </w:rPr>
              <w:t>телерадиотовары</w:t>
            </w:r>
            <w:proofErr w:type="spellEnd"/>
            <w:r w:rsidRPr="001575B1">
              <w:rPr>
                <w:sz w:val="20"/>
                <w:szCs w:val="20"/>
              </w:rPr>
              <w:t>, компьютерная, множительная и бытовая техника, кино- и фот</w:t>
            </w:r>
            <w:proofErr w:type="gramStart"/>
            <w:r w:rsidRPr="001575B1">
              <w:rPr>
                <w:sz w:val="20"/>
                <w:szCs w:val="20"/>
              </w:rPr>
              <w:t>о-</w:t>
            </w:r>
            <w:proofErr w:type="gramEnd"/>
            <w:r w:rsidRPr="001575B1">
              <w:rPr>
                <w:sz w:val="20"/>
                <w:szCs w:val="20"/>
              </w:rPr>
              <w:t xml:space="preserve"> товары и оборудование</w:t>
            </w:r>
          </w:p>
        </w:tc>
        <w:tc>
          <w:tcPr>
            <w:tcW w:w="2551" w:type="dxa"/>
          </w:tcPr>
          <w:p w:rsidR="006775DA" w:rsidRPr="001575B1" w:rsidRDefault="006775DA" w:rsidP="006775DA">
            <w:pPr>
              <w:jc w:val="center"/>
              <w:rPr>
                <w:sz w:val="20"/>
                <w:szCs w:val="20"/>
                <w:lang w:val="en-US"/>
              </w:rPr>
            </w:pPr>
            <w:r w:rsidRPr="001575B1">
              <w:rPr>
                <w:sz w:val="20"/>
                <w:szCs w:val="20"/>
              </w:rPr>
              <w:t>1,8</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10.</w:t>
            </w:r>
          </w:p>
        </w:tc>
        <w:tc>
          <w:tcPr>
            <w:tcW w:w="7284" w:type="dxa"/>
          </w:tcPr>
          <w:p w:rsidR="006775DA" w:rsidRPr="001575B1" w:rsidRDefault="006775DA" w:rsidP="006775DA">
            <w:pPr>
              <w:jc w:val="both"/>
              <w:rPr>
                <w:sz w:val="20"/>
                <w:szCs w:val="20"/>
              </w:rPr>
            </w:pPr>
            <w:r w:rsidRPr="001575B1">
              <w:rPr>
                <w:sz w:val="20"/>
                <w:szCs w:val="20"/>
              </w:rPr>
              <w:t>Отделочные и строительные материалы, лесоматериалы, санитарно-техническое, газовое, водогрейное оборудование</w:t>
            </w:r>
          </w:p>
        </w:tc>
        <w:tc>
          <w:tcPr>
            <w:tcW w:w="2551" w:type="dxa"/>
          </w:tcPr>
          <w:p w:rsidR="006775DA" w:rsidRPr="001575B1" w:rsidRDefault="006775DA" w:rsidP="006775DA">
            <w:pPr>
              <w:jc w:val="center"/>
              <w:rPr>
                <w:sz w:val="20"/>
                <w:szCs w:val="20"/>
                <w:lang w:val="en-US"/>
              </w:rPr>
            </w:pPr>
            <w:r w:rsidRPr="001575B1">
              <w:rPr>
                <w:sz w:val="20"/>
                <w:szCs w:val="20"/>
              </w:rPr>
              <w:t>1,8</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11.</w:t>
            </w:r>
          </w:p>
        </w:tc>
        <w:tc>
          <w:tcPr>
            <w:tcW w:w="7284" w:type="dxa"/>
          </w:tcPr>
          <w:p w:rsidR="006775DA" w:rsidRPr="001575B1" w:rsidRDefault="006775DA" w:rsidP="006775DA">
            <w:pPr>
              <w:jc w:val="both"/>
              <w:rPr>
                <w:sz w:val="20"/>
                <w:szCs w:val="20"/>
              </w:rPr>
            </w:pPr>
            <w:r w:rsidRPr="001575B1">
              <w:rPr>
                <w:sz w:val="20"/>
                <w:szCs w:val="20"/>
              </w:rPr>
              <w:t>Запасные части и аксессуары для авт</w:t>
            </w:r>
            <w:proofErr w:type="gramStart"/>
            <w:r w:rsidRPr="001575B1">
              <w:rPr>
                <w:sz w:val="20"/>
                <w:szCs w:val="20"/>
              </w:rPr>
              <w:t>о-</w:t>
            </w:r>
            <w:proofErr w:type="gramEnd"/>
            <w:r w:rsidRPr="001575B1">
              <w:rPr>
                <w:sz w:val="20"/>
                <w:szCs w:val="20"/>
              </w:rPr>
              <w:t xml:space="preserve"> и </w:t>
            </w:r>
            <w:proofErr w:type="spellStart"/>
            <w:r w:rsidRPr="001575B1">
              <w:rPr>
                <w:sz w:val="20"/>
                <w:szCs w:val="20"/>
              </w:rPr>
              <w:t>мототехники</w:t>
            </w:r>
            <w:proofErr w:type="spellEnd"/>
          </w:p>
        </w:tc>
        <w:tc>
          <w:tcPr>
            <w:tcW w:w="2551" w:type="dxa"/>
          </w:tcPr>
          <w:p w:rsidR="006775DA" w:rsidRPr="001575B1" w:rsidRDefault="006775DA" w:rsidP="006775DA">
            <w:pPr>
              <w:jc w:val="center"/>
              <w:rPr>
                <w:sz w:val="20"/>
                <w:szCs w:val="20"/>
                <w:lang w:val="en-US"/>
              </w:rPr>
            </w:pPr>
            <w:r w:rsidRPr="001575B1">
              <w:rPr>
                <w:sz w:val="20"/>
                <w:szCs w:val="20"/>
              </w:rPr>
              <w:t>1,5</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12.</w:t>
            </w:r>
          </w:p>
        </w:tc>
        <w:tc>
          <w:tcPr>
            <w:tcW w:w="7284" w:type="dxa"/>
          </w:tcPr>
          <w:p w:rsidR="006775DA" w:rsidRPr="001575B1" w:rsidRDefault="006775DA" w:rsidP="006775DA">
            <w:pPr>
              <w:jc w:val="both"/>
              <w:rPr>
                <w:sz w:val="20"/>
                <w:szCs w:val="20"/>
              </w:rPr>
            </w:pPr>
            <w:r w:rsidRPr="001575B1">
              <w:rPr>
                <w:sz w:val="20"/>
                <w:szCs w:val="20"/>
              </w:rPr>
              <w:t>Ювелирные изделия</w:t>
            </w:r>
          </w:p>
        </w:tc>
        <w:tc>
          <w:tcPr>
            <w:tcW w:w="2551" w:type="dxa"/>
          </w:tcPr>
          <w:p w:rsidR="006775DA" w:rsidRPr="001575B1" w:rsidRDefault="006775DA" w:rsidP="006775DA">
            <w:pPr>
              <w:jc w:val="center"/>
              <w:rPr>
                <w:sz w:val="20"/>
                <w:szCs w:val="20"/>
                <w:lang w:val="en-US"/>
              </w:rPr>
            </w:pPr>
            <w:r w:rsidRPr="001575B1">
              <w:rPr>
                <w:sz w:val="20"/>
                <w:szCs w:val="20"/>
              </w:rPr>
              <w:t>2,0</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13.</w:t>
            </w:r>
          </w:p>
        </w:tc>
        <w:tc>
          <w:tcPr>
            <w:tcW w:w="7284" w:type="dxa"/>
          </w:tcPr>
          <w:p w:rsidR="006775DA" w:rsidRPr="001575B1" w:rsidRDefault="006775DA" w:rsidP="006775DA">
            <w:pPr>
              <w:jc w:val="both"/>
              <w:rPr>
                <w:sz w:val="20"/>
                <w:szCs w:val="20"/>
              </w:rPr>
            </w:pPr>
            <w:r w:rsidRPr="001575B1">
              <w:rPr>
                <w:sz w:val="20"/>
                <w:szCs w:val="20"/>
              </w:rPr>
              <w:t>Лекарственные средства, изделия медицинского назначения и другие товары аптечного ассортимента, реализуемые через аптеки, аптечные пункты, аптечные киоски, не имеющие право на изготовление лекарственных средств</w:t>
            </w:r>
          </w:p>
        </w:tc>
        <w:tc>
          <w:tcPr>
            <w:tcW w:w="2551" w:type="dxa"/>
          </w:tcPr>
          <w:p w:rsidR="006775DA" w:rsidRPr="001575B1" w:rsidRDefault="006775DA" w:rsidP="006775DA">
            <w:pPr>
              <w:jc w:val="center"/>
              <w:rPr>
                <w:sz w:val="20"/>
                <w:szCs w:val="20"/>
              </w:rPr>
            </w:pPr>
            <w:r w:rsidRPr="001575B1">
              <w:rPr>
                <w:sz w:val="20"/>
                <w:szCs w:val="20"/>
              </w:rPr>
              <w:t>1,0</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14.</w:t>
            </w:r>
          </w:p>
        </w:tc>
        <w:tc>
          <w:tcPr>
            <w:tcW w:w="7284" w:type="dxa"/>
          </w:tcPr>
          <w:p w:rsidR="006775DA" w:rsidRPr="001575B1" w:rsidRDefault="006775DA" w:rsidP="006775DA">
            <w:pPr>
              <w:jc w:val="both"/>
              <w:rPr>
                <w:sz w:val="20"/>
                <w:szCs w:val="20"/>
              </w:rPr>
            </w:pPr>
            <w:r w:rsidRPr="001575B1">
              <w:rPr>
                <w:sz w:val="20"/>
                <w:szCs w:val="20"/>
              </w:rPr>
              <w:t>Лекарственные средства, изделия медицинского назначения и другие товары аптечного ассортимента, реализуемые через аптеки, аптечные пункты с правом изготовления лекарственных средств</w:t>
            </w:r>
          </w:p>
        </w:tc>
        <w:tc>
          <w:tcPr>
            <w:tcW w:w="2551" w:type="dxa"/>
          </w:tcPr>
          <w:p w:rsidR="006775DA" w:rsidRPr="001575B1" w:rsidRDefault="006775DA" w:rsidP="006775DA">
            <w:pPr>
              <w:jc w:val="center"/>
              <w:rPr>
                <w:sz w:val="20"/>
                <w:szCs w:val="20"/>
              </w:rPr>
            </w:pPr>
            <w:r w:rsidRPr="001575B1">
              <w:rPr>
                <w:sz w:val="20"/>
                <w:szCs w:val="20"/>
              </w:rPr>
              <w:t>0,6</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15.</w:t>
            </w:r>
          </w:p>
        </w:tc>
        <w:tc>
          <w:tcPr>
            <w:tcW w:w="7284" w:type="dxa"/>
          </w:tcPr>
          <w:p w:rsidR="006775DA" w:rsidRPr="001575B1" w:rsidRDefault="006775DA" w:rsidP="006775DA">
            <w:pPr>
              <w:jc w:val="both"/>
              <w:rPr>
                <w:sz w:val="20"/>
                <w:szCs w:val="20"/>
              </w:rPr>
            </w:pPr>
            <w:r w:rsidRPr="001575B1">
              <w:rPr>
                <w:sz w:val="20"/>
                <w:szCs w:val="20"/>
              </w:rPr>
              <w:t>Книги, учебники, учебные пособия и прочая печатная продукция, канцелярские товары</w:t>
            </w:r>
          </w:p>
        </w:tc>
        <w:tc>
          <w:tcPr>
            <w:tcW w:w="2551" w:type="dxa"/>
          </w:tcPr>
          <w:p w:rsidR="006775DA" w:rsidRPr="001575B1" w:rsidRDefault="006775DA" w:rsidP="006775DA">
            <w:pPr>
              <w:jc w:val="center"/>
              <w:rPr>
                <w:sz w:val="20"/>
                <w:szCs w:val="20"/>
              </w:rPr>
            </w:pPr>
            <w:r w:rsidRPr="001575B1">
              <w:rPr>
                <w:sz w:val="20"/>
                <w:szCs w:val="20"/>
              </w:rPr>
              <w:t>1,0</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16.</w:t>
            </w:r>
          </w:p>
        </w:tc>
        <w:tc>
          <w:tcPr>
            <w:tcW w:w="7284" w:type="dxa"/>
          </w:tcPr>
          <w:p w:rsidR="006775DA" w:rsidRPr="001575B1" w:rsidRDefault="006775DA" w:rsidP="006775DA">
            <w:pPr>
              <w:jc w:val="both"/>
              <w:rPr>
                <w:sz w:val="20"/>
                <w:szCs w:val="20"/>
              </w:rPr>
            </w:pPr>
            <w:r w:rsidRPr="001575B1">
              <w:rPr>
                <w:sz w:val="20"/>
                <w:szCs w:val="20"/>
              </w:rPr>
              <w:t>Газеты не более пяти наименований</w:t>
            </w:r>
          </w:p>
        </w:tc>
        <w:tc>
          <w:tcPr>
            <w:tcW w:w="2551" w:type="dxa"/>
          </w:tcPr>
          <w:p w:rsidR="006775DA" w:rsidRPr="001575B1" w:rsidRDefault="006775DA" w:rsidP="006775DA">
            <w:pPr>
              <w:jc w:val="center"/>
              <w:rPr>
                <w:sz w:val="20"/>
                <w:szCs w:val="20"/>
                <w:lang w:val="en-US"/>
              </w:rPr>
            </w:pPr>
            <w:r w:rsidRPr="001575B1">
              <w:rPr>
                <w:sz w:val="20"/>
                <w:szCs w:val="20"/>
              </w:rPr>
              <w:t>0,</w:t>
            </w:r>
            <w:r w:rsidRPr="001575B1">
              <w:rPr>
                <w:sz w:val="20"/>
                <w:szCs w:val="20"/>
                <w:lang w:val="en-US"/>
              </w:rPr>
              <w:t>3</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17.</w:t>
            </w:r>
          </w:p>
        </w:tc>
        <w:tc>
          <w:tcPr>
            <w:tcW w:w="7284" w:type="dxa"/>
          </w:tcPr>
          <w:p w:rsidR="006775DA" w:rsidRPr="001575B1" w:rsidRDefault="006775DA" w:rsidP="006775DA">
            <w:pPr>
              <w:jc w:val="both"/>
              <w:rPr>
                <w:sz w:val="20"/>
                <w:szCs w:val="20"/>
              </w:rPr>
            </w:pPr>
            <w:r w:rsidRPr="001575B1">
              <w:rPr>
                <w:sz w:val="20"/>
                <w:szCs w:val="20"/>
              </w:rPr>
              <w:t>Комиссионная торговля товарами, бывшими в употреблении, кроме п.п. 11 и 12</w:t>
            </w:r>
          </w:p>
        </w:tc>
        <w:tc>
          <w:tcPr>
            <w:tcW w:w="2551" w:type="dxa"/>
          </w:tcPr>
          <w:p w:rsidR="006775DA" w:rsidRPr="001575B1" w:rsidRDefault="006775DA" w:rsidP="006775DA">
            <w:pPr>
              <w:jc w:val="center"/>
              <w:rPr>
                <w:sz w:val="20"/>
                <w:szCs w:val="20"/>
              </w:rPr>
            </w:pPr>
            <w:r w:rsidRPr="001575B1">
              <w:rPr>
                <w:sz w:val="20"/>
                <w:szCs w:val="20"/>
              </w:rPr>
              <w:t>0,3</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18.</w:t>
            </w:r>
          </w:p>
        </w:tc>
        <w:tc>
          <w:tcPr>
            <w:tcW w:w="7284" w:type="dxa"/>
          </w:tcPr>
          <w:p w:rsidR="006775DA" w:rsidRPr="001575B1" w:rsidRDefault="006775DA" w:rsidP="006775DA">
            <w:pPr>
              <w:jc w:val="both"/>
              <w:rPr>
                <w:sz w:val="20"/>
                <w:szCs w:val="20"/>
              </w:rPr>
            </w:pPr>
            <w:r w:rsidRPr="001575B1">
              <w:rPr>
                <w:sz w:val="20"/>
                <w:szCs w:val="20"/>
              </w:rPr>
              <w:t>Садово-огородный инвентарь, саженцы и семена, средства защиты и подкормки растений (</w:t>
            </w:r>
            <w:proofErr w:type="spellStart"/>
            <w:r w:rsidRPr="001575B1">
              <w:rPr>
                <w:sz w:val="20"/>
                <w:szCs w:val="20"/>
              </w:rPr>
              <w:t>агрохимикаты</w:t>
            </w:r>
            <w:proofErr w:type="spellEnd"/>
            <w:r w:rsidRPr="001575B1">
              <w:rPr>
                <w:sz w:val="20"/>
                <w:szCs w:val="20"/>
              </w:rPr>
              <w:t>, минеральные удобрения, укрывной материал и др.)</w:t>
            </w:r>
          </w:p>
        </w:tc>
        <w:tc>
          <w:tcPr>
            <w:tcW w:w="2551" w:type="dxa"/>
          </w:tcPr>
          <w:p w:rsidR="006775DA" w:rsidRPr="001575B1" w:rsidRDefault="006775DA" w:rsidP="006775DA">
            <w:pPr>
              <w:jc w:val="center"/>
              <w:rPr>
                <w:sz w:val="20"/>
                <w:szCs w:val="20"/>
              </w:rPr>
            </w:pPr>
            <w:r w:rsidRPr="001575B1">
              <w:rPr>
                <w:sz w:val="20"/>
                <w:szCs w:val="20"/>
              </w:rPr>
              <w:t>0,6</w:t>
            </w:r>
          </w:p>
        </w:tc>
      </w:tr>
      <w:tr w:rsidR="006775DA" w:rsidRPr="001575B1" w:rsidTr="001575B1">
        <w:tc>
          <w:tcPr>
            <w:tcW w:w="1080" w:type="dxa"/>
          </w:tcPr>
          <w:p w:rsidR="006775DA" w:rsidRPr="001575B1" w:rsidRDefault="006775DA" w:rsidP="006775DA">
            <w:pPr>
              <w:jc w:val="both"/>
              <w:rPr>
                <w:sz w:val="20"/>
                <w:szCs w:val="20"/>
              </w:rPr>
            </w:pPr>
            <w:r w:rsidRPr="001575B1">
              <w:rPr>
                <w:sz w:val="20"/>
                <w:szCs w:val="20"/>
              </w:rPr>
              <w:t>19.</w:t>
            </w:r>
          </w:p>
        </w:tc>
        <w:tc>
          <w:tcPr>
            <w:tcW w:w="7284" w:type="dxa"/>
          </w:tcPr>
          <w:p w:rsidR="006775DA" w:rsidRPr="001575B1" w:rsidRDefault="006775DA" w:rsidP="006775DA">
            <w:pPr>
              <w:jc w:val="both"/>
              <w:rPr>
                <w:sz w:val="20"/>
                <w:szCs w:val="20"/>
              </w:rPr>
            </w:pPr>
            <w:r w:rsidRPr="001575B1">
              <w:rPr>
                <w:sz w:val="20"/>
                <w:szCs w:val="20"/>
              </w:rPr>
              <w:t>Прочие товары</w:t>
            </w:r>
          </w:p>
        </w:tc>
        <w:tc>
          <w:tcPr>
            <w:tcW w:w="2551" w:type="dxa"/>
          </w:tcPr>
          <w:p w:rsidR="006775DA" w:rsidRPr="001575B1" w:rsidRDefault="006775DA" w:rsidP="006775DA">
            <w:pPr>
              <w:jc w:val="center"/>
              <w:rPr>
                <w:sz w:val="20"/>
                <w:szCs w:val="20"/>
              </w:rPr>
            </w:pPr>
            <w:r w:rsidRPr="001575B1">
              <w:rPr>
                <w:sz w:val="20"/>
                <w:szCs w:val="20"/>
              </w:rPr>
              <w:t>1,0</w:t>
            </w:r>
          </w:p>
        </w:tc>
      </w:tr>
    </w:tbl>
    <w:p w:rsidR="006775DA" w:rsidRPr="001575B1" w:rsidRDefault="006775DA" w:rsidP="006775DA">
      <w:pPr>
        <w:jc w:val="both"/>
        <w:rPr>
          <w:sz w:val="20"/>
          <w:szCs w:val="20"/>
        </w:rPr>
      </w:pPr>
    </w:p>
    <w:p w:rsidR="006775DA" w:rsidRPr="001575B1" w:rsidRDefault="006775DA" w:rsidP="006775DA">
      <w:pPr>
        <w:ind w:left="1125"/>
        <w:jc w:val="both"/>
        <w:rPr>
          <w:sz w:val="20"/>
          <w:szCs w:val="20"/>
        </w:rPr>
      </w:pPr>
      <w:r w:rsidRPr="001575B1">
        <w:rPr>
          <w:sz w:val="20"/>
          <w:szCs w:val="20"/>
        </w:rPr>
        <w:t xml:space="preserve">при смешанном ассортименте реализуемых товаров применяется значение показателя </w:t>
      </w:r>
      <w:proofErr w:type="spellStart"/>
      <w:r w:rsidRPr="001575B1">
        <w:rPr>
          <w:sz w:val="20"/>
          <w:szCs w:val="20"/>
        </w:rPr>
        <w:t>Ка</w:t>
      </w:r>
      <w:proofErr w:type="gramStart"/>
      <w:r w:rsidRPr="001575B1">
        <w:rPr>
          <w:sz w:val="20"/>
          <w:szCs w:val="20"/>
        </w:rPr>
        <w:t>.т</w:t>
      </w:r>
      <w:proofErr w:type="spellEnd"/>
      <w:proofErr w:type="gramEnd"/>
      <w:r w:rsidRPr="001575B1">
        <w:rPr>
          <w:sz w:val="20"/>
          <w:szCs w:val="20"/>
        </w:rPr>
        <w:t xml:space="preserve">. по группе товаров, имеющих наибольший удельный вес полученной выручки в общем объеме товарооборота за налоговый период на основании данных раздельного учета. При отсутствии раздельного учета получаемой выручки по ассортименту реализуемых товаров, применяется показатель </w:t>
      </w:r>
      <w:proofErr w:type="spellStart"/>
      <w:r w:rsidRPr="001575B1">
        <w:rPr>
          <w:sz w:val="20"/>
          <w:szCs w:val="20"/>
        </w:rPr>
        <w:t>Ка</w:t>
      </w:r>
      <w:proofErr w:type="gramStart"/>
      <w:r w:rsidRPr="001575B1">
        <w:rPr>
          <w:sz w:val="20"/>
          <w:szCs w:val="20"/>
        </w:rPr>
        <w:t>.т</w:t>
      </w:r>
      <w:proofErr w:type="spellEnd"/>
      <w:proofErr w:type="gramEnd"/>
      <w:r w:rsidRPr="001575B1">
        <w:rPr>
          <w:sz w:val="20"/>
          <w:szCs w:val="20"/>
        </w:rPr>
        <w:t>., имеющий наибольшее значение.</w:t>
      </w:r>
    </w:p>
    <w:p w:rsidR="006775DA" w:rsidRPr="001575B1" w:rsidRDefault="006775DA" w:rsidP="006775DA">
      <w:pPr>
        <w:jc w:val="both"/>
        <w:rPr>
          <w:sz w:val="20"/>
          <w:szCs w:val="20"/>
        </w:rPr>
      </w:pPr>
    </w:p>
    <w:p w:rsidR="006775DA" w:rsidRPr="001575B1" w:rsidRDefault="006775DA" w:rsidP="006775DA">
      <w:pPr>
        <w:jc w:val="both"/>
        <w:rPr>
          <w:sz w:val="20"/>
          <w:szCs w:val="20"/>
        </w:rPr>
      </w:pPr>
      <w:r w:rsidRPr="001575B1">
        <w:rPr>
          <w:b/>
          <w:bCs/>
          <w:sz w:val="20"/>
          <w:szCs w:val="20"/>
        </w:rPr>
        <w:lastRenderedPageBreak/>
        <w:t xml:space="preserve"> 7. </w:t>
      </w:r>
      <w:r w:rsidRPr="001575B1">
        <w:rPr>
          <w:sz w:val="20"/>
          <w:szCs w:val="20"/>
        </w:rPr>
        <w:t>Налогоплательщики обязаны самостоятельно вести учет показателей, необходимых для исчисления корректирующего коэффициента К</w:t>
      </w:r>
      <w:proofErr w:type="gramStart"/>
      <w:r w:rsidRPr="001575B1">
        <w:rPr>
          <w:sz w:val="20"/>
          <w:szCs w:val="20"/>
        </w:rPr>
        <w:t>2</w:t>
      </w:r>
      <w:proofErr w:type="gramEnd"/>
      <w:r w:rsidRPr="001575B1">
        <w:rPr>
          <w:sz w:val="20"/>
          <w:szCs w:val="20"/>
        </w:rPr>
        <w:t>.</w:t>
      </w:r>
    </w:p>
    <w:p w:rsidR="006775DA" w:rsidRPr="001575B1" w:rsidRDefault="006775DA" w:rsidP="006775DA">
      <w:pPr>
        <w:jc w:val="both"/>
        <w:rPr>
          <w:sz w:val="8"/>
          <w:szCs w:val="8"/>
        </w:rPr>
      </w:pPr>
    </w:p>
    <w:p w:rsidR="006775DA" w:rsidRPr="001575B1" w:rsidRDefault="006775DA" w:rsidP="006775DA">
      <w:pPr>
        <w:jc w:val="both"/>
        <w:rPr>
          <w:sz w:val="20"/>
          <w:szCs w:val="20"/>
        </w:rPr>
      </w:pPr>
      <w:r w:rsidRPr="001575B1">
        <w:rPr>
          <w:b/>
          <w:bCs/>
          <w:sz w:val="20"/>
          <w:szCs w:val="20"/>
        </w:rPr>
        <w:t xml:space="preserve"> 8. </w:t>
      </w:r>
      <w:r w:rsidRPr="001575B1">
        <w:rPr>
          <w:sz w:val="20"/>
          <w:szCs w:val="20"/>
        </w:rPr>
        <w:t>Настоящее решение вступает в силу   со дня его официального опубликования, но не ранее 1 января 2018 года.</w:t>
      </w:r>
    </w:p>
    <w:p w:rsidR="006775DA" w:rsidRPr="001575B1" w:rsidRDefault="006775DA" w:rsidP="006775DA">
      <w:pPr>
        <w:jc w:val="both"/>
        <w:rPr>
          <w:sz w:val="20"/>
          <w:szCs w:val="20"/>
        </w:rPr>
      </w:pPr>
    </w:p>
    <w:p w:rsidR="001575B1" w:rsidRPr="00C90DC6" w:rsidRDefault="001575B1" w:rsidP="001575B1">
      <w:pPr>
        <w:rPr>
          <w:sz w:val="20"/>
          <w:szCs w:val="20"/>
        </w:rPr>
      </w:pPr>
      <w:r w:rsidRPr="00C90DC6">
        <w:rPr>
          <w:sz w:val="20"/>
          <w:szCs w:val="20"/>
        </w:rPr>
        <w:t>Глава</w:t>
      </w:r>
      <w:r>
        <w:rPr>
          <w:sz w:val="20"/>
          <w:szCs w:val="20"/>
        </w:rPr>
        <w:t xml:space="preserve"> Кадыйского </w:t>
      </w:r>
      <w:r w:rsidRPr="00C90DC6">
        <w:rPr>
          <w:sz w:val="20"/>
          <w:szCs w:val="20"/>
        </w:rPr>
        <w:t xml:space="preserve">  муниципального района                                      </w:t>
      </w:r>
      <w:r>
        <w:rPr>
          <w:sz w:val="20"/>
          <w:szCs w:val="20"/>
        </w:rPr>
        <w:t xml:space="preserve">                 Председатель</w:t>
      </w:r>
      <w:r w:rsidRPr="00C90DC6">
        <w:rPr>
          <w:sz w:val="20"/>
          <w:szCs w:val="20"/>
        </w:rPr>
        <w:t xml:space="preserve">    Собрания  депутатов                                                                                                                                    </w:t>
      </w:r>
    </w:p>
    <w:p w:rsidR="001575B1" w:rsidRPr="00C90DC6" w:rsidRDefault="001575B1" w:rsidP="001575B1">
      <w:pPr>
        <w:rPr>
          <w:sz w:val="20"/>
          <w:szCs w:val="20"/>
        </w:rPr>
      </w:pPr>
      <w:r>
        <w:rPr>
          <w:sz w:val="20"/>
          <w:szCs w:val="20"/>
        </w:rPr>
        <w:t xml:space="preserve">  </w:t>
      </w:r>
      <w:r w:rsidRPr="00C90DC6">
        <w:rPr>
          <w:sz w:val="20"/>
          <w:szCs w:val="20"/>
        </w:rPr>
        <w:t xml:space="preserve">В.В.Зайцев                                                </w:t>
      </w:r>
      <w:r>
        <w:rPr>
          <w:sz w:val="20"/>
          <w:szCs w:val="20"/>
        </w:rPr>
        <w:t xml:space="preserve">                                                               </w:t>
      </w:r>
      <w:r w:rsidRPr="00C90DC6">
        <w:rPr>
          <w:sz w:val="20"/>
          <w:szCs w:val="20"/>
        </w:rPr>
        <w:t>М.</w:t>
      </w:r>
      <w:r>
        <w:rPr>
          <w:sz w:val="20"/>
          <w:szCs w:val="20"/>
        </w:rPr>
        <w:t>А. Цыплова</w:t>
      </w:r>
    </w:p>
    <w:p w:rsidR="001575B1" w:rsidRPr="006775DA" w:rsidRDefault="001575B1" w:rsidP="001575B1">
      <w:pPr>
        <w:jc w:val="center"/>
        <w:rPr>
          <w:sz w:val="20"/>
          <w:szCs w:val="20"/>
        </w:rPr>
      </w:pPr>
    </w:p>
    <w:p w:rsidR="001575B1" w:rsidRPr="001575B1" w:rsidRDefault="001575B1" w:rsidP="001575B1">
      <w:pPr>
        <w:jc w:val="center"/>
        <w:rPr>
          <w:sz w:val="20"/>
          <w:szCs w:val="20"/>
        </w:rPr>
      </w:pPr>
      <w:r w:rsidRPr="001575B1">
        <w:rPr>
          <w:sz w:val="20"/>
          <w:szCs w:val="20"/>
        </w:rPr>
        <w:t>РОССИЙСКАЯ    ФЕДЕРАЦИЯ</w:t>
      </w:r>
    </w:p>
    <w:p w:rsidR="001575B1" w:rsidRPr="001575B1" w:rsidRDefault="001575B1" w:rsidP="001575B1">
      <w:pPr>
        <w:jc w:val="center"/>
        <w:rPr>
          <w:sz w:val="20"/>
          <w:szCs w:val="20"/>
        </w:rPr>
      </w:pPr>
      <w:r w:rsidRPr="001575B1">
        <w:rPr>
          <w:sz w:val="20"/>
          <w:szCs w:val="20"/>
        </w:rPr>
        <w:t>КОСТРОМСКАЯ  ОБЛАСТЬ</w:t>
      </w:r>
    </w:p>
    <w:p w:rsidR="001575B1" w:rsidRPr="001575B1" w:rsidRDefault="001575B1" w:rsidP="001575B1">
      <w:pPr>
        <w:jc w:val="center"/>
        <w:rPr>
          <w:rFonts w:cs="Tahoma"/>
          <w:sz w:val="20"/>
          <w:szCs w:val="20"/>
        </w:rPr>
      </w:pPr>
      <w:r w:rsidRPr="001575B1">
        <w:rPr>
          <w:sz w:val="20"/>
          <w:szCs w:val="20"/>
        </w:rPr>
        <w:t>СОБРАНИЕ ДЕПУТАТОВ КАДЫЙСКОГО МУНИЦИПАЛЬНОГО РАЙОНА</w:t>
      </w:r>
    </w:p>
    <w:p w:rsidR="001575B1" w:rsidRPr="001575B1" w:rsidRDefault="001575B1" w:rsidP="001575B1">
      <w:pPr>
        <w:jc w:val="center"/>
        <w:rPr>
          <w:rFonts w:cs="Tahoma"/>
          <w:sz w:val="20"/>
          <w:szCs w:val="20"/>
        </w:rPr>
      </w:pPr>
    </w:p>
    <w:p w:rsidR="001575B1" w:rsidRPr="001575B1" w:rsidRDefault="001575B1" w:rsidP="001575B1">
      <w:pPr>
        <w:jc w:val="center"/>
        <w:rPr>
          <w:rFonts w:cs="Tahoma"/>
          <w:sz w:val="20"/>
          <w:szCs w:val="20"/>
        </w:rPr>
      </w:pPr>
      <w:r w:rsidRPr="001575B1">
        <w:rPr>
          <w:sz w:val="20"/>
          <w:szCs w:val="20"/>
        </w:rPr>
        <w:t>РЕШЕНИЕ</w:t>
      </w:r>
    </w:p>
    <w:p w:rsidR="001575B1" w:rsidRPr="001575B1" w:rsidRDefault="001575B1" w:rsidP="001575B1">
      <w:pPr>
        <w:rPr>
          <w:rFonts w:cs="Tahoma"/>
          <w:sz w:val="20"/>
          <w:szCs w:val="20"/>
        </w:rPr>
      </w:pPr>
      <w:r w:rsidRPr="001575B1">
        <w:rPr>
          <w:sz w:val="20"/>
          <w:szCs w:val="20"/>
        </w:rPr>
        <w:t xml:space="preserve">  17 ноября  2017 года                                                                                                </w:t>
      </w:r>
      <w:r>
        <w:rPr>
          <w:sz w:val="20"/>
          <w:szCs w:val="20"/>
        </w:rPr>
        <w:t xml:space="preserve">                                           </w:t>
      </w:r>
      <w:r w:rsidRPr="001575B1">
        <w:rPr>
          <w:sz w:val="20"/>
          <w:szCs w:val="20"/>
        </w:rPr>
        <w:t xml:space="preserve">    № </w:t>
      </w:r>
      <w:r w:rsidR="000C34E5">
        <w:rPr>
          <w:sz w:val="20"/>
          <w:szCs w:val="20"/>
        </w:rPr>
        <w:t>2</w:t>
      </w:r>
      <w:r w:rsidRPr="001575B1">
        <w:rPr>
          <w:sz w:val="20"/>
          <w:szCs w:val="20"/>
        </w:rPr>
        <w:t>23</w:t>
      </w:r>
    </w:p>
    <w:p w:rsidR="001575B1" w:rsidRPr="001575B1" w:rsidRDefault="001575B1" w:rsidP="001575B1">
      <w:pPr>
        <w:jc w:val="both"/>
        <w:rPr>
          <w:rFonts w:cs="Tahoma"/>
          <w:sz w:val="8"/>
          <w:szCs w:val="8"/>
        </w:rPr>
      </w:pPr>
    </w:p>
    <w:p w:rsidR="001575B1" w:rsidRPr="001575B1" w:rsidRDefault="001575B1" w:rsidP="001575B1">
      <w:pPr>
        <w:jc w:val="both"/>
        <w:rPr>
          <w:sz w:val="20"/>
          <w:szCs w:val="20"/>
        </w:rPr>
      </w:pPr>
      <w:r w:rsidRPr="001575B1">
        <w:rPr>
          <w:sz w:val="20"/>
          <w:szCs w:val="20"/>
        </w:rPr>
        <w:t xml:space="preserve">О признании </w:t>
      </w:r>
      <w:proofErr w:type="gramStart"/>
      <w:r w:rsidRPr="001575B1">
        <w:rPr>
          <w:sz w:val="20"/>
          <w:szCs w:val="20"/>
        </w:rPr>
        <w:t>утратившими</w:t>
      </w:r>
      <w:proofErr w:type="gramEnd"/>
      <w:r w:rsidRPr="001575B1">
        <w:rPr>
          <w:sz w:val="20"/>
          <w:szCs w:val="20"/>
        </w:rPr>
        <w:t xml:space="preserve"> силу</w:t>
      </w:r>
    </w:p>
    <w:p w:rsidR="001575B1" w:rsidRPr="001575B1" w:rsidRDefault="001575B1" w:rsidP="001575B1">
      <w:pPr>
        <w:jc w:val="both"/>
        <w:rPr>
          <w:sz w:val="20"/>
          <w:szCs w:val="20"/>
        </w:rPr>
      </w:pPr>
      <w:r w:rsidRPr="001575B1">
        <w:rPr>
          <w:sz w:val="20"/>
          <w:szCs w:val="20"/>
        </w:rPr>
        <w:t xml:space="preserve">решений  Собрания  депутатов, регулирующих услуги в области погребения  </w:t>
      </w:r>
    </w:p>
    <w:p w:rsidR="001575B1" w:rsidRPr="001575B1" w:rsidRDefault="001575B1" w:rsidP="001575B1">
      <w:pPr>
        <w:widowControl/>
        <w:ind w:firstLine="709"/>
        <w:jc w:val="both"/>
        <w:rPr>
          <w:sz w:val="20"/>
          <w:szCs w:val="20"/>
        </w:rPr>
      </w:pPr>
    </w:p>
    <w:p w:rsidR="001575B1" w:rsidRPr="001575B1" w:rsidRDefault="001575B1" w:rsidP="001575B1">
      <w:pPr>
        <w:pStyle w:val="a3"/>
        <w:ind w:firstLine="709"/>
        <w:jc w:val="both"/>
        <w:rPr>
          <w:rFonts w:ascii="Times New Roman" w:hAnsi="Times New Roman"/>
          <w:sz w:val="20"/>
          <w:szCs w:val="20"/>
        </w:rPr>
      </w:pPr>
      <w:r w:rsidRPr="001575B1">
        <w:rPr>
          <w:rFonts w:ascii="Times New Roman" w:hAnsi="Times New Roman"/>
          <w:sz w:val="20"/>
          <w:szCs w:val="20"/>
        </w:rPr>
        <w:t>В целях приведения в  соответствие с Федеральным законом от 06.10.2003 № 131–ФЗ «Об общих принципах организации местного самоуправления в Российской Федерации», Собрание депутатов</w:t>
      </w:r>
    </w:p>
    <w:p w:rsidR="001575B1" w:rsidRPr="001575B1" w:rsidRDefault="001575B1" w:rsidP="001575B1">
      <w:pPr>
        <w:pStyle w:val="a3"/>
        <w:ind w:firstLine="709"/>
        <w:jc w:val="both"/>
        <w:rPr>
          <w:rFonts w:ascii="Times New Roman" w:hAnsi="Times New Roman"/>
          <w:sz w:val="20"/>
          <w:szCs w:val="20"/>
        </w:rPr>
      </w:pPr>
      <w:r w:rsidRPr="001575B1">
        <w:rPr>
          <w:rFonts w:ascii="Times New Roman" w:hAnsi="Times New Roman"/>
          <w:sz w:val="20"/>
          <w:szCs w:val="20"/>
        </w:rPr>
        <w:t>РЕШИЛО:</w:t>
      </w:r>
    </w:p>
    <w:p w:rsidR="001575B1" w:rsidRPr="001575B1" w:rsidRDefault="001575B1" w:rsidP="001575B1">
      <w:pPr>
        <w:pStyle w:val="a3"/>
        <w:numPr>
          <w:ilvl w:val="0"/>
          <w:numId w:val="27"/>
        </w:numPr>
        <w:suppressAutoHyphens w:val="0"/>
        <w:jc w:val="both"/>
        <w:rPr>
          <w:rFonts w:ascii="Times New Roman" w:hAnsi="Times New Roman"/>
          <w:sz w:val="20"/>
          <w:szCs w:val="20"/>
        </w:rPr>
      </w:pPr>
      <w:r w:rsidRPr="001575B1">
        <w:rPr>
          <w:rFonts w:ascii="Times New Roman" w:hAnsi="Times New Roman"/>
          <w:sz w:val="20"/>
          <w:szCs w:val="20"/>
        </w:rPr>
        <w:t>Признать утратившими силу решения Собрания депутатов Кадыйского муниципального района Костромской области:</w:t>
      </w:r>
    </w:p>
    <w:p w:rsidR="001575B1" w:rsidRPr="001575B1" w:rsidRDefault="001575B1" w:rsidP="001575B1">
      <w:pPr>
        <w:pStyle w:val="a3"/>
        <w:numPr>
          <w:ilvl w:val="1"/>
          <w:numId w:val="27"/>
        </w:numPr>
        <w:suppressAutoHyphens w:val="0"/>
        <w:jc w:val="both"/>
        <w:rPr>
          <w:rFonts w:ascii="Times New Roman" w:hAnsi="Times New Roman"/>
          <w:sz w:val="20"/>
          <w:szCs w:val="20"/>
        </w:rPr>
      </w:pPr>
      <w:r w:rsidRPr="001575B1">
        <w:rPr>
          <w:rFonts w:ascii="Times New Roman" w:hAnsi="Times New Roman"/>
          <w:sz w:val="20"/>
          <w:szCs w:val="20"/>
        </w:rPr>
        <w:t>Решение Собрания депутатов Кадыйского муниципального района Костромской области от 30.01.2012г. № 133 «Об установлении предельного размера стоимости услуг, предоставляемых согласно гарантированному перечню услуг по погребению».</w:t>
      </w:r>
    </w:p>
    <w:p w:rsidR="001575B1" w:rsidRPr="001575B1" w:rsidRDefault="001575B1" w:rsidP="001575B1">
      <w:pPr>
        <w:pStyle w:val="a3"/>
        <w:numPr>
          <w:ilvl w:val="1"/>
          <w:numId w:val="27"/>
        </w:numPr>
        <w:suppressAutoHyphens w:val="0"/>
        <w:jc w:val="both"/>
        <w:rPr>
          <w:rFonts w:ascii="Times New Roman" w:hAnsi="Times New Roman"/>
          <w:sz w:val="20"/>
          <w:szCs w:val="20"/>
        </w:rPr>
      </w:pPr>
      <w:r w:rsidRPr="001575B1">
        <w:rPr>
          <w:rFonts w:ascii="Times New Roman" w:hAnsi="Times New Roman"/>
          <w:sz w:val="20"/>
          <w:szCs w:val="20"/>
        </w:rPr>
        <w:t>Решение Собрания депутатов Кадыйского муниципального района Костромской области от 28.11.2012г. № 216 «Об установлении предельного размера стоимости услуг, предоставляемых согласно гарантированному перечню услуг по погребению».</w:t>
      </w:r>
    </w:p>
    <w:p w:rsidR="001575B1" w:rsidRPr="001575B1" w:rsidRDefault="001575B1" w:rsidP="001575B1">
      <w:pPr>
        <w:pStyle w:val="a3"/>
        <w:numPr>
          <w:ilvl w:val="1"/>
          <w:numId w:val="27"/>
        </w:numPr>
        <w:suppressAutoHyphens w:val="0"/>
        <w:jc w:val="both"/>
        <w:rPr>
          <w:rFonts w:ascii="Times New Roman" w:hAnsi="Times New Roman"/>
          <w:sz w:val="20"/>
          <w:szCs w:val="20"/>
        </w:rPr>
      </w:pPr>
      <w:r w:rsidRPr="001575B1">
        <w:rPr>
          <w:rFonts w:ascii="Times New Roman" w:hAnsi="Times New Roman"/>
          <w:sz w:val="20"/>
          <w:szCs w:val="20"/>
        </w:rPr>
        <w:t>Решение Собрания депутатов Кадыйского муниципального района Костромской области от 29.11.2013г. № 300 «Об установлении предельного размера стоимости услуг, предоставляемых согласно гарантированному перечню услуг по погребению».</w:t>
      </w:r>
    </w:p>
    <w:p w:rsidR="001575B1" w:rsidRPr="001575B1" w:rsidRDefault="001575B1" w:rsidP="001575B1">
      <w:pPr>
        <w:pStyle w:val="a3"/>
        <w:ind w:left="1429"/>
        <w:jc w:val="both"/>
        <w:rPr>
          <w:rFonts w:ascii="Times New Roman" w:hAnsi="Times New Roman"/>
          <w:sz w:val="20"/>
          <w:szCs w:val="20"/>
        </w:rPr>
      </w:pPr>
    </w:p>
    <w:p w:rsidR="001575B1" w:rsidRPr="001575B1" w:rsidRDefault="001575B1" w:rsidP="001575B1">
      <w:pPr>
        <w:widowControl/>
        <w:ind w:firstLine="709"/>
        <w:jc w:val="both"/>
        <w:rPr>
          <w:sz w:val="20"/>
          <w:szCs w:val="20"/>
        </w:rPr>
      </w:pPr>
      <w:r w:rsidRPr="001575B1">
        <w:rPr>
          <w:sz w:val="20"/>
          <w:szCs w:val="20"/>
        </w:rPr>
        <w:t>2. Решение вступает в силу с момента официального опубликования.</w:t>
      </w:r>
    </w:p>
    <w:p w:rsidR="001575B1" w:rsidRPr="00C90DC6" w:rsidRDefault="001575B1" w:rsidP="001575B1">
      <w:pPr>
        <w:rPr>
          <w:sz w:val="20"/>
          <w:szCs w:val="20"/>
        </w:rPr>
      </w:pPr>
      <w:r w:rsidRPr="00C90DC6">
        <w:rPr>
          <w:sz w:val="20"/>
          <w:szCs w:val="20"/>
        </w:rPr>
        <w:t>Глава</w:t>
      </w:r>
      <w:r>
        <w:rPr>
          <w:sz w:val="20"/>
          <w:szCs w:val="20"/>
        </w:rPr>
        <w:t xml:space="preserve"> Кадыйского </w:t>
      </w:r>
      <w:r w:rsidRPr="00C90DC6">
        <w:rPr>
          <w:sz w:val="20"/>
          <w:szCs w:val="20"/>
        </w:rPr>
        <w:t xml:space="preserve">  муниципального района                                      </w:t>
      </w:r>
      <w:r>
        <w:rPr>
          <w:sz w:val="20"/>
          <w:szCs w:val="20"/>
        </w:rPr>
        <w:t xml:space="preserve">                 Председатель</w:t>
      </w:r>
      <w:r w:rsidRPr="00C90DC6">
        <w:rPr>
          <w:sz w:val="20"/>
          <w:szCs w:val="20"/>
        </w:rPr>
        <w:t xml:space="preserve">    Собрания  депутатов                                                                                                                                    </w:t>
      </w:r>
    </w:p>
    <w:p w:rsidR="001575B1" w:rsidRPr="00C90DC6" w:rsidRDefault="001575B1" w:rsidP="001575B1">
      <w:pPr>
        <w:rPr>
          <w:sz w:val="20"/>
          <w:szCs w:val="20"/>
        </w:rPr>
      </w:pPr>
      <w:r>
        <w:rPr>
          <w:sz w:val="20"/>
          <w:szCs w:val="20"/>
        </w:rPr>
        <w:t xml:space="preserve">  </w:t>
      </w:r>
      <w:r w:rsidR="00680D78">
        <w:rPr>
          <w:sz w:val="20"/>
          <w:szCs w:val="20"/>
        </w:rPr>
        <w:t xml:space="preserve">                                                      </w:t>
      </w:r>
      <w:r w:rsidRPr="00C90DC6">
        <w:rPr>
          <w:sz w:val="20"/>
          <w:szCs w:val="20"/>
        </w:rPr>
        <w:t xml:space="preserve">В.В.Зайцев                                                </w:t>
      </w:r>
      <w:r>
        <w:rPr>
          <w:sz w:val="20"/>
          <w:szCs w:val="20"/>
        </w:rPr>
        <w:t xml:space="preserve">                                                               </w:t>
      </w:r>
      <w:r w:rsidRPr="00C90DC6">
        <w:rPr>
          <w:sz w:val="20"/>
          <w:szCs w:val="20"/>
        </w:rPr>
        <w:t>М.</w:t>
      </w:r>
      <w:r>
        <w:rPr>
          <w:sz w:val="20"/>
          <w:szCs w:val="20"/>
        </w:rPr>
        <w:t>А. Цыплова</w:t>
      </w:r>
    </w:p>
    <w:p w:rsidR="006775DA" w:rsidRPr="001575B1" w:rsidRDefault="006775DA" w:rsidP="006775DA">
      <w:pPr>
        <w:pStyle w:val="afa"/>
        <w:rPr>
          <w:rFonts w:ascii="Times New Roman" w:hAnsi="Times New Roman" w:cs="Times New Roman"/>
        </w:rPr>
      </w:pPr>
    </w:p>
    <w:tbl>
      <w:tblPr>
        <w:tblpPr w:leftFromText="180" w:rightFromText="180" w:bottomFromText="200" w:vertAnchor="text" w:horzAnchor="margin" w:tblpY="4216"/>
        <w:tblW w:w="10881" w:type="dxa"/>
        <w:tblLayout w:type="fixed"/>
        <w:tblLook w:val="04A0"/>
      </w:tblPr>
      <w:tblGrid>
        <w:gridCol w:w="10881"/>
      </w:tblGrid>
      <w:tr w:rsidR="00642371" w:rsidRPr="00B21058" w:rsidTr="00642371">
        <w:trPr>
          <w:trHeight w:val="742"/>
        </w:trPr>
        <w:tc>
          <w:tcPr>
            <w:tcW w:w="10881" w:type="dxa"/>
            <w:tcBorders>
              <w:top w:val="single" w:sz="8" w:space="0" w:color="000000"/>
              <w:left w:val="single" w:sz="8" w:space="0" w:color="000000"/>
              <w:bottom w:val="single" w:sz="8" w:space="0" w:color="000000"/>
              <w:right w:val="single" w:sz="8" w:space="0" w:color="000000"/>
            </w:tcBorders>
            <w:hideMark/>
          </w:tcPr>
          <w:p w:rsidR="00642371" w:rsidRPr="00B21058" w:rsidRDefault="00642371" w:rsidP="00642371">
            <w:pPr>
              <w:snapToGrid w:val="0"/>
              <w:spacing w:line="276" w:lineRule="auto"/>
              <w:jc w:val="center"/>
              <w:rPr>
                <w:sz w:val="20"/>
                <w:szCs w:val="20"/>
                <w:lang w:bidi="ru-RU"/>
              </w:rPr>
            </w:pPr>
            <w:r w:rsidRPr="00B21058">
              <w:rPr>
                <w:sz w:val="20"/>
                <w:szCs w:val="20"/>
                <w:lang w:bidi="ru-RU"/>
              </w:rPr>
              <w:t>Информационный бюллетень выходит не реже 1 раза в квартал.</w:t>
            </w:r>
          </w:p>
          <w:p w:rsidR="00642371" w:rsidRPr="00B21058" w:rsidRDefault="00642371" w:rsidP="00642371">
            <w:pPr>
              <w:spacing w:line="276" w:lineRule="auto"/>
              <w:jc w:val="center"/>
              <w:rPr>
                <w:rFonts w:eastAsia="Times New Roman"/>
                <w:sz w:val="20"/>
                <w:szCs w:val="20"/>
                <w:lang w:bidi="ru-RU"/>
              </w:rPr>
            </w:pPr>
            <w:r w:rsidRPr="00B21058">
              <w:rPr>
                <w:sz w:val="20"/>
                <w:szCs w:val="20"/>
                <w:lang w:bidi="ru-RU"/>
              </w:rPr>
              <w:t>Тираж 10 экземпляров.</w:t>
            </w:r>
          </w:p>
          <w:p w:rsidR="00642371" w:rsidRPr="00B21058" w:rsidRDefault="00642371" w:rsidP="00642371">
            <w:pPr>
              <w:spacing w:line="276" w:lineRule="auto"/>
              <w:jc w:val="center"/>
              <w:rPr>
                <w:rFonts w:eastAsia="Times New Roman"/>
                <w:sz w:val="20"/>
                <w:szCs w:val="20"/>
                <w:lang w:bidi="ru-RU"/>
              </w:rPr>
            </w:pPr>
            <w:r w:rsidRPr="00B21058">
              <w:rPr>
                <w:rFonts w:eastAsia="Times New Roman"/>
                <w:b/>
                <w:sz w:val="20"/>
                <w:szCs w:val="20"/>
                <w:lang w:bidi="ru-RU"/>
              </w:rPr>
              <w:t>Учредители:</w:t>
            </w:r>
            <w:r w:rsidRPr="00B21058">
              <w:rPr>
                <w:rFonts w:eastAsia="Times New Roman"/>
                <w:sz w:val="20"/>
                <w:szCs w:val="20"/>
                <w:lang w:bidi="ru-RU"/>
              </w:rPr>
              <w:t xml:space="preserve"> Собрание депутатов и администрация Кадыйского муниципального района.</w:t>
            </w:r>
          </w:p>
          <w:p w:rsidR="00642371" w:rsidRPr="00B21058" w:rsidRDefault="00642371" w:rsidP="00642371">
            <w:pPr>
              <w:spacing w:line="276" w:lineRule="auto"/>
              <w:jc w:val="center"/>
              <w:rPr>
                <w:sz w:val="20"/>
                <w:szCs w:val="20"/>
              </w:rPr>
            </w:pPr>
            <w:r w:rsidRPr="00B21058">
              <w:rPr>
                <w:rFonts w:eastAsia="Times New Roman"/>
                <w:b/>
                <w:sz w:val="20"/>
                <w:szCs w:val="20"/>
                <w:lang w:bidi="ru-RU"/>
              </w:rPr>
              <w:t>Адрес</w:t>
            </w:r>
            <w:r w:rsidRPr="00B21058">
              <w:rPr>
                <w:rFonts w:eastAsia="Times New Roman"/>
                <w:sz w:val="20"/>
                <w:szCs w:val="20"/>
                <w:lang w:bidi="ru-RU"/>
              </w:rPr>
              <w:t xml:space="preserve">: 157980 Костромская область п. Кадый ул. Центральная д. 3; </w:t>
            </w:r>
            <w:r w:rsidRPr="00B21058">
              <w:rPr>
                <w:rFonts w:eastAsia="Times New Roman"/>
                <w:b/>
                <w:sz w:val="20"/>
                <w:szCs w:val="20"/>
                <w:lang w:bidi="ru-RU"/>
              </w:rPr>
              <w:t>тел./факс</w:t>
            </w:r>
            <w:r w:rsidRPr="00B21058">
              <w:rPr>
                <w:rFonts w:eastAsia="Times New Roman"/>
                <w:sz w:val="20"/>
                <w:szCs w:val="20"/>
                <w:lang w:bidi="ru-RU"/>
              </w:rPr>
              <w:t xml:space="preserve"> (49442) 3-40-08 .</w:t>
            </w:r>
          </w:p>
        </w:tc>
      </w:tr>
    </w:tbl>
    <w:p w:rsidR="009E02EF" w:rsidRPr="006775DA" w:rsidRDefault="009E02EF" w:rsidP="009E02EF">
      <w:pPr>
        <w:rPr>
          <w:sz w:val="20"/>
          <w:szCs w:val="20"/>
        </w:rPr>
      </w:pPr>
    </w:p>
    <w:sectPr w:rsidR="009E02EF" w:rsidRPr="006775DA" w:rsidSect="006775DA">
      <w:pgSz w:w="11906" w:h="16838"/>
      <w:pgMar w:top="295" w:right="567" w:bottom="425"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675" w:hanging="360"/>
      </w:pPr>
    </w:lvl>
  </w:abstractNum>
  <w:abstractNum w:abstractNumId="2">
    <w:nsid w:val="00000003"/>
    <w:multiLevelType w:val="singleLevel"/>
    <w:tmpl w:val="00000003"/>
    <w:name w:val="WW8Num3"/>
    <w:lvl w:ilvl="0">
      <w:start w:val="3"/>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8"/>
    <w:multiLevelType w:val="multilevel"/>
    <w:tmpl w:val="00000008"/>
    <w:name w:val="WW8Num8"/>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F1E2B15"/>
    <w:multiLevelType w:val="hybridMultilevel"/>
    <w:tmpl w:val="45C29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C7BC9"/>
    <w:multiLevelType w:val="hybridMultilevel"/>
    <w:tmpl w:val="B08ED91E"/>
    <w:lvl w:ilvl="0" w:tplc="31AE6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D66C7C"/>
    <w:multiLevelType w:val="hybridMultilevel"/>
    <w:tmpl w:val="5240B716"/>
    <w:lvl w:ilvl="0" w:tplc="29D64B6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16618F"/>
    <w:multiLevelType w:val="hybridMultilevel"/>
    <w:tmpl w:val="2A72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146D72"/>
    <w:multiLevelType w:val="hybridMultilevel"/>
    <w:tmpl w:val="049EA1A2"/>
    <w:lvl w:ilvl="0" w:tplc="81F88C68">
      <w:start w:val="1"/>
      <w:numFmt w:val="decimal"/>
      <w:lvlText w:val="%1"/>
      <w:lvlJc w:val="left"/>
      <w:pPr>
        <w:tabs>
          <w:tab w:val="num" w:pos="1125"/>
        </w:tabs>
        <w:ind w:left="1125" w:hanging="420"/>
      </w:pPr>
      <w:rPr>
        <w:rFonts w:hint="default"/>
        <w:sz w:val="2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71C26F5"/>
    <w:multiLevelType w:val="hybridMultilevel"/>
    <w:tmpl w:val="069E2EDA"/>
    <w:lvl w:ilvl="0" w:tplc="FF2A83A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27B046E5"/>
    <w:multiLevelType w:val="hybridMultilevel"/>
    <w:tmpl w:val="64D23966"/>
    <w:lvl w:ilvl="0" w:tplc="F68E57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7E82C7A"/>
    <w:multiLevelType w:val="hybridMultilevel"/>
    <w:tmpl w:val="40460E6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771ADF"/>
    <w:multiLevelType w:val="hybridMultilevel"/>
    <w:tmpl w:val="58DC7B66"/>
    <w:lvl w:ilvl="0" w:tplc="E97E374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2DBA03AB"/>
    <w:multiLevelType w:val="hybridMultilevel"/>
    <w:tmpl w:val="A962931A"/>
    <w:lvl w:ilvl="0" w:tplc="DD80329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0643581"/>
    <w:multiLevelType w:val="hybridMultilevel"/>
    <w:tmpl w:val="09FA24BC"/>
    <w:lvl w:ilvl="0" w:tplc="B2D4FB02">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4CA6098"/>
    <w:multiLevelType w:val="hybridMultilevel"/>
    <w:tmpl w:val="45C29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AF5AAA"/>
    <w:multiLevelType w:val="hybridMultilevel"/>
    <w:tmpl w:val="5E0ECE72"/>
    <w:lvl w:ilvl="0" w:tplc="856E728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A2552D1"/>
    <w:multiLevelType w:val="hybridMultilevel"/>
    <w:tmpl w:val="BE24F2BA"/>
    <w:lvl w:ilvl="0" w:tplc="F6804C2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A03B8E"/>
    <w:multiLevelType w:val="hybridMultilevel"/>
    <w:tmpl w:val="FC7021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0F21E0"/>
    <w:multiLevelType w:val="multilevel"/>
    <w:tmpl w:val="D2163BDE"/>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5DE56462"/>
    <w:multiLevelType w:val="hybridMultilevel"/>
    <w:tmpl w:val="F5D8F09E"/>
    <w:lvl w:ilvl="0" w:tplc="1736DC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992EDD"/>
    <w:multiLevelType w:val="hybridMultilevel"/>
    <w:tmpl w:val="5B62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862E7B"/>
    <w:multiLevelType w:val="hybridMultilevel"/>
    <w:tmpl w:val="886C2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13"/>
  </w:num>
  <w:num w:numId="4">
    <w:abstractNumId w:val="0"/>
  </w:num>
  <w:num w:numId="5">
    <w:abstractNumId w:val="1"/>
  </w:num>
  <w:num w:numId="6">
    <w:abstractNumId w:val="2"/>
  </w:num>
  <w:num w:numId="7">
    <w:abstractNumId w:val="5"/>
  </w:num>
  <w:num w:numId="8">
    <w:abstractNumId w:val="12"/>
  </w:num>
  <w:num w:numId="9">
    <w:abstractNumId w:val="18"/>
  </w:num>
  <w:num w:numId="10">
    <w:abstractNumId w:val="16"/>
  </w:num>
  <w:num w:numId="11">
    <w:abstractNumId w:val="9"/>
  </w:num>
  <w:num w:numId="12">
    <w:abstractNumId w:val="3"/>
  </w:num>
  <w:num w:numId="13">
    <w:abstractNumId w:val="4"/>
  </w:num>
  <w:num w:numId="14">
    <w:abstractNumId w:val="15"/>
  </w:num>
  <w:num w:numId="15">
    <w:abstractNumId w:val="14"/>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8"/>
  </w:num>
  <w:num w:numId="20">
    <w:abstractNumId w:val="10"/>
  </w:num>
  <w:num w:numId="21">
    <w:abstractNumId w:val="22"/>
  </w:num>
  <w:num w:numId="22">
    <w:abstractNumId w:val="19"/>
  </w:num>
  <w:num w:numId="23">
    <w:abstractNumId w:val="24"/>
  </w:num>
  <w:num w:numId="24">
    <w:abstractNumId w:val="17"/>
  </w:num>
  <w:num w:numId="25">
    <w:abstractNumId w:val="6"/>
  </w:num>
  <w:num w:numId="26">
    <w:abstractNumId w:val="2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AF10BB"/>
    <w:rsid w:val="00077D6E"/>
    <w:rsid w:val="000B2CF3"/>
    <w:rsid w:val="000C34E5"/>
    <w:rsid w:val="001575B1"/>
    <w:rsid w:val="001803A6"/>
    <w:rsid w:val="001A264E"/>
    <w:rsid w:val="001E6E5A"/>
    <w:rsid w:val="002168DF"/>
    <w:rsid w:val="00276FB1"/>
    <w:rsid w:val="002E4D1E"/>
    <w:rsid w:val="00361C46"/>
    <w:rsid w:val="00363B84"/>
    <w:rsid w:val="00433CAE"/>
    <w:rsid w:val="00496527"/>
    <w:rsid w:val="004A6781"/>
    <w:rsid w:val="004C2750"/>
    <w:rsid w:val="005C2844"/>
    <w:rsid w:val="00642371"/>
    <w:rsid w:val="006775DA"/>
    <w:rsid w:val="00680D78"/>
    <w:rsid w:val="006D765E"/>
    <w:rsid w:val="008567FA"/>
    <w:rsid w:val="009E02EF"/>
    <w:rsid w:val="00AF10BB"/>
    <w:rsid w:val="00AF3DC7"/>
    <w:rsid w:val="00B03AC6"/>
    <w:rsid w:val="00C77D64"/>
    <w:rsid w:val="00E02751"/>
    <w:rsid w:val="00E46F0C"/>
    <w:rsid w:val="00F26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0BB"/>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qFormat/>
    <w:rsid w:val="00AF10BB"/>
    <w:pPr>
      <w:keepNext/>
      <w:tabs>
        <w:tab w:val="num" w:pos="432"/>
      </w:tabs>
      <w:ind w:left="432" w:hanging="432"/>
      <w:jc w:val="both"/>
      <w:outlineLvl w:val="0"/>
    </w:pPr>
  </w:style>
  <w:style w:type="paragraph" w:styleId="2">
    <w:name w:val="heading 2"/>
    <w:basedOn w:val="a"/>
    <w:next w:val="a"/>
    <w:link w:val="20"/>
    <w:unhideWhenUsed/>
    <w:qFormat/>
    <w:rsid w:val="004A67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775D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rsid w:val="00AF10BB"/>
    <w:rPr>
      <w:rFonts w:ascii="Times New Roman" w:eastAsia="Andale Sans UI" w:hAnsi="Times New Roman" w:cs="Times New Roman"/>
      <w:kern w:val="2"/>
      <w:sz w:val="24"/>
      <w:szCs w:val="24"/>
      <w:lang w:eastAsia="ru-RU"/>
    </w:rPr>
  </w:style>
  <w:style w:type="paragraph" w:customStyle="1" w:styleId="21">
    <w:name w:val="Основной текст с отступом 21"/>
    <w:basedOn w:val="a"/>
    <w:rsid w:val="00AF10BB"/>
    <w:pPr>
      <w:autoSpaceDE w:val="0"/>
      <w:ind w:left="6660"/>
      <w:jc w:val="both"/>
    </w:pPr>
    <w:rPr>
      <w:rFonts w:eastAsia="Times New Roman"/>
      <w:sz w:val="26"/>
      <w:szCs w:val="28"/>
      <w:lang w:eastAsia="ar-SA"/>
    </w:rPr>
  </w:style>
  <w:style w:type="paragraph" w:customStyle="1" w:styleId="ConsPlusNormal">
    <w:name w:val="ConsPlusNormal"/>
    <w:rsid w:val="008567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567FA"/>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styleId="a3">
    <w:name w:val="No Spacing"/>
    <w:uiPriority w:val="1"/>
    <w:qFormat/>
    <w:rsid w:val="008567FA"/>
    <w:pPr>
      <w:suppressAutoHyphens/>
      <w:spacing w:after="0" w:line="240" w:lineRule="auto"/>
    </w:pPr>
    <w:rPr>
      <w:rFonts w:ascii="Calibri" w:eastAsia="Calibri" w:hAnsi="Calibri" w:cs="Calibri"/>
      <w:kern w:val="1"/>
      <w:lang w:eastAsia="ar-SA"/>
    </w:rPr>
  </w:style>
  <w:style w:type="paragraph" w:styleId="a4">
    <w:name w:val="List Paragraph"/>
    <w:basedOn w:val="a"/>
    <w:uiPriority w:val="34"/>
    <w:qFormat/>
    <w:rsid w:val="00F26090"/>
    <w:pPr>
      <w:ind w:left="720"/>
      <w:contextualSpacing/>
    </w:pPr>
    <w:rPr>
      <w:rFonts w:eastAsia="Lucida Sans Unicode"/>
      <w:kern w:val="0"/>
      <w:lang w:eastAsia="ar-SA"/>
    </w:rPr>
  </w:style>
  <w:style w:type="character" w:customStyle="1" w:styleId="a5">
    <w:name w:val="Гипертекстовая ссылка"/>
    <w:uiPriority w:val="99"/>
    <w:rsid w:val="00F26090"/>
    <w:rPr>
      <w:rFonts w:cs="Times New Roman"/>
      <w:color w:val="008000"/>
    </w:rPr>
  </w:style>
  <w:style w:type="paragraph" w:customStyle="1" w:styleId="a6">
    <w:name w:val="Нормальный (таблица)"/>
    <w:basedOn w:val="a"/>
    <w:next w:val="a"/>
    <w:uiPriority w:val="99"/>
    <w:rsid w:val="00F26090"/>
    <w:pPr>
      <w:suppressAutoHyphens w:val="0"/>
      <w:autoSpaceDE w:val="0"/>
      <w:autoSpaceDN w:val="0"/>
      <w:adjustRightInd w:val="0"/>
      <w:jc w:val="both"/>
    </w:pPr>
    <w:rPr>
      <w:rFonts w:ascii="Arial" w:eastAsia="Times New Roman" w:hAnsi="Arial"/>
      <w:kern w:val="0"/>
    </w:rPr>
  </w:style>
  <w:style w:type="character" w:customStyle="1" w:styleId="Absatz-Standardschriftart">
    <w:name w:val="Absatz-Standardschriftart"/>
    <w:rsid w:val="00F26090"/>
  </w:style>
  <w:style w:type="character" w:customStyle="1" w:styleId="WW-Absatz-Standardschriftart">
    <w:name w:val="WW-Absatz-Standardschriftart"/>
    <w:rsid w:val="00F26090"/>
  </w:style>
  <w:style w:type="character" w:customStyle="1" w:styleId="WW-Absatz-Standardschriftart1">
    <w:name w:val="WW-Absatz-Standardschriftart1"/>
    <w:rsid w:val="00F26090"/>
  </w:style>
  <w:style w:type="character" w:customStyle="1" w:styleId="WW-Absatz-Standardschriftart11">
    <w:name w:val="WW-Absatz-Standardschriftart11"/>
    <w:rsid w:val="00F26090"/>
  </w:style>
  <w:style w:type="character" w:customStyle="1" w:styleId="WW-Absatz-Standardschriftart111">
    <w:name w:val="WW-Absatz-Standardschriftart111"/>
    <w:rsid w:val="00F26090"/>
  </w:style>
  <w:style w:type="character" w:customStyle="1" w:styleId="WW-Absatz-Standardschriftart1111">
    <w:name w:val="WW-Absatz-Standardschriftart1111"/>
    <w:rsid w:val="00F26090"/>
  </w:style>
  <w:style w:type="character" w:customStyle="1" w:styleId="WW-Absatz-Standardschriftart11111">
    <w:name w:val="WW-Absatz-Standardschriftart11111"/>
    <w:rsid w:val="00F26090"/>
  </w:style>
  <w:style w:type="character" w:customStyle="1" w:styleId="WW-Absatz-Standardschriftart111111">
    <w:name w:val="WW-Absatz-Standardschriftart111111"/>
    <w:rsid w:val="00F26090"/>
  </w:style>
  <w:style w:type="character" w:customStyle="1" w:styleId="WW-Absatz-Standardschriftart1111111">
    <w:name w:val="WW-Absatz-Standardschriftart1111111"/>
    <w:rsid w:val="00F26090"/>
  </w:style>
  <w:style w:type="character" w:customStyle="1" w:styleId="WW-Absatz-Standardschriftart11111111">
    <w:name w:val="WW-Absatz-Standardschriftart11111111"/>
    <w:rsid w:val="00F26090"/>
  </w:style>
  <w:style w:type="character" w:customStyle="1" w:styleId="11">
    <w:name w:val="Основной шрифт абзаца1"/>
    <w:rsid w:val="00F26090"/>
  </w:style>
  <w:style w:type="character" w:customStyle="1" w:styleId="WW-Absatz-Standardschriftart111111111">
    <w:name w:val="WW-Absatz-Standardschriftart111111111"/>
    <w:rsid w:val="00F26090"/>
  </w:style>
  <w:style w:type="character" w:customStyle="1" w:styleId="WW-Absatz-Standardschriftart1111111111">
    <w:name w:val="WW-Absatz-Standardschriftart1111111111"/>
    <w:rsid w:val="00F26090"/>
  </w:style>
  <w:style w:type="paragraph" w:customStyle="1" w:styleId="a7">
    <w:name w:val="Заголовок"/>
    <w:basedOn w:val="a"/>
    <w:next w:val="a8"/>
    <w:rsid w:val="00F26090"/>
    <w:pPr>
      <w:keepNext/>
      <w:spacing w:before="240" w:after="120"/>
    </w:pPr>
    <w:rPr>
      <w:rFonts w:ascii="Arial" w:eastAsia="Lucida Sans Unicode" w:hAnsi="Arial" w:cs="Tahoma"/>
      <w:kern w:val="0"/>
      <w:sz w:val="28"/>
      <w:szCs w:val="28"/>
    </w:rPr>
  </w:style>
  <w:style w:type="paragraph" w:styleId="a8">
    <w:name w:val="Body Text"/>
    <w:basedOn w:val="a"/>
    <w:link w:val="a9"/>
    <w:rsid w:val="00F26090"/>
    <w:pPr>
      <w:spacing w:after="120"/>
    </w:pPr>
    <w:rPr>
      <w:rFonts w:eastAsia="Lucida Sans Unicode"/>
      <w:kern w:val="0"/>
    </w:rPr>
  </w:style>
  <w:style w:type="character" w:customStyle="1" w:styleId="a9">
    <w:name w:val="Основной текст Знак"/>
    <w:basedOn w:val="a0"/>
    <w:link w:val="a8"/>
    <w:rsid w:val="00F26090"/>
    <w:rPr>
      <w:rFonts w:ascii="Times New Roman" w:eastAsia="Lucida Sans Unicode" w:hAnsi="Times New Roman" w:cs="Times New Roman"/>
      <w:sz w:val="24"/>
      <w:szCs w:val="24"/>
    </w:rPr>
  </w:style>
  <w:style w:type="paragraph" w:styleId="aa">
    <w:name w:val="List"/>
    <w:basedOn w:val="a8"/>
    <w:rsid w:val="00F26090"/>
    <w:rPr>
      <w:rFonts w:cs="Tahoma"/>
    </w:rPr>
  </w:style>
  <w:style w:type="paragraph" w:customStyle="1" w:styleId="22">
    <w:name w:val="Название2"/>
    <w:basedOn w:val="a"/>
    <w:rsid w:val="00F26090"/>
    <w:pPr>
      <w:suppressLineNumbers/>
      <w:spacing w:before="120" w:after="120"/>
    </w:pPr>
    <w:rPr>
      <w:rFonts w:ascii="Arial" w:eastAsia="Lucida Sans Unicode" w:hAnsi="Arial" w:cs="Tahoma"/>
      <w:i/>
      <w:iCs/>
      <w:kern w:val="0"/>
      <w:sz w:val="20"/>
    </w:rPr>
  </w:style>
  <w:style w:type="paragraph" w:customStyle="1" w:styleId="23">
    <w:name w:val="Указатель2"/>
    <w:basedOn w:val="a"/>
    <w:rsid w:val="00F26090"/>
    <w:pPr>
      <w:suppressLineNumbers/>
    </w:pPr>
    <w:rPr>
      <w:rFonts w:ascii="Arial" w:eastAsia="Lucida Sans Unicode" w:hAnsi="Arial" w:cs="Tahoma"/>
      <w:kern w:val="0"/>
    </w:rPr>
  </w:style>
  <w:style w:type="paragraph" w:customStyle="1" w:styleId="12">
    <w:name w:val="Название1"/>
    <w:basedOn w:val="a"/>
    <w:rsid w:val="00F26090"/>
    <w:pPr>
      <w:suppressLineNumbers/>
      <w:spacing w:before="120" w:after="120"/>
    </w:pPr>
    <w:rPr>
      <w:rFonts w:eastAsia="Lucida Sans Unicode" w:cs="Tahoma"/>
      <w:i/>
      <w:iCs/>
      <w:kern w:val="0"/>
    </w:rPr>
  </w:style>
  <w:style w:type="paragraph" w:customStyle="1" w:styleId="13">
    <w:name w:val="Указатель1"/>
    <w:basedOn w:val="a"/>
    <w:rsid w:val="00F26090"/>
    <w:pPr>
      <w:suppressLineNumbers/>
    </w:pPr>
    <w:rPr>
      <w:rFonts w:eastAsia="Lucida Sans Unicode" w:cs="Tahoma"/>
      <w:kern w:val="0"/>
    </w:rPr>
  </w:style>
  <w:style w:type="paragraph" w:customStyle="1" w:styleId="ConsNormal">
    <w:name w:val="ConsNormal"/>
    <w:rsid w:val="00F2609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table" w:styleId="ab">
    <w:name w:val="Table Grid"/>
    <w:basedOn w:val="a1"/>
    <w:uiPriority w:val="59"/>
    <w:rsid w:val="00F2609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F26090"/>
  </w:style>
  <w:style w:type="character" w:customStyle="1" w:styleId="ac">
    <w:name w:val="Цветовое выделение"/>
    <w:uiPriority w:val="99"/>
    <w:rsid w:val="009E02EF"/>
    <w:rPr>
      <w:b/>
      <w:bCs/>
      <w:color w:val="26282F"/>
    </w:rPr>
  </w:style>
  <w:style w:type="paragraph" w:customStyle="1" w:styleId="ad">
    <w:name w:val="Организация"/>
    <w:basedOn w:val="a"/>
    <w:rsid w:val="009E02EF"/>
    <w:pPr>
      <w:widowControl/>
      <w:spacing w:line="276" w:lineRule="auto"/>
    </w:pPr>
    <w:rPr>
      <w:rFonts w:ascii="Arial" w:eastAsia="Times New Roman" w:hAnsi="Arial"/>
      <w:kern w:val="0"/>
      <w:sz w:val="32"/>
      <w:szCs w:val="20"/>
      <w:lang w:eastAsia="ar-SA"/>
    </w:rPr>
  </w:style>
  <w:style w:type="character" w:styleId="ae">
    <w:name w:val="Strong"/>
    <w:basedOn w:val="a0"/>
    <w:qFormat/>
    <w:rsid w:val="009E02EF"/>
    <w:rPr>
      <w:b/>
      <w:bCs/>
    </w:rPr>
  </w:style>
  <w:style w:type="character" w:styleId="af">
    <w:name w:val="Hyperlink"/>
    <w:basedOn w:val="a0"/>
    <w:unhideWhenUsed/>
    <w:rsid w:val="009E02EF"/>
    <w:rPr>
      <w:color w:val="0000FF"/>
      <w:u w:val="single"/>
    </w:rPr>
  </w:style>
  <w:style w:type="paragraph" w:customStyle="1" w:styleId="af0">
    <w:name w:val="Текст (лев. подпись)"/>
    <w:basedOn w:val="a"/>
    <w:next w:val="a"/>
    <w:rsid w:val="00AF3DC7"/>
    <w:pPr>
      <w:autoSpaceDE w:val="0"/>
    </w:pPr>
    <w:rPr>
      <w:rFonts w:ascii="Arial" w:eastAsia="Times New Roman" w:hAnsi="Arial" w:cs="Arial"/>
      <w:kern w:val="0"/>
      <w:lang w:eastAsia="ar-SA"/>
    </w:rPr>
  </w:style>
  <w:style w:type="paragraph" w:customStyle="1" w:styleId="af1">
    <w:name w:val="Текст (прав. подпись)"/>
    <w:basedOn w:val="a"/>
    <w:next w:val="a"/>
    <w:rsid w:val="00AF3DC7"/>
    <w:pPr>
      <w:autoSpaceDE w:val="0"/>
      <w:jc w:val="right"/>
    </w:pPr>
    <w:rPr>
      <w:rFonts w:ascii="Arial" w:eastAsia="Times New Roman" w:hAnsi="Arial" w:cs="Arial"/>
      <w:kern w:val="0"/>
      <w:lang w:eastAsia="ar-SA"/>
    </w:rPr>
  </w:style>
  <w:style w:type="character" w:customStyle="1" w:styleId="20">
    <w:name w:val="Заголовок 2 Знак"/>
    <w:basedOn w:val="a0"/>
    <w:link w:val="2"/>
    <w:rsid w:val="004A6781"/>
    <w:rPr>
      <w:rFonts w:asciiTheme="majorHAnsi" w:eastAsiaTheme="majorEastAsia" w:hAnsiTheme="majorHAnsi" w:cstheme="majorBidi"/>
      <w:b/>
      <w:bCs/>
      <w:color w:val="4F81BD" w:themeColor="accent1"/>
      <w:kern w:val="2"/>
      <w:sz w:val="26"/>
      <w:szCs w:val="26"/>
      <w:lang w:eastAsia="ru-RU"/>
    </w:rPr>
  </w:style>
  <w:style w:type="character" w:customStyle="1" w:styleId="WW8Num2z0">
    <w:name w:val="WW8Num2z0"/>
    <w:rsid w:val="004A6781"/>
    <w:rPr>
      <w:rFonts w:ascii="Symbol" w:hAnsi="Symbol"/>
    </w:rPr>
  </w:style>
  <w:style w:type="character" w:customStyle="1" w:styleId="WW8Num3z0">
    <w:name w:val="WW8Num3z0"/>
    <w:rsid w:val="004A6781"/>
    <w:rPr>
      <w:rFonts w:ascii="Symbol" w:hAnsi="Symbol"/>
    </w:rPr>
  </w:style>
  <w:style w:type="character" w:customStyle="1" w:styleId="WW8Num4z0">
    <w:name w:val="WW8Num4z0"/>
    <w:rsid w:val="004A6781"/>
    <w:rPr>
      <w:rFonts w:ascii="Symbol" w:hAnsi="Symbol"/>
    </w:rPr>
  </w:style>
  <w:style w:type="character" w:customStyle="1" w:styleId="WW8Num5z0">
    <w:name w:val="WW8Num5z0"/>
    <w:rsid w:val="004A6781"/>
    <w:rPr>
      <w:rFonts w:ascii="Symbol" w:hAnsi="Symbol"/>
    </w:rPr>
  </w:style>
  <w:style w:type="character" w:customStyle="1" w:styleId="31">
    <w:name w:val="Основной шрифт абзаца3"/>
    <w:rsid w:val="004A6781"/>
  </w:style>
  <w:style w:type="character" w:customStyle="1" w:styleId="24">
    <w:name w:val="Основной шрифт абзаца2"/>
    <w:rsid w:val="004A6781"/>
  </w:style>
  <w:style w:type="character" w:customStyle="1" w:styleId="WW8Num6z0">
    <w:name w:val="WW8Num6z0"/>
    <w:rsid w:val="004A6781"/>
    <w:rPr>
      <w:rFonts w:ascii="Symbol" w:hAnsi="Symbol"/>
    </w:rPr>
  </w:style>
  <w:style w:type="character" w:customStyle="1" w:styleId="WW8Num1z0">
    <w:name w:val="WW8Num1z0"/>
    <w:rsid w:val="004A6781"/>
    <w:rPr>
      <w:rFonts w:ascii="Symbol" w:hAnsi="Symbol"/>
    </w:rPr>
  </w:style>
  <w:style w:type="character" w:customStyle="1" w:styleId="WW8Num2z1">
    <w:name w:val="WW8Num2z1"/>
    <w:rsid w:val="004A6781"/>
    <w:rPr>
      <w:rFonts w:ascii="Courier New" w:hAnsi="Courier New" w:cs="Courier New"/>
    </w:rPr>
  </w:style>
  <w:style w:type="character" w:customStyle="1" w:styleId="WW8Num2z2">
    <w:name w:val="WW8Num2z2"/>
    <w:rsid w:val="004A6781"/>
    <w:rPr>
      <w:rFonts w:ascii="Wingdings" w:hAnsi="Wingdings"/>
    </w:rPr>
  </w:style>
  <w:style w:type="character" w:customStyle="1" w:styleId="WW8Num4z1">
    <w:name w:val="WW8Num4z1"/>
    <w:rsid w:val="004A6781"/>
    <w:rPr>
      <w:rFonts w:ascii="Courier New" w:hAnsi="Courier New" w:cs="Courier New"/>
    </w:rPr>
  </w:style>
  <w:style w:type="character" w:customStyle="1" w:styleId="WW8Num4z2">
    <w:name w:val="WW8Num4z2"/>
    <w:rsid w:val="004A6781"/>
    <w:rPr>
      <w:rFonts w:ascii="Wingdings" w:hAnsi="Wingdings"/>
    </w:rPr>
  </w:style>
  <w:style w:type="character" w:customStyle="1" w:styleId="WW8Num7z0">
    <w:name w:val="WW8Num7z0"/>
    <w:rsid w:val="004A6781"/>
    <w:rPr>
      <w:rFonts w:ascii="Symbol" w:hAnsi="Symbol"/>
    </w:rPr>
  </w:style>
  <w:style w:type="character" w:customStyle="1" w:styleId="WW8Num7z1">
    <w:name w:val="WW8Num7z1"/>
    <w:rsid w:val="004A6781"/>
    <w:rPr>
      <w:rFonts w:ascii="Courier New" w:hAnsi="Courier New" w:cs="Courier New"/>
    </w:rPr>
  </w:style>
  <w:style w:type="character" w:customStyle="1" w:styleId="WW8Num7z2">
    <w:name w:val="WW8Num7z2"/>
    <w:rsid w:val="004A6781"/>
    <w:rPr>
      <w:rFonts w:ascii="Wingdings" w:hAnsi="Wingdings"/>
    </w:rPr>
  </w:style>
  <w:style w:type="character" w:customStyle="1" w:styleId="WW8Num8z0">
    <w:name w:val="WW8Num8z0"/>
    <w:rsid w:val="004A6781"/>
    <w:rPr>
      <w:rFonts w:ascii="Symbol" w:hAnsi="Symbol"/>
    </w:rPr>
  </w:style>
  <w:style w:type="character" w:customStyle="1" w:styleId="WW8Num9z0">
    <w:name w:val="WW8Num9z0"/>
    <w:rsid w:val="004A6781"/>
    <w:rPr>
      <w:rFonts w:ascii="Symbol" w:hAnsi="Symbol"/>
    </w:rPr>
  </w:style>
  <w:style w:type="character" w:customStyle="1" w:styleId="WW8Num9z1">
    <w:name w:val="WW8Num9z1"/>
    <w:rsid w:val="004A6781"/>
    <w:rPr>
      <w:rFonts w:ascii="Courier New" w:hAnsi="Courier New" w:cs="Courier New"/>
    </w:rPr>
  </w:style>
  <w:style w:type="character" w:customStyle="1" w:styleId="WW8Num9z2">
    <w:name w:val="WW8Num9z2"/>
    <w:rsid w:val="004A6781"/>
    <w:rPr>
      <w:rFonts w:ascii="Wingdings" w:hAnsi="Wingdings"/>
    </w:rPr>
  </w:style>
  <w:style w:type="character" w:customStyle="1" w:styleId="af2">
    <w:name w:val="Маркеры списка"/>
    <w:rsid w:val="004A6781"/>
    <w:rPr>
      <w:rFonts w:ascii="OpenSymbol" w:eastAsia="OpenSymbol" w:hAnsi="OpenSymbol" w:cs="OpenSymbol"/>
    </w:rPr>
  </w:style>
  <w:style w:type="character" w:customStyle="1" w:styleId="af3">
    <w:name w:val="Символ нумерации"/>
    <w:rsid w:val="004A6781"/>
  </w:style>
  <w:style w:type="paragraph" w:customStyle="1" w:styleId="32">
    <w:name w:val="Название3"/>
    <w:basedOn w:val="a"/>
    <w:rsid w:val="004A6781"/>
    <w:pPr>
      <w:widowControl/>
      <w:suppressLineNumbers/>
      <w:spacing w:before="120" w:after="120"/>
    </w:pPr>
    <w:rPr>
      <w:rFonts w:ascii="Arial" w:eastAsia="Times New Roman" w:hAnsi="Arial" w:cs="Tahoma"/>
      <w:i/>
      <w:iCs/>
      <w:kern w:val="0"/>
      <w:sz w:val="20"/>
      <w:lang w:eastAsia="ar-SA"/>
    </w:rPr>
  </w:style>
  <w:style w:type="paragraph" w:customStyle="1" w:styleId="33">
    <w:name w:val="Указатель3"/>
    <w:basedOn w:val="a"/>
    <w:rsid w:val="004A6781"/>
    <w:pPr>
      <w:widowControl/>
      <w:suppressLineNumbers/>
    </w:pPr>
    <w:rPr>
      <w:rFonts w:ascii="Arial" w:eastAsia="Times New Roman" w:hAnsi="Arial" w:cs="Tahoma"/>
      <w:kern w:val="0"/>
      <w:lang w:eastAsia="ar-SA"/>
    </w:rPr>
  </w:style>
  <w:style w:type="paragraph" w:styleId="af4">
    <w:name w:val="Title"/>
    <w:basedOn w:val="a7"/>
    <w:next w:val="af5"/>
    <w:link w:val="af6"/>
    <w:qFormat/>
    <w:rsid w:val="004A6781"/>
    <w:pPr>
      <w:widowControl/>
    </w:pPr>
    <w:rPr>
      <w:lang w:eastAsia="ar-SA"/>
    </w:rPr>
  </w:style>
  <w:style w:type="character" w:customStyle="1" w:styleId="af6">
    <w:name w:val="Название Знак"/>
    <w:basedOn w:val="a0"/>
    <w:link w:val="af4"/>
    <w:rsid w:val="004A6781"/>
    <w:rPr>
      <w:rFonts w:ascii="Arial" w:eastAsia="Lucida Sans Unicode" w:hAnsi="Arial" w:cs="Tahoma"/>
      <w:sz w:val="28"/>
      <w:szCs w:val="28"/>
      <w:lang w:eastAsia="ar-SA"/>
    </w:rPr>
  </w:style>
  <w:style w:type="paragraph" w:styleId="af5">
    <w:name w:val="Subtitle"/>
    <w:basedOn w:val="a7"/>
    <w:next w:val="a8"/>
    <w:link w:val="af7"/>
    <w:qFormat/>
    <w:rsid w:val="004A6781"/>
    <w:pPr>
      <w:widowControl/>
      <w:jc w:val="center"/>
    </w:pPr>
    <w:rPr>
      <w:i/>
      <w:iCs/>
      <w:lang w:eastAsia="ar-SA"/>
    </w:rPr>
  </w:style>
  <w:style w:type="character" w:customStyle="1" w:styleId="af7">
    <w:name w:val="Подзаголовок Знак"/>
    <w:basedOn w:val="a0"/>
    <w:link w:val="af5"/>
    <w:rsid w:val="004A6781"/>
    <w:rPr>
      <w:rFonts w:ascii="Arial" w:eastAsia="Lucida Sans Unicode" w:hAnsi="Arial" w:cs="Tahoma"/>
      <w:i/>
      <w:iCs/>
      <w:sz w:val="28"/>
      <w:szCs w:val="28"/>
      <w:lang w:eastAsia="ar-SA"/>
    </w:rPr>
  </w:style>
  <w:style w:type="paragraph" w:customStyle="1" w:styleId="210">
    <w:name w:val="Основной текст 21"/>
    <w:basedOn w:val="a"/>
    <w:rsid w:val="004A6781"/>
    <w:pPr>
      <w:widowControl/>
      <w:jc w:val="both"/>
    </w:pPr>
    <w:rPr>
      <w:rFonts w:eastAsia="Times New Roman"/>
      <w:b/>
      <w:kern w:val="0"/>
      <w:sz w:val="22"/>
      <w:lang w:eastAsia="ar-SA"/>
    </w:rPr>
  </w:style>
  <w:style w:type="paragraph" w:customStyle="1" w:styleId="310">
    <w:name w:val="Основной текст 31"/>
    <w:basedOn w:val="a"/>
    <w:rsid w:val="004A6781"/>
    <w:pPr>
      <w:widowControl/>
      <w:jc w:val="both"/>
    </w:pPr>
    <w:rPr>
      <w:rFonts w:eastAsia="Times New Roman"/>
      <w:kern w:val="0"/>
      <w:sz w:val="22"/>
      <w:lang w:eastAsia="ar-SA"/>
    </w:rPr>
  </w:style>
  <w:style w:type="paragraph" w:customStyle="1" w:styleId="af8">
    <w:name w:val="Содержимое таблицы"/>
    <w:basedOn w:val="a"/>
    <w:rsid w:val="004A6781"/>
    <w:pPr>
      <w:widowControl/>
      <w:suppressLineNumbers/>
    </w:pPr>
    <w:rPr>
      <w:rFonts w:eastAsia="Times New Roman"/>
      <w:kern w:val="0"/>
      <w:lang w:eastAsia="ar-SA"/>
    </w:rPr>
  </w:style>
  <w:style w:type="paragraph" w:customStyle="1" w:styleId="af9">
    <w:name w:val="Заголовок таблицы"/>
    <w:basedOn w:val="af8"/>
    <w:rsid w:val="004A6781"/>
    <w:pPr>
      <w:jc w:val="center"/>
    </w:pPr>
    <w:rPr>
      <w:b/>
      <w:bCs/>
    </w:rPr>
  </w:style>
  <w:style w:type="paragraph" w:customStyle="1" w:styleId="afa">
    <w:name w:val="Текст в заданном формате"/>
    <w:basedOn w:val="a"/>
    <w:rsid w:val="006775DA"/>
    <w:rPr>
      <w:rFonts w:ascii="Courier New" w:eastAsia="Courier New" w:hAnsi="Courier New" w:cs="Courier New"/>
      <w:sz w:val="20"/>
      <w:szCs w:val="20"/>
      <w:lang w:eastAsia="hi-IN" w:bidi="hi-IN"/>
    </w:rPr>
  </w:style>
  <w:style w:type="character" w:customStyle="1" w:styleId="30">
    <w:name w:val="Заголовок 3 Знак"/>
    <w:basedOn w:val="a0"/>
    <w:link w:val="3"/>
    <w:rsid w:val="006775DA"/>
    <w:rPr>
      <w:rFonts w:asciiTheme="majorHAnsi" w:eastAsiaTheme="majorEastAsia" w:hAnsiTheme="majorHAnsi" w:cstheme="majorBidi"/>
      <w:b/>
      <w:bCs/>
      <w:color w:val="4F81BD" w:themeColor="accent1"/>
      <w:kern w:val="2"/>
      <w:sz w:val="24"/>
      <w:szCs w:val="24"/>
      <w:lang w:eastAsia="ru-RU"/>
    </w:rPr>
  </w:style>
  <w:style w:type="paragraph" w:styleId="afb">
    <w:name w:val="footer"/>
    <w:basedOn w:val="a"/>
    <w:link w:val="afc"/>
    <w:rsid w:val="006775DA"/>
    <w:pPr>
      <w:widowControl/>
      <w:tabs>
        <w:tab w:val="center" w:pos="4677"/>
        <w:tab w:val="right" w:pos="9355"/>
      </w:tabs>
      <w:suppressAutoHyphens w:val="0"/>
    </w:pPr>
    <w:rPr>
      <w:rFonts w:eastAsia="Times New Roman"/>
      <w:kern w:val="0"/>
    </w:rPr>
  </w:style>
  <w:style w:type="character" w:customStyle="1" w:styleId="afc">
    <w:name w:val="Нижний колонтитул Знак"/>
    <w:basedOn w:val="a0"/>
    <w:link w:val="afb"/>
    <w:rsid w:val="006775DA"/>
    <w:rPr>
      <w:rFonts w:ascii="Times New Roman" w:eastAsia="Times New Roman" w:hAnsi="Times New Roman" w:cs="Times New Roman"/>
      <w:sz w:val="24"/>
      <w:szCs w:val="24"/>
      <w:lang w:eastAsia="ru-RU"/>
    </w:rPr>
  </w:style>
  <w:style w:type="character" w:styleId="afd">
    <w:name w:val="page number"/>
    <w:basedOn w:val="a0"/>
    <w:rsid w:val="006775DA"/>
  </w:style>
  <w:style w:type="paragraph" w:styleId="afe">
    <w:name w:val="Body Text Indent"/>
    <w:basedOn w:val="a"/>
    <w:link w:val="aff"/>
    <w:rsid w:val="006775DA"/>
    <w:pPr>
      <w:widowControl/>
      <w:suppressAutoHyphens w:val="0"/>
      <w:ind w:firstLine="708"/>
      <w:jc w:val="both"/>
    </w:pPr>
    <w:rPr>
      <w:rFonts w:eastAsia="Times New Roman"/>
      <w:kern w:val="0"/>
    </w:rPr>
  </w:style>
  <w:style w:type="character" w:customStyle="1" w:styleId="aff">
    <w:name w:val="Основной текст с отступом Знак"/>
    <w:basedOn w:val="a0"/>
    <w:link w:val="afe"/>
    <w:rsid w:val="006775DA"/>
    <w:rPr>
      <w:rFonts w:ascii="Times New Roman" w:eastAsia="Times New Roman" w:hAnsi="Times New Roman" w:cs="Times New Roman"/>
      <w:sz w:val="24"/>
      <w:szCs w:val="24"/>
      <w:lang w:eastAsia="ru-RU"/>
    </w:rPr>
  </w:style>
  <w:style w:type="paragraph" w:styleId="aff0">
    <w:name w:val="header"/>
    <w:basedOn w:val="a"/>
    <w:link w:val="aff1"/>
    <w:rsid w:val="006775DA"/>
    <w:pPr>
      <w:widowControl/>
      <w:tabs>
        <w:tab w:val="center" w:pos="4677"/>
        <w:tab w:val="right" w:pos="9355"/>
      </w:tabs>
      <w:suppressAutoHyphens w:val="0"/>
    </w:pPr>
    <w:rPr>
      <w:rFonts w:eastAsia="Times New Roman"/>
      <w:kern w:val="0"/>
    </w:rPr>
  </w:style>
  <w:style w:type="character" w:customStyle="1" w:styleId="aff1">
    <w:name w:val="Верхний колонтитул Знак"/>
    <w:basedOn w:val="a0"/>
    <w:link w:val="aff0"/>
    <w:rsid w:val="006775DA"/>
    <w:rPr>
      <w:rFonts w:ascii="Times New Roman" w:eastAsia="Times New Roman" w:hAnsi="Times New Roman" w:cs="Times New Roman"/>
      <w:sz w:val="24"/>
      <w:szCs w:val="24"/>
      <w:lang w:eastAsia="ru-RU"/>
    </w:rPr>
  </w:style>
  <w:style w:type="paragraph" w:styleId="aff2">
    <w:name w:val="Balloon Text"/>
    <w:basedOn w:val="a"/>
    <w:link w:val="aff3"/>
    <w:semiHidden/>
    <w:rsid w:val="006775DA"/>
    <w:pPr>
      <w:widowControl/>
      <w:suppressAutoHyphens w:val="0"/>
    </w:pPr>
    <w:rPr>
      <w:rFonts w:ascii="Tahoma" w:eastAsia="Times New Roman" w:hAnsi="Tahoma" w:cs="Tahoma"/>
      <w:kern w:val="0"/>
      <w:sz w:val="16"/>
      <w:szCs w:val="16"/>
    </w:rPr>
  </w:style>
  <w:style w:type="character" w:customStyle="1" w:styleId="aff3">
    <w:name w:val="Текст выноски Знак"/>
    <w:basedOn w:val="a0"/>
    <w:link w:val="aff2"/>
    <w:semiHidden/>
    <w:rsid w:val="006775DA"/>
    <w:rPr>
      <w:rFonts w:ascii="Tahoma" w:eastAsia="Times New Roman" w:hAnsi="Tahoma" w:cs="Tahoma"/>
      <w:sz w:val="16"/>
      <w:szCs w:val="16"/>
      <w:lang w:eastAsia="ru-RU"/>
    </w:rPr>
  </w:style>
  <w:style w:type="paragraph" w:customStyle="1" w:styleId="aff4">
    <w:name w:val="Прижатый влево"/>
    <w:basedOn w:val="a"/>
    <w:next w:val="a"/>
    <w:uiPriority w:val="99"/>
    <w:rsid w:val="006775DA"/>
    <w:pPr>
      <w:suppressAutoHyphens w:val="0"/>
      <w:autoSpaceDE w:val="0"/>
      <w:autoSpaceDN w:val="0"/>
      <w:adjustRightInd w:val="0"/>
    </w:pPr>
    <w:rPr>
      <w:rFonts w:ascii="Arial" w:eastAsia="Times New Roman" w:hAnsi="Arial" w:cs="Arial"/>
      <w:kern w:val="0"/>
      <w:sz w:val="26"/>
      <w:szCs w:val="26"/>
    </w:rPr>
  </w:style>
  <w:style w:type="character" w:customStyle="1" w:styleId="blk">
    <w:name w:val="blk"/>
    <w:basedOn w:val="a0"/>
    <w:rsid w:val="006775DA"/>
  </w:style>
  <w:style w:type="paragraph" w:customStyle="1" w:styleId="xl26">
    <w:name w:val="xl26"/>
    <w:basedOn w:val="a"/>
    <w:rsid w:val="006775DA"/>
    <w:pPr>
      <w:widowControl/>
      <w:pBdr>
        <w:left w:val="single" w:sz="4" w:space="0" w:color="auto"/>
      </w:pBdr>
      <w:suppressAutoHyphens w:val="0"/>
      <w:spacing w:before="100" w:beforeAutospacing="1" w:after="100" w:afterAutospacing="1"/>
      <w:jc w:val="center"/>
      <w:textAlignment w:val="top"/>
    </w:pPr>
    <w:rPr>
      <w:rFonts w:eastAsia="Times New Roman"/>
      <w:kern w:val="0"/>
      <w:sz w:val="18"/>
      <w:szCs w:val="18"/>
    </w:rPr>
  </w:style>
  <w:style w:type="character" w:customStyle="1" w:styleId="apple-converted-space">
    <w:name w:val="apple-converted-space"/>
    <w:basedOn w:val="a0"/>
    <w:rsid w:val="006775DA"/>
  </w:style>
</w:styles>
</file>

<file path=word/webSettings.xml><?xml version="1.0" encoding="utf-8"?>
<w:webSettings xmlns:r="http://schemas.openxmlformats.org/officeDocument/2006/relationships" xmlns:w="http://schemas.openxmlformats.org/wordprocessingml/2006/main">
  <w:divs>
    <w:div w:id="973295807">
      <w:bodyDiv w:val="1"/>
      <w:marLeft w:val="0"/>
      <w:marRight w:val="0"/>
      <w:marTop w:val="0"/>
      <w:marBottom w:val="0"/>
      <w:divBdr>
        <w:top w:val="none" w:sz="0" w:space="0" w:color="auto"/>
        <w:left w:val="none" w:sz="0" w:space="0" w:color="auto"/>
        <w:bottom w:val="none" w:sz="0" w:space="0" w:color="auto"/>
        <w:right w:val="none" w:sz="0" w:space="0" w:color="auto"/>
      </w:divBdr>
    </w:div>
    <w:div w:id="11192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ad.ru/administracziya/gradostroitelnaya-deyatelnost/4886-proekt-vneseniya-izmenenij-v-generalnyj-plan-ekaterinkinskogo-selskogo-poseleniya-kadyjskogo-munitsipalnogo-rajona-kostromskoj-oblasti.html" TargetMode="External"/><Relationship Id="rId13" Type="http://schemas.openxmlformats.org/officeDocument/2006/relationships/hyperlink" Target="http://bizlog.ru/okved/okved2/kod-43.32.1.htm" TargetMode="External"/><Relationship Id="rId18" Type="http://schemas.openxmlformats.org/officeDocument/2006/relationships/hyperlink" Target="http://bizlog.ru/okved/okved2/kod-95.29.1.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admkad.ru/administracziya/gradostroitelnaya-deyatelnost/4893-proekt-vneseniya-izmenenij-v-plan-pzz-zavrazhnogo-selskogo-poseleniya-kadyjskogo-munitsipalnogo-rajona-kostromskoj-oblasti.html" TargetMode="External"/><Relationship Id="rId12" Type="http://schemas.openxmlformats.org/officeDocument/2006/relationships/hyperlink" Target="garantF1://86367.0" TargetMode="External"/><Relationship Id="rId17" Type="http://schemas.openxmlformats.org/officeDocument/2006/relationships/hyperlink" Target="http://bizlog.ru/okved/okved2/kod-95.25.2.htm" TargetMode="External"/><Relationship Id="rId2" Type="http://schemas.openxmlformats.org/officeDocument/2006/relationships/numbering" Target="numbering.xml"/><Relationship Id="rId16" Type="http://schemas.openxmlformats.org/officeDocument/2006/relationships/hyperlink" Target="http://bizlog.ru/okved/okved2/kod-95.25.1.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0800200.34629" TargetMode="External"/><Relationship Id="rId5" Type="http://schemas.openxmlformats.org/officeDocument/2006/relationships/webSettings" Target="webSettings.xml"/><Relationship Id="rId15" Type="http://schemas.openxmlformats.org/officeDocument/2006/relationships/hyperlink" Target="http://bizlog.ru/okved/okved2/kod-43.32.3.htm" TargetMode="External"/><Relationship Id="rId10" Type="http://schemas.openxmlformats.org/officeDocument/2006/relationships/hyperlink" Target="garantF1://10800200.34626" TargetMode="External"/><Relationship Id="rId19" Type="http://schemas.openxmlformats.org/officeDocument/2006/relationships/hyperlink" Target="http://bizlog.ru/okved/okved2/kod-95.29.2.htm" TargetMode="External"/><Relationship Id="rId4" Type="http://schemas.openxmlformats.org/officeDocument/2006/relationships/settings" Target="settings.xml"/><Relationship Id="rId9" Type="http://schemas.openxmlformats.org/officeDocument/2006/relationships/hyperlink" Target="garantF1://12025268.1057" TargetMode="External"/><Relationship Id="rId14" Type="http://schemas.openxmlformats.org/officeDocument/2006/relationships/hyperlink" Target="http://bizlog.ru/okved/okved2/kod-43.32.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F0A65B-A938-4A87-A202-A414E090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50</Pages>
  <Words>25661</Words>
  <Characters>146270</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171588</CharactersWithSpaces>
  <SharedDoc>false</SharedDoc>
  <HLinks>
    <vt:vector size="120" baseType="variant">
      <vt:variant>
        <vt:i4>2031650</vt:i4>
      </vt:variant>
      <vt:variant>
        <vt:i4>57</vt:i4>
      </vt:variant>
      <vt:variant>
        <vt:i4>0</vt:i4>
      </vt:variant>
      <vt:variant>
        <vt:i4>5</vt:i4>
      </vt:variant>
      <vt:variant>
        <vt:lpwstr/>
      </vt:variant>
      <vt:variant>
        <vt:lpwstr>sub_3443428</vt:lpwstr>
      </vt:variant>
      <vt:variant>
        <vt:i4>2031650</vt:i4>
      </vt:variant>
      <vt:variant>
        <vt:i4>54</vt:i4>
      </vt:variant>
      <vt:variant>
        <vt:i4>0</vt:i4>
      </vt:variant>
      <vt:variant>
        <vt:i4>5</vt:i4>
      </vt:variant>
      <vt:variant>
        <vt:lpwstr/>
      </vt:variant>
      <vt:variant>
        <vt:lpwstr>sub_3443424</vt:lpwstr>
      </vt:variant>
      <vt:variant>
        <vt:i4>1835042</vt:i4>
      </vt:variant>
      <vt:variant>
        <vt:i4>51</vt:i4>
      </vt:variant>
      <vt:variant>
        <vt:i4>0</vt:i4>
      </vt:variant>
      <vt:variant>
        <vt:i4>5</vt:i4>
      </vt:variant>
      <vt:variant>
        <vt:lpwstr/>
      </vt:variant>
      <vt:variant>
        <vt:lpwstr>sub_3443419</vt:lpwstr>
      </vt:variant>
      <vt:variant>
        <vt:i4>1310755</vt:i4>
      </vt:variant>
      <vt:variant>
        <vt:i4>48</vt:i4>
      </vt:variant>
      <vt:variant>
        <vt:i4>0</vt:i4>
      </vt:variant>
      <vt:variant>
        <vt:i4>5</vt:i4>
      </vt:variant>
      <vt:variant>
        <vt:lpwstr/>
      </vt:variant>
      <vt:variant>
        <vt:lpwstr>sub_346278</vt:lpwstr>
      </vt:variant>
      <vt:variant>
        <vt:i4>2031650</vt:i4>
      </vt:variant>
      <vt:variant>
        <vt:i4>45</vt:i4>
      </vt:variant>
      <vt:variant>
        <vt:i4>0</vt:i4>
      </vt:variant>
      <vt:variant>
        <vt:i4>5</vt:i4>
      </vt:variant>
      <vt:variant>
        <vt:lpwstr/>
      </vt:variant>
      <vt:variant>
        <vt:lpwstr>sub_3443421</vt:lpwstr>
      </vt:variant>
      <vt:variant>
        <vt:i4>1835043</vt:i4>
      </vt:variant>
      <vt:variant>
        <vt:i4>42</vt:i4>
      </vt:variant>
      <vt:variant>
        <vt:i4>0</vt:i4>
      </vt:variant>
      <vt:variant>
        <vt:i4>5</vt:i4>
      </vt:variant>
      <vt:variant>
        <vt:lpwstr/>
      </vt:variant>
      <vt:variant>
        <vt:lpwstr>sub_3462709</vt:lpwstr>
      </vt:variant>
      <vt:variant>
        <vt:i4>1638480</vt:i4>
      </vt:variant>
      <vt:variant>
        <vt:i4>39</vt:i4>
      </vt:variant>
      <vt:variant>
        <vt:i4>0</vt:i4>
      </vt:variant>
      <vt:variant>
        <vt:i4>5</vt:i4>
      </vt:variant>
      <vt:variant>
        <vt:lpwstr>http://bizlog.ru/okved/okved2/kod-95.29.2.htm</vt:lpwstr>
      </vt:variant>
      <vt:variant>
        <vt:lpwstr/>
      </vt:variant>
      <vt:variant>
        <vt:i4>1638483</vt:i4>
      </vt:variant>
      <vt:variant>
        <vt:i4>36</vt:i4>
      </vt:variant>
      <vt:variant>
        <vt:i4>0</vt:i4>
      </vt:variant>
      <vt:variant>
        <vt:i4>5</vt:i4>
      </vt:variant>
      <vt:variant>
        <vt:lpwstr>http://bizlog.ru/okved/okved2/kod-95.29.1.htm</vt:lpwstr>
      </vt:variant>
      <vt:variant>
        <vt:lpwstr/>
      </vt:variant>
      <vt:variant>
        <vt:i4>1638492</vt:i4>
      </vt:variant>
      <vt:variant>
        <vt:i4>33</vt:i4>
      </vt:variant>
      <vt:variant>
        <vt:i4>0</vt:i4>
      </vt:variant>
      <vt:variant>
        <vt:i4>5</vt:i4>
      </vt:variant>
      <vt:variant>
        <vt:lpwstr>http://bizlog.ru/okved/okved2/kod-95.25.2.htm</vt:lpwstr>
      </vt:variant>
      <vt:variant>
        <vt:lpwstr/>
      </vt:variant>
      <vt:variant>
        <vt:i4>1638495</vt:i4>
      </vt:variant>
      <vt:variant>
        <vt:i4>30</vt:i4>
      </vt:variant>
      <vt:variant>
        <vt:i4>0</vt:i4>
      </vt:variant>
      <vt:variant>
        <vt:i4>5</vt:i4>
      </vt:variant>
      <vt:variant>
        <vt:lpwstr>http://bizlog.ru/okved/okved2/kod-95.25.1.htm</vt:lpwstr>
      </vt:variant>
      <vt:variant>
        <vt:lpwstr/>
      </vt:variant>
      <vt:variant>
        <vt:i4>1966167</vt:i4>
      </vt:variant>
      <vt:variant>
        <vt:i4>27</vt:i4>
      </vt:variant>
      <vt:variant>
        <vt:i4>0</vt:i4>
      </vt:variant>
      <vt:variant>
        <vt:i4>5</vt:i4>
      </vt:variant>
      <vt:variant>
        <vt:lpwstr>http://bizlog.ru/okved/okved2/kod-43.32.3.htm</vt:lpwstr>
      </vt:variant>
      <vt:variant>
        <vt:lpwstr/>
      </vt:variant>
      <vt:variant>
        <vt:i4>1966166</vt:i4>
      </vt:variant>
      <vt:variant>
        <vt:i4>24</vt:i4>
      </vt:variant>
      <vt:variant>
        <vt:i4>0</vt:i4>
      </vt:variant>
      <vt:variant>
        <vt:i4>5</vt:i4>
      </vt:variant>
      <vt:variant>
        <vt:lpwstr>http://bizlog.ru/okved/okved2/kod-43.32.2.htm</vt:lpwstr>
      </vt:variant>
      <vt:variant>
        <vt:lpwstr/>
      </vt:variant>
      <vt:variant>
        <vt:i4>1966165</vt:i4>
      </vt:variant>
      <vt:variant>
        <vt:i4>21</vt:i4>
      </vt:variant>
      <vt:variant>
        <vt:i4>0</vt:i4>
      </vt:variant>
      <vt:variant>
        <vt:i4>5</vt:i4>
      </vt:variant>
      <vt:variant>
        <vt:lpwstr>http://bizlog.ru/okved/okved2/kod-43.32.1.htm</vt:lpwstr>
      </vt:variant>
      <vt:variant>
        <vt:lpwstr/>
      </vt:variant>
      <vt:variant>
        <vt:i4>6684710</vt:i4>
      </vt:variant>
      <vt:variant>
        <vt:i4>18</vt:i4>
      </vt:variant>
      <vt:variant>
        <vt:i4>0</vt:i4>
      </vt:variant>
      <vt:variant>
        <vt:i4>5</vt:i4>
      </vt:variant>
      <vt:variant>
        <vt:lpwstr>garantf1://86367.0/</vt:lpwstr>
      </vt:variant>
      <vt:variant>
        <vt:lpwstr/>
      </vt:variant>
      <vt:variant>
        <vt:i4>6553654</vt:i4>
      </vt:variant>
      <vt:variant>
        <vt:i4>15</vt:i4>
      </vt:variant>
      <vt:variant>
        <vt:i4>0</vt:i4>
      </vt:variant>
      <vt:variant>
        <vt:i4>5</vt:i4>
      </vt:variant>
      <vt:variant>
        <vt:lpwstr>garantf1://10800200.34629/</vt:lpwstr>
      </vt:variant>
      <vt:variant>
        <vt:lpwstr/>
      </vt:variant>
      <vt:variant>
        <vt:i4>6553657</vt:i4>
      </vt:variant>
      <vt:variant>
        <vt:i4>12</vt:i4>
      </vt:variant>
      <vt:variant>
        <vt:i4>0</vt:i4>
      </vt:variant>
      <vt:variant>
        <vt:i4>5</vt:i4>
      </vt:variant>
      <vt:variant>
        <vt:lpwstr>garantf1://10800200.34626/</vt:lpwstr>
      </vt:variant>
      <vt:variant>
        <vt:lpwstr/>
      </vt:variant>
      <vt:variant>
        <vt:i4>4259846</vt:i4>
      </vt:variant>
      <vt:variant>
        <vt:i4>9</vt:i4>
      </vt:variant>
      <vt:variant>
        <vt:i4>0</vt:i4>
      </vt:variant>
      <vt:variant>
        <vt:i4>5</vt:i4>
      </vt:variant>
      <vt:variant>
        <vt:lpwstr>garantf1://12025268.1057/</vt:lpwstr>
      </vt:variant>
      <vt:variant>
        <vt:lpwstr/>
      </vt:variant>
      <vt:variant>
        <vt:i4>2621458</vt:i4>
      </vt:variant>
      <vt:variant>
        <vt:i4>6</vt:i4>
      </vt:variant>
      <vt:variant>
        <vt:i4>0</vt:i4>
      </vt:variant>
      <vt:variant>
        <vt:i4>5</vt:i4>
      </vt:variant>
      <vt:variant>
        <vt:lpwstr/>
      </vt:variant>
      <vt:variant>
        <vt:lpwstr>sub_1022</vt:lpwstr>
      </vt:variant>
      <vt:variant>
        <vt:i4>3014711</vt:i4>
      </vt:variant>
      <vt:variant>
        <vt:i4>3</vt:i4>
      </vt:variant>
      <vt:variant>
        <vt:i4>0</vt:i4>
      </vt:variant>
      <vt:variant>
        <vt:i4>5</vt:i4>
      </vt:variant>
      <vt:variant>
        <vt:lpwstr>http://www.admkad.ru/administracziya/gradostroitelnaya-deyatelnost/4886-proekt-vneseniya-izmenenij-v-generalnyj-plan-ekaterinkinskogo-selskogo-poseleniya-kadyjskogo-munitsipalnogo-rajona-kostromskoj-oblasti.html</vt:lpwstr>
      </vt:variant>
      <vt:variant>
        <vt:lpwstr/>
      </vt:variant>
      <vt:variant>
        <vt:i4>6553727</vt:i4>
      </vt:variant>
      <vt:variant>
        <vt:i4>0</vt:i4>
      </vt:variant>
      <vt:variant>
        <vt:i4>0</vt:i4>
      </vt:variant>
      <vt:variant>
        <vt:i4>5</vt:i4>
      </vt:variant>
      <vt:variant>
        <vt:lpwstr>http://www.admkad.ru/administracziya/gradostroitelnaya-deyatelnost/4893-proekt-vneseniya-izmenenij-v-plan-pzz-zavrazhnogo-selskogo-poseleniya-kadyjskogo-munitsipalnogo-rajona-kostromskoj-oblasti.html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cp:lastPrinted>2017-11-21T11:01:00Z</cp:lastPrinted>
  <dcterms:created xsi:type="dcterms:W3CDTF">2017-11-17T12:02:00Z</dcterms:created>
  <dcterms:modified xsi:type="dcterms:W3CDTF">2017-11-21T11:06:00Z</dcterms:modified>
</cp:coreProperties>
</file>