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6" w:rsidRDefault="00DD0316" w:rsidP="00DD03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DD0316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D0316" w:rsidRDefault="00DD0316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DD0316" w:rsidRDefault="00DD031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DD0316" w:rsidRDefault="00DD031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DD0316" w:rsidRDefault="00DD031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277</w:t>
                        </w:r>
                      </w:p>
                      <w:p w:rsidR="00DD0316" w:rsidRDefault="00DD0316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17 июля</w:t>
                        </w:r>
                      </w:p>
                      <w:p w:rsidR="00DD0316" w:rsidRDefault="00DD0316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DD0316" w:rsidRDefault="00DD0316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DD0316" w:rsidRDefault="00DD0316" w:rsidP="00DD031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0316" w:rsidRDefault="00DD0316" w:rsidP="00DD031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DD0316" w:rsidRDefault="00DD0316" w:rsidP="00DD031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DD0316" w:rsidRDefault="00DD0316" w:rsidP="00DD031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DD0316" w:rsidRDefault="00DD0316" w:rsidP="00DD031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DD0316" w:rsidRDefault="00DD0316" w:rsidP="00DD031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D0316" w:rsidRDefault="00DD0316" w:rsidP="00DD0316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DD0316" w:rsidRDefault="00DD0316" w:rsidP="00DD0316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DD0316" w:rsidRDefault="00DD0316" w:rsidP="00DD0316">
      <w:pPr>
        <w:jc w:val="center"/>
        <w:rPr>
          <w:sz w:val="20"/>
          <w:szCs w:val="20"/>
        </w:rPr>
      </w:pPr>
    </w:p>
    <w:p w:rsidR="00DD0316" w:rsidRDefault="00DD0316" w:rsidP="00DD031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DD0316" w:rsidRDefault="00DD0316" w:rsidP="00DD0316">
      <w:pPr>
        <w:jc w:val="center"/>
        <w:rPr>
          <w:sz w:val="20"/>
          <w:szCs w:val="20"/>
        </w:rPr>
      </w:pPr>
    </w:p>
    <w:p w:rsidR="00DD0316" w:rsidRDefault="00DD0316" w:rsidP="00DD031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D0316" w:rsidRPr="00DD0316" w:rsidRDefault="00DD0316" w:rsidP="00DD0316">
      <w:pPr>
        <w:shd w:val="clear" w:color="auto" w:fill="FFFFFF"/>
        <w:ind w:left="-284" w:right="1"/>
        <w:rPr>
          <w:sz w:val="20"/>
          <w:szCs w:val="20"/>
        </w:rPr>
      </w:pPr>
      <w:r w:rsidRPr="00DD0316">
        <w:rPr>
          <w:sz w:val="20"/>
          <w:szCs w:val="20"/>
        </w:rPr>
        <w:t xml:space="preserve">«26 »  июня    2020 года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DD0316">
        <w:rPr>
          <w:sz w:val="20"/>
          <w:szCs w:val="20"/>
        </w:rPr>
        <w:t xml:space="preserve">      №  253     </w:t>
      </w:r>
    </w:p>
    <w:p w:rsidR="00DD0316" w:rsidRPr="00DD0316" w:rsidRDefault="00DD0316" w:rsidP="00DD0316">
      <w:pPr>
        <w:pStyle w:val="Default"/>
        <w:ind w:left="-284"/>
        <w:rPr>
          <w:b/>
          <w:bCs/>
          <w:sz w:val="20"/>
          <w:szCs w:val="20"/>
        </w:rPr>
      </w:pPr>
    </w:p>
    <w:p w:rsidR="00DD0316" w:rsidRPr="00DD0316" w:rsidRDefault="00DD0316" w:rsidP="00DD0316">
      <w:pPr>
        <w:pStyle w:val="Default"/>
        <w:ind w:left="-284"/>
        <w:jc w:val="both"/>
        <w:rPr>
          <w:bCs/>
          <w:sz w:val="20"/>
          <w:szCs w:val="20"/>
        </w:rPr>
      </w:pPr>
      <w:r w:rsidRPr="00DD0316">
        <w:rPr>
          <w:bCs/>
          <w:sz w:val="20"/>
          <w:szCs w:val="20"/>
        </w:rPr>
        <w:t>О внесении изменений в постановление</w:t>
      </w:r>
    </w:p>
    <w:p w:rsidR="00DD0316" w:rsidRPr="00DD0316" w:rsidRDefault="00DD0316" w:rsidP="00DD0316">
      <w:pPr>
        <w:pStyle w:val="Default"/>
        <w:ind w:left="-284"/>
        <w:jc w:val="both"/>
        <w:rPr>
          <w:bCs/>
          <w:sz w:val="20"/>
          <w:szCs w:val="20"/>
        </w:rPr>
      </w:pPr>
      <w:r w:rsidRPr="00DD0316">
        <w:rPr>
          <w:bCs/>
          <w:sz w:val="20"/>
          <w:szCs w:val="20"/>
        </w:rPr>
        <w:t xml:space="preserve">администрации Кадыйского </w:t>
      </w:r>
      <w:proofErr w:type="gramStart"/>
      <w:r w:rsidRPr="00DD0316">
        <w:rPr>
          <w:bCs/>
          <w:sz w:val="20"/>
          <w:szCs w:val="20"/>
        </w:rPr>
        <w:t>муниципального</w:t>
      </w:r>
      <w:proofErr w:type="gramEnd"/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  <w:r w:rsidRPr="00DD0316">
        <w:rPr>
          <w:sz w:val="20"/>
          <w:szCs w:val="20"/>
        </w:rPr>
        <w:t xml:space="preserve">района  от 19 декабря 2016 года № 350 </w:t>
      </w:r>
    </w:p>
    <w:p w:rsidR="00DD0316" w:rsidRPr="00DD0316" w:rsidRDefault="00DD0316" w:rsidP="00DD0316">
      <w:pPr>
        <w:pStyle w:val="Default"/>
        <w:ind w:left="-284"/>
        <w:jc w:val="both"/>
        <w:rPr>
          <w:bCs/>
          <w:color w:val="auto"/>
          <w:sz w:val="20"/>
          <w:szCs w:val="20"/>
        </w:rPr>
      </w:pPr>
      <w:r w:rsidRPr="00DD0316">
        <w:rPr>
          <w:sz w:val="20"/>
          <w:szCs w:val="20"/>
        </w:rPr>
        <w:t xml:space="preserve">(в редакции постановлений от 27.05.2019 г. № 185, от 26.12.2019 г. № 483)  </w:t>
      </w:r>
    </w:p>
    <w:p w:rsidR="00DD0316" w:rsidRPr="00DD0316" w:rsidRDefault="00DD0316" w:rsidP="00DD0316">
      <w:pPr>
        <w:rPr>
          <w:bCs/>
          <w:sz w:val="20"/>
          <w:szCs w:val="20"/>
        </w:rPr>
      </w:pPr>
    </w:p>
    <w:p w:rsidR="00DD0316" w:rsidRPr="00DD0316" w:rsidRDefault="00DD0316" w:rsidP="00DD0316">
      <w:pPr>
        <w:rPr>
          <w:sz w:val="20"/>
          <w:szCs w:val="20"/>
        </w:rPr>
      </w:pPr>
      <w:r w:rsidRPr="00DD0316">
        <w:rPr>
          <w:sz w:val="20"/>
          <w:szCs w:val="20"/>
        </w:rPr>
        <w:t xml:space="preserve">      </w:t>
      </w:r>
      <w:proofErr w:type="gramStart"/>
      <w:r w:rsidRPr="00DD0316">
        <w:rPr>
          <w:sz w:val="20"/>
          <w:szCs w:val="2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 на основании паспорта регионального проекта Костромской области от 14.12.2018 г. «Успех каждого ребенка», постановления администрации Кадыйского муниципального района  Костромской области  от 22.06.2020 года № 247  «О  внесении изменений в</w:t>
      </w:r>
      <w:proofErr w:type="gramEnd"/>
      <w:r w:rsidRPr="00DD0316">
        <w:rPr>
          <w:sz w:val="20"/>
          <w:szCs w:val="20"/>
        </w:rPr>
        <w:t xml:space="preserve"> постановление администрации Кадыйского муниципального района от 25.02.2020 г. № 83», руководствуясь  Уставом Кадыйского муниципального района, администрация Кадыйского муниципального района постановляет:</w:t>
      </w:r>
    </w:p>
    <w:p w:rsidR="00DD0316" w:rsidRPr="00DD0316" w:rsidRDefault="00DD0316" w:rsidP="00DD0316">
      <w:pPr>
        <w:pStyle w:val="Default"/>
        <w:jc w:val="both"/>
        <w:rPr>
          <w:sz w:val="20"/>
          <w:szCs w:val="20"/>
        </w:rPr>
      </w:pPr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  <w:r w:rsidRPr="00DD0316">
        <w:rPr>
          <w:sz w:val="20"/>
          <w:szCs w:val="20"/>
        </w:rPr>
        <w:t xml:space="preserve">1. Внести в </w:t>
      </w:r>
      <w:r w:rsidRPr="00DD0316">
        <w:rPr>
          <w:bCs/>
          <w:sz w:val="20"/>
          <w:szCs w:val="20"/>
        </w:rPr>
        <w:t>постановление администрации Кадыйского муниципального района от 19 декабря 2016 года  № 350 «</w:t>
      </w:r>
      <w:r w:rsidRPr="00DD0316">
        <w:rPr>
          <w:bCs/>
          <w:color w:val="auto"/>
          <w:sz w:val="20"/>
          <w:szCs w:val="20"/>
        </w:rPr>
        <w:t>«Об утверждении муниципальной Программы  «Развитие системы образования Кадыйского муниципального района на 2017-2021 годы»</w:t>
      </w:r>
      <w:r w:rsidRPr="00DD0316">
        <w:rPr>
          <w:bCs/>
          <w:sz w:val="20"/>
          <w:szCs w:val="20"/>
        </w:rPr>
        <w:t xml:space="preserve"> </w:t>
      </w:r>
      <w:r w:rsidRPr="00DD0316">
        <w:rPr>
          <w:bCs/>
          <w:color w:val="auto"/>
          <w:sz w:val="20"/>
          <w:szCs w:val="20"/>
        </w:rPr>
        <w:t xml:space="preserve">(в редакции постановлений от 27.05.2019 г. № 185, от 26.12.2019 г. № 483)  </w:t>
      </w:r>
      <w:r w:rsidRPr="00DD0316">
        <w:rPr>
          <w:sz w:val="20"/>
          <w:szCs w:val="20"/>
        </w:rPr>
        <w:t>следующие изменения:</w:t>
      </w:r>
    </w:p>
    <w:p w:rsidR="00DD0316" w:rsidRPr="00DD0316" w:rsidRDefault="00DD0316" w:rsidP="00DD0316">
      <w:pPr>
        <w:pStyle w:val="Default"/>
        <w:ind w:left="-284"/>
        <w:jc w:val="both"/>
        <w:rPr>
          <w:bCs/>
          <w:color w:val="auto"/>
          <w:sz w:val="20"/>
          <w:szCs w:val="20"/>
        </w:rPr>
      </w:pPr>
      <w:r w:rsidRPr="00DD0316">
        <w:rPr>
          <w:sz w:val="20"/>
          <w:szCs w:val="20"/>
        </w:rPr>
        <w:t xml:space="preserve">1.1. Паспорт Программы   </w:t>
      </w:r>
      <w:r w:rsidRPr="00DD0316">
        <w:rPr>
          <w:bCs/>
          <w:color w:val="auto"/>
          <w:sz w:val="20"/>
          <w:szCs w:val="20"/>
        </w:rPr>
        <w:t>«Развитие системы образования Кадыйского муниципального района на 2017-2021 годы» изложить в следующей редакции (Приложение № 1).</w:t>
      </w:r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  <w:r w:rsidRPr="00DD0316">
        <w:rPr>
          <w:sz w:val="20"/>
          <w:szCs w:val="20"/>
        </w:rPr>
        <w:t>1.2. Приложение  № 2 «План мероприятий по выполнению муниципальной программы «Развитие системы образования Кадыйского муниципального района на 2017-2021 годы» изложить  в следующей редакции (Приложение 2).</w:t>
      </w:r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  <w:r w:rsidRPr="00DD0316">
        <w:rPr>
          <w:sz w:val="20"/>
          <w:szCs w:val="20"/>
        </w:rPr>
        <w:t xml:space="preserve">2. </w:t>
      </w:r>
      <w:proofErr w:type="gramStart"/>
      <w:r w:rsidRPr="00DD0316">
        <w:rPr>
          <w:sz w:val="20"/>
          <w:szCs w:val="20"/>
        </w:rPr>
        <w:t>Контроль за</w:t>
      </w:r>
      <w:proofErr w:type="gramEnd"/>
      <w:r w:rsidRPr="00DD0316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по социальным  вопросам (Н.Н. Смолина). </w:t>
      </w:r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  <w:r w:rsidRPr="00DD0316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DD0316" w:rsidRPr="00DD0316" w:rsidRDefault="00DD0316" w:rsidP="00DD0316">
      <w:pPr>
        <w:pStyle w:val="Default"/>
        <w:ind w:left="-284"/>
        <w:jc w:val="both"/>
        <w:rPr>
          <w:sz w:val="20"/>
          <w:szCs w:val="20"/>
        </w:rPr>
      </w:pPr>
    </w:p>
    <w:p w:rsidR="00DD0316" w:rsidRPr="00DD0316" w:rsidRDefault="00DD0316" w:rsidP="00DD0316">
      <w:pPr>
        <w:keepNext/>
        <w:keepLines/>
        <w:tabs>
          <w:tab w:val="left" w:pos="935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316">
        <w:rPr>
          <w:color w:val="000000"/>
          <w:sz w:val="20"/>
          <w:szCs w:val="20"/>
        </w:rPr>
        <w:t xml:space="preserve">Глава </w:t>
      </w:r>
    </w:p>
    <w:p w:rsidR="00DD0316" w:rsidRPr="00DD0316" w:rsidRDefault="00DD0316" w:rsidP="00DD0316">
      <w:pPr>
        <w:keepNext/>
        <w:keepLines/>
        <w:tabs>
          <w:tab w:val="left" w:pos="9354"/>
        </w:tabs>
        <w:ind w:left="-284"/>
        <w:rPr>
          <w:sz w:val="20"/>
          <w:szCs w:val="20"/>
        </w:rPr>
      </w:pPr>
      <w:r w:rsidRPr="00DD0316">
        <w:rPr>
          <w:sz w:val="20"/>
          <w:szCs w:val="20"/>
        </w:rPr>
        <w:t xml:space="preserve">     Кадыйского</w:t>
      </w:r>
      <w:r>
        <w:rPr>
          <w:sz w:val="20"/>
          <w:szCs w:val="20"/>
        </w:rPr>
        <w:t xml:space="preserve"> муниципального района    </w:t>
      </w:r>
      <w:r w:rsidRPr="00DD0316">
        <w:rPr>
          <w:sz w:val="20"/>
          <w:szCs w:val="20"/>
        </w:rPr>
        <w:t xml:space="preserve">  Е.Ю. Большаков 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>Приложение № 1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 xml:space="preserve">к постановлению администрации 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 xml:space="preserve">Кадыйского муниципального района 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от 26 июня 2020 года  № 253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 xml:space="preserve">«Утверждена 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 xml:space="preserve"> постановлением  администрации 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>Кадыйского  муниципального района</w:t>
      </w:r>
    </w:p>
    <w:p w:rsidR="00DD0316" w:rsidRPr="00DD0316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DD0316">
        <w:rPr>
          <w:color w:val="000000"/>
          <w:sz w:val="20"/>
          <w:szCs w:val="20"/>
          <w:lang w:eastAsia="zh-CN"/>
        </w:rPr>
        <w:t>от «19» декабря  2016  г. № 350»</w:t>
      </w:r>
    </w:p>
    <w:p w:rsidR="00DD0316" w:rsidRPr="00DD0316" w:rsidRDefault="00DD0316" w:rsidP="00DD0316">
      <w:pPr>
        <w:pStyle w:val="a3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Пр</w:t>
      </w:r>
      <w:r w:rsidRPr="00DD0316">
        <w:rPr>
          <w:rStyle w:val="a4"/>
          <w:sz w:val="20"/>
          <w:szCs w:val="20"/>
        </w:rPr>
        <w:t>ограмма</w:t>
      </w:r>
    </w:p>
    <w:p w:rsidR="00DD0316" w:rsidRPr="00DD0316" w:rsidRDefault="00DD0316" w:rsidP="00DD0316">
      <w:pPr>
        <w:pStyle w:val="a3"/>
        <w:jc w:val="center"/>
        <w:rPr>
          <w:rStyle w:val="a4"/>
          <w:sz w:val="20"/>
          <w:szCs w:val="20"/>
        </w:rPr>
      </w:pPr>
      <w:r w:rsidRPr="00DD0316">
        <w:rPr>
          <w:rStyle w:val="a4"/>
          <w:sz w:val="20"/>
          <w:szCs w:val="20"/>
        </w:rPr>
        <w:t>«Развитие  системы образования  Кадыйского муниципального района      на  2017– 2021 годы »</w:t>
      </w:r>
    </w:p>
    <w:p w:rsidR="00DD0316" w:rsidRPr="00DD0316" w:rsidRDefault="00DD0316" w:rsidP="00DD0316">
      <w:pPr>
        <w:pStyle w:val="a3"/>
        <w:jc w:val="center"/>
        <w:rPr>
          <w:rStyle w:val="a4"/>
          <w:sz w:val="20"/>
          <w:szCs w:val="20"/>
        </w:rPr>
      </w:pPr>
    </w:p>
    <w:p w:rsidR="00DD0316" w:rsidRPr="00DD0316" w:rsidRDefault="00DD0316" w:rsidP="00DD0316">
      <w:pPr>
        <w:pStyle w:val="a3"/>
        <w:jc w:val="center"/>
        <w:rPr>
          <w:rStyle w:val="a4"/>
          <w:sz w:val="20"/>
          <w:szCs w:val="20"/>
        </w:rPr>
      </w:pPr>
      <w:r w:rsidRPr="00DD0316">
        <w:rPr>
          <w:rStyle w:val="a4"/>
          <w:sz w:val="20"/>
          <w:szCs w:val="20"/>
        </w:rPr>
        <w:t>2016 год</w:t>
      </w:r>
    </w:p>
    <w:p w:rsidR="00DD0316" w:rsidRPr="00DD0316" w:rsidRDefault="00DD0316" w:rsidP="00DD0316">
      <w:pPr>
        <w:pStyle w:val="a3"/>
        <w:jc w:val="center"/>
        <w:rPr>
          <w:rStyle w:val="a4"/>
          <w:sz w:val="20"/>
          <w:szCs w:val="20"/>
        </w:rPr>
      </w:pPr>
      <w:r w:rsidRPr="00DD0316">
        <w:rPr>
          <w:rStyle w:val="a4"/>
          <w:sz w:val="20"/>
          <w:szCs w:val="20"/>
        </w:rPr>
        <w:t>п. Кадый</w:t>
      </w:r>
    </w:p>
    <w:p w:rsidR="00DD0316" w:rsidRPr="00DD0316" w:rsidRDefault="00DD0316" w:rsidP="00DD0316">
      <w:pPr>
        <w:pStyle w:val="a3"/>
        <w:jc w:val="center"/>
        <w:rPr>
          <w:rStyle w:val="a4"/>
          <w:color w:val="000000"/>
          <w:sz w:val="20"/>
          <w:szCs w:val="20"/>
        </w:rPr>
      </w:pPr>
      <w:r w:rsidRPr="00DD0316">
        <w:rPr>
          <w:rStyle w:val="a4"/>
          <w:color w:val="000000"/>
          <w:sz w:val="20"/>
          <w:szCs w:val="20"/>
        </w:rPr>
        <w:t xml:space="preserve">Программа </w:t>
      </w:r>
    </w:p>
    <w:p w:rsidR="00DD0316" w:rsidRPr="00DD0316" w:rsidRDefault="00DD0316" w:rsidP="00DD0316">
      <w:pPr>
        <w:pStyle w:val="a3"/>
        <w:jc w:val="center"/>
        <w:rPr>
          <w:rStyle w:val="a4"/>
          <w:color w:val="000000"/>
          <w:sz w:val="20"/>
          <w:szCs w:val="20"/>
        </w:rPr>
      </w:pPr>
      <w:r w:rsidRPr="00DD0316">
        <w:rPr>
          <w:rStyle w:val="a4"/>
          <w:color w:val="000000"/>
          <w:sz w:val="20"/>
          <w:szCs w:val="20"/>
        </w:rPr>
        <w:lastRenderedPageBreak/>
        <w:t xml:space="preserve"> «Развитие  муниципальной  системы образования  Кадыйского муниципального района на  2017 – 2021 годы »</w:t>
      </w:r>
    </w:p>
    <w:p w:rsidR="00DD0316" w:rsidRPr="00DD0316" w:rsidRDefault="00DD0316" w:rsidP="00DD0316">
      <w:pPr>
        <w:autoSpaceDE w:val="0"/>
        <w:jc w:val="center"/>
        <w:rPr>
          <w:sz w:val="20"/>
          <w:szCs w:val="20"/>
        </w:rPr>
      </w:pPr>
      <w:r w:rsidRPr="00DD0316">
        <w:rPr>
          <w:sz w:val="20"/>
          <w:szCs w:val="20"/>
        </w:rPr>
        <w:t>ПАСПОРТ</w:t>
      </w:r>
    </w:p>
    <w:p w:rsidR="00DD0316" w:rsidRPr="00DD0316" w:rsidRDefault="00DD0316" w:rsidP="00DD0316">
      <w:pPr>
        <w:autoSpaceDE w:val="0"/>
        <w:jc w:val="center"/>
        <w:rPr>
          <w:sz w:val="20"/>
          <w:szCs w:val="20"/>
        </w:rPr>
      </w:pPr>
      <w:r w:rsidRPr="00DD0316">
        <w:rPr>
          <w:sz w:val="20"/>
          <w:szCs w:val="20"/>
        </w:rPr>
        <w:t>муниципальной  программы Кадыйского муниципального района</w:t>
      </w:r>
    </w:p>
    <w:p w:rsidR="00DD0316" w:rsidRPr="00DD0316" w:rsidRDefault="00DD0316" w:rsidP="00DD0316">
      <w:pPr>
        <w:autoSpaceDE w:val="0"/>
        <w:jc w:val="center"/>
        <w:rPr>
          <w:sz w:val="20"/>
          <w:szCs w:val="20"/>
        </w:rPr>
      </w:pPr>
      <w:r w:rsidRPr="00DD0316">
        <w:rPr>
          <w:sz w:val="20"/>
          <w:szCs w:val="20"/>
        </w:rPr>
        <w:t>«Развитие муниципальной системы образования Кадыйского муниципального района на 2017-2021 годы»</w:t>
      </w:r>
    </w:p>
    <w:p w:rsidR="00DD0316" w:rsidRPr="00DD0316" w:rsidRDefault="00DD0316" w:rsidP="00DD0316">
      <w:pPr>
        <w:autoSpaceDE w:val="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2239"/>
        <w:gridCol w:w="7899"/>
      </w:tblGrid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ind w:left="-18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 Ответственный исполнитель </w:t>
            </w:r>
          </w:p>
          <w:p w:rsidR="00DD0316" w:rsidRPr="00DD0316" w:rsidRDefault="00DD0316" w:rsidP="00DD0316">
            <w:pPr>
              <w:autoSpaceDE w:val="0"/>
              <w:ind w:left="-18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Исполнители программы  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Образовательные учреждения Кадыйского муниципального района, отдел образования администрации Кадыйского муниципального района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autoSpaceDE w:val="0"/>
              <w:rPr>
                <w:color w:val="000000"/>
                <w:sz w:val="20"/>
                <w:szCs w:val="20"/>
              </w:rPr>
            </w:pPr>
            <w:r w:rsidRPr="00DD0316">
              <w:rPr>
                <w:color w:val="000000"/>
                <w:sz w:val="20"/>
                <w:szCs w:val="20"/>
              </w:rPr>
              <w:t>Совершенствование системы образования (дошкольного</w:t>
            </w:r>
            <w:proofErr w:type="gramStart"/>
            <w:r w:rsidRPr="00DD031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D0316">
              <w:rPr>
                <w:color w:val="000000"/>
                <w:sz w:val="20"/>
                <w:szCs w:val="20"/>
              </w:rPr>
              <w:t xml:space="preserve"> начального, основного и среднего  общего образования, дополнительного образования) в интересах формирования разносторонне развитой личности, владеющей опытом творческой деятельности, новыми технологиями труда.</w:t>
            </w:r>
            <w:r w:rsidRPr="00DD0316">
              <w:rPr>
                <w:sz w:val="20"/>
                <w:szCs w:val="20"/>
              </w:rPr>
              <w:t xml:space="preserve"> Обеспечение эффективности и качества предоставления услуг в сфере образования в Кадыйском  муниципальном районе Костромской области. 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внедрение федеральных государственных образовательных стандартов;</w:t>
            </w:r>
          </w:p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-удовлетворение потребности населения в получении доступного и качественного дошкольного, начального общего, основного общего, среднего  общего, дополнительного образования;</w:t>
            </w:r>
          </w:p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внедрение новых образовательных технологий и принципов организации образовательного процесса, в том числе с использованием современных информационных и коммуникационных технологий;</w:t>
            </w:r>
          </w:p>
          <w:p w:rsidR="00DD0316" w:rsidRPr="00DD0316" w:rsidRDefault="00DD0316" w:rsidP="00DD0316">
            <w:pPr>
              <w:autoSpaceDE w:val="0"/>
              <w:rPr>
                <w:color w:val="000000"/>
                <w:sz w:val="20"/>
                <w:szCs w:val="20"/>
              </w:rPr>
            </w:pPr>
            <w:r w:rsidRPr="00DD0316">
              <w:rPr>
                <w:color w:val="000000"/>
                <w:sz w:val="20"/>
                <w:szCs w:val="20"/>
              </w:rPr>
              <w:t xml:space="preserve">-обеспечение безопасных условий функционирования образовательных учреждений; </w:t>
            </w:r>
          </w:p>
          <w:p w:rsidR="00DD0316" w:rsidRPr="00DD0316" w:rsidRDefault="00DD0316" w:rsidP="00DD0316">
            <w:pPr>
              <w:autoSpaceDE w:val="0"/>
              <w:rPr>
                <w:color w:val="000000"/>
                <w:sz w:val="20"/>
                <w:szCs w:val="20"/>
              </w:rPr>
            </w:pPr>
            <w:proofErr w:type="gramStart"/>
            <w:r w:rsidRPr="00DD0316">
              <w:rPr>
                <w:color w:val="000000"/>
                <w:sz w:val="20"/>
                <w:szCs w:val="20"/>
              </w:rPr>
              <w:t>- оснащение учебных помещений образовательных учреждений, позволяющем реализацию в полном объеме ФГОС;</w:t>
            </w:r>
            <w:proofErr w:type="gramEnd"/>
          </w:p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-создание и развитие системы оценки качества образования и </w:t>
            </w:r>
            <w:proofErr w:type="spellStart"/>
            <w:r w:rsidRPr="00DD0316">
              <w:rPr>
                <w:sz w:val="20"/>
                <w:szCs w:val="20"/>
              </w:rPr>
              <w:t>востребованности</w:t>
            </w:r>
            <w:proofErr w:type="spellEnd"/>
            <w:r w:rsidRPr="00DD0316">
              <w:rPr>
                <w:sz w:val="20"/>
                <w:szCs w:val="20"/>
              </w:rPr>
              <w:t xml:space="preserve"> образовательных услуг;</w:t>
            </w:r>
          </w:p>
          <w:p w:rsidR="00DD0316" w:rsidRPr="00DD0316" w:rsidRDefault="00DD0316" w:rsidP="00DD0316">
            <w:pPr>
              <w:tabs>
                <w:tab w:val="left" w:pos="354"/>
              </w:tabs>
              <w:rPr>
                <w:kern w:val="2"/>
                <w:sz w:val="20"/>
                <w:szCs w:val="20"/>
              </w:rPr>
            </w:pPr>
            <w:r w:rsidRPr="00DD0316">
              <w:rPr>
                <w:kern w:val="2"/>
                <w:sz w:val="20"/>
                <w:szCs w:val="20"/>
              </w:rPr>
              <w:t>- совершенствование системы поддержки одарённых детей в интеллектуальном, творческом, физическом развитии, развитие воспитательных функций в деятельности ОУ;</w:t>
            </w:r>
          </w:p>
          <w:p w:rsidR="00DD0316" w:rsidRPr="00DD0316" w:rsidRDefault="00DD0316" w:rsidP="00DD0316">
            <w:pPr>
              <w:autoSpaceDE w:val="0"/>
              <w:rPr>
                <w:kern w:val="2"/>
                <w:sz w:val="20"/>
                <w:szCs w:val="20"/>
              </w:rPr>
            </w:pPr>
            <w:r w:rsidRPr="00DD0316">
              <w:rPr>
                <w:kern w:val="2"/>
                <w:sz w:val="20"/>
                <w:szCs w:val="20"/>
              </w:rPr>
              <w:t>-сохранение и развитие кадрового потенциала муниципальной системы образования.</w:t>
            </w:r>
          </w:p>
          <w:p w:rsidR="00DD0316" w:rsidRPr="00DD0316" w:rsidRDefault="00DD0316" w:rsidP="00DD0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- формирование </w:t>
            </w:r>
            <w:proofErr w:type="spellStart"/>
            <w:r w:rsidRPr="00DD0316">
              <w:rPr>
                <w:sz w:val="20"/>
                <w:szCs w:val="20"/>
              </w:rPr>
              <w:t>здоровьесберегающей</w:t>
            </w:r>
            <w:proofErr w:type="spellEnd"/>
            <w:r w:rsidRPr="00DD0316">
              <w:rPr>
                <w:sz w:val="20"/>
                <w:szCs w:val="20"/>
              </w:rPr>
              <w:t xml:space="preserve"> образовательной среды, обеспечивающей сохранение здоровья участников образовательного процесса;   </w:t>
            </w:r>
          </w:p>
          <w:p w:rsidR="00DD0316" w:rsidRPr="00DD0316" w:rsidRDefault="00DD0316" w:rsidP="00DD03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-  создание равных возможностей для всех категорий детей, в том числе детей с ограниченными возможностями здоровья, в получении качественного образования;                       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повышение социального статуса педагогических работников;</w:t>
            </w:r>
          </w:p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</w:t>
            </w:r>
          </w:p>
          <w:p w:rsidR="00DD0316" w:rsidRPr="00DD0316" w:rsidRDefault="00DD0316" w:rsidP="00DD0316">
            <w:pPr>
              <w:autoSpaceDE w:val="0"/>
              <w:rPr>
                <w:color w:val="FF0000"/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Внедрение и обеспечение функционирования модели ПФ дополнительного образования детей, подразумевающей предоставление детям сертификатов дополнительного образования с возможностью  использования в рамках модели ПФ дополнительного образования детей в Кадыйском муниципальном районе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color w:val="0000FF"/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Перечень основных целевых показателей муниципальной программы</w:t>
            </w:r>
            <w:r w:rsidRPr="00DD0316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1) </w:t>
            </w:r>
            <w:r w:rsidRPr="00DD0316">
              <w:rPr>
                <w:bCs/>
                <w:sz w:val="20"/>
                <w:szCs w:val="20"/>
              </w:rPr>
              <w:t>Доля воспитанников 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 дошкольного образования, в общем числе дошкольников;</w:t>
            </w:r>
          </w:p>
          <w:p w:rsidR="00DD0316" w:rsidRPr="00DD0316" w:rsidRDefault="00DD0316" w:rsidP="00DD0316">
            <w:pPr>
              <w:rPr>
                <w:bCs/>
                <w:sz w:val="20"/>
                <w:szCs w:val="20"/>
              </w:rPr>
            </w:pPr>
            <w:r w:rsidRPr="00DD0316">
              <w:rPr>
                <w:bCs/>
                <w:sz w:val="20"/>
                <w:szCs w:val="20"/>
              </w:rPr>
              <w:t>2) доля школьников, которым предоставлена возможность обучаться в соответствии с основными современными требованиями, в общей численности школьников;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bCs/>
                <w:sz w:val="20"/>
                <w:szCs w:val="20"/>
              </w:rPr>
              <w:t xml:space="preserve">3) доля детей первой и второй групп здоровья в общей </w:t>
            </w:r>
            <w:proofErr w:type="gramStart"/>
            <w:r w:rsidRPr="00DD0316">
              <w:rPr>
                <w:bCs/>
                <w:sz w:val="20"/>
                <w:szCs w:val="20"/>
              </w:rPr>
              <w:t>численности</w:t>
            </w:r>
            <w:proofErr w:type="gramEnd"/>
            <w:r w:rsidRPr="00DD0316">
              <w:rPr>
                <w:bCs/>
                <w:sz w:val="20"/>
                <w:szCs w:val="20"/>
              </w:rPr>
              <w:t xml:space="preserve"> обучающихся в муниципальных образовательных организациях;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4)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возраста;</w:t>
            </w:r>
          </w:p>
          <w:p w:rsidR="00DD0316" w:rsidRPr="00DD0316" w:rsidRDefault="00DD0316" w:rsidP="00DD0316">
            <w:pPr>
              <w:numPr>
                <w:ilvl w:val="0"/>
                <w:numId w:val="1"/>
              </w:numPr>
              <w:tabs>
                <w:tab w:val="clear" w:pos="357"/>
                <w:tab w:val="num" w:pos="-3"/>
              </w:tabs>
              <w:suppressAutoHyphens/>
              <w:ind w:left="-3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5)доля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D0316">
              <w:rPr>
                <w:sz w:val="20"/>
                <w:szCs w:val="20"/>
              </w:rPr>
              <w:t>численности</w:t>
            </w:r>
            <w:proofErr w:type="gramEnd"/>
            <w:r w:rsidRPr="00DD0316">
              <w:rPr>
                <w:sz w:val="20"/>
                <w:szCs w:val="20"/>
              </w:rPr>
              <w:t xml:space="preserve"> обучающихся по программам общего образования; Доля победителей, призеров  мероприятий различного уровня  в общем количестве участников мероприятий среди обучающихся (процентов).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6) доля учителей, эффективно использующих современные образовательные технологии, в том числе информационные коммуникационные технологии, в профессиональной деятельности, в общей численности учителей;</w:t>
            </w:r>
          </w:p>
          <w:p w:rsidR="00DD0316" w:rsidRPr="00DD0316" w:rsidRDefault="00DD0316" w:rsidP="00DD0316">
            <w:pPr>
              <w:suppressAutoHyphens/>
              <w:ind w:left="12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7) Доля педагогических работников   муниципального района, охваченных процессами переподготовки и повышения квалификации;</w:t>
            </w:r>
          </w:p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8) Доля общеобразовательных организаций, открыто предоставляющих публичную информацию о своей деятельности, в том числе с использованием информационной сети Интернет, в общей численности общеобразовательных организаций;</w:t>
            </w:r>
          </w:p>
          <w:p w:rsidR="00DD0316" w:rsidRPr="00DD0316" w:rsidRDefault="00DD0316" w:rsidP="00DD0316">
            <w:pPr>
              <w:suppressAutoHyphens/>
              <w:ind w:left="12"/>
              <w:rPr>
                <w:color w:val="000000"/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lastRenderedPageBreak/>
              <w:t>9)</w:t>
            </w:r>
            <w:r w:rsidRPr="00DD0316">
              <w:rPr>
                <w:color w:val="FF0000"/>
                <w:sz w:val="20"/>
                <w:szCs w:val="20"/>
              </w:rPr>
              <w:t xml:space="preserve"> </w:t>
            </w:r>
            <w:r w:rsidRPr="00DD0316">
              <w:rPr>
                <w:color w:val="000000"/>
                <w:sz w:val="20"/>
                <w:szCs w:val="20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(пр</w:t>
            </w:r>
            <w:r w:rsidRPr="00DD0316">
              <w:rPr>
                <w:color w:val="000000"/>
                <w:sz w:val="20"/>
                <w:szCs w:val="20"/>
              </w:rPr>
              <w:t>о</w:t>
            </w:r>
            <w:r w:rsidRPr="00DD0316">
              <w:rPr>
                <w:color w:val="000000"/>
                <w:sz w:val="20"/>
                <w:szCs w:val="20"/>
              </w:rPr>
              <w:t>центов);</w:t>
            </w:r>
          </w:p>
          <w:p w:rsidR="00DD0316" w:rsidRPr="00DD0316" w:rsidRDefault="00DD0316" w:rsidP="00DD0316">
            <w:pPr>
              <w:suppressAutoHyphens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10)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 w:rsidR="00DD0316" w:rsidRPr="00DD0316" w:rsidRDefault="00DD0316" w:rsidP="00DD0316">
            <w:pPr>
              <w:suppressAutoHyphens/>
              <w:ind w:left="12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11) Доля детей в возрасте от 5 до 18 лет, получающих услуги по дополнительному образованию в общей численности детей данной возрастной группы.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lastRenderedPageBreak/>
              <w:t xml:space="preserve">Сроки реализации программы                                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Программа разработана на 2017-2021 годы 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Объемы  и источники финансирования программы                                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Источники финансирования Программы: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Средства регионального  бюджета;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средства бюджета района;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внебюджетные источники.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     Объемы финансирования Программы: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Всего  </w:t>
            </w:r>
            <w:r w:rsidRPr="00DD0316">
              <w:rPr>
                <w:b/>
                <w:sz w:val="20"/>
                <w:szCs w:val="20"/>
              </w:rPr>
              <w:t>15570,6 тыс</w:t>
            </w:r>
            <w:proofErr w:type="gramStart"/>
            <w:r w:rsidRPr="00DD0316">
              <w:rPr>
                <w:b/>
                <w:sz w:val="20"/>
                <w:szCs w:val="20"/>
              </w:rPr>
              <w:t>.р</w:t>
            </w:r>
            <w:proofErr w:type="gramEnd"/>
            <w:r w:rsidRPr="00DD0316">
              <w:rPr>
                <w:b/>
                <w:sz w:val="20"/>
                <w:szCs w:val="20"/>
              </w:rPr>
              <w:t>уб.</w:t>
            </w:r>
            <w:r w:rsidRPr="00DD0316">
              <w:rPr>
                <w:sz w:val="20"/>
                <w:szCs w:val="20"/>
              </w:rPr>
              <w:t xml:space="preserve">  , в том числе: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2017 год    </w:t>
            </w:r>
            <w:r w:rsidRPr="00DD0316">
              <w:rPr>
                <w:b/>
                <w:sz w:val="20"/>
                <w:szCs w:val="20"/>
              </w:rPr>
              <w:t>2764,8</w:t>
            </w:r>
            <w:r w:rsidRPr="00DD0316">
              <w:rPr>
                <w:sz w:val="20"/>
                <w:szCs w:val="20"/>
              </w:rPr>
              <w:t xml:space="preserve">     тыс</w:t>
            </w:r>
            <w:proofErr w:type="gramStart"/>
            <w:r w:rsidRPr="00DD0316">
              <w:rPr>
                <w:sz w:val="20"/>
                <w:szCs w:val="20"/>
              </w:rPr>
              <w:t>.р</w:t>
            </w:r>
            <w:proofErr w:type="gramEnd"/>
            <w:r w:rsidRPr="00DD0316">
              <w:rPr>
                <w:sz w:val="20"/>
                <w:szCs w:val="20"/>
              </w:rPr>
              <w:t>уб.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2018 год     </w:t>
            </w:r>
            <w:r w:rsidRPr="00DD0316">
              <w:rPr>
                <w:b/>
                <w:sz w:val="20"/>
                <w:szCs w:val="20"/>
              </w:rPr>
              <w:t>3043,3</w:t>
            </w:r>
            <w:r w:rsidRPr="00DD0316">
              <w:rPr>
                <w:sz w:val="20"/>
                <w:szCs w:val="20"/>
              </w:rPr>
              <w:t xml:space="preserve">   тыс</w:t>
            </w:r>
            <w:proofErr w:type="gramStart"/>
            <w:r w:rsidRPr="00DD0316">
              <w:rPr>
                <w:sz w:val="20"/>
                <w:szCs w:val="20"/>
              </w:rPr>
              <w:t>.р</w:t>
            </w:r>
            <w:proofErr w:type="gramEnd"/>
            <w:r w:rsidRPr="00DD0316">
              <w:rPr>
                <w:sz w:val="20"/>
                <w:szCs w:val="20"/>
              </w:rPr>
              <w:t>уб.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2019 год     </w:t>
            </w:r>
            <w:r w:rsidRPr="00DD0316">
              <w:rPr>
                <w:b/>
                <w:sz w:val="20"/>
                <w:szCs w:val="20"/>
              </w:rPr>
              <w:t>3124,5</w:t>
            </w:r>
            <w:r w:rsidRPr="00DD0316">
              <w:rPr>
                <w:sz w:val="20"/>
                <w:szCs w:val="20"/>
              </w:rPr>
              <w:t xml:space="preserve">    тыс</w:t>
            </w:r>
            <w:proofErr w:type="gramStart"/>
            <w:r w:rsidRPr="00DD0316">
              <w:rPr>
                <w:sz w:val="20"/>
                <w:szCs w:val="20"/>
              </w:rPr>
              <w:t>.р</w:t>
            </w:r>
            <w:proofErr w:type="gramEnd"/>
            <w:r w:rsidRPr="00DD0316">
              <w:rPr>
                <w:sz w:val="20"/>
                <w:szCs w:val="20"/>
              </w:rPr>
              <w:t>уб.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2020 год     </w:t>
            </w:r>
            <w:r w:rsidRPr="00DD0316">
              <w:rPr>
                <w:b/>
                <w:sz w:val="20"/>
                <w:szCs w:val="20"/>
              </w:rPr>
              <w:t>6528855</w:t>
            </w:r>
            <w:r w:rsidRPr="00DD0316">
              <w:rPr>
                <w:sz w:val="20"/>
                <w:szCs w:val="20"/>
              </w:rPr>
              <w:t xml:space="preserve">   руб.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2021 год      </w:t>
            </w:r>
            <w:r w:rsidRPr="00DD0316">
              <w:rPr>
                <w:b/>
                <w:sz w:val="20"/>
                <w:szCs w:val="20"/>
              </w:rPr>
              <w:t>3379</w:t>
            </w:r>
            <w:r w:rsidRPr="00DD0316">
              <w:rPr>
                <w:sz w:val="20"/>
                <w:szCs w:val="20"/>
              </w:rPr>
              <w:t xml:space="preserve">    тыс</w:t>
            </w:r>
            <w:proofErr w:type="gramStart"/>
            <w:r w:rsidRPr="00DD0316">
              <w:rPr>
                <w:sz w:val="20"/>
                <w:szCs w:val="20"/>
              </w:rPr>
              <w:t>.р</w:t>
            </w:r>
            <w:proofErr w:type="gramEnd"/>
            <w:r w:rsidRPr="00DD0316">
              <w:rPr>
                <w:sz w:val="20"/>
                <w:szCs w:val="20"/>
              </w:rPr>
              <w:t>уб.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    Предварительная оценка потребности в финансовых ресурсах может быть изменена в соответствии с возможностями муниципального бюджета  и  поступлением денежных средств из бюджетов федерального и регионального, внебюджетных  источников.</w:t>
            </w: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jc w:val="center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Конечные результаты  реализации программы                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повысить уровень удовлетворенности потребностей населения в получении качественных муниципальных услуг в системе общего и  дополнительного образования;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выстроить систему психолого-педагогического сопровождения  детей;</w:t>
            </w:r>
          </w:p>
          <w:p w:rsidR="00DD0316" w:rsidRPr="00DD0316" w:rsidRDefault="00DD0316" w:rsidP="00DD0316">
            <w:pPr>
              <w:rPr>
                <w:color w:val="000000"/>
                <w:sz w:val="20"/>
                <w:szCs w:val="20"/>
              </w:rPr>
            </w:pPr>
            <w:r w:rsidRPr="00DD0316">
              <w:rPr>
                <w:color w:val="000000"/>
                <w:sz w:val="20"/>
                <w:szCs w:val="20"/>
              </w:rPr>
              <w:t>- вовлечь обучающихся в воспитательно-образовательную среду образовательных  учреждений и систему дополнительного образования, формирующие социализацию, толерантность, патриотизм, осознанный выбор здорового образа жизни;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обеспечить соответствие уровня профессиональной компетентности педагогических работников в соответствии с требованиями ФГОС</w:t>
            </w:r>
            <w:proofErr w:type="gramStart"/>
            <w:r w:rsidRPr="00DD0316">
              <w:rPr>
                <w:sz w:val="20"/>
                <w:szCs w:val="20"/>
              </w:rPr>
              <w:t xml:space="preserve"> ;</w:t>
            </w:r>
            <w:proofErr w:type="gramEnd"/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создать условия для повышения качества образования за счет эффективного использования современных информационных технологий;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внедрить современные образовательные технологии в учебно-воспитательный процесс;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обеспечить развитие дистанционных форм обучения;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обеспечить доступ обучающихся и педагогов к высококачественным локальным и сетевым образовательным ресурсам за счет увеличения скорости Интернет и обновление компьютерной техники;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внедрить автоматизированную систему управления образовательным учреждением;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укрепить материально-техническую базу образовательных учреждений;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- создать современные условия </w:t>
            </w:r>
            <w:proofErr w:type="spellStart"/>
            <w:r w:rsidRPr="00DD0316">
              <w:rPr>
                <w:sz w:val="20"/>
                <w:szCs w:val="20"/>
              </w:rPr>
              <w:t>здоровьесберегающей</w:t>
            </w:r>
            <w:proofErr w:type="spellEnd"/>
            <w:r w:rsidRPr="00DD0316">
              <w:rPr>
                <w:sz w:val="20"/>
                <w:szCs w:val="20"/>
              </w:rPr>
              <w:t xml:space="preserve"> среды;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  обеспечить выполнение предписаний надзорных органов по комплексной безопасности образовательных учреждений;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довести техническое состояние объектов учреждений образования до соответствия санитарным и техническим нормам и правилам;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повысить престиж профессии педагога.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 xml:space="preserve">- Организовать  участие детей и молодежи в мероприятиях различного уровня, направленных на реализацию государственной политики в сфере дополнительного образования. 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Реализовать  мероприятия в рамках федерального и регионального проекта «Успех каждого ребенка» через обеспечение функционирования финансирования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из бюджетов бюджетной системы, лёгкость и оперативность смены осваиваемых образовательных программ.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- Обеспечить  функционирование модели персонифицированного финансирования дополнительного образования детей».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DD0316" w:rsidTr="00DD0316">
        <w:tc>
          <w:tcPr>
            <w:tcW w:w="0" w:type="auto"/>
          </w:tcPr>
          <w:p w:rsidR="00DD0316" w:rsidRPr="00DD0316" w:rsidRDefault="00DD0316" w:rsidP="00DD0316">
            <w:pPr>
              <w:autoSpaceDE w:val="0"/>
              <w:rPr>
                <w:sz w:val="20"/>
                <w:szCs w:val="20"/>
              </w:rPr>
            </w:pPr>
            <w:r w:rsidRPr="00DD0316">
              <w:rPr>
                <w:sz w:val="20"/>
                <w:szCs w:val="20"/>
              </w:rPr>
              <w:t>Адрес размещения муниципальной программы в сети Интернет</w:t>
            </w:r>
          </w:p>
        </w:tc>
        <w:tc>
          <w:tcPr>
            <w:tcW w:w="0" w:type="auto"/>
          </w:tcPr>
          <w:p w:rsidR="00DD0316" w:rsidRPr="00DD0316" w:rsidRDefault="00DD0316" w:rsidP="00DD0316">
            <w:pPr>
              <w:rPr>
                <w:sz w:val="20"/>
                <w:szCs w:val="20"/>
                <w:u w:val="single"/>
              </w:rPr>
            </w:pPr>
            <w:r w:rsidRPr="00DD0316">
              <w:rPr>
                <w:sz w:val="20"/>
                <w:szCs w:val="20"/>
                <w:u w:val="single"/>
              </w:rPr>
              <w:t>http://www.koipkro.kostroma.ru/kady/default.aspx</w:t>
            </w:r>
          </w:p>
          <w:p w:rsidR="00DD0316" w:rsidRPr="00DD0316" w:rsidRDefault="00DD0316" w:rsidP="00DD0316">
            <w:pPr>
              <w:rPr>
                <w:sz w:val="20"/>
                <w:szCs w:val="20"/>
              </w:rPr>
            </w:pPr>
          </w:p>
        </w:tc>
      </w:tr>
    </w:tbl>
    <w:p w:rsidR="005876B3" w:rsidRDefault="005876B3">
      <w:pPr>
        <w:rPr>
          <w:sz w:val="20"/>
          <w:szCs w:val="20"/>
        </w:rPr>
      </w:pPr>
    </w:p>
    <w:p w:rsidR="00DD0316" w:rsidRDefault="00DD0316">
      <w:pPr>
        <w:rPr>
          <w:sz w:val="20"/>
          <w:szCs w:val="20"/>
        </w:rPr>
      </w:pPr>
    </w:p>
    <w:p w:rsidR="00DD0316" w:rsidRDefault="00DD0316">
      <w:pPr>
        <w:rPr>
          <w:sz w:val="20"/>
          <w:szCs w:val="20"/>
        </w:rPr>
      </w:pPr>
    </w:p>
    <w:p w:rsidR="00DD0316" w:rsidRDefault="00DD0316">
      <w:pPr>
        <w:rPr>
          <w:sz w:val="20"/>
          <w:szCs w:val="20"/>
        </w:rPr>
      </w:pPr>
    </w:p>
    <w:p w:rsidR="00DD0316" w:rsidRDefault="00DD0316">
      <w:pPr>
        <w:rPr>
          <w:sz w:val="20"/>
          <w:szCs w:val="20"/>
        </w:rPr>
      </w:pPr>
    </w:p>
    <w:p w:rsidR="00DD0316" w:rsidRDefault="00DD0316" w:rsidP="00DD0316">
      <w:pPr>
        <w:jc w:val="right"/>
        <w:rPr>
          <w:sz w:val="22"/>
          <w:szCs w:val="22"/>
        </w:rPr>
        <w:sectPr w:rsidR="00DD0316" w:rsidSect="00DD0316">
          <w:pgSz w:w="11906" w:h="16838"/>
          <w:pgMar w:top="284" w:right="850" w:bottom="426" w:left="1134" w:header="708" w:footer="708" w:gutter="0"/>
          <w:cols w:space="708"/>
          <w:docGrid w:linePitch="360"/>
        </w:sectPr>
      </w:pPr>
    </w:p>
    <w:p w:rsidR="00DD0316" w:rsidRPr="009069B7" w:rsidRDefault="00DD0316" w:rsidP="00DD0316">
      <w:pPr>
        <w:jc w:val="right"/>
        <w:rPr>
          <w:sz w:val="20"/>
          <w:szCs w:val="20"/>
        </w:rPr>
      </w:pPr>
      <w:r w:rsidRPr="009069B7">
        <w:rPr>
          <w:sz w:val="20"/>
          <w:szCs w:val="20"/>
        </w:rPr>
        <w:lastRenderedPageBreak/>
        <w:t>Приложение № 2</w:t>
      </w:r>
    </w:p>
    <w:p w:rsidR="00DD0316" w:rsidRPr="009069B7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9069B7">
        <w:rPr>
          <w:sz w:val="20"/>
          <w:szCs w:val="20"/>
        </w:rPr>
        <w:tab/>
      </w:r>
      <w:r w:rsidRPr="009069B7">
        <w:rPr>
          <w:color w:val="000000"/>
          <w:sz w:val="20"/>
          <w:szCs w:val="20"/>
          <w:lang w:eastAsia="zh-CN"/>
        </w:rPr>
        <w:t xml:space="preserve">к постановлению администрации </w:t>
      </w:r>
    </w:p>
    <w:p w:rsidR="00DD0316" w:rsidRPr="009069B7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9069B7">
        <w:rPr>
          <w:color w:val="000000"/>
          <w:sz w:val="20"/>
          <w:szCs w:val="20"/>
          <w:lang w:eastAsia="zh-CN"/>
        </w:rPr>
        <w:t xml:space="preserve">Кадыйского муниципального района </w:t>
      </w:r>
    </w:p>
    <w:p w:rsidR="00DD0316" w:rsidRPr="009069B7" w:rsidRDefault="00DD0316" w:rsidP="00DD0316">
      <w:pPr>
        <w:tabs>
          <w:tab w:val="left" w:pos="72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zh-CN"/>
        </w:rPr>
      </w:pPr>
      <w:r w:rsidRPr="009069B7">
        <w:rPr>
          <w:color w:val="000000"/>
          <w:sz w:val="20"/>
          <w:szCs w:val="20"/>
          <w:lang w:eastAsia="zh-CN"/>
        </w:rPr>
        <w:t>от 26 июня 2020 года  № 253</w:t>
      </w:r>
    </w:p>
    <w:p w:rsidR="00DD0316" w:rsidRPr="009069B7" w:rsidRDefault="00DD0316" w:rsidP="00DD0316">
      <w:pPr>
        <w:ind w:left="540" w:hanging="540"/>
        <w:jc w:val="right"/>
        <w:rPr>
          <w:sz w:val="20"/>
          <w:szCs w:val="20"/>
        </w:rPr>
      </w:pPr>
      <w:r w:rsidRPr="009069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«Приложение №2 </w:t>
      </w:r>
    </w:p>
    <w:p w:rsidR="00DD0316" w:rsidRPr="009069B7" w:rsidRDefault="00DD0316" w:rsidP="00DD0316">
      <w:pPr>
        <w:ind w:left="540" w:hanging="540"/>
        <w:jc w:val="right"/>
        <w:rPr>
          <w:sz w:val="20"/>
          <w:szCs w:val="20"/>
        </w:rPr>
      </w:pPr>
      <w:r w:rsidRPr="009069B7">
        <w:rPr>
          <w:sz w:val="20"/>
          <w:szCs w:val="20"/>
        </w:rPr>
        <w:t>к муниципальной программе</w:t>
      </w: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069B7">
        <w:rPr>
          <w:sz w:val="20"/>
          <w:szCs w:val="20"/>
        </w:rPr>
        <w:t>«Развитие системы образования Кадыйского</w:t>
      </w: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069B7">
        <w:rPr>
          <w:sz w:val="20"/>
          <w:szCs w:val="20"/>
        </w:rPr>
        <w:t>муниципального района на 2017-2021 годы»</w:t>
      </w: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069B7">
        <w:rPr>
          <w:b/>
          <w:sz w:val="20"/>
          <w:szCs w:val="20"/>
        </w:rPr>
        <w:t>План мероприятий по выполнению муниципальной программы</w:t>
      </w: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069B7">
        <w:rPr>
          <w:b/>
          <w:sz w:val="20"/>
          <w:szCs w:val="20"/>
        </w:rPr>
        <w:t>«Развитие системы образования Кадыйского муниципального района на 2017-2021 годы»</w:t>
      </w: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Style w:val="a7"/>
        <w:tblW w:w="15984" w:type="dxa"/>
        <w:tblLayout w:type="fixed"/>
        <w:tblLook w:val="04A0"/>
      </w:tblPr>
      <w:tblGrid>
        <w:gridCol w:w="704"/>
        <w:gridCol w:w="2977"/>
        <w:gridCol w:w="848"/>
        <w:gridCol w:w="1017"/>
        <w:gridCol w:w="821"/>
        <w:gridCol w:w="975"/>
        <w:gridCol w:w="986"/>
        <w:gridCol w:w="682"/>
        <w:gridCol w:w="2751"/>
        <w:gridCol w:w="4223"/>
      </w:tblGrid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№</w:t>
            </w:r>
          </w:p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5329" w:type="dxa"/>
            <w:gridSpan w:val="6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 w:rsidRPr="009069B7">
              <w:rPr>
                <w:b/>
                <w:sz w:val="20"/>
                <w:szCs w:val="20"/>
              </w:rPr>
              <w:t>.р</w:t>
            </w:r>
            <w:proofErr w:type="gramEnd"/>
            <w:r w:rsidRPr="009069B7">
              <w:rPr>
                <w:b/>
                <w:sz w:val="20"/>
                <w:szCs w:val="20"/>
              </w:rPr>
              <w:t>ублей</w:t>
            </w:r>
          </w:p>
        </w:tc>
        <w:tc>
          <w:tcPr>
            <w:tcW w:w="2751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Номер строки целевых показателей, ожидаемые результаты выполнения мероприятия</w:t>
            </w:r>
          </w:p>
        </w:tc>
        <w:tc>
          <w:tcPr>
            <w:tcW w:w="4223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Номер строки целевых показателей, ожидаемые результаты выполнения мероприятия</w:t>
            </w: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2020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1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</w:tcPr>
          <w:p w:rsidR="00DD0316" w:rsidRPr="009069B7" w:rsidRDefault="00DD0316" w:rsidP="00DD03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15437,8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2705,4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3003,9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4399,5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6528855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3782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634784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634784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4117,8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902,4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802,4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838410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33410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10540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1660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2048,5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3438,5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4892661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2814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3056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491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520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6074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890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1248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270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51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52,5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903070243200</w:t>
            </w:r>
            <w:r w:rsidRPr="009069B7">
              <w:rPr>
                <w:sz w:val="20"/>
                <w:szCs w:val="20"/>
                <w:lang w:val="en-US"/>
              </w:rPr>
              <w:t>S</w:t>
            </w:r>
            <w:r w:rsidRPr="009069B7">
              <w:rPr>
                <w:sz w:val="20"/>
                <w:szCs w:val="20"/>
              </w:rPr>
              <w:t>1020244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990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840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665000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775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2318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1329000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1344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82,5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57000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57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9030702400Е151690244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288000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90307030000000000111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1310000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90307030000000000119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395661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28000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1. Обеспечение доступности и качества образования</w:t>
            </w: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1.1. Сохранение и развитие сети дошкольных образовательных организаций</w:t>
            </w: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мебели для оснащения детских садов    и дошкольных групп  (детские сады № 1 и № 3 п. Кадый,   МКОУ Дубковская ООШ)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1.</w:t>
            </w:r>
            <w:r w:rsidRPr="009069B7">
              <w:rPr>
                <w:sz w:val="20"/>
                <w:szCs w:val="20"/>
              </w:rPr>
              <w:t xml:space="preserve"> Оборудование помещений детских садов и дошкольных групп в соответствии с современными требованиями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140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Оснащение пищеблоков, приобретение нового технологического оборудования, кухонного инвентаря, мебели, посуды для пищеблоков детских садов и  дошкольных групп (МКДОУ  детские сады № 1  и  № 3 </w:t>
            </w:r>
            <w:proofErr w:type="spellStart"/>
            <w:r w:rsidRPr="009069B7">
              <w:rPr>
                <w:sz w:val="20"/>
                <w:szCs w:val="20"/>
              </w:rPr>
              <w:t>п</w:t>
            </w:r>
            <w:proofErr w:type="gramStart"/>
            <w:r w:rsidRPr="009069B7">
              <w:rPr>
                <w:sz w:val="20"/>
                <w:szCs w:val="20"/>
              </w:rPr>
              <w:t>.К</w:t>
            </w:r>
            <w:proofErr w:type="gramEnd"/>
            <w:r w:rsidRPr="009069B7">
              <w:rPr>
                <w:sz w:val="20"/>
                <w:szCs w:val="20"/>
              </w:rPr>
              <w:t>адый</w:t>
            </w:r>
            <w:proofErr w:type="spellEnd"/>
            <w:r w:rsidRPr="009069B7">
              <w:rPr>
                <w:sz w:val="20"/>
                <w:szCs w:val="20"/>
              </w:rPr>
              <w:t xml:space="preserve">, МКДОУ </w:t>
            </w:r>
            <w:proofErr w:type="spellStart"/>
            <w:r w:rsidRPr="009069B7">
              <w:rPr>
                <w:sz w:val="20"/>
                <w:szCs w:val="20"/>
              </w:rPr>
              <w:t>Котловский</w:t>
            </w:r>
            <w:proofErr w:type="spellEnd"/>
            <w:r w:rsidRPr="009069B7">
              <w:rPr>
                <w:sz w:val="20"/>
                <w:szCs w:val="20"/>
              </w:rPr>
              <w:t xml:space="preserve"> детский сад,  МКОУ </w:t>
            </w:r>
            <w:proofErr w:type="spellStart"/>
            <w:r w:rsidRPr="009069B7">
              <w:rPr>
                <w:sz w:val="20"/>
                <w:szCs w:val="20"/>
              </w:rPr>
              <w:t>Паньковская</w:t>
            </w:r>
            <w:proofErr w:type="spellEnd"/>
            <w:r w:rsidRPr="009069B7">
              <w:rPr>
                <w:sz w:val="20"/>
                <w:szCs w:val="20"/>
              </w:rPr>
              <w:t xml:space="preserve"> НОШ, МКДОУ </w:t>
            </w:r>
            <w:proofErr w:type="spellStart"/>
            <w:r w:rsidRPr="009069B7">
              <w:rPr>
                <w:sz w:val="20"/>
                <w:szCs w:val="20"/>
              </w:rPr>
              <w:t>Вёшкинский</w:t>
            </w:r>
            <w:proofErr w:type="spellEnd"/>
            <w:r w:rsidRPr="009069B7">
              <w:rPr>
                <w:sz w:val="20"/>
                <w:szCs w:val="20"/>
              </w:rPr>
              <w:t xml:space="preserve"> детский сад)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pStyle w:val="a8"/>
              <w:numPr>
                <w:ilvl w:val="0"/>
                <w:numId w:val="2"/>
              </w:num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Оборудование пищеблоков в соответствии с современными требованиями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1.1.3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мягкого инвентаря, постельного белья, спецодежды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pStyle w:val="a8"/>
              <w:numPr>
                <w:ilvl w:val="0"/>
                <w:numId w:val="3"/>
              </w:numPr>
              <w:tabs>
                <w:tab w:val="left" w:pos="1985"/>
                <w:tab w:val="left" w:pos="2052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9069B7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18000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18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1.1.4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игрушек, наглядных пособий, развивающих игр, плакатов и др. для   комплектования учебно-развивающей среды  в соответствии с требованиями ФГОС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131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149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29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1.1.5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Замена оконных блоков в детских садах (МКДОУ Завражном</w:t>
            </w:r>
            <w:proofErr w:type="gramStart"/>
            <w:r w:rsidRPr="009069B7">
              <w:rPr>
                <w:sz w:val="20"/>
                <w:szCs w:val="20"/>
              </w:rPr>
              <w:t xml:space="preserve"> ,</w:t>
            </w:r>
            <w:proofErr w:type="gramEnd"/>
            <w:r w:rsidRPr="009069B7">
              <w:rPr>
                <w:sz w:val="20"/>
                <w:szCs w:val="20"/>
              </w:rPr>
              <w:t xml:space="preserve"> МКДОУ детских садах № 1 и № 3 п. Кадый, )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pStyle w:val="a8"/>
              <w:numPr>
                <w:ilvl w:val="0"/>
                <w:numId w:val="4"/>
              </w:num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Выполнение требований  </w:t>
            </w:r>
            <w:proofErr w:type="spellStart"/>
            <w:r w:rsidRPr="009069B7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1.1.6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Текущий ремонт зданий всех дошкольных учреждений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Выполнение требований  </w:t>
            </w:r>
            <w:proofErr w:type="spellStart"/>
            <w:r w:rsidRPr="009069B7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proofErr w:type="spellStart"/>
            <w:r w:rsidRPr="009069B7">
              <w:rPr>
                <w:sz w:val="20"/>
                <w:szCs w:val="20"/>
              </w:rPr>
              <w:t>ОтделЖКХ</w:t>
            </w:r>
            <w:proofErr w:type="spellEnd"/>
            <w:r w:rsidRPr="009069B7">
              <w:rPr>
                <w:sz w:val="20"/>
                <w:szCs w:val="20"/>
              </w:rPr>
              <w:t>,  отдел образования, руководители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2085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365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365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420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3750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968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783000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898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2901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28000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625000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1.2. Обеспечение доступности качественного образования</w:t>
            </w: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1.2.1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69B7">
              <w:rPr>
                <w:sz w:val="20"/>
                <w:szCs w:val="20"/>
              </w:rPr>
              <w:t xml:space="preserve">Оборудование  систем видеонаблюдения в  (МКОУ </w:t>
            </w:r>
            <w:proofErr w:type="spellStart"/>
            <w:r w:rsidRPr="009069B7">
              <w:rPr>
                <w:sz w:val="20"/>
                <w:szCs w:val="20"/>
              </w:rPr>
              <w:t>Екатеринкинская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ООШ, МКОУ </w:t>
            </w:r>
            <w:proofErr w:type="spellStart"/>
            <w:r w:rsidRPr="009069B7">
              <w:rPr>
                <w:sz w:val="20"/>
                <w:szCs w:val="20"/>
              </w:rPr>
              <w:t>Паньковская</w:t>
            </w:r>
            <w:proofErr w:type="spellEnd"/>
            <w:r w:rsidRPr="009069B7">
              <w:rPr>
                <w:sz w:val="20"/>
                <w:szCs w:val="20"/>
              </w:rPr>
              <w:t xml:space="preserve"> НОШ, МКДОУ </w:t>
            </w:r>
            <w:proofErr w:type="spellStart"/>
            <w:r w:rsidRPr="009069B7">
              <w:rPr>
                <w:sz w:val="20"/>
                <w:szCs w:val="20"/>
              </w:rPr>
              <w:t>Завражный</w:t>
            </w:r>
            <w:proofErr w:type="spellEnd"/>
            <w:r w:rsidRPr="009069B7">
              <w:rPr>
                <w:sz w:val="20"/>
                <w:szCs w:val="20"/>
              </w:rPr>
              <w:t xml:space="preserve">, </w:t>
            </w:r>
            <w:proofErr w:type="spellStart"/>
            <w:r w:rsidRPr="009069B7">
              <w:rPr>
                <w:sz w:val="20"/>
                <w:szCs w:val="20"/>
              </w:rPr>
              <w:t>Котловский</w:t>
            </w:r>
            <w:proofErr w:type="spellEnd"/>
            <w:r w:rsidRPr="009069B7">
              <w:rPr>
                <w:sz w:val="20"/>
                <w:szCs w:val="20"/>
              </w:rPr>
              <w:t xml:space="preserve">, </w:t>
            </w:r>
            <w:proofErr w:type="spellStart"/>
            <w:r w:rsidRPr="009069B7">
              <w:rPr>
                <w:sz w:val="20"/>
                <w:szCs w:val="20"/>
              </w:rPr>
              <w:t>Вёшкинский</w:t>
            </w:r>
            <w:proofErr w:type="spellEnd"/>
            <w:r w:rsidRPr="009069B7">
              <w:rPr>
                <w:sz w:val="20"/>
                <w:szCs w:val="20"/>
              </w:rPr>
              <w:t xml:space="preserve"> детские сады),  вывод сигнала о пожаре на единый пульт «Мониторинг Стрелец» или « 112» (МКОУ </w:t>
            </w:r>
            <w:proofErr w:type="spellStart"/>
            <w:r w:rsidRPr="009069B7">
              <w:rPr>
                <w:sz w:val="20"/>
                <w:szCs w:val="20"/>
              </w:rPr>
              <w:t>Столпинская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ООШ, МКОУ </w:t>
            </w:r>
            <w:proofErr w:type="spellStart"/>
            <w:r w:rsidRPr="009069B7">
              <w:rPr>
                <w:sz w:val="20"/>
                <w:szCs w:val="20"/>
              </w:rPr>
              <w:t>Текунская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ООШ),  расчет пожарных рисков (МКОУ </w:t>
            </w:r>
            <w:proofErr w:type="spellStart"/>
            <w:r w:rsidRPr="009069B7">
              <w:rPr>
                <w:sz w:val="20"/>
                <w:szCs w:val="20"/>
              </w:rPr>
              <w:t>Вёшкинская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ООШ, МКОУ </w:t>
            </w:r>
            <w:proofErr w:type="spellStart"/>
            <w:r w:rsidRPr="009069B7">
              <w:rPr>
                <w:sz w:val="20"/>
                <w:szCs w:val="20"/>
              </w:rPr>
              <w:t>Столпинская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ООШ, МКОУ </w:t>
            </w:r>
            <w:proofErr w:type="spellStart"/>
            <w:r w:rsidRPr="009069B7">
              <w:rPr>
                <w:sz w:val="20"/>
                <w:szCs w:val="20"/>
              </w:rPr>
              <w:t>Екатеринкинская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ООШ),  восстановление  </w:t>
            </w:r>
            <w:proofErr w:type="spellStart"/>
            <w:r w:rsidRPr="009069B7">
              <w:rPr>
                <w:sz w:val="20"/>
                <w:szCs w:val="20"/>
              </w:rPr>
              <w:t>молниезащиты</w:t>
            </w:r>
            <w:proofErr w:type="spellEnd"/>
            <w:r w:rsidRPr="009069B7">
              <w:rPr>
                <w:sz w:val="20"/>
                <w:szCs w:val="20"/>
              </w:rPr>
              <w:t xml:space="preserve"> в ОУ района, замена огнетушителей (по мере необходимости), обработка чердачных помещений каменных зданий</w:t>
            </w:r>
            <w:proofErr w:type="gramEnd"/>
            <w:r w:rsidRPr="009069B7">
              <w:rPr>
                <w:sz w:val="20"/>
                <w:szCs w:val="20"/>
              </w:rPr>
              <w:t xml:space="preserve"> ОУ района</w:t>
            </w:r>
            <w:proofErr w:type="gramStart"/>
            <w:r w:rsidRPr="009069B7">
              <w:rPr>
                <w:sz w:val="20"/>
                <w:szCs w:val="20"/>
              </w:rPr>
              <w:t xml:space="preserve"> ,</w:t>
            </w:r>
            <w:proofErr w:type="gramEnd"/>
            <w:r w:rsidRPr="009069B7">
              <w:rPr>
                <w:sz w:val="20"/>
                <w:szCs w:val="20"/>
              </w:rPr>
              <w:t xml:space="preserve"> обслуживание АПС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</w:t>
            </w:r>
          </w:p>
          <w:p w:rsidR="00DD0316" w:rsidRPr="009069B7" w:rsidRDefault="00DD0316" w:rsidP="00DD0316">
            <w:pPr>
              <w:tabs>
                <w:tab w:val="left" w:pos="1854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Выполнение требований безопасной перевозки школьников,</w:t>
            </w:r>
          </w:p>
          <w:p w:rsidR="00DD0316" w:rsidRPr="009069B7" w:rsidRDefault="00DD0316" w:rsidP="00DD0316">
            <w:pPr>
              <w:tabs>
                <w:tab w:val="left" w:pos="1854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обеспечение безопасности образовательного процесса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Администрация Кадыйского муниципального района, отдел образования, руководители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395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395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240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1.2.2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Пополнение фондов школьных библиотек,  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Увеличение фонда школьных учебников, учебной и художественной литературы.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2600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1.2.3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учебного оборудования для школ, модернизация общеобразовательных учреждений путем организации в них дистанционного обучения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Оборудование учебных кабинетов в соответствии с современными требованиями</w:t>
            </w:r>
            <w:proofErr w:type="gramStart"/>
            <w:r w:rsidRPr="009069B7">
              <w:rPr>
                <w:sz w:val="20"/>
                <w:szCs w:val="20"/>
              </w:rPr>
              <w:t xml:space="preserve"> ,</w:t>
            </w:r>
            <w:proofErr w:type="gramEnd"/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создание условий для обучения детей с ОВЗ и детей-инвалидов  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910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910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910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производственного оборудования, мебели для общеобразовательных учреждений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Выполнение требований  </w:t>
            </w:r>
            <w:proofErr w:type="spellStart"/>
            <w:r w:rsidRPr="009069B7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 руководители образовательных учреждений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240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240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1.2.5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текущих ремонтных работ в зданиях всех общеобразовательных учреждений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Выполнение требований  </w:t>
            </w:r>
            <w:proofErr w:type="spellStart"/>
            <w:r w:rsidRPr="009069B7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ЖКХ,  отдел образования, руководители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830000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1695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800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7785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2625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1645000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4650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90307014200000590244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90307024210072030244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1035000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1040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lastRenderedPageBreak/>
              <w:t xml:space="preserve">2. Формирование </w:t>
            </w:r>
            <w:proofErr w:type="spellStart"/>
            <w:r w:rsidRPr="009069B7">
              <w:rPr>
                <w:b/>
                <w:sz w:val="20"/>
                <w:szCs w:val="20"/>
              </w:rPr>
              <w:t>здоровьесберегающей</w:t>
            </w:r>
            <w:proofErr w:type="spellEnd"/>
            <w:r w:rsidRPr="009069B7">
              <w:rPr>
                <w:b/>
                <w:sz w:val="20"/>
                <w:szCs w:val="20"/>
              </w:rPr>
              <w:t xml:space="preserve"> образовательной среды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Реализация областной программы по обучению детей плаванию, регистрация на сайте ГТО, сдача норм ГТО учащимися и педагогами образовательных организаций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Сохранение  жизни и укрепление здоровья детей и работников ОО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Приобретение спортивного инвентаря и оборудования для общеобразовательных организаций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2, 3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Создание условий для проведения физкультурно-оздоровительных занятий для всех участников образовательного процесса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спортивных соревнований, спартакиад</w:t>
            </w:r>
            <w:proofErr w:type="gramStart"/>
            <w:r w:rsidRPr="009069B7">
              <w:rPr>
                <w:sz w:val="20"/>
                <w:szCs w:val="20"/>
              </w:rPr>
              <w:t xml:space="preserve"> ,</w:t>
            </w:r>
            <w:proofErr w:type="gramEnd"/>
            <w:r w:rsidRPr="009069B7">
              <w:rPr>
                <w:sz w:val="20"/>
                <w:szCs w:val="20"/>
              </w:rPr>
              <w:t xml:space="preserve"> Президентских состязаний на школьном и муниципальном уровнях, участие в региональных спортивных мероприятиях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Формирование у детей  стремления к здоровому образу жизни, занятость детей в свободное от учебы время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 Создание системы поддержки и сопровождения различных категорий детей</w:t>
            </w: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9069B7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 xml:space="preserve">Проведение мероприятий гражданско-патриотической направленности: «Зарница-Победа», турнир по шахматам  </w:t>
            </w:r>
            <w:proofErr w:type="spellStart"/>
            <w:r w:rsidRPr="009069B7">
              <w:rPr>
                <w:sz w:val="16"/>
                <w:szCs w:val="16"/>
              </w:rPr>
              <w:t>памятиС.И.Середина</w:t>
            </w:r>
            <w:proofErr w:type="spellEnd"/>
            <w:r w:rsidRPr="009069B7">
              <w:rPr>
                <w:sz w:val="16"/>
                <w:szCs w:val="16"/>
              </w:rPr>
              <w:t xml:space="preserve">, акция «Ищу героя», шефство над обелисками и памятниками героям Вов,  участие в митингах, концертах </w:t>
            </w:r>
            <w:proofErr w:type="gramStart"/>
            <w:r w:rsidRPr="009069B7">
              <w:rPr>
                <w:sz w:val="16"/>
                <w:szCs w:val="16"/>
              </w:rPr>
              <w:t>к</w:t>
            </w:r>
            <w:proofErr w:type="gramEnd"/>
            <w:r w:rsidRPr="009069B7">
              <w:rPr>
                <w:sz w:val="16"/>
                <w:szCs w:val="16"/>
              </w:rPr>
              <w:t xml:space="preserve"> Дню Победы, оказание шефской помощи ветеранам Вов, вдовам, труженикам тыла, пожилым людям и др.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4, 5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 xml:space="preserve">Формирование патриотизма как основы гражданского мира, нравственного становления детей и молодежи 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Отдел образования, 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6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9069B7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Проведение школьных, муниципального этапа Всероссийской олимпиады школьников и участие победителей в региональном этапе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9069B7">
              <w:rPr>
                <w:b/>
                <w:sz w:val="16"/>
                <w:szCs w:val="16"/>
              </w:rPr>
              <w:t>3.3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Участие в региональном конкурсе УПБ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4, 5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16"/>
                <w:szCs w:val="16"/>
              </w:rPr>
            </w:pPr>
            <w:r w:rsidRPr="009069B7">
              <w:rPr>
                <w:sz w:val="16"/>
                <w:szCs w:val="16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069B7">
              <w:rPr>
                <w:sz w:val="20"/>
                <w:szCs w:val="20"/>
              </w:rPr>
              <w:t>школьных</w:t>
            </w:r>
            <w:proofErr w:type="gramEnd"/>
            <w:r w:rsidRPr="009069B7">
              <w:rPr>
                <w:sz w:val="20"/>
                <w:szCs w:val="20"/>
              </w:rPr>
              <w:t>, муниципального конкурса «Ученик года»  и  участие  в региональном этапе конкурса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школьного и  муниципального этапов, участие в  областном открытом фестивале-конкурсе «Вифлеемская звезда»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мероприятий духовно-нравственной направленности: «Рождественские чтения», «Без истока – нет реки», «Живая классика» и др.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Совершенствование системы работы учреждений образования с одаренными детьми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rPr>
          <w:trHeight w:val="70"/>
        </w:trPr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Организация работы волонтеров, детских организаций,  детско-ветеранских организаций, движения «</w:t>
            </w:r>
            <w:proofErr w:type="spellStart"/>
            <w:r w:rsidRPr="009069B7">
              <w:rPr>
                <w:sz w:val="20"/>
                <w:szCs w:val="20"/>
              </w:rPr>
              <w:t>Юнармия</w:t>
            </w:r>
            <w:proofErr w:type="spellEnd"/>
            <w:r w:rsidRPr="009069B7">
              <w:rPr>
                <w:sz w:val="20"/>
                <w:szCs w:val="20"/>
              </w:rPr>
              <w:t>», Российского союза молодёжи и др.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Трудоустройство несовершеннолетних  в каникулярное время, организация  РВО, трудовых и юннатских  отрядов, УПБ и др.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4, 5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Формирование активной жизненной позиции подростков и старшеклассников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Организация отдыха и оздоровления детей, подготовка баз отдыха  при школах, организация </w:t>
            </w:r>
            <w:proofErr w:type="spellStart"/>
            <w:r w:rsidRPr="009069B7">
              <w:rPr>
                <w:sz w:val="20"/>
                <w:szCs w:val="20"/>
              </w:rPr>
              <w:t>малозатратных</w:t>
            </w:r>
            <w:proofErr w:type="spellEnd"/>
            <w:r w:rsidRPr="009069B7">
              <w:rPr>
                <w:sz w:val="20"/>
                <w:szCs w:val="20"/>
              </w:rPr>
              <w:t xml:space="preserve"> форм отдыха детей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3/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Создание условий для безопасного отдыха, оздоровления детей, выполнение норм </w:t>
            </w:r>
            <w:proofErr w:type="spellStart"/>
            <w:r w:rsidRPr="009069B7">
              <w:rPr>
                <w:sz w:val="20"/>
                <w:szCs w:val="20"/>
              </w:rPr>
              <w:t>САНПиНа</w:t>
            </w:r>
            <w:proofErr w:type="spellEnd"/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069B7">
              <w:rPr>
                <w:sz w:val="20"/>
                <w:szCs w:val="20"/>
              </w:rPr>
              <w:t>Кадыйскогомуниципального</w:t>
            </w:r>
            <w:proofErr w:type="spellEnd"/>
            <w:r w:rsidRPr="009069B7">
              <w:rPr>
                <w:sz w:val="20"/>
                <w:szCs w:val="20"/>
              </w:rPr>
              <w:t xml:space="preserve"> района, отдел образования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2782,8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555,4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558000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558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90307024300</w:t>
            </w:r>
            <w:r w:rsidRPr="009069B7">
              <w:rPr>
                <w:sz w:val="20"/>
                <w:szCs w:val="20"/>
                <w:lang w:val="en-US"/>
              </w:rPr>
              <w:t>S</w:t>
            </w:r>
            <w:r w:rsidRPr="009069B7">
              <w:rPr>
                <w:sz w:val="20"/>
                <w:szCs w:val="20"/>
              </w:rPr>
              <w:t>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198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3196,8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631,4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645000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1517,8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90307024320071020244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198000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 xml:space="preserve"> 90307024210000591244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42000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 xml:space="preserve">4.  Развитие системы оценки качества образования и </w:t>
            </w:r>
            <w:proofErr w:type="spellStart"/>
            <w:r w:rsidRPr="009069B7">
              <w:rPr>
                <w:b/>
                <w:sz w:val="20"/>
                <w:szCs w:val="20"/>
              </w:rPr>
              <w:t>востребованности</w:t>
            </w:r>
            <w:proofErr w:type="spellEnd"/>
            <w:r w:rsidRPr="009069B7">
              <w:rPr>
                <w:b/>
                <w:sz w:val="20"/>
                <w:szCs w:val="20"/>
              </w:rPr>
              <w:t xml:space="preserve"> образовательных услуг</w:t>
            </w: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4.1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Организация и проведение государственной (итоговой) аттестации выпускников общеобразовательных организаций, в том числе приобретение аттестатов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2, 7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Увеличение доли выпускников общеобразовательных учреждений, получивших аттестат о среднем и общем образовании 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независимой оценки качества предоставляемых услуг  образовательными организациями района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2, 7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Открытость, доступность предоставления качественных образовательных услуг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общественный совет при администрации Кадыйского муниципального района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right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15984" w:type="dxa"/>
            <w:gridSpan w:val="10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lastRenderedPageBreak/>
              <w:t>5. Развитие профессионального и творческого потенциала педагогических кадров</w:t>
            </w: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муниципальных профессиональных конкурсов: «Учитель года», «Воспитатель года», методический конкурс</w:t>
            </w:r>
            <w:proofErr w:type="gramStart"/>
            <w:r w:rsidRPr="009069B7">
              <w:rPr>
                <w:sz w:val="20"/>
                <w:szCs w:val="20"/>
              </w:rPr>
              <w:t xml:space="preserve"> ,</w:t>
            </w:r>
            <w:proofErr w:type="gramEnd"/>
            <w:r w:rsidRPr="009069B7">
              <w:rPr>
                <w:sz w:val="20"/>
                <w:szCs w:val="20"/>
              </w:rPr>
              <w:t xml:space="preserve"> конкурсы  лучших учителей в рамках ПНПО и др.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6, 7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Популяризация опыта работы педагогов образовательных учреждений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10.5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rPr>
          <w:trHeight w:val="70"/>
        </w:trPr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rPr>
          <w:trHeight w:val="336"/>
        </w:trPr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Проведение августовской педагогической конференции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6, 7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Популяризация опыта работы педагогов образовательных учреждений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rPr>
          <w:trHeight w:val="270"/>
        </w:trPr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 w:val="restart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8306" w:type="dxa"/>
            <w:gridSpan w:val="7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Организация работы по повышению квалификации педагогов образовательных учреждений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</w:t>
            </w:r>
          </w:p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Повышение уровня квалификации педагогов</w:t>
            </w:r>
          </w:p>
        </w:tc>
        <w:tc>
          <w:tcPr>
            <w:tcW w:w="4223" w:type="dxa"/>
            <w:vMerge w:val="restart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704" w:type="dxa"/>
            <w:vMerge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751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410"/>
                <w:tab w:val="left" w:pos="1560"/>
                <w:tab w:val="left" w:pos="1985"/>
                <w:tab w:val="left" w:pos="2127"/>
                <w:tab w:val="left" w:pos="3402"/>
                <w:tab w:val="right" w:pos="3845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ИТОГО по подразделу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55,5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85,5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90307094360020160244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90307014200000590112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90307024210000590112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rPr>
          <w:trHeight w:val="277"/>
        </w:trPr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380"/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90307024000020280244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90307014000020280244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0316" w:rsidRPr="009069B7" w:rsidTr="009069B7">
        <w:tc>
          <w:tcPr>
            <w:tcW w:w="3681" w:type="dxa"/>
            <w:gridSpan w:val="2"/>
          </w:tcPr>
          <w:p w:rsidR="00DD0316" w:rsidRPr="009069B7" w:rsidRDefault="00DD0316" w:rsidP="00DD0316">
            <w:pPr>
              <w:tabs>
                <w:tab w:val="left" w:pos="1290"/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90307094000020280244</w:t>
            </w:r>
          </w:p>
        </w:tc>
        <w:tc>
          <w:tcPr>
            <w:tcW w:w="848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017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821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86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682" w:type="dxa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1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DD0316" w:rsidRPr="009069B7" w:rsidRDefault="00DD0316" w:rsidP="00DD0316">
            <w:pPr>
              <w:tabs>
                <w:tab w:val="left" w:pos="1560"/>
                <w:tab w:val="left" w:pos="1985"/>
                <w:tab w:val="left" w:pos="2127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0316" w:rsidRPr="009069B7" w:rsidRDefault="00DD0316" w:rsidP="00DD03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DD0316" w:rsidRPr="009069B7" w:rsidRDefault="00DD0316" w:rsidP="00DD0316">
      <w:pPr>
        <w:tabs>
          <w:tab w:val="left" w:pos="12990"/>
        </w:tabs>
        <w:jc w:val="right"/>
        <w:rPr>
          <w:sz w:val="20"/>
          <w:szCs w:val="20"/>
        </w:rPr>
      </w:pPr>
      <w:r w:rsidRPr="009069B7">
        <w:rPr>
          <w:sz w:val="20"/>
          <w:szCs w:val="20"/>
        </w:rPr>
        <w:t>Приложение № 2</w:t>
      </w:r>
    </w:p>
    <w:p w:rsidR="00DD0316" w:rsidRPr="009069B7" w:rsidRDefault="00DD0316" w:rsidP="00DD0316">
      <w:pPr>
        <w:jc w:val="right"/>
        <w:rPr>
          <w:sz w:val="20"/>
          <w:szCs w:val="20"/>
        </w:rPr>
      </w:pPr>
      <w:r w:rsidRPr="009069B7">
        <w:rPr>
          <w:sz w:val="20"/>
          <w:szCs w:val="20"/>
        </w:rPr>
        <w:t>к  муниципальной программе</w:t>
      </w:r>
    </w:p>
    <w:p w:rsidR="00DD0316" w:rsidRPr="009069B7" w:rsidRDefault="00DD0316" w:rsidP="00DD0316">
      <w:pPr>
        <w:jc w:val="right"/>
        <w:rPr>
          <w:sz w:val="20"/>
          <w:szCs w:val="20"/>
        </w:rPr>
      </w:pPr>
      <w:r w:rsidRPr="009069B7">
        <w:rPr>
          <w:sz w:val="20"/>
          <w:szCs w:val="20"/>
        </w:rPr>
        <w:t>«Развитие системы образования Кадыйского</w:t>
      </w:r>
    </w:p>
    <w:p w:rsidR="00DD0316" w:rsidRPr="009069B7" w:rsidRDefault="00DD0316" w:rsidP="00DD0316">
      <w:pPr>
        <w:jc w:val="right"/>
        <w:rPr>
          <w:sz w:val="20"/>
          <w:szCs w:val="20"/>
        </w:rPr>
      </w:pPr>
      <w:r w:rsidRPr="009069B7">
        <w:rPr>
          <w:sz w:val="20"/>
          <w:szCs w:val="20"/>
        </w:rPr>
        <w:t>муниципального района на 2017-2021 годы»</w:t>
      </w:r>
    </w:p>
    <w:p w:rsidR="00DD0316" w:rsidRPr="009069B7" w:rsidRDefault="00DD0316" w:rsidP="00DD0316">
      <w:pPr>
        <w:rPr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6"/>
        <w:gridCol w:w="2765"/>
        <w:gridCol w:w="1002"/>
        <w:gridCol w:w="883"/>
        <w:gridCol w:w="898"/>
        <w:gridCol w:w="920"/>
        <w:gridCol w:w="1135"/>
        <w:gridCol w:w="791"/>
        <w:gridCol w:w="2592"/>
        <w:gridCol w:w="3380"/>
      </w:tblGrid>
      <w:tr w:rsidR="00DD0316" w:rsidRPr="009069B7" w:rsidTr="00DD0316">
        <w:tc>
          <w:tcPr>
            <w:tcW w:w="14884" w:type="dxa"/>
            <w:gridSpan w:val="11"/>
            <w:tcBorders>
              <w:bottom w:val="single" w:sz="4" w:space="0" w:color="auto"/>
            </w:tcBorders>
          </w:tcPr>
          <w:p w:rsidR="00DD0316" w:rsidRPr="009069B7" w:rsidRDefault="00DD0316" w:rsidP="00DD0316">
            <w:pPr>
              <w:rPr>
                <w:b/>
                <w:sz w:val="20"/>
                <w:szCs w:val="20"/>
              </w:rPr>
            </w:pPr>
            <w:bookmarkStart w:id="0" w:name="_GoBack"/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/>
                <w:sz w:val="20"/>
                <w:szCs w:val="20"/>
              </w:rPr>
              <w:t>6. Реализация мероприятий национального проекта «Образование»</w:t>
            </w:r>
            <w:bookmarkEnd w:id="0"/>
          </w:p>
        </w:tc>
      </w:tr>
      <w:tr w:rsidR="00DD0316" w:rsidRPr="009069B7" w:rsidTr="00DD0316"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</w:p>
        </w:tc>
        <w:tc>
          <w:tcPr>
            <w:tcW w:w="867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D0316" w:rsidRPr="009069B7" w:rsidRDefault="00DD0316" w:rsidP="00DD0316">
            <w:pPr>
              <w:jc w:val="center"/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proofErr w:type="spellStart"/>
            <w:r w:rsidRPr="009069B7">
              <w:rPr>
                <w:sz w:val="20"/>
                <w:szCs w:val="20"/>
              </w:rPr>
              <w:t>Ответственные</w:t>
            </w:r>
            <w:proofErr w:type="gramStart"/>
            <w:r w:rsidRPr="009069B7">
              <w:rPr>
                <w:sz w:val="20"/>
                <w:szCs w:val="20"/>
              </w:rPr>
              <w:t>,о</w:t>
            </w:r>
            <w:proofErr w:type="gramEnd"/>
            <w:r w:rsidRPr="009069B7">
              <w:rPr>
                <w:sz w:val="20"/>
                <w:szCs w:val="20"/>
              </w:rPr>
              <w:t>жидаемыйрезультат</w:t>
            </w:r>
            <w:proofErr w:type="spellEnd"/>
          </w:p>
        </w:tc>
      </w:tr>
      <w:tr w:rsidR="00DD0316" w:rsidRPr="009069B7" w:rsidTr="00DD0316"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6.1</w:t>
            </w:r>
          </w:p>
        </w:tc>
        <w:tc>
          <w:tcPr>
            <w:tcW w:w="8668" w:type="dxa"/>
            <w:gridSpan w:val="7"/>
            <w:tcBorders>
              <w:left w:val="single" w:sz="4" w:space="0" w:color="auto"/>
            </w:tcBorders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Создание в общеобразовательных организациях Кадыйского муниципального района Центров образования цифрового и гуманитарного профилей «Точка роста» (МКОУ </w:t>
            </w:r>
            <w:proofErr w:type="spellStart"/>
            <w:r w:rsidRPr="009069B7">
              <w:rPr>
                <w:sz w:val="20"/>
                <w:szCs w:val="20"/>
              </w:rPr>
              <w:t>Завражная</w:t>
            </w:r>
            <w:proofErr w:type="spellEnd"/>
            <w:r w:rsidRPr="009069B7">
              <w:rPr>
                <w:sz w:val="20"/>
                <w:szCs w:val="20"/>
              </w:rPr>
              <w:t xml:space="preserve"> СОШ, МКОУ Кадыйская СОШ, МКОУ </w:t>
            </w:r>
            <w:proofErr w:type="spellStart"/>
            <w:r w:rsidRPr="009069B7">
              <w:rPr>
                <w:sz w:val="20"/>
                <w:szCs w:val="20"/>
              </w:rPr>
              <w:t>Текунская</w:t>
            </w:r>
            <w:proofErr w:type="spellEnd"/>
            <w:r w:rsidRPr="009069B7">
              <w:rPr>
                <w:sz w:val="20"/>
                <w:szCs w:val="20"/>
              </w:rPr>
              <w:t xml:space="preserve"> ООШ)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Обновление содержания и совершенствования методов обучения предметных областей</w:t>
            </w: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6.2</w:t>
            </w:r>
          </w:p>
        </w:tc>
        <w:tc>
          <w:tcPr>
            <w:tcW w:w="8668" w:type="dxa"/>
            <w:gridSpan w:val="7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Создание условий для занятия физической культурой и спортом в рамках федерального проекта «Успех каждого ребенка» (МКОУ Кадыйская СОШ – ремонт спортивного зала)</w:t>
            </w:r>
          </w:p>
        </w:tc>
        <w:tc>
          <w:tcPr>
            <w:tcW w:w="2662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30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634784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33410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288000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6.3</w:t>
            </w:r>
          </w:p>
        </w:tc>
        <w:tc>
          <w:tcPr>
            <w:tcW w:w="8668" w:type="dxa"/>
            <w:gridSpan w:val="7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Участие в реализации регионального проекта в рамках национального проекта «Образование» «Успех каждого ребенка» (МБУ </w:t>
            </w:r>
            <w:proofErr w:type="gramStart"/>
            <w:r w:rsidRPr="009069B7">
              <w:rPr>
                <w:sz w:val="20"/>
                <w:szCs w:val="20"/>
              </w:rPr>
              <w:t>ДО</w:t>
            </w:r>
            <w:proofErr w:type="gramEnd"/>
            <w:r w:rsidRPr="009069B7">
              <w:rPr>
                <w:sz w:val="20"/>
                <w:szCs w:val="20"/>
              </w:rPr>
              <w:t xml:space="preserve"> «</w:t>
            </w:r>
            <w:proofErr w:type="gramStart"/>
            <w:r w:rsidRPr="009069B7">
              <w:rPr>
                <w:sz w:val="20"/>
                <w:szCs w:val="20"/>
              </w:rPr>
              <w:t>Дом</w:t>
            </w:r>
            <w:proofErr w:type="gramEnd"/>
            <w:r w:rsidRPr="009069B7">
              <w:rPr>
                <w:sz w:val="20"/>
                <w:szCs w:val="20"/>
              </w:rPr>
              <w:t xml:space="preserve"> детского творчества»)</w:t>
            </w:r>
          </w:p>
        </w:tc>
        <w:tc>
          <w:tcPr>
            <w:tcW w:w="568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Всего финансовых средств, в том числе: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2155661в т.ч. ПФДОД-1321482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1.Организация участия детей и молодежи в мероприятиях различного уровня, направленных на реализацию государственной политики в сфере дополнительного образования. 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Реализация мероприятий в рамках федерального и регионального проекта «Успех каждого ребенка» через обеспечение функционирования финансирования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</w:t>
            </w:r>
            <w:r w:rsidRPr="009069B7">
              <w:rPr>
                <w:sz w:val="20"/>
                <w:szCs w:val="20"/>
              </w:rPr>
              <w:lastRenderedPageBreak/>
              <w:t>средств из бюджетов бюджетной системы, лёгкость и оперативность смены осваиваемых образовательных программ.</w:t>
            </w: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lastRenderedPageBreak/>
              <w:t xml:space="preserve">Директор МБУ </w:t>
            </w:r>
            <w:proofErr w:type="gramStart"/>
            <w:r w:rsidRPr="009069B7">
              <w:rPr>
                <w:sz w:val="20"/>
                <w:szCs w:val="20"/>
              </w:rPr>
              <w:t>ДО</w:t>
            </w:r>
            <w:proofErr w:type="gramEnd"/>
            <w:r w:rsidRPr="009069B7">
              <w:rPr>
                <w:sz w:val="20"/>
                <w:szCs w:val="20"/>
              </w:rPr>
              <w:t xml:space="preserve"> «</w:t>
            </w:r>
            <w:proofErr w:type="gramStart"/>
            <w:r w:rsidRPr="009069B7">
              <w:rPr>
                <w:sz w:val="20"/>
                <w:szCs w:val="20"/>
              </w:rPr>
              <w:t>Дом</w:t>
            </w:r>
            <w:proofErr w:type="gramEnd"/>
            <w:r w:rsidRPr="009069B7">
              <w:rPr>
                <w:sz w:val="20"/>
                <w:szCs w:val="20"/>
              </w:rPr>
              <w:t xml:space="preserve"> детского творчества»</w:t>
            </w: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834179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rPr>
          <w:trHeight w:val="6065"/>
        </w:trPr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2.Обеспечение </w:t>
            </w:r>
            <w:proofErr w:type="gramStart"/>
            <w:r w:rsidRPr="009069B7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069B7">
              <w:rPr>
                <w:sz w:val="20"/>
                <w:szCs w:val="20"/>
              </w:rPr>
              <w:t>.</w:t>
            </w: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Внедрение и обеспечение функционирования модели ПФ дополнительного образования детей, подразумевающей предоставление детям сертификатов дополнительного образования с возможностью  использования в рамках модели ПФ дополнительного образования детей в Кадыйском муниципальном районе</w:t>
            </w: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1321482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3.Доля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 xml:space="preserve">Руководители ОУ, МБУ </w:t>
            </w:r>
            <w:proofErr w:type="gramStart"/>
            <w:r w:rsidRPr="009069B7">
              <w:rPr>
                <w:sz w:val="20"/>
                <w:szCs w:val="20"/>
              </w:rPr>
              <w:t>ДО</w:t>
            </w:r>
            <w:proofErr w:type="gramEnd"/>
            <w:r w:rsidRPr="009069B7">
              <w:rPr>
                <w:sz w:val="20"/>
                <w:szCs w:val="20"/>
              </w:rPr>
              <w:t xml:space="preserve"> «</w:t>
            </w:r>
            <w:proofErr w:type="gramStart"/>
            <w:r w:rsidRPr="009069B7">
              <w:rPr>
                <w:sz w:val="20"/>
                <w:szCs w:val="20"/>
              </w:rPr>
              <w:t>Дом</w:t>
            </w:r>
            <w:proofErr w:type="gramEnd"/>
            <w:r w:rsidRPr="009069B7">
              <w:rPr>
                <w:sz w:val="20"/>
                <w:szCs w:val="20"/>
              </w:rPr>
              <w:t xml:space="preserve"> детского творчества»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2020 год – 30 %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2021 год – 41 %</w:t>
            </w:r>
          </w:p>
        </w:tc>
      </w:tr>
      <w:tr w:rsidR="00DD0316" w:rsidRPr="009069B7" w:rsidTr="00DD0316">
        <w:tc>
          <w:tcPr>
            <w:tcW w:w="528" w:type="dxa"/>
            <w:gridSpan w:val="2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4.Доля детей в возрасте от 5 до 18 лет, получающих услуги по дополнительному образованию в общей численности детей данной возрастной группы.</w:t>
            </w: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2019 год – 61,7 %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2020 год – 62 %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2021 год – 65 %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2022 год – 70 %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2023 год – 75 %</w:t>
            </w: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2024 год – 80 %</w:t>
            </w: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Итого по подразделу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3311855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rPr>
          <w:trHeight w:val="405"/>
        </w:trPr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90307030000000000111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1310000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90307030000000000119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395661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450000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ИТОГО по 1-6 разделу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15437,8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2705,4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3003,9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4399,5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6528855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3782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3056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491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6074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890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1248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90307014200000591244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28000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90307024210000591244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655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135000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90307024210072030244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2600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90307024320071020244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1517,8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302,4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302,4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305000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903070243200</w:t>
            </w:r>
            <w:r w:rsidRPr="009069B7">
              <w:rPr>
                <w:sz w:val="20"/>
                <w:szCs w:val="20"/>
                <w:lang w:val="en-US"/>
              </w:rPr>
              <w:t>S</w:t>
            </w:r>
            <w:r w:rsidRPr="009069B7">
              <w:rPr>
                <w:sz w:val="20"/>
                <w:szCs w:val="20"/>
              </w:rPr>
              <w:t>1020244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990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198000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90307094360020160244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90307014200000590112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90307024210000590112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90307014000020280244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840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665000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775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90307024000020280244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2318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1329000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1344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90307094000020280244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57000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9030702400Е151690244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200000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9030702400Е250970244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956194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90307030000000000111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1310000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90307030000000000119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395661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  <w:tr w:rsidR="00DD0316" w:rsidRPr="009069B7" w:rsidTr="00DD0316">
        <w:tc>
          <w:tcPr>
            <w:tcW w:w="3399" w:type="dxa"/>
            <w:gridSpan w:val="3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  <w:r w:rsidRPr="009069B7">
              <w:rPr>
                <w:sz w:val="20"/>
                <w:szCs w:val="20"/>
              </w:rPr>
              <w:t>90307030000000000244</w:t>
            </w:r>
          </w:p>
        </w:tc>
        <w:tc>
          <w:tcPr>
            <w:tcW w:w="1029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450000</w:t>
            </w:r>
          </w:p>
        </w:tc>
        <w:tc>
          <w:tcPr>
            <w:tcW w:w="826" w:type="dxa"/>
          </w:tcPr>
          <w:p w:rsidR="00DD0316" w:rsidRPr="009069B7" w:rsidRDefault="00DD0316" w:rsidP="00DD0316">
            <w:pPr>
              <w:rPr>
                <w:bCs/>
                <w:sz w:val="20"/>
                <w:szCs w:val="20"/>
              </w:rPr>
            </w:pPr>
            <w:r w:rsidRPr="009069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DD0316" w:rsidRPr="009069B7" w:rsidRDefault="00DD0316" w:rsidP="00DD0316">
            <w:pPr>
              <w:rPr>
                <w:sz w:val="20"/>
                <w:szCs w:val="20"/>
              </w:rPr>
            </w:pPr>
          </w:p>
        </w:tc>
      </w:tr>
    </w:tbl>
    <w:p w:rsidR="00DD0316" w:rsidRPr="009069B7" w:rsidRDefault="00DD0316" w:rsidP="00DD0316">
      <w:pPr>
        <w:rPr>
          <w:sz w:val="20"/>
          <w:szCs w:val="20"/>
        </w:rPr>
      </w:pPr>
    </w:p>
    <w:p w:rsidR="00DD0316" w:rsidRPr="009069B7" w:rsidRDefault="00DD0316" w:rsidP="00DD0316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DD0316" w:rsidRPr="009069B7" w:rsidRDefault="00DD0316" w:rsidP="00DD0316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99"/>
        <w:tblW w:w="9039" w:type="dxa"/>
        <w:tblLayout w:type="fixed"/>
        <w:tblLook w:val="04A0"/>
      </w:tblPr>
      <w:tblGrid>
        <w:gridCol w:w="9039"/>
      </w:tblGrid>
      <w:tr w:rsidR="000414B4" w:rsidTr="0053733D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14B4" w:rsidRDefault="000414B4" w:rsidP="0053733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414B4" w:rsidRDefault="000414B4" w:rsidP="0053733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414B4" w:rsidRDefault="000414B4" w:rsidP="0053733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0414B4" w:rsidRDefault="000414B4" w:rsidP="005373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DD0316" w:rsidRPr="009069B7" w:rsidRDefault="00DD0316">
      <w:pPr>
        <w:rPr>
          <w:sz w:val="20"/>
          <w:szCs w:val="20"/>
        </w:rPr>
      </w:pPr>
    </w:p>
    <w:sectPr w:rsidR="00DD0316" w:rsidRPr="009069B7" w:rsidSect="00DD0316">
      <w:pgSz w:w="16838" w:h="11906" w:orient="landscape"/>
      <w:pgMar w:top="284" w:right="2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B737B"/>
    <w:multiLevelType w:val="hybridMultilevel"/>
    <w:tmpl w:val="A19082C6"/>
    <w:lvl w:ilvl="0" w:tplc="B210891C">
      <w:start w:val="5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16"/>
    <w:rsid w:val="000414B4"/>
    <w:rsid w:val="005876B3"/>
    <w:rsid w:val="00776734"/>
    <w:rsid w:val="00800C99"/>
    <w:rsid w:val="009069B7"/>
    <w:rsid w:val="00DD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DD031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DD0316"/>
    <w:rPr>
      <w:rFonts w:ascii="Times New Roman" w:eastAsia="Andale Sans UI" w:hAnsi="Times New Roman" w:cs="Times New Roman"/>
      <w:kern w:val="2"/>
      <w:lang w:eastAsia="ru-RU"/>
    </w:rPr>
  </w:style>
  <w:style w:type="paragraph" w:customStyle="1" w:styleId="Default">
    <w:name w:val="Default"/>
    <w:rsid w:val="00DD0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styleId="a3">
    <w:name w:val="Normal (Web)"/>
    <w:basedOn w:val="a"/>
    <w:rsid w:val="00DD03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DD0316"/>
    <w:rPr>
      <w:b/>
      <w:bCs/>
    </w:rPr>
  </w:style>
  <w:style w:type="character" w:customStyle="1" w:styleId="a5">
    <w:name w:val="Основной текст_ Знак"/>
    <w:link w:val="a6"/>
    <w:locked/>
    <w:rsid w:val="00DD0316"/>
    <w:rPr>
      <w:rFonts w:ascii="Calibri" w:hAnsi="Calibri"/>
      <w:spacing w:val="-2"/>
      <w:sz w:val="26"/>
      <w:szCs w:val="22"/>
      <w:shd w:val="clear" w:color="auto" w:fill="FFFFFF"/>
      <w:lang/>
    </w:rPr>
  </w:style>
  <w:style w:type="paragraph" w:customStyle="1" w:styleId="a6">
    <w:name w:val="Основной текст_"/>
    <w:basedOn w:val="a"/>
    <w:link w:val="a5"/>
    <w:rsid w:val="00DD0316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ascii="Calibri" w:eastAsiaTheme="minorHAnsi" w:hAnsi="Calibri" w:cstheme="minorBidi"/>
      <w:spacing w:val="-2"/>
      <w:sz w:val="26"/>
      <w:szCs w:val="22"/>
      <w:shd w:val="clear" w:color="auto" w:fill="FFFFFF"/>
      <w:lang/>
    </w:rPr>
  </w:style>
  <w:style w:type="table" w:styleId="a7">
    <w:name w:val="Table Grid"/>
    <w:basedOn w:val="a1"/>
    <w:uiPriority w:val="39"/>
    <w:rsid w:val="00DD0316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0316"/>
    <w:pPr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2020-07-17T12:15:00Z</cp:lastPrinted>
  <dcterms:created xsi:type="dcterms:W3CDTF">2020-07-17T11:37:00Z</dcterms:created>
  <dcterms:modified xsi:type="dcterms:W3CDTF">2020-07-17T12:18:00Z</dcterms:modified>
</cp:coreProperties>
</file>