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7" w:rsidRDefault="00B6455B">
      <w:pPr>
        <w:pStyle w:val="a4"/>
      </w:pPr>
      <w:r>
        <w:t>Информация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EE50D2">
        <w:t>2019</w:t>
      </w:r>
      <w:r>
        <w:rPr>
          <w:spacing w:val="-2"/>
        </w:rPr>
        <w:t xml:space="preserve"> </w:t>
      </w:r>
      <w:r>
        <w:t>год</w:t>
      </w:r>
    </w:p>
    <w:p w:rsidR="003054E7" w:rsidRDefault="00B6455B">
      <w:pPr>
        <w:pStyle w:val="a3"/>
      </w:pPr>
      <w:r>
        <w:t>o среднемесячной заработной плате руководителей, заместителей руководителей и главных</w:t>
      </w:r>
      <w:r>
        <w:rPr>
          <w:spacing w:val="-58"/>
        </w:rPr>
        <w:t xml:space="preserve"> </w:t>
      </w:r>
      <w:r>
        <w:t>бухгалтеров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 w:rsidR="00786413">
        <w:t>культуры</w:t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88"/>
        <w:gridCol w:w="3685"/>
        <w:gridCol w:w="2980"/>
      </w:tblGrid>
      <w:tr w:rsidR="003054E7">
        <w:trPr>
          <w:trHeight w:val="505"/>
        </w:trPr>
        <w:tc>
          <w:tcPr>
            <w:tcW w:w="569" w:type="dxa"/>
          </w:tcPr>
          <w:p w:rsidR="003054E7" w:rsidRDefault="00B6455B">
            <w:pPr>
              <w:pStyle w:val="TableParagraph"/>
              <w:spacing w:line="247" w:lineRule="exact"/>
            </w:pPr>
            <w:r>
              <w:t>№</w:t>
            </w:r>
          </w:p>
          <w:p w:rsidR="003054E7" w:rsidRDefault="00B6455B">
            <w:pPr>
              <w:pStyle w:val="TableParagraph"/>
              <w:spacing w:before="1" w:line="238" w:lineRule="exact"/>
            </w:pPr>
            <w:r>
              <w:t>п/п</w:t>
            </w:r>
          </w:p>
        </w:tc>
        <w:tc>
          <w:tcPr>
            <w:tcW w:w="3688" w:type="dxa"/>
          </w:tcPr>
          <w:p w:rsidR="003054E7" w:rsidRDefault="00B6455B">
            <w:pPr>
              <w:pStyle w:val="TableParagraph"/>
              <w:spacing w:line="247" w:lineRule="exact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spacing w:line="247" w:lineRule="exact"/>
              <w:ind w:left="104"/>
            </w:pPr>
            <w:r>
              <w:t>Должность</w:t>
            </w:r>
          </w:p>
        </w:tc>
        <w:tc>
          <w:tcPr>
            <w:tcW w:w="2980" w:type="dxa"/>
          </w:tcPr>
          <w:p w:rsidR="003054E7" w:rsidRDefault="00B6455B">
            <w:pPr>
              <w:pStyle w:val="TableParagraph"/>
              <w:spacing w:line="247" w:lineRule="exact"/>
              <w:ind w:left="106"/>
            </w:pPr>
            <w:r>
              <w:t>Среднемесячная</w:t>
            </w:r>
            <w:r>
              <w:rPr>
                <w:spacing w:val="-4"/>
              </w:rPr>
              <w:t xml:space="preserve"> </w:t>
            </w:r>
            <w:r>
              <w:t>заработная</w:t>
            </w:r>
          </w:p>
          <w:p w:rsidR="003054E7" w:rsidRDefault="00B6455B">
            <w:pPr>
              <w:pStyle w:val="TableParagraph"/>
              <w:spacing w:before="1" w:line="238" w:lineRule="exact"/>
              <w:ind w:left="106"/>
            </w:pPr>
            <w:r>
              <w:t>плата,</w:t>
            </w:r>
            <w:r>
              <w:rPr>
                <w:spacing w:val="-2"/>
              </w:rPr>
              <w:t xml:space="preserve"> </w:t>
            </w:r>
            <w:r>
              <w:t>рублей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3054E7" w:rsidRDefault="005375D1" w:rsidP="001A56A1">
            <w:pPr>
              <w:pStyle w:val="TableParagraph"/>
              <w:spacing w:line="254" w:lineRule="exact"/>
              <w:ind w:left="4040" w:right="129" w:hanging="3865"/>
              <w:rPr>
                <w:b/>
              </w:rPr>
            </w:pPr>
            <w:r>
              <w:rPr>
                <w:b/>
              </w:rPr>
              <w:t xml:space="preserve">Муниципальное казённое </w:t>
            </w:r>
            <w:r w:rsidR="00B6455B">
              <w:rPr>
                <w:b/>
              </w:rPr>
              <w:t xml:space="preserve">учреждение </w:t>
            </w:r>
            <w:r>
              <w:rPr>
                <w:b/>
              </w:rPr>
              <w:t>«</w:t>
            </w:r>
            <w:r w:rsidR="00B6455B">
              <w:rPr>
                <w:b/>
              </w:rPr>
              <w:t>Кадыйск</w:t>
            </w:r>
            <w:r>
              <w:rPr>
                <w:b/>
              </w:rPr>
              <w:t>ий районный краеведческий музей» Кадыйского муниципального района</w:t>
            </w:r>
          </w:p>
        </w:tc>
      </w:tr>
      <w:tr w:rsidR="003054E7">
        <w:trPr>
          <w:trHeight w:val="252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5375D1">
            <w:pPr>
              <w:pStyle w:val="TableParagraph"/>
            </w:pPr>
            <w:r>
              <w:t>Веселов Павел Анатольевич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1A56A1">
            <w:pPr>
              <w:pStyle w:val="TableParagraph"/>
              <w:ind w:left="106"/>
            </w:pPr>
            <w:r>
              <w:t>3</w:t>
            </w:r>
            <w:r w:rsidR="00EE50D2">
              <w:t>1</w:t>
            </w:r>
            <w:r w:rsidR="00987EA9">
              <w:t>062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3054E7" w:rsidRDefault="005375D1" w:rsidP="001A56A1">
            <w:pPr>
              <w:pStyle w:val="TableParagraph"/>
              <w:spacing w:line="252" w:lineRule="exact"/>
              <w:ind w:left="5129" w:right="206" w:hanging="4905"/>
              <w:rPr>
                <w:b/>
              </w:rPr>
            </w:pPr>
            <w:r>
              <w:rPr>
                <w:b/>
              </w:rPr>
              <w:t>Муниципальное казенное учреждение «</w:t>
            </w: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центральная библиотека» </w:t>
            </w:r>
            <w:proofErr w:type="spellStart"/>
            <w:r>
              <w:rPr>
                <w:b/>
              </w:rPr>
              <w:t>Кадыйского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EE50D2">
            <w:pPr>
              <w:pStyle w:val="TableParagraph"/>
            </w:pPr>
            <w:r>
              <w:t>Демидов Алексей Владимирович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C80204">
            <w:pPr>
              <w:pStyle w:val="TableParagraph"/>
              <w:ind w:left="106"/>
            </w:pPr>
            <w:r>
              <w:t>2</w:t>
            </w:r>
            <w:r w:rsidR="00EE50D2">
              <w:t>1939</w:t>
            </w:r>
          </w:p>
        </w:tc>
      </w:tr>
      <w:tr w:rsidR="003054E7">
        <w:trPr>
          <w:trHeight w:val="505"/>
        </w:trPr>
        <w:tc>
          <w:tcPr>
            <w:tcW w:w="10922" w:type="dxa"/>
            <w:gridSpan w:val="4"/>
          </w:tcPr>
          <w:p w:rsidR="001A56A1" w:rsidRDefault="005375D1" w:rsidP="001A56A1">
            <w:pPr>
              <w:pStyle w:val="TableParagraph"/>
              <w:spacing w:line="252" w:lineRule="exact"/>
              <w:ind w:left="4011" w:right="1145" w:hanging="28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</w:t>
            </w:r>
            <w:r w:rsidR="00EE50D2">
              <w:rPr>
                <w:b/>
              </w:rPr>
              <w:t>казенное</w:t>
            </w:r>
            <w:r w:rsidR="001A56A1">
              <w:rPr>
                <w:b/>
              </w:rPr>
              <w:t xml:space="preserve"> </w:t>
            </w:r>
            <w:r>
              <w:rPr>
                <w:b/>
              </w:rPr>
              <w:t>учреждение</w:t>
            </w:r>
            <w:r w:rsidR="001A56A1">
              <w:rPr>
                <w:b/>
              </w:rPr>
              <w:t xml:space="preserve"> дополнительного образования</w:t>
            </w:r>
            <w:r>
              <w:rPr>
                <w:b/>
              </w:rPr>
              <w:t xml:space="preserve"> «</w:t>
            </w:r>
            <w:r w:rsidR="001A56A1">
              <w:rPr>
                <w:b/>
              </w:rPr>
              <w:t xml:space="preserve">Кадыйская </w:t>
            </w:r>
          </w:p>
          <w:p w:rsidR="003054E7" w:rsidRDefault="005375D1" w:rsidP="001A56A1">
            <w:pPr>
              <w:pStyle w:val="TableParagraph"/>
              <w:spacing w:line="252" w:lineRule="exact"/>
              <w:ind w:left="4011" w:right="1145" w:hanging="2850"/>
              <w:jc w:val="center"/>
              <w:rPr>
                <w:b/>
              </w:rPr>
            </w:pPr>
            <w:r>
              <w:rPr>
                <w:b/>
              </w:rPr>
              <w:t>детская школа искусств» Кадыйского муниципального района Костромской области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B6455B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5375D1" w:rsidP="005375D1">
            <w:pPr>
              <w:pStyle w:val="TableParagraph"/>
              <w:ind w:left="0"/>
            </w:pPr>
            <w:r>
              <w:t>Григорьева Наталия Николаевна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C80204">
            <w:pPr>
              <w:pStyle w:val="TableParagraph"/>
              <w:ind w:left="106"/>
            </w:pPr>
            <w:r>
              <w:t>3</w:t>
            </w:r>
            <w:r w:rsidR="00987EA9">
              <w:t>4571</w:t>
            </w: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EE50D2" w:rsidP="00EE50D2">
            <w:pPr>
              <w:pStyle w:val="TableParagraph"/>
              <w:spacing w:line="254" w:lineRule="exact"/>
              <w:ind w:left="5129" w:right="129" w:hanging="4878"/>
              <w:rPr>
                <w:b/>
              </w:rPr>
            </w:pPr>
            <w:r>
              <w:rPr>
                <w:b/>
              </w:rPr>
              <w:t>Муниципальное казенное</w:t>
            </w:r>
            <w:r w:rsidR="001A56A1">
              <w:rPr>
                <w:b/>
              </w:rPr>
              <w:t xml:space="preserve"> учреждение «Районный дом народного творчества и досуга» Кадыйского муниципального района Костромской области</w:t>
            </w:r>
          </w:p>
        </w:tc>
      </w:tr>
      <w:tr w:rsidR="003054E7">
        <w:trPr>
          <w:trHeight w:val="252"/>
        </w:trPr>
        <w:tc>
          <w:tcPr>
            <w:tcW w:w="569" w:type="dxa"/>
          </w:tcPr>
          <w:p w:rsidR="003054E7" w:rsidRDefault="00B6455B">
            <w:pPr>
              <w:pStyle w:val="TableParagraph"/>
              <w:spacing w:line="233" w:lineRule="exact"/>
            </w:pPr>
            <w:r>
              <w:t>1</w:t>
            </w:r>
          </w:p>
        </w:tc>
        <w:tc>
          <w:tcPr>
            <w:tcW w:w="3688" w:type="dxa"/>
          </w:tcPr>
          <w:p w:rsidR="003054E7" w:rsidRDefault="00EE50D2">
            <w:pPr>
              <w:pStyle w:val="TableParagraph"/>
              <w:spacing w:line="233" w:lineRule="exact"/>
            </w:pPr>
            <w:r>
              <w:t>Янцевич Надежда Александровна</w:t>
            </w:r>
          </w:p>
        </w:tc>
        <w:tc>
          <w:tcPr>
            <w:tcW w:w="3685" w:type="dxa"/>
          </w:tcPr>
          <w:p w:rsidR="003054E7" w:rsidRDefault="00B6455B">
            <w:pPr>
              <w:pStyle w:val="TableParagraph"/>
              <w:spacing w:line="233" w:lineRule="exact"/>
              <w:ind w:left="104"/>
            </w:pPr>
            <w:r>
              <w:t>директор</w:t>
            </w:r>
          </w:p>
        </w:tc>
        <w:tc>
          <w:tcPr>
            <w:tcW w:w="2980" w:type="dxa"/>
          </w:tcPr>
          <w:p w:rsidR="003054E7" w:rsidRDefault="00EE50D2">
            <w:pPr>
              <w:pStyle w:val="TableParagraph"/>
              <w:spacing w:line="233" w:lineRule="exact"/>
              <w:ind w:left="106"/>
            </w:pPr>
            <w:r>
              <w:t>40782</w:t>
            </w: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1A56A1">
            <w:pPr>
              <w:pStyle w:val="TableParagraph"/>
              <w:spacing w:line="252" w:lineRule="exact"/>
              <w:ind w:left="5129" w:right="129" w:hanging="5005"/>
              <w:rPr>
                <w:b/>
              </w:rPr>
            </w:pPr>
            <w:r>
              <w:t>Централизованная</w:t>
            </w:r>
            <w:r>
              <w:rPr>
                <w:spacing w:val="-2"/>
              </w:rPr>
              <w:t xml:space="preserve"> </w:t>
            </w:r>
            <w:r>
              <w:t>бухгалтерия</w:t>
            </w:r>
            <w:r>
              <w:rPr>
                <w:spacing w:val="-4"/>
              </w:rPr>
              <w:t xml:space="preserve"> </w:t>
            </w:r>
            <w:r>
              <w:t>отдела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50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Кадыйского</w:t>
            </w:r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</w:tr>
      <w:tr w:rsidR="003054E7">
        <w:trPr>
          <w:trHeight w:val="251"/>
        </w:trPr>
        <w:tc>
          <w:tcPr>
            <w:tcW w:w="569" w:type="dxa"/>
          </w:tcPr>
          <w:p w:rsidR="003054E7" w:rsidRDefault="001A56A1">
            <w:pPr>
              <w:pStyle w:val="TableParagraph"/>
            </w:pPr>
            <w:r>
              <w:t>1</w:t>
            </w:r>
          </w:p>
        </w:tc>
        <w:tc>
          <w:tcPr>
            <w:tcW w:w="3688" w:type="dxa"/>
          </w:tcPr>
          <w:p w:rsidR="003054E7" w:rsidRDefault="00EE50D2" w:rsidP="00EE50D2">
            <w:pPr>
              <w:pStyle w:val="TableParagraph"/>
              <w:ind w:left="0"/>
            </w:pPr>
            <w:r>
              <w:t xml:space="preserve">  Виноградова Наталия Ивановна</w:t>
            </w:r>
          </w:p>
        </w:tc>
        <w:tc>
          <w:tcPr>
            <w:tcW w:w="3685" w:type="dxa"/>
          </w:tcPr>
          <w:p w:rsidR="003054E7" w:rsidRDefault="001A56A1" w:rsidP="001A56A1">
            <w:pPr>
              <w:pStyle w:val="TableParagraph"/>
              <w:ind w:left="104"/>
            </w:pPr>
            <w:r>
              <w:t xml:space="preserve">Заведующий сектором учета и отчетности </w:t>
            </w:r>
            <w:proofErr w:type="gramStart"/>
            <w:r>
              <w:t>-г</w:t>
            </w:r>
            <w:proofErr w:type="gramEnd"/>
            <w:r>
              <w:t>лавный бухгалтер</w:t>
            </w:r>
          </w:p>
        </w:tc>
        <w:tc>
          <w:tcPr>
            <w:tcW w:w="2980" w:type="dxa"/>
          </w:tcPr>
          <w:p w:rsidR="003054E7" w:rsidRDefault="00EE50D2">
            <w:pPr>
              <w:pStyle w:val="TableParagraph"/>
              <w:ind w:left="106"/>
            </w:pPr>
            <w:r>
              <w:t>19780</w:t>
            </w:r>
          </w:p>
        </w:tc>
      </w:tr>
      <w:tr w:rsidR="003054E7">
        <w:trPr>
          <w:trHeight w:val="628"/>
        </w:trPr>
        <w:tc>
          <w:tcPr>
            <w:tcW w:w="10922" w:type="dxa"/>
            <w:gridSpan w:val="4"/>
          </w:tcPr>
          <w:p w:rsidR="003054E7" w:rsidRDefault="003054E7">
            <w:pPr>
              <w:pStyle w:val="TableParagraph"/>
              <w:spacing w:line="240" w:lineRule="auto"/>
              <w:ind w:left="4011" w:right="129" w:hanging="3035"/>
              <w:rPr>
                <w:b/>
              </w:rPr>
            </w:pPr>
          </w:p>
        </w:tc>
      </w:tr>
      <w:tr w:rsidR="003054E7">
        <w:trPr>
          <w:trHeight w:val="253"/>
        </w:trPr>
        <w:tc>
          <w:tcPr>
            <w:tcW w:w="569" w:type="dxa"/>
          </w:tcPr>
          <w:p w:rsidR="003054E7" w:rsidRDefault="003054E7">
            <w:pPr>
              <w:pStyle w:val="TableParagraph"/>
              <w:spacing w:line="234" w:lineRule="exact"/>
            </w:pPr>
          </w:p>
        </w:tc>
        <w:tc>
          <w:tcPr>
            <w:tcW w:w="3688" w:type="dxa"/>
          </w:tcPr>
          <w:p w:rsidR="003054E7" w:rsidRDefault="003054E7">
            <w:pPr>
              <w:pStyle w:val="TableParagraph"/>
              <w:spacing w:line="234" w:lineRule="exact"/>
            </w:pPr>
          </w:p>
        </w:tc>
        <w:tc>
          <w:tcPr>
            <w:tcW w:w="3685" w:type="dxa"/>
          </w:tcPr>
          <w:p w:rsidR="003054E7" w:rsidRDefault="003054E7">
            <w:pPr>
              <w:pStyle w:val="TableParagraph"/>
              <w:spacing w:line="234" w:lineRule="exact"/>
              <w:ind w:left="104"/>
            </w:pPr>
          </w:p>
        </w:tc>
        <w:tc>
          <w:tcPr>
            <w:tcW w:w="2980" w:type="dxa"/>
          </w:tcPr>
          <w:p w:rsidR="003054E7" w:rsidRDefault="003054E7">
            <w:pPr>
              <w:pStyle w:val="TableParagraph"/>
              <w:spacing w:line="234" w:lineRule="exact"/>
              <w:ind w:left="106"/>
            </w:pPr>
          </w:p>
        </w:tc>
      </w:tr>
      <w:tr w:rsidR="003054E7">
        <w:trPr>
          <w:trHeight w:val="506"/>
        </w:trPr>
        <w:tc>
          <w:tcPr>
            <w:tcW w:w="10922" w:type="dxa"/>
            <w:gridSpan w:val="4"/>
          </w:tcPr>
          <w:p w:rsidR="003054E7" w:rsidRDefault="003054E7">
            <w:pPr>
              <w:pStyle w:val="TableParagraph"/>
              <w:spacing w:line="254" w:lineRule="exact"/>
              <w:ind w:left="5129" w:right="129" w:hanging="4965"/>
              <w:rPr>
                <w:b/>
              </w:rPr>
            </w:pPr>
          </w:p>
        </w:tc>
      </w:tr>
    </w:tbl>
    <w:p w:rsidR="00B6455B" w:rsidRDefault="00B6455B"/>
    <w:sectPr w:rsidR="00B6455B" w:rsidSect="003054E7">
      <w:type w:val="continuous"/>
      <w:pgSz w:w="11910" w:h="16840"/>
      <w:pgMar w:top="9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4E7"/>
    <w:rsid w:val="001A56A1"/>
    <w:rsid w:val="003054E7"/>
    <w:rsid w:val="00393ABA"/>
    <w:rsid w:val="003A7A90"/>
    <w:rsid w:val="005375D1"/>
    <w:rsid w:val="00786413"/>
    <w:rsid w:val="00987EA9"/>
    <w:rsid w:val="00B6455B"/>
    <w:rsid w:val="00C80204"/>
    <w:rsid w:val="00DB59AD"/>
    <w:rsid w:val="00E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4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4E7"/>
    <w:pPr>
      <w:spacing w:before="7"/>
      <w:ind w:left="913" w:right="799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rsid w:val="003054E7"/>
    <w:pPr>
      <w:spacing w:before="73" w:line="274" w:lineRule="exact"/>
      <w:ind w:left="913" w:right="7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054E7"/>
  </w:style>
  <w:style w:type="paragraph" w:customStyle="1" w:styleId="TableParagraph">
    <w:name w:val="Table Paragraph"/>
    <w:basedOn w:val="a"/>
    <w:uiPriority w:val="1"/>
    <w:qFormat/>
    <w:rsid w:val="003054E7"/>
    <w:pPr>
      <w:spacing w:line="23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For Test</dc:creator>
  <cp:lastModifiedBy>ЕС ОГ</cp:lastModifiedBy>
  <cp:revision>8</cp:revision>
  <dcterms:created xsi:type="dcterms:W3CDTF">2021-05-21T22:03:00Z</dcterms:created>
  <dcterms:modified xsi:type="dcterms:W3CDTF">2021-05-31T09:00:00Z</dcterms:modified>
</cp:coreProperties>
</file>