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41" w:rsidRDefault="00830B41" w:rsidP="00830B41">
      <w:pPr>
        <w:shd w:val="clear" w:color="auto" w:fill="FFFFFF"/>
        <w:spacing w:line="319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830B41" w:rsidRDefault="00830B41" w:rsidP="00830B41">
      <w:pPr>
        <w:shd w:val="clear" w:color="auto" w:fill="FFFFFF"/>
        <w:spacing w:line="319" w:lineRule="exact"/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КАДЫЙСКОГО РАЙОНА КОСТРОМСКОЙ ОБЛАСТИ</w:t>
      </w:r>
    </w:p>
    <w:p w:rsidR="00830B41" w:rsidRDefault="00830B41" w:rsidP="00830B41">
      <w:pPr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0B41" w:rsidRDefault="00830B41" w:rsidP="00830B41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от 10 февраля 2020 года                                                                                № 340</w:t>
      </w:r>
    </w:p>
    <w:p w:rsidR="00830B41" w:rsidRDefault="00830B41" w:rsidP="00830B41">
      <w:pPr>
        <w:spacing w:after="200"/>
        <w:jc w:val="center"/>
        <w:rPr>
          <w:rStyle w:val="a5"/>
          <w:rFonts w:eastAsia="Times New Roman"/>
          <w:b w:val="0"/>
          <w:color w:val="000000"/>
        </w:rPr>
      </w:pPr>
      <w:r w:rsidRPr="00830B41">
        <w:rPr>
          <w:rStyle w:val="a5"/>
          <w:b w:val="0"/>
          <w:color w:val="000000"/>
          <w:sz w:val="28"/>
          <w:szCs w:val="28"/>
        </w:rPr>
        <w:t>О форме уведомления о предоставлении собственником, владельцем помещения  зарегистрированному кандидату помещения для проведения агитационных публичных мероприятий (встреч) с избирателями на досрочных выборах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 </w:t>
      </w:r>
      <w:proofErr w:type="spellStart"/>
      <w:r>
        <w:rPr>
          <w:sz w:val="28"/>
          <w:szCs w:val="28"/>
        </w:rPr>
        <w:t>Паньковского</w:t>
      </w:r>
      <w:proofErr w:type="spellEnd"/>
      <w:r>
        <w:rPr>
          <w:sz w:val="28"/>
          <w:szCs w:val="28"/>
        </w:rPr>
        <w:t>, Чернышевского сельских поселений</w:t>
      </w:r>
      <w:r>
        <w:rPr>
          <w:spacing w:val="-2"/>
          <w:sz w:val="28"/>
          <w:szCs w:val="28"/>
        </w:rPr>
        <w:t xml:space="preserve"> </w:t>
      </w:r>
      <w:proofErr w:type="spellStart"/>
      <w:r w:rsidRPr="00830B41">
        <w:rPr>
          <w:rStyle w:val="a5"/>
          <w:b w:val="0"/>
          <w:color w:val="000000"/>
          <w:sz w:val="28"/>
          <w:szCs w:val="28"/>
        </w:rPr>
        <w:t>Кадыйского</w:t>
      </w:r>
      <w:proofErr w:type="spellEnd"/>
      <w:r w:rsidRPr="00830B41">
        <w:rPr>
          <w:rStyle w:val="a5"/>
          <w:b w:val="0"/>
          <w:color w:val="000000"/>
          <w:sz w:val="28"/>
          <w:szCs w:val="28"/>
        </w:rPr>
        <w:t xml:space="preserve"> муниципального района Костромской области</w:t>
      </w:r>
      <w:r>
        <w:rPr>
          <w:rStyle w:val="a5"/>
          <w:color w:val="000000"/>
          <w:sz w:val="28"/>
          <w:szCs w:val="28"/>
        </w:rPr>
        <w:t xml:space="preserve">  </w:t>
      </w:r>
    </w:p>
    <w:p w:rsidR="00830B41" w:rsidRDefault="00830B41" w:rsidP="00830B41">
      <w:pPr>
        <w:spacing w:after="200" w:line="360" w:lineRule="auto"/>
        <w:ind w:firstLine="709"/>
        <w:contextualSpacing/>
        <w:jc w:val="both"/>
        <w:rPr>
          <w:b/>
          <w:spacing w:val="-2"/>
        </w:rPr>
      </w:pPr>
      <w:proofErr w:type="gramStart"/>
      <w:r>
        <w:rPr>
          <w:spacing w:val="-4"/>
          <w:sz w:val="28"/>
          <w:szCs w:val="28"/>
        </w:rPr>
        <w:t xml:space="preserve">В целях обеспечения равных возможностей для зарегистрированных кандидатов на должность </w:t>
      </w:r>
      <w:r>
        <w:rPr>
          <w:sz w:val="28"/>
          <w:szCs w:val="28"/>
        </w:rPr>
        <w:t xml:space="preserve">глав </w:t>
      </w:r>
      <w:proofErr w:type="spellStart"/>
      <w:r>
        <w:rPr>
          <w:sz w:val="28"/>
          <w:szCs w:val="28"/>
        </w:rPr>
        <w:t>Паньковского</w:t>
      </w:r>
      <w:proofErr w:type="spellEnd"/>
      <w:r>
        <w:rPr>
          <w:sz w:val="28"/>
          <w:szCs w:val="28"/>
        </w:rPr>
        <w:t>, Чернышевского сельских поселений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Кадыйского</w:t>
      </w:r>
      <w:proofErr w:type="spellEnd"/>
      <w:r>
        <w:rPr>
          <w:spacing w:val="-4"/>
          <w:sz w:val="28"/>
          <w:szCs w:val="28"/>
        </w:rPr>
        <w:t xml:space="preserve"> муниципального района Костромской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при проведении массовых мероприятий, на основании </w:t>
      </w:r>
      <w:r>
        <w:rPr>
          <w:sz w:val="28"/>
          <w:szCs w:val="28"/>
        </w:rPr>
        <w:t xml:space="preserve">пункта 4 </w:t>
      </w:r>
      <w:r>
        <w:rPr>
          <w:spacing w:val="-4"/>
          <w:sz w:val="28"/>
          <w:szCs w:val="28"/>
        </w:rPr>
        <w:t xml:space="preserve">статьи 53 Федерального закона № 67- 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части 3 статьи  96 Избирательного кодекса Костромской области,  постановления избирательной комиссии Костромской</w:t>
      </w:r>
      <w:proofErr w:type="gramEnd"/>
      <w:r>
        <w:rPr>
          <w:sz w:val="28"/>
          <w:szCs w:val="28"/>
        </w:rPr>
        <w:t xml:space="preserve"> области от 12 февраля 2016 года № 1978 «О возложении полномочий избирательных комиссий сельских поселений в </w:t>
      </w:r>
      <w:proofErr w:type="spellStart"/>
      <w:r>
        <w:rPr>
          <w:sz w:val="28"/>
          <w:szCs w:val="28"/>
        </w:rPr>
        <w:t>Кадыйском</w:t>
      </w:r>
      <w:proofErr w:type="spellEnd"/>
      <w:r>
        <w:rPr>
          <w:sz w:val="28"/>
          <w:szCs w:val="28"/>
        </w:rPr>
        <w:t xml:space="preserve"> муниципальном районе на территориальную избирательную комиссию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района Костромской области, действующую на постоянной основе» территориальная избирательная комиссия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района Костромской области </w:t>
      </w:r>
      <w:r>
        <w:rPr>
          <w:b/>
          <w:sz w:val="28"/>
          <w:szCs w:val="28"/>
        </w:rPr>
        <w:t>постановляет:</w:t>
      </w:r>
    </w:p>
    <w:p w:rsidR="00830B41" w:rsidRDefault="00830B41" w:rsidP="00830B41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FFFF"/>
          <w:sz w:val="28"/>
          <w:szCs w:val="28"/>
        </w:rPr>
        <w:t>8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добрить форму </w:t>
      </w:r>
      <w:r w:rsidRPr="00830B41">
        <w:rPr>
          <w:rStyle w:val="a5"/>
          <w:b w:val="0"/>
          <w:color w:val="000000"/>
          <w:sz w:val="28"/>
          <w:szCs w:val="28"/>
        </w:rPr>
        <w:t>уведомления о предоставлении собственником, владельцем помещения  зарегистрированному кандидату помещения для проведения агитационных публичных мероприятий (встреч) с избирателями</w:t>
      </w:r>
      <w:r w:rsidRPr="00830B41">
        <w:rPr>
          <w:b/>
          <w:sz w:val="28"/>
          <w:szCs w:val="28"/>
        </w:rPr>
        <w:t xml:space="preserve"> </w:t>
      </w:r>
      <w:r w:rsidRPr="00830B41">
        <w:rPr>
          <w:rStyle w:val="a5"/>
          <w:b w:val="0"/>
          <w:color w:val="000000"/>
          <w:sz w:val="28"/>
          <w:szCs w:val="28"/>
        </w:rPr>
        <w:t>на досрочных выборах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 </w:t>
      </w:r>
      <w:proofErr w:type="spellStart"/>
      <w:r>
        <w:rPr>
          <w:sz w:val="28"/>
          <w:szCs w:val="28"/>
        </w:rPr>
        <w:t>Паньковского</w:t>
      </w:r>
      <w:proofErr w:type="spellEnd"/>
      <w:r>
        <w:rPr>
          <w:sz w:val="28"/>
          <w:szCs w:val="28"/>
        </w:rPr>
        <w:t>, Чернышевского сельских поселений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30B41">
        <w:rPr>
          <w:rStyle w:val="a5"/>
          <w:b w:val="0"/>
          <w:color w:val="000000"/>
          <w:sz w:val="28"/>
          <w:szCs w:val="28"/>
        </w:rPr>
        <w:t>Кадыйского</w:t>
      </w:r>
      <w:proofErr w:type="spellEnd"/>
      <w:r w:rsidRPr="00830B41">
        <w:rPr>
          <w:rStyle w:val="a5"/>
          <w:b w:val="0"/>
          <w:color w:val="000000"/>
          <w:sz w:val="28"/>
          <w:szCs w:val="28"/>
        </w:rPr>
        <w:t xml:space="preserve"> муниципального района Костромской области</w:t>
      </w:r>
      <w:r>
        <w:rPr>
          <w:rStyle w:val="a5"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(Приложение № 1).</w:t>
      </w:r>
    </w:p>
    <w:p w:rsidR="00830B41" w:rsidRDefault="00830B41" w:rsidP="00830B41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разделе  «Территориальная избирательная комиссия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района» на официальном сайте администрации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муниципального района  Костромской области в </w:t>
      </w:r>
      <w:r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830B41" w:rsidRDefault="00830B41" w:rsidP="00830B41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 председателя  территориальной избирательной комиссии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района Костромской области М.С. </w:t>
      </w:r>
      <w:proofErr w:type="spellStart"/>
      <w:r>
        <w:rPr>
          <w:sz w:val="28"/>
          <w:szCs w:val="28"/>
        </w:rPr>
        <w:t>Жильцову</w:t>
      </w:r>
      <w:proofErr w:type="spellEnd"/>
      <w:r>
        <w:rPr>
          <w:sz w:val="28"/>
          <w:szCs w:val="28"/>
        </w:rPr>
        <w:t>.</w:t>
      </w:r>
    </w:p>
    <w:p w:rsidR="00830B41" w:rsidRDefault="00830B41" w:rsidP="00830B41">
      <w:pPr>
        <w:pStyle w:val="2"/>
        <w:numPr>
          <w:ilvl w:val="0"/>
          <w:numId w:val="0"/>
        </w:numPr>
        <w:tabs>
          <w:tab w:val="left" w:pos="708"/>
        </w:tabs>
        <w:ind w:firstLine="709"/>
      </w:pPr>
    </w:p>
    <w:p w:rsidR="00830B41" w:rsidRDefault="00830B41" w:rsidP="00830B41">
      <w:pPr>
        <w:pStyle w:val="2"/>
        <w:numPr>
          <w:ilvl w:val="0"/>
          <w:numId w:val="0"/>
        </w:numPr>
        <w:tabs>
          <w:tab w:val="left" w:pos="708"/>
        </w:tabs>
        <w:ind w:firstLine="709"/>
      </w:pPr>
      <w:r>
        <w:t>Председатель</w:t>
      </w:r>
    </w:p>
    <w:p w:rsidR="00830B41" w:rsidRDefault="00830B41" w:rsidP="00830B41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М.С. </w:t>
      </w:r>
      <w:proofErr w:type="spellStart"/>
      <w:r>
        <w:rPr>
          <w:rFonts w:ascii="Times New Roman" w:hAnsi="Times New Roman" w:cs="Times New Roman"/>
          <w:sz w:val="28"/>
        </w:rPr>
        <w:t>Жильцова</w:t>
      </w:r>
      <w:proofErr w:type="spellEnd"/>
    </w:p>
    <w:p w:rsidR="00830B41" w:rsidRDefault="00830B41" w:rsidP="00830B41">
      <w:pPr>
        <w:pStyle w:val="-"/>
        <w:ind w:firstLine="709"/>
        <w:rPr>
          <w:rFonts w:ascii="Times New Roman" w:hAnsi="Times New Roman" w:cs="Times New Roman"/>
          <w:sz w:val="28"/>
        </w:rPr>
      </w:pPr>
    </w:p>
    <w:p w:rsidR="00830B41" w:rsidRDefault="00830B41" w:rsidP="00830B41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830B41" w:rsidRDefault="00830B41" w:rsidP="00830B41">
      <w:pPr>
        <w:rPr>
          <w:sz w:val="32"/>
          <w:szCs w:val="32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М.С. Громова</w:t>
      </w:r>
    </w:p>
    <w:p w:rsidR="00830B41" w:rsidRPr="00830B41" w:rsidRDefault="00830B41" w:rsidP="007725AE">
      <w:pPr>
        <w:ind w:left="3969"/>
        <w:jc w:val="center"/>
        <w:rPr>
          <w:sz w:val="28"/>
          <w:szCs w:val="28"/>
        </w:rPr>
      </w:pPr>
    </w:p>
    <w:p w:rsidR="00830B41" w:rsidRPr="00830B41" w:rsidRDefault="00830B41" w:rsidP="007725AE">
      <w:pPr>
        <w:ind w:left="3969"/>
        <w:jc w:val="center"/>
        <w:rPr>
          <w:sz w:val="28"/>
          <w:szCs w:val="28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830B41" w:rsidRDefault="00830B41" w:rsidP="007725AE">
      <w:pPr>
        <w:ind w:left="3969"/>
        <w:jc w:val="center"/>
        <w:rPr>
          <w:sz w:val="28"/>
          <w:szCs w:val="28"/>
          <w:lang w:val="en-US"/>
        </w:rPr>
      </w:pPr>
    </w:p>
    <w:p w:rsidR="007725AE" w:rsidRDefault="007725AE" w:rsidP="007725A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725AE" w:rsidRDefault="007725AE" w:rsidP="007725AE">
      <w:pPr>
        <w:ind w:left="3969"/>
        <w:jc w:val="center"/>
        <w:rPr>
          <w:sz w:val="28"/>
          <w:szCs w:val="28"/>
        </w:rPr>
      </w:pPr>
      <w:r w:rsidRPr="009B1C71">
        <w:rPr>
          <w:sz w:val="28"/>
          <w:szCs w:val="28"/>
        </w:rPr>
        <w:t>к постановлению</w:t>
      </w:r>
      <w:r w:rsidRPr="002C4F5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 w:rsidRPr="009B1C71">
        <w:rPr>
          <w:sz w:val="28"/>
          <w:szCs w:val="28"/>
        </w:rPr>
        <w:t xml:space="preserve"> избирательной комиссии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                    района Костромской области</w:t>
      </w:r>
    </w:p>
    <w:p w:rsidR="007725AE" w:rsidRPr="009B1C71" w:rsidRDefault="007725AE" w:rsidP="007725AE">
      <w:pPr>
        <w:ind w:left="3969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1C71">
        <w:rPr>
          <w:sz w:val="28"/>
          <w:szCs w:val="28"/>
        </w:rPr>
        <w:t xml:space="preserve">от </w:t>
      </w:r>
      <w:r>
        <w:rPr>
          <w:sz w:val="28"/>
          <w:szCs w:val="28"/>
        </w:rPr>
        <w:t>10 февраля 2020</w:t>
      </w:r>
      <w:r w:rsidRPr="009B1C71">
        <w:rPr>
          <w:sz w:val="28"/>
          <w:szCs w:val="28"/>
        </w:rPr>
        <w:t xml:space="preserve"> года №</w:t>
      </w:r>
      <w:r w:rsidRPr="009B1C7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 w:rsidR="00C32653">
        <w:rPr>
          <w:spacing w:val="-2"/>
          <w:sz w:val="28"/>
          <w:szCs w:val="28"/>
        </w:rPr>
        <w:t>40</w:t>
      </w:r>
    </w:p>
    <w:p w:rsidR="00D55083" w:rsidRDefault="00D55083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D55083" w:rsidRDefault="00D55083" w:rsidP="00D55083">
      <w:pPr>
        <w:keepNext/>
        <w:ind w:left="4536"/>
        <w:rPr>
          <w:sz w:val="28"/>
          <w:szCs w:val="28"/>
        </w:rPr>
      </w:pPr>
      <w:r>
        <w:rPr>
          <w:sz w:val="28"/>
          <w:szCs w:val="28"/>
        </w:rPr>
        <w:t>В избирательную комиссию</w:t>
      </w:r>
    </w:p>
    <w:p w:rsidR="00D55083" w:rsidRDefault="00D55083" w:rsidP="00D5508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A1764" w:rsidRDefault="007725AE" w:rsidP="00D55083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725AE" w:rsidRPr="007725AE" w:rsidRDefault="007725AE" w:rsidP="00D55083">
      <w:pPr>
        <w:ind w:left="4536"/>
        <w:rPr>
          <w:i/>
          <w:sz w:val="16"/>
          <w:szCs w:val="28"/>
        </w:rPr>
      </w:pPr>
      <w:r>
        <w:rPr>
          <w:i/>
          <w:sz w:val="16"/>
          <w:szCs w:val="28"/>
        </w:rPr>
        <w:t xml:space="preserve">        </w:t>
      </w:r>
      <w:r w:rsidRPr="007725AE">
        <w:rPr>
          <w:i/>
          <w:sz w:val="16"/>
          <w:szCs w:val="28"/>
        </w:rPr>
        <w:t>(наименование муниципального образования)</w:t>
      </w:r>
    </w:p>
    <w:p w:rsidR="00D55083" w:rsidRDefault="000A1764" w:rsidP="00D55083">
      <w:pPr>
        <w:ind w:left="4536"/>
        <w:rPr>
          <w:i/>
          <w:sz w:val="16"/>
          <w:szCs w:val="16"/>
        </w:rPr>
      </w:pPr>
      <w:r w:rsidRPr="000A1764">
        <w:rPr>
          <w:sz w:val="28"/>
          <w:szCs w:val="28"/>
        </w:rPr>
        <w:t xml:space="preserve"> </w:t>
      </w:r>
      <w:r w:rsidR="00D55083">
        <w:rPr>
          <w:sz w:val="28"/>
        </w:rPr>
        <w:t xml:space="preserve">от </w:t>
      </w:r>
      <w:r w:rsidR="00D55083">
        <w:rPr>
          <w:sz w:val="18"/>
          <w:szCs w:val="18"/>
        </w:rPr>
        <w:t>_________________________________________________</w:t>
      </w:r>
    </w:p>
    <w:p w:rsidR="00D55083" w:rsidRDefault="00D55083" w:rsidP="00D55083">
      <w:pPr>
        <w:ind w:left="4536"/>
        <w:jc w:val="center"/>
        <w:rPr>
          <w:sz w:val="18"/>
          <w:szCs w:val="18"/>
        </w:rPr>
      </w:pPr>
      <w:proofErr w:type="gramStart"/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фамилия,</w:t>
      </w:r>
      <w:proofErr w:type="gramEnd"/>
    </w:p>
    <w:p w:rsidR="00D55083" w:rsidRDefault="00D55083" w:rsidP="00D55083">
      <w:pPr>
        <w:ind w:left="4536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</w:t>
      </w:r>
    </w:p>
    <w:p w:rsidR="00D55083" w:rsidRDefault="00D55083" w:rsidP="00D55083">
      <w:pPr>
        <w:ind w:left="4536"/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имя, отчество,</w:t>
      </w:r>
    </w:p>
    <w:p w:rsidR="00D55083" w:rsidRDefault="00D55083" w:rsidP="00D55083">
      <w:pPr>
        <w:ind w:left="4536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</w:t>
      </w:r>
    </w:p>
    <w:p w:rsidR="00D55083" w:rsidRDefault="00D55083" w:rsidP="00D55083">
      <w:pPr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должность </w:t>
      </w:r>
      <w:r>
        <w:rPr>
          <w:sz w:val="18"/>
          <w:szCs w:val="18"/>
        </w:rPr>
        <w:t>_____________________________________________________</w:t>
      </w:r>
      <w:r>
        <w:rPr>
          <w:iCs/>
          <w:sz w:val="18"/>
          <w:szCs w:val="18"/>
        </w:rPr>
        <w:t xml:space="preserve"> </w:t>
      </w:r>
    </w:p>
    <w:p w:rsidR="00D55083" w:rsidRDefault="00D55083" w:rsidP="00D55083">
      <w:pPr>
        <w:ind w:left="4536"/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владельца (собственника)</w:t>
      </w:r>
      <w:r>
        <w:rPr>
          <w:iCs/>
          <w:sz w:val="18"/>
          <w:szCs w:val="18"/>
        </w:rPr>
        <w:t xml:space="preserve"> </w:t>
      </w:r>
    </w:p>
    <w:p w:rsidR="00D55083" w:rsidRDefault="00D55083" w:rsidP="00D55083">
      <w:pPr>
        <w:ind w:left="4536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</w:t>
      </w:r>
    </w:p>
    <w:p w:rsidR="00D55083" w:rsidRDefault="00D55083" w:rsidP="00D55083">
      <w:pPr>
        <w:ind w:left="4536"/>
        <w:jc w:val="center"/>
        <w:rPr>
          <w:sz w:val="16"/>
        </w:rPr>
      </w:pPr>
      <w:r>
        <w:rPr>
          <w:i/>
          <w:iCs/>
          <w:sz w:val="16"/>
          <w:szCs w:val="16"/>
        </w:rPr>
        <w:t>помещения</w:t>
      </w:r>
    </w:p>
    <w:p w:rsidR="00D55083" w:rsidRDefault="00D55083" w:rsidP="00D55083">
      <w:pPr>
        <w:rPr>
          <w:sz w:val="16"/>
        </w:rPr>
      </w:pPr>
    </w:p>
    <w:p w:rsidR="00743F5C" w:rsidRPr="00743F5C" w:rsidRDefault="00743F5C" w:rsidP="00743F5C">
      <w:pPr>
        <w:keepNext/>
        <w:suppressAutoHyphens w:val="0"/>
        <w:jc w:val="center"/>
        <w:outlineLvl w:val="0"/>
        <w:rPr>
          <w:rFonts w:eastAsia="Times New Roman"/>
          <w:sz w:val="28"/>
          <w:lang w:eastAsia="ru-RU"/>
        </w:rPr>
      </w:pPr>
      <w:r w:rsidRPr="00743F5C">
        <w:rPr>
          <w:rFonts w:eastAsia="Times New Roman"/>
          <w:sz w:val="28"/>
          <w:lang w:eastAsia="ru-RU"/>
        </w:rPr>
        <w:t>УВЕДОМЛЕНИЕ</w:t>
      </w:r>
    </w:p>
    <w:p w:rsidR="007725AE" w:rsidRDefault="00743F5C" w:rsidP="00743F5C">
      <w:pPr>
        <w:jc w:val="center"/>
        <w:rPr>
          <w:rStyle w:val="a5"/>
          <w:b w:val="0"/>
          <w:color w:val="000000"/>
          <w:sz w:val="28"/>
          <w:szCs w:val="28"/>
        </w:rPr>
      </w:pPr>
      <w:r w:rsidRPr="00743F5C">
        <w:rPr>
          <w:rFonts w:eastAsia="Times New Roman"/>
          <w:sz w:val="28"/>
          <w:szCs w:val="20"/>
          <w:lang w:eastAsia="ru-RU"/>
        </w:rPr>
        <w:t>о предоставлении собственником, владельцем помещения зарегистрированному кандидату для проведения агитационных публичных мероприятий (встреч) с избирателями</w:t>
      </w:r>
      <w:r w:rsidR="00935649">
        <w:rPr>
          <w:rStyle w:val="a5"/>
          <w:b w:val="0"/>
          <w:color w:val="000000"/>
          <w:sz w:val="28"/>
          <w:szCs w:val="28"/>
        </w:rPr>
        <w:t xml:space="preserve"> на</w:t>
      </w:r>
      <w:r w:rsidR="000A1764">
        <w:rPr>
          <w:rStyle w:val="a5"/>
          <w:b w:val="0"/>
          <w:color w:val="000000"/>
          <w:sz w:val="28"/>
          <w:szCs w:val="28"/>
        </w:rPr>
        <w:t xml:space="preserve"> досрочных</w:t>
      </w:r>
      <w:r w:rsidR="00935649">
        <w:rPr>
          <w:rStyle w:val="a5"/>
          <w:b w:val="0"/>
          <w:color w:val="000000"/>
          <w:sz w:val="28"/>
          <w:szCs w:val="28"/>
        </w:rPr>
        <w:t xml:space="preserve"> выборах главы </w:t>
      </w:r>
      <w:r w:rsidR="007725AE">
        <w:rPr>
          <w:rStyle w:val="a5"/>
          <w:b w:val="0"/>
          <w:color w:val="000000"/>
          <w:sz w:val="28"/>
          <w:szCs w:val="28"/>
        </w:rPr>
        <w:t>________________________________</w:t>
      </w:r>
      <w:r w:rsidR="000A1764" w:rsidRPr="000A1764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="00935649">
        <w:rPr>
          <w:rStyle w:val="a5"/>
          <w:b w:val="0"/>
          <w:color w:val="000000"/>
          <w:sz w:val="28"/>
          <w:szCs w:val="28"/>
        </w:rPr>
        <w:t>Кадыйского</w:t>
      </w:r>
      <w:proofErr w:type="spellEnd"/>
      <w:r w:rsidR="00935649">
        <w:rPr>
          <w:rStyle w:val="a5"/>
          <w:b w:val="0"/>
          <w:color w:val="000000"/>
          <w:sz w:val="28"/>
          <w:szCs w:val="28"/>
        </w:rPr>
        <w:t xml:space="preserve"> муниципального района</w:t>
      </w:r>
    </w:p>
    <w:p w:rsidR="007725AE" w:rsidRDefault="007725AE" w:rsidP="007725AE">
      <w:pPr>
        <w:rPr>
          <w:i/>
          <w:sz w:val="16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     </w:t>
      </w:r>
      <w:r w:rsidRPr="007725AE">
        <w:rPr>
          <w:i/>
          <w:sz w:val="16"/>
          <w:szCs w:val="28"/>
        </w:rPr>
        <w:t>(наименование муниципального образования)</w:t>
      </w:r>
    </w:p>
    <w:p w:rsidR="00D55083" w:rsidRDefault="00935649" w:rsidP="00743F5C">
      <w:pPr>
        <w:jc w:val="center"/>
        <w:rPr>
          <w:sz w:val="28"/>
        </w:rPr>
      </w:pPr>
      <w:r>
        <w:rPr>
          <w:rStyle w:val="a5"/>
          <w:b w:val="0"/>
          <w:color w:val="000000"/>
          <w:sz w:val="28"/>
          <w:szCs w:val="28"/>
        </w:rPr>
        <w:t>Костромской области</w:t>
      </w:r>
      <w:r w:rsidR="00743F5C">
        <w:rPr>
          <w:rStyle w:val="a4"/>
          <w:bCs/>
          <w:color w:val="000000"/>
          <w:sz w:val="28"/>
          <w:szCs w:val="28"/>
        </w:rPr>
        <w:footnoteReference w:id="1"/>
      </w:r>
      <w:r>
        <w:rPr>
          <w:rStyle w:val="a5"/>
          <w:b w:val="0"/>
          <w:color w:val="000000"/>
          <w:sz w:val="28"/>
          <w:szCs w:val="28"/>
        </w:rPr>
        <w:t xml:space="preserve">  </w:t>
      </w:r>
    </w:p>
    <w:p w:rsidR="00D55083" w:rsidRDefault="00743F5C" w:rsidP="00D55083">
      <w:pPr>
        <w:spacing w:before="200"/>
        <w:ind w:firstLine="709"/>
        <w:jc w:val="both"/>
        <w:rPr>
          <w:sz w:val="18"/>
          <w:szCs w:val="18"/>
        </w:rPr>
      </w:pPr>
      <w:r w:rsidRPr="00743F5C">
        <w:rPr>
          <w:sz w:val="28"/>
        </w:rPr>
        <w:t xml:space="preserve">На основании части 3 статьи 96 Избирательного кодекса Костромской области настоящим уведомляю о том, что помещение </w:t>
      </w:r>
      <w:r w:rsidR="00D55083"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spacing w:before="120"/>
        <w:jc w:val="both"/>
        <w:rPr>
          <w:i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28"/>
        </w:rPr>
        <w:t xml:space="preserve">, </w:t>
      </w:r>
    </w:p>
    <w:p w:rsidR="00D55083" w:rsidRDefault="00D55083" w:rsidP="00D55083">
      <w:pPr>
        <w:jc w:val="center"/>
        <w:rPr>
          <w:sz w:val="28"/>
        </w:rPr>
      </w:pPr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наименование помещения и учреждения (организации), в котором оно находится</w:t>
      </w:r>
      <w:r>
        <w:rPr>
          <w:i/>
          <w:sz w:val="16"/>
          <w:szCs w:val="16"/>
        </w:rPr>
        <w:t>)</w:t>
      </w:r>
    </w:p>
    <w:p w:rsidR="00D55083" w:rsidRDefault="00D55083" w:rsidP="00D55083">
      <w:pPr>
        <w:jc w:val="both"/>
        <w:rPr>
          <w:i/>
          <w:sz w:val="16"/>
          <w:szCs w:val="16"/>
        </w:rPr>
      </w:pPr>
      <w:proofErr w:type="gramStart"/>
      <w:r>
        <w:rPr>
          <w:sz w:val="28"/>
        </w:rPr>
        <w:t>расположенное</w:t>
      </w:r>
      <w:proofErr w:type="gramEnd"/>
      <w:r>
        <w:rPr>
          <w:sz w:val="28"/>
        </w:rPr>
        <w:t xml:space="preserve"> по </w:t>
      </w:r>
      <w:r>
        <w:rPr>
          <w:spacing w:val="-2"/>
          <w:sz w:val="28"/>
        </w:rPr>
        <w:t xml:space="preserve">адресу: </w:t>
      </w:r>
      <w:r>
        <w:rPr>
          <w:spacing w:val="-2"/>
          <w:sz w:val="16"/>
        </w:rPr>
        <w:t>______________________________________________________________________________</w:t>
      </w:r>
    </w:p>
    <w:p w:rsidR="00D55083" w:rsidRDefault="00D55083" w:rsidP="00D55083">
      <w:pPr>
        <w:ind w:left="1416" w:firstLine="708"/>
        <w:jc w:val="center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</w:t>
      </w:r>
      <w:proofErr w:type="gramStart"/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указывается место нахождения (адрес) помещения, находящегося</w:t>
      </w:r>
      <w:proofErr w:type="gramEnd"/>
    </w:p>
    <w:p w:rsidR="00D55083" w:rsidRDefault="00D55083" w:rsidP="00D55083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в государственной или муниципальной собственности, либо в собственности</w:t>
      </w:r>
    </w:p>
    <w:p w:rsidR="00D55083" w:rsidRDefault="00D55083" w:rsidP="00D55083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организации имеющей на </w:t>
      </w:r>
      <w:r w:rsidR="00B1260E">
        <w:rPr>
          <w:i/>
          <w:iCs/>
          <w:sz w:val="16"/>
          <w:szCs w:val="16"/>
        </w:rPr>
        <w:t>6 февраля 2020</w:t>
      </w:r>
      <w:r w:rsidR="00743F5C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года</w:t>
      </w:r>
      <w:r w:rsidR="004C4618">
        <w:rPr>
          <w:rStyle w:val="a4"/>
          <w:i/>
          <w:iCs/>
          <w:sz w:val="16"/>
          <w:szCs w:val="16"/>
        </w:rPr>
        <w:footnoteReference w:id="2"/>
      </w:r>
      <w:r>
        <w:rPr>
          <w:i/>
          <w:iCs/>
          <w:sz w:val="16"/>
          <w:szCs w:val="16"/>
        </w:rPr>
        <w:t xml:space="preserve"> в своем уставном (складочном)</w:t>
      </w:r>
    </w:p>
    <w:p w:rsidR="00D55083" w:rsidRDefault="00D55083" w:rsidP="00D55083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18"/>
          <w:szCs w:val="18"/>
        </w:rPr>
      </w:pPr>
      <w:proofErr w:type="gramStart"/>
      <w:r>
        <w:rPr>
          <w:i/>
          <w:iCs/>
          <w:sz w:val="16"/>
          <w:szCs w:val="16"/>
        </w:rPr>
        <w:t>капитале</w:t>
      </w:r>
      <w:proofErr w:type="gramEnd"/>
      <w:r>
        <w:rPr>
          <w:i/>
          <w:iCs/>
          <w:sz w:val="16"/>
          <w:szCs w:val="16"/>
        </w:rPr>
        <w:t xml:space="preserve"> долю (вклад) Российской Федерации, субъектов Российской Федерации</w:t>
      </w:r>
    </w:p>
    <w:p w:rsidR="00D55083" w:rsidRDefault="00D55083" w:rsidP="00D55083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28"/>
        </w:rPr>
      </w:pPr>
      <w:r>
        <w:rPr>
          <w:i/>
          <w:iCs/>
          <w:sz w:val="16"/>
          <w:szCs w:val="16"/>
        </w:rPr>
        <w:t xml:space="preserve">и (или) муниципальных образований, </w:t>
      </w:r>
      <w:proofErr w:type="gramStart"/>
      <w:r>
        <w:rPr>
          <w:i/>
          <w:iCs/>
          <w:sz w:val="16"/>
          <w:szCs w:val="16"/>
        </w:rPr>
        <w:t>превышающую</w:t>
      </w:r>
      <w:proofErr w:type="gramEnd"/>
      <w:r>
        <w:rPr>
          <w:i/>
          <w:iCs/>
          <w:sz w:val="16"/>
          <w:szCs w:val="16"/>
        </w:rPr>
        <w:t xml:space="preserve"> (превышающий) 30 процентов</w:t>
      </w:r>
      <w:r>
        <w:rPr>
          <w:i/>
          <w:sz w:val="16"/>
          <w:szCs w:val="16"/>
        </w:rPr>
        <w:t>)</w:t>
      </w:r>
    </w:p>
    <w:p w:rsidR="00D55083" w:rsidRPr="00743F5C" w:rsidRDefault="00D55083" w:rsidP="00743F5C">
      <w:pPr>
        <w:rPr>
          <w:i/>
          <w:sz w:val="16"/>
          <w:szCs w:val="16"/>
        </w:rPr>
      </w:pPr>
      <w:r>
        <w:rPr>
          <w:sz w:val="28"/>
        </w:rPr>
        <w:t>было предоставлено для проведения публичного мероприятия (встречи) с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br/>
        <w:t>избирателями</w:t>
      </w:r>
      <w:r w:rsidR="00743F5C">
        <w:rPr>
          <w:spacing w:val="-4"/>
          <w:sz w:val="28"/>
        </w:rPr>
        <w:t xml:space="preserve"> </w:t>
      </w:r>
      <w:r w:rsidR="00743F5C" w:rsidRPr="00743F5C">
        <w:rPr>
          <w:spacing w:val="-2"/>
          <w:sz w:val="28"/>
        </w:rPr>
        <w:t>зарегистрированному кандидату</w:t>
      </w:r>
      <w:r>
        <w:rPr>
          <w:spacing w:val="-4"/>
          <w:sz w:val="28"/>
        </w:rPr>
        <w:t xml:space="preserve"> </w:t>
      </w:r>
      <w:r>
        <w:rPr>
          <w:sz w:val="18"/>
          <w:szCs w:val="18"/>
        </w:rPr>
        <w:t>____________________</w:t>
      </w:r>
      <w:r w:rsidR="00743F5C">
        <w:rPr>
          <w:sz w:val="18"/>
          <w:szCs w:val="18"/>
        </w:rPr>
        <w:t>_____________________</w:t>
      </w:r>
    </w:p>
    <w:p w:rsidR="00D55083" w:rsidRDefault="00D55083" w:rsidP="00D55083">
      <w:pPr>
        <w:jc w:val="center"/>
        <w:rPr>
          <w:i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743F5C" w:rsidRPr="00743F5C" w:rsidRDefault="00743F5C" w:rsidP="00743F5C">
      <w:pPr>
        <w:suppressAutoHyphens w:val="0"/>
        <w:spacing w:line="360" w:lineRule="auto"/>
        <w:ind w:firstLine="6"/>
        <w:rPr>
          <w:rFonts w:eastAsia="Times New Roman"/>
          <w:sz w:val="16"/>
          <w:lang w:eastAsia="ru-RU"/>
        </w:rPr>
      </w:pPr>
      <w:r w:rsidRPr="00743F5C">
        <w:rPr>
          <w:rFonts w:eastAsia="Times New Roman"/>
          <w:sz w:val="28"/>
          <w:szCs w:val="28"/>
          <w:lang w:eastAsia="ru-RU"/>
        </w:rPr>
        <w:t xml:space="preserve">                                              </w:t>
      </w:r>
      <w:r w:rsidRPr="00743F5C">
        <w:rPr>
          <w:rFonts w:eastAsia="Times New Roman"/>
          <w:sz w:val="16"/>
          <w:lang w:eastAsia="ru-RU"/>
        </w:rPr>
        <w:t>(</w:t>
      </w:r>
      <w:r w:rsidRPr="00743F5C">
        <w:rPr>
          <w:rFonts w:eastAsia="Times New Roman"/>
          <w:i/>
          <w:sz w:val="16"/>
          <w:lang w:eastAsia="ru-RU"/>
        </w:rPr>
        <w:t>Ф.И.О. зарегистрированного кандидата)</w:t>
      </w:r>
    </w:p>
    <w:p w:rsidR="00D55083" w:rsidRDefault="00D55083" w:rsidP="00D55083">
      <w:pPr>
        <w:spacing w:before="60"/>
        <w:ind w:firstLine="709"/>
        <w:rPr>
          <w:i/>
          <w:sz w:val="16"/>
          <w:szCs w:val="16"/>
        </w:rPr>
      </w:pPr>
      <w:r>
        <w:rPr>
          <w:sz w:val="28"/>
        </w:rPr>
        <w:t xml:space="preserve">Указанное помещение было предоставлено во временное пользование </w:t>
      </w:r>
      <w:r>
        <w:rPr>
          <w:sz w:val="18"/>
          <w:szCs w:val="18"/>
        </w:rPr>
        <w:t>_____________________</w:t>
      </w:r>
      <w:r>
        <w:rPr>
          <w:sz w:val="28"/>
        </w:rPr>
        <w:t xml:space="preserve"> на следующих условиях: </w:t>
      </w:r>
      <w:r>
        <w:rPr>
          <w:sz w:val="18"/>
          <w:szCs w:val="18"/>
        </w:rPr>
        <w:t>________________________________________________</w:t>
      </w:r>
    </w:p>
    <w:p w:rsidR="00D55083" w:rsidRDefault="00D55083" w:rsidP="00D55083">
      <w:pPr>
        <w:rPr>
          <w:sz w:val="18"/>
          <w:szCs w:val="18"/>
        </w:rPr>
      </w:pPr>
      <w:r>
        <w:rPr>
          <w:i/>
          <w:sz w:val="16"/>
          <w:szCs w:val="16"/>
        </w:rPr>
        <w:lastRenderedPageBreak/>
        <w:t xml:space="preserve"> </w:t>
      </w:r>
      <w:r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(</w:t>
      </w:r>
      <w:r>
        <w:rPr>
          <w:i/>
          <w:iCs/>
          <w:sz w:val="16"/>
          <w:szCs w:val="16"/>
        </w:rPr>
        <w:t xml:space="preserve">указываются соответствующие </w:t>
      </w:r>
      <w:proofErr w:type="gramEnd"/>
    </w:p>
    <w:p w:rsidR="00D55083" w:rsidRDefault="00D55083" w:rsidP="00D55083">
      <w:pPr>
        <w:spacing w:before="60"/>
        <w:jc w:val="both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положения договора аренды помещения:</w:t>
      </w:r>
    </w:p>
    <w:p w:rsidR="00D55083" w:rsidRDefault="00D55083" w:rsidP="00D55083">
      <w:pPr>
        <w:spacing w:before="60"/>
        <w:jc w:val="both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размер платы (либо сообщается о безвозмездном предоставлении помещения),</w:t>
      </w:r>
    </w:p>
    <w:p w:rsidR="00D55083" w:rsidRDefault="00D55083" w:rsidP="00D55083">
      <w:pPr>
        <w:jc w:val="both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D55083" w:rsidRDefault="00D55083" w:rsidP="00D55083">
      <w:pPr>
        <w:jc w:val="center"/>
        <w:rPr>
          <w:sz w:val="28"/>
        </w:rPr>
      </w:pPr>
      <w:r>
        <w:rPr>
          <w:i/>
          <w:iCs/>
          <w:sz w:val="16"/>
          <w:szCs w:val="16"/>
        </w:rPr>
        <w:t>период времени, на который помещение было предоставлено</w:t>
      </w:r>
      <w:r>
        <w:rPr>
          <w:i/>
          <w:sz w:val="16"/>
          <w:szCs w:val="16"/>
        </w:rPr>
        <w:t>)</w:t>
      </w:r>
    </w:p>
    <w:p w:rsidR="00743F5C" w:rsidRPr="00743F5C" w:rsidRDefault="00743F5C" w:rsidP="00743F5C">
      <w:pPr>
        <w:widowControl w:val="0"/>
        <w:suppressAutoHyphens w:val="0"/>
        <w:spacing w:before="120"/>
        <w:ind w:firstLine="709"/>
        <w:jc w:val="both"/>
        <w:outlineLvl w:val="0"/>
        <w:rPr>
          <w:rFonts w:eastAsia="Times New Roman"/>
          <w:sz w:val="28"/>
          <w:lang w:eastAsia="ru-RU"/>
        </w:rPr>
      </w:pPr>
      <w:r w:rsidRPr="00743F5C">
        <w:rPr>
          <w:rFonts w:eastAsia="Times New Roman"/>
          <w:sz w:val="28"/>
          <w:lang w:eastAsia="ru-RU"/>
        </w:rPr>
        <w:t>В течение агитационного периода данное помещение может быть предоставлено на аналогичных условиях другим зарегистрированным кандидатам в следующие дни:________________________________________</w:t>
      </w:r>
    </w:p>
    <w:p w:rsidR="00743F5C" w:rsidRPr="00743F5C" w:rsidRDefault="00743F5C" w:rsidP="00743F5C">
      <w:pPr>
        <w:widowControl w:val="0"/>
        <w:suppressAutoHyphens w:val="0"/>
        <w:spacing w:before="120"/>
        <w:jc w:val="both"/>
        <w:outlineLvl w:val="0"/>
        <w:rPr>
          <w:rFonts w:eastAsia="Times New Roman"/>
          <w:sz w:val="28"/>
          <w:lang w:eastAsia="ru-RU"/>
        </w:rPr>
      </w:pPr>
      <w:r w:rsidRPr="00743F5C">
        <w:rPr>
          <w:rFonts w:eastAsia="Times New Roman"/>
          <w:sz w:val="28"/>
          <w:lang w:eastAsia="ru-RU"/>
        </w:rPr>
        <w:t xml:space="preserve">__________________________________________________________________. </w:t>
      </w:r>
    </w:p>
    <w:p w:rsidR="00D55083" w:rsidRDefault="00D55083" w:rsidP="00D55083">
      <w:pPr>
        <w:keepNext/>
        <w:spacing w:before="120"/>
        <w:jc w:val="both"/>
        <w:rPr>
          <w:sz w:val="28"/>
          <w:szCs w:val="28"/>
        </w:rPr>
      </w:pPr>
    </w:p>
    <w:p w:rsidR="00D55083" w:rsidRDefault="00D55083" w:rsidP="00D55083">
      <w:pPr>
        <w:rPr>
          <w:sz w:val="28"/>
          <w:szCs w:val="28"/>
        </w:rPr>
      </w:pPr>
    </w:p>
    <w:p w:rsidR="00D55083" w:rsidRDefault="00D55083" w:rsidP="00D55083">
      <w:pPr>
        <w:rPr>
          <w:sz w:val="28"/>
          <w:szCs w:val="28"/>
        </w:rPr>
      </w:pPr>
    </w:p>
    <w:p w:rsidR="00D55083" w:rsidRDefault="00D55083" w:rsidP="00D55083">
      <w:pPr>
        <w:rPr>
          <w:sz w:val="18"/>
          <w:szCs w:val="18"/>
        </w:rPr>
      </w:pPr>
      <w:r>
        <w:rPr>
          <w:sz w:val="28"/>
          <w:szCs w:val="28"/>
        </w:rPr>
        <w:t>«</w:t>
      </w:r>
      <w:r>
        <w:rPr>
          <w:sz w:val="18"/>
          <w:szCs w:val="18"/>
        </w:rPr>
        <w:t>_______</w:t>
      </w:r>
      <w:r>
        <w:rPr>
          <w:sz w:val="28"/>
          <w:szCs w:val="28"/>
        </w:rPr>
        <w:t>»</w:t>
      </w:r>
      <w:r>
        <w:t xml:space="preserve"> </w:t>
      </w:r>
      <w:r>
        <w:rPr>
          <w:sz w:val="18"/>
          <w:szCs w:val="18"/>
        </w:rPr>
        <w:t>__________________</w:t>
      </w:r>
      <w:r>
        <w:t xml:space="preserve"> </w:t>
      </w:r>
      <w:r w:rsidR="007725AE">
        <w:rPr>
          <w:sz w:val="28"/>
          <w:szCs w:val="28"/>
        </w:rPr>
        <w:t>2020</w:t>
      </w:r>
      <w:r w:rsidR="00F273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t xml:space="preserve">                            </w:t>
      </w:r>
      <w:r>
        <w:rPr>
          <w:sz w:val="18"/>
          <w:szCs w:val="18"/>
        </w:rPr>
        <w:t>_______________         _______________________</w:t>
      </w:r>
    </w:p>
    <w:p w:rsidR="00D55083" w:rsidRDefault="00D55083" w:rsidP="00D55083">
      <w:pPr>
        <w:ind w:left="1418" w:firstLine="709"/>
      </w:pP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подпись</w:t>
      </w:r>
      <w:r>
        <w:rPr>
          <w:i/>
          <w:sz w:val="16"/>
          <w:szCs w:val="16"/>
        </w:rPr>
        <w:t>)                       (</w:t>
      </w:r>
      <w:r>
        <w:rPr>
          <w:i/>
          <w:iCs/>
          <w:sz w:val="16"/>
          <w:szCs w:val="16"/>
        </w:rPr>
        <w:t>инициалы, фамилия)</w:t>
      </w:r>
      <w:r>
        <w:t xml:space="preserve">             </w:t>
      </w:r>
    </w:p>
    <w:p w:rsidR="00D55083" w:rsidRDefault="00D55083" w:rsidP="00D55083"/>
    <w:p w:rsidR="00D55083" w:rsidRDefault="00D55083" w:rsidP="00D55083">
      <w:pPr>
        <w:ind w:firstLine="708"/>
        <w:rPr>
          <w:sz w:val="28"/>
        </w:rPr>
      </w:pPr>
      <w:r>
        <w:rPr>
          <w:caps/>
        </w:rPr>
        <w:t xml:space="preserve">МП </w:t>
      </w:r>
    </w:p>
    <w:p w:rsidR="00D55083" w:rsidRDefault="00D55083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D55083" w:rsidRDefault="00D55083" w:rsidP="00D55083">
      <w:pPr>
        <w:tabs>
          <w:tab w:val="left" w:pos="30"/>
          <w:tab w:val="left" w:pos="540"/>
        </w:tabs>
        <w:ind w:right="-15" w:hanging="210"/>
        <w:jc w:val="both"/>
        <w:rPr>
          <w:sz w:val="28"/>
          <w:szCs w:val="28"/>
        </w:rPr>
      </w:pPr>
    </w:p>
    <w:p w:rsidR="00D55083" w:rsidRDefault="00D55083" w:rsidP="00D55083">
      <w:pPr>
        <w:tabs>
          <w:tab w:val="left" w:pos="30"/>
          <w:tab w:val="left" w:pos="540"/>
        </w:tabs>
        <w:ind w:right="-15" w:hanging="210"/>
        <w:jc w:val="both"/>
        <w:rPr>
          <w:sz w:val="28"/>
          <w:szCs w:val="28"/>
        </w:rPr>
      </w:pPr>
    </w:p>
    <w:p w:rsidR="00D55083" w:rsidRDefault="00D55083" w:rsidP="00D55083">
      <w:pPr>
        <w:tabs>
          <w:tab w:val="left" w:pos="30"/>
          <w:tab w:val="left" w:pos="540"/>
        </w:tabs>
        <w:ind w:right="-15" w:hanging="21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7319" w:rsidRDefault="00F07319"/>
    <w:sectPr w:rsidR="00F07319" w:rsidSect="00743F5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9F" w:rsidRDefault="00EC129F" w:rsidP="00D55083">
      <w:r>
        <w:separator/>
      </w:r>
    </w:p>
  </w:endnote>
  <w:endnote w:type="continuationSeparator" w:id="0">
    <w:p w:rsidR="00EC129F" w:rsidRDefault="00EC129F" w:rsidP="00D5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9F" w:rsidRDefault="00EC129F" w:rsidP="00D55083">
      <w:r>
        <w:separator/>
      </w:r>
    </w:p>
  </w:footnote>
  <w:footnote w:type="continuationSeparator" w:id="0">
    <w:p w:rsidR="00EC129F" w:rsidRDefault="00EC129F" w:rsidP="00D55083">
      <w:r>
        <w:continuationSeparator/>
      </w:r>
    </w:p>
  </w:footnote>
  <w:footnote w:id="1">
    <w:p w:rsidR="00743F5C" w:rsidRDefault="00743F5C" w:rsidP="004C4618">
      <w:pPr>
        <w:pStyle w:val="a8"/>
        <w:jc w:val="both"/>
      </w:pPr>
      <w:r>
        <w:rPr>
          <w:rStyle w:val="a4"/>
        </w:rPr>
        <w:footnoteRef/>
      </w:r>
      <w:r>
        <w:t xml:space="preserve"> </w:t>
      </w:r>
      <w:r w:rsidRPr="00743F5C">
        <w:rPr>
          <w:i/>
          <w:iCs/>
          <w:sz w:val="16"/>
          <w:szCs w:val="16"/>
          <w:lang w:eastAsia="ru-RU"/>
        </w:rPr>
        <w:t xml:space="preserve">Уведомление о факте предоставления помещения направляется не позднее дня, следующего за днем такого предоставления в избирательную комиссию по факсу: (4942) </w:t>
      </w:r>
      <w:r>
        <w:rPr>
          <w:i/>
          <w:iCs/>
          <w:sz w:val="16"/>
          <w:szCs w:val="16"/>
          <w:lang w:eastAsia="ru-RU"/>
        </w:rPr>
        <w:t>3-40-17</w:t>
      </w:r>
      <w:r w:rsidRPr="00743F5C">
        <w:rPr>
          <w:sz w:val="16"/>
          <w:szCs w:val="16"/>
          <w:lang w:eastAsia="ru-RU"/>
        </w:rPr>
        <w:t xml:space="preserve"> </w:t>
      </w:r>
      <w:r w:rsidRPr="00743F5C">
        <w:rPr>
          <w:i/>
          <w:sz w:val="16"/>
          <w:szCs w:val="16"/>
          <w:lang w:eastAsia="ru-RU"/>
        </w:rPr>
        <w:t xml:space="preserve">либо электронной почтой </w:t>
      </w:r>
      <w:hyperlink r:id="rId1" w:history="1">
        <w:r w:rsidRPr="009240C7">
          <w:rPr>
            <w:rStyle w:val="aa"/>
            <w:i/>
            <w:sz w:val="16"/>
            <w:szCs w:val="16"/>
            <w:lang w:val="en-US" w:eastAsia="ru-RU"/>
          </w:rPr>
          <w:t>tik</w:t>
        </w:r>
        <w:r w:rsidRPr="009240C7">
          <w:rPr>
            <w:rStyle w:val="aa"/>
            <w:i/>
            <w:sz w:val="16"/>
            <w:szCs w:val="16"/>
            <w:lang w:eastAsia="ru-RU"/>
          </w:rPr>
          <w:t>44006@</w:t>
        </w:r>
        <w:r w:rsidRPr="009240C7">
          <w:rPr>
            <w:rStyle w:val="aa"/>
            <w:i/>
            <w:sz w:val="16"/>
            <w:szCs w:val="16"/>
            <w:lang w:val="en-US" w:eastAsia="ru-RU"/>
          </w:rPr>
          <w:t>yandex</w:t>
        </w:r>
        <w:r w:rsidRPr="009240C7">
          <w:rPr>
            <w:rStyle w:val="aa"/>
            <w:i/>
            <w:sz w:val="16"/>
            <w:szCs w:val="16"/>
            <w:lang w:eastAsia="ru-RU"/>
          </w:rPr>
          <w:t>.</w:t>
        </w:r>
        <w:r w:rsidRPr="009240C7">
          <w:rPr>
            <w:rStyle w:val="aa"/>
            <w:i/>
            <w:sz w:val="16"/>
            <w:szCs w:val="16"/>
            <w:lang w:val="en-US" w:eastAsia="ru-RU"/>
          </w:rPr>
          <w:t>ru</w:t>
        </w:r>
      </w:hyperlink>
      <w:r w:rsidRPr="00743F5C">
        <w:rPr>
          <w:i/>
          <w:sz w:val="16"/>
          <w:szCs w:val="16"/>
          <w:lang w:eastAsia="ru-RU"/>
        </w:rPr>
        <w:t xml:space="preserve"> с обязательным направл</w:t>
      </w:r>
      <w:r>
        <w:rPr>
          <w:i/>
          <w:sz w:val="16"/>
          <w:szCs w:val="16"/>
          <w:lang w:eastAsia="ru-RU"/>
        </w:rPr>
        <w:t>ением оригинала по адресу: 15</w:t>
      </w:r>
      <w:r w:rsidRPr="00743F5C">
        <w:rPr>
          <w:i/>
          <w:sz w:val="16"/>
          <w:szCs w:val="16"/>
          <w:lang w:eastAsia="ru-RU"/>
        </w:rPr>
        <w:t xml:space="preserve">7980, </w:t>
      </w:r>
      <w:proofErr w:type="gramStart"/>
      <w:r w:rsidRPr="00743F5C">
        <w:rPr>
          <w:i/>
          <w:sz w:val="16"/>
          <w:szCs w:val="16"/>
          <w:lang w:eastAsia="ru-RU"/>
        </w:rPr>
        <w:t>Костром</w:t>
      </w:r>
      <w:r>
        <w:rPr>
          <w:i/>
          <w:sz w:val="16"/>
          <w:szCs w:val="16"/>
          <w:lang w:eastAsia="ru-RU"/>
        </w:rPr>
        <w:t>ская</w:t>
      </w:r>
      <w:proofErr w:type="gramEnd"/>
      <w:r>
        <w:rPr>
          <w:i/>
          <w:sz w:val="16"/>
          <w:szCs w:val="16"/>
          <w:lang w:eastAsia="ru-RU"/>
        </w:rPr>
        <w:t xml:space="preserve"> обл., Кадыйский район, п. Кадый</w:t>
      </w:r>
      <w:r w:rsidRPr="00743F5C">
        <w:rPr>
          <w:i/>
          <w:sz w:val="16"/>
          <w:szCs w:val="16"/>
          <w:lang w:eastAsia="ru-RU"/>
        </w:rPr>
        <w:t>, ул.</w:t>
      </w:r>
      <w:r w:rsidR="004C4618">
        <w:rPr>
          <w:i/>
          <w:sz w:val="16"/>
          <w:szCs w:val="16"/>
          <w:lang w:eastAsia="ru-RU"/>
        </w:rPr>
        <w:t xml:space="preserve"> </w:t>
      </w:r>
      <w:r>
        <w:rPr>
          <w:i/>
          <w:sz w:val="16"/>
          <w:szCs w:val="16"/>
          <w:lang w:eastAsia="ru-RU"/>
        </w:rPr>
        <w:t>Центральная</w:t>
      </w:r>
      <w:r w:rsidRPr="00743F5C">
        <w:rPr>
          <w:i/>
          <w:sz w:val="16"/>
          <w:szCs w:val="16"/>
          <w:lang w:eastAsia="ru-RU"/>
        </w:rPr>
        <w:t xml:space="preserve">, д. </w:t>
      </w:r>
      <w:r>
        <w:rPr>
          <w:i/>
          <w:sz w:val="16"/>
          <w:szCs w:val="16"/>
          <w:lang w:eastAsia="ru-RU"/>
        </w:rPr>
        <w:t>3</w:t>
      </w:r>
      <w:r w:rsidRPr="00743F5C">
        <w:rPr>
          <w:i/>
          <w:sz w:val="16"/>
          <w:szCs w:val="16"/>
          <w:lang w:eastAsia="ru-RU"/>
        </w:rPr>
        <w:t>.</w:t>
      </w:r>
    </w:p>
  </w:footnote>
  <w:footnote w:id="2">
    <w:p w:rsidR="004C4618" w:rsidRPr="004C4618" w:rsidRDefault="004C4618">
      <w:pPr>
        <w:pStyle w:val="a8"/>
        <w:rPr>
          <w:i/>
          <w:sz w:val="16"/>
        </w:rPr>
      </w:pPr>
      <w:r>
        <w:rPr>
          <w:rStyle w:val="a4"/>
        </w:rPr>
        <w:footnoteRef/>
      </w:r>
      <w:r>
        <w:t xml:space="preserve"> </w:t>
      </w:r>
      <w:r w:rsidRPr="004C4618">
        <w:rPr>
          <w:i/>
          <w:sz w:val="16"/>
        </w:rPr>
        <w:t>На день официального опубликования решения о назначении выборов.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83"/>
    <w:rsid w:val="000A1764"/>
    <w:rsid w:val="0011124D"/>
    <w:rsid w:val="001B0759"/>
    <w:rsid w:val="001E7993"/>
    <w:rsid w:val="002B0403"/>
    <w:rsid w:val="00372F3B"/>
    <w:rsid w:val="004C4618"/>
    <w:rsid w:val="004D56EF"/>
    <w:rsid w:val="00542082"/>
    <w:rsid w:val="00544981"/>
    <w:rsid w:val="00743F5C"/>
    <w:rsid w:val="007725AE"/>
    <w:rsid w:val="007A1C43"/>
    <w:rsid w:val="00830B41"/>
    <w:rsid w:val="00862E42"/>
    <w:rsid w:val="00935649"/>
    <w:rsid w:val="009B776F"/>
    <w:rsid w:val="00A1714C"/>
    <w:rsid w:val="00A616C2"/>
    <w:rsid w:val="00B1260E"/>
    <w:rsid w:val="00B7268F"/>
    <w:rsid w:val="00BB2B43"/>
    <w:rsid w:val="00C32653"/>
    <w:rsid w:val="00C74B97"/>
    <w:rsid w:val="00D55083"/>
    <w:rsid w:val="00D61B5F"/>
    <w:rsid w:val="00DE74B3"/>
    <w:rsid w:val="00EA0E8E"/>
    <w:rsid w:val="00EC129F"/>
    <w:rsid w:val="00F07319"/>
    <w:rsid w:val="00F27347"/>
    <w:rsid w:val="00F8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8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30B41"/>
    <w:pPr>
      <w:keepNext/>
      <w:numPr>
        <w:ilvl w:val="1"/>
        <w:numId w:val="1"/>
      </w:numPr>
      <w:spacing w:before="100"/>
      <w:ind w:left="0" w:firstLine="720"/>
      <w:jc w:val="both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D55083"/>
    <w:rPr>
      <w:vertAlign w:val="superscript"/>
    </w:rPr>
  </w:style>
  <w:style w:type="character" w:styleId="a4">
    <w:name w:val="footnote reference"/>
    <w:rsid w:val="00D55083"/>
    <w:rPr>
      <w:vertAlign w:val="superscript"/>
    </w:rPr>
  </w:style>
  <w:style w:type="character" w:styleId="a5">
    <w:name w:val="Strong"/>
    <w:qFormat/>
    <w:rsid w:val="00D55083"/>
    <w:rPr>
      <w:b/>
      <w:bCs/>
    </w:rPr>
  </w:style>
  <w:style w:type="paragraph" w:styleId="a6">
    <w:name w:val="Body Text"/>
    <w:basedOn w:val="a"/>
    <w:link w:val="a7"/>
    <w:rsid w:val="00D55083"/>
    <w:pPr>
      <w:spacing w:after="120"/>
    </w:pPr>
  </w:style>
  <w:style w:type="character" w:customStyle="1" w:styleId="a7">
    <w:name w:val="Основной текст Знак"/>
    <w:basedOn w:val="a0"/>
    <w:link w:val="a6"/>
    <w:rsid w:val="00D550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rsid w:val="00D55083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550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743F5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830B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-">
    <w:name w:val="дата-номер"/>
    <w:basedOn w:val="a"/>
    <w:rsid w:val="00830B41"/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ik44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CF9E-16ED-4D33-BF16-B9118FF0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admin</cp:lastModifiedBy>
  <cp:revision>20</cp:revision>
  <cp:lastPrinted>2019-07-11T13:47:00Z</cp:lastPrinted>
  <dcterms:created xsi:type="dcterms:W3CDTF">2017-02-16T07:18:00Z</dcterms:created>
  <dcterms:modified xsi:type="dcterms:W3CDTF">2020-02-12T07:28:00Z</dcterms:modified>
</cp:coreProperties>
</file>