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7D" w:rsidRPr="00CB2E7D" w:rsidRDefault="00CB2E7D" w:rsidP="00CB2E7D">
      <w:pPr>
        <w:suppressAutoHyphens/>
        <w:spacing w:after="200"/>
        <w:jc w:val="center"/>
        <w:rPr>
          <w:b/>
          <w:bCs/>
          <w:sz w:val="28"/>
          <w:szCs w:val="28"/>
          <w:lang w:eastAsia="ar-SA"/>
        </w:rPr>
      </w:pPr>
      <w:r w:rsidRPr="00CB2E7D">
        <w:rPr>
          <w:b/>
          <w:bCs/>
          <w:sz w:val="28"/>
          <w:szCs w:val="28"/>
          <w:lang w:eastAsia="ar-SA"/>
        </w:rPr>
        <w:t>ИЗБИРАТЕЛЬНАЯ КОМИССИЯ МУНИЦИПАЛЬНОГО ОБРАЗОВАНИЯ КАДЫЙСКИЙ МУНИЦИПАЛЬНЫЙ РАЙОН КОСТРОМСКОЙ ОБЛАСТИ</w:t>
      </w:r>
    </w:p>
    <w:p w:rsidR="00CB2E7D" w:rsidRPr="00CB2E7D" w:rsidRDefault="00CB2E7D" w:rsidP="00CB2E7D">
      <w:pPr>
        <w:suppressAutoHyphens/>
        <w:spacing w:after="200"/>
        <w:jc w:val="center"/>
        <w:rPr>
          <w:b/>
          <w:lang w:eastAsia="ar-SA"/>
        </w:rPr>
      </w:pPr>
      <w:r w:rsidRPr="00CB2E7D">
        <w:rPr>
          <w:b/>
          <w:sz w:val="28"/>
          <w:szCs w:val="28"/>
          <w:lang w:eastAsia="ar-SA"/>
        </w:rPr>
        <w:t>ПОСТАНОВЛЕНИЕ</w:t>
      </w:r>
    </w:p>
    <w:p w:rsidR="00CB2E7D" w:rsidRPr="00CB2E7D" w:rsidRDefault="00CB2E7D" w:rsidP="00CB2E7D">
      <w:pPr>
        <w:suppressAutoHyphens/>
        <w:spacing w:after="200"/>
        <w:rPr>
          <w:lang w:eastAsia="ar-SA"/>
        </w:rPr>
      </w:pPr>
      <w:r w:rsidRPr="00CB2E7D">
        <w:rPr>
          <w:b/>
          <w:lang w:eastAsia="ar-SA"/>
        </w:rPr>
        <w:t xml:space="preserve"> </w:t>
      </w:r>
      <w:r w:rsidRPr="00CB2E7D">
        <w:rPr>
          <w:sz w:val="28"/>
          <w:szCs w:val="28"/>
          <w:lang w:eastAsia="ar-SA"/>
        </w:rPr>
        <w:t xml:space="preserve">от </w:t>
      </w:r>
      <w:r w:rsidR="007F7EBC">
        <w:rPr>
          <w:sz w:val="28"/>
          <w:szCs w:val="28"/>
          <w:lang w:eastAsia="ar-SA"/>
        </w:rPr>
        <w:t>12</w:t>
      </w:r>
      <w:r w:rsidRPr="00CB2E7D">
        <w:rPr>
          <w:sz w:val="28"/>
          <w:szCs w:val="28"/>
          <w:lang w:eastAsia="ar-SA"/>
        </w:rPr>
        <w:t xml:space="preserve"> июля 2019 года                                                                                       № 3</w:t>
      </w:r>
      <w:r>
        <w:rPr>
          <w:sz w:val="28"/>
          <w:szCs w:val="28"/>
          <w:lang w:eastAsia="ar-SA"/>
        </w:rPr>
        <w:t>1</w:t>
      </w:r>
    </w:p>
    <w:p w:rsidR="00CB2E7D" w:rsidRDefault="009F42EE" w:rsidP="00CB2E7D">
      <w:pPr>
        <w:pStyle w:val="ab"/>
        <w:spacing w:after="0"/>
        <w:ind w:left="0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Об установлении времени предоставления помещений, </w:t>
      </w:r>
    </w:p>
    <w:p w:rsidR="00CB2E7D" w:rsidRDefault="009F42EE" w:rsidP="00CB2E7D">
      <w:pPr>
        <w:pStyle w:val="ab"/>
        <w:spacing w:after="0"/>
        <w:ind w:left="0"/>
        <w:contextualSpacing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пригодных для проведения агитационных публичных мероприятий </w:t>
      </w:r>
    </w:p>
    <w:p w:rsidR="009F42EE" w:rsidRDefault="009F42EE" w:rsidP="000D18C2">
      <w:pPr>
        <w:pStyle w:val="ab"/>
        <w:spacing w:after="200"/>
        <w:ind w:left="0"/>
        <w:jc w:val="center"/>
        <w:rPr>
          <w:rStyle w:val="a8"/>
          <w:b w:val="0"/>
          <w:sz w:val="28"/>
          <w:szCs w:val="28"/>
        </w:rPr>
      </w:pPr>
      <w:r>
        <w:rPr>
          <w:spacing w:val="-8"/>
          <w:sz w:val="28"/>
          <w:szCs w:val="28"/>
        </w:rPr>
        <w:t xml:space="preserve">на выборах </w:t>
      </w:r>
      <w:r w:rsidRPr="009F42EE">
        <w:rPr>
          <w:rStyle w:val="a8"/>
          <w:b w:val="0"/>
          <w:sz w:val="28"/>
          <w:szCs w:val="28"/>
        </w:rPr>
        <w:t>главы Кадыйского муниципального района Костромской области</w:t>
      </w:r>
    </w:p>
    <w:p w:rsidR="009F42EE" w:rsidRPr="009F42EE" w:rsidRDefault="000D18C2" w:rsidP="000D18C2">
      <w:pPr>
        <w:pStyle w:val="ab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42EE">
        <w:rPr>
          <w:sz w:val="28"/>
          <w:szCs w:val="28"/>
        </w:rPr>
        <w:t>а основании</w:t>
      </w:r>
      <w:r w:rsidR="00CB2E7D">
        <w:rPr>
          <w:sz w:val="28"/>
          <w:szCs w:val="28"/>
        </w:rPr>
        <w:t xml:space="preserve"> пункта 3</w:t>
      </w:r>
      <w:r w:rsidR="009F42EE">
        <w:rPr>
          <w:sz w:val="28"/>
          <w:szCs w:val="28"/>
        </w:rPr>
        <w:t xml:space="preserve"> </w:t>
      </w:r>
      <w:r w:rsidR="009F42EE">
        <w:rPr>
          <w:spacing w:val="-4"/>
          <w:sz w:val="28"/>
          <w:szCs w:val="28"/>
        </w:rPr>
        <w:t>статьи 53 Федерального закона № 67- ФЗ «Об основных гарантиях избирательных прав и права на участие в референдуме граждан Российской Федерац</w:t>
      </w:r>
      <w:r w:rsidR="00197577">
        <w:rPr>
          <w:spacing w:val="-4"/>
          <w:sz w:val="28"/>
          <w:szCs w:val="28"/>
        </w:rPr>
        <w:t xml:space="preserve">ии», </w:t>
      </w:r>
      <w:r w:rsidR="009F42EE">
        <w:rPr>
          <w:sz w:val="28"/>
          <w:szCs w:val="28"/>
        </w:rPr>
        <w:t xml:space="preserve">части </w:t>
      </w:r>
      <w:r w:rsidR="00CB2E7D">
        <w:rPr>
          <w:sz w:val="28"/>
          <w:szCs w:val="28"/>
        </w:rPr>
        <w:t>3</w:t>
      </w:r>
      <w:r w:rsidR="009F42EE">
        <w:rPr>
          <w:sz w:val="28"/>
          <w:szCs w:val="28"/>
        </w:rPr>
        <w:t xml:space="preserve"> статьи 9</w:t>
      </w:r>
      <w:r w:rsidR="00CB2E7D">
        <w:rPr>
          <w:sz w:val="28"/>
          <w:szCs w:val="28"/>
        </w:rPr>
        <w:t>6</w:t>
      </w:r>
      <w:r w:rsidR="009F42EE">
        <w:rPr>
          <w:sz w:val="28"/>
          <w:szCs w:val="28"/>
        </w:rPr>
        <w:t xml:space="preserve"> Избирательного кодекса </w:t>
      </w:r>
      <w:r w:rsidR="00CB2E7D">
        <w:rPr>
          <w:sz w:val="28"/>
          <w:szCs w:val="28"/>
        </w:rPr>
        <w:t>Костромской области</w:t>
      </w:r>
      <w:r w:rsidR="009F42EE">
        <w:rPr>
          <w:sz w:val="28"/>
          <w:szCs w:val="28"/>
        </w:rPr>
        <w:t xml:space="preserve"> избирательная комиссия </w:t>
      </w:r>
      <w:r w:rsidR="00CB2E7D">
        <w:rPr>
          <w:sz w:val="28"/>
          <w:szCs w:val="28"/>
        </w:rPr>
        <w:t>муниципального образования Кадыйский муниципальный район Костромской области</w:t>
      </w:r>
      <w:r w:rsidR="009F42EE">
        <w:rPr>
          <w:sz w:val="28"/>
          <w:szCs w:val="28"/>
        </w:rPr>
        <w:t xml:space="preserve"> </w:t>
      </w:r>
      <w:r w:rsidR="009F42EE">
        <w:rPr>
          <w:b/>
          <w:spacing w:val="-7"/>
          <w:sz w:val="28"/>
          <w:szCs w:val="28"/>
        </w:rPr>
        <w:t>постановляет:</w:t>
      </w:r>
      <w:r w:rsidR="009F42EE">
        <w:rPr>
          <w:bCs/>
          <w:spacing w:val="-7"/>
          <w:sz w:val="28"/>
          <w:szCs w:val="28"/>
        </w:rPr>
        <w:t xml:space="preserve"> </w:t>
      </w:r>
    </w:p>
    <w:p w:rsidR="009F42EE" w:rsidRDefault="009F42EE" w:rsidP="000D18C2">
      <w:pPr>
        <w:spacing w:line="360" w:lineRule="auto"/>
        <w:ind w:firstLine="709"/>
        <w:contextualSpacing/>
        <w:jc w:val="both"/>
        <w:rPr>
          <w:sz w:val="28"/>
        </w:rPr>
      </w:pPr>
      <w:r w:rsidRPr="009F42EE">
        <w:rPr>
          <w:sz w:val="28"/>
          <w:szCs w:val="28"/>
        </w:rPr>
        <w:t>1.</w:t>
      </w:r>
      <w:r w:rsidRPr="009F42EE">
        <w:rPr>
          <w:color w:val="FFFFFF"/>
          <w:sz w:val="28"/>
          <w:szCs w:val="28"/>
        </w:rPr>
        <w:t>8</w:t>
      </w:r>
      <w:proofErr w:type="gramStart"/>
      <w:r w:rsidRPr="009F42EE">
        <w:rPr>
          <w:sz w:val="28"/>
          <w:szCs w:val="28"/>
        </w:rPr>
        <w:t>У</w:t>
      </w:r>
      <w:proofErr w:type="gramEnd"/>
      <w:r w:rsidRPr="009F42EE">
        <w:rPr>
          <w:spacing w:val="-8"/>
          <w:sz w:val="28"/>
          <w:szCs w:val="28"/>
        </w:rPr>
        <w:t>становить</w:t>
      </w:r>
      <w:r>
        <w:rPr>
          <w:spacing w:val="-8"/>
          <w:sz w:val="28"/>
          <w:szCs w:val="28"/>
        </w:rPr>
        <w:t xml:space="preserve"> время предоставления помещений, пригодных для проведения агитационных публичных мероприяти</w:t>
      </w:r>
      <w:r w:rsidR="00054DE2">
        <w:rPr>
          <w:spacing w:val="-8"/>
          <w:sz w:val="28"/>
          <w:szCs w:val="28"/>
        </w:rPr>
        <w:t xml:space="preserve">й, проводимых в форме собраний </w:t>
      </w:r>
      <w:r>
        <w:rPr>
          <w:spacing w:val="-8"/>
          <w:sz w:val="28"/>
          <w:szCs w:val="28"/>
        </w:rPr>
        <w:t>и</w:t>
      </w:r>
      <w:r w:rsidR="00054DE2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находящихся в государственной или муниципальной собственности, для встреч </w:t>
      </w:r>
      <w:r>
        <w:rPr>
          <w:sz w:val="28"/>
          <w:szCs w:val="28"/>
        </w:rPr>
        <w:t xml:space="preserve">зарегистрированных кандидатов </w:t>
      </w:r>
      <w:r w:rsidR="00054DE2">
        <w:rPr>
          <w:sz w:val="28"/>
          <w:szCs w:val="28"/>
        </w:rPr>
        <w:t xml:space="preserve"> и их доверенных лиц </w:t>
      </w:r>
      <w:r>
        <w:rPr>
          <w:sz w:val="28"/>
          <w:szCs w:val="28"/>
        </w:rPr>
        <w:t xml:space="preserve">на выборах главы Кадыйского муниципального района Костромской области с избирателями </w:t>
      </w:r>
      <w:r>
        <w:rPr>
          <w:spacing w:val="-8"/>
          <w:sz w:val="28"/>
          <w:szCs w:val="28"/>
        </w:rPr>
        <w:t>не более двух часов каждому зарегистрированному кандидату в соответствии с режимом рабочего времени учреждений.</w:t>
      </w:r>
    </w:p>
    <w:p w:rsidR="00197577" w:rsidRPr="007C17E7" w:rsidRDefault="00197577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C17E7">
        <w:rPr>
          <w:sz w:val="28"/>
          <w:szCs w:val="28"/>
          <w:lang w:eastAsia="ar-SA"/>
        </w:rPr>
        <w:t xml:space="preserve">. </w:t>
      </w:r>
      <w:proofErr w:type="gramStart"/>
      <w:r w:rsidRPr="007C17E7">
        <w:rPr>
          <w:sz w:val="28"/>
          <w:szCs w:val="28"/>
          <w:lang w:eastAsia="ar-SA"/>
        </w:rPr>
        <w:t>Разместить</w:t>
      </w:r>
      <w:proofErr w:type="gramEnd"/>
      <w:r w:rsidRPr="007C17E7">
        <w:rPr>
          <w:sz w:val="28"/>
          <w:szCs w:val="28"/>
          <w:lang w:eastAsia="ar-SA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197577" w:rsidRPr="007C17E7" w:rsidRDefault="00197577" w:rsidP="0019757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7C17E7">
        <w:rPr>
          <w:sz w:val="28"/>
          <w:szCs w:val="28"/>
          <w:lang w:eastAsia="ar-SA"/>
        </w:rPr>
        <w:t xml:space="preserve">. Возложить </w:t>
      </w:r>
      <w:proofErr w:type="gramStart"/>
      <w:r w:rsidRPr="007C17E7">
        <w:rPr>
          <w:sz w:val="28"/>
          <w:szCs w:val="28"/>
          <w:lang w:eastAsia="ar-SA"/>
        </w:rPr>
        <w:t>контроль за</w:t>
      </w:r>
      <w:proofErr w:type="gramEnd"/>
      <w:r w:rsidRPr="007C17E7">
        <w:rPr>
          <w:sz w:val="28"/>
          <w:szCs w:val="28"/>
          <w:lang w:eastAsia="ar-SA"/>
        </w:rPr>
        <w:t xml:space="preserve"> исполнением настоящего постановления на председателя  избирательной комиссии муниципального образования Кадыйский муниципальный район Костромской области М.С. Жильцову.</w:t>
      </w:r>
    </w:p>
    <w:p w:rsidR="00197577" w:rsidRDefault="00197577" w:rsidP="00197577">
      <w:pPr>
        <w:pStyle w:val="2"/>
        <w:numPr>
          <w:ilvl w:val="0"/>
          <w:numId w:val="0"/>
        </w:numPr>
        <w:ind w:firstLine="709"/>
      </w:pPr>
      <w:r>
        <w:t>Председатель</w:t>
      </w:r>
    </w:p>
    <w:p w:rsidR="00197577" w:rsidRDefault="00197577" w:rsidP="00197577">
      <w:pPr>
        <w:pStyle w:val="-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М.С. Жильцова</w:t>
      </w:r>
    </w:p>
    <w:p w:rsidR="00197577" w:rsidRDefault="00197577" w:rsidP="00197577">
      <w:pPr>
        <w:pStyle w:val="-"/>
        <w:ind w:firstLine="709"/>
        <w:rPr>
          <w:rFonts w:ascii="Times New Roman" w:hAnsi="Times New Roman" w:cs="Times New Roman"/>
          <w:sz w:val="28"/>
        </w:rPr>
      </w:pPr>
    </w:p>
    <w:p w:rsidR="00197577" w:rsidRDefault="00197577" w:rsidP="00197577">
      <w:pPr>
        <w:pStyle w:val="-"/>
        <w:ind w:firstLine="709"/>
        <w:rPr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</w:p>
    <w:p w:rsidR="003D4776" w:rsidRPr="007E281F" w:rsidRDefault="00197577" w:rsidP="000D18C2">
      <w:pPr>
        <w:rPr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М.С. Громова</w:t>
      </w:r>
      <w:bookmarkStart w:id="0" w:name="_GoBack"/>
      <w:bookmarkEnd w:id="0"/>
    </w:p>
    <w:sectPr w:rsidR="003D4776" w:rsidRPr="007E281F" w:rsidSect="0019757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577" w:rsidRDefault="00197577" w:rsidP="00197577">
      <w:r>
        <w:separator/>
      </w:r>
    </w:p>
  </w:endnote>
  <w:endnote w:type="continuationSeparator" w:id="0">
    <w:p w:rsidR="00197577" w:rsidRDefault="00197577" w:rsidP="0019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577" w:rsidRDefault="00197577" w:rsidP="00197577">
      <w:r>
        <w:separator/>
      </w:r>
    </w:p>
  </w:footnote>
  <w:footnote w:type="continuationSeparator" w:id="0">
    <w:p w:rsidR="00197577" w:rsidRDefault="00197577" w:rsidP="0019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22587"/>
      <w:docPartObj>
        <w:docPartGallery w:val="Page Numbers (Top of Page)"/>
        <w:docPartUnique/>
      </w:docPartObj>
    </w:sdtPr>
    <w:sdtEndPr/>
    <w:sdtContent>
      <w:p w:rsidR="00197577" w:rsidRDefault="0019757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C2">
          <w:rPr>
            <w:noProof/>
          </w:rPr>
          <w:t>2</w:t>
        </w:r>
        <w:r>
          <w:fldChar w:fldCharType="end"/>
        </w:r>
      </w:p>
    </w:sdtContent>
  </w:sdt>
  <w:p w:rsidR="00197577" w:rsidRDefault="0019757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776"/>
    <w:rsid w:val="00054DE2"/>
    <w:rsid w:val="000D18C2"/>
    <w:rsid w:val="000E4229"/>
    <w:rsid w:val="00197577"/>
    <w:rsid w:val="00266809"/>
    <w:rsid w:val="003553D3"/>
    <w:rsid w:val="003D3278"/>
    <w:rsid w:val="003D4776"/>
    <w:rsid w:val="004867A8"/>
    <w:rsid w:val="004B6DB8"/>
    <w:rsid w:val="005B082C"/>
    <w:rsid w:val="00636666"/>
    <w:rsid w:val="006B238A"/>
    <w:rsid w:val="007510C5"/>
    <w:rsid w:val="00783424"/>
    <w:rsid w:val="00793837"/>
    <w:rsid w:val="007B4463"/>
    <w:rsid w:val="007F5E13"/>
    <w:rsid w:val="007F7EBC"/>
    <w:rsid w:val="00991857"/>
    <w:rsid w:val="009F13DC"/>
    <w:rsid w:val="009F42EE"/>
    <w:rsid w:val="00AF00C3"/>
    <w:rsid w:val="00B01C3F"/>
    <w:rsid w:val="00BD1CFA"/>
    <w:rsid w:val="00BD64CC"/>
    <w:rsid w:val="00C6213E"/>
    <w:rsid w:val="00CB2E7D"/>
    <w:rsid w:val="00E22A9D"/>
    <w:rsid w:val="00EB354B"/>
    <w:rsid w:val="00F07319"/>
    <w:rsid w:val="00F30AB3"/>
    <w:rsid w:val="00F33B0B"/>
    <w:rsid w:val="00F96669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857"/>
    <w:pPr>
      <w:keepNext/>
      <w:numPr>
        <w:ilvl w:val="1"/>
        <w:numId w:val="1"/>
      </w:numPr>
      <w:suppressAutoHyphens/>
      <w:spacing w:before="100"/>
      <w:ind w:left="0" w:firstLine="720"/>
      <w:jc w:val="both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776"/>
    <w:pPr>
      <w:ind w:left="720"/>
      <w:contextualSpacing/>
    </w:pPr>
  </w:style>
  <w:style w:type="paragraph" w:customStyle="1" w:styleId="a4">
    <w:name w:val="Содержимое таблицы"/>
    <w:basedOn w:val="a"/>
    <w:rsid w:val="00F96669"/>
    <w:pPr>
      <w:widowControl w:val="0"/>
      <w:suppressLineNumbers/>
      <w:suppressAutoHyphens/>
      <w:jc w:val="center"/>
    </w:pPr>
    <w:rPr>
      <w:rFonts w:eastAsia="SimSun" w:cs="Mangal"/>
      <w:kern w:val="1"/>
      <w:sz w:val="28"/>
      <w:lang w:eastAsia="hi-IN" w:bidi="hi-IN"/>
    </w:rPr>
  </w:style>
  <w:style w:type="paragraph" w:customStyle="1" w:styleId="a5">
    <w:name w:val="шапка"/>
    <w:basedOn w:val="a6"/>
    <w:rsid w:val="00991857"/>
    <w:pPr>
      <w:suppressAutoHyphens/>
      <w:spacing w:before="120" w:after="0"/>
      <w:ind w:firstLine="425"/>
      <w:jc w:val="center"/>
    </w:pPr>
    <w:rPr>
      <w:rFonts w:ascii="Arial" w:hAnsi="Arial" w:cs="Arial"/>
      <w:spacing w:val="50"/>
      <w:szCs w:val="20"/>
      <w:lang w:eastAsia="ar-SA"/>
    </w:rPr>
  </w:style>
  <w:style w:type="paragraph" w:customStyle="1" w:styleId="-">
    <w:name w:val="дата-номер"/>
    <w:basedOn w:val="a"/>
    <w:rsid w:val="00991857"/>
    <w:pPr>
      <w:suppressAutoHyphens/>
    </w:pPr>
    <w:rPr>
      <w:rFonts w:ascii="Arial" w:hAnsi="Arial" w:cs="Arial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9918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918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8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Strong"/>
    <w:qFormat/>
    <w:rsid w:val="00636666"/>
    <w:rPr>
      <w:b/>
      <w:bCs/>
    </w:rPr>
  </w:style>
  <w:style w:type="character" w:styleId="a9">
    <w:name w:val="Hyperlink"/>
    <w:rsid w:val="00636666"/>
    <w:rPr>
      <w:color w:val="0000FF"/>
      <w:u w:val="single"/>
    </w:rPr>
  </w:style>
  <w:style w:type="paragraph" w:styleId="aa">
    <w:name w:val="Normal (Web)"/>
    <w:basedOn w:val="a"/>
    <w:rsid w:val="00636666"/>
    <w:pPr>
      <w:suppressAutoHyphens/>
      <w:spacing w:before="280" w:after="280"/>
    </w:pPr>
    <w:rPr>
      <w:lang w:eastAsia="ar-SA"/>
    </w:rPr>
  </w:style>
  <w:style w:type="paragraph" w:styleId="ab">
    <w:name w:val="Body Text Indent"/>
    <w:basedOn w:val="a"/>
    <w:link w:val="ac"/>
    <w:semiHidden/>
    <w:unhideWhenUsed/>
    <w:rsid w:val="009F42EE"/>
    <w:pPr>
      <w:suppressAutoHyphens/>
      <w:spacing w:after="120"/>
      <w:ind w:left="283"/>
    </w:pPr>
    <w:rPr>
      <w:rFonts w:eastAsia="Calibri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9F42E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9F42EE"/>
    <w:pPr>
      <w:suppressAutoHyphens/>
      <w:spacing w:after="120"/>
    </w:pPr>
    <w:rPr>
      <w:rFonts w:eastAsia="Calibri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33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3B0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975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75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изберком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ТИК</cp:lastModifiedBy>
  <cp:revision>18</cp:revision>
  <cp:lastPrinted>2019-07-12T06:18:00Z</cp:lastPrinted>
  <dcterms:created xsi:type="dcterms:W3CDTF">2017-08-15T08:14:00Z</dcterms:created>
  <dcterms:modified xsi:type="dcterms:W3CDTF">2019-07-12T06:19:00Z</dcterms:modified>
</cp:coreProperties>
</file>